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556212" w:rsidRDefault="00181E54" w:rsidP="0049283F">
      <w:pPr>
        <w:pStyle w:val="Bezatstarpm"/>
        <w:jc w:val="center"/>
        <w:rPr>
          <w:rFonts w:ascii="Times New Roman" w:hAnsi="Times New Roman" w:cs="Times New Roman"/>
          <w:sz w:val="2"/>
          <w:szCs w:val="2"/>
        </w:rPr>
      </w:pPr>
    </w:p>
    <w:p w14:paraId="67A8CC27" w14:textId="625CDB95" w:rsidR="004E7FF7" w:rsidRDefault="0049283F" w:rsidP="0055621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0DE198D8" w:rsidR="0080311D" w:rsidRPr="00EA6BEB" w:rsidRDefault="0080311D" w:rsidP="009D534E">
            <w:pPr>
              <w:rPr>
                <w:rFonts w:ascii="Times New Roman" w:hAnsi="Times New Roman" w:cs="Times New Roman"/>
                <w:b/>
                <w:bCs/>
                <w:sz w:val="24"/>
                <w:szCs w:val="24"/>
              </w:rPr>
            </w:pPr>
          </w:p>
        </w:tc>
        <w:tc>
          <w:tcPr>
            <w:tcW w:w="4678" w:type="dxa"/>
          </w:tcPr>
          <w:p w14:paraId="4CDBC07C" w14:textId="405DF5E8"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E7FF7" w:rsidRPr="00B77BA9" w14:paraId="2AC1CDA4" w14:textId="77777777" w:rsidTr="00D56F35">
        <w:tc>
          <w:tcPr>
            <w:tcW w:w="4837" w:type="dxa"/>
          </w:tcPr>
          <w:p w14:paraId="546BD3F2" w14:textId="40EB1B12" w:rsidR="004E7FF7" w:rsidRPr="00B77BA9" w:rsidRDefault="00B77BA9" w:rsidP="00D56F35">
            <w:pPr>
              <w:rPr>
                <w:rFonts w:ascii="Times New Roman" w:hAnsi="Times New Roman" w:cs="Times New Roman"/>
                <w:b/>
                <w:bCs/>
                <w:sz w:val="24"/>
                <w:szCs w:val="24"/>
              </w:rPr>
            </w:pPr>
            <w:r w:rsidRPr="00B77BA9">
              <w:rPr>
                <w:rFonts w:ascii="Times New Roman" w:hAnsi="Times New Roman" w:cs="Times New Roman"/>
                <w:b/>
                <w:bCs/>
                <w:sz w:val="24"/>
                <w:szCs w:val="24"/>
              </w:rPr>
              <w:t>2026.gada 26.februārī</w:t>
            </w:r>
          </w:p>
        </w:tc>
        <w:tc>
          <w:tcPr>
            <w:tcW w:w="4729" w:type="dxa"/>
          </w:tcPr>
          <w:p w14:paraId="47AED16A" w14:textId="28D246EE" w:rsidR="004E7FF7" w:rsidRPr="00B77BA9" w:rsidRDefault="00556212" w:rsidP="00556212">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E7FF7" w:rsidRPr="00B77BA9">
              <w:rPr>
                <w:rFonts w:ascii="Times New Roman" w:hAnsi="Times New Roman" w:cs="Times New Roman"/>
                <w:b/>
                <w:bCs/>
                <w:sz w:val="24"/>
                <w:szCs w:val="24"/>
              </w:rPr>
              <w:t xml:space="preserve">Nr. </w:t>
            </w:r>
            <w:r w:rsidR="00B77BA9" w:rsidRPr="00B77BA9">
              <w:rPr>
                <w:rFonts w:ascii="Times New Roman" w:hAnsi="Times New Roman" w:cs="Times New Roman"/>
                <w:b/>
                <w:bCs/>
                <w:sz w:val="24"/>
                <w:szCs w:val="24"/>
              </w:rPr>
              <w:t>GND/2026/</w:t>
            </w:r>
            <w:r>
              <w:rPr>
                <w:rFonts w:ascii="Times New Roman" w:hAnsi="Times New Roman" w:cs="Times New Roman"/>
                <w:b/>
                <w:bCs/>
                <w:sz w:val="24"/>
                <w:szCs w:val="24"/>
              </w:rPr>
              <w:t>126</w:t>
            </w:r>
          </w:p>
          <w:p w14:paraId="18A4BBEF" w14:textId="0CD27215" w:rsidR="004E7FF7" w:rsidRPr="00B77BA9" w:rsidRDefault="004E7FF7" w:rsidP="00D56F35">
            <w:pPr>
              <w:jc w:val="right"/>
              <w:rPr>
                <w:rFonts w:ascii="Times New Roman" w:hAnsi="Times New Roman" w:cs="Times New Roman"/>
                <w:b/>
                <w:bCs/>
                <w:sz w:val="24"/>
                <w:szCs w:val="24"/>
              </w:rPr>
            </w:pPr>
            <w:r w:rsidRPr="00B77BA9">
              <w:rPr>
                <w:rFonts w:ascii="Times New Roman" w:hAnsi="Times New Roman" w:cs="Times New Roman"/>
                <w:b/>
                <w:bCs/>
                <w:sz w:val="24"/>
                <w:szCs w:val="24"/>
              </w:rPr>
              <w:t>(protokols Nr.</w:t>
            </w:r>
            <w:r w:rsidR="00556212">
              <w:rPr>
                <w:rFonts w:ascii="Times New Roman" w:hAnsi="Times New Roman" w:cs="Times New Roman"/>
                <w:b/>
                <w:bCs/>
                <w:sz w:val="24"/>
                <w:szCs w:val="24"/>
              </w:rPr>
              <w:t>4</w:t>
            </w:r>
            <w:r w:rsidRPr="00B77BA9">
              <w:rPr>
                <w:rFonts w:ascii="Times New Roman" w:hAnsi="Times New Roman" w:cs="Times New Roman"/>
                <w:b/>
                <w:bCs/>
                <w:sz w:val="24"/>
                <w:szCs w:val="24"/>
              </w:rPr>
              <w:t xml:space="preserve">; </w:t>
            </w:r>
            <w:r w:rsidR="00556212">
              <w:rPr>
                <w:rFonts w:ascii="Times New Roman" w:hAnsi="Times New Roman" w:cs="Times New Roman"/>
                <w:b/>
                <w:bCs/>
                <w:sz w:val="24"/>
                <w:szCs w:val="24"/>
              </w:rPr>
              <w:t>52</w:t>
            </w:r>
            <w:r w:rsidRPr="00B77BA9">
              <w:rPr>
                <w:rFonts w:ascii="Times New Roman" w:hAnsi="Times New Roman" w:cs="Times New Roman"/>
                <w:b/>
                <w:bCs/>
                <w:sz w:val="24"/>
                <w:szCs w:val="24"/>
              </w:rPr>
              <w:t>.p)</w:t>
            </w:r>
          </w:p>
          <w:p w14:paraId="02CA6CEF" w14:textId="77777777" w:rsidR="004E7FF7" w:rsidRPr="00B77BA9" w:rsidRDefault="004E7FF7" w:rsidP="00D56F35">
            <w:pPr>
              <w:rPr>
                <w:rFonts w:ascii="Times New Roman" w:hAnsi="Times New Roman" w:cs="Times New Roman"/>
                <w:b/>
                <w:bCs/>
                <w:sz w:val="24"/>
                <w:szCs w:val="24"/>
              </w:rPr>
            </w:pPr>
          </w:p>
        </w:tc>
      </w:tr>
    </w:tbl>
    <w:p w14:paraId="3A1E4FE1" w14:textId="576DCC05" w:rsidR="00AB2D11" w:rsidRDefault="004E7FF7" w:rsidP="00EC0105">
      <w:pPr>
        <w:pStyle w:val="Default"/>
        <w:jc w:val="center"/>
        <w:rPr>
          <w:b/>
          <w:szCs w:val="24"/>
        </w:rPr>
      </w:pPr>
      <w:bookmarkStart w:id="0" w:name="_Hlk210219334"/>
      <w:bookmarkStart w:id="1" w:name="_Hlk125102173"/>
      <w:r w:rsidRPr="004E7FF7">
        <w:rPr>
          <w:b/>
          <w:snapToGrid/>
          <w:szCs w:val="24"/>
        </w:rPr>
        <w:t xml:space="preserve">Par ēkas ar kadastra apzīmējumu </w:t>
      </w:r>
      <w:r w:rsidR="009A5117" w:rsidRPr="009A5117">
        <w:rPr>
          <w:rFonts w:eastAsia="Calibri"/>
          <w:b/>
          <w:bCs/>
          <w:noProof/>
          <w:snapToGrid/>
          <w:szCs w:val="24"/>
        </w:rPr>
        <w:t xml:space="preserve">5001 005 0112 004 </w:t>
      </w:r>
      <w:r w:rsidR="009A5117" w:rsidRPr="009A5117">
        <w:rPr>
          <w:b/>
          <w:bCs/>
          <w:snapToGrid/>
          <w:szCs w:val="24"/>
        </w:rPr>
        <w:t xml:space="preserve">un adresi: </w:t>
      </w:r>
      <w:r w:rsidR="009A5117" w:rsidRPr="009A5117">
        <w:rPr>
          <w:rFonts w:eastAsia="Calibri"/>
          <w:b/>
          <w:bCs/>
          <w:noProof/>
          <w:snapToGrid/>
          <w:szCs w:val="24"/>
        </w:rPr>
        <w:t>Parka iela 4, Gulbene, Gulbenes novads</w:t>
      </w:r>
      <w:r w:rsidRPr="004E7FF7">
        <w:rPr>
          <w:b/>
          <w:snapToGrid/>
          <w:szCs w:val="24"/>
        </w:rPr>
        <w:t>, nedzīvojamo telpu nomas tiesību izsoles</w:t>
      </w:r>
      <w:r>
        <w:rPr>
          <w:b/>
          <w:snapToGrid/>
          <w:szCs w:val="24"/>
        </w:rPr>
        <w:t xml:space="preserve"> </w:t>
      </w:r>
      <w:bookmarkEnd w:id="0"/>
      <w:r w:rsidR="004B560C">
        <w:rPr>
          <w:b/>
          <w:szCs w:val="24"/>
        </w:rPr>
        <w:t>rezultātu apstiprināšanu</w:t>
      </w:r>
      <w:bookmarkEnd w:id="1"/>
    </w:p>
    <w:p w14:paraId="78E509D6" w14:textId="77777777" w:rsidR="004B560C" w:rsidRDefault="004B560C" w:rsidP="00C15790">
      <w:pPr>
        <w:pStyle w:val="Default"/>
        <w:rPr>
          <w:b/>
          <w:sz w:val="18"/>
          <w:szCs w:val="18"/>
        </w:rPr>
      </w:pPr>
    </w:p>
    <w:p w14:paraId="069E9167" w14:textId="26D01D24"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9A5117">
        <w:rPr>
          <w:bCs/>
          <w:szCs w:val="24"/>
        </w:rPr>
        <w:t>6</w:t>
      </w:r>
      <w:r w:rsidR="00AA014C">
        <w:rPr>
          <w:bCs/>
          <w:szCs w:val="24"/>
        </w:rPr>
        <w:t xml:space="preserve">.gada </w:t>
      </w:r>
      <w:r w:rsidR="009A5117">
        <w:rPr>
          <w:bCs/>
          <w:szCs w:val="24"/>
        </w:rPr>
        <w:t>23</w:t>
      </w:r>
      <w:r w:rsidR="00C15790">
        <w:rPr>
          <w:bCs/>
          <w:szCs w:val="24"/>
        </w:rPr>
        <w:t>.</w:t>
      </w:r>
      <w:r w:rsidR="009A5117">
        <w:rPr>
          <w:bCs/>
          <w:szCs w:val="24"/>
        </w:rPr>
        <w:t>janvā</w:t>
      </w:r>
      <w:r w:rsidR="00C15790">
        <w:rPr>
          <w:bCs/>
          <w:szCs w:val="24"/>
        </w:rPr>
        <w:t>rī</w:t>
      </w:r>
      <w:r w:rsidR="00AA014C">
        <w:rPr>
          <w:bCs/>
          <w:szCs w:val="24"/>
        </w:rPr>
        <w:t xml:space="preserve"> pieņēma lēmumu</w:t>
      </w:r>
      <w:r w:rsidR="00BE0933">
        <w:rPr>
          <w:bCs/>
          <w:szCs w:val="24"/>
        </w:rPr>
        <w:t xml:space="preserve"> </w:t>
      </w:r>
      <w:r w:rsidR="007357DB">
        <w:rPr>
          <w:bCs/>
          <w:szCs w:val="24"/>
        </w:rPr>
        <w:t>N</w:t>
      </w:r>
      <w:r w:rsidR="00BE0933">
        <w:rPr>
          <w:bCs/>
          <w:szCs w:val="24"/>
        </w:rPr>
        <w:t>r. GND/2.6.</w:t>
      </w:r>
      <w:r w:rsidR="007357DB">
        <w:rPr>
          <w:bCs/>
          <w:szCs w:val="24"/>
        </w:rPr>
        <w:t>2</w:t>
      </w:r>
      <w:r w:rsidR="00BE0933">
        <w:rPr>
          <w:bCs/>
          <w:szCs w:val="24"/>
        </w:rPr>
        <w:t>/2</w:t>
      </w:r>
      <w:r w:rsidR="009A5117">
        <w:rPr>
          <w:bCs/>
          <w:szCs w:val="24"/>
        </w:rPr>
        <w:t>6</w:t>
      </w:r>
      <w:r w:rsidR="00BE0933">
        <w:rPr>
          <w:bCs/>
          <w:szCs w:val="24"/>
        </w:rPr>
        <w:t>/</w:t>
      </w:r>
      <w:r w:rsidR="009A5117">
        <w:rPr>
          <w:bCs/>
          <w:szCs w:val="24"/>
        </w:rPr>
        <w:t>7</w:t>
      </w:r>
      <w:r w:rsidR="00AA014C">
        <w:rPr>
          <w:bCs/>
          <w:szCs w:val="24"/>
        </w:rPr>
        <w:t xml:space="preserve"> “</w:t>
      </w:r>
      <w:r w:rsidR="009A5117" w:rsidRPr="009A5117">
        <w:rPr>
          <w:bCs/>
          <w:snapToGrid/>
          <w:szCs w:val="24"/>
        </w:rPr>
        <w:t>Par nedzīvojamās ēk</w:t>
      </w:r>
      <w:r w:rsidR="00612B20">
        <w:rPr>
          <w:bCs/>
          <w:snapToGrid/>
          <w:szCs w:val="24"/>
        </w:rPr>
        <w:t>as</w:t>
      </w:r>
      <w:r w:rsidR="009A5117" w:rsidRPr="009A5117">
        <w:rPr>
          <w:bCs/>
          <w:snapToGrid/>
          <w:szCs w:val="24"/>
        </w:rPr>
        <w:t xml:space="preserve"> ar kadastra apzīmējumu 5001 001 0112 004, adrese: Parka iela 4, Gulbene, Gulbenes novads, nomas tiesību izsoles rīkošanu</w:t>
      </w:r>
      <w:r w:rsidR="007357DB">
        <w:rPr>
          <w:bCs/>
          <w:szCs w:val="24"/>
        </w:rPr>
        <w:t>”</w:t>
      </w:r>
      <w:r w:rsidR="0065052A">
        <w:rPr>
          <w:bCs/>
          <w:szCs w:val="24"/>
        </w:rPr>
        <w:t xml:space="preserve">, </w:t>
      </w:r>
      <w:r w:rsidR="00AA014C">
        <w:rPr>
          <w:bCs/>
          <w:szCs w:val="24"/>
        </w:rPr>
        <w:t xml:space="preserve">ar kuru nolēma rīkot </w:t>
      </w:r>
      <w:r w:rsidR="00C15790">
        <w:rPr>
          <w:szCs w:val="24"/>
        </w:rPr>
        <w:t xml:space="preserve">nekustamā īpašuma, </w:t>
      </w:r>
      <w:r w:rsidR="009A5117" w:rsidRPr="009A5117">
        <w:rPr>
          <w:bCs/>
          <w:snapToGrid/>
          <w:szCs w:val="24"/>
        </w:rPr>
        <w:t>kadastra numur</w:t>
      </w:r>
      <w:r w:rsidR="00612B20">
        <w:rPr>
          <w:bCs/>
          <w:snapToGrid/>
          <w:szCs w:val="24"/>
        </w:rPr>
        <w:t>s</w:t>
      </w:r>
      <w:r w:rsidR="009A5117" w:rsidRPr="009A5117">
        <w:rPr>
          <w:bCs/>
          <w:snapToGrid/>
          <w:szCs w:val="24"/>
        </w:rPr>
        <w:t xml:space="preserve"> 5001 505 2004, ēkas ar kadastra apzīmējumu </w:t>
      </w:r>
      <w:r w:rsidR="009A5117" w:rsidRPr="009A5117">
        <w:rPr>
          <w:rFonts w:eastAsia="Calibri"/>
          <w:bCs/>
          <w:noProof/>
          <w:snapToGrid/>
          <w:szCs w:val="24"/>
        </w:rPr>
        <w:t xml:space="preserve">5001 001 0112 004  </w:t>
      </w:r>
      <w:r w:rsidR="009A5117" w:rsidRPr="009A5117">
        <w:rPr>
          <w:bCs/>
          <w:snapToGrid/>
          <w:szCs w:val="24"/>
        </w:rPr>
        <w:t xml:space="preserve">un adresi: </w:t>
      </w:r>
      <w:r w:rsidR="009A5117" w:rsidRPr="009A5117">
        <w:rPr>
          <w:rFonts w:eastAsia="Calibri"/>
          <w:bCs/>
          <w:noProof/>
          <w:snapToGrid/>
          <w:szCs w:val="24"/>
        </w:rPr>
        <w:t>Parka iela 4, Gulbene, Gulbenes novads</w:t>
      </w:r>
      <w:r w:rsidR="009A5117" w:rsidRPr="009A5117">
        <w:rPr>
          <w:bCs/>
          <w:snapToGrid/>
          <w:szCs w:val="24"/>
        </w:rPr>
        <w:t>,</w:t>
      </w:r>
      <w:r w:rsidR="009A5117" w:rsidRPr="009A5117">
        <w:rPr>
          <w:rFonts w:eastAsia="Calibri"/>
          <w:bCs/>
          <w:noProof/>
          <w:snapToGrid/>
          <w:szCs w:val="24"/>
        </w:rPr>
        <w:t xml:space="preserve"> 406,4 m</w:t>
      </w:r>
      <w:r w:rsidR="009A5117" w:rsidRPr="009A5117">
        <w:rPr>
          <w:rFonts w:eastAsia="Calibri"/>
          <w:bCs/>
          <w:noProof/>
          <w:snapToGrid/>
          <w:szCs w:val="24"/>
          <w:vertAlign w:val="superscript"/>
        </w:rPr>
        <w:t>2</w:t>
      </w:r>
      <w:r w:rsidR="009A5117" w:rsidRPr="009A5117">
        <w:rPr>
          <w:rFonts w:eastAsia="Calibri"/>
          <w:bCs/>
          <w:noProof/>
          <w:snapToGrid/>
          <w:szCs w:val="24"/>
        </w:rPr>
        <w:t xml:space="preserve"> platībā</w:t>
      </w:r>
      <w:r w:rsidR="00C15790" w:rsidRPr="009A5117">
        <w:rPr>
          <w:bCs/>
          <w:noProof/>
          <w:szCs w:val="24"/>
        </w:rPr>
        <w:t xml:space="preserve"> nomas tiesību mutisku izsoli</w:t>
      </w:r>
      <w:r w:rsidR="00772AC7" w:rsidRPr="009A5117">
        <w:rPr>
          <w:bCs/>
          <w:szCs w:val="24"/>
        </w:rPr>
        <w:t xml:space="preserve"> un apstiprināja publicējamo informāciju par nomas</w:t>
      </w:r>
      <w:r w:rsidR="00772AC7" w:rsidRPr="00772AC7">
        <w:rPr>
          <w:bCs/>
          <w:szCs w:val="24"/>
        </w:rPr>
        <w:t xml:space="preserve"> objektu.</w:t>
      </w:r>
    </w:p>
    <w:p w14:paraId="6D2F446A" w14:textId="2AE29076" w:rsidR="00B61AC2" w:rsidRDefault="00B61AC2" w:rsidP="00B61AC2">
      <w:pPr>
        <w:pStyle w:val="Default"/>
        <w:spacing w:line="360" w:lineRule="auto"/>
        <w:ind w:firstLine="567"/>
        <w:jc w:val="both"/>
        <w:rPr>
          <w:bCs/>
          <w:szCs w:val="24"/>
        </w:rPr>
      </w:pPr>
      <w:r>
        <w:rPr>
          <w:bCs/>
          <w:szCs w:val="24"/>
        </w:rPr>
        <w:t xml:space="preserve">Nomas tiesību izsole notika </w:t>
      </w:r>
      <w:r w:rsidR="009A5117" w:rsidRPr="009A5117">
        <w:rPr>
          <w:snapToGrid/>
          <w:szCs w:val="24"/>
          <w:lang w:eastAsia="lv-LV"/>
        </w:rPr>
        <w:t>2026.gada 5.februārī</w:t>
      </w:r>
      <w:r>
        <w:rPr>
          <w:bCs/>
          <w:szCs w:val="24"/>
        </w:rPr>
        <w:t xml:space="preserve"> plkst.</w:t>
      </w:r>
      <w:r w:rsidR="005F5E32">
        <w:rPr>
          <w:bCs/>
          <w:szCs w:val="24"/>
        </w:rPr>
        <w:t>8</w:t>
      </w:r>
      <w:r w:rsidR="001C4AE3">
        <w:rPr>
          <w:bCs/>
          <w:szCs w:val="24"/>
        </w:rPr>
        <w:t>.30</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w:t>
      </w:r>
      <w:r w:rsidR="00BE0933">
        <w:rPr>
          <w:bCs/>
          <w:szCs w:val="24"/>
        </w:rPr>
        <w:t>:</w:t>
      </w:r>
      <w:r>
        <w:rPr>
          <w:bCs/>
          <w:szCs w:val="24"/>
        </w:rPr>
        <w:t xml:space="preserve"> Ābeļu ielā 2, Gulbenē</w:t>
      </w:r>
      <w:r w:rsidR="00BE0933">
        <w:rPr>
          <w:bCs/>
          <w:szCs w:val="24"/>
        </w:rPr>
        <w:t>, Gulbenes novadā</w:t>
      </w:r>
      <w:r>
        <w:rPr>
          <w:bCs/>
          <w:szCs w:val="24"/>
        </w:rPr>
        <w:t>. Dalīb</w:t>
      </w:r>
      <w:r w:rsidR="00612B20">
        <w:rPr>
          <w:bCs/>
          <w:szCs w:val="24"/>
        </w:rPr>
        <w:t>ai</w:t>
      </w:r>
      <w:r>
        <w:rPr>
          <w:bCs/>
          <w:szCs w:val="24"/>
        </w:rPr>
        <w:t xml:space="preserve"> izsolē pieteic</w:t>
      </w:r>
      <w:r w:rsidR="00612B20">
        <w:rPr>
          <w:bCs/>
          <w:szCs w:val="24"/>
        </w:rPr>
        <w:t>ās</w:t>
      </w:r>
      <w:r>
        <w:rPr>
          <w:bCs/>
          <w:szCs w:val="24"/>
        </w:rPr>
        <w:t xml:space="preserve"> viens pretendents: </w:t>
      </w:r>
      <w:bookmarkStart w:id="2" w:name="_Hlk209532544"/>
      <w:bookmarkStart w:id="3" w:name="_Hlk214442661"/>
      <w:bookmarkStart w:id="4" w:name="_Hlk220943149"/>
      <w:bookmarkStart w:id="5" w:name="_Hlk221002870"/>
      <w:r w:rsidR="009A5117" w:rsidRPr="009A5117">
        <w:rPr>
          <w:rFonts w:eastAsia="Calibri"/>
          <w:snapToGrid/>
          <w:szCs w:val="24"/>
        </w:rPr>
        <w:t>sabiedrība ar ierobežotu atbildību “</w:t>
      </w:r>
      <w:r w:rsidR="00612B20" w:rsidRPr="009A5117">
        <w:rPr>
          <w:rFonts w:eastAsia="Calibri"/>
          <w:snapToGrid/>
          <w:szCs w:val="24"/>
        </w:rPr>
        <w:t>METĀLU PASAULE</w:t>
      </w:r>
      <w:r w:rsidR="009A5117" w:rsidRPr="009A5117">
        <w:rPr>
          <w:rFonts w:eastAsia="Calibri"/>
          <w:snapToGrid/>
          <w:szCs w:val="24"/>
        </w:rPr>
        <w:t xml:space="preserve">”, reģistrācijas numurs 44103086003, juridiskā adrese: </w:t>
      </w:r>
      <w:bookmarkStart w:id="6" w:name="_Hlk214456063"/>
      <w:bookmarkEnd w:id="2"/>
      <w:bookmarkEnd w:id="3"/>
      <w:r w:rsidR="009A5117" w:rsidRPr="009A5117">
        <w:rPr>
          <w:rFonts w:eastAsia="Calibri"/>
          <w:snapToGrid/>
          <w:szCs w:val="24"/>
        </w:rPr>
        <w:t>Ata Kronvalda iela 40/18-1, Cēsis, Cēsu novads, LV-4</w:t>
      </w:r>
      <w:bookmarkEnd w:id="4"/>
      <w:bookmarkEnd w:id="6"/>
      <w:r w:rsidR="009A5117" w:rsidRPr="009A5117">
        <w:rPr>
          <w:rFonts w:eastAsia="Calibri"/>
          <w:snapToGrid/>
          <w:szCs w:val="24"/>
        </w:rPr>
        <w:t>101</w:t>
      </w:r>
      <w:bookmarkEnd w:id="5"/>
      <w:r>
        <w:rPr>
          <w:bCs/>
          <w:szCs w:val="24"/>
        </w:rPr>
        <w:t>.</w:t>
      </w:r>
    </w:p>
    <w:p w14:paraId="5BF6E55F" w14:textId="3676859C" w:rsidR="00F030C4" w:rsidRPr="00612B20" w:rsidRDefault="00B61AC2" w:rsidP="00612B20">
      <w:pPr>
        <w:pStyle w:val="Default"/>
        <w:spacing w:line="360" w:lineRule="auto"/>
        <w:ind w:firstLine="567"/>
        <w:jc w:val="both"/>
        <w:rPr>
          <w:bCs/>
          <w:snapToGrid/>
          <w:szCs w:val="24"/>
        </w:rPr>
      </w:pPr>
      <w:r>
        <w:rPr>
          <w:bCs/>
          <w:szCs w:val="24"/>
        </w:rPr>
        <w:t xml:space="preserve">Nomas tiesības uz </w:t>
      </w:r>
      <w:r w:rsidR="00A52DC0" w:rsidRPr="0056447C">
        <w:t>Gulbenes novada pašvaldībai piederošā</w:t>
      </w:r>
      <w:r w:rsidR="00A52DC0">
        <w:t xml:space="preserve"> nekustamā īpašuma</w:t>
      </w:r>
      <w:r w:rsidR="00C15790">
        <w:t>,</w:t>
      </w:r>
      <w:r w:rsidR="00070547" w:rsidRPr="00070547">
        <w:rPr>
          <w:rFonts w:eastAsia="Calibri"/>
          <w:noProof/>
          <w:snapToGrid/>
          <w:szCs w:val="24"/>
        </w:rPr>
        <w:t xml:space="preserve"> </w:t>
      </w:r>
      <w:r w:rsidR="009A5117" w:rsidRPr="009A5117">
        <w:rPr>
          <w:bCs/>
          <w:snapToGrid/>
          <w:szCs w:val="24"/>
        </w:rPr>
        <w:t>kadastra numur</w:t>
      </w:r>
      <w:r w:rsidR="00794A1C">
        <w:rPr>
          <w:bCs/>
          <w:snapToGrid/>
          <w:szCs w:val="24"/>
        </w:rPr>
        <w:t>s</w:t>
      </w:r>
      <w:r w:rsidR="009A5117" w:rsidRPr="009A5117">
        <w:rPr>
          <w:bCs/>
          <w:snapToGrid/>
          <w:szCs w:val="24"/>
        </w:rPr>
        <w:t xml:space="preserve"> 5001 505 2004, </w:t>
      </w:r>
      <w:r w:rsidR="00612B20">
        <w:rPr>
          <w:bCs/>
          <w:snapToGrid/>
          <w:szCs w:val="24"/>
        </w:rPr>
        <w:t xml:space="preserve">sastāvā esošo </w:t>
      </w:r>
      <w:r w:rsidR="009A5117" w:rsidRPr="009A5117">
        <w:rPr>
          <w:bCs/>
          <w:snapToGrid/>
          <w:szCs w:val="24"/>
        </w:rPr>
        <w:t>ēk</w:t>
      </w:r>
      <w:r w:rsidR="00612B20">
        <w:rPr>
          <w:bCs/>
          <w:snapToGrid/>
          <w:szCs w:val="24"/>
        </w:rPr>
        <w:t>u</w:t>
      </w:r>
      <w:r w:rsidR="009A5117" w:rsidRPr="009A5117">
        <w:rPr>
          <w:bCs/>
          <w:snapToGrid/>
          <w:szCs w:val="24"/>
        </w:rPr>
        <w:t xml:space="preserve"> ar kadastra apzīmējumu </w:t>
      </w:r>
      <w:r w:rsidR="009A5117" w:rsidRPr="009A5117">
        <w:rPr>
          <w:rFonts w:eastAsia="Calibri"/>
          <w:bCs/>
          <w:noProof/>
          <w:snapToGrid/>
          <w:szCs w:val="24"/>
        </w:rPr>
        <w:t xml:space="preserve">5001 001 0112 004  </w:t>
      </w:r>
      <w:r w:rsidR="009A5117" w:rsidRPr="009A5117">
        <w:rPr>
          <w:bCs/>
          <w:snapToGrid/>
          <w:szCs w:val="24"/>
        </w:rPr>
        <w:t xml:space="preserve">un adresi: </w:t>
      </w:r>
      <w:r w:rsidR="009A5117" w:rsidRPr="009A5117">
        <w:rPr>
          <w:rFonts w:eastAsia="Calibri"/>
          <w:bCs/>
          <w:noProof/>
          <w:snapToGrid/>
          <w:szCs w:val="24"/>
        </w:rPr>
        <w:t>Parka iela 4, Gulbene, Gulbenes novads</w:t>
      </w:r>
      <w:r w:rsidR="009A5117" w:rsidRPr="009A5117">
        <w:rPr>
          <w:bCs/>
          <w:snapToGrid/>
          <w:szCs w:val="24"/>
        </w:rPr>
        <w:t>,</w:t>
      </w:r>
      <w:r w:rsidR="009A5117" w:rsidRPr="009A5117">
        <w:rPr>
          <w:rFonts w:eastAsia="Calibri"/>
          <w:bCs/>
          <w:noProof/>
          <w:snapToGrid/>
          <w:szCs w:val="24"/>
        </w:rPr>
        <w:t xml:space="preserve"> 406,4 m</w:t>
      </w:r>
      <w:r w:rsidR="009A5117" w:rsidRPr="009A5117">
        <w:rPr>
          <w:rFonts w:eastAsia="Calibri"/>
          <w:bCs/>
          <w:noProof/>
          <w:snapToGrid/>
          <w:szCs w:val="24"/>
          <w:vertAlign w:val="superscript"/>
        </w:rPr>
        <w:t>2</w:t>
      </w:r>
      <w:r w:rsidR="009A5117" w:rsidRPr="009A5117">
        <w:rPr>
          <w:rFonts w:eastAsia="Calibri"/>
          <w:bCs/>
          <w:noProof/>
          <w:snapToGrid/>
          <w:szCs w:val="24"/>
        </w:rPr>
        <w:t xml:space="preserve"> platībā</w:t>
      </w:r>
      <w:r w:rsidR="00A52DC0">
        <w:t xml:space="preserve"> </w:t>
      </w:r>
      <w:r>
        <w:rPr>
          <w:bCs/>
          <w:szCs w:val="24"/>
        </w:rPr>
        <w:t xml:space="preserve">par nomas maksu </w:t>
      </w:r>
      <w:bookmarkStart w:id="7" w:name="_Hlk209538089"/>
      <w:r w:rsidR="009A5117" w:rsidRPr="009A5117">
        <w:rPr>
          <w:bCs/>
          <w:snapToGrid/>
          <w:szCs w:val="24"/>
          <w:lang w:eastAsia="lv-LV"/>
        </w:rPr>
        <w:t xml:space="preserve">485,00 EUR (četri simti astoņdesmit pieci </w:t>
      </w:r>
      <w:r w:rsidR="009A5117" w:rsidRPr="009A5117">
        <w:rPr>
          <w:bCs/>
          <w:i/>
          <w:iCs/>
          <w:snapToGrid/>
          <w:szCs w:val="24"/>
          <w:lang w:eastAsia="lv-LV"/>
        </w:rPr>
        <w:t>euro</w:t>
      </w:r>
      <w:r w:rsidR="009A5117" w:rsidRPr="009A5117">
        <w:rPr>
          <w:bCs/>
          <w:snapToGrid/>
          <w:szCs w:val="24"/>
          <w:lang w:eastAsia="lv-LV"/>
        </w:rPr>
        <w:t xml:space="preserve"> nulle centi)</w:t>
      </w:r>
      <w:bookmarkEnd w:id="7"/>
      <w:r w:rsidR="009A5117" w:rsidRPr="009A5117">
        <w:rPr>
          <w:bCs/>
          <w:snapToGrid/>
          <w:szCs w:val="24"/>
          <w:lang w:eastAsia="lv-LV"/>
        </w:rPr>
        <w:t xml:space="preserve"> </w:t>
      </w:r>
      <w:r w:rsidR="003A7FD9">
        <w:rPr>
          <w:bCs/>
          <w:szCs w:val="24"/>
        </w:rPr>
        <w:t>mēnesī bez pievienotās vērtības nodokļa uz</w:t>
      </w:r>
      <w:bookmarkStart w:id="8" w:name="_Hlk210220678"/>
      <w:r w:rsidR="009A5117">
        <w:rPr>
          <w:bCs/>
          <w:szCs w:val="24"/>
        </w:rPr>
        <w:t xml:space="preserve"> 5 gadi</w:t>
      </w:r>
      <w:r w:rsidR="00794A1C">
        <w:rPr>
          <w:bCs/>
          <w:szCs w:val="24"/>
        </w:rPr>
        <w:t>em</w:t>
      </w:r>
      <w:r w:rsidR="003A7FD9">
        <w:rPr>
          <w:bCs/>
          <w:szCs w:val="24"/>
        </w:rPr>
        <w:t xml:space="preserve"> </w:t>
      </w:r>
      <w:bookmarkEnd w:id="8"/>
      <w:r w:rsidR="003A7FD9">
        <w:rPr>
          <w:bCs/>
          <w:szCs w:val="24"/>
        </w:rPr>
        <w:t xml:space="preserve">ieguva </w:t>
      </w:r>
      <w:bookmarkStart w:id="9" w:name="_Hlk221183152"/>
      <w:bookmarkStart w:id="10" w:name="_Hlk210220699"/>
      <w:r w:rsidR="009A5117" w:rsidRPr="009A5117">
        <w:rPr>
          <w:rFonts w:eastAsia="Calibri"/>
          <w:snapToGrid/>
          <w:szCs w:val="24"/>
        </w:rPr>
        <w:t>sabiedrība ar ierobežotu atbildību “</w:t>
      </w:r>
      <w:r w:rsidR="00612B20" w:rsidRPr="009A5117">
        <w:rPr>
          <w:rFonts w:eastAsia="Calibri"/>
          <w:snapToGrid/>
          <w:szCs w:val="24"/>
        </w:rPr>
        <w:t>METĀLU PASAULE</w:t>
      </w:r>
      <w:r w:rsidR="009A5117" w:rsidRPr="009A5117">
        <w:rPr>
          <w:rFonts w:eastAsia="Calibri"/>
          <w:snapToGrid/>
          <w:szCs w:val="24"/>
        </w:rPr>
        <w:t>”, reģistrācijas numurs 44103086003, juridiskā adrese: Ata Kronvalda iela 40/18-1, Cēsis, Cēsu novads, LV-4101</w:t>
      </w:r>
      <w:bookmarkEnd w:id="9"/>
      <w:r w:rsidR="004C6AA8">
        <w:rPr>
          <w:bCs/>
          <w:szCs w:val="24"/>
        </w:rPr>
        <w:t>.</w:t>
      </w:r>
      <w:bookmarkEnd w:id="10"/>
    </w:p>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6E753597" w:rsidR="00BE0933" w:rsidRDefault="00BE0933" w:rsidP="00F030C4">
      <w:pPr>
        <w:pStyle w:val="Default"/>
        <w:spacing w:line="360" w:lineRule="auto"/>
        <w:ind w:firstLine="567"/>
        <w:jc w:val="both"/>
        <w:rPr>
          <w:szCs w:val="24"/>
        </w:rPr>
      </w:pPr>
      <w:r>
        <w:rPr>
          <w:szCs w:val="24"/>
        </w:rPr>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56316EF7" w14:textId="3259B9B1" w:rsidR="00107291" w:rsidRDefault="00BE0933" w:rsidP="00107291">
      <w:pPr>
        <w:pStyle w:val="Default"/>
        <w:spacing w:line="360" w:lineRule="auto"/>
        <w:ind w:firstLine="567"/>
        <w:jc w:val="both"/>
        <w:rPr>
          <w:szCs w:val="24"/>
        </w:rPr>
      </w:pPr>
      <w:r>
        <w:rPr>
          <w:szCs w:val="24"/>
        </w:rPr>
        <w:t>Ņemot vērā iepriekš minēto un p</w:t>
      </w:r>
      <w:r w:rsidR="00973056">
        <w:rPr>
          <w:szCs w:val="24"/>
        </w:rPr>
        <w:t xml:space="preserve">amatojoties uz </w:t>
      </w:r>
      <w:r>
        <w:rPr>
          <w:szCs w:val="24"/>
        </w:rPr>
        <w:t xml:space="preserve">Pašvaldību likuma 10.panta pirmās daļas 21.punktu, </w:t>
      </w:r>
      <w:r w:rsidR="00973056">
        <w:rPr>
          <w:szCs w:val="24"/>
        </w:rPr>
        <w:t xml:space="preserve">Ministru kabineta 2018.gada 20.februāra noteikumu Nr.97 “Publiskas personas mantas </w:t>
      </w:r>
      <w:r w:rsidR="00973056">
        <w:rPr>
          <w:szCs w:val="24"/>
        </w:rPr>
        <w:lastRenderedPageBreak/>
        <w:t>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556212"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07291" w:rsidRPr="00973056">
        <w:rPr>
          <w:szCs w:val="24"/>
        </w:rPr>
        <w:t xml:space="preserve">, Gulbenes novada </w:t>
      </w:r>
      <w:r w:rsidR="00107291">
        <w:rPr>
          <w:szCs w:val="24"/>
        </w:rPr>
        <w:t xml:space="preserve">pašvaldības </w:t>
      </w:r>
      <w:r w:rsidR="00107291" w:rsidRPr="00973056">
        <w:rPr>
          <w:szCs w:val="24"/>
        </w:rPr>
        <w:t>dome NOLEMJ:</w:t>
      </w:r>
    </w:p>
    <w:p w14:paraId="1D39057B" w14:textId="4ED022B3" w:rsidR="00070547" w:rsidRPr="00070547" w:rsidRDefault="00973056" w:rsidP="00612B20">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APSTIPRINĀT </w:t>
      </w:r>
      <w:r w:rsidR="004C6AA8" w:rsidRPr="0056447C">
        <w:t>Gulbenes novada pašvaldībai piederošā</w:t>
      </w:r>
      <w:r w:rsidR="004C6AA8">
        <w:t xml:space="preserve"> nekustamā īpašuma, kadastra numurs </w:t>
      </w:r>
      <w:r w:rsidR="009A5117" w:rsidRPr="009A5117">
        <w:rPr>
          <w:bCs/>
          <w:snapToGrid/>
          <w:szCs w:val="24"/>
        </w:rPr>
        <w:t xml:space="preserve">5001 505 2004, ēkas ar kadastra apzīmējumu </w:t>
      </w:r>
      <w:r w:rsidR="009A5117" w:rsidRPr="009A5117">
        <w:rPr>
          <w:rFonts w:eastAsia="Calibri"/>
          <w:bCs/>
          <w:noProof/>
          <w:snapToGrid/>
          <w:szCs w:val="24"/>
        </w:rPr>
        <w:t xml:space="preserve">5001 001 0112 004  </w:t>
      </w:r>
      <w:r w:rsidR="009A5117" w:rsidRPr="009A5117">
        <w:rPr>
          <w:bCs/>
          <w:snapToGrid/>
          <w:szCs w:val="24"/>
        </w:rPr>
        <w:t xml:space="preserve">un adresi: </w:t>
      </w:r>
      <w:r w:rsidR="009A5117" w:rsidRPr="009A5117">
        <w:rPr>
          <w:rFonts w:eastAsia="Calibri"/>
          <w:bCs/>
          <w:noProof/>
          <w:snapToGrid/>
          <w:szCs w:val="24"/>
        </w:rPr>
        <w:t>Parka iela 4, Gulbene, Gulbenes novads</w:t>
      </w:r>
      <w:r w:rsidR="009A5117" w:rsidRPr="009A5117">
        <w:rPr>
          <w:bCs/>
          <w:snapToGrid/>
          <w:szCs w:val="24"/>
        </w:rPr>
        <w:t>,</w:t>
      </w:r>
      <w:r w:rsidR="009A5117" w:rsidRPr="009A5117">
        <w:rPr>
          <w:rFonts w:eastAsia="Calibri"/>
          <w:bCs/>
          <w:noProof/>
          <w:snapToGrid/>
          <w:szCs w:val="24"/>
        </w:rPr>
        <w:t xml:space="preserve"> 406,4 m</w:t>
      </w:r>
      <w:r w:rsidR="009A5117" w:rsidRPr="009A5117">
        <w:rPr>
          <w:rFonts w:eastAsia="Calibri"/>
          <w:bCs/>
          <w:noProof/>
          <w:snapToGrid/>
          <w:szCs w:val="24"/>
          <w:vertAlign w:val="superscript"/>
        </w:rPr>
        <w:t>2</w:t>
      </w:r>
      <w:r w:rsidR="009A5117" w:rsidRPr="009A5117">
        <w:rPr>
          <w:rFonts w:eastAsia="Calibri"/>
          <w:bCs/>
          <w:noProof/>
          <w:snapToGrid/>
          <w:szCs w:val="24"/>
        </w:rPr>
        <w:t xml:space="preserve"> platībā</w:t>
      </w:r>
      <w:r w:rsidR="007521C6">
        <w:t xml:space="preserve"> </w:t>
      </w:r>
      <w:r w:rsidR="009801A1" w:rsidRPr="00070547">
        <w:rPr>
          <w:color w:val="000000" w:themeColor="text1"/>
          <w:szCs w:val="24"/>
        </w:rPr>
        <w:t xml:space="preserve">nomas tiesību izsoles rezultātus: nomas tiesības par nomas maksu </w:t>
      </w:r>
      <w:r w:rsidR="009A5117" w:rsidRPr="009A5117">
        <w:rPr>
          <w:bCs/>
          <w:snapToGrid/>
          <w:szCs w:val="24"/>
          <w:lang w:eastAsia="lv-LV"/>
        </w:rPr>
        <w:t xml:space="preserve">485,00 EUR (četri simti astoņdesmit pieci </w:t>
      </w:r>
      <w:r w:rsidR="009A5117" w:rsidRPr="009A5117">
        <w:rPr>
          <w:bCs/>
          <w:i/>
          <w:iCs/>
          <w:snapToGrid/>
          <w:szCs w:val="24"/>
          <w:lang w:eastAsia="lv-LV"/>
        </w:rPr>
        <w:t>euro</w:t>
      </w:r>
      <w:r w:rsidR="009A5117" w:rsidRPr="009A5117">
        <w:rPr>
          <w:bCs/>
          <w:snapToGrid/>
          <w:szCs w:val="24"/>
          <w:lang w:eastAsia="lv-LV"/>
        </w:rPr>
        <w:t xml:space="preserve"> nulle centi)</w:t>
      </w:r>
      <w:r w:rsidR="009A5117">
        <w:rPr>
          <w:bCs/>
          <w:snapToGrid/>
          <w:szCs w:val="24"/>
          <w:lang w:eastAsia="lv-LV"/>
        </w:rPr>
        <w:t xml:space="preserve"> </w:t>
      </w:r>
      <w:r w:rsidR="009801A1" w:rsidRPr="00070547">
        <w:rPr>
          <w:color w:val="000000" w:themeColor="text1"/>
          <w:szCs w:val="24"/>
        </w:rPr>
        <w:t>mēnesī bez pievienotās vērtības nodokļa uz</w:t>
      </w:r>
      <w:r w:rsidR="00794A1C">
        <w:rPr>
          <w:bCs/>
          <w:szCs w:val="24"/>
        </w:rPr>
        <w:t xml:space="preserve"> </w:t>
      </w:r>
      <w:r w:rsidR="009A5117">
        <w:rPr>
          <w:bCs/>
          <w:szCs w:val="24"/>
        </w:rPr>
        <w:t>5 gadi</w:t>
      </w:r>
      <w:r w:rsidR="00794A1C">
        <w:rPr>
          <w:bCs/>
          <w:szCs w:val="24"/>
        </w:rPr>
        <w:t>em</w:t>
      </w:r>
      <w:r w:rsidR="009801A1" w:rsidRPr="00070547">
        <w:rPr>
          <w:color w:val="000000" w:themeColor="text1"/>
          <w:szCs w:val="24"/>
        </w:rPr>
        <w:t xml:space="preserve"> ieguva </w:t>
      </w:r>
      <w:r w:rsidR="009A5117" w:rsidRPr="009A5117">
        <w:rPr>
          <w:rFonts w:eastAsia="Calibri"/>
          <w:snapToGrid/>
          <w:szCs w:val="24"/>
        </w:rPr>
        <w:t>sabiedrība ar ierobežotu atbildību “</w:t>
      </w:r>
      <w:r w:rsidR="00612B20" w:rsidRPr="009A5117">
        <w:rPr>
          <w:rFonts w:eastAsia="Calibri"/>
          <w:snapToGrid/>
          <w:szCs w:val="24"/>
        </w:rPr>
        <w:t>METĀLU PASAULE</w:t>
      </w:r>
      <w:r w:rsidR="009A5117" w:rsidRPr="009A5117">
        <w:rPr>
          <w:rFonts w:eastAsia="Calibri"/>
          <w:snapToGrid/>
          <w:szCs w:val="24"/>
        </w:rPr>
        <w:t>”, reģistrācijas numurs 44103086003, juridiskā adrese: Ata Kronvalda iela 40/18-1, Cēsis, Cēsu novads, LV-4101</w:t>
      </w:r>
      <w:r w:rsidR="00070547">
        <w:rPr>
          <w:bCs/>
          <w:szCs w:val="24"/>
        </w:rPr>
        <w:t>.</w:t>
      </w:r>
    </w:p>
    <w:p w14:paraId="4CA31A14" w14:textId="42DFC297" w:rsidR="00973056" w:rsidRPr="00070547" w:rsidRDefault="00D53047"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UZDOT Gulbenes </w:t>
      </w:r>
      <w:r w:rsidR="00E35ECF" w:rsidRPr="00070547">
        <w:rPr>
          <w:color w:val="000000" w:themeColor="text1"/>
          <w:szCs w:val="24"/>
        </w:rPr>
        <w:t xml:space="preserve">novada </w:t>
      </w:r>
      <w:r w:rsidR="00BE0933" w:rsidRPr="00070547">
        <w:rPr>
          <w:color w:val="000000" w:themeColor="text1"/>
          <w:szCs w:val="24"/>
        </w:rPr>
        <w:t>Centrālās pārvaldes</w:t>
      </w:r>
      <w:r w:rsidRPr="00070547">
        <w:rPr>
          <w:color w:val="000000" w:themeColor="text1"/>
          <w:szCs w:val="24"/>
        </w:rPr>
        <w:t xml:space="preserve"> </w:t>
      </w:r>
      <w:r w:rsidR="00BE0933" w:rsidRPr="00070547">
        <w:rPr>
          <w:color w:val="000000" w:themeColor="text1"/>
          <w:szCs w:val="24"/>
        </w:rPr>
        <w:t>Ī</w:t>
      </w:r>
      <w:r w:rsidRPr="00070547">
        <w:rPr>
          <w:color w:val="000000" w:themeColor="text1"/>
          <w:szCs w:val="24"/>
        </w:rPr>
        <w:t xml:space="preserve">pašumu pārraudzības nodaļai sagatavot informāciju par nomas izsoles rezultātu apstiprināšanu un publicēt to Gulbenes novada pašvaldības tīmekļvietnē </w:t>
      </w:r>
      <w:hyperlink r:id="rId7" w:history="1">
        <w:r w:rsidR="00BE0933" w:rsidRPr="00070547">
          <w:rPr>
            <w:rStyle w:val="Hipersaite"/>
            <w:szCs w:val="24"/>
          </w:rPr>
          <w:t>www.gulbene.lv</w:t>
        </w:r>
      </w:hyperlink>
      <w:r w:rsidRPr="00070547">
        <w:rPr>
          <w:color w:val="000000" w:themeColor="text1"/>
          <w:szCs w:val="24"/>
        </w:rPr>
        <w:t>.</w:t>
      </w:r>
    </w:p>
    <w:p w14:paraId="24591A58" w14:textId="45CC5700" w:rsidR="001E0741" w:rsidRPr="004C6AA8" w:rsidRDefault="001E0741"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sidR="00641A16" w:rsidRPr="009A5117">
        <w:rPr>
          <w:rFonts w:eastAsia="Calibri"/>
          <w:snapToGrid/>
          <w:szCs w:val="24"/>
        </w:rPr>
        <w:t>sabiedrība</w:t>
      </w:r>
      <w:r w:rsidR="00794A1C">
        <w:rPr>
          <w:rFonts w:eastAsia="Calibri"/>
          <w:snapToGrid/>
          <w:szCs w:val="24"/>
        </w:rPr>
        <w:t>i</w:t>
      </w:r>
      <w:r w:rsidR="00641A16" w:rsidRPr="009A5117">
        <w:rPr>
          <w:rFonts w:eastAsia="Calibri"/>
          <w:snapToGrid/>
          <w:szCs w:val="24"/>
        </w:rPr>
        <w:t xml:space="preserve"> ar ierobežotu atbildību “</w:t>
      </w:r>
      <w:r w:rsidR="00612B20" w:rsidRPr="009A5117">
        <w:rPr>
          <w:rFonts w:eastAsia="Calibri"/>
          <w:snapToGrid/>
          <w:szCs w:val="24"/>
        </w:rPr>
        <w:t>METĀLU PASAULE</w:t>
      </w:r>
      <w:r w:rsidR="00641A16" w:rsidRPr="009A5117">
        <w:rPr>
          <w:rFonts w:eastAsia="Calibri"/>
          <w:snapToGrid/>
          <w:szCs w:val="24"/>
        </w:rPr>
        <w:t>”, reģistrācijas numurs 44103086003</w:t>
      </w:r>
      <w:r>
        <w:rPr>
          <w:bCs/>
          <w:szCs w:val="24"/>
        </w:rPr>
        <w:t xml:space="preserve">, </w:t>
      </w:r>
      <w:r w:rsidRPr="00490B1D">
        <w:rPr>
          <w:rFonts w:eastAsia="SimSun"/>
          <w:szCs w:val="24"/>
          <w:lang w:eastAsia="zh-CN" w:bidi="hi-IN"/>
        </w:rPr>
        <w:t>uz</w:t>
      </w:r>
      <w:r>
        <w:rPr>
          <w:rFonts w:eastAsia="SimSun"/>
          <w:szCs w:val="24"/>
          <w:lang w:eastAsia="zh-CN" w:bidi="hi-IN"/>
        </w:rPr>
        <w:t xml:space="preserve"> </w:t>
      </w:r>
      <w:r w:rsidR="00641A16">
        <w:rPr>
          <w:rFonts w:eastAsia="SimSun"/>
          <w:szCs w:val="24"/>
          <w:lang w:eastAsia="zh-CN" w:bidi="hi-IN"/>
        </w:rPr>
        <w:t>elektroniskā</w:t>
      </w:r>
      <w:r w:rsidRPr="00490B1D">
        <w:rPr>
          <w:rFonts w:eastAsia="SimSun"/>
          <w:szCs w:val="24"/>
          <w:lang w:eastAsia="zh-CN" w:bidi="hi-IN"/>
        </w:rPr>
        <w:t xml:space="preserve"> pasta adresi: </w:t>
      </w:r>
      <w:r w:rsidR="00641A16">
        <w:rPr>
          <w:szCs w:val="24"/>
        </w:rPr>
        <w:t>birojs@metalupasaule</w:t>
      </w:r>
      <w:r>
        <w:rPr>
          <w:szCs w:val="24"/>
        </w:rPr>
        <w:t>.lv.</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00BB696B"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r>
      <w:r w:rsidR="00556212">
        <w:rPr>
          <w:rFonts w:ascii="Times New Roman" w:hAnsi="Times New Roman" w:cs="Times New Roman"/>
          <w:sz w:val="24"/>
          <w:szCs w:val="24"/>
        </w:rPr>
        <w:t xml:space="preserve">                 </w:t>
      </w:r>
      <w:r w:rsidR="0064329D">
        <w:rPr>
          <w:rFonts w:ascii="Times New Roman" w:hAnsi="Times New Roman" w:cs="Times New Roman"/>
          <w:sz w:val="24"/>
          <w:szCs w:val="24"/>
        </w:rPr>
        <w:t>N. Mazūrs</w:t>
      </w:r>
    </w:p>
    <w:sectPr w:rsidR="002626CE" w:rsidRPr="00843DAA"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4147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127496">
    <w:abstractNumId w:val="16"/>
  </w:num>
  <w:num w:numId="3" w16cid:durableId="1685127961">
    <w:abstractNumId w:val="7"/>
  </w:num>
  <w:num w:numId="4" w16cid:durableId="27072096">
    <w:abstractNumId w:val="0"/>
  </w:num>
  <w:num w:numId="5" w16cid:durableId="476067714">
    <w:abstractNumId w:val="5"/>
  </w:num>
  <w:num w:numId="6" w16cid:durableId="1735422395">
    <w:abstractNumId w:val="4"/>
  </w:num>
  <w:num w:numId="7" w16cid:durableId="891382835">
    <w:abstractNumId w:val="2"/>
  </w:num>
  <w:num w:numId="8" w16cid:durableId="1087650963">
    <w:abstractNumId w:val="19"/>
  </w:num>
  <w:num w:numId="9" w16cid:durableId="1497067312">
    <w:abstractNumId w:val="3"/>
  </w:num>
  <w:num w:numId="10" w16cid:durableId="70323557">
    <w:abstractNumId w:val="13"/>
  </w:num>
  <w:num w:numId="11" w16cid:durableId="1893930868">
    <w:abstractNumId w:val="6"/>
  </w:num>
  <w:num w:numId="12" w16cid:durableId="1973512234">
    <w:abstractNumId w:val="18"/>
  </w:num>
  <w:num w:numId="13" w16cid:durableId="886338543">
    <w:abstractNumId w:val="9"/>
  </w:num>
  <w:num w:numId="14" w16cid:durableId="987325672">
    <w:abstractNumId w:val="8"/>
  </w:num>
  <w:num w:numId="15" w16cid:durableId="436562973">
    <w:abstractNumId w:val="1"/>
  </w:num>
  <w:num w:numId="16" w16cid:durableId="1382366908">
    <w:abstractNumId w:val="12"/>
  </w:num>
  <w:num w:numId="17" w16cid:durableId="432676616">
    <w:abstractNumId w:val="17"/>
  </w:num>
  <w:num w:numId="18" w16cid:durableId="351225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442987">
    <w:abstractNumId w:val="15"/>
  </w:num>
  <w:num w:numId="20" w16cid:durableId="1042554516">
    <w:abstractNumId w:val="14"/>
  </w:num>
  <w:num w:numId="21" w16cid:durableId="16083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547"/>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7059"/>
    <w:rsid w:val="00144C3A"/>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0741"/>
    <w:rsid w:val="001E2740"/>
    <w:rsid w:val="001F206A"/>
    <w:rsid w:val="001F68A4"/>
    <w:rsid w:val="002009C8"/>
    <w:rsid w:val="00201B52"/>
    <w:rsid w:val="00201F4D"/>
    <w:rsid w:val="00216398"/>
    <w:rsid w:val="0022160F"/>
    <w:rsid w:val="0022561F"/>
    <w:rsid w:val="00227334"/>
    <w:rsid w:val="00231324"/>
    <w:rsid w:val="00251554"/>
    <w:rsid w:val="002548AF"/>
    <w:rsid w:val="0025587D"/>
    <w:rsid w:val="00255C3B"/>
    <w:rsid w:val="00261354"/>
    <w:rsid w:val="002615B4"/>
    <w:rsid w:val="002626CE"/>
    <w:rsid w:val="00264AD4"/>
    <w:rsid w:val="00271DB0"/>
    <w:rsid w:val="002745E8"/>
    <w:rsid w:val="0028169F"/>
    <w:rsid w:val="002819C2"/>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0E"/>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8BE"/>
    <w:rsid w:val="00485AFA"/>
    <w:rsid w:val="004866A9"/>
    <w:rsid w:val="004902FE"/>
    <w:rsid w:val="00492654"/>
    <w:rsid w:val="0049283F"/>
    <w:rsid w:val="004A2826"/>
    <w:rsid w:val="004A5F92"/>
    <w:rsid w:val="004A6BBA"/>
    <w:rsid w:val="004B3127"/>
    <w:rsid w:val="004B560C"/>
    <w:rsid w:val="004B7B54"/>
    <w:rsid w:val="004C33D5"/>
    <w:rsid w:val="004C50E2"/>
    <w:rsid w:val="004C6AA8"/>
    <w:rsid w:val="004D3BF3"/>
    <w:rsid w:val="004E7FF7"/>
    <w:rsid w:val="004F2957"/>
    <w:rsid w:val="00502EEC"/>
    <w:rsid w:val="00504B39"/>
    <w:rsid w:val="005050C6"/>
    <w:rsid w:val="005200B5"/>
    <w:rsid w:val="00522B16"/>
    <w:rsid w:val="00522F64"/>
    <w:rsid w:val="005233AB"/>
    <w:rsid w:val="00524A75"/>
    <w:rsid w:val="005400C8"/>
    <w:rsid w:val="0054494C"/>
    <w:rsid w:val="00547DA9"/>
    <w:rsid w:val="00556212"/>
    <w:rsid w:val="00571581"/>
    <w:rsid w:val="0059064A"/>
    <w:rsid w:val="005969BF"/>
    <w:rsid w:val="005A08F1"/>
    <w:rsid w:val="005A3479"/>
    <w:rsid w:val="005B06C8"/>
    <w:rsid w:val="005B6C5D"/>
    <w:rsid w:val="005C0DCC"/>
    <w:rsid w:val="005C41CD"/>
    <w:rsid w:val="005F1301"/>
    <w:rsid w:val="005F1C67"/>
    <w:rsid w:val="005F5E32"/>
    <w:rsid w:val="005F7D72"/>
    <w:rsid w:val="00600AA2"/>
    <w:rsid w:val="0060463B"/>
    <w:rsid w:val="006049BE"/>
    <w:rsid w:val="00612B20"/>
    <w:rsid w:val="00617CCE"/>
    <w:rsid w:val="00624291"/>
    <w:rsid w:val="0063024C"/>
    <w:rsid w:val="00633B88"/>
    <w:rsid w:val="00637892"/>
    <w:rsid w:val="00637E1A"/>
    <w:rsid w:val="00641A16"/>
    <w:rsid w:val="0064329D"/>
    <w:rsid w:val="0064492C"/>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519F0"/>
    <w:rsid w:val="007521C6"/>
    <w:rsid w:val="00752773"/>
    <w:rsid w:val="00761941"/>
    <w:rsid w:val="00767A9D"/>
    <w:rsid w:val="00772AC7"/>
    <w:rsid w:val="007744FF"/>
    <w:rsid w:val="00784395"/>
    <w:rsid w:val="007933CC"/>
    <w:rsid w:val="00794A1C"/>
    <w:rsid w:val="007972E7"/>
    <w:rsid w:val="007A100E"/>
    <w:rsid w:val="007A32A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665F3"/>
    <w:rsid w:val="008776B6"/>
    <w:rsid w:val="00880B25"/>
    <w:rsid w:val="00881476"/>
    <w:rsid w:val="00886681"/>
    <w:rsid w:val="008B0F4F"/>
    <w:rsid w:val="008B2B5A"/>
    <w:rsid w:val="008B2F6F"/>
    <w:rsid w:val="008B4F6C"/>
    <w:rsid w:val="008B7F59"/>
    <w:rsid w:val="008C244E"/>
    <w:rsid w:val="008C6F4B"/>
    <w:rsid w:val="008C7FF7"/>
    <w:rsid w:val="008E1288"/>
    <w:rsid w:val="008F0A0F"/>
    <w:rsid w:val="00903BF6"/>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A5117"/>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2570A"/>
    <w:rsid w:val="00A30744"/>
    <w:rsid w:val="00A513B5"/>
    <w:rsid w:val="00A51966"/>
    <w:rsid w:val="00A52DC0"/>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395F"/>
    <w:rsid w:val="00B363D7"/>
    <w:rsid w:val="00B40089"/>
    <w:rsid w:val="00B61AC2"/>
    <w:rsid w:val="00B717D9"/>
    <w:rsid w:val="00B71AAB"/>
    <w:rsid w:val="00B74025"/>
    <w:rsid w:val="00B75C25"/>
    <w:rsid w:val="00B76C99"/>
    <w:rsid w:val="00B77BA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790"/>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B4426"/>
    <w:rsid w:val="00CC39C1"/>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67226"/>
    <w:rsid w:val="00E71E8F"/>
    <w:rsid w:val="00E74528"/>
    <w:rsid w:val="00E74EE4"/>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34006"/>
    <w:rsid w:val="00F43130"/>
    <w:rsid w:val="00F43D03"/>
    <w:rsid w:val="00F608AB"/>
    <w:rsid w:val="00F656AB"/>
    <w:rsid w:val="00F703F4"/>
    <w:rsid w:val="00F70FD1"/>
    <w:rsid w:val="00F758C4"/>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table" w:customStyle="1" w:styleId="Reatabula1">
    <w:name w:val="Režģa tabula1"/>
    <w:basedOn w:val="Parastatabula"/>
    <w:next w:val="Reatabula"/>
    <w:uiPriority w:val="39"/>
    <w:rsid w:val="004E7F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BC2C-9F0B-44CB-A65A-A7D2FF4E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2691</Words>
  <Characters>1535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2026-02-27T12:50:00Z</cp:lastPrinted>
  <dcterms:created xsi:type="dcterms:W3CDTF">2026-03-04T08:47:00Z</dcterms:created>
  <dcterms:modified xsi:type="dcterms:W3CDTF">2026-03-04T08:47:00Z</dcterms:modified>
</cp:coreProperties>
</file>