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32B088AB" w:rsidR="00FB7666" w:rsidRPr="00D822FC" w:rsidRDefault="00FB7666" w:rsidP="00D822FC">
      <w:pPr>
        <w:spacing w:after="0"/>
        <w:jc w:val="right"/>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A568A" w:rsidRPr="00FA568A" w14:paraId="20BAC02E" w14:textId="77777777" w:rsidTr="00766B89">
        <w:trPr>
          <w:jc w:val="center"/>
        </w:trPr>
        <w:tc>
          <w:tcPr>
            <w:tcW w:w="9354" w:type="dxa"/>
          </w:tcPr>
          <w:p w14:paraId="1D6E04CC" w14:textId="77777777" w:rsidR="00FA568A" w:rsidRPr="00FA568A" w:rsidRDefault="00FA568A" w:rsidP="00FA568A">
            <w:pPr>
              <w:jc w:val="center"/>
            </w:pPr>
            <w:r w:rsidRPr="00FA568A">
              <w:rPr>
                <w:rFonts w:ascii="Times New Roman" w:hAnsi="Times New Roman" w:cs="Times New Roman"/>
                <w:noProof/>
              </w:rPr>
              <w:drawing>
                <wp:inline distT="0" distB="0" distL="0" distR="0" wp14:anchorId="7772FDB0" wp14:editId="117B37E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A568A" w:rsidRPr="00FA568A" w14:paraId="30926807" w14:textId="77777777" w:rsidTr="00766B89">
        <w:trPr>
          <w:jc w:val="center"/>
        </w:trPr>
        <w:tc>
          <w:tcPr>
            <w:tcW w:w="9354" w:type="dxa"/>
          </w:tcPr>
          <w:p w14:paraId="376B75C9" w14:textId="77777777" w:rsidR="00FA568A" w:rsidRPr="00FA568A" w:rsidRDefault="00FA568A" w:rsidP="00FA568A">
            <w:pPr>
              <w:jc w:val="center"/>
            </w:pPr>
            <w:r w:rsidRPr="00FA568A">
              <w:rPr>
                <w:rFonts w:ascii="Times New Roman" w:hAnsi="Times New Roman" w:cs="Times New Roman"/>
                <w:b/>
                <w:bCs/>
                <w:sz w:val="28"/>
                <w:szCs w:val="28"/>
              </w:rPr>
              <w:t>GULBENES NOVADA PAŠVALDĪBA</w:t>
            </w:r>
          </w:p>
        </w:tc>
      </w:tr>
      <w:tr w:rsidR="00FA568A" w:rsidRPr="00FA568A" w14:paraId="4E7B34A1" w14:textId="77777777" w:rsidTr="00766B89">
        <w:trPr>
          <w:jc w:val="center"/>
        </w:trPr>
        <w:tc>
          <w:tcPr>
            <w:tcW w:w="9354" w:type="dxa"/>
          </w:tcPr>
          <w:p w14:paraId="7BAD9D5F" w14:textId="77777777" w:rsidR="00FA568A" w:rsidRPr="00FA568A" w:rsidRDefault="00FA568A" w:rsidP="00FA568A">
            <w:pPr>
              <w:jc w:val="center"/>
            </w:pPr>
            <w:r w:rsidRPr="00FA568A">
              <w:rPr>
                <w:rFonts w:ascii="Times New Roman" w:hAnsi="Times New Roman" w:cs="Times New Roman"/>
                <w:sz w:val="24"/>
                <w:szCs w:val="24"/>
              </w:rPr>
              <w:t>Reģ. Nr. 90009116327</w:t>
            </w:r>
          </w:p>
        </w:tc>
      </w:tr>
      <w:tr w:rsidR="00FA568A" w:rsidRPr="00FA568A" w14:paraId="56EBF55B" w14:textId="77777777" w:rsidTr="00766B89">
        <w:trPr>
          <w:jc w:val="center"/>
        </w:trPr>
        <w:tc>
          <w:tcPr>
            <w:tcW w:w="9354" w:type="dxa"/>
          </w:tcPr>
          <w:p w14:paraId="679EECB6" w14:textId="77777777" w:rsidR="00FA568A" w:rsidRPr="00FA568A" w:rsidRDefault="00FA568A" w:rsidP="00FA568A">
            <w:pPr>
              <w:jc w:val="center"/>
            </w:pPr>
            <w:r w:rsidRPr="00FA568A">
              <w:rPr>
                <w:rFonts w:ascii="Times New Roman" w:hAnsi="Times New Roman" w:cs="Times New Roman"/>
                <w:sz w:val="24"/>
                <w:szCs w:val="24"/>
              </w:rPr>
              <w:t>Ābeļu iela 2, Gulbene, Gulbenes nov., LV-4401</w:t>
            </w:r>
          </w:p>
        </w:tc>
      </w:tr>
      <w:tr w:rsidR="00FA568A" w:rsidRPr="00FA568A" w14:paraId="22715A2D" w14:textId="77777777" w:rsidTr="00766B89">
        <w:trPr>
          <w:jc w:val="center"/>
        </w:trPr>
        <w:tc>
          <w:tcPr>
            <w:tcW w:w="9354" w:type="dxa"/>
          </w:tcPr>
          <w:p w14:paraId="35308BD6" w14:textId="77777777" w:rsidR="00FA568A" w:rsidRPr="00FA568A" w:rsidRDefault="00FA568A" w:rsidP="00FA568A">
            <w:pPr>
              <w:jc w:val="center"/>
            </w:pPr>
            <w:r w:rsidRPr="00FA568A">
              <w:rPr>
                <w:rFonts w:ascii="Times New Roman" w:hAnsi="Times New Roman" w:cs="Times New Roman"/>
                <w:sz w:val="24"/>
                <w:szCs w:val="24"/>
              </w:rPr>
              <w:t>Tālrunis 64497710, mob.26595362, e-pasts: dome@gulbene.lv, www.gulbene.lv</w:t>
            </w:r>
          </w:p>
        </w:tc>
      </w:tr>
    </w:tbl>
    <w:p w14:paraId="719D241F" w14:textId="77777777" w:rsidR="00FA568A" w:rsidRPr="00D558ED" w:rsidRDefault="00FA568A" w:rsidP="00FA568A">
      <w:pPr>
        <w:spacing w:after="0" w:line="240" w:lineRule="auto"/>
        <w:jc w:val="center"/>
        <w:rPr>
          <w:rFonts w:ascii="Times New Roman" w:eastAsia="Calibri" w:hAnsi="Times New Roman" w:cs="Times New Roman"/>
          <w:b/>
          <w:bCs/>
          <w:kern w:val="0"/>
          <w:sz w:val="24"/>
          <w:szCs w:val="24"/>
          <w14:ligatures w14:val="none"/>
        </w:rPr>
      </w:pPr>
      <w:r w:rsidRPr="00D558ED">
        <w:rPr>
          <w:rFonts w:ascii="Times New Roman" w:eastAsia="Calibri" w:hAnsi="Times New Roman" w:cs="Times New Roman"/>
          <w:b/>
          <w:bCs/>
          <w:kern w:val="0"/>
          <w:sz w:val="24"/>
          <w:szCs w:val="24"/>
          <w14:ligatures w14:val="none"/>
        </w:rPr>
        <w:t>GULBENES NOVADA PAŠVALDĪBAS DOMES LĒMUMS</w:t>
      </w:r>
    </w:p>
    <w:p w14:paraId="347FA6CF" w14:textId="77777777" w:rsidR="00FA568A" w:rsidRPr="00D558ED" w:rsidRDefault="00FA568A" w:rsidP="00FA568A">
      <w:pPr>
        <w:spacing w:after="0" w:line="240" w:lineRule="auto"/>
        <w:jc w:val="center"/>
        <w:rPr>
          <w:rFonts w:ascii="Times New Roman" w:eastAsia="Calibri" w:hAnsi="Times New Roman" w:cs="Times New Roman"/>
          <w:kern w:val="0"/>
          <w:sz w:val="24"/>
          <w:szCs w:val="24"/>
          <w14:ligatures w14:val="none"/>
        </w:rPr>
      </w:pPr>
      <w:r w:rsidRPr="00D558ED">
        <w:rPr>
          <w:rFonts w:ascii="Times New Roman" w:eastAsia="Calibri" w:hAnsi="Times New Roman" w:cs="Times New Roman"/>
          <w:kern w:val="0"/>
          <w:sz w:val="24"/>
          <w:szCs w:val="24"/>
          <w14:ligatures w14:val="none"/>
        </w:rPr>
        <w:t>Gulbenē</w:t>
      </w:r>
    </w:p>
    <w:p w14:paraId="342EB074" w14:textId="77777777" w:rsidR="00DA04AF" w:rsidRPr="00D558ED" w:rsidRDefault="00DA04AF" w:rsidP="00FA568A">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D558ED" w:rsidRPr="00D558ED" w14:paraId="494AE91C" w14:textId="77777777" w:rsidTr="007044C1">
        <w:tc>
          <w:tcPr>
            <w:tcW w:w="4729" w:type="dxa"/>
          </w:tcPr>
          <w:p w14:paraId="6581AE77" w14:textId="73A96C81" w:rsidR="00D92341" w:rsidRPr="00D558ED" w:rsidRDefault="00D92341" w:rsidP="00D92341">
            <w:pPr>
              <w:rPr>
                <w:rFonts w:ascii="Times New Roman" w:hAnsi="Times New Roman" w:cs="Times New Roman"/>
                <w:b/>
                <w:bCs/>
                <w:sz w:val="24"/>
                <w:szCs w:val="24"/>
              </w:rPr>
            </w:pPr>
            <w:r w:rsidRPr="00D558ED">
              <w:rPr>
                <w:rFonts w:ascii="Times New Roman" w:hAnsi="Times New Roman" w:cs="Times New Roman"/>
                <w:b/>
                <w:bCs/>
                <w:sz w:val="24"/>
                <w:szCs w:val="24"/>
              </w:rPr>
              <w:t>202</w:t>
            </w:r>
            <w:r w:rsidR="00C06257" w:rsidRPr="00D558ED">
              <w:rPr>
                <w:rFonts w:ascii="Times New Roman" w:hAnsi="Times New Roman" w:cs="Times New Roman"/>
                <w:b/>
                <w:bCs/>
                <w:sz w:val="24"/>
                <w:szCs w:val="24"/>
              </w:rPr>
              <w:t>6</w:t>
            </w:r>
            <w:r w:rsidRPr="00D558ED">
              <w:rPr>
                <w:rFonts w:ascii="Times New Roman" w:hAnsi="Times New Roman" w:cs="Times New Roman"/>
                <w:b/>
                <w:bCs/>
                <w:sz w:val="24"/>
                <w:szCs w:val="24"/>
              </w:rPr>
              <w:t xml:space="preserve">.gada </w:t>
            </w:r>
            <w:r w:rsidR="00997687">
              <w:rPr>
                <w:rFonts w:ascii="Times New Roman" w:hAnsi="Times New Roman" w:cs="Times New Roman"/>
                <w:b/>
                <w:bCs/>
                <w:sz w:val="24"/>
                <w:szCs w:val="24"/>
              </w:rPr>
              <w:t>26</w:t>
            </w:r>
            <w:r w:rsidRPr="00D558ED">
              <w:rPr>
                <w:rFonts w:ascii="Times New Roman" w:hAnsi="Times New Roman" w:cs="Times New Roman"/>
                <w:b/>
                <w:bCs/>
                <w:sz w:val="24"/>
                <w:szCs w:val="24"/>
              </w:rPr>
              <w:t>.</w:t>
            </w:r>
            <w:r w:rsidR="00E853C3" w:rsidRPr="00D558ED">
              <w:rPr>
                <w:rFonts w:ascii="Times New Roman" w:hAnsi="Times New Roman" w:cs="Times New Roman"/>
                <w:b/>
                <w:bCs/>
                <w:sz w:val="24"/>
                <w:szCs w:val="24"/>
              </w:rPr>
              <w:t>februārī</w:t>
            </w:r>
          </w:p>
        </w:tc>
        <w:tc>
          <w:tcPr>
            <w:tcW w:w="4729" w:type="dxa"/>
          </w:tcPr>
          <w:p w14:paraId="3B0EFE9F" w14:textId="1C28158F" w:rsidR="00D92341" w:rsidRPr="00D558ED" w:rsidRDefault="00D92341" w:rsidP="00D92341">
            <w:pPr>
              <w:rPr>
                <w:rFonts w:ascii="Times New Roman" w:hAnsi="Times New Roman" w:cs="Times New Roman"/>
                <w:b/>
                <w:bCs/>
                <w:sz w:val="24"/>
                <w:szCs w:val="24"/>
              </w:rPr>
            </w:pPr>
            <w:r w:rsidRPr="00D558ED">
              <w:rPr>
                <w:rFonts w:ascii="Times New Roman" w:hAnsi="Times New Roman" w:cs="Times New Roman"/>
                <w:b/>
                <w:bCs/>
                <w:sz w:val="24"/>
                <w:szCs w:val="24"/>
              </w:rPr>
              <w:t xml:space="preserve">                          Nr. GND/202</w:t>
            </w:r>
            <w:r w:rsidR="004259DD" w:rsidRPr="00D558ED">
              <w:rPr>
                <w:rFonts w:ascii="Times New Roman" w:hAnsi="Times New Roman" w:cs="Times New Roman"/>
                <w:b/>
                <w:bCs/>
                <w:sz w:val="24"/>
                <w:szCs w:val="24"/>
              </w:rPr>
              <w:t>6</w:t>
            </w:r>
            <w:r w:rsidRPr="00D558ED">
              <w:rPr>
                <w:rFonts w:ascii="Times New Roman" w:hAnsi="Times New Roman" w:cs="Times New Roman"/>
                <w:b/>
                <w:bCs/>
                <w:sz w:val="24"/>
                <w:szCs w:val="24"/>
              </w:rPr>
              <w:t>/</w:t>
            </w:r>
            <w:r w:rsidR="001522F7">
              <w:rPr>
                <w:rFonts w:ascii="Times New Roman" w:hAnsi="Times New Roman" w:cs="Times New Roman"/>
                <w:b/>
                <w:bCs/>
                <w:sz w:val="24"/>
                <w:szCs w:val="24"/>
              </w:rPr>
              <w:t>147</w:t>
            </w:r>
          </w:p>
        </w:tc>
      </w:tr>
      <w:tr w:rsidR="00E853C3" w:rsidRPr="00D558ED" w14:paraId="05267139" w14:textId="77777777" w:rsidTr="007044C1">
        <w:tc>
          <w:tcPr>
            <w:tcW w:w="4729" w:type="dxa"/>
          </w:tcPr>
          <w:p w14:paraId="59DDBEB9" w14:textId="77777777" w:rsidR="00D92341" w:rsidRPr="00D558ED" w:rsidRDefault="00D92341" w:rsidP="00D92341">
            <w:pPr>
              <w:rPr>
                <w:rFonts w:ascii="Times New Roman" w:hAnsi="Times New Roman" w:cs="Times New Roman"/>
                <w:sz w:val="24"/>
                <w:szCs w:val="24"/>
              </w:rPr>
            </w:pPr>
          </w:p>
        </w:tc>
        <w:tc>
          <w:tcPr>
            <w:tcW w:w="4729" w:type="dxa"/>
          </w:tcPr>
          <w:p w14:paraId="2AEA9A19" w14:textId="696976D9" w:rsidR="00D92341" w:rsidRPr="00D558ED" w:rsidRDefault="00D92341" w:rsidP="00D92341">
            <w:pPr>
              <w:rPr>
                <w:rFonts w:ascii="Times New Roman" w:hAnsi="Times New Roman" w:cs="Times New Roman"/>
                <w:b/>
                <w:bCs/>
                <w:sz w:val="24"/>
                <w:szCs w:val="24"/>
              </w:rPr>
            </w:pPr>
            <w:r w:rsidRPr="00D558ED">
              <w:rPr>
                <w:rFonts w:ascii="Times New Roman" w:hAnsi="Times New Roman" w:cs="Times New Roman"/>
                <w:b/>
                <w:bCs/>
                <w:sz w:val="24"/>
                <w:szCs w:val="24"/>
              </w:rPr>
              <w:t xml:space="preserve">                         (protokols Nr.</w:t>
            </w:r>
            <w:r w:rsidR="001522F7">
              <w:rPr>
                <w:rFonts w:ascii="Times New Roman" w:hAnsi="Times New Roman" w:cs="Times New Roman"/>
                <w:b/>
                <w:bCs/>
                <w:sz w:val="24"/>
                <w:szCs w:val="24"/>
              </w:rPr>
              <w:t>4</w:t>
            </w:r>
            <w:r w:rsidRPr="00D558ED">
              <w:rPr>
                <w:rFonts w:ascii="Times New Roman" w:hAnsi="Times New Roman" w:cs="Times New Roman"/>
                <w:b/>
                <w:bCs/>
                <w:sz w:val="24"/>
                <w:szCs w:val="24"/>
              </w:rPr>
              <w:t xml:space="preserve">; </w:t>
            </w:r>
            <w:r w:rsidR="001522F7">
              <w:rPr>
                <w:rFonts w:ascii="Times New Roman" w:hAnsi="Times New Roman" w:cs="Times New Roman"/>
                <w:b/>
                <w:bCs/>
                <w:sz w:val="24"/>
                <w:szCs w:val="24"/>
              </w:rPr>
              <w:t>73</w:t>
            </w:r>
            <w:r w:rsidRPr="00D558ED">
              <w:rPr>
                <w:rFonts w:ascii="Times New Roman" w:hAnsi="Times New Roman" w:cs="Times New Roman"/>
                <w:b/>
                <w:bCs/>
                <w:sz w:val="24"/>
                <w:szCs w:val="24"/>
              </w:rPr>
              <w:t>.p)</w:t>
            </w:r>
          </w:p>
        </w:tc>
      </w:tr>
    </w:tbl>
    <w:p w14:paraId="2ED25DC4" w14:textId="77777777" w:rsidR="00D92341" w:rsidRPr="00FF10F5" w:rsidRDefault="00D92341" w:rsidP="00D92341">
      <w:pPr>
        <w:jc w:val="center"/>
        <w:rPr>
          <w:rFonts w:ascii="Times New Roman" w:hAnsi="Times New Roman" w:cs="Times New Roman"/>
          <w:kern w:val="0"/>
          <w:sz w:val="6"/>
          <w:szCs w:val="6"/>
          <w14:ligatures w14:val="none"/>
        </w:rPr>
      </w:pPr>
    </w:p>
    <w:p w14:paraId="5763FBAC" w14:textId="77777777" w:rsidR="00D92341" w:rsidRPr="00D558ED" w:rsidRDefault="00D92341" w:rsidP="00D92341">
      <w:pPr>
        <w:jc w:val="center"/>
        <w:rPr>
          <w:rFonts w:ascii="Times New Roman" w:hAnsi="Times New Roman" w:cs="Times New Roman"/>
          <w:b/>
          <w:bCs/>
          <w:kern w:val="0"/>
          <w:sz w:val="24"/>
          <w:szCs w:val="24"/>
          <w14:ligatures w14:val="none"/>
        </w:rPr>
      </w:pPr>
      <w:r w:rsidRPr="00D558ED">
        <w:rPr>
          <w:rFonts w:ascii="Times New Roman" w:hAnsi="Times New Roman" w:cs="Times New Roman"/>
          <w:b/>
          <w:bCs/>
          <w:kern w:val="0"/>
          <w:sz w:val="24"/>
          <w:szCs w:val="24"/>
          <w14:ligatures w14:val="none"/>
        </w:rPr>
        <w:t>Par galvojuma sniegšanu SIA “Gulbenes Energo Serviss” aizņēmumam projekta “</w:t>
      </w:r>
      <w:r w:rsidRPr="00D558ED">
        <w:rPr>
          <w:rFonts w:ascii="Times New Roman" w:eastAsia="Times New Roman" w:hAnsi="Times New Roman" w:cs="Times New Roman"/>
          <w:b/>
          <w:b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b/>
          <w:bCs/>
          <w:kern w:val="0"/>
          <w:sz w:val="24"/>
          <w:szCs w:val="24"/>
          <w14:ligatures w14:val="none"/>
        </w:rPr>
        <w:t>” īstenošanai</w:t>
      </w:r>
    </w:p>
    <w:p w14:paraId="6AB7A105" w14:textId="1F0B76D5" w:rsidR="00561DE9" w:rsidRPr="00D558ED" w:rsidRDefault="00561DE9" w:rsidP="005B4F71">
      <w:pPr>
        <w:spacing w:after="0" w:line="360" w:lineRule="auto"/>
        <w:ind w:firstLine="539"/>
        <w:jc w:val="both"/>
        <w:rPr>
          <w:rFonts w:ascii="Times New Roman" w:hAnsi="Times New Roman" w:cs="Times New Roman"/>
          <w:kern w:val="0"/>
          <w:sz w:val="24"/>
          <w:szCs w:val="24"/>
          <w14:ligatures w14:val="none"/>
        </w:rPr>
      </w:pPr>
      <w:r w:rsidRPr="00D558ED">
        <w:rPr>
          <w:rFonts w:ascii="Times New Roman" w:hAnsi="Times New Roman" w:cs="Times New Roman"/>
          <w:kern w:val="3"/>
          <w:sz w:val="24"/>
          <w:szCs w:val="24"/>
          <w:lang w:bidi="hi-IN"/>
        </w:rPr>
        <w:t>2025.gada 28.augustā Gulbenes novada pašvaldības dome pieņēma lēmumu Nr. GND/2025/625 “</w:t>
      </w:r>
      <w:r w:rsidRPr="00D558ED">
        <w:rPr>
          <w:rFonts w:ascii="Times New Roman" w:hAnsi="Times New Roman" w:cs="Times New Roman"/>
          <w:kern w:val="0"/>
          <w:sz w:val="24"/>
          <w:szCs w:val="24"/>
          <w14:ligatures w14:val="none"/>
        </w:rPr>
        <w:t>Par galvojuma sniegšanu SIA “Gulbenes Energo Serviss” aizņēmumam projekta “</w:t>
      </w:r>
      <w:r w:rsidRPr="00D558ED">
        <w:rPr>
          <w:rFonts w:ascii="Times New Roman" w:eastAsia="Times New Roman" w:hAnsi="Times New Roman" w:cs="Times New Roman"/>
          <w:kern w:val="0"/>
          <w:sz w:val="24"/>
          <w:szCs w:val="24"/>
          <w:lang w:eastAsia="lv-LV"/>
          <w14:ligatures w14:val="none"/>
        </w:rPr>
        <w:t>Uzņēmējdarbības publiskās infrastruktūras uzlabošana Dzelzceļa un Viestura ielā</w:t>
      </w:r>
      <w:r w:rsidRPr="00D558ED">
        <w:rPr>
          <w:rFonts w:ascii="Times New Roman" w:hAnsi="Times New Roman" w:cs="Times New Roman"/>
          <w:sz w:val="24"/>
          <w:szCs w:val="24"/>
        </w:rPr>
        <w:t xml:space="preserve">’’” </w:t>
      </w:r>
      <w:r w:rsidRPr="00D558ED">
        <w:rPr>
          <w:rFonts w:ascii="Times New Roman" w:eastAsia="Calibri" w:hAnsi="Times New Roman" w:cs="Times New Roman"/>
          <w:sz w:val="24"/>
          <w:szCs w:val="24"/>
        </w:rPr>
        <w:t xml:space="preserve">(protokols Nr.20, 44.p). 2025.gadā </w:t>
      </w:r>
      <w:r w:rsidRPr="00D558ED">
        <w:rPr>
          <w:rFonts w:ascii="Times New Roman" w:hAnsi="Times New Roman" w:cs="Times New Roman"/>
          <w:kern w:val="0"/>
          <w:sz w:val="24"/>
          <w:szCs w:val="24"/>
          <w14:ligatures w14:val="none"/>
        </w:rPr>
        <w:t>SIA “Gulbenes Energo Serviss”</w:t>
      </w:r>
      <w:r w:rsidRPr="00D558ED">
        <w:rPr>
          <w:rFonts w:ascii="Times New Roman" w:eastAsia="Calibri" w:hAnsi="Times New Roman" w:cs="Times New Roman"/>
          <w:sz w:val="24"/>
          <w:szCs w:val="24"/>
        </w:rPr>
        <w:t xml:space="preserve"> aizņēmumu šim projektam </w:t>
      </w:r>
      <w:r w:rsidR="005B4F71" w:rsidRPr="00D558ED">
        <w:rPr>
          <w:rFonts w:ascii="Times New Roman" w:eastAsia="Calibri" w:hAnsi="Times New Roman" w:cs="Times New Roman"/>
          <w:sz w:val="24"/>
          <w:szCs w:val="24"/>
        </w:rPr>
        <w:t>nesaņēma</w:t>
      </w:r>
      <w:r w:rsidRPr="00D558ED">
        <w:rPr>
          <w:rFonts w:ascii="Times New Roman" w:eastAsia="Calibri" w:hAnsi="Times New Roman" w:cs="Times New Roman"/>
          <w:sz w:val="24"/>
          <w:szCs w:val="24"/>
        </w:rPr>
        <w:t xml:space="preserve">, jo radās nepieciešamība veikt grozījumus 2024.gada 5.novembrī noslēgtajā vienošanā ar Centrālo finanšu un līgumu aģentūru, kā rezultātā ir precizētas projekta kopējās izmaksas, kā ar precizēta pašvaldības un kapitālsabiedrības SIA “Gulbenes Energo </w:t>
      </w:r>
      <w:r w:rsidR="005B4F71" w:rsidRPr="00D558ED">
        <w:rPr>
          <w:rFonts w:ascii="Times New Roman" w:eastAsia="Calibri" w:hAnsi="Times New Roman" w:cs="Times New Roman"/>
          <w:sz w:val="24"/>
          <w:szCs w:val="24"/>
        </w:rPr>
        <w:t>S</w:t>
      </w:r>
      <w:r w:rsidRPr="00D558ED">
        <w:rPr>
          <w:rFonts w:ascii="Times New Roman" w:eastAsia="Calibri" w:hAnsi="Times New Roman" w:cs="Times New Roman"/>
          <w:sz w:val="24"/>
          <w:szCs w:val="24"/>
        </w:rPr>
        <w:t>erviss” līdzfinansējuma daļa.</w:t>
      </w:r>
    </w:p>
    <w:p w14:paraId="31BADCA9" w14:textId="62087026" w:rsidR="00D92341" w:rsidRPr="00D558ED" w:rsidRDefault="00D92341" w:rsidP="00D92341">
      <w:pPr>
        <w:widowControl w:val="0"/>
        <w:spacing w:after="0" w:line="360" w:lineRule="auto"/>
        <w:ind w:firstLine="567"/>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SIA “Gulbenes Energo Serviss”, vienotais reģistrācijas Nr.54603000121, 202</w:t>
      </w:r>
      <w:r w:rsidR="00E853C3" w:rsidRPr="00D558ED">
        <w:rPr>
          <w:rFonts w:ascii="Times New Roman" w:hAnsi="Times New Roman" w:cs="Times New Roman"/>
          <w:kern w:val="0"/>
          <w:sz w:val="24"/>
          <w:szCs w:val="24"/>
          <w14:ligatures w14:val="none"/>
        </w:rPr>
        <w:t>6</w:t>
      </w:r>
      <w:r w:rsidRPr="00D558ED">
        <w:rPr>
          <w:rFonts w:ascii="Times New Roman" w:hAnsi="Times New Roman" w:cs="Times New Roman"/>
          <w:kern w:val="0"/>
          <w:sz w:val="24"/>
          <w:szCs w:val="24"/>
          <w14:ligatures w14:val="none"/>
        </w:rPr>
        <w:t xml:space="preserve">.gada </w:t>
      </w:r>
      <w:r w:rsidR="00B50BF3">
        <w:rPr>
          <w:rFonts w:ascii="Times New Roman" w:hAnsi="Times New Roman" w:cs="Times New Roman"/>
          <w:kern w:val="0"/>
          <w:sz w:val="24"/>
          <w:szCs w:val="24"/>
          <w14:ligatures w14:val="none"/>
        </w:rPr>
        <w:t>11</w:t>
      </w:r>
      <w:r w:rsidRPr="00D558ED">
        <w:rPr>
          <w:rFonts w:ascii="Times New Roman" w:hAnsi="Times New Roman" w:cs="Times New Roman"/>
          <w:kern w:val="0"/>
          <w:sz w:val="24"/>
          <w:szCs w:val="24"/>
          <w14:ligatures w14:val="none"/>
        </w:rPr>
        <w:t>.</w:t>
      </w:r>
      <w:r w:rsidR="00E853C3" w:rsidRPr="00D558ED">
        <w:rPr>
          <w:rFonts w:ascii="Times New Roman" w:hAnsi="Times New Roman" w:cs="Times New Roman"/>
          <w:kern w:val="0"/>
          <w:sz w:val="24"/>
          <w:szCs w:val="24"/>
          <w14:ligatures w14:val="none"/>
        </w:rPr>
        <w:t>februārī</w:t>
      </w:r>
      <w:r w:rsidRPr="00D558ED">
        <w:rPr>
          <w:rFonts w:ascii="Times New Roman" w:hAnsi="Times New Roman" w:cs="Times New Roman"/>
          <w:kern w:val="0"/>
          <w:sz w:val="24"/>
          <w:szCs w:val="24"/>
          <w14:ligatures w14:val="none"/>
        </w:rPr>
        <w:t xml:space="preserve"> Gulbenes novada pašvaldībai iesniedza iesniegumu Nr</w:t>
      </w:r>
      <w:r w:rsidRPr="00B50BF3">
        <w:rPr>
          <w:rFonts w:ascii="Times New Roman" w:hAnsi="Times New Roman" w:cs="Times New Roman"/>
          <w:kern w:val="0"/>
          <w:sz w:val="24"/>
          <w:szCs w:val="24"/>
          <w14:ligatures w14:val="none"/>
        </w:rPr>
        <w:t>. GES/202</w:t>
      </w:r>
      <w:r w:rsidR="00561DE9" w:rsidRPr="00B50BF3">
        <w:rPr>
          <w:rFonts w:ascii="Times New Roman" w:hAnsi="Times New Roman" w:cs="Times New Roman"/>
          <w:kern w:val="0"/>
          <w:sz w:val="24"/>
          <w:szCs w:val="24"/>
          <w14:ligatures w14:val="none"/>
        </w:rPr>
        <w:t>6</w:t>
      </w:r>
      <w:r w:rsidRPr="00B50BF3">
        <w:rPr>
          <w:rFonts w:ascii="Times New Roman" w:hAnsi="Times New Roman" w:cs="Times New Roman"/>
          <w:kern w:val="0"/>
          <w:sz w:val="24"/>
          <w:szCs w:val="24"/>
          <w14:ligatures w14:val="none"/>
        </w:rPr>
        <w:t>/1.4/</w:t>
      </w:r>
      <w:r w:rsidR="00B50BF3" w:rsidRPr="00B50BF3">
        <w:rPr>
          <w:rFonts w:ascii="Times New Roman" w:hAnsi="Times New Roman" w:cs="Times New Roman"/>
          <w:kern w:val="0"/>
          <w:sz w:val="24"/>
          <w:szCs w:val="24"/>
          <w14:ligatures w14:val="none"/>
        </w:rPr>
        <w:t>182</w:t>
      </w:r>
      <w:r w:rsidRPr="00B50BF3">
        <w:rPr>
          <w:rFonts w:ascii="Times New Roman" w:hAnsi="Times New Roman" w:cs="Times New Roman"/>
          <w:kern w:val="0"/>
          <w:sz w:val="24"/>
          <w:szCs w:val="24"/>
          <w14:ligatures w14:val="none"/>
        </w:rPr>
        <w:t xml:space="preserve"> par </w:t>
      </w:r>
      <w:r w:rsidRPr="00D558ED">
        <w:rPr>
          <w:rFonts w:ascii="Times New Roman" w:hAnsi="Times New Roman" w:cs="Times New Roman"/>
          <w:kern w:val="0"/>
          <w:sz w:val="24"/>
          <w:szCs w:val="24"/>
          <w14:ligatures w14:val="none"/>
        </w:rPr>
        <w:t>Gulbenes novada pašvaldības galvojuma sniegšanu SIA “Gulbenes Energo Serviss” aizņēmumam investīciju projekta “</w:t>
      </w:r>
      <w:r w:rsidRPr="00D558ED">
        <w:rPr>
          <w:rFonts w:ascii="Times New Roman" w:eastAsia="Times New Roman" w:hAnsi="Times New Roman" w:cs="Times New Roman"/>
          <w:i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kern w:val="0"/>
          <w:sz w:val="24"/>
          <w:szCs w:val="24"/>
          <w14:ligatures w14:val="none"/>
        </w:rPr>
        <w:t>”</w:t>
      </w:r>
      <w:r w:rsidRPr="00D558ED">
        <w:rPr>
          <w:rFonts w:ascii="Times New Roman" w:hAnsi="Times New Roman" w:cs="Times New Roman"/>
          <w:b/>
          <w:bCs/>
          <w:kern w:val="0"/>
          <w:sz w:val="24"/>
          <w:szCs w:val="24"/>
          <w14:ligatures w14:val="none"/>
        </w:rPr>
        <w:t xml:space="preserve"> </w:t>
      </w:r>
      <w:r w:rsidRPr="00D558ED">
        <w:rPr>
          <w:rFonts w:ascii="Times New Roman" w:hAnsi="Times New Roman" w:cs="Times New Roman"/>
          <w:kern w:val="0"/>
          <w:sz w:val="24"/>
          <w:szCs w:val="24"/>
          <w14:ligatures w14:val="none"/>
        </w:rPr>
        <w:t xml:space="preserve">īstenošanai. </w:t>
      </w:r>
    </w:p>
    <w:p w14:paraId="68B01DCD" w14:textId="77777777" w:rsidR="00D92341" w:rsidRPr="00D558ED" w:rsidRDefault="00D92341" w:rsidP="00D92341">
      <w:pPr>
        <w:widowControl w:val="0"/>
        <w:spacing w:after="0" w:line="360" w:lineRule="auto"/>
        <w:ind w:firstLine="567"/>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SIA “Gulbenes Energo Serviss”, vienotais reģistrācijas Nr.54603000121, kapitāla daļu turētājs 100 % apmērā ir Gulbenes novada pašvaldība.</w:t>
      </w:r>
    </w:p>
    <w:p w14:paraId="47743C94" w14:textId="77777777" w:rsidR="00D92341" w:rsidRPr="00D558ED" w:rsidRDefault="00D92341" w:rsidP="00D92341">
      <w:pPr>
        <w:widowControl w:val="0"/>
        <w:spacing w:after="0" w:line="360" w:lineRule="auto"/>
        <w:ind w:firstLine="567"/>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SIA “Gulbenes Energo Serviss” kā sabiedrisko pakalpojumu sniedzējs vēlas uzlabot  sniegto pakalpojumu kvalitāti. Investīciju projekta “</w:t>
      </w:r>
      <w:r w:rsidRPr="00D558ED">
        <w:rPr>
          <w:rFonts w:ascii="Times New Roman" w:eastAsia="Times New Roman" w:hAnsi="Times New Roman" w:cs="Times New Roman"/>
          <w:i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kern w:val="0"/>
          <w:sz w:val="24"/>
          <w:szCs w:val="24"/>
          <w14:ligatures w14:val="none"/>
        </w:rPr>
        <w:t>” ietvaros Dzelzceļa ielā plānota ūdensapgādes tīklu izbūve 871,20 metru garumā un sadzīves kanalizācijas tīklu izbūve 21,50 metru garumā, bet Viestura ielā plānota ūdensapgādes tīklu izbūve 1818,80 metru garumā un sadzīves kanalizācijas tīklu izbūve 1153,10 metru garumā.</w:t>
      </w:r>
    </w:p>
    <w:p w14:paraId="5AF7B624" w14:textId="68D0CF2A"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 xml:space="preserve">2025.gada 15.jūlijā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noslēdza Vienošanos Nr. 1 ar Gulbenes novada pašvaldību un SIA “IV 2”  par grozījumiem 2025.gada 20.maija iepirkuma Nr. 2025/30/ERAF līgumā par būvuzraudzību Dzelzceļa ielas pārbūvei Gulbenes pilsētā, nosakot, ka </w:t>
      </w:r>
    </w:p>
    <w:p w14:paraId="6C135E30" w14:textId="37327FCD" w:rsidR="00D92341" w:rsidRPr="00D558ED" w:rsidRDefault="00D92341" w:rsidP="00D92341">
      <w:pPr>
        <w:spacing w:after="0" w:line="360" w:lineRule="auto"/>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 xml:space="preserve">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līgumcenas daļa sastāda </w:t>
      </w:r>
      <w:r w:rsidR="002A767D" w:rsidRPr="00D558ED">
        <w:rPr>
          <w:rFonts w:ascii="Times New Roman" w:eastAsia="Times New Roman" w:hAnsi="Times New Roman" w:cs="Times New Roman"/>
          <w:b/>
          <w:bCs/>
          <w:kern w:val="0"/>
          <w:sz w:val="24"/>
          <w:szCs w:val="24"/>
          <w:lang w:eastAsia="lv-LV"/>
          <w14:ligatures w14:val="none"/>
        </w:rPr>
        <w:t>4 784,80</w:t>
      </w:r>
      <w:r w:rsidRPr="00D558ED">
        <w:rPr>
          <w:rFonts w:ascii="Times New Roman" w:eastAsia="Times New Roman" w:hAnsi="Times New Roman" w:cs="Times New Roman"/>
          <w:b/>
          <w:bCs/>
          <w:kern w:val="0"/>
          <w:sz w:val="24"/>
          <w:szCs w:val="24"/>
          <w:lang w:eastAsia="lv-LV"/>
          <w14:ligatures w14:val="none"/>
        </w:rPr>
        <w:t xml:space="preserve"> EUR</w:t>
      </w:r>
      <w:r w:rsidRPr="00D558ED">
        <w:rPr>
          <w:rFonts w:ascii="Times New Roman" w:eastAsia="Times New Roman" w:hAnsi="Times New Roman" w:cs="Times New Roman"/>
          <w:kern w:val="0"/>
          <w:sz w:val="24"/>
          <w:szCs w:val="24"/>
          <w:lang w:eastAsia="lv-LV"/>
          <w14:ligatures w14:val="none"/>
        </w:rPr>
        <w:t xml:space="preserve"> </w:t>
      </w:r>
      <w:r w:rsidR="002A767D" w:rsidRPr="00D558ED">
        <w:rPr>
          <w:rFonts w:ascii="Times New Roman" w:eastAsia="Times New Roman" w:hAnsi="Times New Roman" w:cs="Times New Roman"/>
          <w:kern w:val="0"/>
          <w:sz w:val="24"/>
          <w:szCs w:val="24"/>
          <w:lang w:eastAsia="lv-LV"/>
          <w14:ligatures w14:val="none"/>
        </w:rPr>
        <w:t>bez</w:t>
      </w:r>
      <w:r w:rsidRPr="00D558ED">
        <w:rPr>
          <w:rFonts w:ascii="Times New Roman" w:eastAsia="Times New Roman" w:hAnsi="Times New Roman" w:cs="Times New Roman"/>
          <w:kern w:val="0"/>
          <w:sz w:val="24"/>
          <w:szCs w:val="24"/>
          <w:lang w:eastAsia="lv-LV"/>
          <w14:ligatures w14:val="none"/>
        </w:rPr>
        <w:t xml:space="preserve"> PVN.</w:t>
      </w:r>
    </w:p>
    <w:p w14:paraId="64EAD781" w14:textId="6BEDBD38"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lastRenderedPageBreak/>
        <w:t xml:space="preserve">2025.gada 7.jūlijā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noslēdza Vienošanos Nr. 1 ar Gulbenes novada pašvaldību un sabiedrību ar ierobežotu atbildību “Valkas ceļi” par grozījumiem 2025.gada 5.jūnija iepirkuma Nr. 2025/29/ERAF līgumā par Dzelzceļa ielas pārbūvi Gulbenes pilsētā, nosakot, ka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līgumcenas daļa sastāda </w:t>
      </w:r>
      <w:r w:rsidRPr="00D558ED">
        <w:rPr>
          <w:rFonts w:ascii="Times New Roman" w:eastAsia="Times New Roman" w:hAnsi="Times New Roman" w:cs="Times New Roman"/>
          <w:b/>
          <w:bCs/>
          <w:kern w:val="0"/>
          <w:sz w:val="24"/>
          <w:szCs w:val="24"/>
          <w:lang w:eastAsia="lv-LV"/>
          <w14:ligatures w14:val="none"/>
        </w:rPr>
        <w:t>171 409,20 EUR</w:t>
      </w:r>
      <w:r w:rsidRPr="00D558ED">
        <w:rPr>
          <w:rFonts w:ascii="Times New Roman" w:eastAsia="Times New Roman" w:hAnsi="Times New Roman" w:cs="Times New Roman"/>
          <w:kern w:val="0"/>
          <w:sz w:val="24"/>
          <w:szCs w:val="24"/>
          <w:lang w:eastAsia="lv-LV"/>
          <w14:ligatures w14:val="none"/>
        </w:rPr>
        <w:t xml:space="preserve"> bez PVN.</w:t>
      </w:r>
    </w:p>
    <w:p w14:paraId="205A6EB8" w14:textId="670BA76D"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 xml:space="preserve">2025.gada 15.jūlijā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noslēdza iepirkuma līgumu GNP 2025/54/ERAF ar Gulbenes novada pašvaldību un SIA “IV 2 par būvuzraudzību Viestura ielas pārbūvei Gulbenes pilsētā. Šī līguma ietvaros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līgumcenas daļa sastāda </w:t>
      </w:r>
      <w:r w:rsidR="002A767D" w:rsidRPr="00D558ED">
        <w:rPr>
          <w:rFonts w:ascii="Times New Roman" w:eastAsia="Times New Roman" w:hAnsi="Times New Roman" w:cs="Times New Roman"/>
          <w:b/>
          <w:bCs/>
          <w:kern w:val="0"/>
          <w:sz w:val="24"/>
          <w:szCs w:val="24"/>
          <w:lang w:eastAsia="lv-LV"/>
          <w14:ligatures w14:val="none"/>
        </w:rPr>
        <w:t>4 643,19</w:t>
      </w:r>
      <w:r w:rsidRPr="00D558ED">
        <w:rPr>
          <w:rFonts w:ascii="Times New Roman" w:eastAsia="Times New Roman" w:hAnsi="Times New Roman" w:cs="Times New Roman"/>
          <w:b/>
          <w:bCs/>
          <w:kern w:val="0"/>
          <w:sz w:val="24"/>
          <w:szCs w:val="24"/>
          <w:lang w:eastAsia="lv-LV"/>
          <w14:ligatures w14:val="none"/>
        </w:rPr>
        <w:t xml:space="preserve"> EUR</w:t>
      </w:r>
      <w:r w:rsidRPr="00D558ED">
        <w:rPr>
          <w:rFonts w:ascii="Times New Roman" w:eastAsia="Times New Roman" w:hAnsi="Times New Roman" w:cs="Times New Roman"/>
          <w:kern w:val="0"/>
          <w:sz w:val="24"/>
          <w:szCs w:val="24"/>
          <w:lang w:eastAsia="lv-LV"/>
          <w14:ligatures w14:val="none"/>
        </w:rPr>
        <w:t xml:space="preserve"> </w:t>
      </w:r>
      <w:r w:rsidR="002A767D" w:rsidRPr="00D558ED">
        <w:rPr>
          <w:rFonts w:ascii="Times New Roman" w:eastAsia="Times New Roman" w:hAnsi="Times New Roman" w:cs="Times New Roman"/>
          <w:kern w:val="0"/>
          <w:sz w:val="24"/>
          <w:szCs w:val="24"/>
          <w:lang w:eastAsia="lv-LV"/>
          <w14:ligatures w14:val="none"/>
        </w:rPr>
        <w:t>bez</w:t>
      </w:r>
      <w:r w:rsidRPr="00D558ED">
        <w:rPr>
          <w:rFonts w:ascii="Times New Roman" w:eastAsia="Times New Roman" w:hAnsi="Times New Roman" w:cs="Times New Roman"/>
          <w:kern w:val="0"/>
          <w:sz w:val="24"/>
          <w:szCs w:val="24"/>
          <w:lang w:eastAsia="lv-LV"/>
          <w14:ligatures w14:val="none"/>
        </w:rPr>
        <w:t xml:space="preserve"> PVN.</w:t>
      </w:r>
    </w:p>
    <w:p w14:paraId="4856502D" w14:textId="248FE5ED"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 xml:space="preserve">2025.gada 18.jūlijā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noslēdza iepirkuma līgumu GNP 2025/53/ERAF ar Gulbenes novada pašvaldību un sabiedrību ar ierobežotu atbildību “Riviera L”. par Viestura ielas pārbūvi Gulbenes pilsētā. Šī līguma ietvaros 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 xml:space="preserve">erviss” līgumcenas daļa sastāda </w:t>
      </w:r>
      <w:r w:rsidRPr="00D558ED">
        <w:rPr>
          <w:rFonts w:ascii="Times New Roman" w:eastAsia="Times New Roman" w:hAnsi="Times New Roman" w:cs="Times New Roman"/>
          <w:b/>
          <w:bCs/>
          <w:kern w:val="0"/>
          <w:sz w:val="24"/>
          <w:szCs w:val="24"/>
          <w:lang w:eastAsia="lv-LV"/>
          <w14:ligatures w14:val="none"/>
        </w:rPr>
        <w:t>515 592,71 EUR</w:t>
      </w:r>
      <w:r w:rsidRPr="00D558ED">
        <w:rPr>
          <w:rFonts w:ascii="Times New Roman" w:eastAsia="Times New Roman" w:hAnsi="Times New Roman" w:cs="Times New Roman"/>
          <w:kern w:val="0"/>
          <w:sz w:val="24"/>
          <w:szCs w:val="24"/>
          <w:lang w:eastAsia="lv-LV"/>
          <w14:ligatures w14:val="none"/>
        </w:rPr>
        <w:t xml:space="preserve"> bez PVN.</w:t>
      </w:r>
    </w:p>
    <w:p w14:paraId="59D3E5DA" w14:textId="332832A7" w:rsidR="00D558ED" w:rsidRPr="00D558ED" w:rsidRDefault="00D558ED" w:rsidP="00D558ED">
      <w:pPr>
        <w:spacing w:after="0" w:line="360" w:lineRule="auto"/>
        <w:ind w:firstLine="539"/>
        <w:jc w:val="both"/>
        <w:rPr>
          <w:rFonts w:ascii="Times New Roman" w:hAnsi="Times New Roman" w:cs="Times New Roman"/>
          <w:kern w:val="0"/>
          <w:sz w:val="24"/>
          <w:szCs w:val="24"/>
          <w14:ligatures w14:val="none"/>
        </w:rPr>
      </w:pPr>
      <w:r w:rsidRPr="00052E99">
        <w:rPr>
          <w:rFonts w:ascii="Times New Roman" w:hAnsi="Times New Roman" w:cs="Times New Roman"/>
          <w:kern w:val="0"/>
          <w:sz w:val="24"/>
          <w:szCs w:val="24"/>
          <w14:ligatures w14:val="none"/>
        </w:rPr>
        <w:t>2026.gada</w:t>
      </w:r>
      <w:r w:rsidR="00052E99" w:rsidRPr="00052E99">
        <w:rPr>
          <w:rFonts w:ascii="Times New Roman" w:hAnsi="Times New Roman" w:cs="Times New Roman"/>
          <w:kern w:val="0"/>
          <w:sz w:val="24"/>
          <w:szCs w:val="24"/>
          <w14:ligatures w14:val="none"/>
        </w:rPr>
        <w:t xml:space="preserve"> 19</w:t>
      </w:r>
      <w:r w:rsidRPr="00052E99">
        <w:rPr>
          <w:rFonts w:ascii="Times New Roman" w:hAnsi="Times New Roman" w:cs="Times New Roman"/>
          <w:kern w:val="0"/>
          <w:sz w:val="24"/>
          <w:szCs w:val="24"/>
          <w14:ligatures w14:val="none"/>
        </w:rPr>
        <w:t xml:space="preserve">.februārī Gulbenes </w:t>
      </w:r>
      <w:r w:rsidRPr="00D558ED">
        <w:rPr>
          <w:rFonts w:ascii="Times New Roman" w:hAnsi="Times New Roman" w:cs="Times New Roman"/>
          <w:kern w:val="0"/>
          <w:sz w:val="24"/>
          <w:szCs w:val="24"/>
          <w14:ligatures w14:val="none"/>
        </w:rPr>
        <w:t xml:space="preserve">novada pašvaldība noslēdza grozījumus pie 2024.gada 5.novembrī noslēgtās vienošanās ar Centrālo finanšu un līgumu aģentūru projektam </w:t>
      </w:r>
      <w:r w:rsidRPr="00D558ED">
        <w:rPr>
          <w:rFonts w:ascii="Times New Roman" w:eastAsia="Times New Roman" w:hAnsi="Times New Roman" w:cs="Times New Roman"/>
          <w:kern w:val="0"/>
          <w:sz w:val="24"/>
          <w:szCs w:val="24"/>
          <w:lang w:eastAsia="lv-LV"/>
          <w14:ligatures w14:val="none"/>
        </w:rPr>
        <w:t>“</w:t>
      </w:r>
      <w:r w:rsidRPr="00D558ED">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D558ED">
        <w:rPr>
          <w:rFonts w:ascii="Times New Roman" w:eastAsia="Times New Roman" w:hAnsi="Times New Roman" w:cs="Times New Roman"/>
          <w:kern w:val="0"/>
          <w:sz w:val="24"/>
          <w:szCs w:val="24"/>
          <w:lang w:eastAsia="lv-LV"/>
          <w14:ligatures w14:val="none"/>
        </w:rPr>
        <w:t xml:space="preserve">” </w:t>
      </w:r>
      <w:r w:rsidRPr="00D558ED">
        <w:rPr>
          <w:rFonts w:ascii="Times New Roman" w:hAnsi="Times New Roman" w:cs="Times New Roman"/>
          <w:kern w:val="0"/>
          <w:sz w:val="24"/>
          <w:szCs w:val="24"/>
          <w14:ligatures w14:val="none"/>
        </w:rPr>
        <w:t xml:space="preserve"> (Projekta Nr. 6.1.1.3/1/24/A/007). </w:t>
      </w:r>
    </w:p>
    <w:p w14:paraId="2DB82F37" w14:textId="0D30C0F6" w:rsidR="001D60EC" w:rsidRPr="00D558ED" w:rsidRDefault="00D558ED" w:rsidP="00D558ED">
      <w:pPr>
        <w:spacing w:after="0" w:line="360" w:lineRule="auto"/>
        <w:ind w:firstLine="539"/>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 xml:space="preserve">Projekta </w:t>
      </w:r>
      <w:r w:rsidRPr="00D558ED">
        <w:rPr>
          <w:rFonts w:ascii="Times New Roman" w:eastAsia="Times New Roman" w:hAnsi="Times New Roman" w:cs="Times New Roman"/>
          <w:kern w:val="0"/>
          <w:sz w:val="24"/>
          <w:szCs w:val="24"/>
          <w:lang w:eastAsia="lv-LV"/>
          <w14:ligatures w14:val="none"/>
        </w:rPr>
        <w:t>“</w:t>
      </w:r>
      <w:r w:rsidRPr="00D558ED">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D558ED">
        <w:rPr>
          <w:rFonts w:ascii="Times New Roman" w:eastAsia="Times New Roman" w:hAnsi="Times New Roman" w:cs="Times New Roman"/>
          <w:kern w:val="0"/>
          <w:sz w:val="24"/>
          <w:szCs w:val="24"/>
          <w:lang w:eastAsia="lv-LV"/>
          <w14:ligatures w14:val="none"/>
        </w:rPr>
        <w:t>” kopējās izmaksas pēc faktiski noslēgtajiem iepirkuma līgumiem un g</w:t>
      </w:r>
      <w:r w:rsidRPr="00D558ED">
        <w:rPr>
          <w:rFonts w:ascii="Times New Roman" w:hAnsi="Times New Roman" w:cs="Times New Roman"/>
          <w:kern w:val="0"/>
          <w:sz w:val="24"/>
          <w:szCs w:val="24"/>
          <w14:ligatures w14:val="none"/>
        </w:rPr>
        <w:t>rozījumi līgumā ar Centrālo finanšu un līgumu aģentūru nosaka, ka projekta kopējie izdevumi sastāda</w:t>
      </w:r>
      <w:r w:rsidRPr="00D558ED">
        <w:rPr>
          <w:rFonts w:ascii="Times New Roman" w:eastAsia="Times New Roman" w:hAnsi="Times New Roman" w:cs="Times New Roman"/>
          <w:kern w:val="0"/>
          <w:sz w:val="24"/>
          <w:szCs w:val="24"/>
          <w:lang w:eastAsia="lv-LV"/>
          <w14:ligatures w14:val="none"/>
        </w:rPr>
        <w:t xml:space="preserve"> 3 250 812,74 EUR.  Gulbenes novada pašvaldības izmaksas sastāda 2 554 382,84 EUR ar PVN, bet SIA </w:t>
      </w:r>
      <w:r w:rsidRPr="00D558ED">
        <w:rPr>
          <w:rFonts w:ascii="Times New Roman" w:hAnsi="Times New Roman" w:cs="Times New Roman"/>
          <w:kern w:val="0"/>
          <w:sz w:val="24"/>
          <w:szCs w:val="24"/>
          <w14:ligatures w14:val="none"/>
        </w:rPr>
        <w:t xml:space="preserve">“Gulbenes Energo Serviss” izmaksas sastāda 696 429,90 EUR bez PVN, no kurām </w:t>
      </w:r>
      <w:r w:rsidRPr="00D558ED">
        <w:rPr>
          <w:rFonts w:ascii="Times New Roman" w:eastAsia="Times New Roman" w:hAnsi="Times New Roman" w:cs="Times New Roman"/>
          <w:kern w:val="0"/>
          <w:sz w:val="24"/>
          <w:szCs w:val="24"/>
          <w:lang w:eastAsia="lv-LV"/>
          <w14:ligatures w14:val="none"/>
        </w:rPr>
        <w:t>Taisnīgās pārkārtošanas fonda finansējums ir 368 049,36 EUR, bet kapitālsabiedrības līdzfinansējums ir 328 380,54 EUR.</w:t>
      </w:r>
    </w:p>
    <w:p w14:paraId="0E241049" w14:textId="55255E17" w:rsidR="00D92341" w:rsidRPr="00D558ED" w:rsidRDefault="00D92341" w:rsidP="00D92341">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D558ED">
        <w:rPr>
          <w:rFonts w:ascii="Times New Roman" w:eastAsia="Times New Roman" w:hAnsi="Times New Roman" w:cs="Times New Roman"/>
          <w:kern w:val="0"/>
          <w:sz w:val="24"/>
          <w:szCs w:val="24"/>
          <w:lang w:eastAsia="lv-LV"/>
          <w14:ligatures w14:val="none"/>
        </w:rPr>
        <w:t>Projektu paredzēts īstenot līdz 2026.gada 31.</w:t>
      </w:r>
      <w:r w:rsidR="00E853C3" w:rsidRPr="00D558ED">
        <w:rPr>
          <w:rFonts w:ascii="Times New Roman" w:eastAsia="Times New Roman" w:hAnsi="Times New Roman" w:cs="Times New Roman"/>
          <w:kern w:val="0"/>
          <w:sz w:val="24"/>
          <w:szCs w:val="24"/>
          <w:lang w:eastAsia="lv-LV"/>
          <w14:ligatures w14:val="none"/>
        </w:rPr>
        <w:t>augustam</w:t>
      </w:r>
      <w:r w:rsidRPr="00D558ED">
        <w:rPr>
          <w:rFonts w:ascii="Times New Roman" w:eastAsia="Times New Roman" w:hAnsi="Times New Roman" w:cs="Times New Roman"/>
          <w:kern w:val="0"/>
          <w:sz w:val="24"/>
          <w:szCs w:val="24"/>
          <w:lang w:eastAsia="lv-LV"/>
          <w14:ligatures w14:val="none"/>
        </w:rPr>
        <w:t xml:space="preserve">. </w:t>
      </w:r>
    </w:p>
    <w:p w14:paraId="18917EF0" w14:textId="71B40BDD" w:rsidR="00D92341" w:rsidRPr="00D558ED" w:rsidRDefault="00D92341" w:rsidP="00D92341">
      <w:pPr>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D558ED">
        <w:rPr>
          <w:rFonts w:ascii="Times New Roman" w:hAnsi="Times New Roman" w:cs="Times New Roman"/>
          <w:kern w:val="0"/>
          <w:sz w:val="24"/>
          <w:szCs w:val="24"/>
          <w14:ligatures w14:val="none"/>
        </w:rPr>
        <w:t xml:space="preserve">SIA “Gulbenes Energo Serviss” </w:t>
      </w:r>
      <w:r w:rsidRPr="00D558ED">
        <w:rPr>
          <w:rFonts w:ascii="Times New Roman" w:eastAsia="Times New Roman" w:hAnsi="Times New Roman" w:cs="Times New Roman"/>
          <w:kern w:val="0"/>
          <w:sz w:val="24"/>
          <w:szCs w:val="24"/>
          <w:lang w:eastAsia="lv-LV"/>
          <w14:ligatures w14:val="none"/>
        </w:rPr>
        <w:t xml:space="preserve">valsts budžeta nepieciešamais aizņēmums projektam </w:t>
      </w:r>
      <w:r w:rsidRPr="00D558ED">
        <w:rPr>
          <w:rFonts w:ascii="Times New Roman" w:hAnsi="Times New Roman" w:cs="Times New Roman"/>
          <w:kern w:val="0"/>
          <w:sz w:val="24"/>
          <w:szCs w:val="24"/>
          <w14:ligatures w14:val="none"/>
        </w:rPr>
        <w:t>“</w:t>
      </w:r>
      <w:r w:rsidRPr="00D558ED">
        <w:rPr>
          <w:rFonts w:ascii="Times New Roman" w:eastAsia="Times New Roman" w:hAnsi="Times New Roman" w:cs="Times New Roman"/>
          <w:iCs/>
          <w:kern w:val="0"/>
          <w:sz w:val="24"/>
          <w:szCs w:val="24"/>
          <w:lang w:eastAsia="lv-LV"/>
          <w14:ligatures w14:val="none"/>
        </w:rPr>
        <w:t>Uzņēmējdarbības publiskās infrastruktūras uzlabošana Dzelzceļa un Viestura ielā</w:t>
      </w:r>
      <w:r w:rsidRPr="00D558ED">
        <w:rPr>
          <w:rFonts w:ascii="Times New Roman" w:hAnsi="Times New Roman" w:cs="Times New Roman"/>
          <w:kern w:val="0"/>
          <w:sz w:val="24"/>
          <w:szCs w:val="24"/>
          <w14:ligatures w14:val="none"/>
        </w:rPr>
        <w:t xml:space="preserve">” </w:t>
      </w:r>
      <w:r w:rsidRPr="00D558ED">
        <w:rPr>
          <w:rFonts w:ascii="Times New Roman" w:eastAsia="Times New Roman" w:hAnsi="Times New Roman" w:cs="Times New Roman"/>
          <w:kern w:val="0"/>
          <w:sz w:val="24"/>
          <w:szCs w:val="24"/>
          <w:shd w:val="clear" w:color="auto" w:fill="FFFFFF"/>
          <w:lang w:eastAsia="lv-LV"/>
          <w14:ligatures w14:val="none"/>
        </w:rPr>
        <w:t xml:space="preserve">sastāda </w:t>
      </w:r>
      <w:r w:rsidR="002A767D" w:rsidRPr="00D558ED">
        <w:rPr>
          <w:rFonts w:ascii="Times New Roman" w:hAnsi="Times New Roman" w:cs="Times New Roman"/>
          <w:b/>
          <w:bCs/>
          <w:kern w:val="0"/>
          <w:sz w:val="24"/>
          <w:szCs w:val="24"/>
          <w14:ligatures w14:val="none"/>
        </w:rPr>
        <w:t>512 405,22EUR</w:t>
      </w:r>
      <w:r w:rsidR="002A767D" w:rsidRPr="00D558ED">
        <w:rPr>
          <w:rFonts w:ascii="Times New Roman" w:hAnsi="Times New Roman" w:cs="Times New Roman"/>
          <w:kern w:val="0"/>
          <w:sz w:val="24"/>
          <w:szCs w:val="24"/>
          <w14:ligatures w14:val="none"/>
        </w:rPr>
        <w:t xml:space="preserve"> </w:t>
      </w:r>
      <w:r w:rsidR="002A767D" w:rsidRPr="00D558ED">
        <w:rPr>
          <w:rFonts w:ascii="Times New Roman" w:eastAsia="Times New Roman" w:hAnsi="Times New Roman" w:cs="Times New Roman"/>
          <w:kern w:val="0"/>
          <w:sz w:val="24"/>
          <w:szCs w:val="24"/>
          <w:shd w:val="clear" w:color="auto" w:fill="FFFFFF"/>
          <w:lang w:eastAsia="lv-LV"/>
          <w14:ligatures w14:val="none"/>
        </w:rPr>
        <w:t>(</w:t>
      </w:r>
      <w:r w:rsidR="002A767D" w:rsidRPr="00D558ED">
        <w:rPr>
          <w:rFonts w:ascii="Times New Roman" w:eastAsia="Times New Roman" w:hAnsi="Times New Roman" w:cs="Times New Roman"/>
          <w:kern w:val="0"/>
          <w:sz w:val="24"/>
          <w:szCs w:val="24"/>
          <w:lang w:eastAsia="lv-LV"/>
          <w14:ligatures w14:val="none"/>
        </w:rPr>
        <w:t xml:space="preserve">pieci simti divpadsmit tūkstoši četri simti pieci </w:t>
      </w:r>
      <w:r w:rsidR="002A767D" w:rsidRPr="00D558ED">
        <w:rPr>
          <w:rFonts w:ascii="Times New Roman" w:eastAsia="Times New Roman" w:hAnsi="Times New Roman" w:cs="Times New Roman"/>
          <w:i/>
          <w:iCs/>
          <w:kern w:val="0"/>
          <w:sz w:val="24"/>
          <w:szCs w:val="24"/>
          <w:lang w:eastAsia="lv-LV"/>
          <w14:ligatures w14:val="none"/>
        </w:rPr>
        <w:t xml:space="preserve">euro </w:t>
      </w:r>
      <w:r w:rsidR="002A767D" w:rsidRPr="00D558ED">
        <w:rPr>
          <w:rFonts w:ascii="Times New Roman" w:eastAsia="Times New Roman" w:hAnsi="Times New Roman" w:cs="Times New Roman"/>
          <w:kern w:val="0"/>
          <w:sz w:val="24"/>
          <w:szCs w:val="24"/>
          <w:lang w:eastAsia="lv-LV"/>
          <w14:ligatures w14:val="none"/>
        </w:rPr>
        <w:t>divdesmit divi centi</w:t>
      </w:r>
      <w:r w:rsidR="002A767D" w:rsidRPr="00D558ED">
        <w:rPr>
          <w:rFonts w:ascii="Times New Roman" w:eastAsia="Times New Roman" w:hAnsi="Times New Roman" w:cs="Times New Roman"/>
          <w:kern w:val="0"/>
          <w:sz w:val="24"/>
          <w:szCs w:val="24"/>
          <w:shd w:val="clear" w:color="auto" w:fill="FFFFFF"/>
          <w:lang w:eastAsia="lv-LV"/>
          <w14:ligatures w14:val="none"/>
        </w:rPr>
        <w:t>)</w:t>
      </w:r>
      <w:r w:rsidRPr="00D558ED">
        <w:rPr>
          <w:rFonts w:ascii="Times New Roman" w:eastAsia="Times New Roman" w:hAnsi="Times New Roman" w:cs="Times New Roman"/>
          <w:kern w:val="0"/>
          <w:sz w:val="24"/>
          <w:szCs w:val="24"/>
          <w:shd w:val="clear" w:color="auto" w:fill="FFFFFF"/>
          <w:lang w:eastAsia="lv-LV"/>
          <w14:ligatures w14:val="none"/>
        </w:rPr>
        <w:t>, kas tiks apgūts</w:t>
      </w:r>
      <w:r w:rsidR="00995353" w:rsidRPr="00D558ED">
        <w:rPr>
          <w:rFonts w:ascii="Times New Roman" w:eastAsia="Times New Roman" w:hAnsi="Times New Roman" w:cs="Times New Roman"/>
          <w:kern w:val="0"/>
          <w:sz w:val="24"/>
          <w:szCs w:val="24"/>
          <w:shd w:val="clear" w:color="auto" w:fill="FFFFFF"/>
          <w:lang w:eastAsia="lv-LV"/>
          <w14:ligatures w14:val="none"/>
        </w:rPr>
        <w:t xml:space="preserve"> </w:t>
      </w:r>
      <w:r w:rsidRPr="00D558ED">
        <w:rPr>
          <w:rFonts w:ascii="Times New Roman" w:eastAsia="Times New Roman" w:hAnsi="Times New Roman" w:cs="Times New Roman"/>
          <w:kern w:val="0"/>
          <w:sz w:val="24"/>
          <w:szCs w:val="24"/>
          <w:shd w:val="clear" w:color="auto" w:fill="FFFFFF"/>
          <w:lang w:eastAsia="lv-LV"/>
          <w14:ligatures w14:val="none"/>
        </w:rPr>
        <w:t xml:space="preserve">2026.gadā. </w:t>
      </w:r>
      <w:r w:rsidRPr="00D558ED">
        <w:rPr>
          <w:rFonts w:ascii="Times New Roman" w:eastAsia="Times New Roman" w:hAnsi="Times New Roman" w:cs="Times New Roman"/>
          <w:kern w:val="0"/>
          <w:sz w:val="24"/>
          <w:szCs w:val="24"/>
          <w:lang w:eastAsia="lv-LV"/>
          <w14:ligatures w14:val="none"/>
        </w:rPr>
        <w:t xml:space="preserve">SIA “Gulbenes Energo </w:t>
      </w:r>
      <w:r w:rsidR="00D558ED">
        <w:rPr>
          <w:rFonts w:ascii="Times New Roman" w:eastAsia="Times New Roman" w:hAnsi="Times New Roman" w:cs="Times New Roman"/>
          <w:kern w:val="0"/>
          <w:sz w:val="24"/>
          <w:szCs w:val="24"/>
          <w:lang w:eastAsia="lv-LV"/>
          <w14:ligatures w14:val="none"/>
        </w:rPr>
        <w:t>S</w:t>
      </w:r>
      <w:r w:rsidRPr="00D558ED">
        <w:rPr>
          <w:rFonts w:ascii="Times New Roman" w:eastAsia="Times New Roman" w:hAnsi="Times New Roman" w:cs="Times New Roman"/>
          <w:kern w:val="0"/>
          <w:sz w:val="24"/>
          <w:szCs w:val="24"/>
          <w:lang w:eastAsia="lv-LV"/>
          <w14:ligatures w14:val="none"/>
        </w:rPr>
        <w:t>erviss”  nepieciešams finansējums investīciju projekta “</w:t>
      </w:r>
      <w:r w:rsidRPr="00D558ED">
        <w:rPr>
          <w:rFonts w:ascii="Times New Roman" w:eastAsia="Times New Roman" w:hAnsi="Times New Roman" w:cs="Times New Roman"/>
          <w:iCs/>
          <w:kern w:val="0"/>
          <w:sz w:val="24"/>
          <w:szCs w:val="24"/>
          <w:lang w:eastAsia="lv-LV"/>
          <w14:ligatures w14:val="none"/>
        </w:rPr>
        <w:t xml:space="preserve">Uzņēmējdarbības publiskās infrastruktūras uzlabošana Dzelzceļa un Viestura ielā” </w:t>
      </w:r>
      <w:r w:rsidRPr="00D558ED">
        <w:rPr>
          <w:rFonts w:ascii="Times New Roman" w:eastAsia="Times New Roman" w:hAnsi="Times New Roman" w:cs="Times New Roman"/>
          <w:kern w:val="0"/>
          <w:sz w:val="24"/>
          <w:szCs w:val="24"/>
          <w:lang w:eastAsia="lv-LV"/>
          <w14:ligatures w14:val="none"/>
        </w:rPr>
        <w:t xml:space="preserve">līdzfinansējuma daļas finansēšanai </w:t>
      </w:r>
      <w:r w:rsidR="002A767D" w:rsidRPr="00D558ED">
        <w:rPr>
          <w:rFonts w:ascii="Times New Roman" w:eastAsia="Times New Roman" w:hAnsi="Times New Roman" w:cs="Times New Roman"/>
          <w:kern w:val="0"/>
          <w:sz w:val="24"/>
          <w:szCs w:val="24"/>
          <w:lang w:eastAsia="lv-LV"/>
          <w14:ligatures w14:val="none"/>
        </w:rPr>
        <w:t>328 380,54</w:t>
      </w:r>
      <w:r w:rsidRPr="00D558ED">
        <w:rPr>
          <w:rFonts w:ascii="Times New Roman" w:eastAsia="Times New Roman" w:hAnsi="Times New Roman" w:cs="Times New Roman"/>
          <w:kern w:val="0"/>
          <w:sz w:val="24"/>
          <w:szCs w:val="24"/>
          <w:lang w:eastAsia="lv-LV"/>
          <w14:ligatures w14:val="none"/>
        </w:rPr>
        <w:t xml:space="preserve"> EUR apmērā, TPF </w:t>
      </w:r>
      <w:r w:rsidRPr="00D558ED">
        <w:rPr>
          <w:rFonts w:ascii="Times New Roman" w:eastAsia="Times New Roman" w:hAnsi="Times New Roman" w:cs="Times New Roman"/>
          <w:iCs/>
          <w:kern w:val="0"/>
          <w:sz w:val="24"/>
          <w:szCs w:val="24"/>
          <w:lang w:eastAsia="lv-LV"/>
          <w14:ligatures w14:val="none"/>
        </w:rPr>
        <w:t xml:space="preserve">finansējuma 50% priekš finansēšanas daļai </w:t>
      </w:r>
      <w:r w:rsidR="002A767D" w:rsidRPr="00D558ED">
        <w:rPr>
          <w:rFonts w:ascii="Times New Roman" w:eastAsia="Times New Roman" w:hAnsi="Times New Roman" w:cs="Times New Roman"/>
          <w:iCs/>
          <w:kern w:val="0"/>
          <w:sz w:val="24"/>
          <w:szCs w:val="24"/>
          <w:lang w:eastAsia="lv-LV"/>
          <w14:ligatures w14:val="none"/>
        </w:rPr>
        <w:t>184 024,68</w:t>
      </w:r>
      <w:r w:rsidRPr="00D558ED">
        <w:rPr>
          <w:rFonts w:ascii="Times New Roman" w:eastAsia="Times New Roman" w:hAnsi="Times New Roman" w:cs="Times New Roman"/>
          <w:iCs/>
          <w:kern w:val="0"/>
          <w:sz w:val="24"/>
          <w:szCs w:val="24"/>
          <w:lang w:eastAsia="lv-LV"/>
          <w14:ligatures w14:val="none"/>
        </w:rPr>
        <w:t xml:space="preserve"> EUR apmērā</w:t>
      </w:r>
      <w:r w:rsidR="002A767D" w:rsidRPr="00D558ED">
        <w:rPr>
          <w:rFonts w:ascii="Times New Roman" w:eastAsia="Times New Roman" w:hAnsi="Times New Roman" w:cs="Times New Roman"/>
          <w:iCs/>
          <w:kern w:val="0"/>
          <w:sz w:val="24"/>
          <w:szCs w:val="24"/>
          <w:lang w:eastAsia="lv-LV"/>
          <w14:ligatures w14:val="none"/>
        </w:rPr>
        <w:t>.</w:t>
      </w:r>
    </w:p>
    <w:p w14:paraId="20BF7C6E" w14:textId="2EA58FB9" w:rsidR="00D92341" w:rsidRPr="001522F7" w:rsidRDefault="00D92341" w:rsidP="00D92341">
      <w:pPr>
        <w:spacing w:after="0" w:line="360" w:lineRule="auto"/>
        <w:ind w:firstLine="539"/>
        <w:jc w:val="both"/>
        <w:rPr>
          <w:rFonts w:ascii="Times New Roman" w:eastAsia="Times New Roman" w:hAnsi="Times New Roman" w:cs="Times New Roman"/>
          <w:kern w:val="0"/>
          <w:sz w:val="24"/>
          <w:szCs w:val="24"/>
          <w:shd w:val="clear" w:color="auto" w:fill="FFFFFF"/>
          <w:lang w:eastAsia="lv-LV"/>
          <w14:ligatures w14:val="none"/>
        </w:rPr>
      </w:pPr>
      <w:r w:rsidRPr="00D558ED">
        <w:rPr>
          <w:rFonts w:ascii="Times New Roman" w:eastAsia="Times New Roman" w:hAnsi="Times New Roman" w:cs="Times New Roman"/>
          <w:iCs/>
          <w:kern w:val="0"/>
          <w:sz w:val="24"/>
          <w:szCs w:val="24"/>
          <w:lang w:eastAsia="lv-LV"/>
          <w14:ligatures w14:val="none"/>
        </w:rPr>
        <w:t>P</w:t>
      </w:r>
      <w:r w:rsidRPr="00D558ED">
        <w:rPr>
          <w:rFonts w:ascii="Times New Roman" w:eastAsia="Times New Roman" w:hAnsi="Times New Roman" w:cs="Times New Roman"/>
          <w:kern w:val="0"/>
          <w:sz w:val="24"/>
          <w:szCs w:val="24"/>
          <w:lang w:eastAsia="lv-LV"/>
          <w14:ligatures w14:val="none"/>
        </w:rPr>
        <w:t xml:space="preserve">amatojoties uz Pašvaldību likuma 10.panta pirmās daļas 9.punktu, kas nosaka, ka domes kompetencē ir </w:t>
      </w:r>
      <w:r w:rsidRPr="00D558ED">
        <w:rPr>
          <w:rFonts w:ascii="Times New Roman" w:eastAsia="Times New Roman" w:hAnsi="Times New Roman" w:cs="Times New Roman"/>
          <w:kern w:val="0"/>
          <w:sz w:val="24"/>
          <w:szCs w:val="24"/>
          <w:shd w:val="clear" w:color="auto" w:fill="FFFFFF"/>
          <w:lang w:eastAsia="lv-LV"/>
          <w14:ligatures w14:val="none"/>
        </w:rPr>
        <w:t> likumā noteiktajā kārtībā izveidot, reorganizēt un likvidēt pašvaldības kapitālsabiedrības un nodibinājumus, kā arī lemt par dalību kapitālsabiedrībās, biedrībās un nodibinājumos</w:t>
      </w:r>
      <w:r w:rsidRPr="00D558ED">
        <w:rPr>
          <w:rFonts w:ascii="Times New Roman" w:eastAsia="Times New Roman" w:hAnsi="Times New Roman" w:cs="Times New Roman"/>
          <w:kern w:val="0"/>
          <w:sz w:val="24"/>
          <w:szCs w:val="24"/>
          <w:lang w:eastAsia="lv-LV"/>
          <w14:ligatures w14:val="none"/>
        </w:rPr>
        <w:t xml:space="preserve">, 4.panta pirmās daļas 1.punktu, kas nosaka, ka pašvaldībai ir šādas autonomās funkcijas - </w:t>
      </w:r>
      <w:r w:rsidRPr="00D558ED">
        <w:rPr>
          <w:rFonts w:ascii="Times New Roman" w:eastAsia="Times New Roman" w:hAnsi="Times New Roman" w:cs="Times New Roman"/>
          <w:kern w:val="0"/>
          <w:sz w:val="24"/>
          <w:szCs w:val="24"/>
          <w:shd w:val="clear" w:color="auto" w:fill="FFFFFF"/>
          <w:lang w:eastAsia="lv-LV"/>
          <w14:ligatures w14:val="none"/>
        </w:rPr>
        <w:t>organizēt iedzīvotājiem ūdenssaimniecības, siltumapgādes un sadzīves atkritumu apsaimniekošanas pakalpojumus neatkarīgi no tā, kā īpašumā atrodas dzīvojamais fonds</w:t>
      </w:r>
      <w:r w:rsidRPr="00D558ED">
        <w:rPr>
          <w:rFonts w:ascii="Times New Roman" w:eastAsia="Times New Roman" w:hAnsi="Times New Roman" w:cs="Times New Roman"/>
          <w:kern w:val="0"/>
          <w:sz w:val="24"/>
          <w:szCs w:val="24"/>
          <w:lang w:eastAsia="lv-LV"/>
          <w14:ligatures w14:val="none"/>
        </w:rPr>
        <w:t xml:space="preserve">,  likuma </w:t>
      </w:r>
      <w:r w:rsidRPr="00D558ED">
        <w:rPr>
          <w:rFonts w:ascii="Times New Roman" w:eastAsia="Times New Roman" w:hAnsi="Times New Roman" w:cs="Times New Roman"/>
          <w:kern w:val="0"/>
          <w:sz w:val="24"/>
          <w:szCs w:val="24"/>
          <w:lang w:eastAsia="lv-LV"/>
          <w14:ligatures w14:val="none"/>
        </w:rPr>
        <w:lastRenderedPageBreak/>
        <w:t xml:space="preserve">“Par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eAizņēmumi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 </w:t>
      </w:r>
      <w:r w:rsidR="00E853C3" w:rsidRPr="00D558ED">
        <w:rPr>
          <w:rFonts w:ascii="Times New Roman" w:hAnsi="Times New Roman" w:cs="Times New Roman"/>
          <w:sz w:val="24"/>
          <w:szCs w:val="24"/>
        </w:rPr>
        <w:t xml:space="preserve">un </w:t>
      </w:r>
      <w:r w:rsidR="00E853C3" w:rsidRPr="00D558ED">
        <w:rPr>
          <w:rFonts w:ascii="Times New Roman" w:hAnsi="Times New Roman" w:cs="Times New Roman"/>
          <w:bCs/>
          <w:sz w:val="24"/>
          <w:szCs w:val="24"/>
        </w:rPr>
        <w:t xml:space="preserve">ņemot vērā Attīstības un </w:t>
      </w:r>
      <w:r w:rsidR="00E853C3" w:rsidRPr="001522F7">
        <w:rPr>
          <w:rFonts w:ascii="Times New Roman" w:hAnsi="Times New Roman" w:cs="Times New Roman"/>
          <w:bCs/>
          <w:sz w:val="24"/>
          <w:szCs w:val="24"/>
        </w:rPr>
        <w:t>tautsaimniecības komitejas un Finanšu komitejas apvienotās sēdes ieteikumu</w:t>
      </w:r>
      <w:r w:rsidRPr="001522F7">
        <w:rPr>
          <w:rFonts w:ascii="Times New Roman" w:hAnsi="Times New Roman" w:cs="Times New Roman"/>
          <w:kern w:val="0"/>
          <w:sz w:val="24"/>
          <w:szCs w:val="24"/>
          <w14:ligatures w14:val="none"/>
        </w:rPr>
        <w:t xml:space="preserve">, atklāti balsojot: </w:t>
      </w:r>
      <w:r w:rsidR="001522F7" w:rsidRPr="001522F7">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1522F7">
        <w:rPr>
          <w:rFonts w:ascii="Times New Roman" w:hAnsi="Times New Roman" w:cs="Times New Roman"/>
          <w:kern w:val="0"/>
          <w:sz w:val="24"/>
          <w:szCs w:val="24"/>
          <w14:ligatures w14:val="none"/>
        </w:rPr>
        <w:t>, Gulbenes novada pašvaldības dome NOLEMJ:</w:t>
      </w:r>
    </w:p>
    <w:p w14:paraId="6D154720" w14:textId="1CFD8C2E" w:rsidR="00D92341" w:rsidRPr="001522F7" w:rsidRDefault="00D92341" w:rsidP="00D9234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1522F7">
        <w:rPr>
          <w:rFonts w:ascii="Times New Roman" w:hAnsi="Times New Roman" w:cs="Times New Roman"/>
          <w:kern w:val="0"/>
          <w:sz w:val="24"/>
          <w:szCs w:val="24"/>
          <w14:ligatures w14:val="none"/>
        </w:rPr>
        <w:t xml:space="preserve">1. Sniegt galvojumu pašvaldības kapitālsabiedrībai SIA </w:t>
      </w:r>
      <w:r w:rsidRPr="001522F7">
        <w:rPr>
          <w:rFonts w:ascii="Times New Roman" w:eastAsia="Times New Roman" w:hAnsi="Times New Roman" w:cs="Times New Roman"/>
          <w:kern w:val="0"/>
          <w:sz w:val="24"/>
          <w:szCs w:val="24"/>
          <w:lang w:eastAsia="lv-LV"/>
          <w14:ligatures w14:val="none"/>
        </w:rPr>
        <w:t>“</w:t>
      </w:r>
      <w:r w:rsidRPr="001522F7">
        <w:rPr>
          <w:rFonts w:ascii="Times New Roman" w:hAnsi="Times New Roman" w:cs="Times New Roman"/>
          <w:kern w:val="0"/>
          <w:sz w:val="24"/>
          <w:szCs w:val="24"/>
          <w14:ligatures w14:val="none"/>
        </w:rPr>
        <w:t>Gulbenes Energo Serviss</w:t>
      </w:r>
      <w:r w:rsidRPr="001522F7">
        <w:rPr>
          <w:rFonts w:ascii="Times New Roman" w:eastAsia="Times New Roman" w:hAnsi="Times New Roman" w:cs="Times New Roman"/>
          <w:kern w:val="0"/>
          <w:sz w:val="24"/>
          <w:szCs w:val="24"/>
          <w:lang w:eastAsia="lv-LV"/>
          <w14:ligatures w14:val="none"/>
        </w:rPr>
        <w:t xml:space="preserve">”, vienotais reģistrācijas Nr.54603000121, juridiskā adrese Blaumaņa iela 56A, Gulbene, Gulbenes novads, LV-4401, kur pašvaldība ir 100% kapitāldaļu turētāja, aizņēmuma saņemšanai </w:t>
      </w:r>
      <w:r w:rsidR="00561DE9" w:rsidRPr="001522F7">
        <w:rPr>
          <w:rFonts w:ascii="Times New Roman" w:hAnsi="Times New Roman" w:cs="Times New Roman"/>
          <w:b/>
          <w:bCs/>
          <w:kern w:val="0"/>
          <w:sz w:val="24"/>
          <w:szCs w:val="24"/>
          <w14:ligatures w14:val="none"/>
        </w:rPr>
        <w:t>512 405,22</w:t>
      </w:r>
      <w:r w:rsidRPr="001522F7">
        <w:rPr>
          <w:rFonts w:ascii="Times New Roman" w:hAnsi="Times New Roman" w:cs="Times New Roman"/>
          <w:b/>
          <w:bCs/>
          <w:kern w:val="0"/>
          <w:sz w:val="24"/>
          <w:szCs w:val="24"/>
          <w14:ligatures w14:val="none"/>
        </w:rPr>
        <w:t>EUR</w:t>
      </w:r>
      <w:r w:rsidRPr="001522F7">
        <w:rPr>
          <w:rFonts w:ascii="Times New Roman" w:hAnsi="Times New Roman" w:cs="Times New Roman"/>
          <w:kern w:val="0"/>
          <w:sz w:val="24"/>
          <w:szCs w:val="24"/>
          <w14:ligatures w14:val="none"/>
        </w:rPr>
        <w:t xml:space="preserve"> </w:t>
      </w:r>
      <w:r w:rsidRPr="001522F7">
        <w:rPr>
          <w:rFonts w:ascii="Times New Roman" w:eastAsia="Times New Roman" w:hAnsi="Times New Roman" w:cs="Times New Roman"/>
          <w:kern w:val="0"/>
          <w:sz w:val="24"/>
          <w:szCs w:val="24"/>
          <w:shd w:val="clear" w:color="auto" w:fill="FFFFFF"/>
          <w:lang w:eastAsia="lv-LV"/>
          <w14:ligatures w14:val="none"/>
        </w:rPr>
        <w:t>(</w:t>
      </w:r>
      <w:r w:rsidR="00561DE9" w:rsidRPr="001522F7">
        <w:rPr>
          <w:rFonts w:ascii="Times New Roman" w:eastAsia="Times New Roman" w:hAnsi="Times New Roman" w:cs="Times New Roman"/>
          <w:kern w:val="0"/>
          <w:sz w:val="24"/>
          <w:szCs w:val="24"/>
          <w:lang w:eastAsia="lv-LV"/>
          <w14:ligatures w14:val="none"/>
        </w:rPr>
        <w:t>pieci</w:t>
      </w:r>
      <w:r w:rsidRPr="001522F7">
        <w:rPr>
          <w:rFonts w:ascii="Times New Roman" w:eastAsia="Times New Roman" w:hAnsi="Times New Roman" w:cs="Times New Roman"/>
          <w:kern w:val="0"/>
          <w:sz w:val="24"/>
          <w:szCs w:val="24"/>
          <w:lang w:eastAsia="lv-LV"/>
          <w14:ligatures w14:val="none"/>
        </w:rPr>
        <w:t xml:space="preserve"> simti </w:t>
      </w:r>
      <w:r w:rsidR="00561DE9" w:rsidRPr="001522F7">
        <w:rPr>
          <w:rFonts w:ascii="Times New Roman" w:eastAsia="Times New Roman" w:hAnsi="Times New Roman" w:cs="Times New Roman"/>
          <w:kern w:val="0"/>
          <w:sz w:val="24"/>
          <w:szCs w:val="24"/>
          <w:lang w:eastAsia="lv-LV"/>
          <w14:ligatures w14:val="none"/>
        </w:rPr>
        <w:t>divpadsmit</w:t>
      </w:r>
      <w:r w:rsidRPr="001522F7">
        <w:rPr>
          <w:rFonts w:ascii="Times New Roman" w:eastAsia="Times New Roman" w:hAnsi="Times New Roman" w:cs="Times New Roman"/>
          <w:kern w:val="0"/>
          <w:sz w:val="24"/>
          <w:szCs w:val="24"/>
          <w:lang w:eastAsia="lv-LV"/>
          <w14:ligatures w14:val="none"/>
        </w:rPr>
        <w:t xml:space="preserve"> tūkstoši </w:t>
      </w:r>
      <w:r w:rsidR="00561DE9" w:rsidRPr="001522F7">
        <w:rPr>
          <w:rFonts w:ascii="Times New Roman" w:eastAsia="Times New Roman" w:hAnsi="Times New Roman" w:cs="Times New Roman"/>
          <w:kern w:val="0"/>
          <w:sz w:val="24"/>
          <w:szCs w:val="24"/>
          <w:lang w:eastAsia="lv-LV"/>
          <w14:ligatures w14:val="none"/>
        </w:rPr>
        <w:t>četri</w:t>
      </w:r>
      <w:r w:rsidRPr="001522F7">
        <w:rPr>
          <w:rFonts w:ascii="Times New Roman" w:eastAsia="Times New Roman" w:hAnsi="Times New Roman" w:cs="Times New Roman"/>
          <w:kern w:val="0"/>
          <w:sz w:val="24"/>
          <w:szCs w:val="24"/>
          <w:lang w:eastAsia="lv-LV"/>
          <w14:ligatures w14:val="none"/>
        </w:rPr>
        <w:t xml:space="preserve"> simti </w:t>
      </w:r>
      <w:r w:rsidR="00561DE9" w:rsidRPr="001522F7">
        <w:rPr>
          <w:rFonts w:ascii="Times New Roman" w:eastAsia="Times New Roman" w:hAnsi="Times New Roman" w:cs="Times New Roman"/>
          <w:kern w:val="0"/>
          <w:sz w:val="24"/>
          <w:szCs w:val="24"/>
          <w:lang w:eastAsia="lv-LV"/>
          <w14:ligatures w14:val="none"/>
        </w:rPr>
        <w:t>pieci</w:t>
      </w:r>
      <w:r w:rsidRPr="001522F7">
        <w:rPr>
          <w:rFonts w:ascii="Times New Roman" w:eastAsia="Times New Roman" w:hAnsi="Times New Roman" w:cs="Times New Roman"/>
          <w:kern w:val="0"/>
          <w:sz w:val="24"/>
          <w:szCs w:val="24"/>
          <w:lang w:eastAsia="lv-LV"/>
          <w14:ligatures w14:val="none"/>
        </w:rPr>
        <w:t xml:space="preserve"> </w:t>
      </w:r>
      <w:r w:rsidRPr="001522F7">
        <w:rPr>
          <w:rFonts w:ascii="Times New Roman" w:eastAsia="Times New Roman" w:hAnsi="Times New Roman" w:cs="Times New Roman"/>
          <w:i/>
          <w:iCs/>
          <w:kern w:val="0"/>
          <w:sz w:val="24"/>
          <w:szCs w:val="24"/>
          <w:lang w:eastAsia="lv-LV"/>
          <w14:ligatures w14:val="none"/>
        </w:rPr>
        <w:t xml:space="preserve">euro </w:t>
      </w:r>
      <w:r w:rsidR="00561DE9" w:rsidRPr="001522F7">
        <w:rPr>
          <w:rFonts w:ascii="Times New Roman" w:eastAsia="Times New Roman" w:hAnsi="Times New Roman" w:cs="Times New Roman"/>
          <w:kern w:val="0"/>
          <w:sz w:val="24"/>
          <w:szCs w:val="24"/>
          <w:lang w:eastAsia="lv-LV"/>
          <w14:ligatures w14:val="none"/>
        </w:rPr>
        <w:t>divdesmit divi</w:t>
      </w:r>
      <w:r w:rsidRPr="001522F7">
        <w:rPr>
          <w:rFonts w:ascii="Times New Roman" w:eastAsia="Times New Roman" w:hAnsi="Times New Roman" w:cs="Times New Roman"/>
          <w:kern w:val="0"/>
          <w:sz w:val="24"/>
          <w:szCs w:val="24"/>
          <w:lang w:eastAsia="lv-LV"/>
          <w14:ligatures w14:val="none"/>
        </w:rPr>
        <w:t xml:space="preserve"> centi</w:t>
      </w:r>
      <w:r w:rsidRPr="001522F7">
        <w:rPr>
          <w:rFonts w:ascii="Times New Roman" w:eastAsia="Times New Roman" w:hAnsi="Times New Roman" w:cs="Times New Roman"/>
          <w:kern w:val="0"/>
          <w:sz w:val="24"/>
          <w:szCs w:val="24"/>
          <w:shd w:val="clear" w:color="auto" w:fill="FFFFFF"/>
          <w:lang w:eastAsia="lv-LV"/>
          <w14:ligatures w14:val="none"/>
        </w:rPr>
        <w:t>)</w:t>
      </w:r>
      <w:r w:rsidRPr="001522F7">
        <w:rPr>
          <w:rFonts w:ascii="Times New Roman" w:eastAsia="Times New Roman" w:hAnsi="Times New Roman" w:cs="Times New Roman"/>
          <w:i/>
          <w:iCs/>
          <w:kern w:val="0"/>
          <w:sz w:val="24"/>
          <w:szCs w:val="24"/>
          <w:lang w:eastAsia="lv-LV"/>
          <w14:ligatures w14:val="none"/>
        </w:rPr>
        <w:t xml:space="preserve"> </w:t>
      </w:r>
      <w:r w:rsidRPr="001522F7">
        <w:rPr>
          <w:rFonts w:ascii="Times New Roman" w:eastAsia="Times New Roman" w:hAnsi="Times New Roman" w:cs="Times New Roman"/>
          <w:kern w:val="0"/>
          <w:sz w:val="24"/>
          <w:szCs w:val="24"/>
          <w:lang w:eastAsia="lv-LV"/>
          <w14:ligatures w14:val="none"/>
        </w:rPr>
        <w:t xml:space="preserve">apmērā </w:t>
      </w:r>
      <w:r w:rsidRPr="001522F7">
        <w:rPr>
          <w:rFonts w:ascii="Times New Roman" w:hAnsi="Times New Roman" w:cs="Times New Roman"/>
          <w:kern w:val="0"/>
          <w:sz w:val="24"/>
          <w:szCs w:val="24"/>
          <w14:ligatures w14:val="none"/>
        </w:rPr>
        <w:t>investīciju projektam “</w:t>
      </w:r>
      <w:r w:rsidRPr="001522F7">
        <w:rPr>
          <w:rFonts w:ascii="Times New Roman" w:eastAsia="Times New Roman" w:hAnsi="Times New Roman" w:cs="Times New Roman"/>
          <w:iCs/>
          <w:kern w:val="0"/>
          <w:sz w:val="24"/>
          <w:szCs w:val="24"/>
          <w:lang w:eastAsia="lv-LV"/>
          <w14:ligatures w14:val="none"/>
        </w:rPr>
        <w:t>Uzņēmējdarbības publiskās infrastruktūras uzlabošana Dzelzceļa un Viestura ielā</w:t>
      </w:r>
      <w:r w:rsidRPr="001522F7">
        <w:rPr>
          <w:rFonts w:ascii="Times New Roman" w:hAnsi="Times New Roman" w:cs="Times New Roman"/>
          <w:kern w:val="0"/>
          <w:sz w:val="24"/>
          <w:szCs w:val="24"/>
          <w14:ligatures w14:val="none"/>
        </w:rPr>
        <w:t>”</w:t>
      </w:r>
      <w:r w:rsidRPr="001522F7">
        <w:rPr>
          <w:rFonts w:ascii="Times New Roman" w:eastAsia="Times New Roman" w:hAnsi="Times New Roman" w:cs="Times New Roman"/>
          <w:kern w:val="0"/>
          <w:sz w:val="24"/>
          <w:szCs w:val="24"/>
          <w:lang w:eastAsia="lv-LV"/>
          <w14:ligatures w14:val="none"/>
        </w:rPr>
        <w:t xml:space="preserve"> </w:t>
      </w:r>
      <w:r w:rsidRPr="001522F7">
        <w:rPr>
          <w:rFonts w:ascii="Times New Roman" w:hAnsi="Times New Roman" w:cs="Times New Roman"/>
          <w:kern w:val="0"/>
          <w:sz w:val="24"/>
          <w:szCs w:val="24"/>
          <w14:ligatures w14:val="none"/>
        </w:rPr>
        <w:t>ūdensapgādes tīklu un sadzīves kanalizācijas tīklu izbūvei.</w:t>
      </w:r>
    </w:p>
    <w:p w14:paraId="6456752F" w14:textId="0D791815" w:rsidR="00D92341" w:rsidRPr="00D558ED" w:rsidRDefault="00D92341" w:rsidP="00D9234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1522F7">
        <w:rPr>
          <w:rFonts w:ascii="Times New Roman" w:hAnsi="Times New Roman" w:cs="Times New Roman"/>
          <w:kern w:val="0"/>
          <w:sz w:val="24"/>
          <w:szCs w:val="24"/>
          <w14:ligatures w14:val="none"/>
        </w:rPr>
        <w:t xml:space="preserve">2. SIA </w:t>
      </w:r>
      <w:r w:rsidRPr="001522F7">
        <w:rPr>
          <w:rFonts w:ascii="Times New Roman" w:eastAsia="Times New Roman" w:hAnsi="Times New Roman" w:cs="Times New Roman"/>
          <w:kern w:val="0"/>
          <w:sz w:val="24"/>
          <w:szCs w:val="24"/>
          <w:lang w:eastAsia="lv-LV"/>
          <w14:ligatures w14:val="none"/>
        </w:rPr>
        <w:t>“</w:t>
      </w:r>
      <w:r w:rsidRPr="001522F7">
        <w:rPr>
          <w:rFonts w:ascii="Times New Roman" w:hAnsi="Times New Roman" w:cs="Times New Roman"/>
          <w:kern w:val="0"/>
          <w:sz w:val="24"/>
          <w:szCs w:val="24"/>
          <w14:ligatures w14:val="none"/>
        </w:rPr>
        <w:t>Gulbenes Energo Serviss</w:t>
      </w:r>
      <w:r w:rsidRPr="001522F7">
        <w:rPr>
          <w:rFonts w:ascii="Times New Roman" w:eastAsia="Times New Roman" w:hAnsi="Times New Roman" w:cs="Times New Roman"/>
          <w:kern w:val="0"/>
          <w:sz w:val="24"/>
          <w:szCs w:val="24"/>
          <w:lang w:eastAsia="lv-LV"/>
          <w14:ligatures w14:val="none"/>
        </w:rPr>
        <w:t xml:space="preserve">” ņemt 1.punktā minēto aizņēmumu </w:t>
      </w:r>
      <w:r w:rsidR="00561DE9" w:rsidRPr="001522F7">
        <w:rPr>
          <w:rFonts w:ascii="Times New Roman" w:hAnsi="Times New Roman" w:cs="Times New Roman"/>
          <w:b/>
          <w:bCs/>
          <w:kern w:val="0"/>
          <w:sz w:val="24"/>
          <w:szCs w:val="24"/>
          <w14:ligatures w14:val="none"/>
        </w:rPr>
        <w:t>512 405,22EUR</w:t>
      </w:r>
      <w:r w:rsidR="00561DE9" w:rsidRPr="001522F7">
        <w:rPr>
          <w:rFonts w:ascii="Times New Roman" w:hAnsi="Times New Roman" w:cs="Times New Roman"/>
          <w:kern w:val="0"/>
          <w:sz w:val="24"/>
          <w:szCs w:val="24"/>
          <w14:ligatures w14:val="none"/>
        </w:rPr>
        <w:t xml:space="preserve"> </w:t>
      </w:r>
      <w:r w:rsidR="00561DE9" w:rsidRPr="001522F7">
        <w:rPr>
          <w:rFonts w:ascii="Times New Roman" w:eastAsia="Times New Roman" w:hAnsi="Times New Roman" w:cs="Times New Roman"/>
          <w:kern w:val="0"/>
          <w:sz w:val="24"/>
          <w:szCs w:val="24"/>
          <w:shd w:val="clear" w:color="auto" w:fill="FFFFFF"/>
          <w:lang w:eastAsia="lv-LV"/>
          <w14:ligatures w14:val="none"/>
        </w:rPr>
        <w:t>(</w:t>
      </w:r>
      <w:r w:rsidR="00561DE9" w:rsidRPr="001522F7">
        <w:rPr>
          <w:rFonts w:ascii="Times New Roman" w:eastAsia="Times New Roman" w:hAnsi="Times New Roman" w:cs="Times New Roman"/>
          <w:kern w:val="0"/>
          <w:sz w:val="24"/>
          <w:szCs w:val="24"/>
          <w:lang w:eastAsia="lv-LV"/>
          <w14:ligatures w14:val="none"/>
        </w:rPr>
        <w:t>pieci</w:t>
      </w:r>
      <w:r w:rsidR="00561DE9" w:rsidRPr="00D558ED">
        <w:rPr>
          <w:rFonts w:ascii="Times New Roman" w:eastAsia="Times New Roman" w:hAnsi="Times New Roman" w:cs="Times New Roman"/>
          <w:kern w:val="0"/>
          <w:sz w:val="24"/>
          <w:szCs w:val="24"/>
          <w:lang w:eastAsia="lv-LV"/>
          <w14:ligatures w14:val="none"/>
        </w:rPr>
        <w:t xml:space="preserve"> simti divpadsmit tūkstoši četri simti pieci </w:t>
      </w:r>
      <w:r w:rsidR="00561DE9" w:rsidRPr="00D558ED">
        <w:rPr>
          <w:rFonts w:ascii="Times New Roman" w:eastAsia="Times New Roman" w:hAnsi="Times New Roman" w:cs="Times New Roman"/>
          <w:i/>
          <w:iCs/>
          <w:kern w:val="0"/>
          <w:sz w:val="24"/>
          <w:szCs w:val="24"/>
          <w:lang w:eastAsia="lv-LV"/>
          <w14:ligatures w14:val="none"/>
        </w:rPr>
        <w:t xml:space="preserve">euro </w:t>
      </w:r>
      <w:r w:rsidR="00561DE9" w:rsidRPr="00D558ED">
        <w:rPr>
          <w:rFonts w:ascii="Times New Roman" w:eastAsia="Times New Roman" w:hAnsi="Times New Roman" w:cs="Times New Roman"/>
          <w:kern w:val="0"/>
          <w:sz w:val="24"/>
          <w:szCs w:val="24"/>
          <w:lang w:eastAsia="lv-LV"/>
          <w14:ligatures w14:val="none"/>
        </w:rPr>
        <w:t>divdesmit divi centi</w:t>
      </w:r>
      <w:r w:rsidR="00561DE9" w:rsidRPr="00D558ED">
        <w:rPr>
          <w:rFonts w:ascii="Times New Roman" w:eastAsia="Times New Roman" w:hAnsi="Times New Roman" w:cs="Times New Roman"/>
          <w:kern w:val="0"/>
          <w:sz w:val="24"/>
          <w:szCs w:val="24"/>
          <w:shd w:val="clear" w:color="auto" w:fill="FFFFFF"/>
          <w:lang w:eastAsia="lv-LV"/>
          <w14:ligatures w14:val="none"/>
        </w:rPr>
        <w:t>)</w:t>
      </w:r>
      <w:r w:rsidR="00561DE9" w:rsidRPr="00D558ED">
        <w:rPr>
          <w:rFonts w:ascii="Times New Roman" w:eastAsia="Times New Roman" w:hAnsi="Times New Roman" w:cs="Times New Roman"/>
          <w:i/>
          <w:iCs/>
          <w:kern w:val="0"/>
          <w:sz w:val="24"/>
          <w:szCs w:val="24"/>
          <w:lang w:eastAsia="lv-LV"/>
          <w14:ligatures w14:val="none"/>
        </w:rPr>
        <w:t xml:space="preserve"> </w:t>
      </w:r>
      <w:r w:rsidRPr="00D558ED">
        <w:rPr>
          <w:rFonts w:ascii="Times New Roman" w:eastAsia="Times New Roman" w:hAnsi="Times New Roman" w:cs="Times New Roman"/>
          <w:kern w:val="0"/>
          <w:sz w:val="24"/>
          <w:szCs w:val="24"/>
          <w:lang w:eastAsia="lv-LV"/>
          <w14:ligatures w14:val="none"/>
        </w:rPr>
        <w:t>apmērā no Valsts kases ar tās noteikto procentu likmi uz 30 gadiem ar atlikto pamatsummas maksājumu līdz 2026.gada decembra mēnesim. Galvotā aizņēmuma atmaksu garantēt ar pašvaldības budžetu. Galvojuma tiesības izmantot</w:t>
      </w:r>
      <w:r w:rsidR="00E853C3" w:rsidRPr="00D558ED">
        <w:rPr>
          <w:rFonts w:ascii="Times New Roman" w:eastAsia="Times New Roman" w:hAnsi="Times New Roman" w:cs="Times New Roman"/>
          <w:kern w:val="0"/>
          <w:sz w:val="24"/>
          <w:szCs w:val="24"/>
          <w:lang w:eastAsia="lv-LV"/>
          <w14:ligatures w14:val="none"/>
        </w:rPr>
        <w:t xml:space="preserve"> </w:t>
      </w:r>
      <w:r w:rsidRPr="00D558ED">
        <w:rPr>
          <w:rFonts w:ascii="Times New Roman" w:eastAsia="Times New Roman" w:hAnsi="Times New Roman" w:cs="Times New Roman"/>
          <w:kern w:val="0"/>
          <w:sz w:val="24"/>
          <w:szCs w:val="24"/>
          <w:lang w:eastAsia="lv-LV"/>
          <w14:ligatures w14:val="none"/>
        </w:rPr>
        <w:t>2026.gadā.</w:t>
      </w:r>
    </w:p>
    <w:p w14:paraId="1EF70821" w14:textId="338949DE" w:rsidR="00E853C3" w:rsidRPr="00D558ED" w:rsidRDefault="00E853C3" w:rsidP="00E853C3">
      <w:pPr>
        <w:spacing w:after="0" w:line="360" w:lineRule="auto"/>
        <w:ind w:firstLine="567"/>
        <w:jc w:val="both"/>
        <w:rPr>
          <w:rFonts w:ascii="Times New Roman" w:hAnsi="Times New Roman" w:cs="Times New Roman"/>
          <w:sz w:val="24"/>
          <w:szCs w:val="24"/>
        </w:rPr>
      </w:pPr>
      <w:r w:rsidRPr="00D558ED">
        <w:rPr>
          <w:rFonts w:ascii="Times New Roman" w:eastAsia="Times New Roman" w:hAnsi="Times New Roman" w:cs="Times New Roman"/>
          <w:kern w:val="0"/>
          <w:sz w:val="24"/>
          <w:szCs w:val="24"/>
          <w:lang w:eastAsia="lv-LV"/>
          <w14:ligatures w14:val="none"/>
        </w:rPr>
        <w:t xml:space="preserve">3. </w:t>
      </w:r>
      <w:r w:rsidRPr="00D558ED">
        <w:rPr>
          <w:rFonts w:ascii="Times New Roman" w:hAnsi="Times New Roman" w:cs="Times New Roman"/>
          <w:sz w:val="24"/>
          <w:szCs w:val="24"/>
        </w:rPr>
        <w:t xml:space="preserve">ATZĪT par spēku zaudējušu </w:t>
      </w:r>
      <w:r w:rsidRPr="00D558ED">
        <w:rPr>
          <w:rFonts w:ascii="Times New Roman" w:hAnsi="Times New Roman" w:cs="Times New Roman"/>
          <w:kern w:val="3"/>
          <w:sz w:val="24"/>
          <w:szCs w:val="24"/>
          <w:lang w:bidi="hi-IN"/>
        </w:rPr>
        <w:t>Gulbenes novada pašvaldības domes 2025.gada 28.augusta lēmumu Nr. GND/2025/625 “</w:t>
      </w:r>
      <w:r w:rsidR="000B2D54" w:rsidRPr="00D558ED">
        <w:rPr>
          <w:rFonts w:ascii="Times New Roman" w:hAnsi="Times New Roman" w:cs="Times New Roman"/>
          <w:kern w:val="0"/>
          <w:sz w:val="24"/>
          <w:szCs w:val="24"/>
          <w14:ligatures w14:val="none"/>
        </w:rPr>
        <w:t>Par galvojuma sniegšanu SIA “Gulbenes Energo Serviss” aizņēmumam projekta “</w:t>
      </w:r>
      <w:r w:rsidR="000B2D54" w:rsidRPr="00D558ED">
        <w:rPr>
          <w:rFonts w:ascii="Times New Roman" w:eastAsia="Times New Roman" w:hAnsi="Times New Roman" w:cs="Times New Roman"/>
          <w:kern w:val="0"/>
          <w:sz w:val="24"/>
          <w:szCs w:val="24"/>
          <w:lang w:eastAsia="lv-LV"/>
          <w14:ligatures w14:val="none"/>
        </w:rPr>
        <w:t>Uzņēmējdarbības publiskās infrastruktūras uzlabošana Dzelzceļa un Viestura ielā</w:t>
      </w:r>
      <w:r w:rsidRPr="00D558ED">
        <w:rPr>
          <w:rFonts w:ascii="Times New Roman" w:hAnsi="Times New Roman" w:cs="Times New Roman"/>
          <w:sz w:val="24"/>
          <w:szCs w:val="24"/>
        </w:rPr>
        <w:t xml:space="preserve">’’” </w:t>
      </w:r>
      <w:r w:rsidRPr="00D558ED">
        <w:rPr>
          <w:rFonts w:ascii="Times New Roman" w:eastAsia="Calibri" w:hAnsi="Times New Roman" w:cs="Times New Roman"/>
          <w:sz w:val="24"/>
          <w:szCs w:val="24"/>
        </w:rPr>
        <w:t>(protokols Nr.20, 4</w:t>
      </w:r>
      <w:r w:rsidR="000B2D54" w:rsidRPr="00D558ED">
        <w:rPr>
          <w:rFonts w:ascii="Times New Roman" w:eastAsia="Calibri" w:hAnsi="Times New Roman" w:cs="Times New Roman"/>
          <w:sz w:val="24"/>
          <w:szCs w:val="24"/>
        </w:rPr>
        <w:t>4</w:t>
      </w:r>
      <w:r w:rsidRPr="00D558ED">
        <w:rPr>
          <w:rFonts w:ascii="Times New Roman" w:eastAsia="Calibri" w:hAnsi="Times New Roman" w:cs="Times New Roman"/>
          <w:sz w:val="24"/>
          <w:szCs w:val="24"/>
        </w:rPr>
        <w:t>.p)</w:t>
      </w:r>
      <w:r w:rsidRPr="00D558ED">
        <w:rPr>
          <w:rFonts w:ascii="Times New Roman" w:hAnsi="Times New Roman" w:cs="Times New Roman"/>
          <w:kern w:val="3"/>
          <w:sz w:val="24"/>
          <w:szCs w:val="24"/>
          <w:lang w:bidi="hi-IN"/>
        </w:rPr>
        <w:t>.</w:t>
      </w:r>
    </w:p>
    <w:p w14:paraId="77C47549" w14:textId="05FFA9DE" w:rsidR="00E853C3" w:rsidRPr="00D558ED" w:rsidRDefault="00E853C3" w:rsidP="00D92341">
      <w:pPr>
        <w:widowControl w:val="0"/>
        <w:spacing w:after="0" w:line="360" w:lineRule="auto"/>
        <w:ind w:firstLine="567"/>
        <w:jc w:val="both"/>
        <w:rPr>
          <w:rFonts w:ascii="Times New Roman" w:hAnsi="Times New Roman" w:cs="Times New Roman"/>
          <w:kern w:val="0"/>
          <w:sz w:val="24"/>
          <w:szCs w:val="24"/>
          <w14:ligatures w14:val="none"/>
        </w:rPr>
      </w:pPr>
    </w:p>
    <w:p w14:paraId="22037C86" w14:textId="304112D6" w:rsidR="00DA04AF" w:rsidRPr="00D558ED" w:rsidRDefault="00DA04AF" w:rsidP="00DA04AF">
      <w:pPr>
        <w:tabs>
          <w:tab w:val="left" w:pos="993"/>
        </w:tabs>
        <w:spacing w:line="360" w:lineRule="auto"/>
        <w:contextualSpacing/>
        <w:jc w:val="both"/>
        <w:rPr>
          <w:rFonts w:ascii="Times New Roman" w:hAnsi="Times New Roman" w:cs="Times New Roman"/>
          <w:kern w:val="0"/>
          <w:sz w:val="24"/>
          <w:szCs w:val="24"/>
          <w14:ligatures w14:val="none"/>
        </w:rPr>
      </w:pPr>
      <w:r w:rsidRPr="00D558ED">
        <w:rPr>
          <w:rFonts w:ascii="Times New Roman" w:hAnsi="Times New Roman" w:cs="Times New Roman"/>
          <w:kern w:val="0"/>
          <w:sz w:val="24"/>
          <w:szCs w:val="24"/>
          <w14:ligatures w14:val="none"/>
        </w:rPr>
        <w:t xml:space="preserve">Gulbenes novada pašvaldības domes priekšsēdētājs  </w:t>
      </w:r>
      <w:r w:rsidR="008E5DB1" w:rsidRPr="00D558ED">
        <w:rPr>
          <w:rFonts w:ascii="Times New Roman" w:hAnsi="Times New Roman" w:cs="Times New Roman"/>
          <w:kern w:val="0"/>
          <w:sz w:val="24"/>
          <w:szCs w:val="24"/>
          <w14:ligatures w14:val="none"/>
        </w:rPr>
        <w:t xml:space="preserve">                  </w:t>
      </w:r>
      <w:r w:rsidRPr="00D558ED">
        <w:rPr>
          <w:rFonts w:ascii="Times New Roman" w:hAnsi="Times New Roman" w:cs="Times New Roman"/>
          <w:kern w:val="0"/>
          <w:sz w:val="24"/>
          <w:szCs w:val="24"/>
          <w14:ligatures w14:val="none"/>
        </w:rPr>
        <w:t xml:space="preserve">               </w:t>
      </w:r>
      <w:r w:rsidR="001522F7">
        <w:rPr>
          <w:rFonts w:ascii="Times New Roman" w:hAnsi="Times New Roman" w:cs="Times New Roman"/>
          <w:kern w:val="0"/>
          <w:sz w:val="24"/>
          <w:szCs w:val="24"/>
          <w14:ligatures w14:val="none"/>
        </w:rPr>
        <w:t xml:space="preserve">                   </w:t>
      </w:r>
      <w:r w:rsidRPr="00D558ED">
        <w:rPr>
          <w:rFonts w:ascii="Times New Roman" w:hAnsi="Times New Roman" w:cs="Times New Roman"/>
          <w:kern w:val="0"/>
          <w:sz w:val="24"/>
          <w:szCs w:val="24"/>
          <w14:ligatures w14:val="none"/>
        </w:rPr>
        <w:t>N.</w:t>
      </w:r>
      <w:r w:rsidR="008E5DB1" w:rsidRPr="00D558ED">
        <w:rPr>
          <w:rFonts w:ascii="Times New Roman" w:hAnsi="Times New Roman" w:cs="Times New Roman"/>
          <w:kern w:val="0"/>
          <w:sz w:val="24"/>
          <w:szCs w:val="24"/>
          <w14:ligatures w14:val="none"/>
        </w:rPr>
        <w:t xml:space="preserve"> </w:t>
      </w:r>
      <w:r w:rsidRPr="00D558ED">
        <w:rPr>
          <w:rFonts w:ascii="Times New Roman" w:hAnsi="Times New Roman" w:cs="Times New Roman"/>
          <w:kern w:val="0"/>
          <w:sz w:val="24"/>
          <w:szCs w:val="24"/>
          <w14:ligatures w14:val="none"/>
        </w:rPr>
        <w:t>Mazūrs</w:t>
      </w:r>
    </w:p>
    <w:p w14:paraId="7ACCE7A2" w14:textId="77777777" w:rsidR="00DA04AF" w:rsidRPr="00DA04AF" w:rsidRDefault="00DA04AF" w:rsidP="00DA04AF">
      <w:pPr>
        <w:tabs>
          <w:tab w:val="left" w:pos="993"/>
        </w:tabs>
        <w:spacing w:line="360" w:lineRule="auto"/>
        <w:contextualSpacing/>
        <w:jc w:val="both"/>
        <w:rPr>
          <w:rFonts w:ascii="Times New Roman" w:hAnsi="Times New Roman" w:cs="Times New Roman"/>
          <w:b/>
          <w:bCs/>
          <w:kern w:val="0"/>
          <w:sz w:val="24"/>
          <w:szCs w:val="24"/>
          <w14:ligatures w14:val="none"/>
        </w:rPr>
      </w:pPr>
    </w:p>
    <w:sectPr w:rsidR="00DA04AF" w:rsidRPr="00DA04AF" w:rsidSect="00950F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9"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4"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2"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8"/>
  </w:num>
  <w:num w:numId="2" w16cid:durableId="994409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3"/>
  </w:num>
  <w:num w:numId="7" w16cid:durableId="1709256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2"/>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9"/>
  </w:num>
  <w:num w:numId="25" w16cid:durableId="596524852">
    <w:abstractNumId w:val="13"/>
  </w:num>
  <w:num w:numId="26" w16cid:durableId="1483080290">
    <w:abstractNumId w:val="15"/>
  </w:num>
  <w:num w:numId="27" w16cid:durableId="211617225">
    <w:abstractNumId w:val="25"/>
  </w:num>
  <w:num w:numId="28" w16cid:durableId="1282372749">
    <w:abstractNumId w:val="26"/>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7"/>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1E85"/>
    <w:rsid w:val="00045ECB"/>
    <w:rsid w:val="00052E99"/>
    <w:rsid w:val="00076E90"/>
    <w:rsid w:val="000966BA"/>
    <w:rsid w:val="000B0E8E"/>
    <w:rsid w:val="000B2D54"/>
    <w:rsid w:val="000C5958"/>
    <w:rsid w:val="000C6158"/>
    <w:rsid w:val="000D0742"/>
    <w:rsid w:val="000F5A68"/>
    <w:rsid w:val="00105B92"/>
    <w:rsid w:val="00121A6C"/>
    <w:rsid w:val="00132CBB"/>
    <w:rsid w:val="00144C3A"/>
    <w:rsid w:val="001522F7"/>
    <w:rsid w:val="001B6A81"/>
    <w:rsid w:val="001C53D3"/>
    <w:rsid w:val="001D60EC"/>
    <w:rsid w:val="001F4043"/>
    <w:rsid w:val="00234915"/>
    <w:rsid w:val="00235100"/>
    <w:rsid w:val="00253A15"/>
    <w:rsid w:val="00257E2E"/>
    <w:rsid w:val="0027111A"/>
    <w:rsid w:val="0027132F"/>
    <w:rsid w:val="0029629E"/>
    <w:rsid w:val="002A767D"/>
    <w:rsid w:val="003003CE"/>
    <w:rsid w:val="00301842"/>
    <w:rsid w:val="00302D51"/>
    <w:rsid w:val="00345C4E"/>
    <w:rsid w:val="0035196E"/>
    <w:rsid w:val="00357948"/>
    <w:rsid w:val="003731D3"/>
    <w:rsid w:val="0039139E"/>
    <w:rsid w:val="00392F3D"/>
    <w:rsid w:val="003964CE"/>
    <w:rsid w:val="003E01A8"/>
    <w:rsid w:val="003E4048"/>
    <w:rsid w:val="003F7D8D"/>
    <w:rsid w:val="004259DD"/>
    <w:rsid w:val="00460B63"/>
    <w:rsid w:val="00466FCD"/>
    <w:rsid w:val="00481EE5"/>
    <w:rsid w:val="004C09D3"/>
    <w:rsid w:val="004D5A12"/>
    <w:rsid w:val="004D6026"/>
    <w:rsid w:val="00517E41"/>
    <w:rsid w:val="005404EA"/>
    <w:rsid w:val="005407B5"/>
    <w:rsid w:val="00551EA5"/>
    <w:rsid w:val="00561DE9"/>
    <w:rsid w:val="00571173"/>
    <w:rsid w:val="005744F6"/>
    <w:rsid w:val="00583D8A"/>
    <w:rsid w:val="00597FA0"/>
    <w:rsid w:val="005B4F71"/>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C6B60"/>
    <w:rsid w:val="006F14B5"/>
    <w:rsid w:val="00704738"/>
    <w:rsid w:val="00727097"/>
    <w:rsid w:val="00730433"/>
    <w:rsid w:val="00745D6E"/>
    <w:rsid w:val="00750106"/>
    <w:rsid w:val="0075598C"/>
    <w:rsid w:val="007832A8"/>
    <w:rsid w:val="0079621F"/>
    <w:rsid w:val="007C78B8"/>
    <w:rsid w:val="0089313F"/>
    <w:rsid w:val="008B16E4"/>
    <w:rsid w:val="008E2F71"/>
    <w:rsid w:val="008E5DB1"/>
    <w:rsid w:val="009311F0"/>
    <w:rsid w:val="0094395A"/>
    <w:rsid w:val="00950F62"/>
    <w:rsid w:val="009727FA"/>
    <w:rsid w:val="009821BF"/>
    <w:rsid w:val="00995353"/>
    <w:rsid w:val="00997687"/>
    <w:rsid w:val="009A2DDA"/>
    <w:rsid w:val="009D0048"/>
    <w:rsid w:val="009E3E2C"/>
    <w:rsid w:val="00A31867"/>
    <w:rsid w:val="00A333E9"/>
    <w:rsid w:val="00A36D45"/>
    <w:rsid w:val="00A4618E"/>
    <w:rsid w:val="00A712CB"/>
    <w:rsid w:val="00A87182"/>
    <w:rsid w:val="00A91FB4"/>
    <w:rsid w:val="00AC1C4C"/>
    <w:rsid w:val="00AD3928"/>
    <w:rsid w:val="00AD44D7"/>
    <w:rsid w:val="00AF0533"/>
    <w:rsid w:val="00B3199A"/>
    <w:rsid w:val="00B43884"/>
    <w:rsid w:val="00B50BF3"/>
    <w:rsid w:val="00B73233"/>
    <w:rsid w:val="00B84E0F"/>
    <w:rsid w:val="00BB57CC"/>
    <w:rsid w:val="00BC7026"/>
    <w:rsid w:val="00C06257"/>
    <w:rsid w:val="00C91025"/>
    <w:rsid w:val="00C9461B"/>
    <w:rsid w:val="00CD1EA3"/>
    <w:rsid w:val="00D0439D"/>
    <w:rsid w:val="00D201DD"/>
    <w:rsid w:val="00D376FC"/>
    <w:rsid w:val="00D5552F"/>
    <w:rsid w:val="00D558ED"/>
    <w:rsid w:val="00D6474E"/>
    <w:rsid w:val="00D822FC"/>
    <w:rsid w:val="00D85E1C"/>
    <w:rsid w:val="00D92341"/>
    <w:rsid w:val="00DA04AF"/>
    <w:rsid w:val="00DC1A6E"/>
    <w:rsid w:val="00DE0854"/>
    <w:rsid w:val="00E16047"/>
    <w:rsid w:val="00E308F0"/>
    <w:rsid w:val="00E36D8E"/>
    <w:rsid w:val="00E40BE2"/>
    <w:rsid w:val="00E53AEC"/>
    <w:rsid w:val="00E71DC4"/>
    <w:rsid w:val="00E853C3"/>
    <w:rsid w:val="00EA0333"/>
    <w:rsid w:val="00EB4C40"/>
    <w:rsid w:val="00F07EA1"/>
    <w:rsid w:val="00F237EF"/>
    <w:rsid w:val="00F752F2"/>
    <w:rsid w:val="00FA568A"/>
    <w:rsid w:val="00FA62CA"/>
    <w:rsid w:val="00FB1522"/>
    <w:rsid w:val="00FB7666"/>
    <w:rsid w:val="00FD33E8"/>
    <w:rsid w:val="00FD58F2"/>
    <w:rsid w:val="00FF0D61"/>
    <w:rsid w:val="00FF10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5117</Words>
  <Characters>2917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2026-02-27T13:25:00Z</cp:lastPrinted>
  <dcterms:created xsi:type="dcterms:W3CDTF">2026-03-04T08:55:00Z</dcterms:created>
  <dcterms:modified xsi:type="dcterms:W3CDTF">2026-03-04T08:55:00Z</dcterms:modified>
</cp:coreProperties>
</file>