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4" w:type="dxa"/>
        <w:tblLook w:val="01E0" w:firstRow="1" w:lastRow="1" w:firstColumn="1" w:lastColumn="1" w:noHBand="0" w:noVBand="0"/>
      </w:tblPr>
      <w:tblGrid>
        <w:gridCol w:w="9064"/>
      </w:tblGrid>
      <w:tr w:rsidR="001528AD" w14:paraId="1A32372F" w14:textId="77777777" w:rsidTr="002C5300">
        <w:trPr>
          <w:trHeight w:val="3454"/>
        </w:trPr>
        <w:tc>
          <w:tcPr>
            <w:tcW w:w="9064" w:type="dxa"/>
          </w:tcPr>
          <w:tbl>
            <w:tblPr>
              <w:tblStyle w:val="Reatabula"/>
              <w:tblW w:w="0" w:type="auto"/>
              <w:tblInd w:w="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1"/>
            </w:tblGrid>
            <w:tr w:rsidR="001528AD" w14:paraId="045199DC" w14:textId="77777777" w:rsidTr="002C5300">
              <w:trPr>
                <w:trHeight w:val="984"/>
              </w:trPr>
              <w:tc>
                <w:tcPr>
                  <w:tcW w:w="8841" w:type="dxa"/>
                </w:tcPr>
                <w:p w14:paraId="46CEBDBB" w14:textId="77777777" w:rsidR="001528AD" w:rsidRPr="00375009" w:rsidRDefault="001528AD" w:rsidP="00055F1D">
                  <w:pPr>
                    <w:jc w:val="center"/>
                    <w:rPr>
                      <w:lang w:val="lv-LV"/>
                    </w:rPr>
                  </w:pPr>
                  <w:r w:rsidRPr="00375009">
                    <w:rPr>
                      <w:noProof/>
                      <w:lang w:val="lv-LV"/>
                    </w:rPr>
                    <w:drawing>
                      <wp:inline distT="0" distB="0" distL="0" distR="0" wp14:anchorId="3A0DDA68" wp14:editId="40808C4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1528AD" w14:paraId="0C436D69" w14:textId="77777777" w:rsidTr="002C5300">
              <w:trPr>
                <w:trHeight w:val="293"/>
              </w:trPr>
              <w:tc>
                <w:tcPr>
                  <w:tcW w:w="8841" w:type="dxa"/>
                </w:tcPr>
                <w:p w14:paraId="4988481D" w14:textId="54DAF251" w:rsidR="001528AD" w:rsidRPr="00375009" w:rsidRDefault="001528AD" w:rsidP="00055F1D">
                  <w:pPr>
                    <w:jc w:val="center"/>
                    <w:rPr>
                      <w:lang w:val="lv-LV"/>
                    </w:rPr>
                  </w:pPr>
                  <w:r w:rsidRPr="00375009">
                    <w:rPr>
                      <w:b/>
                      <w:bCs/>
                      <w:sz w:val="28"/>
                      <w:szCs w:val="28"/>
                      <w:lang w:val="lv-LV"/>
                    </w:rPr>
                    <w:t xml:space="preserve">GULBENES NOVADA </w:t>
                  </w:r>
                  <w:r w:rsidR="005D00E0">
                    <w:rPr>
                      <w:b/>
                      <w:bCs/>
                      <w:sz w:val="28"/>
                      <w:szCs w:val="28"/>
                      <w:lang w:val="lv-LV"/>
                    </w:rPr>
                    <w:t>BIBLIOTĒKA</w:t>
                  </w:r>
                </w:p>
              </w:tc>
            </w:tr>
            <w:tr w:rsidR="001528AD" w14:paraId="74F092FA" w14:textId="77777777" w:rsidTr="002C5300">
              <w:trPr>
                <w:trHeight w:val="250"/>
              </w:trPr>
              <w:tc>
                <w:tcPr>
                  <w:tcW w:w="8841" w:type="dxa"/>
                </w:tcPr>
                <w:p w14:paraId="67EC727A" w14:textId="4770DE74" w:rsidR="001528AD" w:rsidRPr="005D00E0" w:rsidRDefault="005D00E0" w:rsidP="005D00E0">
                  <w:pPr>
                    <w:jc w:val="center"/>
                    <w:rPr>
                      <w:sz w:val="24"/>
                      <w:szCs w:val="24"/>
                    </w:rPr>
                  </w:pPr>
                  <w:r w:rsidRPr="005D00E0">
                    <w:rPr>
                      <w:sz w:val="24"/>
                      <w:szCs w:val="24"/>
                    </w:rPr>
                    <w:t>Reģ. nr. 40900019325</w:t>
                  </w:r>
                </w:p>
              </w:tc>
            </w:tr>
            <w:tr w:rsidR="001528AD" w14:paraId="50CB8231" w14:textId="77777777" w:rsidTr="002C5300">
              <w:trPr>
                <w:trHeight w:val="250"/>
              </w:trPr>
              <w:tc>
                <w:tcPr>
                  <w:tcW w:w="8841" w:type="dxa"/>
                </w:tcPr>
                <w:p w14:paraId="4C4366CC" w14:textId="31E4E4D8" w:rsidR="001528AD" w:rsidRPr="00375009" w:rsidRDefault="005D00E0" w:rsidP="00055F1D">
                  <w:pPr>
                    <w:jc w:val="center"/>
                    <w:rPr>
                      <w:lang w:val="lv-LV"/>
                    </w:rPr>
                  </w:pPr>
                  <w:r>
                    <w:rPr>
                      <w:sz w:val="24"/>
                      <w:szCs w:val="24"/>
                      <w:lang w:val="lv-LV"/>
                    </w:rPr>
                    <w:t>O.Kalpaka iela 60A</w:t>
                  </w:r>
                  <w:r w:rsidR="001528AD" w:rsidRPr="00375009">
                    <w:rPr>
                      <w:sz w:val="24"/>
                      <w:szCs w:val="24"/>
                      <w:lang w:val="lv-LV"/>
                    </w:rPr>
                    <w:t>, Gulbene, Gulbenes novads, LV-4401</w:t>
                  </w:r>
                </w:p>
              </w:tc>
            </w:tr>
            <w:tr w:rsidR="001528AD" w14:paraId="1C2E33A4" w14:textId="77777777" w:rsidTr="002C5300">
              <w:trPr>
                <w:trHeight w:val="491"/>
              </w:trPr>
              <w:tc>
                <w:tcPr>
                  <w:tcW w:w="8841" w:type="dxa"/>
                </w:tcPr>
                <w:p w14:paraId="0FA5116D" w14:textId="002242BF" w:rsidR="001528AD" w:rsidRDefault="005D00E0" w:rsidP="00055F1D">
                  <w:pPr>
                    <w:jc w:val="center"/>
                    <w:rPr>
                      <w:sz w:val="24"/>
                      <w:szCs w:val="24"/>
                      <w:lang w:val="lv-LV"/>
                    </w:rPr>
                  </w:pPr>
                  <w:r w:rsidRPr="005D00E0">
                    <w:rPr>
                      <w:sz w:val="24"/>
                      <w:szCs w:val="24"/>
                    </w:rPr>
                    <w:t xml:space="preserve">Tālrunis/ fakss </w:t>
                  </w:r>
                  <w:smartTag w:uri="schemas-tilde-lv/tildestengine" w:element="phone">
                    <w:smartTagPr>
                      <w:attr w:name="phone_prefix" w:val="6"/>
                      <w:attr w:name="phone_number" w:val="4471459"/>
                    </w:smartTagPr>
                    <w:r w:rsidRPr="005D00E0">
                      <w:rPr>
                        <w:sz w:val="24"/>
                        <w:szCs w:val="24"/>
                      </w:rPr>
                      <w:t>64471459</w:t>
                    </w:r>
                  </w:smartTag>
                  <w:r w:rsidR="001528AD" w:rsidRPr="00375009">
                    <w:rPr>
                      <w:sz w:val="24"/>
                      <w:szCs w:val="24"/>
                      <w:lang w:val="lv-LV"/>
                    </w:rPr>
                    <w:t>, e-pasts</w:t>
                  </w:r>
                  <w:r>
                    <w:rPr>
                      <w:sz w:val="24"/>
                      <w:szCs w:val="24"/>
                      <w:lang w:val="lv-LV"/>
                    </w:rPr>
                    <w:t xml:space="preserve">: </w:t>
                  </w:r>
                  <w:hyperlink r:id="rId6" w:history="1">
                    <w:r w:rsidRPr="00991A9A">
                      <w:rPr>
                        <w:rStyle w:val="Hipersaite"/>
                        <w:sz w:val="24"/>
                        <w:szCs w:val="24"/>
                        <w:lang w:val="lv-LV"/>
                      </w:rPr>
                      <w:t>sabine.jefimova@gulbenesbiblioteka.lv</w:t>
                    </w:r>
                  </w:hyperlink>
                  <w:r>
                    <w:rPr>
                      <w:sz w:val="24"/>
                      <w:szCs w:val="24"/>
                      <w:lang w:val="lv-LV"/>
                    </w:rPr>
                    <w:t>,</w:t>
                  </w:r>
                </w:p>
                <w:p w14:paraId="2A4E62BA" w14:textId="7C0CF259" w:rsidR="005D00E0" w:rsidRPr="00375009" w:rsidRDefault="005D00E0" w:rsidP="00055F1D">
                  <w:pPr>
                    <w:jc w:val="center"/>
                    <w:rPr>
                      <w:lang w:val="lv-LV"/>
                    </w:rPr>
                  </w:pPr>
                  <w:hyperlink r:id="rId7" w:history="1">
                    <w:r w:rsidRPr="00991A9A">
                      <w:rPr>
                        <w:rStyle w:val="Hipersaite"/>
                        <w:sz w:val="24"/>
                        <w:szCs w:val="24"/>
                        <w:lang w:val="lv-LV"/>
                      </w:rPr>
                      <w:t>www.gulbenesbiblioteka.lv</w:t>
                    </w:r>
                  </w:hyperlink>
                  <w:r>
                    <w:rPr>
                      <w:sz w:val="24"/>
                      <w:szCs w:val="24"/>
                      <w:lang w:val="lv-LV"/>
                    </w:rPr>
                    <w:t xml:space="preserve"> E-adrese: DEFAULT@ </w:t>
                  </w:r>
                  <w:r w:rsidRPr="005D00E0">
                    <w:rPr>
                      <w:sz w:val="24"/>
                      <w:szCs w:val="24"/>
                    </w:rPr>
                    <w:t>40900019325</w:t>
                  </w:r>
                </w:p>
              </w:tc>
            </w:tr>
          </w:tbl>
          <w:p w14:paraId="5FC63407" w14:textId="77777777" w:rsidR="005D00E0" w:rsidRDefault="005D00E0" w:rsidP="00055F1D">
            <w:pPr>
              <w:pStyle w:val="Bezatstarpm"/>
              <w:jc w:val="center"/>
              <w:rPr>
                <w:rFonts w:ascii="Times New Roman" w:hAnsi="Times New Roman"/>
                <w:sz w:val="24"/>
                <w:szCs w:val="24"/>
              </w:rPr>
            </w:pPr>
          </w:p>
          <w:p w14:paraId="374D3C03" w14:textId="77777777" w:rsidR="001528AD" w:rsidRDefault="001528AD" w:rsidP="00CF7675">
            <w:pPr>
              <w:tabs>
                <w:tab w:val="left" w:pos="3960"/>
              </w:tabs>
              <w:jc w:val="center"/>
              <w:rPr>
                <w:sz w:val="16"/>
                <w:szCs w:val="16"/>
              </w:rPr>
            </w:pPr>
          </w:p>
          <w:p w14:paraId="0F34AEE7" w14:textId="77777777" w:rsidR="007C0053" w:rsidRPr="007C0053" w:rsidRDefault="007C0053" w:rsidP="007C0053">
            <w:pPr>
              <w:jc w:val="right"/>
              <w:rPr>
                <w:sz w:val="22"/>
                <w:szCs w:val="22"/>
                <w:lang w:val="lv-LV"/>
              </w:rPr>
            </w:pPr>
            <w:r w:rsidRPr="007C0053">
              <w:rPr>
                <w:sz w:val="22"/>
                <w:szCs w:val="22"/>
                <w:lang w:val="lv-LV"/>
              </w:rPr>
              <w:t>APSTIPRINĀTS</w:t>
            </w:r>
          </w:p>
          <w:p w14:paraId="73267F99" w14:textId="77777777" w:rsidR="007C0053" w:rsidRPr="007C0053" w:rsidRDefault="007C0053" w:rsidP="007C0053">
            <w:pPr>
              <w:jc w:val="right"/>
              <w:rPr>
                <w:sz w:val="22"/>
                <w:szCs w:val="22"/>
                <w:lang w:val="lv-LV"/>
              </w:rPr>
            </w:pPr>
            <w:r w:rsidRPr="007C0053">
              <w:rPr>
                <w:sz w:val="22"/>
                <w:szCs w:val="22"/>
                <w:lang w:val="lv-LV"/>
              </w:rPr>
              <w:tab/>
            </w:r>
            <w:r w:rsidRPr="007C0053">
              <w:rPr>
                <w:sz w:val="22"/>
                <w:szCs w:val="22"/>
                <w:lang w:val="lv-LV"/>
              </w:rPr>
              <w:tab/>
            </w:r>
            <w:r w:rsidRPr="007C0053">
              <w:rPr>
                <w:sz w:val="22"/>
                <w:szCs w:val="22"/>
                <w:lang w:val="lv-LV"/>
              </w:rPr>
              <w:tab/>
            </w:r>
            <w:r w:rsidRPr="007C0053">
              <w:rPr>
                <w:sz w:val="22"/>
                <w:szCs w:val="22"/>
                <w:lang w:val="lv-LV"/>
              </w:rPr>
              <w:tab/>
            </w:r>
            <w:r w:rsidRPr="007C0053">
              <w:rPr>
                <w:sz w:val="22"/>
                <w:szCs w:val="22"/>
                <w:lang w:val="lv-LV"/>
              </w:rPr>
              <w:tab/>
            </w:r>
            <w:r w:rsidRPr="007C0053">
              <w:rPr>
                <w:sz w:val="22"/>
                <w:szCs w:val="22"/>
                <w:lang w:val="lv-LV"/>
              </w:rPr>
              <w:tab/>
            </w:r>
            <w:r w:rsidRPr="007C0053">
              <w:rPr>
                <w:sz w:val="22"/>
                <w:szCs w:val="22"/>
                <w:lang w:val="lv-LV"/>
              </w:rPr>
              <w:tab/>
              <w:t>Konkursa komisijas</w:t>
            </w:r>
          </w:p>
          <w:p w14:paraId="26FA0CD1" w14:textId="6621D899" w:rsidR="007C0053" w:rsidRPr="00D2471B" w:rsidRDefault="007C0053" w:rsidP="007C0053">
            <w:pPr>
              <w:jc w:val="right"/>
              <w:rPr>
                <w:sz w:val="22"/>
                <w:szCs w:val="22"/>
                <w:lang w:val="lv-LV"/>
              </w:rPr>
            </w:pPr>
            <w:r w:rsidRPr="007C0053">
              <w:rPr>
                <w:sz w:val="22"/>
                <w:szCs w:val="22"/>
                <w:lang w:val="lv-LV"/>
              </w:rPr>
              <w:tab/>
            </w:r>
            <w:r w:rsidRPr="007C0053">
              <w:rPr>
                <w:sz w:val="22"/>
                <w:szCs w:val="22"/>
                <w:lang w:val="lv-LV"/>
              </w:rPr>
              <w:tab/>
            </w:r>
            <w:r w:rsidRPr="007C0053">
              <w:rPr>
                <w:sz w:val="22"/>
                <w:szCs w:val="22"/>
                <w:lang w:val="lv-LV"/>
              </w:rPr>
              <w:tab/>
            </w:r>
            <w:r w:rsidRPr="007C0053">
              <w:rPr>
                <w:sz w:val="22"/>
                <w:szCs w:val="22"/>
                <w:lang w:val="lv-LV"/>
              </w:rPr>
              <w:tab/>
            </w:r>
            <w:r w:rsidRPr="007C0053">
              <w:rPr>
                <w:sz w:val="22"/>
                <w:szCs w:val="22"/>
                <w:lang w:val="lv-LV"/>
              </w:rPr>
              <w:tab/>
            </w:r>
            <w:r w:rsidRPr="00D2471B">
              <w:rPr>
                <w:sz w:val="22"/>
                <w:szCs w:val="22"/>
                <w:lang w:val="lv-LV"/>
              </w:rPr>
              <w:t>202</w:t>
            </w:r>
            <w:r w:rsidR="00C1235E">
              <w:rPr>
                <w:sz w:val="22"/>
                <w:szCs w:val="22"/>
                <w:lang w:val="lv-LV"/>
              </w:rPr>
              <w:t>6</w:t>
            </w:r>
            <w:r w:rsidRPr="00D2471B">
              <w:rPr>
                <w:sz w:val="22"/>
                <w:szCs w:val="22"/>
                <w:lang w:val="lv-LV"/>
              </w:rPr>
              <w:t xml:space="preserve">.gada </w:t>
            </w:r>
            <w:r w:rsidR="00C1235E">
              <w:rPr>
                <w:sz w:val="22"/>
                <w:szCs w:val="22"/>
                <w:lang w:val="lv-LV"/>
              </w:rPr>
              <w:t>4</w:t>
            </w:r>
            <w:r w:rsidRPr="00D2471B">
              <w:rPr>
                <w:sz w:val="22"/>
                <w:szCs w:val="22"/>
                <w:lang w:val="lv-LV"/>
              </w:rPr>
              <w:t>.</w:t>
            </w:r>
            <w:r w:rsidR="00C1235E">
              <w:rPr>
                <w:sz w:val="22"/>
                <w:szCs w:val="22"/>
                <w:lang w:val="lv-LV"/>
              </w:rPr>
              <w:t>marta</w:t>
            </w:r>
            <w:r w:rsidRPr="00D2471B">
              <w:rPr>
                <w:sz w:val="22"/>
                <w:szCs w:val="22"/>
                <w:lang w:val="lv-LV"/>
              </w:rPr>
              <w:t xml:space="preserve"> </w:t>
            </w:r>
            <w:r w:rsidR="00615777" w:rsidRPr="00D2471B">
              <w:rPr>
                <w:sz w:val="22"/>
                <w:szCs w:val="22"/>
                <w:lang w:val="lv-LV"/>
              </w:rPr>
              <w:t>rīkojums</w:t>
            </w:r>
          </w:p>
          <w:p w14:paraId="779D2DBE" w14:textId="32118441" w:rsidR="00615777" w:rsidRPr="007C0053" w:rsidRDefault="00615777" w:rsidP="007C0053">
            <w:pPr>
              <w:jc w:val="right"/>
              <w:rPr>
                <w:sz w:val="22"/>
                <w:szCs w:val="22"/>
                <w:lang w:val="lv-LV"/>
              </w:rPr>
            </w:pPr>
            <w:r w:rsidRPr="00D2471B">
              <w:rPr>
                <w:sz w:val="22"/>
                <w:szCs w:val="22"/>
                <w:lang w:val="lv-LV"/>
              </w:rPr>
              <w:t>Nr.BIBL/1.9/2</w:t>
            </w:r>
            <w:r w:rsidR="00C1235E">
              <w:rPr>
                <w:sz w:val="22"/>
                <w:szCs w:val="22"/>
                <w:lang w:val="lv-LV"/>
              </w:rPr>
              <w:t>6</w:t>
            </w:r>
            <w:r w:rsidRPr="00D2471B">
              <w:rPr>
                <w:sz w:val="22"/>
                <w:szCs w:val="22"/>
                <w:lang w:val="lv-LV"/>
              </w:rPr>
              <w:t>/</w:t>
            </w:r>
            <w:r w:rsidR="00D2471B" w:rsidRPr="00D2471B">
              <w:rPr>
                <w:sz w:val="22"/>
                <w:szCs w:val="22"/>
                <w:lang w:val="lv-LV"/>
              </w:rPr>
              <w:t>3</w:t>
            </w:r>
          </w:p>
          <w:p w14:paraId="290404A0" w14:textId="5C0D8F06" w:rsidR="001528AD" w:rsidRDefault="001528AD" w:rsidP="007C0053">
            <w:pPr>
              <w:jc w:val="right"/>
              <w:rPr>
                <w:sz w:val="24"/>
                <w:szCs w:val="24"/>
              </w:rPr>
            </w:pPr>
          </w:p>
        </w:tc>
      </w:tr>
    </w:tbl>
    <w:p w14:paraId="54DA2B50" w14:textId="77777777" w:rsidR="00CF7675" w:rsidRDefault="00CF7675" w:rsidP="00970817">
      <w:pPr>
        <w:overflowPunct/>
        <w:jc w:val="center"/>
        <w:rPr>
          <w:b/>
          <w:bCs/>
          <w:color w:val="000000"/>
          <w:sz w:val="24"/>
          <w:szCs w:val="24"/>
          <w:lang w:val="lv-LV"/>
        </w:rPr>
      </w:pPr>
      <w:bookmarkStart w:id="0" w:name="_Hlk15632139"/>
    </w:p>
    <w:p w14:paraId="3A1BD38F" w14:textId="0FDAB839" w:rsidR="00970817" w:rsidRDefault="001528AD" w:rsidP="00970817">
      <w:pPr>
        <w:overflowPunct/>
        <w:jc w:val="center"/>
        <w:rPr>
          <w:b/>
          <w:bCs/>
          <w:color w:val="000000"/>
          <w:sz w:val="24"/>
          <w:szCs w:val="24"/>
          <w:lang w:val="lv-LV"/>
        </w:rPr>
      </w:pPr>
      <w:r w:rsidRPr="00E74F3E">
        <w:rPr>
          <w:b/>
          <w:bCs/>
          <w:color w:val="000000"/>
          <w:sz w:val="24"/>
          <w:szCs w:val="24"/>
          <w:lang w:val="lv-LV"/>
        </w:rPr>
        <w:t>Atklāta konkursa nolikums</w:t>
      </w:r>
      <w:r w:rsidR="00970817">
        <w:rPr>
          <w:b/>
          <w:bCs/>
          <w:color w:val="000000"/>
          <w:sz w:val="24"/>
          <w:szCs w:val="24"/>
          <w:lang w:val="lv-LV"/>
        </w:rPr>
        <w:t xml:space="preserve"> </w:t>
      </w:r>
      <w:r w:rsidRPr="00E74F3E">
        <w:rPr>
          <w:b/>
          <w:bCs/>
          <w:color w:val="000000"/>
          <w:sz w:val="24"/>
          <w:szCs w:val="24"/>
          <w:lang w:val="lv-LV"/>
        </w:rPr>
        <w:t xml:space="preserve">uz vakanto </w:t>
      </w:r>
    </w:p>
    <w:p w14:paraId="707B610F" w14:textId="77777777" w:rsidR="00970817" w:rsidRDefault="001528AD" w:rsidP="00970817">
      <w:pPr>
        <w:overflowPunct/>
        <w:jc w:val="center"/>
        <w:rPr>
          <w:b/>
          <w:bCs/>
          <w:color w:val="000000"/>
          <w:sz w:val="24"/>
          <w:szCs w:val="24"/>
          <w:lang w:val="lv-LV"/>
        </w:rPr>
      </w:pPr>
      <w:r w:rsidRPr="00E74F3E">
        <w:rPr>
          <w:b/>
          <w:bCs/>
          <w:color w:val="000000"/>
          <w:sz w:val="24"/>
          <w:szCs w:val="24"/>
          <w:lang w:val="lv-LV"/>
        </w:rPr>
        <w:t xml:space="preserve">Gulbenes novada </w:t>
      </w:r>
      <w:r w:rsidR="002C5300">
        <w:rPr>
          <w:b/>
          <w:bCs/>
          <w:color w:val="000000"/>
          <w:sz w:val="24"/>
          <w:szCs w:val="24"/>
          <w:lang w:val="lv-LV"/>
        </w:rPr>
        <w:t>bibliotēkas</w:t>
      </w:r>
      <w:r w:rsidRPr="00E74F3E">
        <w:rPr>
          <w:b/>
          <w:bCs/>
          <w:color w:val="000000"/>
          <w:sz w:val="24"/>
          <w:szCs w:val="24"/>
          <w:lang w:val="lv-LV"/>
        </w:rPr>
        <w:t xml:space="preserve"> </w:t>
      </w:r>
      <w:r w:rsidR="002C5300">
        <w:rPr>
          <w:b/>
          <w:bCs/>
          <w:color w:val="000000"/>
          <w:sz w:val="24"/>
          <w:szCs w:val="24"/>
          <w:lang w:val="lv-LV"/>
        </w:rPr>
        <w:t>struktūrvienības</w:t>
      </w:r>
      <w:r w:rsidRPr="00E74F3E">
        <w:rPr>
          <w:b/>
          <w:bCs/>
          <w:color w:val="000000"/>
          <w:sz w:val="24"/>
          <w:szCs w:val="24"/>
          <w:lang w:val="lv-LV"/>
        </w:rPr>
        <w:t xml:space="preserve"> </w:t>
      </w:r>
    </w:p>
    <w:p w14:paraId="4C0BA544" w14:textId="4D8B4196" w:rsidR="00111783" w:rsidRDefault="001528AD" w:rsidP="00970817">
      <w:pPr>
        <w:overflowPunct/>
        <w:jc w:val="center"/>
        <w:rPr>
          <w:b/>
          <w:bCs/>
          <w:color w:val="000000"/>
          <w:sz w:val="24"/>
          <w:szCs w:val="24"/>
          <w:lang w:val="lv-LV"/>
        </w:rPr>
      </w:pPr>
      <w:r w:rsidRPr="00E74F3E">
        <w:rPr>
          <w:b/>
          <w:bCs/>
          <w:color w:val="000000"/>
          <w:sz w:val="24"/>
          <w:szCs w:val="24"/>
          <w:lang w:val="lv-LV"/>
        </w:rPr>
        <w:t>„</w:t>
      </w:r>
      <w:r w:rsidR="00C1235E">
        <w:rPr>
          <w:b/>
          <w:bCs/>
          <w:color w:val="000000"/>
          <w:sz w:val="24"/>
          <w:szCs w:val="24"/>
          <w:lang w:val="lv-LV"/>
        </w:rPr>
        <w:t>Līgo</w:t>
      </w:r>
      <w:r w:rsidR="002C5300">
        <w:rPr>
          <w:b/>
          <w:bCs/>
          <w:color w:val="000000"/>
          <w:sz w:val="24"/>
          <w:szCs w:val="24"/>
          <w:lang w:val="lv-LV"/>
        </w:rPr>
        <w:t xml:space="preserve"> pagasta bibliotēka</w:t>
      </w:r>
      <w:r w:rsidRPr="00E74F3E">
        <w:rPr>
          <w:b/>
          <w:bCs/>
          <w:color w:val="000000"/>
          <w:sz w:val="24"/>
          <w:szCs w:val="24"/>
          <w:lang w:val="lv-LV"/>
        </w:rPr>
        <w:t>”</w:t>
      </w:r>
      <w:r w:rsidR="00970817">
        <w:rPr>
          <w:b/>
          <w:bCs/>
          <w:color w:val="000000"/>
          <w:sz w:val="24"/>
          <w:szCs w:val="24"/>
          <w:lang w:val="lv-LV"/>
        </w:rPr>
        <w:t xml:space="preserve"> </w:t>
      </w:r>
      <w:r>
        <w:rPr>
          <w:b/>
          <w:bCs/>
          <w:color w:val="000000"/>
          <w:sz w:val="24"/>
          <w:szCs w:val="24"/>
          <w:lang w:val="lv-LV"/>
        </w:rPr>
        <w:t>vadītāja</w:t>
      </w:r>
      <w:r w:rsidRPr="00E74F3E">
        <w:rPr>
          <w:b/>
          <w:bCs/>
          <w:color w:val="000000"/>
          <w:sz w:val="24"/>
          <w:szCs w:val="24"/>
          <w:lang w:val="lv-LV"/>
        </w:rPr>
        <w:t xml:space="preserve"> amatu</w:t>
      </w:r>
    </w:p>
    <w:p w14:paraId="17D9FDF9" w14:textId="3C2E4C11" w:rsidR="003E0DD8" w:rsidRPr="00615777" w:rsidRDefault="00615777" w:rsidP="00615777">
      <w:pPr>
        <w:pStyle w:val="Galvene"/>
        <w:tabs>
          <w:tab w:val="clear" w:pos="4153"/>
        </w:tabs>
        <w:jc w:val="center"/>
        <w:rPr>
          <w:rFonts w:ascii="Times New Roman" w:hAnsi="Times New Roman"/>
          <w:i/>
          <w:iCs/>
          <w:szCs w:val="24"/>
          <w:lang w:val="lv-LV"/>
        </w:rPr>
      </w:pPr>
      <w:r w:rsidRPr="00615777">
        <w:rPr>
          <w:rFonts w:ascii="Times New Roman" w:hAnsi="Times New Roman"/>
          <w:i/>
          <w:iCs/>
          <w:szCs w:val="24"/>
          <w:lang w:val="lv-LV"/>
        </w:rPr>
        <w:t xml:space="preserve">uz </w:t>
      </w:r>
      <w:r w:rsidR="00C1235E">
        <w:rPr>
          <w:rFonts w:ascii="Times New Roman" w:hAnsi="Times New Roman"/>
          <w:i/>
          <w:iCs/>
          <w:szCs w:val="24"/>
          <w:lang w:val="lv-LV"/>
        </w:rPr>
        <w:t>ne</w:t>
      </w:r>
      <w:r w:rsidRPr="00615777">
        <w:rPr>
          <w:rFonts w:ascii="Times New Roman" w:hAnsi="Times New Roman"/>
          <w:i/>
          <w:iCs/>
          <w:szCs w:val="24"/>
          <w:lang w:val="lv-LV"/>
        </w:rPr>
        <w:t>noteiktu laiku (</w:t>
      </w:r>
      <w:r w:rsidRPr="00615777">
        <w:rPr>
          <w:i/>
          <w:iCs/>
          <w:color w:val="000000"/>
          <w:szCs w:val="24"/>
          <w:lang w:val="lv-LV"/>
        </w:rPr>
        <w:t>0.</w:t>
      </w:r>
      <w:r w:rsidR="00C1235E">
        <w:rPr>
          <w:i/>
          <w:iCs/>
          <w:color w:val="000000"/>
          <w:szCs w:val="24"/>
          <w:lang w:val="lv-LV"/>
        </w:rPr>
        <w:t>8</w:t>
      </w:r>
      <w:r w:rsidRPr="00615777">
        <w:rPr>
          <w:i/>
          <w:iCs/>
          <w:color w:val="000000"/>
          <w:szCs w:val="24"/>
          <w:lang w:val="lv-LV"/>
        </w:rPr>
        <w:t xml:space="preserve"> likme</w:t>
      </w:r>
      <w:r w:rsidR="003E0DD8" w:rsidRPr="00615777">
        <w:rPr>
          <w:i/>
          <w:iCs/>
          <w:color w:val="000000"/>
          <w:szCs w:val="24"/>
          <w:lang w:val="lv-LV"/>
        </w:rPr>
        <w:t>)</w:t>
      </w:r>
    </w:p>
    <w:p w14:paraId="52296DA1" w14:textId="20F0FDDF" w:rsidR="001528AD" w:rsidRPr="00111783" w:rsidRDefault="00111783" w:rsidP="00111783">
      <w:pPr>
        <w:overflowPunct/>
        <w:jc w:val="center"/>
        <w:rPr>
          <w:color w:val="000000"/>
          <w:sz w:val="24"/>
          <w:szCs w:val="24"/>
          <w:lang w:val="lv-LV"/>
        </w:rPr>
      </w:pPr>
      <w:r>
        <w:rPr>
          <w:color w:val="000000"/>
          <w:sz w:val="24"/>
          <w:szCs w:val="24"/>
          <w:lang w:val="lv-LV"/>
        </w:rPr>
        <w:t xml:space="preserve"> </w:t>
      </w:r>
      <w:r w:rsidR="003E0DD8">
        <w:rPr>
          <w:color w:val="000000"/>
          <w:sz w:val="24"/>
          <w:szCs w:val="24"/>
          <w:lang w:val="lv-LV"/>
        </w:rPr>
        <w:t>(</w:t>
      </w:r>
      <w:r>
        <w:rPr>
          <w:color w:val="000000"/>
          <w:sz w:val="24"/>
          <w:szCs w:val="24"/>
          <w:lang w:val="lv-LV"/>
        </w:rPr>
        <w:t xml:space="preserve">profesijas kods pēc </w:t>
      </w:r>
      <w:r w:rsidRPr="00111783">
        <w:rPr>
          <w:color w:val="000000"/>
          <w:sz w:val="24"/>
          <w:szCs w:val="24"/>
          <w:lang w:val="lv-LV"/>
        </w:rPr>
        <w:t xml:space="preserve">klasifikatora </w:t>
      </w:r>
      <w:r w:rsidR="001528AD" w:rsidRPr="00111783">
        <w:rPr>
          <w:color w:val="000000"/>
          <w:sz w:val="24"/>
          <w:szCs w:val="24"/>
          <w:lang w:val="lv-LV"/>
        </w:rPr>
        <w:t xml:space="preserve"> </w:t>
      </w:r>
      <w:bookmarkEnd w:id="0"/>
      <w:r w:rsidRPr="00111783">
        <w:rPr>
          <w:color w:val="000000"/>
          <w:sz w:val="24"/>
          <w:szCs w:val="24"/>
          <w:lang w:val="lv-LV"/>
        </w:rPr>
        <w:t>1349 32)</w:t>
      </w:r>
    </w:p>
    <w:p w14:paraId="1A5F9CC5" w14:textId="77777777" w:rsidR="001528AD" w:rsidRPr="00E74F3E" w:rsidRDefault="001528AD" w:rsidP="001528AD">
      <w:pPr>
        <w:overflowPunct/>
        <w:jc w:val="center"/>
        <w:rPr>
          <w:b/>
          <w:bCs/>
          <w:color w:val="000000"/>
          <w:sz w:val="24"/>
          <w:szCs w:val="24"/>
          <w:lang w:val="lv-LV"/>
        </w:rPr>
      </w:pPr>
    </w:p>
    <w:p w14:paraId="610DFEE4" w14:textId="77777777" w:rsidR="001528AD" w:rsidRPr="00E74F3E" w:rsidRDefault="001528AD" w:rsidP="001528AD">
      <w:pPr>
        <w:overflowPunct/>
        <w:jc w:val="center"/>
        <w:rPr>
          <w:b/>
          <w:bCs/>
          <w:color w:val="000000"/>
          <w:sz w:val="24"/>
          <w:szCs w:val="24"/>
          <w:lang w:val="lv-LV"/>
        </w:rPr>
      </w:pPr>
    </w:p>
    <w:p w14:paraId="70F85C0C" w14:textId="77777777" w:rsidR="001528AD" w:rsidRPr="00E74F3E" w:rsidRDefault="001528AD" w:rsidP="001528AD">
      <w:pPr>
        <w:overflowPunct/>
        <w:jc w:val="center"/>
        <w:rPr>
          <w:b/>
          <w:bCs/>
          <w:color w:val="000000"/>
          <w:sz w:val="24"/>
          <w:szCs w:val="24"/>
          <w:lang w:val="lv-LV"/>
        </w:rPr>
      </w:pPr>
      <w:r>
        <w:rPr>
          <w:b/>
          <w:bCs/>
          <w:color w:val="000000"/>
          <w:sz w:val="24"/>
          <w:szCs w:val="24"/>
          <w:lang w:val="lv-LV"/>
        </w:rPr>
        <w:t>I</w:t>
      </w:r>
      <w:r w:rsidRPr="00E74F3E">
        <w:rPr>
          <w:b/>
          <w:bCs/>
          <w:color w:val="000000"/>
          <w:sz w:val="24"/>
          <w:szCs w:val="24"/>
          <w:lang w:val="lv-LV"/>
        </w:rPr>
        <w:t>. Vispārīgie noteikumi</w:t>
      </w:r>
    </w:p>
    <w:p w14:paraId="02F035CB" w14:textId="77777777" w:rsidR="001528AD" w:rsidRPr="00E74F3E" w:rsidRDefault="001528AD" w:rsidP="001528AD">
      <w:pPr>
        <w:overflowPunct/>
        <w:jc w:val="both"/>
        <w:rPr>
          <w:b/>
          <w:bCs/>
          <w:color w:val="000000"/>
          <w:sz w:val="24"/>
          <w:szCs w:val="24"/>
          <w:lang w:val="lv-LV"/>
        </w:rPr>
      </w:pPr>
    </w:p>
    <w:p w14:paraId="544C62EB" w14:textId="15D5370C" w:rsidR="001528AD" w:rsidRPr="0020262A" w:rsidRDefault="001528AD" w:rsidP="001528AD">
      <w:pPr>
        <w:pStyle w:val="Sarakstarindkopa"/>
        <w:numPr>
          <w:ilvl w:val="0"/>
          <w:numId w:val="1"/>
        </w:numPr>
        <w:overflowPunct/>
        <w:ind w:left="284" w:hanging="284"/>
        <w:jc w:val="both"/>
        <w:rPr>
          <w:color w:val="000000"/>
          <w:sz w:val="24"/>
          <w:szCs w:val="24"/>
          <w:lang w:val="lv-LV"/>
        </w:rPr>
      </w:pPr>
      <w:r w:rsidRPr="0039455B">
        <w:rPr>
          <w:sz w:val="24"/>
          <w:szCs w:val="24"/>
          <w:lang w:val="lv-LV"/>
        </w:rPr>
        <w:t xml:space="preserve">Nolikums nosaka atklāta konkursa uz Gulbenes novada </w:t>
      </w:r>
      <w:r w:rsidR="002C5300">
        <w:rPr>
          <w:sz w:val="24"/>
          <w:szCs w:val="24"/>
          <w:lang w:val="lv-LV"/>
        </w:rPr>
        <w:t>bibliotēkas</w:t>
      </w:r>
      <w:r w:rsidRPr="0039455B">
        <w:rPr>
          <w:sz w:val="24"/>
          <w:szCs w:val="24"/>
          <w:lang w:val="lv-LV"/>
        </w:rPr>
        <w:t xml:space="preserve"> </w:t>
      </w:r>
      <w:r w:rsidR="002C5300">
        <w:rPr>
          <w:sz w:val="24"/>
          <w:szCs w:val="24"/>
          <w:lang w:val="lv-LV"/>
        </w:rPr>
        <w:t>struktūrvienības</w:t>
      </w:r>
      <w:r w:rsidRPr="0039455B">
        <w:rPr>
          <w:sz w:val="24"/>
          <w:szCs w:val="24"/>
          <w:lang w:val="lv-LV"/>
        </w:rPr>
        <w:t xml:space="preserve"> „</w:t>
      </w:r>
      <w:r w:rsidR="00C1235E">
        <w:rPr>
          <w:sz w:val="24"/>
          <w:szCs w:val="24"/>
          <w:lang w:val="lv-LV"/>
        </w:rPr>
        <w:t>Līgo</w:t>
      </w:r>
      <w:r w:rsidR="002C5300">
        <w:rPr>
          <w:sz w:val="24"/>
          <w:szCs w:val="24"/>
          <w:lang w:val="lv-LV"/>
        </w:rPr>
        <w:t xml:space="preserve"> pagasta bibliotēka</w:t>
      </w:r>
      <w:r w:rsidRPr="0039455B">
        <w:rPr>
          <w:sz w:val="24"/>
          <w:szCs w:val="24"/>
          <w:lang w:val="lv-LV"/>
        </w:rPr>
        <w:t xml:space="preserve">” vadītāja amatu (turpmāk – Konkurss) organizēšanas un </w:t>
      </w:r>
      <w:r w:rsidRPr="0020262A">
        <w:rPr>
          <w:sz w:val="24"/>
          <w:szCs w:val="24"/>
          <w:lang w:val="lv-LV"/>
        </w:rPr>
        <w:t>norises kārtību.</w:t>
      </w:r>
    </w:p>
    <w:p w14:paraId="117BB7BB" w14:textId="49583881" w:rsidR="001528AD" w:rsidRPr="0020262A" w:rsidRDefault="001528AD" w:rsidP="001528AD">
      <w:pPr>
        <w:pStyle w:val="Sarakstarindkopa"/>
        <w:numPr>
          <w:ilvl w:val="0"/>
          <w:numId w:val="1"/>
        </w:numPr>
        <w:overflowPunct/>
        <w:ind w:left="284" w:hanging="284"/>
        <w:jc w:val="both"/>
        <w:rPr>
          <w:color w:val="000000"/>
          <w:sz w:val="24"/>
          <w:szCs w:val="24"/>
          <w:lang w:val="lv-LV"/>
        </w:rPr>
      </w:pPr>
      <w:r w:rsidRPr="0020262A">
        <w:rPr>
          <w:color w:val="000000"/>
          <w:sz w:val="24"/>
          <w:szCs w:val="24"/>
          <w:lang w:val="lv-LV"/>
        </w:rPr>
        <w:t xml:space="preserve">Atklāta konkursa mērķis ir izraudzīt Gulbenes novada </w:t>
      </w:r>
      <w:r w:rsidR="002146D3" w:rsidRPr="0020262A">
        <w:rPr>
          <w:color w:val="000000"/>
          <w:sz w:val="24"/>
          <w:szCs w:val="24"/>
          <w:lang w:val="lv-LV"/>
        </w:rPr>
        <w:t>bibliotēkas struktūrvienības</w:t>
      </w:r>
      <w:r w:rsidRPr="0020262A">
        <w:rPr>
          <w:color w:val="000000"/>
          <w:sz w:val="24"/>
          <w:szCs w:val="24"/>
          <w:lang w:val="lv-LV"/>
        </w:rPr>
        <w:t xml:space="preserve"> „</w:t>
      </w:r>
      <w:r w:rsidR="00C1235E">
        <w:rPr>
          <w:sz w:val="24"/>
          <w:szCs w:val="24"/>
          <w:lang w:val="lv-LV"/>
        </w:rPr>
        <w:t>Līgo</w:t>
      </w:r>
      <w:r w:rsidR="00615777">
        <w:rPr>
          <w:sz w:val="24"/>
          <w:szCs w:val="24"/>
          <w:lang w:val="lv-LV"/>
        </w:rPr>
        <w:t xml:space="preserve"> pagasta </w:t>
      </w:r>
      <w:r w:rsidR="002146D3" w:rsidRPr="0020262A">
        <w:rPr>
          <w:color w:val="000000"/>
          <w:sz w:val="24"/>
          <w:szCs w:val="24"/>
          <w:lang w:val="lv-LV"/>
        </w:rPr>
        <w:t>bibliotēka</w:t>
      </w:r>
      <w:r w:rsidRPr="0020262A">
        <w:rPr>
          <w:color w:val="000000"/>
          <w:sz w:val="24"/>
          <w:szCs w:val="24"/>
          <w:lang w:val="lv-LV"/>
        </w:rPr>
        <w:t>” vadītāja amata pienākumu izpildei piemērotāko kandidātu, kurš nodrošinātu iestādes darbības mērķu sasniegšanu, funkciju un uzdevumu izpildes nodrošināšanu, iestādes kvalitatīvu darbu,</w:t>
      </w:r>
      <w:r w:rsidR="002146D3" w:rsidRPr="0020262A">
        <w:rPr>
          <w:color w:val="000000"/>
          <w:sz w:val="24"/>
          <w:szCs w:val="24"/>
          <w:lang w:val="lv-LV"/>
        </w:rPr>
        <w:t xml:space="preserve"> </w:t>
      </w:r>
      <w:r w:rsidR="0020262A" w:rsidRPr="0020262A">
        <w:rPr>
          <w:color w:val="000000"/>
          <w:sz w:val="24"/>
          <w:szCs w:val="24"/>
          <w:lang w:val="lv-LV"/>
        </w:rPr>
        <w:t>bibliotēkas pakalpojumu</w:t>
      </w:r>
      <w:r w:rsidRPr="0020262A">
        <w:rPr>
          <w:color w:val="000000"/>
          <w:sz w:val="24"/>
          <w:szCs w:val="24"/>
          <w:lang w:val="lv-LV"/>
        </w:rPr>
        <w:t xml:space="preserve"> pieejamības veicināšanu iedzīvotājiem.   </w:t>
      </w:r>
    </w:p>
    <w:p w14:paraId="524429B2" w14:textId="77777777" w:rsidR="001528AD" w:rsidRPr="00BE21EF" w:rsidRDefault="001528AD" w:rsidP="001528AD">
      <w:pPr>
        <w:overflowPunct/>
        <w:jc w:val="both"/>
        <w:rPr>
          <w:b/>
          <w:bCs/>
          <w:color w:val="000000"/>
          <w:sz w:val="24"/>
          <w:szCs w:val="24"/>
          <w:lang w:val="lv-LV"/>
        </w:rPr>
      </w:pPr>
    </w:p>
    <w:p w14:paraId="1C006450" w14:textId="77777777" w:rsidR="001528AD" w:rsidRPr="00BE21EF" w:rsidRDefault="001528AD" w:rsidP="001528AD">
      <w:pPr>
        <w:overflowPunct/>
        <w:jc w:val="center"/>
        <w:rPr>
          <w:b/>
          <w:bCs/>
          <w:color w:val="000000"/>
          <w:sz w:val="24"/>
          <w:szCs w:val="24"/>
          <w:lang w:val="lv-LV"/>
        </w:rPr>
      </w:pPr>
      <w:r>
        <w:rPr>
          <w:b/>
          <w:bCs/>
          <w:color w:val="000000"/>
          <w:sz w:val="24"/>
          <w:szCs w:val="24"/>
          <w:lang w:val="lv-LV"/>
        </w:rPr>
        <w:t>II</w:t>
      </w:r>
      <w:r w:rsidRPr="00BE21EF">
        <w:rPr>
          <w:b/>
          <w:bCs/>
          <w:color w:val="000000"/>
          <w:sz w:val="24"/>
          <w:szCs w:val="24"/>
          <w:lang w:val="lv-LV"/>
        </w:rPr>
        <w:t>. Konkursa komisija</w:t>
      </w:r>
    </w:p>
    <w:p w14:paraId="561511F3" w14:textId="77777777" w:rsidR="001528AD" w:rsidRPr="00BE21EF" w:rsidRDefault="001528AD" w:rsidP="001528AD">
      <w:pPr>
        <w:overflowPunct/>
        <w:jc w:val="center"/>
        <w:rPr>
          <w:color w:val="000000"/>
          <w:sz w:val="24"/>
          <w:szCs w:val="24"/>
          <w:lang w:val="lv-LV"/>
        </w:rPr>
      </w:pPr>
    </w:p>
    <w:p w14:paraId="015E7CA9" w14:textId="17E48DFC" w:rsidR="001528AD" w:rsidRPr="0029487D" w:rsidRDefault="001528AD" w:rsidP="001528AD">
      <w:pPr>
        <w:pStyle w:val="Sarakstarindkopa"/>
        <w:numPr>
          <w:ilvl w:val="0"/>
          <w:numId w:val="1"/>
        </w:numPr>
        <w:overflowPunct/>
        <w:ind w:left="284" w:hanging="284"/>
        <w:jc w:val="both"/>
        <w:rPr>
          <w:b/>
          <w:color w:val="000000"/>
          <w:sz w:val="24"/>
          <w:szCs w:val="24"/>
          <w:lang w:val="lv-LV"/>
        </w:rPr>
      </w:pPr>
      <w:r w:rsidRPr="0029487D">
        <w:rPr>
          <w:color w:val="000000"/>
          <w:sz w:val="24"/>
          <w:szCs w:val="24"/>
          <w:lang w:val="lv-LV"/>
        </w:rPr>
        <w:t xml:space="preserve">Konkursa </w:t>
      </w:r>
      <w:r w:rsidRPr="004371EB">
        <w:rPr>
          <w:color w:val="000000"/>
          <w:sz w:val="24"/>
          <w:szCs w:val="24"/>
          <w:lang w:val="lv-LV"/>
        </w:rPr>
        <w:t xml:space="preserve">norises organizēšanai </w:t>
      </w:r>
      <w:r w:rsidRPr="004371EB">
        <w:rPr>
          <w:sz w:val="24"/>
          <w:szCs w:val="24"/>
          <w:lang w:val="lv-LV"/>
        </w:rPr>
        <w:t xml:space="preserve">ar Gulbenes novada </w:t>
      </w:r>
      <w:r w:rsidR="00A02834">
        <w:rPr>
          <w:sz w:val="24"/>
          <w:szCs w:val="24"/>
          <w:lang w:val="lv-LV"/>
        </w:rPr>
        <w:t>bibliotēkas</w:t>
      </w:r>
      <w:r w:rsidRPr="00DB043E">
        <w:rPr>
          <w:sz w:val="24"/>
          <w:szCs w:val="24"/>
          <w:lang w:val="lv-LV"/>
        </w:rPr>
        <w:t xml:space="preserve"> </w:t>
      </w:r>
      <w:r w:rsidR="006A3653" w:rsidRPr="00D2471B">
        <w:rPr>
          <w:noProof/>
          <w:sz w:val="24"/>
          <w:szCs w:val="24"/>
        </w:rPr>
        <w:t>202</w:t>
      </w:r>
      <w:r w:rsidR="00C1235E">
        <w:rPr>
          <w:noProof/>
          <w:sz w:val="24"/>
          <w:szCs w:val="24"/>
        </w:rPr>
        <w:t>6</w:t>
      </w:r>
      <w:r w:rsidR="006A3653" w:rsidRPr="00D2471B">
        <w:rPr>
          <w:noProof/>
          <w:sz w:val="24"/>
          <w:szCs w:val="24"/>
        </w:rPr>
        <w:t xml:space="preserve">.gada </w:t>
      </w:r>
      <w:r w:rsidR="00C1235E">
        <w:rPr>
          <w:noProof/>
          <w:sz w:val="24"/>
          <w:szCs w:val="24"/>
        </w:rPr>
        <w:t>4</w:t>
      </w:r>
      <w:r w:rsidR="006A3653" w:rsidRPr="00D2471B">
        <w:rPr>
          <w:noProof/>
          <w:sz w:val="24"/>
          <w:szCs w:val="24"/>
        </w:rPr>
        <w:t>.</w:t>
      </w:r>
      <w:r w:rsidR="00C1235E">
        <w:rPr>
          <w:noProof/>
          <w:sz w:val="24"/>
          <w:szCs w:val="24"/>
        </w:rPr>
        <w:t>marta</w:t>
      </w:r>
      <w:r w:rsidRPr="00D2471B">
        <w:rPr>
          <w:sz w:val="24"/>
          <w:szCs w:val="24"/>
        </w:rPr>
        <w:t xml:space="preserve"> </w:t>
      </w:r>
      <w:r w:rsidRPr="00D2471B">
        <w:rPr>
          <w:color w:val="000000"/>
          <w:sz w:val="24"/>
          <w:szCs w:val="24"/>
          <w:lang w:val="lv-LV"/>
        </w:rPr>
        <w:t xml:space="preserve">rīkojumu </w:t>
      </w:r>
      <w:r w:rsidRPr="00D2471B">
        <w:rPr>
          <w:sz w:val="24"/>
          <w:szCs w:val="24"/>
        </w:rPr>
        <w:t>Nr.</w:t>
      </w:r>
      <w:r w:rsidR="00A02834" w:rsidRPr="00D2471B">
        <w:rPr>
          <w:noProof/>
          <w:sz w:val="24"/>
          <w:szCs w:val="24"/>
        </w:rPr>
        <w:t>BIBL</w:t>
      </w:r>
      <w:r w:rsidRPr="00D2471B">
        <w:rPr>
          <w:noProof/>
          <w:sz w:val="24"/>
          <w:szCs w:val="24"/>
        </w:rPr>
        <w:t>/</w:t>
      </w:r>
      <w:r w:rsidR="00A02834" w:rsidRPr="00D2471B">
        <w:rPr>
          <w:noProof/>
          <w:sz w:val="24"/>
          <w:szCs w:val="24"/>
        </w:rPr>
        <w:t>1.</w:t>
      </w:r>
      <w:r w:rsidR="00502F0F" w:rsidRPr="00D2471B">
        <w:rPr>
          <w:noProof/>
          <w:sz w:val="24"/>
          <w:szCs w:val="24"/>
        </w:rPr>
        <w:t>9</w:t>
      </w:r>
      <w:r w:rsidRPr="00D2471B">
        <w:rPr>
          <w:noProof/>
          <w:sz w:val="24"/>
          <w:szCs w:val="24"/>
        </w:rPr>
        <w:t>/2</w:t>
      </w:r>
      <w:r w:rsidR="00C1235E">
        <w:rPr>
          <w:noProof/>
          <w:sz w:val="24"/>
          <w:szCs w:val="24"/>
        </w:rPr>
        <w:t>6</w:t>
      </w:r>
      <w:r w:rsidRPr="00D2471B">
        <w:rPr>
          <w:noProof/>
          <w:sz w:val="24"/>
          <w:szCs w:val="24"/>
        </w:rPr>
        <w:t>/</w:t>
      </w:r>
      <w:r w:rsidR="00D2471B" w:rsidRPr="00D2471B">
        <w:rPr>
          <w:noProof/>
          <w:sz w:val="24"/>
          <w:szCs w:val="24"/>
        </w:rPr>
        <w:t>3</w:t>
      </w:r>
      <w:r>
        <w:rPr>
          <w:sz w:val="24"/>
          <w:szCs w:val="24"/>
        </w:rPr>
        <w:t xml:space="preserve"> </w:t>
      </w:r>
      <w:r w:rsidRPr="00DB043E">
        <w:rPr>
          <w:color w:val="000000"/>
          <w:sz w:val="24"/>
          <w:szCs w:val="24"/>
          <w:lang w:val="lv-LV"/>
        </w:rPr>
        <w:t xml:space="preserve">izveidota komisija </w:t>
      </w:r>
      <w:r w:rsidR="00A02834">
        <w:rPr>
          <w:color w:val="000000"/>
          <w:sz w:val="24"/>
          <w:szCs w:val="24"/>
          <w:lang w:val="lv-LV"/>
        </w:rPr>
        <w:t>4</w:t>
      </w:r>
      <w:r w:rsidRPr="00DB043E">
        <w:rPr>
          <w:color w:val="000000"/>
          <w:sz w:val="24"/>
          <w:szCs w:val="24"/>
          <w:lang w:val="lv-LV"/>
        </w:rPr>
        <w:t xml:space="preserve"> (</w:t>
      </w:r>
      <w:r w:rsidR="00A02834">
        <w:rPr>
          <w:color w:val="000000"/>
          <w:sz w:val="24"/>
          <w:szCs w:val="24"/>
          <w:lang w:val="lv-LV"/>
        </w:rPr>
        <w:t>četru</w:t>
      </w:r>
      <w:r w:rsidRPr="00DB043E">
        <w:rPr>
          <w:color w:val="000000"/>
          <w:sz w:val="24"/>
          <w:szCs w:val="24"/>
          <w:lang w:val="lv-LV"/>
        </w:rPr>
        <w:t>) cilvēku sastāvā</w:t>
      </w:r>
      <w:r w:rsidRPr="004371EB">
        <w:rPr>
          <w:color w:val="000000"/>
          <w:sz w:val="24"/>
          <w:szCs w:val="24"/>
          <w:lang w:val="lv-LV"/>
        </w:rPr>
        <w:t xml:space="preserve"> (turpmāk – Komisija).</w:t>
      </w:r>
    </w:p>
    <w:p w14:paraId="20E109A8" w14:textId="77777777" w:rsidR="001528AD" w:rsidRPr="0029487D" w:rsidRDefault="001528AD" w:rsidP="001528AD">
      <w:pPr>
        <w:pStyle w:val="Sarakstarindkopa"/>
        <w:numPr>
          <w:ilvl w:val="0"/>
          <w:numId w:val="1"/>
        </w:numPr>
        <w:overflowPunct/>
        <w:ind w:left="284" w:hanging="284"/>
        <w:jc w:val="both"/>
        <w:rPr>
          <w:b/>
          <w:color w:val="000000"/>
          <w:sz w:val="24"/>
          <w:szCs w:val="24"/>
          <w:lang w:val="lv-LV"/>
        </w:rPr>
      </w:pPr>
      <w:r w:rsidRPr="0029487D">
        <w:rPr>
          <w:color w:val="000000"/>
          <w:sz w:val="24"/>
          <w:szCs w:val="24"/>
          <w:lang w:val="lv-LV"/>
        </w:rPr>
        <w:t xml:space="preserve">Komisija izskata iesniegtos dokumentus un nosaka pretendentu interviju norises dienu </w:t>
      </w:r>
      <w:r w:rsidRPr="0029487D">
        <w:rPr>
          <w:sz w:val="24"/>
          <w:szCs w:val="24"/>
          <w:lang w:val="lv-LV"/>
        </w:rPr>
        <w:t>un laiku</w:t>
      </w:r>
      <w:r>
        <w:rPr>
          <w:sz w:val="24"/>
          <w:szCs w:val="24"/>
          <w:lang w:val="lv-LV"/>
        </w:rPr>
        <w:t>, veic pretendentu novērtēšanu</w:t>
      </w:r>
      <w:r w:rsidRPr="0029487D">
        <w:rPr>
          <w:sz w:val="24"/>
          <w:szCs w:val="24"/>
          <w:lang w:val="lv-LV"/>
        </w:rPr>
        <w:t>.</w:t>
      </w:r>
      <w:r>
        <w:rPr>
          <w:sz w:val="24"/>
          <w:szCs w:val="24"/>
          <w:lang w:val="lv-LV"/>
        </w:rPr>
        <w:t xml:space="preserve"> </w:t>
      </w:r>
    </w:p>
    <w:p w14:paraId="743C3697" w14:textId="77777777" w:rsidR="001528AD" w:rsidRPr="006B6BE1" w:rsidRDefault="001528AD" w:rsidP="001528AD">
      <w:pPr>
        <w:pStyle w:val="Sarakstarindkopa"/>
        <w:numPr>
          <w:ilvl w:val="0"/>
          <w:numId w:val="1"/>
        </w:numPr>
        <w:overflowPunct/>
        <w:ind w:left="284" w:hanging="284"/>
        <w:jc w:val="both"/>
        <w:rPr>
          <w:b/>
          <w:color w:val="000000"/>
          <w:sz w:val="24"/>
          <w:szCs w:val="24"/>
          <w:lang w:val="lv-LV"/>
        </w:rPr>
      </w:pPr>
      <w:r w:rsidRPr="0029487D">
        <w:rPr>
          <w:color w:val="000000"/>
          <w:sz w:val="24"/>
          <w:szCs w:val="24"/>
          <w:lang w:val="lv-LV"/>
        </w:rPr>
        <w:t xml:space="preserve">Komisijas sekretārs pretendentu interviju norises laiku un vietu telefoniski paziņo izvirzītajiem pretendentiem, kuri atbilstoši konkursa nolikuma prasībām ir iesnieguši visus pretendentu atlasei nepieciešamos dokumentus. </w:t>
      </w:r>
    </w:p>
    <w:p w14:paraId="21E3F5D1" w14:textId="77777777" w:rsidR="008F5D55" w:rsidRPr="008F5D55" w:rsidRDefault="001528AD" w:rsidP="001528AD">
      <w:pPr>
        <w:pStyle w:val="Sarakstarindkopa"/>
        <w:numPr>
          <w:ilvl w:val="0"/>
          <w:numId w:val="1"/>
        </w:numPr>
        <w:overflowPunct/>
        <w:ind w:left="284" w:hanging="284"/>
        <w:jc w:val="both"/>
        <w:rPr>
          <w:b/>
          <w:color w:val="000000"/>
          <w:sz w:val="24"/>
          <w:szCs w:val="24"/>
          <w:lang w:val="lv-LV"/>
        </w:rPr>
      </w:pPr>
      <w:r w:rsidRPr="006B6BE1">
        <w:rPr>
          <w:color w:val="000000"/>
          <w:sz w:val="24"/>
          <w:szCs w:val="24"/>
          <w:lang w:val="lv-LV"/>
        </w:rPr>
        <w:t xml:space="preserve">Komisija ir lemttiesīga, ja Komisijas sēdē piedalās vismaz trīs komisijas locekļi. </w:t>
      </w:r>
    </w:p>
    <w:p w14:paraId="45072BEA" w14:textId="2D905A24" w:rsidR="001528AD" w:rsidRPr="006B6BE1" w:rsidRDefault="001528AD" w:rsidP="001528AD">
      <w:pPr>
        <w:pStyle w:val="Sarakstarindkopa"/>
        <w:numPr>
          <w:ilvl w:val="0"/>
          <w:numId w:val="1"/>
        </w:numPr>
        <w:overflowPunct/>
        <w:ind w:left="284" w:hanging="284"/>
        <w:jc w:val="both"/>
        <w:rPr>
          <w:b/>
          <w:color w:val="000000"/>
          <w:sz w:val="24"/>
          <w:szCs w:val="24"/>
          <w:lang w:val="lv-LV"/>
        </w:rPr>
      </w:pPr>
      <w:r w:rsidRPr="006B6BE1">
        <w:rPr>
          <w:color w:val="000000"/>
          <w:sz w:val="24"/>
          <w:szCs w:val="24"/>
          <w:lang w:val="lv-LV"/>
        </w:rPr>
        <w:t xml:space="preserve">Komisija </w:t>
      </w:r>
      <w:r w:rsidR="008F5D55">
        <w:rPr>
          <w:color w:val="000000"/>
          <w:sz w:val="24"/>
          <w:szCs w:val="24"/>
          <w:lang w:val="lv-LV"/>
        </w:rPr>
        <w:t xml:space="preserve">darbu </w:t>
      </w:r>
      <w:r w:rsidRPr="006B6BE1">
        <w:rPr>
          <w:color w:val="000000"/>
          <w:sz w:val="24"/>
          <w:szCs w:val="24"/>
          <w:lang w:val="lv-LV"/>
        </w:rPr>
        <w:t xml:space="preserve">veic Gulbenes novada </w:t>
      </w:r>
      <w:r w:rsidR="008F5D55">
        <w:rPr>
          <w:color w:val="000000"/>
          <w:sz w:val="24"/>
          <w:szCs w:val="24"/>
          <w:lang w:val="lv-LV"/>
        </w:rPr>
        <w:t>bibliotēkas</w:t>
      </w:r>
      <w:r w:rsidRPr="006B6BE1">
        <w:rPr>
          <w:color w:val="000000"/>
          <w:sz w:val="24"/>
          <w:szCs w:val="24"/>
          <w:lang w:val="lv-LV"/>
        </w:rPr>
        <w:t xml:space="preserve"> telpās.</w:t>
      </w:r>
    </w:p>
    <w:p w14:paraId="3F2C8534" w14:textId="38507DEF" w:rsidR="001528AD" w:rsidRPr="00AC18DB" w:rsidRDefault="001528AD" w:rsidP="001528AD">
      <w:pPr>
        <w:pStyle w:val="Sarakstarindkopa"/>
        <w:numPr>
          <w:ilvl w:val="0"/>
          <w:numId w:val="1"/>
        </w:numPr>
        <w:overflowPunct/>
        <w:ind w:left="284" w:hanging="284"/>
        <w:jc w:val="both"/>
        <w:rPr>
          <w:b/>
          <w:color w:val="000000"/>
          <w:sz w:val="24"/>
          <w:szCs w:val="24"/>
          <w:lang w:val="lv-LV"/>
        </w:rPr>
      </w:pPr>
      <w:r w:rsidRPr="00AC18DB">
        <w:rPr>
          <w:color w:val="000000"/>
          <w:sz w:val="24"/>
          <w:szCs w:val="24"/>
          <w:lang w:val="lv-LV"/>
        </w:rPr>
        <w:t xml:space="preserve">Komisijas sēdes tiek protokolētas. </w:t>
      </w:r>
      <w:r w:rsidRPr="00AC18DB">
        <w:rPr>
          <w:sz w:val="24"/>
          <w:szCs w:val="24"/>
          <w:lang w:val="lv-LV"/>
        </w:rPr>
        <w:t>Protokola noformēšanu nodrošina Komisijas sekretārs.</w:t>
      </w:r>
      <w:r w:rsidRPr="00AC18DB">
        <w:rPr>
          <w:sz w:val="24"/>
          <w:szCs w:val="24"/>
        </w:rPr>
        <w:t xml:space="preserve"> </w:t>
      </w:r>
      <w:r w:rsidRPr="00AC18DB">
        <w:rPr>
          <w:sz w:val="24"/>
          <w:szCs w:val="24"/>
          <w:lang w:val="lv-LV"/>
        </w:rPr>
        <w:t>Protokolus vienā eksemplārā paraksta Komisijas priekšsēdētāj</w:t>
      </w:r>
      <w:r w:rsidR="00970817">
        <w:rPr>
          <w:sz w:val="24"/>
          <w:szCs w:val="24"/>
          <w:lang w:val="lv-LV"/>
        </w:rPr>
        <w:t>a</w:t>
      </w:r>
      <w:r w:rsidRPr="00AC18DB">
        <w:rPr>
          <w:sz w:val="24"/>
          <w:szCs w:val="24"/>
          <w:lang w:val="lv-LV"/>
        </w:rPr>
        <w:t xml:space="preserve"> un Komisijas sekretārs.</w:t>
      </w:r>
    </w:p>
    <w:p w14:paraId="29FEE386" w14:textId="77777777" w:rsidR="001528AD" w:rsidRDefault="001528AD" w:rsidP="001528AD">
      <w:pPr>
        <w:overflowPunct/>
        <w:jc w:val="center"/>
        <w:rPr>
          <w:b/>
          <w:bCs/>
          <w:color w:val="000000"/>
          <w:sz w:val="24"/>
          <w:szCs w:val="24"/>
          <w:lang w:val="lv-LV"/>
        </w:rPr>
      </w:pPr>
    </w:p>
    <w:p w14:paraId="326B5808" w14:textId="77777777" w:rsidR="001528AD" w:rsidRDefault="001528AD" w:rsidP="001528AD">
      <w:pPr>
        <w:overflowPunct/>
        <w:jc w:val="center"/>
        <w:rPr>
          <w:b/>
          <w:bCs/>
          <w:color w:val="000000"/>
          <w:sz w:val="24"/>
          <w:szCs w:val="24"/>
          <w:lang w:val="lv-LV"/>
        </w:rPr>
      </w:pPr>
    </w:p>
    <w:p w14:paraId="7B66E36D" w14:textId="77777777" w:rsidR="006A3653" w:rsidRDefault="006A3653" w:rsidP="001528AD">
      <w:pPr>
        <w:overflowPunct/>
        <w:jc w:val="center"/>
        <w:rPr>
          <w:b/>
          <w:bCs/>
          <w:color w:val="000000"/>
          <w:sz w:val="24"/>
          <w:szCs w:val="24"/>
          <w:lang w:val="lv-LV"/>
        </w:rPr>
      </w:pPr>
    </w:p>
    <w:p w14:paraId="03FEFB2D" w14:textId="77777777" w:rsidR="006A3653" w:rsidRDefault="006A3653" w:rsidP="001528AD">
      <w:pPr>
        <w:overflowPunct/>
        <w:jc w:val="center"/>
        <w:rPr>
          <w:b/>
          <w:bCs/>
          <w:color w:val="000000"/>
          <w:sz w:val="24"/>
          <w:szCs w:val="24"/>
          <w:lang w:val="lv-LV"/>
        </w:rPr>
      </w:pPr>
    </w:p>
    <w:p w14:paraId="5B1D0844" w14:textId="6389D8F2" w:rsidR="001528AD" w:rsidRPr="00BE21EF" w:rsidRDefault="001528AD" w:rsidP="001528AD">
      <w:pPr>
        <w:overflowPunct/>
        <w:jc w:val="center"/>
        <w:rPr>
          <w:color w:val="000000"/>
          <w:sz w:val="24"/>
          <w:szCs w:val="24"/>
          <w:lang w:val="lv-LV"/>
        </w:rPr>
      </w:pPr>
      <w:r>
        <w:rPr>
          <w:b/>
          <w:bCs/>
          <w:color w:val="000000"/>
          <w:sz w:val="24"/>
          <w:szCs w:val="24"/>
          <w:lang w:val="lv-LV"/>
        </w:rPr>
        <w:lastRenderedPageBreak/>
        <w:t>III</w:t>
      </w:r>
      <w:r w:rsidRPr="00BE21EF">
        <w:rPr>
          <w:b/>
          <w:bCs/>
          <w:color w:val="000000"/>
          <w:sz w:val="24"/>
          <w:szCs w:val="24"/>
          <w:lang w:val="lv-LV"/>
        </w:rPr>
        <w:t xml:space="preserve">. Konkursa </w:t>
      </w:r>
      <w:r w:rsidR="00970817">
        <w:rPr>
          <w:b/>
          <w:bCs/>
          <w:color w:val="000000"/>
          <w:sz w:val="24"/>
          <w:szCs w:val="24"/>
          <w:lang w:val="lv-LV"/>
        </w:rPr>
        <w:t>pretendenti</w:t>
      </w:r>
    </w:p>
    <w:p w14:paraId="03D2FEFC" w14:textId="77777777" w:rsidR="001528AD" w:rsidRPr="00BE21EF" w:rsidRDefault="001528AD" w:rsidP="001528AD">
      <w:pPr>
        <w:overflowPunct/>
        <w:ind w:firstLine="540"/>
        <w:jc w:val="both"/>
        <w:rPr>
          <w:color w:val="000000"/>
          <w:sz w:val="24"/>
          <w:szCs w:val="24"/>
          <w:lang w:val="lv-LV"/>
        </w:rPr>
      </w:pPr>
    </w:p>
    <w:p w14:paraId="508CBAB3" w14:textId="1A35C9AB" w:rsidR="001528AD" w:rsidRDefault="001528AD" w:rsidP="001528AD">
      <w:pPr>
        <w:pStyle w:val="Sarakstarindkopa"/>
        <w:numPr>
          <w:ilvl w:val="0"/>
          <w:numId w:val="1"/>
        </w:numPr>
        <w:overflowPunct/>
        <w:spacing w:after="14"/>
        <w:ind w:left="284" w:hanging="284"/>
        <w:jc w:val="both"/>
        <w:rPr>
          <w:color w:val="000000"/>
          <w:sz w:val="24"/>
          <w:szCs w:val="24"/>
          <w:lang w:val="lv-LV"/>
        </w:rPr>
      </w:pPr>
      <w:r w:rsidRPr="0029487D">
        <w:rPr>
          <w:color w:val="000000"/>
          <w:sz w:val="24"/>
          <w:szCs w:val="24"/>
          <w:lang w:val="lv-LV"/>
        </w:rPr>
        <w:t xml:space="preserve">Konkursā var piedalīties un par tā </w:t>
      </w:r>
      <w:r w:rsidR="00970817">
        <w:rPr>
          <w:color w:val="000000"/>
          <w:sz w:val="24"/>
          <w:szCs w:val="24"/>
          <w:lang w:val="lv-LV"/>
        </w:rPr>
        <w:t>pretendentu</w:t>
      </w:r>
      <w:r w:rsidRPr="0029487D">
        <w:rPr>
          <w:color w:val="000000"/>
          <w:sz w:val="24"/>
          <w:szCs w:val="24"/>
          <w:lang w:val="lv-LV"/>
        </w:rPr>
        <w:t xml:space="preserve"> kļūt jebkurš pilngadīgs Latvijas Republikas pilsonis, kurš iesniedzis pieteikumu kopā ar visiem nepieciešamajiem pretendentu atlases dokumentiem, kas noteikti konkursa nolikumā. </w:t>
      </w:r>
    </w:p>
    <w:p w14:paraId="41E344DC" w14:textId="1C4D42CD" w:rsidR="001528AD" w:rsidRPr="0029487D" w:rsidRDefault="001528AD" w:rsidP="001528AD">
      <w:pPr>
        <w:pStyle w:val="Sarakstarindkopa"/>
        <w:numPr>
          <w:ilvl w:val="0"/>
          <w:numId w:val="1"/>
        </w:numPr>
        <w:overflowPunct/>
        <w:spacing w:after="14"/>
        <w:ind w:left="284" w:hanging="284"/>
        <w:jc w:val="both"/>
        <w:rPr>
          <w:color w:val="000000"/>
          <w:sz w:val="24"/>
          <w:szCs w:val="24"/>
          <w:lang w:val="lv-LV"/>
        </w:rPr>
      </w:pPr>
      <w:r w:rsidRPr="0029487D">
        <w:rPr>
          <w:sz w:val="24"/>
          <w:szCs w:val="24"/>
          <w:lang w:val="lv-LV"/>
        </w:rPr>
        <w:t xml:space="preserve">Pieteikumu </w:t>
      </w:r>
      <w:r w:rsidRPr="000C1E99">
        <w:rPr>
          <w:sz w:val="24"/>
          <w:szCs w:val="24"/>
          <w:lang w:val="lv-LV"/>
        </w:rPr>
        <w:t>var iesniegt:</w:t>
      </w:r>
    </w:p>
    <w:p w14:paraId="46D591F9" w14:textId="1D375E23" w:rsidR="001528AD" w:rsidRDefault="001528AD" w:rsidP="001528AD">
      <w:pPr>
        <w:pStyle w:val="Sarakstarindkopa"/>
        <w:numPr>
          <w:ilvl w:val="1"/>
          <w:numId w:val="1"/>
        </w:numPr>
        <w:overflowPunct/>
        <w:spacing w:after="14"/>
        <w:ind w:left="1134" w:hanging="594"/>
        <w:jc w:val="both"/>
        <w:rPr>
          <w:sz w:val="24"/>
          <w:szCs w:val="24"/>
          <w:lang w:val="lv-LV"/>
        </w:rPr>
      </w:pPr>
      <w:bookmarkStart w:id="1" w:name="_Hlk10798565"/>
      <w:r w:rsidRPr="00AD6027">
        <w:rPr>
          <w:sz w:val="24"/>
          <w:szCs w:val="24"/>
          <w:lang w:val="lv-LV"/>
        </w:rPr>
        <w:t xml:space="preserve">nosūtot pa pastu, ievietotu slēgtā aploksnē ar norādi </w:t>
      </w:r>
      <w:r w:rsidRPr="00CD5D1C">
        <w:rPr>
          <w:sz w:val="24"/>
          <w:szCs w:val="24"/>
          <w:lang w:val="lv-LV"/>
        </w:rPr>
        <w:t xml:space="preserve">„Pieteikums atklātā konkursā uz Gulbenes novada </w:t>
      </w:r>
      <w:r w:rsidR="00917AE4">
        <w:rPr>
          <w:sz w:val="24"/>
          <w:szCs w:val="24"/>
          <w:lang w:val="lv-LV"/>
        </w:rPr>
        <w:t>bibliotēkas</w:t>
      </w:r>
      <w:r w:rsidRPr="00CD5D1C">
        <w:rPr>
          <w:sz w:val="24"/>
          <w:szCs w:val="24"/>
          <w:lang w:val="lv-LV"/>
        </w:rPr>
        <w:t xml:space="preserve"> </w:t>
      </w:r>
      <w:r w:rsidR="00917AE4">
        <w:rPr>
          <w:sz w:val="24"/>
          <w:szCs w:val="24"/>
          <w:lang w:val="lv-LV"/>
        </w:rPr>
        <w:t>struktūrvienības</w:t>
      </w:r>
      <w:r w:rsidRPr="00CD5D1C">
        <w:rPr>
          <w:sz w:val="24"/>
          <w:szCs w:val="24"/>
          <w:lang w:val="lv-LV"/>
        </w:rPr>
        <w:t xml:space="preserve"> „</w:t>
      </w:r>
      <w:r w:rsidR="00C1235E">
        <w:rPr>
          <w:sz w:val="24"/>
          <w:szCs w:val="24"/>
          <w:lang w:val="lv-LV"/>
        </w:rPr>
        <w:t>Līgo</w:t>
      </w:r>
      <w:r w:rsidR="006A3653">
        <w:rPr>
          <w:sz w:val="24"/>
          <w:szCs w:val="24"/>
          <w:lang w:val="lv-LV"/>
        </w:rPr>
        <w:t xml:space="preserve"> pagasta </w:t>
      </w:r>
      <w:r w:rsidR="00917AE4">
        <w:rPr>
          <w:sz w:val="24"/>
          <w:szCs w:val="24"/>
          <w:lang w:val="lv-LV"/>
        </w:rPr>
        <w:t>bibliotēka</w:t>
      </w:r>
      <w:r w:rsidRPr="00CD5D1C">
        <w:rPr>
          <w:sz w:val="24"/>
          <w:szCs w:val="24"/>
          <w:lang w:val="lv-LV"/>
        </w:rPr>
        <w:t>”</w:t>
      </w:r>
      <w:r w:rsidR="006A3653">
        <w:rPr>
          <w:sz w:val="24"/>
          <w:szCs w:val="24"/>
          <w:lang w:val="lv-LV"/>
        </w:rPr>
        <w:t xml:space="preserve"> </w:t>
      </w:r>
      <w:r w:rsidRPr="00CD5D1C">
        <w:rPr>
          <w:sz w:val="24"/>
          <w:szCs w:val="24"/>
          <w:lang w:val="lv-LV"/>
        </w:rPr>
        <w:t>vadītāja amata vakanci””</w:t>
      </w:r>
      <w:r w:rsidRPr="009D2092">
        <w:rPr>
          <w:b/>
          <w:bCs/>
          <w:sz w:val="24"/>
          <w:szCs w:val="24"/>
          <w:lang w:val="lv-LV"/>
        </w:rPr>
        <w:t xml:space="preserve"> </w:t>
      </w:r>
      <w:r w:rsidRPr="009D2092">
        <w:rPr>
          <w:sz w:val="24"/>
          <w:szCs w:val="24"/>
          <w:lang w:val="lv-LV"/>
        </w:rPr>
        <w:t xml:space="preserve">Gulbenes novada </w:t>
      </w:r>
      <w:r w:rsidR="00917AE4">
        <w:rPr>
          <w:sz w:val="24"/>
          <w:szCs w:val="24"/>
          <w:lang w:val="lv-LV"/>
        </w:rPr>
        <w:t>bibliotēka</w:t>
      </w:r>
      <w:r w:rsidRPr="009D2092">
        <w:rPr>
          <w:sz w:val="24"/>
          <w:szCs w:val="24"/>
          <w:lang w:val="lv-LV"/>
        </w:rPr>
        <w:t xml:space="preserve">, </w:t>
      </w:r>
      <w:r w:rsidR="00917AE4">
        <w:rPr>
          <w:sz w:val="24"/>
          <w:szCs w:val="24"/>
          <w:lang w:val="lv-LV"/>
        </w:rPr>
        <w:t>O.Kalpaka iela 60A</w:t>
      </w:r>
      <w:r w:rsidRPr="009D2092">
        <w:rPr>
          <w:sz w:val="24"/>
          <w:szCs w:val="24"/>
          <w:lang w:val="lv-LV"/>
        </w:rPr>
        <w:t>, Gulbenē, Gulbenes novadā, LV-4401;</w:t>
      </w:r>
    </w:p>
    <w:p w14:paraId="0A4DE66F" w14:textId="744AA8D0" w:rsidR="001528AD" w:rsidRPr="002724FC" w:rsidRDefault="002724FC" w:rsidP="001528AD">
      <w:pPr>
        <w:pStyle w:val="Sarakstarindkopa"/>
        <w:numPr>
          <w:ilvl w:val="1"/>
          <w:numId w:val="1"/>
        </w:numPr>
        <w:overflowPunct/>
        <w:spacing w:after="14"/>
        <w:ind w:left="1134" w:hanging="594"/>
        <w:jc w:val="both"/>
        <w:rPr>
          <w:sz w:val="24"/>
          <w:szCs w:val="24"/>
          <w:lang w:val="lv-LV"/>
        </w:rPr>
      </w:pPr>
      <w:r w:rsidRPr="002724FC">
        <w:rPr>
          <w:noProof/>
          <w:color w:val="000000"/>
          <w:spacing w:val="4"/>
          <w:sz w:val="24"/>
          <w:szCs w:val="24"/>
        </w:rPr>
        <w:t xml:space="preserve">elektroniski uz e-pasta adresi: </w:t>
      </w:r>
      <w:hyperlink r:id="rId8" w:history="1">
        <w:r w:rsidRPr="002724FC">
          <w:rPr>
            <w:rStyle w:val="Hipersaite"/>
            <w:noProof/>
            <w:spacing w:val="4"/>
            <w:sz w:val="24"/>
            <w:szCs w:val="24"/>
          </w:rPr>
          <w:t>sabine.jefimova@gulbenesbiblioteka.lv</w:t>
        </w:r>
      </w:hyperlink>
      <w:r>
        <w:rPr>
          <w:sz w:val="24"/>
          <w:szCs w:val="24"/>
          <w:lang w:val="lv-LV"/>
        </w:rPr>
        <w:t>.</w:t>
      </w:r>
    </w:p>
    <w:bookmarkEnd w:id="1"/>
    <w:p w14:paraId="06294177" w14:textId="58646863" w:rsidR="001528AD" w:rsidRPr="000D659A" w:rsidRDefault="001528AD" w:rsidP="001528AD">
      <w:pPr>
        <w:pStyle w:val="Sarakstarindkopa"/>
        <w:numPr>
          <w:ilvl w:val="0"/>
          <w:numId w:val="1"/>
        </w:numPr>
        <w:overflowPunct/>
        <w:ind w:left="567" w:hanging="567"/>
        <w:jc w:val="both"/>
        <w:rPr>
          <w:sz w:val="24"/>
          <w:szCs w:val="24"/>
          <w:lang w:val="lv-LV"/>
        </w:rPr>
      </w:pPr>
      <w:r w:rsidRPr="00CD5D1C">
        <w:rPr>
          <w:sz w:val="24"/>
          <w:szCs w:val="24"/>
          <w:lang w:val="lv-LV"/>
        </w:rPr>
        <w:t xml:space="preserve">Pieteikums jāiesniedz </w:t>
      </w:r>
      <w:r w:rsidRPr="000D659A">
        <w:rPr>
          <w:b/>
          <w:bCs/>
          <w:sz w:val="24"/>
          <w:szCs w:val="24"/>
          <w:lang w:val="lv-LV"/>
        </w:rPr>
        <w:t xml:space="preserve">līdz </w:t>
      </w:r>
      <w:r w:rsidRPr="00B525FF">
        <w:rPr>
          <w:b/>
          <w:bCs/>
          <w:sz w:val="24"/>
          <w:szCs w:val="24"/>
          <w:lang w:val="lv-LV"/>
        </w:rPr>
        <w:t>202</w:t>
      </w:r>
      <w:r w:rsidR="00C1235E">
        <w:rPr>
          <w:b/>
          <w:bCs/>
          <w:sz w:val="24"/>
          <w:szCs w:val="24"/>
          <w:lang w:val="lv-LV"/>
        </w:rPr>
        <w:t>6</w:t>
      </w:r>
      <w:r w:rsidRPr="00B525FF">
        <w:rPr>
          <w:b/>
          <w:bCs/>
          <w:sz w:val="24"/>
          <w:szCs w:val="24"/>
          <w:lang w:val="lv-LV"/>
        </w:rPr>
        <w:t>.</w:t>
      </w:r>
      <w:r w:rsidRPr="00D2471B">
        <w:rPr>
          <w:b/>
          <w:bCs/>
          <w:sz w:val="24"/>
          <w:szCs w:val="24"/>
          <w:lang w:val="lv-LV"/>
        </w:rPr>
        <w:t xml:space="preserve">gada </w:t>
      </w:r>
      <w:r w:rsidR="006A3653" w:rsidRPr="00D2471B">
        <w:rPr>
          <w:b/>
          <w:bCs/>
          <w:sz w:val="24"/>
          <w:szCs w:val="24"/>
          <w:lang w:val="lv-LV"/>
        </w:rPr>
        <w:t>1</w:t>
      </w:r>
      <w:r w:rsidR="00C1235E">
        <w:rPr>
          <w:b/>
          <w:bCs/>
          <w:sz w:val="24"/>
          <w:szCs w:val="24"/>
          <w:lang w:val="lv-LV"/>
        </w:rPr>
        <w:t>2</w:t>
      </w:r>
      <w:r w:rsidRPr="00D2471B">
        <w:rPr>
          <w:b/>
          <w:bCs/>
          <w:sz w:val="24"/>
          <w:szCs w:val="24"/>
          <w:lang w:val="lv-LV"/>
        </w:rPr>
        <w:t>.</w:t>
      </w:r>
      <w:r w:rsidR="00C1235E">
        <w:rPr>
          <w:b/>
          <w:bCs/>
          <w:sz w:val="24"/>
          <w:szCs w:val="24"/>
          <w:lang w:val="lv-LV"/>
        </w:rPr>
        <w:t>martam</w:t>
      </w:r>
      <w:r w:rsidRPr="00B525FF">
        <w:rPr>
          <w:b/>
          <w:bCs/>
          <w:sz w:val="24"/>
          <w:szCs w:val="24"/>
          <w:lang w:val="lv-LV"/>
        </w:rPr>
        <w:t xml:space="preserve"> plkst. </w:t>
      </w:r>
      <w:r w:rsidR="002724FC" w:rsidRPr="00B525FF">
        <w:rPr>
          <w:b/>
          <w:bCs/>
          <w:sz w:val="24"/>
          <w:szCs w:val="24"/>
          <w:lang w:val="lv-LV"/>
        </w:rPr>
        <w:t>09</w:t>
      </w:r>
      <w:r w:rsidRPr="00B525FF">
        <w:rPr>
          <w:b/>
          <w:bCs/>
          <w:sz w:val="24"/>
          <w:szCs w:val="24"/>
          <w:lang w:val="lv-LV"/>
        </w:rPr>
        <w:t>.00.</w:t>
      </w:r>
      <w:r w:rsidRPr="000D659A">
        <w:rPr>
          <w:b/>
          <w:bCs/>
          <w:sz w:val="24"/>
          <w:szCs w:val="24"/>
          <w:lang w:val="lv-LV"/>
        </w:rPr>
        <w:t xml:space="preserve"> </w:t>
      </w:r>
    </w:p>
    <w:p w14:paraId="77C1190A" w14:textId="77777777" w:rsidR="001528AD" w:rsidRPr="00CD5D1C" w:rsidRDefault="001528AD" w:rsidP="001528AD">
      <w:pPr>
        <w:pStyle w:val="Sarakstarindkopa"/>
        <w:numPr>
          <w:ilvl w:val="0"/>
          <w:numId w:val="1"/>
        </w:numPr>
        <w:overflowPunct/>
        <w:ind w:left="284" w:hanging="284"/>
        <w:jc w:val="both"/>
        <w:rPr>
          <w:sz w:val="24"/>
          <w:szCs w:val="24"/>
          <w:lang w:val="lv-LV"/>
        </w:rPr>
      </w:pPr>
      <w:r w:rsidRPr="00CD5D1C">
        <w:rPr>
          <w:sz w:val="24"/>
          <w:szCs w:val="24"/>
          <w:lang w:val="lv-LV"/>
        </w:rPr>
        <w:t xml:space="preserve">Pieteikumam pievienojami šādi dokumenti: </w:t>
      </w:r>
      <w:bookmarkStart w:id="2" w:name="_Hlk10798442"/>
    </w:p>
    <w:p w14:paraId="45EA9848" w14:textId="77777777" w:rsidR="001528AD" w:rsidRPr="00CD5D1C" w:rsidRDefault="001528AD" w:rsidP="001528AD">
      <w:pPr>
        <w:pStyle w:val="Sarakstarindkopa"/>
        <w:numPr>
          <w:ilvl w:val="1"/>
          <w:numId w:val="1"/>
        </w:numPr>
        <w:overflowPunct/>
        <w:ind w:left="1134" w:hanging="594"/>
        <w:jc w:val="both"/>
        <w:rPr>
          <w:sz w:val="24"/>
          <w:szCs w:val="24"/>
          <w:lang w:val="lv-LV"/>
        </w:rPr>
      </w:pPr>
      <w:r w:rsidRPr="00CD5D1C">
        <w:rPr>
          <w:sz w:val="24"/>
          <w:szCs w:val="24"/>
          <w:lang w:val="lv-LV"/>
        </w:rPr>
        <w:t xml:space="preserve">motivācijas vēstule </w:t>
      </w:r>
      <w:r w:rsidRPr="00CD5D1C">
        <w:rPr>
          <w:sz w:val="24"/>
          <w:szCs w:val="24"/>
        </w:rPr>
        <w:t>(līdz 1 (vienai) A4 lp.)</w:t>
      </w:r>
      <w:r w:rsidRPr="00CD5D1C">
        <w:rPr>
          <w:sz w:val="24"/>
          <w:szCs w:val="24"/>
          <w:lang w:val="lv-LV"/>
        </w:rPr>
        <w:t>;</w:t>
      </w:r>
    </w:p>
    <w:p w14:paraId="53E0E18A" w14:textId="77777777" w:rsidR="001528AD" w:rsidRPr="00A01A56" w:rsidRDefault="001528AD" w:rsidP="001528AD">
      <w:pPr>
        <w:pStyle w:val="Sarakstarindkopa"/>
        <w:numPr>
          <w:ilvl w:val="1"/>
          <w:numId w:val="1"/>
        </w:numPr>
        <w:overflowPunct/>
        <w:ind w:left="1134" w:hanging="594"/>
        <w:jc w:val="both"/>
        <w:rPr>
          <w:sz w:val="24"/>
          <w:szCs w:val="24"/>
          <w:lang w:val="lv-LV"/>
        </w:rPr>
      </w:pPr>
      <w:r w:rsidRPr="00A01A56">
        <w:rPr>
          <w:sz w:val="24"/>
          <w:szCs w:val="24"/>
          <w:lang w:val="lv-LV"/>
        </w:rPr>
        <w:t>CV</w:t>
      </w:r>
      <w:r w:rsidRPr="00A01A56">
        <w:rPr>
          <w:sz w:val="24"/>
          <w:szCs w:val="24"/>
        </w:rPr>
        <w:t xml:space="preserve"> (Curriculum Vitae Europass formātā), var pievienot </w:t>
      </w:r>
      <w:r w:rsidRPr="00A01A56">
        <w:rPr>
          <w:sz w:val="24"/>
          <w:szCs w:val="24"/>
          <w:lang w:val="lv-LV"/>
        </w:rPr>
        <w:t xml:space="preserve">rekomendācijas; </w:t>
      </w:r>
    </w:p>
    <w:p w14:paraId="75394DBC" w14:textId="625BB1AD" w:rsidR="001528AD" w:rsidRPr="00A01A56" w:rsidRDefault="001528AD" w:rsidP="001528AD">
      <w:pPr>
        <w:pStyle w:val="Sarakstarindkopa"/>
        <w:numPr>
          <w:ilvl w:val="1"/>
          <w:numId w:val="1"/>
        </w:numPr>
        <w:overflowPunct/>
        <w:ind w:left="1134" w:hanging="594"/>
        <w:jc w:val="both"/>
        <w:rPr>
          <w:sz w:val="24"/>
          <w:szCs w:val="24"/>
          <w:lang w:val="lv-LV"/>
        </w:rPr>
      </w:pPr>
      <w:r w:rsidRPr="00A01A56">
        <w:rPr>
          <w:sz w:val="24"/>
          <w:szCs w:val="24"/>
          <w:lang w:val="lv-LV"/>
        </w:rPr>
        <w:t>izglītīb</w:t>
      </w:r>
      <w:r w:rsidR="004F2583">
        <w:rPr>
          <w:sz w:val="24"/>
          <w:szCs w:val="24"/>
          <w:lang w:val="lv-LV"/>
        </w:rPr>
        <w:t>u</w:t>
      </w:r>
      <w:r w:rsidRPr="00A01A56">
        <w:rPr>
          <w:sz w:val="24"/>
          <w:szCs w:val="24"/>
          <w:lang w:val="lv-LV"/>
        </w:rPr>
        <w:t xml:space="preserve"> </w:t>
      </w:r>
      <w:r w:rsidR="004F2583">
        <w:rPr>
          <w:sz w:val="24"/>
          <w:szCs w:val="24"/>
          <w:lang w:val="lv-LV"/>
        </w:rPr>
        <w:t xml:space="preserve">un kvalifikāciju </w:t>
      </w:r>
      <w:r w:rsidRPr="00A01A56">
        <w:rPr>
          <w:sz w:val="24"/>
          <w:szCs w:val="24"/>
          <w:lang w:val="lv-LV"/>
        </w:rPr>
        <w:t>dokumentu kopijas, var pievienot papildus apmācību dokumentu kopijas</w:t>
      </w:r>
      <w:r w:rsidR="00F34D91">
        <w:rPr>
          <w:sz w:val="24"/>
          <w:szCs w:val="24"/>
          <w:lang w:val="lv-LV"/>
        </w:rPr>
        <w:t>.</w:t>
      </w:r>
    </w:p>
    <w:bookmarkEnd w:id="2"/>
    <w:p w14:paraId="60ACEEA9" w14:textId="77777777" w:rsidR="001528AD" w:rsidRPr="00CD5D1C" w:rsidRDefault="001528AD" w:rsidP="001528AD">
      <w:pPr>
        <w:pStyle w:val="Sarakstarindkopa"/>
        <w:numPr>
          <w:ilvl w:val="0"/>
          <w:numId w:val="1"/>
        </w:numPr>
        <w:overflowPunct/>
        <w:ind w:left="426" w:hanging="426"/>
        <w:jc w:val="both"/>
        <w:rPr>
          <w:sz w:val="24"/>
          <w:szCs w:val="24"/>
          <w:lang w:val="lv-LV"/>
        </w:rPr>
      </w:pPr>
      <w:r w:rsidRPr="00CD5D1C">
        <w:rPr>
          <w:sz w:val="24"/>
          <w:szCs w:val="24"/>
          <w:lang w:val="lv-LV"/>
        </w:rPr>
        <w:t xml:space="preserve">Komisijas vadītājs pēc sludinājumā noteiktā pieteikšanās termiņa beigām nekavējoties nosaka konkursa pirmās kārtas norises laiku un vietu, par ko Komisijas sekretārs informē Komisijas locekļus. </w:t>
      </w:r>
    </w:p>
    <w:p w14:paraId="654CA40E" w14:textId="2A2AC484" w:rsidR="001528AD" w:rsidRPr="00512CA4" w:rsidRDefault="001528AD" w:rsidP="001528AD">
      <w:pPr>
        <w:pStyle w:val="Sarakstarindkopa"/>
        <w:numPr>
          <w:ilvl w:val="0"/>
          <w:numId w:val="1"/>
        </w:numPr>
        <w:overflowPunct/>
        <w:ind w:left="426" w:hanging="426"/>
        <w:jc w:val="both"/>
        <w:rPr>
          <w:sz w:val="24"/>
          <w:szCs w:val="24"/>
          <w:lang w:val="lv-LV"/>
        </w:rPr>
      </w:pPr>
      <w:r w:rsidRPr="00CD5D1C">
        <w:rPr>
          <w:sz w:val="24"/>
          <w:szCs w:val="24"/>
          <w:lang w:val="lv-LV"/>
        </w:rPr>
        <w:t>Gadījumā</w:t>
      </w:r>
      <w:r w:rsidRPr="00512CA4">
        <w:rPr>
          <w:sz w:val="24"/>
          <w:szCs w:val="24"/>
          <w:lang w:val="lv-LV"/>
        </w:rPr>
        <w:t xml:space="preserve">, ja sludinājumā noteiktajā termiņā nepiesakās neviens pretendents, Komisija informē par to </w:t>
      </w:r>
      <w:r w:rsidR="00C9580A">
        <w:rPr>
          <w:sz w:val="24"/>
          <w:szCs w:val="24"/>
          <w:lang w:val="lv-LV"/>
        </w:rPr>
        <w:t>Gulbenes novada bibliotēkas direktori</w:t>
      </w:r>
      <w:r w:rsidRPr="00512CA4">
        <w:rPr>
          <w:sz w:val="24"/>
          <w:szCs w:val="24"/>
          <w:lang w:val="lv-LV"/>
        </w:rPr>
        <w:t xml:space="preserve">, izsakot priekšlikumu par atkārtota konkursa izsludināšanu.   </w:t>
      </w:r>
    </w:p>
    <w:p w14:paraId="483EA50C" w14:textId="77777777" w:rsidR="001528AD" w:rsidRPr="00BE21EF" w:rsidRDefault="001528AD" w:rsidP="001528AD">
      <w:pPr>
        <w:overflowPunct/>
        <w:jc w:val="both"/>
        <w:rPr>
          <w:sz w:val="24"/>
          <w:szCs w:val="24"/>
          <w:lang w:val="lv-LV"/>
        </w:rPr>
      </w:pPr>
    </w:p>
    <w:p w14:paraId="264E8FC8" w14:textId="77777777" w:rsidR="001528AD" w:rsidRPr="00BE21EF" w:rsidRDefault="001528AD" w:rsidP="001528AD">
      <w:pPr>
        <w:overflowPunct/>
        <w:jc w:val="center"/>
        <w:rPr>
          <w:sz w:val="24"/>
          <w:szCs w:val="24"/>
          <w:lang w:val="lv-LV"/>
        </w:rPr>
      </w:pPr>
      <w:r>
        <w:rPr>
          <w:b/>
          <w:bCs/>
          <w:sz w:val="24"/>
          <w:szCs w:val="24"/>
          <w:lang w:val="lv-LV"/>
        </w:rPr>
        <w:t>IV</w:t>
      </w:r>
      <w:r w:rsidRPr="00BE21EF">
        <w:rPr>
          <w:b/>
          <w:bCs/>
          <w:sz w:val="24"/>
          <w:szCs w:val="24"/>
          <w:lang w:val="lv-LV"/>
        </w:rPr>
        <w:t>. Pieteikumu izskatīšana, vērtēšanas kritēriji, lēmuma pieņemšana</w:t>
      </w:r>
    </w:p>
    <w:p w14:paraId="2EEEBE01" w14:textId="77777777" w:rsidR="001528AD" w:rsidRPr="00BE21EF" w:rsidRDefault="001528AD" w:rsidP="001528AD">
      <w:pPr>
        <w:overflowPunct/>
        <w:jc w:val="both"/>
        <w:rPr>
          <w:sz w:val="24"/>
          <w:szCs w:val="24"/>
          <w:lang w:val="lv-LV"/>
        </w:rPr>
      </w:pPr>
    </w:p>
    <w:p w14:paraId="17FBF7BE" w14:textId="77777777" w:rsidR="001528AD"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Komisija </w:t>
      </w:r>
      <w:r w:rsidRPr="00512CA4">
        <w:rPr>
          <w:b/>
          <w:sz w:val="24"/>
          <w:szCs w:val="24"/>
          <w:lang w:val="lv-LV"/>
        </w:rPr>
        <w:t xml:space="preserve">nevērtē </w:t>
      </w:r>
      <w:r w:rsidRPr="00512CA4">
        <w:rPr>
          <w:sz w:val="24"/>
          <w:szCs w:val="24"/>
          <w:lang w:val="lv-LV"/>
        </w:rPr>
        <w:t>pieteikumus, kas saņemti vai iesūtīti pēc pieteikumu iesni</w:t>
      </w:r>
      <w:r>
        <w:rPr>
          <w:sz w:val="24"/>
          <w:szCs w:val="24"/>
          <w:lang w:val="lv-LV"/>
        </w:rPr>
        <w:t>e</w:t>
      </w:r>
      <w:r w:rsidRPr="00512CA4">
        <w:rPr>
          <w:sz w:val="24"/>
          <w:szCs w:val="24"/>
          <w:lang w:val="lv-LV"/>
        </w:rPr>
        <w:t xml:space="preserve">gšanai noteiktā termiņa. </w:t>
      </w:r>
    </w:p>
    <w:p w14:paraId="385C0386" w14:textId="77777777" w:rsidR="001528AD"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Komisija veic pretendentu </w:t>
      </w:r>
      <w:r w:rsidRPr="00512CA4">
        <w:rPr>
          <w:b/>
          <w:sz w:val="24"/>
          <w:szCs w:val="24"/>
          <w:lang w:val="lv-LV"/>
        </w:rPr>
        <w:t xml:space="preserve">vērtēšanu </w:t>
      </w:r>
      <w:r>
        <w:rPr>
          <w:b/>
          <w:sz w:val="24"/>
          <w:szCs w:val="24"/>
          <w:lang w:val="lv-LV"/>
        </w:rPr>
        <w:t>divās</w:t>
      </w:r>
      <w:r w:rsidRPr="00512CA4">
        <w:rPr>
          <w:b/>
          <w:sz w:val="24"/>
          <w:szCs w:val="24"/>
          <w:lang w:val="lv-LV"/>
        </w:rPr>
        <w:t xml:space="preserve"> kārtās.</w:t>
      </w:r>
      <w:r w:rsidRPr="00512CA4">
        <w:rPr>
          <w:sz w:val="24"/>
          <w:szCs w:val="24"/>
          <w:lang w:val="lv-LV"/>
        </w:rPr>
        <w:t xml:space="preserve"> </w:t>
      </w:r>
    </w:p>
    <w:p w14:paraId="3CFFFACE" w14:textId="7380C14A" w:rsidR="001528AD"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Komisija </w:t>
      </w:r>
      <w:r w:rsidRPr="00512CA4">
        <w:rPr>
          <w:b/>
          <w:sz w:val="24"/>
          <w:szCs w:val="24"/>
          <w:lang w:val="lv-LV"/>
        </w:rPr>
        <w:t>p</w:t>
      </w:r>
      <w:r w:rsidRPr="00512CA4">
        <w:rPr>
          <w:b/>
          <w:iCs/>
          <w:sz w:val="24"/>
          <w:szCs w:val="24"/>
          <w:lang w:val="lv-LV"/>
        </w:rPr>
        <w:t>irmajā kārtā</w:t>
      </w:r>
      <w:r w:rsidRPr="00512CA4">
        <w:rPr>
          <w:i/>
          <w:iCs/>
          <w:sz w:val="24"/>
          <w:szCs w:val="24"/>
          <w:lang w:val="lv-LV"/>
        </w:rPr>
        <w:t xml:space="preserve"> </w:t>
      </w:r>
      <w:r w:rsidRPr="00512CA4">
        <w:rPr>
          <w:sz w:val="24"/>
          <w:szCs w:val="24"/>
          <w:lang w:val="lv-LV"/>
        </w:rPr>
        <w:t>pēc pieteikumu iesniegšanas termiņa beigām atlasa tos pretendentu pieteikumus, kuriem pievienoti visi pretendentu atlasei nepieciešamie dokumenti</w:t>
      </w:r>
      <w:r>
        <w:rPr>
          <w:sz w:val="24"/>
          <w:szCs w:val="24"/>
          <w:lang w:val="lv-LV"/>
        </w:rPr>
        <w:t xml:space="preserve"> </w:t>
      </w:r>
      <w:r w:rsidRPr="00BB2EB2">
        <w:rPr>
          <w:sz w:val="24"/>
          <w:szCs w:val="24"/>
          <w:lang w:val="lv-LV"/>
        </w:rPr>
        <w:t>(</w:t>
      </w:r>
      <w:r>
        <w:rPr>
          <w:sz w:val="24"/>
          <w:szCs w:val="24"/>
          <w:lang w:val="lv-LV"/>
        </w:rPr>
        <w:t>n</w:t>
      </w:r>
      <w:r w:rsidRPr="00BB2EB2">
        <w:rPr>
          <w:sz w:val="24"/>
          <w:szCs w:val="24"/>
          <w:lang w:val="lv-LV"/>
        </w:rPr>
        <w:t xml:space="preserve">olikuma </w:t>
      </w:r>
      <w:r>
        <w:rPr>
          <w:sz w:val="24"/>
          <w:szCs w:val="24"/>
          <w:lang w:val="lv-LV"/>
        </w:rPr>
        <w:t>1</w:t>
      </w:r>
      <w:r w:rsidR="00492FDB">
        <w:rPr>
          <w:sz w:val="24"/>
          <w:szCs w:val="24"/>
          <w:lang w:val="lv-LV"/>
        </w:rPr>
        <w:t>2</w:t>
      </w:r>
      <w:r w:rsidRPr="00BB2EB2">
        <w:rPr>
          <w:sz w:val="24"/>
          <w:szCs w:val="24"/>
          <w:lang w:val="lv-LV"/>
        </w:rPr>
        <w:t>.punkts)</w:t>
      </w:r>
      <w:r>
        <w:rPr>
          <w:sz w:val="24"/>
          <w:szCs w:val="24"/>
          <w:lang w:val="lv-LV"/>
        </w:rPr>
        <w:t xml:space="preserve"> un</w:t>
      </w:r>
      <w:r w:rsidRPr="00BB2EB2">
        <w:rPr>
          <w:sz w:val="24"/>
          <w:szCs w:val="24"/>
          <w:lang w:val="lv-LV"/>
        </w:rPr>
        <w:t xml:space="preserve"> izvērtē pretendentu iesniegtos dokumentus atbilstoši </w:t>
      </w:r>
      <w:r w:rsidRPr="007C42E7">
        <w:rPr>
          <w:sz w:val="24"/>
          <w:szCs w:val="24"/>
          <w:lang w:val="lv-LV"/>
        </w:rPr>
        <w:t xml:space="preserve">konkursa nolikuma 1.pielikumā noteiktajiem vērtēšanas kritērijiem punktu sistēmā. </w:t>
      </w:r>
    </w:p>
    <w:p w14:paraId="4345837B" w14:textId="77777777" w:rsidR="001528AD" w:rsidRPr="009775FA" w:rsidRDefault="001528AD" w:rsidP="001528AD">
      <w:pPr>
        <w:pStyle w:val="Sarakstarindkopa"/>
        <w:numPr>
          <w:ilvl w:val="0"/>
          <w:numId w:val="1"/>
        </w:numPr>
        <w:overflowPunct/>
        <w:ind w:left="426" w:hanging="426"/>
        <w:jc w:val="both"/>
        <w:rPr>
          <w:sz w:val="24"/>
          <w:szCs w:val="24"/>
          <w:lang w:val="lv-LV"/>
        </w:rPr>
      </w:pPr>
      <w:r w:rsidRPr="002971DD">
        <w:rPr>
          <w:sz w:val="24"/>
          <w:szCs w:val="24"/>
          <w:lang w:val="lv-LV"/>
        </w:rPr>
        <w:t xml:space="preserve">Ja Komisija konstatē, ka pretendents </w:t>
      </w:r>
      <w:r w:rsidRPr="007C42E7">
        <w:rPr>
          <w:sz w:val="24"/>
          <w:szCs w:val="24"/>
          <w:lang w:val="lv-LV"/>
        </w:rPr>
        <w:t xml:space="preserve">konkursa nolikuma 1.pielikumā </w:t>
      </w:r>
      <w:r w:rsidRPr="002971DD">
        <w:rPr>
          <w:sz w:val="24"/>
          <w:szCs w:val="24"/>
          <w:lang w:val="lv-LV"/>
        </w:rPr>
        <w:t xml:space="preserve">vērtēšanas kritērijā Nr.1 </w:t>
      </w:r>
      <w:r w:rsidRPr="009775FA">
        <w:rPr>
          <w:sz w:val="24"/>
          <w:szCs w:val="24"/>
          <w:lang w:val="lv-LV"/>
        </w:rPr>
        <w:t>ieguvis 0 punktus, pretendentu izslēdz no turpmākās dalības atlasē, un Komisijas sekretārs par to informē pretendentu, nosūtot informāciju uz pretendenta pieteikumā norādīto elektroniskā pasta adresi.</w:t>
      </w:r>
    </w:p>
    <w:p w14:paraId="5CD1ECEF" w14:textId="4FAFDCD0" w:rsidR="001528AD" w:rsidRPr="00024626"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Maksimāli iespējamais punktu skaits </w:t>
      </w:r>
      <w:r>
        <w:rPr>
          <w:sz w:val="24"/>
          <w:szCs w:val="24"/>
          <w:lang w:val="lv-LV"/>
        </w:rPr>
        <w:t xml:space="preserve">pirmajā </w:t>
      </w:r>
      <w:r w:rsidRPr="00024626">
        <w:rPr>
          <w:sz w:val="24"/>
          <w:szCs w:val="24"/>
          <w:lang w:val="lv-LV"/>
        </w:rPr>
        <w:t xml:space="preserve">kārtā ir </w:t>
      </w:r>
      <w:r>
        <w:rPr>
          <w:sz w:val="24"/>
          <w:szCs w:val="24"/>
          <w:lang w:val="lv-LV"/>
        </w:rPr>
        <w:t>1</w:t>
      </w:r>
      <w:r w:rsidR="001A7BB7">
        <w:rPr>
          <w:sz w:val="24"/>
          <w:szCs w:val="24"/>
          <w:lang w:val="lv-LV"/>
        </w:rPr>
        <w:t>3</w:t>
      </w:r>
      <w:r w:rsidRPr="00024626">
        <w:rPr>
          <w:sz w:val="24"/>
          <w:szCs w:val="24"/>
          <w:lang w:val="lv-LV"/>
        </w:rPr>
        <w:t xml:space="preserve"> punkti.</w:t>
      </w:r>
      <w:r w:rsidRPr="00512CA4">
        <w:rPr>
          <w:sz w:val="24"/>
          <w:szCs w:val="24"/>
          <w:lang w:val="lv-LV"/>
        </w:rPr>
        <w:t xml:space="preserve"> Komisijas vērtējums </w:t>
      </w:r>
      <w:r w:rsidRPr="00024626">
        <w:rPr>
          <w:sz w:val="24"/>
          <w:szCs w:val="24"/>
          <w:lang w:val="lv-LV"/>
        </w:rPr>
        <w:t xml:space="preserve">par pretendenta atbilstību pretendentam izvirzītajām prasībām tiek noteikts sasummējot katra pretendenta iegūto punktu skaitu </w:t>
      </w:r>
      <w:r>
        <w:rPr>
          <w:sz w:val="24"/>
          <w:szCs w:val="24"/>
          <w:lang w:val="lv-LV"/>
        </w:rPr>
        <w:t>pirmajā</w:t>
      </w:r>
      <w:r w:rsidRPr="00024626">
        <w:rPr>
          <w:sz w:val="24"/>
          <w:szCs w:val="24"/>
          <w:lang w:val="lv-LV"/>
        </w:rPr>
        <w:t xml:space="preserve"> kārtā. Katrs komisijas loceklis paraksta pretendenta novērtēšanas lapu.</w:t>
      </w:r>
    </w:p>
    <w:p w14:paraId="7C7B7233" w14:textId="00C86447" w:rsidR="001528AD" w:rsidRPr="00024626" w:rsidRDefault="001528AD" w:rsidP="001528AD">
      <w:pPr>
        <w:pStyle w:val="Sarakstarindkopa"/>
        <w:numPr>
          <w:ilvl w:val="0"/>
          <w:numId w:val="1"/>
        </w:numPr>
        <w:overflowPunct/>
        <w:ind w:left="426" w:hanging="426"/>
        <w:jc w:val="both"/>
        <w:rPr>
          <w:sz w:val="24"/>
          <w:szCs w:val="24"/>
          <w:lang w:val="lv-LV"/>
        </w:rPr>
      </w:pPr>
      <w:r>
        <w:rPr>
          <w:b/>
          <w:sz w:val="24"/>
          <w:szCs w:val="24"/>
          <w:lang w:val="lv-LV"/>
        </w:rPr>
        <w:t>Otrajā</w:t>
      </w:r>
      <w:r w:rsidRPr="00024626">
        <w:rPr>
          <w:b/>
          <w:iCs/>
          <w:sz w:val="24"/>
          <w:szCs w:val="24"/>
          <w:lang w:val="lv-LV"/>
        </w:rPr>
        <w:t xml:space="preserve"> kārtā</w:t>
      </w:r>
      <w:r w:rsidRPr="00024626">
        <w:rPr>
          <w:iCs/>
          <w:sz w:val="24"/>
          <w:szCs w:val="24"/>
          <w:lang w:val="lv-LV"/>
        </w:rPr>
        <w:t xml:space="preserve"> (intervija ar pretendentu)</w:t>
      </w:r>
      <w:r w:rsidRPr="00024626">
        <w:rPr>
          <w:i/>
          <w:iCs/>
          <w:sz w:val="24"/>
          <w:szCs w:val="24"/>
          <w:lang w:val="lv-LV"/>
        </w:rPr>
        <w:t xml:space="preserve"> </w:t>
      </w:r>
      <w:r w:rsidRPr="00024626">
        <w:rPr>
          <w:sz w:val="24"/>
          <w:szCs w:val="24"/>
          <w:lang w:val="lv-LV"/>
        </w:rPr>
        <w:t>piedalīties tiek uzaicināti pretendenti</w:t>
      </w:r>
      <w:r w:rsidR="005C18F4">
        <w:rPr>
          <w:sz w:val="24"/>
          <w:szCs w:val="24"/>
          <w:lang w:val="lv-LV"/>
        </w:rPr>
        <w:t xml:space="preserve"> ar pirmajā kārtā iegūto lielāko punktu skaitu par izglītību, pieredzi un </w:t>
      </w:r>
      <w:r w:rsidR="0020262A">
        <w:rPr>
          <w:sz w:val="24"/>
          <w:szCs w:val="24"/>
          <w:lang w:val="lv-LV"/>
        </w:rPr>
        <w:t>svešvalodu prasmēm</w:t>
      </w:r>
      <w:r w:rsidRPr="00024626">
        <w:rPr>
          <w:sz w:val="24"/>
          <w:szCs w:val="24"/>
          <w:lang w:val="lv-LV"/>
        </w:rPr>
        <w:t>.</w:t>
      </w:r>
    </w:p>
    <w:p w14:paraId="26D90584" w14:textId="77777777" w:rsidR="001528AD" w:rsidRPr="00024626" w:rsidRDefault="001528AD" w:rsidP="001528AD">
      <w:pPr>
        <w:pStyle w:val="Sarakstarindkopa"/>
        <w:numPr>
          <w:ilvl w:val="0"/>
          <w:numId w:val="1"/>
        </w:numPr>
        <w:overflowPunct/>
        <w:ind w:left="426" w:hanging="426"/>
        <w:jc w:val="both"/>
        <w:rPr>
          <w:sz w:val="24"/>
          <w:szCs w:val="24"/>
          <w:lang w:val="lv-LV"/>
        </w:rPr>
      </w:pPr>
      <w:r w:rsidRPr="00024626">
        <w:rPr>
          <w:sz w:val="24"/>
          <w:szCs w:val="24"/>
          <w:lang w:val="lv-LV"/>
        </w:rPr>
        <w:t xml:space="preserve">Komisijas sekretārs atbilstoši Komisijas pieņemtajiem lēmumiem uzaicina uz konkursa </w:t>
      </w:r>
      <w:r>
        <w:rPr>
          <w:b/>
          <w:bCs/>
          <w:sz w:val="24"/>
          <w:szCs w:val="24"/>
          <w:lang w:val="lv-LV"/>
        </w:rPr>
        <w:t>otro</w:t>
      </w:r>
      <w:r w:rsidRPr="00024626">
        <w:rPr>
          <w:b/>
          <w:bCs/>
          <w:sz w:val="24"/>
          <w:szCs w:val="24"/>
          <w:lang w:val="lv-LV"/>
        </w:rPr>
        <w:t xml:space="preserve"> kārtu</w:t>
      </w:r>
      <w:r w:rsidRPr="00024626">
        <w:rPr>
          <w:sz w:val="24"/>
          <w:szCs w:val="24"/>
          <w:lang w:val="lv-LV"/>
        </w:rPr>
        <w:t xml:space="preserve"> konkursa </w:t>
      </w:r>
      <w:r>
        <w:rPr>
          <w:sz w:val="24"/>
          <w:szCs w:val="24"/>
          <w:lang w:val="lv-LV"/>
        </w:rPr>
        <w:t>otrajai</w:t>
      </w:r>
      <w:r w:rsidRPr="00024626">
        <w:rPr>
          <w:sz w:val="24"/>
          <w:szCs w:val="24"/>
          <w:lang w:val="lv-LV"/>
        </w:rPr>
        <w:t xml:space="preserve"> kārtai izvirzītos pretendentus</w:t>
      </w:r>
      <w:r w:rsidRPr="00BB2EB2">
        <w:rPr>
          <w:sz w:val="24"/>
          <w:szCs w:val="24"/>
          <w:lang w:val="lv-LV"/>
        </w:rPr>
        <w:t>.</w:t>
      </w:r>
      <w:r w:rsidRPr="00024626">
        <w:rPr>
          <w:sz w:val="24"/>
          <w:szCs w:val="24"/>
          <w:lang w:val="lv-LV"/>
        </w:rPr>
        <w:t xml:space="preserve"> </w:t>
      </w:r>
    </w:p>
    <w:p w14:paraId="6EB55D83" w14:textId="77C6D91C" w:rsidR="001528AD" w:rsidRPr="0020262A" w:rsidRDefault="001528AD" w:rsidP="001528AD">
      <w:pPr>
        <w:pStyle w:val="Sarakstarindkopa"/>
        <w:numPr>
          <w:ilvl w:val="0"/>
          <w:numId w:val="1"/>
        </w:numPr>
        <w:overflowPunct/>
        <w:ind w:left="426" w:hanging="426"/>
        <w:jc w:val="both"/>
        <w:rPr>
          <w:sz w:val="24"/>
          <w:szCs w:val="24"/>
          <w:lang w:val="lv-LV"/>
        </w:rPr>
      </w:pPr>
      <w:r w:rsidRPr="0020262A">
        <w:rPr>
          <w:b/>
          <w:iCs/>
          <w:sz w:val="24"/>
          <w:szCs w:val="24"/>
          <w:lang w:val="lv-LV"/>
        </w:rPr>
        <w:t xml:space="preserve">Otrajā kārtā </w:t>
      </w:r>
      <w:r w:rsidRPr="0020262A">
        <w:rPr>
          <w:iCs/>
          <w:sz w:val="24"/>
          <w:szCs w:val="24"/>
          <w:lang w:val="lv-LV"/>
        </w:rPr>
        <w:t>(intervija ar pretendentu)</w:t>
      </w:r>
      <w:r w:rsidRPr="0020262A">
        <w:rPr>
          <w:i/>
          <w:iCs/>
          <w:sz w:val="24"/>
          <w:szCs w:val="24"/>
          <w:lang w:val="lv-LV"/>
        </w:rPr>
        <w:t xml:space="preserve"> </w:t>
      </w:r>
      <w:r w:rsidRPr="0020262A">
        <w:rPr>
          <w:sz w:val="24"/>
          <w:szCs w:val="24"/>
          <w:lang w:val="lv-LV"/>
        </w:rPr>
        <w:t>Komisija izvērtē pretendenta</w:t>
      </w:r>
      <w:r w:rsidR="00AA414D" w:rsidRPr="0020262A">
        <w:rPr>
          <w:sz w:val="24"/>
          <w:szCs w:val="24"/>
          <w:lang w:val="lv-LV"/>
        </w:rPr>
        <w:t xml:space="preserve"> </w:t>
      </w:r>
      <w:r w:rsidRPr="0020262A">
        <w:rPr>
          <w:sz w:val="24"/>
          <w:szCs w:val="24"/>
          <w:lang w:val="lv-LV"/>
        </w:rPr>
        <w:t xml:space="preserve">izpratni par iestādes funkcijām un uzdevumiem, vadības un prezentācijas prasmes, kompetenci </w:t>
      </w:r>
      <w:r w:rsidR="0020262A" w:rsidRPr="0020262A">
        <w:rPr>
          <w:sz w:val="24"/>
          <w:szCs w:val="24"/>
          <w:lang w:val="lv-LV"/>
        </w:rPr>
        <w:t>bibliotēkas pakalpojumu</w:t>
      </w:r>
      <w:r w:rsidRPr="0020262A">
        <w:rPr>
          <w:sz w:val="24"/>
          <w:szCs w:val="24"/>
          <w:lang w:val="lv-LV"/>
        </w:rPr>
        <w:t xml:space="preserve"> jomā, pieredzi un prasmes administratīvajā vadībā, finanšu plānošanas un radošajos procesos, pieredzi projektu vadībā (2.pielikums). </w:t>
      </w:r>
    </w:p>
    <w:p w14:paraId="3ED14C26" w14:textId="77777777" w:rsidR="001528AD" w:rsidRPr="008334AB" w:rsidRDefault="001528AD" w:rsidP="001528AD">
      <w:pPr>
        <w:pStyle w:val="Sarakstarindkopa"/>
        <w:numPr>
          <w:ilvl w:val="0"/>
          <w:numId w:val="1"/>
        </w:numPr>
        <w:overflowPunct/>
        <w:ind w:left="426" w:hanging="426"/>
        <w:jc w:val="both"/>
        <w:rPr>
          <w:sz w:val="24"/>
          <w:szCs w:val="24"/>
          <w:lang w:val="lv-LV"/>
        </w:rPr>
      </w:pPr>
      <w:r w:rsidRPr="008334AB">
        <w:rPr>
          <w:sz w:val="24"/>
          <w:szCs w:val="24"/>
          <w:lang w:val="lv-LV"/>
        </w:rPr>
        <w:t xml:space="preserve">Maksimāli iespējamais punktu skaits </w:t>
      </w:r>
      <w:r>
        <w:rPr>
          <w:sz w:val="24"/>
          <w:szCs w:val="24"/>
          <w:lang w:val="lv-LV"/>
        </w:rPr>
        <w:t>otrajā</w:t>
      </w:r>
      <w:r w:rsidRPr="008334AB">
        <w:rPr>
          <w:sz w:val="24"/>
          <w:szCs w:val="24"/>
          <w:lang w:val="lv-LV"/>
        </w:rPr>
        <w:t xml:space="preserve"> kārtā ir </w:t>
      </w:r>
      <w:r w:rsidRPr="001F5551">
        <w:rPr>
          <w:sz w:val="24"/>
          <w:szCs w:val="24"/>
          <w:lang w:val="lv-LV"/>
        </w:rPr>
        <w:t>25 punkti.</w:t>
      </w:r>
      <w:r w:rsidRPr="008334AB">
        <w:rPr>
          <w:sz w:val="24"/>
          <w:szCs w:val="24"/>
          <w:lang w:val="lv-LV"/>
        </w:rPr>
        <w:t xml:space="preserve"> </w:t>
      </w:r>
    </w:p>
    <w:p w14:paraId="7E631475" w14:textId="77777777" w:rsidR="001528AD" w:rsidRPr="00024626" w:rsidRDefault="001528AD" w:rsidP="001528AD">
      <w:pPr>
        <w:pStyle w:val="Sarakstarindkopa"/>
        <w:numPr>
          <w:ilvl w:val="0"/>
          <w:numId w:val="1"/>
        </w:numPr>
        <w:overflowPunct/>
        <w:ind w:left="426" w:hanging="426"/>
        <w:jc w:val="both"/>
        <w:rPr>
          <w:sz w:val="24"/>
          <w:szCs w:val="24"/>
          <w:lang w:val="lv-LV"/>
        </w:rPr>
      </w:pPr>
      <w:r w:rsidRPr="00024626">
        <w:rPr>
          <w:sz w:val="24"/>
          <w:szCs w:val="24"/>
          <w:lang w:val="lv-LV"/>
        </w:rPr>
        <w:lastRenderedPageBreak/>
        <w:t xml:space="preserve">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14:paraId="3A14D7B9" w14:textId="77777777" w:rsidR="001528AD"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Lēmumu par pretendenta atbilstību pieņem, pamatojoties uz </w:t>
      </w:r>
      <w:r>
        <w:rPr>
          <w:sz w:val="24"/>
          <w:szCs w:val="24"/>
          <w:lang w:val="lv-LV"/>
        </w:rPr>
        <w:t>pirmajā</w:t>
      </w:r>
      <w:r w:rsidRPr="00512CA4">
        <w:rPr>
          <w:sz w:val="24"/>
          <w:szCs w:val="24"/>
          <w:lang w:val="lv-LV"/>
        </w:rPr>
        <w:t xml:space="preserve"> un </w:t>
      </w:r>
      <w:r>
        <w:rPr>
          <w:sz w:val="24"/>
          <w:szCs w:val="24"/>
          <w:lang w:val="lv-LV"/>
        </w:rPr>
        <w:t>otrajā</w:t>
      </w:r>
      <w:r w:rsidRPr="00512CA4">
        <w:rPr>
          <w:sz w:val="24"/>
          <w:szCs w:val="24"/>
          <w:lang w:val="lv-LV"/>
        </w:rPr>
        <w:t xml:space="preserve"> kārtā iegūtā individuālā vērtējuma vidējo punktu skaitu. </w:t>
      </w:r>
    </w:p>
    <w:p w14:paraId="4CA49A90" w14:textId="6BB8A8BA" w:rsidR="001528AD" w:rsidRPr="00A01A56"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Gadījumā, ja </w:t>
      </w:r>
      <w:r w:rsidRPr="00A01A56">
        <w:rPr>
          <w:sz w:val="24"/>
          <w:szCs w:val="24"/>
          <w:lang w:val="lv-LV"/>
        </w:rPr>
        <w:t xml:space="preserve">pretendenti saņēmuši vienādu punktu skaitu, priekšrocība piešķirama pretendentam, </w:t>
      </w:r>
      <w:r w:rsidR="008D69AD">
        <w:rPr>
          <w:sz w:val="24"/>
          <w:szCs w:val="24"/>
          <w:lang w:val="lv-LV"/>
        </w:rPr>
        <w:t>par kuru komisija pieņem pamatotu lēmumu.</w:t>
      </w:r>
    </w:p>
    <w:p w14:paraId="61CA75A7" w14:textId="77777777" w:rsidR="001528AD" w:rsidRDefault="001528AD" w:rsidP="001528AD">
      <w:pPr>
        <w:pStyle w:val="Sarakstarindkopa"/>
        <w:numPr>
          <w:ilvl w:val="0"/>
          <w:numId w:val="1"/>
        </w:numPr>
        <w:overflowPunct/>
        <w:ind w:left="426" w:hanging="426"/>
        <w:jc w:val="both"/>
        <w:rPr>
          <w:sz w:val="24"/>
          <w:szCs w:val="24"/>
          <w:lang w:val="lv-LV"/>
        </w:rPr>
      </w:pPr>
      <w:r w:rsidRPr="00A01A56">
        <w:rPr>
          <w:sz w:val="24"/>
          <w:szCs w:val="24"/>
          <w:lang w:val="lv-LV"/>
        </w:rPr>
        <w:t>Komisija pieņem galīgo lēmumu</w:t>
      </w:r>
      <w:r w:rsidRPr="00512CA4">
        <w:rPr>
          <w:sz w:val="24"/>
          <w:szCs w:val="24"/>
          <w:lang w:val="lv-LV"/>
        </w:rPr>
        <w:t xml:space="preserve"> bez pretendentu klātbūtnes un par rezultātiem paziņo katram pretendentam rakstiski piecu darb</w:t>
      </w:r>
      <w:r>
        <w:rPr>
          <w:sz w:val="24"/>
          <w:szCs w:val="24"/>
          <w:lang w:val="lv-LV"/>
        </w:rPr>
        <w:t xml:space="preserve">a </w:t>
      </w:r>
      <w:r w:rsidRPr="00512CA4">
        <w:rPr>
          <w:sz w:val="24"/>
          <w:szCs w:val="24"/>
          <w:lang w:val="lv-LV"/>
        </w:rPr>
        <w:t>dienu laikā pēc Komisijas lēmuma pieņemšanas.</w:t>
      </w:r>
    </w:p>
    <w:p w14:paraId="2F1084BA" w14:textId="7BE0CD96" w:rsidR="001528AD"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Pretendents tiek pieņemts darbā, noslēdzot darba līgumu ar pārbaudes laiku līdz 3 (trīs) mēnešiem. </w:t>
      </w:r>
    </w:p>
    <w:p w14:paraId="27C08D1E" w14:textId="77777777" w:rsidR="001528AD" w:rsidRPr="00512CA4"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Komisijai ir tiesības pieņemt lēmumu, noraidot visus pretendentus, un izsludināt atkārtotu konkursu. </w:t>
      </w:r>
    </w:p>
    <w:p w14:paraId="20F27E8F" w14:textId="77777777" w:rsidR="001528AD" w:rsidRPr="00BE21EF" w:rsidRDefault="001528AD" w:rsidP="001528AD">
      <w:pPr>
        <w:overflowPunct/>
        <w:jc w:val="both"/>
        <w:rPr>
          <w:sz w:val="24"/>
          <w:szCs w:val="24"/>
          <w:lang w:val="lv-LV"/>
        </w:rPr>
      </w:pPr>
    </w:p>
    <w:p w14:paraId="11EDF271" w14:textId="77777777" w:rsidR="001528AD" w:rsidRPr="00BE21EF" w:rsidRDefault="001528AD" w:rsidP="001528AD">
      <w:pPr>
        <w:overflowPunct/>
        <w:jc w:val="center"/>
        <w:rPr>
          <w:sz w:val="24"/>
          <w:szCs w:val="24"/>
          <w:lang w:val="lv-LV"/>
        </w:rPr>
      </w:pPr>
      <w:r w:rsidRPr="001A7BB7">
        <w:rPr>
          <w:b/>
          <w:bCs/>
          <w:sz w:val="24"/>
          <w:szCs w:val="24"/>
          <w:lang w:val="lv-LV"/>
        </w:rPr>
        <w:t>V. Amata pamatpienākumi, nepieciešamā izglītība un prasmes</w:t>
      </w:r>
    </w:p>
    <w:p w14:paraId="707A9F42" w14:textId="77777777" w:rsidR="001528AD" w:rsidRPr="00BE21EF" w:rsidRDefault="001528AD" w:rsidP="001528AD">
      <w:pPr>
        <w:overflowPunct/>
        <w:jc w:val="both"/>
        <w:rPr>
          <w:sz w:val="24"/>
          <w:szCs w:val="24"/>
          <w:lang w:val="lv-LV"/>
        </w:rPr>
      </w:pPr>
    </w:p>
    <w:p w14:paraId="2B3C8863" w14:textId="3EDADAFD" w:rsidR="001528AD" w:rsidRDefault="001528AD" w:rsidP="001528AD">
      <w:pPr>
        <w:pStyle w:val="Sarakstarindkopa"/>
        <w:numPr>
          <w:ilvl w:val="0"/>
          <w:numId w:val="1"/>
        </w:numPr>
        <w:overflowPunct/>
        <w:ind w:left="284" w:hanging="284"/>
        <w:jc w:val="both"/>
        <w:rPr>
          <w:sz w:val="24"/>
          <w:szCs w:val="24"/>
          <w:lang w:val="lv-LV"/>
        </w:rPr>
      </w:pPr>
      <w:r w:rsidRPr="00512CA4">
        <w:rPr>
          <w:sz w:val="24"/>
          <w:szCs w:val="24"/>
          <w:lang w:val="lv-LV"/>
        </w:rPr>
        <w:t xml:space="preserve">Gulbenes novada </w:t>
      </w:r>
      <w:r w:rsidR="00963FB2">
        <w:rPr>
          <w:sz w:val="24"/>
          <w:szCs w:val="24"/>
          <w:lang w:val="lv-LV"/>
        </w:rPr>
        <w:t>bibliotēkas</w:t>
      </w:r>
      <w:r w:rsidRPr="00512CA4">
        <w:rPr>
          <w:sz w:val="24"/>
          <w:szCs w:val="24"/>
          <w:lang w:val="lv-LV"/>
        </w:rPr>
        <w:t xml:space="preserve"> </w:t>
      </w:r>
      <w:r w:rsidR="00963FB2">
        <w:rPr>
          <w:sz w:val="24"/>
          <w:szCs w:val="24"/>
          <w:lang w:val="lv-LV"/>
        </w:rPr>
        <w:t>struktūrvienības</w:t>
      </w:r>
      <w:r w:rsidR="007A58F5">
        <w:rPr>
          <w:sz w:val="24"/>
          <w:szCs w:val="24"/>
          <w:lang w:val="lv-LV"/>
        </w:rPr>
        <w:t xml:space="preserve"> </w:t>
      </w:r>
      <w:r w:rsidRPr="00512CA4">
        <w:rPr>
          <w:sz w:val="24"/>
          <w:szCs w:val="24"/>
          <w:lang w:val="lv-LV"/>
        </w:rPr>
        <w:t>“</w:t>
      </w:r>
      <w:r w:rsidR="00C1235E">
        <w:rPr>
          <w:sz w:val="24"/>
          <w:szCs w:val="24"/>
          <w:lang w:val="lv-LV"/>
        </w:rPr>
        <w:t>Līgo</w:t>
      </w:r>
      <w:r w:rsidR="00963FB2">
        <w:rPr>
          <w:sz w:val="24"/>
          <w:szCs w:val="24"/>
          <w:lang w:val="lv-LV"/>
        </w:rPr>
        <w:t xml:space="preserve"> pagasta bibliotēka</w:t>
      </w:r>
      <w:r w:rsidRPr="00512CA4">
        <w:rPr>
          <w:sz w:val="24"/>
          <w:szCs w:val="24"/>
          <w:lang w:val="lv-LV"/>
        </w:rPr>
        <w:t xml:space="preserve">” vadītāja pamatpienākumi: </w:t>
      </w:r>
    </w:p>
    <w:p w14:paraId="4C48F689" w14:textId="18BA71C2" w:rsidR="001528AD" w:rsidRPr="00434FC4" w:rsidRDefault="00C1235E" w:rsidP="001528AD">
      <w:pPr>
        <w:pStyle w:val="Sarakstarindkopa"/>
        <w:numPr>
          <w:ilvl w:val="1"/>
          <w:numId w:val="1"/>
        </w:numPr>
        <w:overflowPunct/>
        <w:ind w:left="1134" w:hanging="594"/>
        <w:jc w:val="both"/>
        <w:rPr>
          <w:sz w:val="24"/>
          <w:szCs w:val="24"/>
          <w:lang w:val="lv-LV"/>
        </w:rPr>
      </w:pPr>
      <w:r>
        <w:rPr>
          <w:sz w:val="24"/>
          <w:szCs w:val="24"/>
          <w:lang w:val="lv-LV"/>
        </w:rPr>
        <w:t>Līgo</w:t>
      </w:r>
      <w:r w:rsidR="007A58F5">
        <w:rPr>
          <w:sz w:val="24"/>
          <w:szCs w:val="24"/>
          <w:lang w:val="lv-LV"/>
        </w:rPr>
        <w:t xml:space="preserve"> pagasta </w:t>
      </w:r>
      <w:r w:rsidR="00970817">
        <w:rPr>
          <w:rFonts w:eastAsia="Calibri"/>
          <w:noProof/>
          <w:color w:val="000000"/>
          <w:sz w:val="24"/>
          <w:szCs w:val="24"/>
        </w:rPr>
        <w:t>bibliotēkas darba plānošana, organizēšana un vadīšana;</w:t>
      </w:r>
    </w:p>
    <w:p w14:paraId="2626C4EE" w14:textId="490A94B0" w:rsidR="001528AD" w:rsidRPr="00512CA4" w:rsidRDefault="00434FC4" w:rsidP="001528AD">
      <w:pPr>
        <w:pStyle w:val="Sarakstarindkopa"/>
        <w:numPr>
          <w:ilvl w:val="1"/>
          <w:numId w:val="1"/>
        </w:numPr>
        <w:overflowPunct/>
        <w:ind w:left="1134" w:hanging="594"/>
        <w:jc w:val="both"/>
        <w:rPr>
          <w:sz w:val="24"/>
          <w:szCs w:val="24"/>
          <w:lang w:val="lv-LV"/>
        </w:rPr>
      </w:pPr>
      <w:r>
        <w:rPr>
          <w:rFonts w:eastAsia="Calibri"/>
          <w:noProof/>
          <w:color w:val="000000"/>
          <w:sz w:val="24"/>
          <w:szCs w:val="24"/>
        </w:rPr>
        <w:t>i</w:t>
      </w:r>
      <w:r w:rsidRPr="00434FC4">
        <w:rPr>
          <w:rFonts w:eastAsia="Calibri"/>
          <w:noProof/>
          <w:color w:val="000000"/>
          <w:sz w:val="24"/>
          <w:szCs w:val="24"/>
        </w:rPr>
        <w:t>estādes budžeta plānošana, sagatavošana un tā racionāla izmantošana</w:t>
      </w:r>
      <w:r w:rsidR="001528AD" w:rsidRPr="00512CA4">
        <w:rPr>
          <w:color w:val="000000"/>
          <w:sz w:val="24"/>
          <w:szCs w:val="24"/>
          <w:lang w:val="lv-LV" w:bidi="lv-LV"/>
        </w:rPr>
        <w:t>;</w:t>
      </w:r>
    </w:p>
    <w:p w14:paraId="385DAC2A" w14:textId="65A61C6C" w:rsidR="001528AD" w:rsidRPr="00434FC4" w:rsidRDefault="00970817" w:rsidP="001528AD">
      <w:pPr>
        <w:pStyle w:val="Sarakstarindkopa"/>
        <w:numPr>
          <w:ilvl w:val="1"/>
          <w:numId w:val="1"/>
        </w:numPr>
        <w:overflowPunct/>
        <w:ind w:left="1134" w:hanging="594"/>
        <w:jc w:val="both"/>
        <w:rPr>
          <w:sz w:val="24"/>
          <w:szCs w:val="24"/>
          <w:lang w:val="lv-LV"/>
        </w:rPr>
      </w:pPr>
      <w:r>
        <w:rPr>
          <w:rFonts w:eastAsia="Calibri"/>
          <w:noProof/>
          <w:color w:val="000000"/>
          <w:sz w:val="24"/>
          <w:szCs w:val="24"/>
        </w:rPr>
        <w:t xml:space="preserve">darbs pie bibliotēkas pārskatu </w:t>
      </w:r>
      <w:r w:rsidR="00434FC4">
        <w:rPr>
          <w:rFonts w:eastAsia="Calibri"/>
          <w:noProof/>
          <w:color w:val="000000"/>
          <w:sz w:val="24"/>
          <w:szCs w:val="24"/>
        </w:rPr>
        <w:t>s</w:t>
      </w:r>
      <w:r w:rsidR="00434FC4" w:rsidRPr="00434FC4">
        <w:rPr>
          <w:rFonts w:eastAsia="Calibri"/>
          <w:noProof/>
          <w:color w:val="000000"/>
          <w:sz w:val="24"/>
          <w:szCs w:val="24"/>
        </w:rPr>
        <w:t>agatavo</w:t>
      </w:r>
      <w:r>
        <w:rPr>
          <w:rFonts w:eastAsia="Calibri"/>
          <w:noProof/>
          <w:color w:val="000000"/>
          <w:sz w:val="24"/>
          <w:szCs w:val="24"/>
        </w:rPr>
        <w:t>šanas;</w:t>
      </w:r>
      <w:r w:rsidR="00434FC4" w:rsidRPr="00434FC4">
        <w:rPr>
          <w:rFonts w:eastAsia="Calibri"/>
          <w:noProof/>
          <w:color w:val="000000"/>
          <w:sz w:val="24"/>
          <w:szCs w:val="24"/>
        </w:rPr>
        <w:t xml:space="preserve"> </w:t>
      </w:r>
    </w:p>
    <w:p w14:paraId="7CA28898" w14:textId="7797B237" w:rsidR="001528AD" w:rsidRPr="00434FC4" w:rsidRDefault="00434FC4" w:rsidP="001528AD">
      <w:pPr>
        <w:pStyle w:val="Sarakstarindkopa"/>
        <w:numPr>
          <w:ilvl w:val="1"/>
          <w:numId w:val="1"/>
        </w:numPr>
        <w:overflowPunct/>
        <w:ind w:left="1134" w:hanging="594"/>
        <w:jc w:val="both"/>
        <w:rPr>
          <w:sz w:val="24"/>
          <w:szCs w:val="24"/>
          <w:lang w:val="lv-LV"/>
        </w:rPr>
      </w:pPr>
      <w:r>
        <w:rPr>
          <w:rFonts w:eastAsia="Calibri"/>
          <w:noProof/>
          <w:color w:val="000000"/>
          <w:sz w:val="24"/>
          <w:szCs w:val="24"/>
        </w:rPr>
        <w:t>p</w:t>
      </w:r>
      <w:r w:rsidRPr="00434FC4">
        <w:rPr>
          <w:rFonts w:eastAsia="Calibri"/>
          <w:noProof/>
          <w:color w:val="000000"/>
          <w:sz w:val="24"/>
          <w:szCs w:val="24"/>
        </w:rPr>
        <w:t>rofesionāla lasītāju apkalpošana</w:t>
      </w:r>
      <w:r w:rsidR="001528AD" w:rsidRPr="00434FC4">
        <w:rPr>
          <w:color w:val="000000"/>
          <w:sz w:val="24"/>
          <w:szCs w:val="24"/>
          <w:lang w:val="lv-LV" w:bidi="lv-LV"/>
        </w:rPr>
        <w:t>;</w:t>
      </w:r>
    </w:p>
    <w:p w14:paraId="025F180C" w14:textId="4CD195D2" w:rsidR="001528AD" w:rsidRPr="00434FC4" w:rsidRDefault="00434FC4" w:rsidP="001528AD">
      <w:pPr>
        <w:pStyle w:val="Sarakstarindkopa"/>
        <w:numPr>
          <w:ilvl w:val="1"/>
          <w:numId w:val="1"/>
        </w:numPr>
        <w:overflowPunct/>
        <w:ind w:left="1134" w:hanging="594"/>
        <w:jc w:val="both"/>
        <w:rPr>
          <w:sz w:val="24"/>
          <w:szCs w:val="24"/>
          <w:lang w:val="lv-LV"/>
        </w:rPr>
      </w:pPr>
      <w:r>
        <w:rPr>
          <w:rFonts w:eastAsia="Calibri"/>
          <w:noProof/>
          <w:color w:val="000000"/>
          <w:sz w:val="24"/>
          <w:szCs w:val="24"/>
        </w:rPr>
        <w:t>b</w:t>
      </w:r>
      <w:r w:rsidRPr="00434FC4">
        <w:rPr>
          <w:rFonts w:eastAsia="Calibri"/>
          <w:noProof/>
          <w:color w:val="000000"/>
          <w:sz w:val="24"/>
          <w:szCs w:val="24"/>
        </w:rPr>
        <w:t>ibliotēkas lietotāju konsultēšana un apmācība informācijas resursu izmantošanā</w:t>
      </w:r>
      <w:r w:rsidRPr="00434FC4">
        <w:rPr>
          <w:color w:val="000000"/>
          <w:sz w:val="24"/>
          <w:szCs w:val="24"/>
          <w:lang w:val="lv-LV" w:bidi="lv-LV"/>
        </w:rPr>
        <w:t>;</w:t>
      </w:r>
    </w:p>
    <w:p w14:paraId="152A3C55" w14:textId="433A3DEE" w:rsidR="001528AD" w:rsidRPr="00434FC4" w:rsidRDefault="00434FC4" w:rsidP="001528AD">
      <w:pPr>
        <w:pStyle w:val="Sarakstarindkopa"/>
        <w:numPr>
          <w:ilvl w:val="1"/>
          <w:numId w:val="1"/>
        </w:numPr>
        <w:overflowPunct/>
        <w:ind w:left="1134" w:hanging="594"/>
        <w:jc w:val="both"/>
        <w:rPr>
          <w:sz w:val="24"/>
          <w:szCs w:val="24"/>
          <w:lang w:val="lv-LV"/>
        </w:rPr>
      </w:pPr>
      <w:r>
        <w:rPr>
          <w:rFonts w:eastAsia="Calibri"/>
          <w:noProof/>
          <w:color w:val="000000"/>
          <w:sz w:val="24"/>
          <w:szCs w:val="24"/>
        </w:rPr>
        <w:t>b</w:t>
      </w:r>
      <w:r w:rsidRPr="00434FC4">
        <w:rPr>
          <w:rFonts w:eastAsia="Calibri"/>
          <w:noProof/>
          <w:color w:val="000000"/>
          <w:sz w:val="24"/>
          <w:szCs w:val="24"/>
        </w:rPr>
        <w:t>ibliotēkas krājuma komplektēšana un pieejamības nodrošināšana</w:t>
      </w:r>
      <w:r w:rsidR="001528AD" w:rsidRPr="00434FC4">
        <w:rPr>
          <w:color w:val="000000"/>
          <w:sz w:val="24"/>
          <w:szCs w:val="24"/>
          <w:lang w:val="lv-LV" w:bidi="lv-LV"/>
        </w:rPr>
        <w:t>;</w:t>
      </w:r>
    </w:p>
    <w:p w14:paraId="105956A9" w14:textId="7A0A9507" w:rsidR="001528AD" w:rsidRPr="00434FC4" w:rsidRDefault="00434FC4" w:rsidP="001528AD">
      <w:pPr>
        <w:pStyle w:val="Sarakstarindkopa"/>
        <w:numPr>
          <w:ilvl w:val="1"/>
          <w:numId w:val="1"/>
        </w:numPr>
        <w:overflowPunct/>
        <w:ind w:left="1134" w:hanging="594"/>
        <w:jc w:val="both"/>
        <w:rPr>
          <w:sz w:val="24"/>
          <w:szCs w:val="24"/>
          <w:lang w:val="lv-LV"/>
        </w:rPr>
      </w:pPr>
      <w:r>
        <w:rPr>
          <w:rFonts w:eastAsia="Calibri"/>
          <w:noProof/>
          <w:color w:val="000000"/>
          <w:sz w:val="24"/>
          <w:szCs w:val="24"/>
        </w:rPr>
        <w:t>b</w:t>
      </w:r>
      <w:r w:rsidRPr="00434FC4">
        <w:rPr>
          <w:rFonts w:eastAsia="Calibri"/>
          <w:noProof/>
          <w:color w:val="000000"/>
          <w:sz w:val="24"/>
          <w:szCs w:val="24"/>
        </w:rPr>
        <w:t>ibliotēkas un literatūras popularizēšanas pasākumu organizēšana vietējiem iedzīvotājiem</w:t>
      </w:r>
      <w:r>
        <w:rPr>
          <w:color w:val="000000"/>
          <w:sz w:val="24"/>
          <w:szCs w:val="24"/>
          <w:lang w:val="lv-LV" w:bidi="lv-LV"/>
        </w:rPr>
        <w:t>.</w:t>
      </w:r>
    </w:p>
    <w:p w14:paraId="38F08FA0" w14:textId="77777777" w:rsidR="001528AD" w:rsidRPr="00512CA4" w:rsidRDefault="001528AD" w:rsidP="001528AD">
      <w:pPr>
        <w:pStyle w:val="Sarakstarindkopa"/>
        <w:numPr>
          <w:ilvl w:val="0"/>
          <w:numId w:val="1"/>
        </w:numPr>
        <w:overflowPunct/>
        <w:ind w:left="284" w:hanging="284"/>
        <w:jc w:val="both"/>
        <w:rPr>
          <w:sz w:val="24"/>
          <w:szCs w:val="24"/>
          <w:lang w:val="lv-LV"/>
        </w:rPr>
      </w:pPr>
      <w:r w:rsidRPr="00512CA4">
        <w:rPr>
          <w:bCs/>
          <w:sz w:val="24"/>
          <w:szCs w:val="24"/>
          <w:lang w:val="lv-LV"/>
        </w:rPr>
        <w:t>Prasības pretendentiem:</w:t>
      </w:r>
    </w:p>
    <w:p w14:paraId="7FC2BD4B" w14:textId="70F092F8" w:rsidR="001528AD" w:rsidRPr="00243A5E" w:rsidRDefault="006A31C9" w:rsidP="001528AD">
      <w:pPr>
        <w:pStyle w:val="Sarakstarindkopa"/>
        <w:numPr>
          <w:ilvl w:val="1"/>
          <w:numId w:val="1"/>
        </w:numPr>
        <w:overflowPunct/>
        <w:ind w:left="1276" w:hanging="709"/>
        <w:jc w:val="both"/>
        <w:rPr>
          <w:sz w:val="24"/>
          <w:szCs w:val="24"/>
          <w:lang w:val="lv-LV"/>
        </w:rPr>
      </w:pPr>
      <w:r>
        <w:rPr>
          <w:sz w:val="24"/>
          <w:szCs w:val="24"/>
        </w:rPr>
        <w:t xml:space="preserve">1.līmeņa profesionālā augstākā izglītība bibliotēku un informācijas zinībās, </w:t>
      </w:r>
      <w:proofErr w:type="gramStart"/>
      <w:r>
        <w:rPr>
          <w:sz w:val="24"/>
          <w:szCs w:val="24"/>
        </w:rPr>
        <w:t>3.profesionālais</w:t>
      </w:r>
      <w:proofErr w:type="gramEnd"/>
      <w:r>
        <w:rPr>
          <w:sz w:val="24"/>
          <w:szCs w:val="24"/>
        </w:rPr>
        <w:t xml:space="preserve"> kvalifikācijas līmenis vai bakalaura grāds citā nozarē</w:t>
      </w:r>
      <w:r w:rsidR="001528AD" w:rsidRPr="00243A5E">
        <w:rPr>
          <w:bCs/>
          <w:sz w:val="24"/>
          <w:szCs w:val="24"/>
          <w:lang w:val="lv-LV"/>
        </w:rPr>
        <w:t>;</w:t>
      </w:r>
    </w:p>
    <w:p w14:paraId="6CE4F415" w14:textId="732C623A" w:rsidR="001528AD" w:rsidRPr="00243A5E" w:rsidRDefault="00243A5E" w:rsidP="001528AD">
      <w:pPr>
        <w:pStyle w:val="Sarakstarindkopa"/>
        <w:numPr>
          <w:ilvl w:val="1"/>
          <w:numId w:val="1"/>
        </w:numPr>
        <w:overflowPunct/>
        <w:ind w:left="1276" w:hanging="709"/>
        <w:jc w:val="both"/>
        <w:rPr>
          <w:sz w:val="24"/>
          <w:szCs w:val="24"/>
          <w:lang w:val="lv-LV"/>
        </w:rPr>
      </w:pPr>
      <w:r w:rsidRPr="00243A5E">
        <w:rPr>
          <w:rFonts w:eastAsia="Calibri"/>
          <w:noProof/>
          <w:color w:val="000000"/>
          <w:sz w:val="24"/>
          <w:szCs w:val="24"/>
        </w:rPr>
        <w:t>vēlama 2 gadu darba pieredze</w:t>
      </w:r>
      <w:r w:rsidR="001528AD" w:rsidRPr="00243A5E">
        <w:rPr>
          <w:bCs/>
          <w:sz w:val="24"/>
          <w:szCs w:val="24"/>
          <w:lang w:val="lv-LV"/>
        </w:rPr>
        <w:t>;</w:t>
      </w:r>
    </w:p>
    <w:p w14:paraId="2674C3FD" w14:textId="4193FA48" w:rsidR="001528AD" w:rsidRPr="00D60C52" w:rsidRDefault="00243A5E" w:rsidP="001528AD">
      <w:pPr>
        <w:pStyle w:val="Sarakstarindkopa"/>
        <w:numPr>
          <w:ilvl w:val="1"/>
          <w:numId w:val="1"/>
        </w:numPr>
        <w:overflowPunct/>
        <w:ind w:left="1276" w:hanging="709"/>
        <w:jc w:val="both"/>
        <w:rPr>
          <w:sz w:val="24"/>
          <w:szCs w:val="24"/>
          <w:lang w:val="lv-LV"/>
        </w:rPr>
      </w:pPr>
      <w:r w:rsidRPr="00243A5E">
        <w:rPr>
          <w:rFonts w:eastAsia="Calibri"/>
          <w:noProof/>
          <w:color w:val="000000"/>
          <w:sz w:val="24"/>
          <w:szCs w:val="24"/>
        </w:rPr>
        <w:t>spēja pieņemt lēmumus, plānot un organizēt bibliotēkas darbu atbilstoši mērķiem un uzdevumiem</w:t>
      </w:r>
      <w:r w:rsidR="001528AD" w:rsidRPr="00243A5E">
        <w:rPr>
          <w:bCs/>
          <w:sz w:val="24"/>
          <w:szCs w:val="24"/>
          <w:lang w:val="lv-LV"/>
        </w:rPr>
        <w:t>;</w:t>
      </w:r>
    </w:p>
    <w:p w14:paraId="688F8C36" w14:textId="16D1DF86" w:rsidR="001528AD" w:rsidRPr="00243A5E" w:rsidRDefault="00243A5E" w:rsidP="001528AD">
      <w:pPr>
        <w:pStyle w:val="Sarakstarindkopa"/>
        <w:numPr>
          <w:ilvl w:val="1"/>
          <w:numId w:val="1"/>
        </w:numPr>
        <w:overflowPunct/>
        <w:ind w:left="1276" w:hanging="709"/>
        <w:jc w:val="both"/>
        <w:rPr>
          <w:sz w:val="24"/>
          <w:szCs w:val="24"/>
          <w:lang w:val="lv-LV"/>
        </w:rPr>
      </w:pPr>
      <w:r w:rsidRPr="00243A5E">
        <w:rPr>
          <w:rFonts w:eastAsia="Calibri"/>
          <w:noProof/>
          <w:color w:val="000000"/>
          <w:sz w:val="24"/>
          <w:szCs w:val="24"/>
        </w:rPr>
        <w:t>spēja reaģēt uz lasītāju vajadzībām</w:t>
      </w:r>
      <w:r w:rsidR="001528AD" w:rsidRPr="00243A5E">
        <w:rPr>
          <w:bCs/>
          <w:sz w:val="24"/>
          <w:szCs w:val="24"/>
          <w:lang w:val="lv-LV"/>
        </w:rPr>
        <w:t>;</w:t>
      </w:r>
    </w:p>
    <w:p w14:paraId="6602E282" w14:textId="07DEA72D" w:rsidR="001528AD" w:rsidRPr="00243A5E" w:rsidRDefault="00243A5E" w:rsidP="001528AD">
      <w:pPr>
        <w:pStyle w:val="Sarakstarindkopa"/>
        <w:numPr>
          <w:ilvl w:val="1"/>
          <w:numId w:val="1"/>
        </w:numPr>
        <w:overflowPunct/>
        <w:ind w:left="1276" w:hanging="709"/>
        <w:jc w:val="both"/>
        <w:rPr>
          <w:sz w:val="24"/>
          <w:szCs w:val="24"/>
          <w:lang w:val="lv-LV"/>
        </w:rPr>
      </w:pPr>
      <w:bookmarkStart w:id="3" w:name="_Hlk129875146"/>
      <w:r>
        <w:rPr>
          <w:rFonts w:eastAsia="Calibri"/>
          <w:noProof/>
          <w:color w:val="000000"/>
          <w:sz w:val="24"/>
          <w:szCs w:val="24"/>
        </w:rPr>
        <w:t>s</w:t>
      </w:r>
      <w:r w:rsidRPr="00243A5E">
        <w:rPr>
          <w:rFonts w:eastAsia="Calibri"/>
          <w:noProof/>
          <w:color w:val="000000"/>
          <w:sz w:val="24"/>
          <w:szCs w:val="24"/>
        </w:rPr>
        <w:t>pēja motivēt lasītājus</w:t>
      </w:r>
      <w:bookmarkEnd w:id="3"/>
      <w:r w:rsidR="001528AD" w:rsidRPr="00243A5E">
        <w:rPr>
          <w:bCs/>
          <w:sz w:val="24"/>
          <w:szCs w:val="24"/>
          <w:lang w:val="lv-LV"/>
        </w:rPr>
        <w:t>;</w:t>
      </w:r>
    </w:p>
    <w:p w14:paraId="17B88ED7" w14:textId="6B983D25" w:rsidR="001528AD" w:rsidRPr="00243A5E" w:rsidRDefault="00243A5E" w:rsidP="001528AD">
      <w:pPr>
        <w:pStyle w:val="Sarakstarindkopa"/>
        <w:numPr>
          <w:ilvl w:val="1"/>
          <w:numId w:val="1"/>
        </w:numPr>
        <w:overflowPunct/>
        <w:ind w:left="1276" w:hanging="709"/>
        <w:jc w:val="both"/>
        <w:rPr>
          <w:sz w:val="24"/>
          <w:szCs w:val="24"/>
          <w:lang w:val="lv-LV"/>
        </w:rPr>
      </w:pPr>
      <w:r>
        <w:rPr>
          <w:bCs/>
          <w:sz w:val="24"/>
          <w:szCs w:val="24"/>
          <w:lang w:val="lv-LV"/>
        </w:rPr>
        <w:t>teicamas zināšanas un iemaņas darbā ar biroja tehniku un informācijas tehnoloģijām (pieredze darbā ar bibliotēku informācijas sistēmu ALISE – tiks uzskatīta par priekšrocību)</w:t>
      </w:r>
      <w:r w:rsidR="001528AD" w:rsidRPr="00243A5E">
        <w:rPr>
          <w:bCs/>
          <w:sz w:val="24"/>
          <w:szCs w:val="24"/>
          <w:lang w:val="lv-LV"/>
        </w:rPr>
        <w:t>;</w:t>
      </w:r>
    </w:p>
    <w:p w14:paraId="1E4C7A04" w14:textId="79A819AF" w:rsidR="001528AD" w:rsidRPr="00243A5E" w:rsidRDefault="00243A5E" w:rsidP="001528AD">
      <w:pPr>
        <w:pStyle w:val="Sarakstarindkopa"/>
        <w:numPr>
          <w:ilvl w:val="1"/>
          <w:numId w:val="1"/>
        </w:numPr>
        <w:overflowPunct/>
        <w:ind w:left="1276" w:hanging="709"/>
        <w:jc w:val="both"/>
        <w:rPr>
          <w:sz w:val="24"/>
          <w:szCs w:val="24"/>
          <w:lang w:val="lv-LV"/>
        </w:rPr>
      </w:pPr>
      <w:r>
        <w:rPr>
          <w:rFonts w:eastAsia="Calibri"/>
          <w:noProof/>
          <w:color w:val="000000"/>
          <w:sz w:val="24"/>
          <w:szCs w:val="24"/>
        </w:rPr>
        <w:t>l</w:t>
      </w:r>
      <w:r w:rsidRPr="00243A5E">
        <w:rPr>
          <w:rFonts w:eastAsia="Calibri"/>
          <w:noProof/>
          <w:color w:val="000000"/>
          <w:sz w:val="24"/>
          <w:szCs w:val="24"/>
        </w:rPr>
        <w:t>abas komunikācijas un argumentācijas prasmes, precizitāte un augsta atbildības sajūta</w:t>
      </w:r>
      <w:r w:rsidR="001528AD" w:rsidRPr="00243A5E">
        <w:rPr>
          <w:bCs/>
          <w:sz w:val="24"/>
          <w:szCs w:val="24"/>
          <w:lang w:val="lv-LV"/>
        </w:rPr>
        <w:t>;</w:t>
      </w:r>
    </w:p>
    <w:p w14:paraId="76F1AFDC" w14:textId="76174450" w:rsidR="001528AD" w:rsidRPr="00243A5E" w:rsidRDefault="00243A5E" w:rsidP="001528AD">
      <w:pPr>
        <w:pStyle w:val="Sarakstarindkopa"/>
        <w:numPr>
          <w:ilvl w:val="1"/>
          <w:numId w:val="1"/>
        </w:numPr>
        <w:overflowPunct/>
        <w:ind w:left="1276" w:hanging="709"/>
        <w:jc w:val="both"/>
        <w:rPr>
          <w:sz w:val="24"/>
          <w:szCs w:val="24"/>
          <w:lang w:val="lv-LV"/>
        </w:rPr>
      </w:pPr>
      <w:r>
        <w:rPr>
          <w:rFonts w:eastAsia="Calibri"/>
          <w:noProof/>
          <w:color w:val="000000"/>
          <w:sz w:val="24"/>
          <w:szCs w:val="24"/>
        </w:rPr>
        <w:t>i</w:t>
      </w:r>
      <w:r w:rsidRPr="00243A5E">
        <w:rPr>
          <w:rFonts w:eastAsia="Calibri"/>
          <w:noProof/>
          <w:color w:val="000000"/>
          <w:sz w:val="24"/>
          <w:szCs w:val="24"/>
        </w:rPr>
        <w:t>niciatīva un radoša pieeja darbam</w:t>
      </w:r>
      <w:r>
        <w:rPr>
          <w:sz w:val="24"/>
          <w:szCs w:val="24"/>
          <w:lang w:val="lv-LV"/>
        </w:rPr>
        <w:t>.</w:t>
      </w:r>
    </w:p>
    <w:p w14:paraId="2F9B8708" w14:textId="77777777" w:rsidR="001528AD" w:rsidRPr="0034565E" w:rsidRDefault="001528AD" w:rsidP="001528AD">
      <w:pPr>
        <w:pStyle w:val="Sarakstarindkopa"/>
        <w:overflowPunct/>
        <w:ind w:left="1276"/>
        <w:jc w:val="both"/>
        <w:rPr>
          <w:rStyle w:val="Izsmalcintaatsauce"/>
        </w:rPr>
      </w:pPr>
    </w:p>
    <w:p w14:paraId="7C981412" w14:textId="77777777" w:rsidR="001528AD" w:rsidRDefault="001528AD" w:rsidP="001528AD">
      <w:pPr>
        <w:overflowPunct/>
        <w:jc w:val="both"/>
        <w:rPr>
          <w:sz w:val="24"/>
          <w:szCs w:val="24"/>
          <w:lang w:val="lv-LV"/>
        </w:rPr>
      </w:pPr>
    </w:p>
    <w:p w14:paraId="7146F265" w14:textId="77777777" w:rsidR="001528AD" w:rsidRPr="00BE21EF" w:rsidRDefault="001528AD" w:rsidP="001528AD">
      <w:pPr>
        <w:overflowPunct/>
        <w:jc w:val="both"/>
        <w:rPr>
          <w:sz w:val="24"/>
          <w:szCs w:val="24"/>
          <w:lang w:val="lv-LV"/>
        </w:rPr>
      </w:pPr>
    </w:p>
    <w:p w14:paraId="49CDF045" w14:textId="36612671" w:rsidR="001528AD" w:rsidRPr="00BE21EF" w:rsidRDefault="00243A5E" w:rsidP="001528AD">
      <w:pPr>
        <w:overflowPunct/>
        <w:jc w:val="both"/>
        <w:rPr>
          <w:sz w:val="24"/>
          <w:szCs w:val="24"/>
          <w:lang w:val="lv-LV"/>
        </w:rPr>
      </w:pPr>
      <w:r>
        <w:rPr>
          <w:sz w:val="24"/>
          <w:szCs w:val="24"/>
          <w:lang w:val="lv-LV"/>
        </w:rPr>
        <w:t>Novada bibliotēkas direktore</w:t>
      </w:r>
      <w:r w:rsidR="001528AD" w:rsidRPr="0029487D">
        <w:rPr>
          <w:sz w:val="24"/>
          <w:szCs w:val="24"/>
          <w:lang w:val="lv-LV"/>
        </w:rPr>
        <w:tab/>
      </w:r>
      <w:r w:rsidR="001528AD" w:rsidRPr="0029487D">
        <w:rPr>
          <w:sz w:val="24"/>
          <w:szCs w:val="24"/>
          <w:lang w:val="lv-LV"/>
        </w:rPr>
        <w:tab/>
      </w:r>
      <w:r w:rsidR="001528AD" w:rsidRPr="0029487D">
        <w:rPr>
          <w:sz w:val="24"/>
          <w:szCs w:val="24"/>
          <w:lang w:val="lv-LV"/>
        </w:rPr>
        <w:tab/>
      </w:r>
      <w:r w:rsidR="001528AD" w:rsidRPr="0029487D">
        <w:rPr>
          <w:sz w:val="24"/>
          <w:szCs w:val="24"/>
          <w:lang w:val="lv-LV"/>
        </w:rPr>
        <w:tab/>
      </w:r>
      <w:r w:rsidR="001528AD">
        <w:rPr>
          <w:sz w:val="24"/>
          <w:szCs w:val="24"/>
          <w:lang w:val="lv-LV"/>
        </w:rPr>
        <w:tab/>
      </w:r>
      <w:r w:rsidR="001528AD">
        <w:rPr>
          <w:sz w:val="24"/>
          <w:szCs w:val="24"/>
          <w:lang w:val="lv-LV"/>
        </w:rPr>
        <w:tab/>
      </w:r>
      <w:r>
        <w:rPr>
          <w:sz w:val="24"/>
          <w:szCs w:val="24"/>
          <w:lang w:val="lv-LV"/>
        </w:rPr>
        <w:t>S.Jefimova</w:t>
      </w:r>
      <w:r w:rsidR="001528AD" w:rsidRPr="0029487D">
        <w:rPr>
          <w:sz w:val="24"/>
          <w:szCs w:val="24"/>
          <w:lang w:val="lv-LV"/>
        </w:rPr>
        <w:tab/>
      </w:r>
      <w:r w:rsidR="001528AD">
        <w:rPr>
          <w:sz w:val="24"/>
          <w:szCs w:val="24"/>
          <w:lang w:val="lv-LV"/>
        </w:rPr>
        <w:tab/>
      </w:r>
      <w:r w:rsidR="001528AD">
        <w:rPr>
          <w:sz w:val="24"/>
          <w:szCs w:val="24"/>
          <w:lang w:val="lv-LV"/>
        </w:rPr>
        <w:tab/>
      </w:r>
    </w:p>
    <w:p w14:paraId="7C877056" w14:textId="77777777" w:rsidR="001528AD" w:rsidRDefault="001528AD" w:rsidP="001528AD">
      <w:pPr>
        <w:overflowPunct/>
        <w:jc w:val="both"/>
        <w:rPr>
          <w:sz w:val="24"/>
          <w:szCs w:val="24"/>
          <w:lang w:val="lv-LV"/>
        </w:rPr>
      </w:pPr>
      <w:r>
        <w:rPr>
          <w:sz w:val="24"/>
          <w:szCs w:val="24"/>
          <w:lang w:val="lv-LV"/>
        </w:rPr>
        <w:tab/>
      </w:r>
      <w:r>
        <w:rPr>
          <w:sz w:val="24"/>
          <w:szCs w:val="24"/>
          <w:lang w:val="lv-LV"/>
        </w:rPr>
        <w:tab/>
      </w:r>
    </w:p>
    <w:p w14:paraId="65606AEA" w14:textId="77777777" w:rsidR="006A31C9" w:rsidRPr="006A31C9" w:rsidRDefault="006A31C9" w:rsidP="006A31C9">
      <w:pPr>
        <w:jc w:val="center"/>
        <w:rPr>
          <w:sz w:val="14"/>
          <w:szCs w:val="14"/>
        </w:rPr>
      </w:pPr>
      <w:r w:rsidRPr="006A31C9">
        <w:rPr>
          <w:sz w:val="18"/>
          <w:szCs w:val="18"/>
        </w:rPr>
        <w:t>DOKUMENTS PARAKSTĪTS AR DROŠU ELEKTRONISKO PARAKSTU UN SATUR LAIKA ZĪMOGU</w:t>
      </w:r>
    </w:p>
    <w:p w14:paraId="72ED9B4F" w14:textId="77777777" w:rsidR="001528AD" w:rsidRDefault="001528AD" w:rsidP="001528AD">
      <w:pPr>
        <w:overflowPunct/>
        <w:autoSpaceDE/>
        <w:autoSpaceDN/>
        <w:adjustRightInd/>
        <w:spacing w:after="160" w:line="259" w:lineRule="auto"/>
        <w:rPr>
          <w:lang w:val="lv-LV"/>
        </w:rPr>
      </w:pPr>
      <w:r>
        <w:rPr>
          <w:lang w:val="lv-LV"/>
        </w:rPr>
        <w:br w:type="page"/>
      </w:r>
    </w:p>
    <w:p w14:paraId="206C2082" w14:textId="77777777" w:rsidR="001528AD" w:rsidRPr="00BB7AD6" w:rsidRDefault="001528AD" w:rsidP="001528AD">
      <w:pPr>
        <w:overflowPunct/>
        <w:jc w:val="right"/>
        <w:rPr>
          <w:lang w:val="lv-LV"/>
        </w:rPr>
      </w:pPr>
      <w:r>
        <w:rPr>
          <w:lang w:val="lv-LV"/>
        </w:rPr>
        <w:lastRenderedPageBreak/>
        <w:t>1.p</w:t>
      </w:r>
      <w:r w:rsidRPr="00BB7AD6">
        <w:rPr>
          <w:lang w:val="lv-LV"/>
        </w:rPr>
        <w:t>ielikums</w:t>
      </w:r>
    </w:p>
    <w:p w14:paraId="6F27E9F9" w14:textId="77777777" w:rsidR="001528AD" w:rsidRPr="00BB7AD6" w:rsidRDefault="001528AD" w:rsidP="001528AD">
      <w:pPr>
        <w:overflowPunct/>
        <w:jc w:val="right"/>
        <w:rPr>
          <w:lang w:val="lv-LV"/>
        </w:rPr>
      </w:pPr>
      <w:r w:rsidRPr="00BB7AD6">
        <w:rPr>
          <w:lang w:val="lv-LV"/>
        </w:rPr>
        <w:t>Atklāta konkursa nolikumam</w:t>
      </w:r>
    </w:p>
    <w:p w14:paraId="6947F1FC" w14:textId="5CEA315B" w:rsidR="001528AD" w:rsidRPr="00BB7AD6" w:rsidRDefault="001528AD" w:rsidP="001528AD">
      <w:pPr>
        <w:overflowPunct/>
        <w:jc w:val="right"/>
        <w:rPr>
          <w:lang w:val="lv-LV"/>
        </w:rPr>
      </w:pPr>
      <w:r w:rsidRPr="00BB7AD6">
        <w:rPr>
          <w:lang w:val="lv-LV"/>
        </w:rPr>
        <w:t xml:space="preserve">uz vakanto Gulbenes novada </w:t>
      </w:r>
      <w:r w:rsidR="0034565E">
        <w:rPr>
          <w:lang w:val="lv-LV"/>
        </w:rPr>
        <w:t>bibliotēkas</w:t>
      </w:r>
    </w:p>
    <w:p w14:paraId="081B4C8F" w14:textId="6C3D461F" w:rsidR="001528AD" w:rsidRPr="00BB7AD6" w:rsidRDefault="0034565E" w:rsidP="001528AD">
      <w:pPr>
        <w:overflowPunct/>
        <w:jc w:val="right"/>
        <w:rPr>
          <w:lang w:val="lv-LV"/>
        </w:rPr>
      </w:pPr>
      <w:r>
        <w:rPr>
          <w:lang w:val="lv-LV"/>
        </w:rPr>
        <w:t>struktūrvienības</w:t>
      </w:r>
      <w:r w:rsidRPr="00BB7AD6">
        <w:rPr>
          <w:lang w:val="lv-LV"/>
        </w:rPr>
        <w:t xml:space="preserve"> </w:t>
      </w:r>
      <w:r w:rsidR="001528AD" w:rsidRPr="00BB7AD6">
        <w:rPr>
          <w:lang w:val="lv-LV"/>
        </w:rPr>
        <w:t>„</w:t>
      </w:r>
      <w:r w:rsidR="00C1235E">
        <w:rPr>
          <w:lang w:val="lv-LV"/>
        </w:rPr>
        <w:t>Līgo</w:t>
      </w:r>
      <w:r w:rsidR="007A58F5" w:rsidRPr="007A58F5">
        <w:rPr>
          <w:lang w:val="lv-LV"/>
        </w:rPr>
        <w:t xml:space="preserve"> pagasta </w:t>
      </w:r>
      <w:r>
        <w:rPr>
          <w:lang w:val="lv-LV"/>
        </w:rPr>
        <w:t>bibliotēka</w:t>
      </w:r>
      <w:r w:rsidR="001528AD" w:rsidRPr="00BB7AD6">
        <w:rPr>
          <w:lang w:val="lv-LV"/>
        </w:rPr>
        <w:t>”</w:t>
      </w:r>
    </w:p>
    <w:p w14:paraId="1A54AEAB" w14:textId="77777777" w:rsidR="001528AD" w:rsidRDefault="001528AD" w:rsidP="001528AD">
      <w:pPr>
        <w:overflowPunct/>
        <w:jc w:val="right"/>
        <w:rPr>
          <w:lang w:val="lv-LV"/>
        </w:rPr>
      </w:pPr>
      <w:r w:rsidRPr="00BB7AD6">
        <w:rPr>
          <w:lang w:val="lv-LV"/>
        </w:rPr>
        <w:t>vadītāja amatu</w:t>
      </w:r>
    </w:p>
    <w:p w14:paraId="3DBD89BF" w14:textId="77777777" w:rsidR="001528AD" w:rsidRDefault="001528AD" w:rsidP="001528AD">
      <w:pPr>
        <w:overflowPunct/>
        <w:jc w:val="right"/>
        <w:rPr>
          <w:lang w:val="lv-LV"/>
        </w:rPr>
      </w:pPr>
    </w:p>
    <w:p w14:paraId="2B5A43FF" w14:textId="77777777" w:rsidR="001528AD" w:rsidRPr="00BB7AD6" w:rsidRDefault="001528AD" w:rsidP="001528AD">
      <w:pPr>
        <w:overflowPunct/>
        <w:jc w:val="center"/>
        <w:rPr>
          <w:b/>
          <w:bCs/>
          <w:sz w:val="24"/>
          <w:szCs w:val="24"/>
          <w:lang w:val="lv-LV"/>
        </w:rPr>
      </w:pPr>
      <w:r>
        <w:rPr>
          <w:b/>
          <w:bCs/>
          <w:sz w:val="24"/>
          <w:szCs w:val="24"/>
          <w:lang w:val="lv-LV"/>
        </w:rPr>
        <w:t>Vērtēšanas kritēriji pirmajai kārtai</w:t>
      </w:r>
    </w:p>
    <w:p w14:paraId="40EF5EC9" w14:textId="77777777" w:rsidR="001528AD" w:rsidRDefault="001528AD" w:rsidP="001528AD">
      <w:pPr>
        <w:overflowPunct/>
        <w:jc w:val="right"/>
        <w:rPr>
          <w:sz w:val="24"/>
          <w:szCs w:val="24"/>
          <w:lang w:val="lv-LV"/>
        </w:rPr>
      </w:pPr>
    </w:p>
    <w:p w14:paraId="3A1413FF" w14:textId="77777777" w:rsidR="001528AD" w:rsidRPr="00BE21EF" w:rsidRDefault="001528AD" w:rsidP="001528AD">
      <w:pPr>
        <w:overflowPunct/>
        <w:jc w:val="both"/>
        <w:rPr>
          <w:sz w:val="24"/>
          <w:szCs w:val="24"/>
          <w:lang w:val="lv-LV"/>
        </w:rPr>
      </w:pPr>
    </w:p>
    <w:tbl>
      <w:tblPr>
        <w:tblStyle w:val="Reatabula"/>
        <w:tblW w:w="0" w:type="auto"/>
        <w:jc w:val="center"/>
        <w:tblLook w:val="04A0" w:firstRow="1" w:lastRow="0" w:firstColumn="1" w:lastColumn="0" w:noHBand="0" w:noVBand="1"/>
      </w:tblPr>
      <w:tblGrid>
        <w:gridCol w:w="704"/>
        <w:gridCol w:w="5812"/>
        <w:gridCol w:w="2261"/>
      </w:tblGrid>
      <w:tr w:rsidR="001528AD" w14:paraId="4B9207CD" w14:textId="77777777" w:rsidTr="00055F1D">
        <w:trPr>
          <w:jc w:val="center"/>
        </w:trPr>
        <w:tc>
          <w:tcPr>
            <w:tcW w:w="704" w:type="dxa"/>
            <w:vAlign w:val="center"/>
          </w:tcPr>
          <w:p w14:paraId="2F4FE259" w14:textId="77777777" w:rsidR="001528AD" w:rsidRPr="00554CD4" w:rsidRDefault="001528AD" w:rsidP="00055F1D">
            <w:pPr>
              <w:overflowPunct/>
              <w:jc w:val="both"/>
              <w:rPr>
                <w:b/>
                <w:bCs/>
                <w:sz w:val="24"/>
                <w:szCs w:val="24"/>
                <w:lang w:val="lv-LV"/>
              </w:rPr>
            </w:pPr>
            <w:r w:rsidRPr="00554CD4">
              <w:rPr>
                <w:b/>
                <w:bCs/>
                <w:sz w:val="24"/>
                <w:szCs w:val="24"/>
                <w:lang w:val="lv-LV"/>
              </w:rPr>
              <w:t>Nr.</w:t>
            </w:r>
            <w:r>
              <w:rPr>
                <w:b/>
                <w:bCs/>
                <w:sz w:val="24"/>
                <w:szCs w:val="24"/>
                <w:lang w:val="lv-LV"/>
              </w:rPr>
              <w:t xml:space="preserve"> </w:t>
            </w:r>
            <w:r w:rsidRPr="00554CD4">
              <w:rPr>
                <w:b/>
                <w:bCs/>
                <w:sz w:val="24"/>
                <w:szCs w:val="24"/>
                <w:lang w:val="lv-LV"/>
              </w:rPr>
              <w:t xml:space="preserve">p.k. </w:t>
            </w:r>
          </w:p>
        </w:tc>
        <w:tc>
          <w:tcPr>
            <w:tcW w:w="5812" w:type="dxa"/>
            <w:vAlign w:val="center"/>
          </w:tcPr>
          <w:p w14:paraId="26AB3977" w14:textId="77777777" w:rsidR="001528AD" w:rsidRPr="00554CD4" w:rsidRDefault="001528AD" w:rsidP="00055F1D">
            <w:pPr>
              <w:overflowPunct/>
              <w:jc w:val="center"/>
              <w:rPr>
                <w:b/>
                <w:bCs/>
                <w:sz w:val="24"/>
                <w:szCs w:val="24"/>
                <w:lang w:val="lv-LV"/>
              </w:rPr>
            </w:pPr>
            <w:r w:rsidRPr="00554CD4">
              <w:rPr>
                <w:b/>
                <w:bCs/>
                <w:sz w:val="24"/>
                <w:szCs w:val="24"/>
                <w:lang w:val="lv-LV"/>
              </w:rPr>
              <w:t>Vērtēšanas kritērijs</w:t>
            </w:r>
          </w:p>
        </w:tc>
        <w:tc>
          <w:tcPr>
            <w:tcW w:w="2261" w:type="dxa"/>
            <w:vAlign w:val="center"/>
          </w:tcPr>
          <w:p w14:paraId="11C84880" w14:textId="77777777" w:rsidR="001528AD" w:rsidRPr="00554CD4" w:rsidRDefault="001528AD" w:rsidP="00055F1D">
            <w:pPr>
              <w:overflowPunct/>
              <w:jc w:val="center"/>
              <w:rPr>
                <w:b/>
                <w:bCs/>
                <w:sz w:val="24"/>
                <w:szCs w:val="24"/>
                <w:lang w:val="lv-LV"/>
              </w:rPr>
            </w:pPr>
            <w:r w:rsidRPr="00554CD4">
              <w:rPr>
                <w:b/>
                <w:bCs/>
                <w:sz w:val="24"/>
                <w:szCs w:val="24"/>
                <w:lang w:val="lv-LV"/>
              </w:rPr>
              <w:t>Punkti</w:t>
            </w:r>
          </w:p>
        </w:tc>
      </w:tr>
      <w:tr w:rsidR="001528AD" w14:paraId="793BA799" w14:textId="77777777" w:rsidTr="00055F1D">
        <w:trPr>
          <w:trHeight w:val="339"/>
          <w:jc w:val="center"/>
        </w:trPr>
        <w:tc>
          <w:tcPr>
            <w:tcW w:w="704" w:type="dxa"/>
            <w:vMerge w:val="restart"/>
            <w:vAlign w:val="center"/>
          </w:tcPr>
          <w:p w14:paraId="3C42313E" w14:textId="77777777" w:rsidR="001528AD" w:rsidRPr="00554CD4" w:rsidRDefault="001528AD" w:rsidP="00055F1D">
            <w:pPr>
              <w:overflowPunct/>
              <w:jc w:val="center"/>
              <w:rPr>
                <w:b/>
                <w:bCs/>
                <w:sz w:val="24"/>
                <w:szCs w:val="24"/>
                <w:lang w:val="lv-LV"/>
              </w:rPr>
            </w:pPr>
            <w:r>
              <w:rPr>
                <w:b/>
                <w:bCs/>
                <w:sz w:val="24"/>
                <w:szCs w:val="24"/>
                <w:lang w:val="lv-LV"/>
              </w:rPr>
              <w:t>1.</w:t>
            </w:r>
          </w:p>
        </w:tc>
        <w:tc>
          <w:tcPr>
            <w:tcW w:w="8073" w:type="dxa"/>
            <w:gridSpan w:val="2"/>
            <w:vAlign w:val="center"/>
          </w:tcPr>
          <w:p w14:paraId="5267F555" w14:textId="77777777" w:rsidR="001528AD" w:rsidRPr="00554CD4" w:rsidRDefault="001528AD" w:rsidP="00055F1D">
            <w:pPr>
              <w:overflowPunct/>
              <w:rPr>
                <w:b/>
                <w:bCs/>
                <w:sz w:val="24"/>
                <w:szCs w:val="24"/>
                <w:lang w:val="lv-LV"/>
              </w:rPr>
            </w:pPr>
            <w:r>
              <w:rPr>
                <w:b/>
                <w:bCs/>
                <w:sz w:val="24"/>
                <w:szCs w:val="24"/>
                <w:lang w:val="lv-LV"/>
              </w:rPr>
              <w:t>Izglītība</w:t>
            </w:r>
          </w:p>
        </w:tc>
      </w:tr>
      <w:tr w:rsidR="001528AD" w14:paraId="00C56D6E" w14:textId="77777777" w:rsidTr="00055F1D">
        <w:trPr>
          <w:jc w:val="center"/>
        </w:trPr>
        <w:tc>
          <w:tcPr>
            <w:tcW w:w="704" w:type="dxa"/>
            <w:vMerge/>
            <w:vAlign w:val="center"/>
          </w:tcPr>
          <w:p w14:paraId="0099A41A" w14:textId="77777777" w:rsidR="001528AD" w:rsidRDefault="001528AD" w:rsidP="00055F1D">
            <w:pPr>
              <w:overflowPunct/>
              <w:jc w:val="center"/>
              <w:rPr>
                <w:b/>
                <w:bCs/>
                <w:sz w:val="24"/>
                <w:szCs w:val="24"/>
                <w:lang w:val="lv-LV"/>
              </w:rPr>
            </w:pPr>
          </w:p>
        </w:tc>
        <w:tc>
          <w:tcPr>
            <w:tcW w:w="5812" w:type="dxa"/>
            <w:vAlign w:val="center"/>
          </w:tcPr>
          <w:p w14:paraId="21393551" w14:textId="03F08B6A" w:rsidR="001528AD" w:rsidRPr="00554CD4" w:rsidRDefault="00167A3F" w:rsidP="00055F1D">
            <w:pPr>
              <w:overflowPunct/>
              <w:jc w:val="center"/>
              <w:rPr>
                <w:sz w:val="24"/>
                <w:szCs w:val="24"/>
                <w:lang w:val="lv-LV"/>
              </w:rPr>
            </w:pPr>
            <w:r>
              <w:rPr>
                <w:sz w:val="24"/>
                <w:szCs w:val="24"/>
                <w:lang w:val="lv-LV"/>
              </w:rPr>
              <w:t>1.līmeņa profesionālā augstākā izglītība bibliotēku un informācijas zinībās</w:t>
            </w:r>
          </w:p>
        </w:tc>
        <w:tc>
          <w:tcPr>
            <w:tcW w:w="2261" w:type="dxa"/>
            <w:vAlign w:val="center"/>
          </w:tcPr>
          <w:p w14:paraId="2ABF1CED" w14:textId="77777777" w:rsidR="001528AD" w:rsidRPr="00554CD4" w:rsidRDefault="001528AD" w:rsidP="00055F1D">
            <w:pPr>
              <w:overflowPunct/>
              <w:jc w:val="center"/>
              <w:rPr>
                <w:sz w:val="24"/>
                <w:szCs w:val="24"/>
                <w:lang w:val="lv-LV"/>
              </w:rPr>
            </w:pPr>
            <w:r w:rsidRPr="00554CD4">
              <w:rPr>
                <w:sz w:val="24"/>
                <w:szCs w:val="24"/>
                <w:lang w:val="lv-LV"/>
              </w:rPr>
              <w:t>5</w:t>
            </w:r>
          </w:p>
        </w:tc>
      </w:tr>
      <w:tr w:rsidR="001528AD" w14:paraId="19C29BF5" w14:textId="77777777" w:rsidTr="00055F1D">
        <w:trPr>
          <w:jc w:val="center"/>
        </w:trPr>
        <w:tc>
          <w:tcPr>
            <w:tcW w:w="704" w:type="dxa"/>
            <w:vMerge/>
            <w:vAlign w:val="center"/>
          </w:tcPr>
          <w:p w14:paraId="3103CF12" w14:textId="77777777" w:rsidR="001528AD" w:rsidRDefault="001528AD" w:rsidP="00055F1D">
            <w:pPr>
              <w:overflowPunct/>
              <w:jc w:val="center"/>
              <w:rPr>
                <w:b/>
                <w:bCs/>
                <w:sz w:val="24"/>
                <w:szCs w:val="24"/>
                <w:lang w:val="lv-LV"/>
              </w:rPr>
            </w:pPr>
          </w:p>
        </w:tc>
        <w:tc>
          <w:tcPr>
            <w:tcW w:w="5812" w:type="dxa"/>
            <w:vAlign w:val="center"/>
          </w:tcPr>
          <w:p w14:paraId="7A2BA6E9" w14:textId="48914A85" w:rsidR="001528AD" w:rsidRPr="001B2BC0" w:rsidRDefault="00167A3F" w:rsidP="00055F1D">
            <w:pPr>
              <w:overflowPunct/>
              <w:jc w:val="center"/>
              <w:rPr>
                <w:sz w:val="24"/>
                <w:szCs w:val="24"/>
                <w:highlight w:val="yellow"/>
                <w:lang w:val="lv-LV"/>
              </w:rPr>
            </w:pPr>
            <w:r w:rsidRPr="00167A3F">
              <w:rPr>
                <w:sz w:val="24"/>
                <w:szCs w:val="24"/>
                <w:lang w:val="lv-LV"/>
              </w:rPr>
              <w:t>3.profesionālais kvalifikācijas līmenis</w:t>
            </w:r>
          </w:p>
        </w:tc>
        <w:tc>
          <w:tcPr>
            <w:tcW w:w="2261" w:type="dxa"/>
            <w:vAlign w:val="center"/>
          </w:tcPr>
          <w:p w14:paraId="77AF43A2" w14:textId="77777777" w:rsidR="001528AD" w:rsidRPr="00554CD4" w:rsidRDefault="001528AD" w:rsidP="00055F1D">
            <w:pPr>
              <w:overflowPunct/>
              <w:jc w:val="center"/>
              <w:rPr>
                <w:sz w:val="24"/>
                <w:szCs w:val="24"/>
                <w:lang w:val="lv-LV"/>
              </w:rPr>
            </w:pPr>
            <w:r>
              <w:rPr>
                <w:sz w:val="24"/>
                <w:szCs w:val="24"/>
                <w:lang w:val="lv-LV"/>
              </w:rPr>
              <w:t>4</w:t>
            </w:r>
          </w:p>
        </w:tc>
      </w:tr>
      <w:tr w:rsidR="001528AD" w14:paraId="5843BBFF" w14:textId="77777777" w:rsidTr="00055F1D">
        <w:trPr>
          <w:jc w:val="center"/>
        </w:trPr>
        <w:tc>
          <w:tcPr>
            <w:tcW w:w="704" w:type="dxa"/>
            <w:vMerge/>
            <w:vAlign w:val="center"/>
          </w:tcPr>
          <w:p w14:paraId="59E5D474" w14:textId="77777777" w:rsidR="001528AD" w:rsidRDefault="001528AD" w:rsidP="00055F1D">
            <w:pPr>
              <w:overflowPunct/>
              <w:jc w:val="center"/>
              <w:rPr>
                <w:b/>
                <w:bCs/>
                <w:sz w:val="24"/>
                <w:szCs w:val="24"/>
                <w:lang w:val="lv-LV"/>
              </w:rPr>
            </w:pPr>
          </w:p>
        </w:tc>
        <w:tc>
          <w:tcPr>
            <w:tcW w:w="5812" w:type="dxa"/>
            <w:vAlign w:val="center"/>
          </w:tcPr>
          <w:p w14:paraId="611446CC" w14:textId="516ACFE6" w:rsidR="001528AD" w:rsidRPr="00167A3F" w:rsidRDefault="00167A3F" w:rsidP="00055F1D">
            <w:pPr>
              <w:overflowPunct/>
              <w:jc w:val="center"/>
              <w:rPr>
                <w:sz w:val="24"/>
                <w:szCs w:val="24"/>
                <w:lang w:val="lv-LV"/>
              </w:rPr>
            </w:pPr>
            <w:r w:rsidRPr="00167A3F">
              <w:rPr>
                <w:sz w:val="24"/>
                <w:szCs w:val="24"/>
                <w:lang w:val="lv-LV"/>
              </w:rPr>
              <w:t>Bakalaura grāds citā nozarē</w:t>
            </w:r>
          </w:p>
        </w:tc>
        <w:tc>
          <w:tcPr>
            <w:tcW w:w="2261" w:type="dxa"/>
            <w:vAlign w:val="center"/>
          </w:tcPr>
          <w:p w14:paraId="61ECE616" w14:textId="77777777" w:rsidR="001528AD" w:rsidRPr="00554CD4" w:rsidRDefault="001528AD" w:rsidP="00055F1D">
            <w:pPr>
              <w:overflowPunct/>
              <w:jc w:val="center"/>
              <w:rPr>
                <w:sz w:val="24"/>
                <w:szCs w:val="24"/>
                <w:lang w:val="lv-LV"/>
              </w:rPr>
            </w:pPr>
            <w:r w:rsidRPr="00554CD4">
              <w:rPr>
                <w:sz w:val="24"/>
                <w:szCs w:val="24"/>
                <w:lang w:val="lv-LV"/>
              </w:rPr>
              <w:t>3</w:t>
            </w:r>
          </w:p>
        </w:tc>
      </w:tr>
      <w:tr w:rsidR="001528AD" w14:paraId="1C9085D1" w14:textId="77777777" w:rsidTr="00055F1D">
        <w:trPr>
          <w:jc w:val="center"/>
        </w:trPr>
        <w:tc>
          <w:tcPr>
            <w:tcW w:w="704" w:type="dxa"/>
            <w:vMerge/>
            <w:vAlign w:val="center"/>
          </w:tcPr>
          <w:p w14:paraId="399015F4" w14:textId="77777777" w:rsidR="001528AD" w:rsidRDefault="001528AD" w:rsidP="00055F1D">
            <w:pPr>
              <w:overflowPunct/>
              <w:jc w:val="center"/>
              <w:rPr>
                <w:b/>
                <w:bCs/>
                <w:sz w:val="24"/>
                <w:szCs w:val="24"/>
                <w:lang w:val="lv-LV"/>
              </w:rPr>
            </w:pPr>
          </w:p>
        </w:tc>
        <w:tc>
          <w:tcPr>
            <w:tcW w:w="5812" w:type="dxa"/>
            <w:vAlign w:val="center"/>
          </w:tcPr>
          <w:p w14:paraId="67A71631" w14:textId="77777777" w:rsidR="001528AD" w:rsidRPr="00167A3F" w:rsidRDefault="001528AD" w:rsidP="00055F1D">
            <w:pPr>
              <w:overflowPunct/>
              <w:jc w:val="center"/>
              <w:rPr>
                <w:sz w:val="24"/>
                <w:szCs w:val="24"/>
                <w:lang w:val="lv-LV"/>
              </w:rPr>
            </w:pPr>
            <w:r w:rsidRPr="00167A3F">
              <w:rPr>
                <w:sz w:val="24"/>
                <w:szCs w:val="24"/>
                <w:lang w:val="lv-LV"/>
              </w:rPr>
              <w:t>Nav iegūta augstākā izglītība</w:t>
            </w:r>
          </w:p>
        </w:tc>
        <w:tc>
          <w:tcPr>
            <w:tcW w:w="2261" w:type="dxa"/>
            <w:vAlign w:val="center"/>
          </w:tcPr>
          <w:p w14:paraId="100B4CDD" w14:textId="77777777" w:rsidR="001528AD" w:rsidRPr="00554CD4" w:rsidRDefault="001528AD" w:rsidP="00055F1D">
            <w:pPr>
              <w:overflowPunct/>
              <w:jc w:val="center"/>
              <w:rPr>
                <w:sz w:val="24"/>
                <w:szCs w:val="24"/>
                <w:lang w:val="lv-LV"/>
              </w:rPr>
            </w:pPr>
            <w:r w:rsidRPr="00554CD4">
              <w:rPr>
                <w:sz w:val="24"/>
                <w:szCs w:val="24"/>
                <w:lang w:val="lv-LV"/>
              </w:rPr>
              <w:t>0</w:t>
            </w:r>
          </w:p>
        </w:tc>
      </w:tr>
      <w:tr w:rsidR="001528AD" w14:paraId="792949A5" w14:textId="77777777" w:rsidTr="00055F1D">
        <w:trPr>
          <w:trHeight w:val="403"/>
          <w:jc w:val="center"/>
        </w:trPr>
        <w:tc>
          <w:tcPr>
            <w:tcW w:w="704" w:type="dxa"/>
            <w:vMerge w:val="restart"/>
            <w:vAlign w:val="center"/>
          </w:tcPr>
          <w:p w14:paraId="6F6A59FF" w14:textId="77777777" w:rsidR="001528AD" w:rsidRDefault="001528AD" w:rsidP="00055F1D">
            <w:pPr>
              <w:overflowPunct/>
              <w:jc w:val="center"/>
              <w:rPr>
                <w:b/>
                <w:bCs/>
                <w:sz w:val="24"/>
                <w:szCs w:val="24"/>
                <w:lang w:val="lv-LV"/>
              </w:rPr>
            </w:pPr>
            <w:r>
              <w:rPr>
                <w:b/>
                <w:bCs/>
                <w:sz w:val="24"/>
                <w:szCs w:val="24"/>
                <w:lang w:val="lv-LV"/>
              </w:rPr>
              <w:t>2.</w:t>
            </w:r>
          </w:p>
        </w:tc>
        <w:tc>
          <w:tcPr>
            <w:tcW w:w="8073" w:type="dxa"/>
            <w:gridSpan w:val="2"/>
            <w:vAlign w:val="center"/>
          </w:tcPr>
          <w:p w14:paraId="5E0B78E1" w14:textId="0B717F32" w:rsidR="001528AD" w:rsidRPr="00554CD4" w:rsidRDefault="001528AD" w:rsidP="00055F1D">
            <w:pPr>
              <w:overflowPunct/>
              <w:rPr>
                <w:b/>
                <w:bCs/>
                <w:sz w:val="24"/>
                <w:szCs w:val="24"/>
                <w:lang w:val="lv-LV"/>
              </w:rPr>
            </w:pPr>
            <w:r w:rsidRPr="00554CD4">
              <w:rPr>
                <w:b/>
                <w:bCs/>
                <w:sz w:val="24"/>
                <w:szCs w:val="24"/>
                <w:lang w:val="lv-LV"/>
              </w:rPr>
              <w:t xml:space="preserve">Pieredze </w:t>
            </w:r>
            <w:r w:rsidR="00167A3F">
              <w:rPr>
                <w:b/>
                <w:bCs/>
                <w:sz w:val="24"/>
                <w:szCs w:val="24"/>
                <w:lang w:val="lv-LV"/>
              </w:rPr>
              <w:t>darbā</w:t>
            </w:r>
            <w:r w:rsidR="00CE6C4B">
              <w:rPr>
                <w:b/>
                <w:bCs/>
                <w:sz w:val="24"/>
                <w:szCs w:val="24"/>
                <w:lang w:val="lv-LV"/>
              </w:rPr>
              <w:t xml:space="preserve"> </w:t>
            </w:r>
            <w:r w:rsidR="00CE6C4B" w:rsidRPr="00CE6C4B">
              <w:rPr>
                <w:rFonts w:eastAsia="Calibri"/>
                <w:b/>
                <w:bCs/>
                <w:noProof/>
                <w:color w:val="000000"/>
                <w:sz w:val="24"/>
                <w:szCs w:val="24"/>
              </w:rPr>
              <w:t>valsts vai pašvaldības institūcijā</w:t>
            </w:r>
          </w:p>
        </w:tc>
      </w:tr>
      <w:tr w:rsidR="001528AD" w14:paraId="689EB23C" w14:textId="77777777" w:rsidTr="00055F1D">
        <w:trPr>
          <w:jc w:val="center"/>
        </w:trPr>
        <w:tc>
          <w:tcPr>
            <w:tcW w:w="704" w:type="dxa"/>
            <w:vMerge/>
            <w:vAlign w:val="center"/>
          </w:tcPr>
          <w:p w14:paraId="3FFB2D16" w14:textId="77777777" w:rsidR="001528AD" w:rsidRDefault="001528AD" w:rsidP="00055F1D">
            <w:pPr>
              <w:overflowPunct/>
              <w:jc w:val="center"/>
              <w:rPr>
                <w:b/>
                <w:bCs/>
                <w:sz w:val="24"/>
                <w:szCs w:val="24"/>
                <w:lang w:val="lv-LV"/>
              </w:rPr>
            </w:pPr>
          </w:p>
        </w:tc>
        <w:tc>
          <w:tcPr>
            <w:tcW w:w="5812" w:type="dxa"/>
            <w:vAlign w:val="center"/>
          </w:tcPr>
          <w:p w14:paraId="21FD7F6F" w14:textId="20B642D5" w:rsidR="001528AD" w:rsidRPr="001B2BC0" w:rsidRDefault="001528AD" w:rsidP="00055F1D">
            <w:pPr>
              <w:overflowPunct/>
              <w:jc w:val="center"/>
              <w:rPr>
                <w:sz w:val="24"/>
                <w:szCs w:val="24"/>
                <w:highlight w:val="yellow"/>
                <w:lang w:val="lv-LV"/>
              </w:rPr>
            </w:pPr>
            <w:r w:rsidRPr="004E0DDE">
              <w:rPr>
                <w:sz w:val="24"/>
                <w:szCs w:val="24"/>
                <w:lang w:val="lv-LV"/>
              </w:rPr>
              <w:t xml:space="preserve">Vairāk kā </w:t>
            </w:r>
            <w:r w:rsidR="004E0DDE" w:rsidRPr="004E0DDE">
              <w:rPr>
                <w:sz w:val="24"/>
                <w:szCs w:val="24"/>
                <w:lang w:val="lv-LV"/>
              </w:rPr>
              <w:t>2</w:t>
            </w:r>
            <w:r w:rsidRPr="004E0DDE">
              <w:rPr>
                <w:sz w:val="24"/>
                <w:szCs w:val="24"/>
                <w:lang w:val="lv-LV"/>
              </w:rPr>
              <w:t xml:space="preserve"> gadu pieredze</w:t>
            </w:r>
          </w:p>
        </w:tc>
        <w:tc>
          <w:tcPr>
            <w:tcW w:w="2261" w:type="dxa"/>
            <w:vAlign w:val="center"/>
          </w:tcPr>
          <w:p w14:paraId="150E8205" w14:textId="77777777" w:rsidR="001528AD" w:rsidRPr="00360F5F" w:rsidRDefault="001528AD" w:rsidP="00055F1D">
            <w:pPr>
              <w:overflowPunct/>
              <w:jc w:val="center"/>
              <w:rPr>
                <w:sz w:val="24"/>
                <w:szCs w:val="24"/>
                <w:lang w:val="lv-LV"/>
              </w:rPr>
            </w:pPr>
            <w:r w:rsidRPr="00360F5F">
              <w:rPr>
                <w:sz w:val="24"/>
                <w:szCs w:val="24"/>
                <w:lang w:val="lv-LV"/>
              </w:rPr>
              <w:t>5</w:t>
            </w:r>
          </w:p>
        </w:tc>
      </w:tr>
      <w:tr w:rsidR="001528AD" w14:paraId="6DF07C48" w14:textId="77777777" w:rsidTr="00055F1D">
        <w:trPr>
          <w:jc w:val="center"/>
        </w:trPr>
        <w:tc>
          <w:tcPr>
            <w:tcW w:w="704" w:type="dxa"/>
            <w:vMerge/>
            <w:vAlign w:val="center"/>
          </w:tcPr>
          <w:p w14:paraId="2B289F62" w14:textId="77777777" w:rsidR="001528AD" w:rsidRDefault="001528AD" w:rsidP="00055F1D">
            <w:pPr>
              <w:overflowPunct/>
              <w:jc w:val="center"/>
              <w:rPr>
                <w:b/>
                <w:bCs/>
                <w:sz w:val="24"/>
                <w:szCs w:val="24"/>
                <w:lang w:val="lv-LV"/>
              </w:rPr>
            </w:pPr>
          </w:p>
        </w:tc>
        <w:tc>
          <w:tcPr>
            <w:tcW w:w="5812" w:type="dxa"/>
            <w:vAlign w:val="center"/>
          </w:tcPr>
          <w:p w14:paraId="5077488B" w14:textId="15463FC3" w:rsidR="001528AD" w:rsidRPr="001B2BC0" w:rsidRDefault="001528AD" w:rsidP="00055F1D">
            <w:pPr>
              <w:overflowPunct/>
              <w:jc w:val="center"/>
              <w:rPr>
                <w:sz w:val="24"/>
                <w:szCs w:val="24"/>
                <w:highlight w:val="yellow"/>
                <w:lang w:val="lv-LV"/>
              </w:rPr>
            </w:pPr>
            <w:r w:rsidRPr="004E0DDE">
              <w:rPr>
                <w:sz w:val="24"/>
                <w:szCs w:val="24"/>
                <w:lang w:val="lv-LV"/>
              </w:rPr>
              <w:t>1-</w:t>
            </w:r>
            <w:r w:rsidR="004E0DDE">
              <w:rPr>
                <w:sz w:val="24"/>
                <w:szCs w:val="24"/>
                <w:lang w:val="lv-LV"/>
              </w:rPr>
              <w:t>2</w:t>
            </w:r>
            <w:r w:rsidRPr="004E0DDE">
              <w:rPr>
                <w:sz w:val="24"/>
                <w:szCs w:val="24"/>
                <w:lang w:val="lv-LV"/>
              </w:rPr>
              <w:t xml:space="preserve"> gadu pieredze</w:t>
            </w:r>
          </w:p>
        </w:tc>
        <w:tc>
          <w:tcPr>
            <w:tcW w:w="2261" w:type="dxa"/>
            <w:vAlign w:val="center"/>
          </w:tcPr>
          <w:p w14:paraId="0B26E373" w14:textId="77777777" w:rsidR="001528AD" w:rsidRPr="00360F5F" w:rsidRDefault="001528AD" w:rsidP="00055F1D">
            <w:pPr>
              <w:overflowPunct/>
              <w:jc w:val="center"/>
              <w:rPr>
                <w:sz w:val="24"/>
                <w:szCs w:val="24"/>
                <w:lang w:val="lv-LV"/>
              </w:rPr>
            </w:pPr>
            <w:r>
              <w:rPr>
                <w:sz w:val="24"/>
                <w:szCs w:val="24"/>
                <w:lang w:val="lv-LV"/>
              </w:rPr>
              <w:t>3</w:t>
            </w:r>
          </w:p>
        </w:tc>
      </w:tr>
      <w:tr w:rsidR="001528AD" w14:paraId="38134740" w14:textId="77777777" w:rsidTr="00055F1D">
        <w:trPr>
          <w:jc w:val="center"/>
        </w:trPr>
        <w:tc>
          <w:tcPr>
            <w:tcW w:w="704" w:type="dxa"/>
            <w:vMerge/>
            <w:vAlign w:val="center"/>
          </w:tcPr>
          <w:p w14:paraId="3DDCB744" w14:textId="77777777" w:rsidR="001528AD" w:rsidRDefault="001528AD" w:rsidP="00055F1D">
            <w:pPr>
              <w:overflowPunct/>
              <w:jc w:val="center"/>
              <w:rPr>
                <w:b/>
                <w:bCs/>
                <w:sz w:val="24"/>
                <w:szCs w:val="24"/>
                <w:lang w:val="lv-LV"/>
              </w:rPr>
            </w:pPr>
          </w:p>
        </w:tc>
        <w:tc>
          <w:tcPr>
            <w:tcW w:w="5812" w:type="dxa"/>
            <w:vAlign w:val="center"/>
          </w:tcPr>
          <w:p w14:paraId="576F6EC3" w14:textId="77777777" w:rsidR="001528AD" w:rsidRPr="004E0DDE" w:rsidRDefault="001528AD" w:rsidP="00055F1D">
            <w:pPr>
              <w:overflowPunct/>
              <w:jc w:val="center"/>
              <w:rPr>
                <w:sz w:val="24"/>
                <w:szCs w:val="24"/>
                <w:lang w:val="lv-LV"/>
              </w:rPr>
            </w:pPr>
            <w:r w:rsidRPr="004E0DDE">
              <w:rPr>
                <w:sz w:val="24"/>
                <w:szCs w:val="24"/>
                <w:lang w:val="lv-LV"/>
              </w:rPr>
              <w:t>Nav pieredzes</w:t>
            </w:r>
          </w:p>
        </w:tc>
        <w:tc>
          <w:tcPr>
            <w:tcW w:w="2261" w:type="dxa"/>
            <w:vAlign w:val="center"/>
          </w:tcPr>
          <w:p w14:paraId="68F91E7B" w14:textId="77777777" w:rsidR="001528AD" w:rsidRDefault="001528AD" w:rsidP="00055F1D">
            <w:pPr>
              <w:overflowPunct/>
              <w:jc w:val="center"/>
              <w:rPr>
                <w:sz w:val="24"/>
                <w:szCs w:val="24"/>
                <w:lang w:val="lv-LV"/>
              </w:rPr>
            </w:pPr>
            <w:r>
              <w:rPr>
                <w:sz w:val="24"/>
                <w:szCs w:val="24"/>
                <w:lang w:val="lv-LV"/>
              </w:rPr>
              <w:t>0</w:t>
            </w:r>
          </w:p>
        </w:tc>
      </w:tr>
      <w:tr w:rsidR="001528AD" w14:paraId="4ECAD3DE" w14:textId="77777777" w:rsidTr="00055F1D">
        <w:trPr>
          <w:jc w:val="center"/>
        </w:trPr>
        <w:tc>
          <w:tcPr>
            <w:tcW w:w="704" w:type="dxa"/>
            <w:vMerge/>
            <w:vAlign w:val="center"/>
          </w:tcPr>
          <w:p w14:paraId="56A131AC" w14:textId="77777777" w:rsidR="001528AD" w:rsidRDefault="001528AD" w:rsidP="00055F1D">
            <w:pPr>
              <w:overflowPunct/>
              <w:jc w:val="center"/>
              <w:rPr>
                <w:b/>
                <w:bCs/>
                <w:sz w:val="24"/>
                <w:szCs w:val="24"/>
                <w:lang w:val="lv-LV"/>
              </w:rPr>
            </w:pPr>
          </w:p>
        </w:tc>
        <w:tc>
          <w:tcPr>
            <w:tcW w:w="5812" w:type="dxa"/>
            <w:vAlign w:val="center"/>
          </w:tcPr>
          <w:p w14:paraId="00FB8202" w14:textId="357182D2" w:rsidR="001528AD" w:rsidRPr="001B2BC0" w:rsidRDefault="001528AD" w:rsidP="00055F1D">
            <w:pPr>
              <w:overflowPunct/>
              <w:jc w:val="center"/>
              <w:rPr>
                <w:sz w:val="24"/>
                <w:szCs w:val="24"/>
                <w:highlight w:val="yellow"/>
                <w:lang w:val="lv-LV"/>
              </w:rPr>
            </w:pPr>
            <w:r w:rsidRPr="001A7BB7">
              <w:rPr>
                <w:sz w:val="24"/>
                <w:szCs w:val="24"/>
                <w:lang w:val="lv-LV"/>
              </w:rPr>
              <w:t xml:space="preserve">Papildus 1 punkts tiek piešķirts par </w:t>
            </w:r>
            <w:r w:rsidR="001A7BB7" w:rsidRPr="001A7BB7">
              <w:rPr>
                <w:bCs/>
                <w:sz w:val="24"/>
                <w:szCs w:val="24"/>
                <w:lang w:val="lv-LV"/>
              </w:rPr>
              <w:t>pieredzi darbā ar bibliotēku informācijas sistēmu</w:t>
            </w:r>
            <w:r w:rsidR="001A7BB7">
              <w:rPr>
                <w:bCs/>
                <w:sz w:val="24"/>
                <w:szCs w:val="24"/>
                <w:lang w:val="lv-LV"/>
              </w:rPr>
              <w:t xml:space="preserve"> ALISE</w:t>
            </w:r>
          </w:p>
        </w:tc>
        <w:tc>
          <w:tcPr>
            <w:tcW w:w="2261" w:type="dxa"/>
            <w:vAlign w:val="center"/>
          </w:tcPr>
          <w:p w14:paraId="4BB73721" w14:textId="77777777" w:rsidR="001528AD" w:rsidRDefault="001528AD" w:rsidP="00055F1D">
            <w:pPr>
              <w:overflowPunct/>
              <w:jc w:val="center"/>
              <w:rPr>
                <w:sz w:val="24"/>
                <w:szCs w:val="24"/>
                <w:lang w:val="lv-LV"/>
              </w:rPr>
            </w:pPr>
            <w:r>
              <w:rPr>
                <w:sz w:val="24"/>
                <w:szCs w:val="24"/>
                <w:lang w:val="lv-LV"/>
              </w:rPr>
              <w:t>1</w:t>
            </w:r>
          </w:p>
        </w:tc>
      </w:tr>
      <w:tr w:rsidR="001528AD" w14:paraId="42288A4B" w14:textId="77777777" w:rsidTr="00055F1D">
        <w:trPr>
          <w:trHeight w:val="415"/>
          <w:jc w:val="center"/>
        </w:trPr>
        <w:tc>
          <w:tcPr>
            <w:tcW w:w="704" w:type="dxa"/>
            <w:vMerge w:val="restart"/>
            <w:vAlign w:val="center"/>
          </w:tcPr>
          <w:p w14:paraId="562EB9A6" w14:textId="77777777" w:rsidR="001528AD" w:rsidRDefault="001528AD" w:rsidP="00055F1D">
            <w:pPr>
              <w:overflowPunct/>
              <w:jc w:val="center"/>
              <w:rPr>
                <w:b/>
                <w:bCs/>
                <w:sz w:val="24"/>
                <w:szCs w:val="24"/>
                <w:lang w:val="lv-LV"/>
              </w:rPr>
            </w:pPr>
            <w:r>
              <w:rPr>
                <w:b/>
                <w:bCs/>
                <w:sz w:val="24"/>
                <w:szCs w:val="24"/>
                <w:lang w:val="lv-LV"/>
              </w:rPr>
              <w:t>3.</w:t>
            </w:r>
          </w:p>
        </w:tc>
        <w:tc>
          <w:tcPr>
            <w:tcW w:w="8073" w:type="dxa"/>
            <w:gridSpan w:val="2"/>
            <w:vAlign w:val="center"/>
          </w:tcPr>
          <w:p w14:paraId="5994F284" w14:textId="77777777" w:rsidR="001528AD" w:rsidRPr="00E2735F" w:rsidRDefault="001528AD" w:rsidP="00055F1D">
            <w:pPr>
              <w:overflowPunct/>
              <w:rPr>
                <w:b/>
                <w:bCs/>
                <w:sz w:val="24"/>
                <w:szCs w:val="24"/>
                <w:lang w:val="lv-LV"/>
              </w:rPr>
            </w:pPr>
            <w:r w:rsidRPr="00E2735F">
              <w:rPr>
                <w:b/>
                <w:bCs/>
                <w:sz w:val="24"/>
                <w:szCs w:val="24"/>
                <w:lang w:val="lv-LV"/>
              </w:rPr>
              <w:t>Svešvalodu prasmes</w:t>
            </w:r>
          </w:p>
        </w:tc>
      </w:tr>
      <w:tr w:rsidR="001528AD" w14:paraId="4A8B39CF" w14:textId="77777777" w:rsidTr="00055F1D">
        <w:trPr>
          <w:jc w:val="center"/>
        </w:trPr>
        <w:tc>
          <w:tcPr>
            <w:tcW w:w="704" w:type="dxa"/>
            <w:vMerge/>
            <w:vAlign w:val="center"/>
          </w:tcPr>
          <w:p w14:paraId="284E3F02" w14:textId="77777777" w:rsidR="001528AD" w:rsidRDefault="001528AD" w:rsidP="00055F1D">
            <w:pPr>
              <w:overflowPunct/>
              <w:jc w:val="center"/>
              <w:rPr>
                <w:b/>
                <w:bCs/>
                <w:sz w:val="24"/>
                <w:szCs w:val="24"/>
                <w:lang w:val="lv-LV"/>
              </w:rPr>
            </w:pPr>
          </w:p>
        </w:tc>
        <w:tc>
          <w:tcPr>
            <w:tcW w:w="5812" w:type="dxa"/>
            <w:vAlign w:val="center"/>
          </w:tcPr>
          <w:p w14:paraId="48894A82" w14:textId="3982A03A" w:rsidR="001528AD" w:rsidRPr="004E0DDE" w:rsidRDefault="004E0DDE" w:rsidP="00055F1D">
            <w:pPr>
              <w:overflowPunct/>
              <w:jc w:val="center"/>
              <w:rPr>
                <w:sz w:val="24"/>
                <w:szCs w:val="24"/>
                <w:lang w:val="lv-LV"/>
              </w:rPr>
            </w:pPr>
            <w:r w:rsidRPr="004E0DDE">
              <w:rPr>
                <w:sz w:val="24"/>
                <w:szCs w:val="24"/>
                <w:lang w:val="lv-LV"/>
              </w:rPr>
              <w:t>Vienas svešvalodas prasme – angļu valoda</w:t>
            </w:r>
          </w:p>
        </w:tc>
        <w:tc>
          <w:tcPr>
            <w:tcW w:w="2261" w:type="dxa"/>
            <w:vAlign w:val="center"/>
          </w:tcPr>
          <w:p w14:paraId="55FC490C" w14:textId="4058C34E" w:rsidR="001528AD" w:rsidRPr="00BD359F" w:rsidRDefault="004E0DDE" w:rsidP="00055F1D">
            <w:pPr>
              <w:overflowPunct/>
              <w:jc w:val="center"/>
              <w:rPr>
                <w:sz w:val="24"/>
                <w:szCs w:val="24"/>
                <w:lang w:val="lv-LV"/>
              </w:rPr>
            </w:pPr>
            <w:r>
              <w:rPr>
                <w:sz w:val="24"/>
                <w:szCs w:val="24"/>
                <w:lang w:val="lv-LV"/>
              </w:rPr>
              <w:t>2</w:t>
            </w:r>
          </w:p>
        </w:tc>
      </w:tr>
      <w:tr w:rsidR="001528AD" w14:paraId="4EB8254A" w14:textId="77777777" w:rsidTr="00055F1D">
        <w:trPr>
          <w:jc w:val="center"/>
        </w:trPr>
        <w:tc>
          <w:tcPr>
            <w:tcW w:w="704" w:type="dxa"/>
            <w:vMerge/>
            <w:vAlign w:val="center"/>
          </w:tcPr>
          <w:p w14:paraId="5A359BFB" w14:textId="77777777" w:rsidR="001528AD" w:rsidRDefault="001528AD" w:rsidP="00055F1D">
            <w:pPr>
              <w:overflowPunct/>
              <w:jc w:val="center"/>
              <w:rPr>
                <w:b/>
                <w:bCs/>
                <w:sz w:val="24"/>
                <w:szCs w:val="24"/>
                <w:lang w:val="lv-LV"/>
              </w:rPr>
            </w:pPr>
          </w:p>
        </w:tc>
        <w:tc>
          <w:tcPr>
            <w:tcW w:w="5812" w:type="dxa"/>
            <w:vAlign w:val="center"/>
          </w:tcPr>
          <w:p w14:paraId="55ADC798" w14:textId="20DAB273" w:rsidR="001528AD" w:rsidRPr="004E0DDE" w:rsidRDefault="004E0DDE" w:rsidP="00055F1D">
            <w:pPr>
              <w:overflowPunct/>
              <w:jc w:val="center"/>
              <w:rPr>
                <w:sz w:val="24"/>
                <w:szCs w:val="24"/>
                <w:lang w:val="lv-LV"/>
              </w:rPr>
            </w:pPr>
            <w:r w:rsidRPr="004E0DDE">
              <w:rPr>
                <w:sz w:val="24"/>
                <w:szCs w:val="24"/>
                <w:lang w:val="lv-LV"/>
              </w:rPr>
              <w:t>Vienas svešvalodas prasme – cita valoda</w:t>
            </w:r>
          </w:p>
        </w:tc>
        <w:tc>
          <w:tcPr>
            <w:tcW w:w="2261" w:type="dxa"/>
            <w:vAlign w:val="center"/>
          </w:tcPr>
          <w:p w14:paraId="06CF0324" w14:textId="1FEE665F" w:rsidR="001528AD" w:rsidRPr="00BD359F" w:rsidRDefault="004E0DDE" w:rsidP="00055F1D">
            <w:pPr>
              <w:overflowPunct/>
              <w:jc w:val="center"/>
              <w:rPr>
                <w:sz w:val="24"/>
                <w:szCs w:val="24"/>
                <w:lang w:val="lv-LV"/>
              </w:rPr>
            </w:pPr>
            <w:r>
              <w:rPr>
                <w:sz w:val="24"/>
                <w:szCs w:val="24"/>
                <w:lang w:val="lv-LV"/>
              </w:rPr>
              <w:t>1</w:t>
            </w:r>
          </w:p>
        </w:tc>
      </w:tr>
      <w:tr w:rsidR="001528AD" w14:paraId="7C820212" w14:textId="77777777" w:rsidTr="00055F1D">
        <w:trPr>
          <w:jc w:val="center"/>
        </w:trPr>
        <w:tc>
          <w:tcPr>
            <w:tcW w:w="704" w:type="dxa"/>
            <w:vMerge/>
            <w:vAlign w:val="center"/>
          </w:tcPr>
          <w:p w14:paraId="097B5DFB" w14:textId="77777777" w:rsidR="001528AD" w:rsidRDefault="001528AD" w:rsidP="00055F1D">
            <w:pPr>
              <w:overflowPunct/>
              <w:jc w:val="center"/>
              <w:rPr>
                <w:b/>
                <w:bCs/>
                <w:sz w:val="24"/>
                <w:szCs w:val="24"/>
                <w:lang w:val="lv-LV"/>
              </w:rPr>
            </w:pPr>
          </w:p>
        </w:tc>
        <w:tc>
          <w:tcPr>
            <w:tcW w:w="5812" w:type="dxa"/>
            <w:vAlign w:val="center"/>
          </w:tcPr>
          <w:p w14:paraId="5CD10E58" w14:textId="5BE57A0E" w:rsidR="001528AD" w:rsidRPr="004E0DDE" w:rsidRDefault="004E0DDE" w:rsidP="00055F1D">
            <w:pPr>
              <w:overflowPunct/>
              <w:jc w:val="center"/>
              <w:rPr>
                <w:sz w:val="24"/>
                <w:szCs w:val="24"/>
                <w:lang w:val="lv-LV"/>
              </w:rPr>
            </w:pPr>
            <w:r w:rsidRPr="004E0DDE">
              <w:rPr>
                <w:sz w:val="24"/>
                <w:szCs w:val="24"/>
                <w:lang w:val="lv-LV"/>
              </w:rPr>
              <w:t>Nav svešvalodu prasmju</w:t>
            </w:r>
          </w:p>
        </w:tc>
        <w:tc>
          <w:tcPr>
            <w:tcW w:w="2261" w:type="dxa"/>
            <w:vAlign w:val="center"/>
          </w:tcPr>
          <w:p w14:paraId="5B202D98" w14:textId="2130E1BD" w:rsidR="001528AD" w:rsidRPr="00BD359F" w:rsidRDefault="004E0DDE" w:rsidP="00055F1D">
            <w:pPr>
              <w:overflowPunct/>
              <w:jc w:val="center"/>
              <w:rPr>
                <w:sz w:val="24"/>
                <w:szCs w:val="24"/>
                <w:lang w:val="lv-LV"/>
              </w:rPr>
            </w:pPr>
            <w:r>
              <w:rPr>
                <w:sz w:val="24"/>
                <w:szCs w:val="24"/>
                <w:lang w:val="lv-LV"/>
              </w:rPr>
              <w:t>0</w:t>
            </w:r>
          </w:p>
        </w:tc>
      </w:tr>
    </w:tbl>
    <w:p w14:paraId="208FCBB3" w14:textId="77777777" w:rsidR="001528AD" w:rsidRPr="00B72D60" w:rsidRDefault="001528AD" w:rsidP="001528AD">
      <w:pPr>
        <w:rPr>
          <w:sz w:val="24"/>
          <w:szCs w:val="24"/>
        </w:rPr>
      </w:pPr>
    </w:p>
    <w:p w14:paraId="478657A3" w14:textId="6BBAFA16" w:rsidR="001528AD" w:rsidRPr="00C475B8" w:rsidRDefault="001528AD" w:rsidP="001528AD">
      <w:pPr>
        <w:rPr>
          <w:sz w:val="24"/>
          <w:szCs w:val="24"/>
          <w:lang w:val="lv-LV"/>
        </w:rPr>
      </w:pPr>
      <w:r w:rsidRPr="00C475B8">
        <w:rPr>
          <w:sz w:val="24"/>
          <w:szCs w:val="24"/>
          <w:lang w:val="lv-LV"/>
        </w:rPr>
        <w:t xml:space="preserve">Maksimāli iespējamais punktu skaits – </w:t>
      </w:r>
      <w:r w:rsidRPr="001A7BB7">
        <w:rPr>
          <w:sz w:val="24"/>
          <w:szCs w:val="24"/>
          <w:lang w:val="lv-LV"/>
        </w:rPr>
        <w:t>1</w:t>
      </w:r>
      <w:r w:rsidR="004E0DDE" w:rsidRPr="001A7BB7">
        <w:rPr>
          <w:sz w:val="24"/>
          <w:szCs w:val="24"/>
          <w:lang w:val="lv-LV"/>
        </w:rPr>
        <w:t>3</w:t>
      </w:r>
      <w:r w:rsidRPr="001A7BB7">
        <w:rPr>
          <w:sz w:val="24"/>
          <w:szCs w:val="24"/>
          <w:lang w:val="lv-LV"/>
        </w:rPr>
        <w:t xml:space="preserve"> punkti.</w:t>
      </w:r>
    </w:p>
    <w:p w14:paraId="07DCD83E" w14:textId="77777777" w:rsidR="001528AD" w:rsidRPr="00C475B8" w:rsidRDefault="001528AD" w:rsidP="001528AD">
      <w:pPr>
        <w:rPr>
          <w:lang w:val="lv-LV"/>
        </w:rPr>
      </w:pPr>
    </w:p>
    <w:p w14:paraId="3E6075B3" w14:textId="77777777" w:rsidR="001528AD" w:rsidRPr="00C475B8" w:rsidRDefault="001528AD" w:rsidP="001528AD">
      <w:pPr>
        <w:rPr>
          <w:lang w:val="lv-LV"/>
        </w:rPr>
      </w:pPr>
    </w:p>
    <w:p w14:paraId="15903031" w14:textId="77777777" w:rsidR="001528AD" w:rsidRDefault="001528AD" w:rsidP="001528AD">
      <w:pPr>
        <w:overflowPunct/>
        <w:autoSpaceDE/>
        <w:autoSpaceDN/>
        <w:adjustRightInd/>
        <w:spacing w:after="160" w:line="259" w:lineRule="auto"/>
        <w:rPr>
          <w:lang w:val="lv-LV"/>
        </w:rPr>
      </w:pPr>
      <w:r>
        <w:rPr>
          <w:lang w:val="lv-LV"/>
        </w:rPr>
        <w:br w:type="page"/>
      </w:r>
    </w:p>
    <w:p w14:paraId="57958B4F" w14:textId="77777777" w:rsidR="001528AD" w:rsidRPr="00BB7AD6" w:rsidRDefault="001528AD" w:rsidP="001528AD">
      <w:pPr>
        <w:overflowPunct/>
        <w:jc w:val="right"/>
        <w:rPr>
          <w:lang w:val="lv-LV"/>
        </w:rPr>
      </w:pPr>
      <w:r>
        <w:rPr>
          <w:lang w:val="lv-LV"/>
        </w:rPr>
        <w:lastRenderedPageBreak/>
        <w:t>2.p</w:t>
      </w:r>
      <w:r w:rsidRPr="00BB7AD6">
        <w:rPr>
          <w:lang w:val="lv-LV"/>
        </w:rPr>
        <w:t>ielikums</w:t>
      </w:r>
    </w:p>
    <w:p w14:paraId="1F0E48CB" w14:textId="77777777" w:rsidR="001528AD" w:rsidRPr="00BB7AD6" w:rsidRDefault="001528AD" w:rsidP="001528AD">
      <w:pPr>
        <w:overflowPunct/>
        <w:jc w:val="right"/>
        <w:rPr>
          <w:lang w:val="lv-LV"/>
        </w:rPr>
      </w:pPr>
      <w:r w:rsidRPr="00BB7AD6">
        <w:rPr>
          <w:lang w:val="lv-LV"/>
        </w:rPr>
        <w:t>Atklāta konkursa nolikumam</w:t>
      </w:r>
    </w:p>
    <w:p w14:paraId="020B473A" w14:textId="7F945142" w:rsidR="001528AD" w:rsidRPr="00BB7AD6" w:rsidRDefault="001528AD" w:rsidP="001528AD">
      <w:pPr>
        <w:overflowPunct/>
        <w:jc w:val="right"/>
        <w:rPr>
          <w:lang w:val="lv-LV"/>
        </w:rPr>
      </w:pPr>
      <w:r w:rsidRPr="00BB7AD6">
        <w:rPr>
          <w:lang w:val="lv-LV"/>
        </w:rPr>
        <w:t xml:space="preserve">uz vakanto Gulbenes novada </w:t>
      </w:r>
      <w:r w:rsidR="004E0DDE">
        <w:rPr>
          <w:lang w:val="lv-LV"/>
        </w:rPr>
        <w:t>bibliotēkas</w:t>
      </w:r>
      <w:r w:rsidRPr="00BB7AD6">
        <w:rPr>
          <w:lang w:val="lv-LV"/>
        </w:rPr>
        <w:t xml:space="preserve"> </w:t>
      </w:r>
    </w:p>
    <w:p w14:paraId="05B82762" w14:textId="484C515E" w:rsidR="001528AD" w:rsidRPr="00BB7AD6" w:rsidRDefault="004E0DDE" w:rsidP="001528AD">
      <w:pPr>
        <w:overflowPunct/>
        <w:jc w:val="right"/>
        <w:rPr>
          <w:lang w:val="lv-LV"/>
        </w:rPr>
      </w:pPr>
      <w:r>
        <w:rPr>
          <w:lang w:val="lv-LV"/>
        </w:rPr>
        <w:t xml:space="preserve">struktūrvienības </w:t>
      </w:r>
      <w:r w:rsidR="001528AD" w:rsidRPr="00BB7AD6">
        <w:rPr>
          <w:lang w:val="lv-LV"/>
        </w:rPr>
        <w:t>„</w:t>
      </w:r>
      <w:r w:rsidR="00C1235E">
        <w:rPr>
          <w:lang w:val="lv-LV"/>
        </w:rPr>
        <w:t>Līgo</w:t>
      </w:r>
      <w:r w:rsidR="007A58F5" w:rsidRPr="007A58F5">
        <w:rPr>
          <w:lang w:val="lv-LV"/>
        </w:rPr>
        <w:t xml:space="preserve"> pagasta </w:t>
      </w:r>
      <w:r>
        <w:rPr>
          <w:lang w:val="lv-LV"/>
        </w:rPr>
        <w:t>bibliotēka</w:t>
      </w:r>
      <w:r w:rsidR="001528AD" w:rsidRPr="00BB7AD6">
        <w:rPr>
          <w:lang w:val="lv-LV"/>
        </w:rPr>
        <w:t>”</w:t>
      </w:r>
    </w:p>
    <w:p w14:paraId="04CB8DA2" w14:textId="77777777" w:rsidR="001528AD" w:rsidRDefault="001528AD" w:rsidP="001528AD">
      <w:pPr>
        <w:overflowPunct/>
        <w:jc w:val="right"/>
        <w:rPr>
          <w:lang w:val="lv-LV"/>
        </w:rPr>
      </w:pPr>
      <w:r w:rsidRPr="00BB7AD6">
        <w:rPr>
          <w:lang w:val="lv-LV"/>
        </w:rPr>
        <w:t>vadītāja amatu</w:t>
      </w:r>
    </w:p>
    <w:p w14:paraId="10053EB6" w14:textId="77777777" w:rsidR="001528AD" w:rsidRDefault="001528AD" w:rsidP="001528AD">
      <w:pPr>
        <w:rPr>
          <w:lang w:val="lv-LV"/>
        </w:rPr>
      </w:pPr>
    </w:p>
    <w:p w14:paraId="34437F8C" w14:textId="77777777" w:rsidR="001528AD" w:rsidRDefault="001528AD" w:rsidP="001528AD">
      <w:pPr>
        <w:overflowPunct/>
        <w:jc w:val="center"/>
        <w:rPr>
          <w:b/>
          <w:bCs/>
          <w:sz w:val="24"/>
          <w:szCs w:val="24"/>
          <w:lang w:val="lv-LV"/>
        </w:rPr>
      </w:pPr>
    </w:p>
    <w:p w14:paraId="1C80EFFC" w14:textId="77777777" w:rsidR="001528AD" w:rsidRDefault="001528AD" w:rsidP="001528AD">
      <w:pPr>
        <w:overflowPunct/>
        <w:jc w:val="center"/>
        <w:rPr>
          <w:b/>
          <w:bCs/>
          <w:sz w:val="24"/>
          <w:szCs w:val="24"/>
          <w:lang w:val="lv-LV"/>
        </w:rPr>
      </w:pPr>
    </w:p>
    <w:p w14:paraId="19834D06" w14:textId="77777777" w:rsidR="001528AD" w:rsidRPr="00BB7AD6" w:rsidRDefault="001528AD" w:rsidP="001528AD">
      <w:pPr>
        <w:overflowPunct/>
        <w:jc w:val="center"/>
        <w:rPr>
          <w:b/>
          <w:bCs/>
          <w:sz w:val="24"/>
          <w:szCs w:val="24"/>
          <w:lang w:val="lv-LV"/>
        </w:rPr>
      </w:pPr>
      <w:r>
        <w:rPr>
          <w:b/>
          <w:bCs/>
          <w:sz w:val="24"/>
          <w:szCs w:val="24"/>
          <w:lang w:val="lv-LV"/>
        </w:rPr>
        <w:t>Vērtēšanas kritēriji otrajai kārtai</w:t>
      </w:r>
    </w:p>
    <w:p w14:paraId="5D2E94AD" w14:textId="77777777" w:rsidR="001528AD" w:rsidRDefault="001528AD" w:rsidP="001528AD">
      <w:pPr>
        <w:overflowPunct/>
        <w:jc w:val="right"/>
        <w:rPr>
          <w:sz w:val="24"/>
          <w:szCs w:val="24"/>
          <w:lang w:val="lv-LV"/>
        </w:rPr>
      </w:pPr>
    </w:p>
    <w:p w14:paraId="5F0AA536" w14:textId="77777777" w:rsidR="001528AD" w:rsidRDefault="001528AD" w:rsidP="001528AD">
      <w:pPr>
        <w:overflowPunct/>
        <w:jc w:val="right"/>
        <w:rPr>
          <w:sz w:val="24"/>
          <w:szCs w:val="24"/>
          <w:lang w:val="lv-LV"/>
        </w:rPr>
      </w:pPr>
    </w:p>
    <w:tbl>
      <w:tblPr>
        <w:tblStyle w:val="Reatabula"/>
        <w:tblW w:w="0" w:type="auto"/>
        <w:jc w:val="center"/>
        <w:tblLook w:val="04A0" w:firstRow="1" w:lastRow="0" w:firstColumn="1" w:lastColumn="0" w:noHBand="0" w:noVBand="1"/>
      </w:tblPr>
      <w:tblGrid>
        <w:gridCol w:w="704"/>
        <w:gridCol w:w="5103"/>
        <w:gridCol w:w="2552"/>
      </w:tblGrid>
      <w:tr w:rsidR="001528AD" w14:paraId="4E262902" w14:textId="77777777" w:rsidTr="00055F1D">
        <w:trPr>
          <w:jc w:val="center"/>
        </w:trPr>
        <w:tc>
          <w:tcPr>
            <w:tcW w:w="704" w:type="dxa"/>
            <w:vAlign w:val="center"/>
          </w:tcPr>
          <w:p w14:paraId="3670E5D4" w14:textId="77777777" w:rsidR="001528AD" w:rsidRPr="00554CD4" w:rsidRDefault="001528AD" w:rsidP="00055F1D">
            <w:pPr>
              <w:overflowPunct/>
              <w:jc w:val="center"/>
              <w:rPr>
                <w:b/>
                <w:bCs/>
                <w:sz w:val="24"/>
                <w:szCs w:val="24"/>
                <w:lang w:val="lv-LV"/>
              </w:rPr>
            </w:pPr>
            <w:r w:rsidRPr="00554CD4">
              <w:rPr>
                <w:b/>
                <w:bCs/>
                <w:sz w:val="24"/>
                <w:szCs w:val="24"/>
                <w:lang w:val="lv-LV"/>
              </w:rPr>
              <w:t>Nr.</w:t>
            </w:r>
            <w:r>
              <w:rPr>
                <w:b/>
                <w:bCs/>
                <w:sz w:val="24"/>
                <w:szCs w:val="24"/>
                <w:lang w:val="lv-LV"/>
              </w:rPr>
              <w:t xml:space="preserve"> </w:t>
            </w:r>
            <w:r w:rsidRPr="00554CD4">
              <w:rPr>
                <w:b/>
                <w:bCs/>
                <w:sz w:val="24"/>
                <w:szCs w:val="24"/>
                <w:lang w:val="lv-LV"/>
              </w:rPr>
              <w:t>p.k.</w:t>
            </w:r>
          </w:p>
        </w:tc>
        <w:tc>
          <w:tcPr>
            <w:tcW w:w="5103" w:type="dxa"/>
            <w:vAlign w:val="center"/>
          </w:tcPr>
          <w:p w14:paraId="242DCE5C" w14:textId="77777777" w:rsidR="001528AD" w:rsidRPr="00554CD4" w:rsidRDefault="001528AD" w:rsidP="00055F1D">
            <w:pPr>
              <w:overflowPunct/>
              <w:jc w:val="center"/>
              <w:rPr>
                <w:b/>
                <w:bCs/>
                <w:sz w:val="24"/>
                <w:szCs w:val="24"/>
                <w:lang w:val="lv-LV"/>
              </w:rPr>
            </w:pPr>
            <w:r w:rsidRPr="00554CD4">
              <w:rPr>
                <w:b/>
                <w:bCs/>
                <w:sz w:val="24"/>
                <w:szCs w:val="24"/>
                <w:lang w:val="lv-LV"/>
              </w:rPr>
              <w:t>Vērtēšanas kritērijs</w:t>
            </w:r>
            <w:r>
              <w:rPr>
                <w:b/>
                <w:bCs/>
                <w:sz w:val="24"/>
                <w:szCs w:val="24"/>
                <w:lang w:val="lv-LV"/>
              </w:rPr>
              <w:t>/ kompetence</w:t>
            </w:r>
          </w:p>
        </w:tc>
        <w:tc>
          <w:tcPr>
            <w:tcW w:w="2552" w:type="dxa"/>
            <w:vAlign w:val="center"/>
          </w:tcPr>
          <w:p w14:paraId="0C5258D2" w14:textId="77777777" w:rsidR="001528AD" w:rsidRPr="00554CD4" w:rsidRDefault="001528AD" w:rsidP="00055F1D">
            <w:pPr>
              <w:overflowPunct/>
              <w:jc w:val="center"/>
              <w:rPr>
                <w:b/>
                <w:bCs/>
                <w:sz w:val="24"/>
                <w:szCs w:val="24"/>
                <w:lang w:val="lv-LV"/>
              </w:rPr>
            </w:pPr>
            <w:r w:rsidRPr="00554CD4">
              <w:rPr>
                <w:b/>
                <w:bCs/>
                <w:sz w:val="24"/>
                <w:szCs w:val="24"/>
                <w:lang w:val="lv-LV"/>
              </w:rPr>
              <w:t>Punkti</w:t>
            </w:r>
          </w:p>
        </w:tc>
      </w:tr>
      <w:tr w:rsidR="0020262A" w14:paraId="4ED4DEA1" w14:textId="77777777" w:rsidTr="00055F1D">
        <w:trPr>
          <w:jc w:val="center"/>
        </w:trPr>
        <w:tc>
          <w:tcPr>
            <w:tcW w:w="704" w:type="dxa"/>
            <w:vAlign w:val="center"/>
          </w:tcPr>
          <w:p w14:paraId="32BA6D56" w14:textId="40F1C096" w:rsidR="0020262A" w:rsidRPr="00554CD4" w:rsidRDefault="0020262A" w:rsidP="0020262A">
            <w:pPr>
              <w:overflowPunct/>
              <w:ind w:right="-108"/>
              <w:jc w:val="center"/>
              <w:rPr>
                <w:b/>
                <w:bCs/>
                <w:sz w:val="24"/>
                <w:szCs w:val="24"/>
                <w:lang w:val="lv-LV"/>
              </w:rPr>
            </w:pPr>
            <w:r>
              <w:rPr>
                <w:b/>
                <w:bCs/>
                <w:sz w:val="24"/>
                <w:szCs w:val="24"/>
                <w:lang w:val="lv-LV"/>
              </w:rPr>
              <w:t>1.</w:t>
            </w:r>
          </w:p>
        </w:tc>
        <w:tc>
          <w:tcPr>
            <w:tcW w:w="5103" w:type="dxa"/>
            <w:vAlign w:val="center"/>
          </w:tcPr>
          <w:p w14:paraId="0AD59C72" w14:textId="77777777" w:rsidR="0020262A" w:rsidRDefault="0020262A" w:rsidP="00055F1D">
            <w:pPr>
              <w:overflowPunct/>
              <w:jc w:val="center"/>
              <w:rPr>
                <w:sz w:val="24"/>
                <w:szCs w:val="24"/>
                <w:lang w:val="lv-LV"/>
              </w:rPr>
            </w:pPr>
          </w:p>
          <w:p w14:paraId="6B4C03FE" w14:textId="18442F41" w:rsidR="0020262A" w:rsidRDefault="0020262A" w:rsidP="00055F1D">
            <w:pPr>
              <w:overflowPunct/>
              <w:jc w:val="center"/>
              <w:rPr>
                <w:sz w:val="24"/>
                <w:szCs w:val="24"/>
                <w:lang w:val="lv-LV"/>
              </w:rPr>
            </w:pPr>
            <w:r w:rsidRPr="0020262A">
              <w:rPr>
                <w:sz w:val="24"/>
                <w:szCs w:val="24"/>
                <w:lang w:val="lv-LV"/>
              </w:rPr>
              <w:t>Izpratne par iestādes funkcijām un uzdevumiem</w:t>
            </w:r>
          </w:p>
          <w:p w14:paraId="35013BDB" w14:textId="688C5955" w:rsidR="0020262A" w:rsidRPr="0020262A" w:rsidRDefault="0020262A" w:rsidP="00055F1D">
            <w:pPr>
              <w:overflowPunct/>
              <w:jc w:val="center"/>
              <w:rPr>
                <w:sz w:val="24"/>
                <w:szCs w:val="24"/>
                <w:lang w:val="lv-LV"/>
              </w:rPr>
            </w:pPr>
          </w:p>
        </w:tc>
        <w:tc>
          <w:tcPr>
            <w:tcW w:w="2552" w:type="dxa"/>
            <w:vAlign w:val="center"/>
          </w:tcPr>
          <w:p w14:paraId="0B622291" w14:textId="5413D7A1" w:rsidR="0020262A" w:rsidRPr="00554CD4" w:rsidRDefault="0020262A" w:rsidP="00055F1D">
            <w:pPr>
              <w:overflowPunct/>
              <w:jc w:val="center"/>
              <w:rPr>
                <w:b/>
                <w:bCs/>
                <w:sz w:val="24"/>
                <w:szCs w:val="24"/>
                <w:lang w:val="lv-LV"/>
              </w:rPr>
            </w:pPr>
            <w:r w:rsidRPr="00424F74">
              <w:rPr>
                <w:sz w:val="24"/>
                <w:szCs w:val="24"/>
                <w:lang w:val="lv-LV"/>
              </w:rPr>
              <w:t>līdz 5 punktiem</w:t>
            </w:r>
          </w:p>
        </w:tc>
      </w:tr>
      <w:tr w:rsidR="001528AD" w14:paraId="4A8014A8" w14:textId="77777777" w:rsidTr="00055F1D">
        <w:trPr>
          <w:trHeight w:val="780"/>
          <w:jc w:val="center"/>
        </w:trPr>
        <w:tc>
          <w:tcPr>
            <w:tcW w:w="704" w:type="dxa"/>
            <w:vAlign w:val="center"/>
          </w:tcPr>
          <w:p w14:paraId="371C5133" w14:textId="0BBD0C63" w:rsidR="001528AD" w:rsidRPr="00554CD4" w:rsidRDefault="0020262A" w:rsidP="00055F1D">
            <w:pPr>
              <w:overflowPunct/>
              <w:ind w:left="-120" w:right="-251"/>
              <w:jc w:val="center"/>
              <w:rPr>
                <w:b/>
                <w:bCs/>
                <w:sz w:val="24"/>
                <w:szCs w:val="24"/>
                <w:lang w:val="lv-LV"/>
              </w:rPr>
            </w:pPr>
            <w:r>
              <w:rPr>
                <w:b/>
                <w:bCs/>
                <w:sz w:val="24"/>
                <w:szCs w:val="24"/>
                <w:lang w:val="lv-LV"/>
              </w:rPr>
              <w:t>2</w:t>
            </w:r>
            <w:r w:rsidR="001528AD" w:rsidRPr="00C80BCE">
              <w:rPr>
                <w:b/>
                <w:bCs/>
                <w:sz w:val="24"/>
                <w:szCs w:val="24"/>
                <w:lang w:val="lv-LV"/>
              </w:rPr>
              <w:t>.</w:t>
            </w:r>
          </w:p>
        </w:tc>
        <w:tc>
          <w:tcPr>
            <w:tcW w:w="5103" w:type="dxa"/>
            <w:vAlign w:val="center"/>
          </w:tcPr>
          <w:p w14:paraId="5463E11A" w14:textId="77777777" w:rsidR="001528AD" w:rsidRPr="00207CCA" w:rsidRDefault="001528AD" w:rsidP="00055F1D">
            <w:pPr>
              <w:jc w:val="center"/>
              <w:rPr>
                <w:sz w:val="24"/>
                <w:szCs w:val="24"/>
                <w:lang w:val="lv-LV"/>
              </w:rPr>
            </w:pPr>
            <w:r>
              <w:rPr>
                <w:sz w:val="24"/>
                <w:szCs w:val="24"/>
                <w:lang w:val="lv-LV"/>
              </w:rPr>
              <w:t>V</w:t>
            </w:r>
            <w:r w:rsidRPr="00BD6F1C">
              <w:rPr>
                <w:sz w:val="24"/>
                <w:szCs w:val="24"/>
                <w:lang w:val="lv-LV"/>
              </w:rPr>
              <w:t>adības un prezentācijas prasmes</w:t>
            </w:r>
          </w:p>
        </w:tc>
        <w:tc>
          <w:tcPr>
            <w:tcW w:w="2552" w:type="dxa"/>
            <w:vAlign w:val="center"/>
          </w:tcPr>
          <w:p w14:paraId="16BF788A" w14:textId="77777777" w:rsidR="001528AD" w:rsidRDefault="001528AD" w:rsidP="00055F1D">
            <w:pPr>
              <w:jc w:val="center"/>
            </w:pPr>
            <w:r w:rsidRPr="00424F74">
              <w:rPr>
                <w:sz w:val="24"/>
                <w:szCs w:val="24"/>
                <w:lang w:val="lv-LV"/>
              </w:rPr>
              <w:t>līdz 5 punktiem</w:t>
            </w:r>
          </w:p>
        </w:tc>
      </w:tr>
      <w:tr w:rsidR="001528AD" w14:paraId="6A8C8F43" w14:textId="77777777" w:rsidTr="00055F1D">
        <w:trPr>
          <w:trHeight w:val="771"/>
          <w:jc w:val="center"/>
        </w:trPr>
        <w:tc>
          <w:tcPr>
            <w:tcW w:w="704" w:type="dxa"/>
            <w:vAlign w:val="center"/>
          </w:tcPr>
          <w:p w14:paraId="2EA558A9" w14:textId="4AAA5019" w:rsidR="001528AD" w:rsidRPr="00554CD4" w:rsidRDefault="0020262A" w:rsidP="00055F1D">
            <w:pPr>
              <w:overflowPunct/>
              <w:ind w:left="-120" w:right="-251"/>
              <w:jc w:val="center"/>
              <w:rPr>
                <w:b/>
                <w:bCs/>
                <w:sz w:val="24"/>
                <w:szCs w:val="24"/>
                <w:lang w:val="lv-LV"/>
              </w:rPr>
            </w:pPr>
            <w:r>
              <w:rPr>
                <w:b/>
                <w:bCs/>
                <w:sz w:val="24"/>
                <w:szCs w:val="24"/>
                <w:lang w:val="lv-LV"/>
              </w:rPr>
              <w:t>3</w:t>
            </w:r>
            <w:r w:rsidR="001528AD">
              <w:rPr>
                <w:b/>
                <w:bCs/>
                <w:sz w:val="24"/>
                <w:szCs w:val="24"/>
                <w:lang w:val="lv-LV"/>
              </w:rPr>
              <w:t>.</w:t>
            </w:r>
          </w:p>
        </w:tc>
        <w:tc>
          <w:tcPr>
            <w:tcW w:w="5103" w:type="dxa"/>
            <w:vAlign w:val="center"/>
          </w:tcPr>
          <w:p w14:paraId="184706E4" w14:textId="0C4A8607" w:rsidR="001528AD" w:rsidRPr="00207CCA" w:rsidRDefault="001528AD" w:rsidP="00055F1D">
            <w:pPr>
              <w:jc w:val="center"/>
              <w:rPr>
                <w:sz w:val="24"/>
                <w:szCs w:val="24"/>
              </w:rPr>
            </w:pPr>
            <w:r>
              <w:rPr>
                <w:sz w:val="24"/>
                <w:szCs w:val="24"/>
                <w:lang w:val="lv-LV"/>
              </w:rPr>
              <w:t>K</w:t>
            </w:r>
            <w:r w:rsidRPr="00024626">
              <w:rPr>
                <w:sz w:val="24"/>
                <w:szCs w:val="24"/>
                <w:lang w:val="lv-LV"/>
              </w:rPr>
              <w:t>ompetenc</w:t>
            </w:r>
            <w:r>
              <w:rPr>
                <w:sz w:val="24"/>
                <w:szCs w:val="24"/>
                <w:lang w:val="lv-LV"/>
              </w:rPr>
              <w:t>e</w:t>
            </w:r>
            <w:r w:rsidRPr="00024626">
              <w:rPr>
                <w:sz w:val="24"/>
                <w:szCs w:val="24"/>
                <w:lang w:val="lv-LV"/>
              </w:rPr>
              <w:t xml:space="preserve"> </w:t>
            </w:r>
            <w:r w:rsidR="0020262A">
              <w:rPr>
                <w:sz w:val="24"/>
                <w:szCs w:val="24"/>
                <w:lang w:val="lv-LV"/>
              </w:rPr>
              <w:t>bibliotēku pakalpojumu</w:t>
            </w:r>
            <w:r w:rsidRPr="00024626">
              <w:rPr>
                <w:sz w:val="24"/>
                <w:szCs w:val="24"/>
                <w:lang w:val="lv-LV"/>
              </w:rPr>
              <w:t xml:space="preserve"> </w:t>
            </w:r>
            <w:r>
              <w:rPr>
                <w:sz w:val="24"/>
                <w:szCs w:val="24"/>
                <w:lang w:val="lv-LV"/>
              </w:rPr>
              <w:t>jomā</w:t>
            </w:r>
            <w:r>
              <w:rPr>
                <w:sz w:val="24"/>
                <w:szCs w:val="24"/>
              </w:rPr>
              <w:t xml:space="preserve"> </w:t>
            </w:r>
          </w:p>
        </w:tc>
        <w:tc>
          <w:tcPr>
            <w:tcW w:w="2552" w:type="dxa"/>
            <w:vAlign w:val="center"/>
          </w:tcPr>
          <w:p w14:paraId="77E014D8" w14:textId="77777777" w:rsidR="001528AD" w:rsidRDefault="001528AD" w:rsidP="00055F1D">
            <w:pPr>
              <w:jc w:val="center"/>
            </w:pPr>
            <w:r w:rsidRPr="00424F74">
              <w:rPr>
                <w:sz w:val="24"/>
                <w:szCs w:val="24"/>
                <w:lang w:val="lv-LV"/>
              </w:rPr>
              <w:t>līdz 5 punktiem</w:t>
            </w:r>
          </w:p>
        </w:tc>
      </w:tr>
      <w:tr w:rsidR="001528AD" w14:paraId="467A0D57" w14:textId="77777777" w:rsidTr="00055F1D">
        <w:trPr>
          <w:trHeight w:val="771"/>
          <w:jc w:val="center"/>
        </w:trPr>
        <w:tc>
          <w:tcPr>
            <w:tcW w:w="704" w:type="dxa"/>
            <w:vAlign w:val="center"/>
          </w:tcPr>
          <w:p w14:paraId="2D60F3A7" w14:textId="73EC3344" w:rsidR="001528AD" w:rsidRDefault="0020262A" w:rsidP="00055F1D">
            <w:pPr>
              <w:overflowPunct/>
              <w:ind w:left="-120" w:right="-251"/>
              <w:jc w:val="center"/>
              <w:rPr>
                <w:b/>
                <w:bCs/>
                <w:sz w:val="24"/>
                <w:szCs w:val="24"/>
                <w:lang w:val="lv-LV"/>
              </w:rPr>
            </w:pPr>
            <w:r>
              <w:rPr>
                <w:b/>
                <w:bCs/>
                <w:sz w:val="24"/>
                <w:szCs w:val="24"/>
                <w:lang w:val="lv-LV"/>
              </w:rPr>
              <w:t>4</w:t>
            </w:r>
            <w:r w:rsidR="001528AD">
              <w:rPr>
                <w:b/>
                <w:bCs/>
                <w:sz w:val="24"/>
                <w:szCs w:val="24"/>
                <w:lang w:val="lv-LV"/>
              </w:rPr>
              <w:t xml:space="preserve">. </w:t>
            </w:r>
          </w:p>
        </w:tc>
        <w:tc>
          <w:tcPr>
            <w:tcW w:w="5103" w:type="dxa"/>
            <w:vAlign w:val="center"/>
          </w:tcPr>
          <w:p w14:paraId="798BAC65" w14:textId="77777777" w:rsidR="0020262A" w:rsidRDefault="0020262A" w:rsidP="00055F1D">
            <w:pPr>
              <w:overflowPunct/>
              <w:jc w:val="center"/>
              <w:rPr>
                <w:bCs/>
                <w:sz w:val="24"/>
                <w:szCs w:val="24"/>
                <w:lang w:val="lv-LV"/>
              </w:rPr>
            </w:pPr>
          </w:p>
          <w:p w14:paraId="7B70203C" w14:textId="3FDF6DFF" w:rsidR="001528AD" w:rsidRPr="005B76A8" w:rsidRDefault="001528AD" w:rsidP="00055F1D">
            <w:pPr>
              <w:overflowPunct/>
              <w:jc w:val="center"/>
              <w:rPr>
                <w:sz w:val="24"/>
                <w:szCs w:val="24"/>
                <w:lang w:val="lv-LV"/>
              </w:rPr>
            </w:pPr>
            <w:r>
              <w:rPr>
                <w:bCs/>
                <w:sz w:val="24"/>
                <w:szCs w:val="24"/>
                <w:lang w:val="lv-LV"/>
              </w:rPr>
              <w:t>P</w:t>
            </w:r>
            <w:r w:rsidRPr="005B76A8">
              <w:rPr>
                <w:bCs/>
                <w:sz w:val="24"/>
                <w:szCs w:val="24"/>
                <w:lang w:val="lv-LV"/>
              </w:rPr>
              <w:t>ieredze un prasmes administratīvajā vadībā, finanšu plānošanā un radošajos procesos</w:t>
            </w:r>
          </w:p>
          <w:p w14:paraId="1791A472" w14:textId="77777777" w:rsidR="001528AD" w:rsidRPr="00B43203" w:rsidRDefault="001528AD" w:rsidP="00055F1D">
            <w:pPr>
              <w:jc w:val="center"/>
              <w:rPr>
                <w:sz w:val="24"/>
                <w:szCs w:val="24"/>
                <w:lang w:val="lv-LV"/>
              </w:rPr>
            </w:pPr>
          </w:p>
        </w:tc>
        <w:tc>
          <w:tcPr>
            <w:tcW w:w="2552" w:type="dxa"/>
            <w:vAlign w:val="center"/>
          </w:tcPr>
          <w:p w14:paraId="495E6CA0" w14:textId="77777777" w:rsidR="001528AD" w:rsidRPr="00424F74" w:rsidRDefault="001528AD" w:rsidP="00055F1D">
            <w:pPr>
              <w:jc w:val="center"/>
              <w:rPr>
                <w:sz w:val="24"/>
                <w:szCs w:val="24"/>
                <w:lang w:val="lv-LV"/>
              </w:rPr>
            </w:pPr>
            <w:r>
              <w:rPr>
                <w:sz w:val="24"/>
                <w:szCs w:val="24"/>
                <w:lang w:val="lv-LV"/>
              </w:rPr>
              <w:t>līdz 5 punktiem</w:t>
            </w:r>
          </w:p>
        </w:tc>
      </w:tr>
      <w:tr w:rsidR="001528AD" w14:paraId="00CA4684" w14:textId="77777777" w:rsidTr="00055F1D">
        <w:trPr>
          <w:trHeight w:val="771"/>
          <w:jc w:val="center"/>
        </w:trPr>
        <w:tc>
          <w:tcPr>
            <w:tcW w:w="704" w:type="dxa"/>
            <w:vAlign w:val="center"/>
          </w:tcPr>
          <w:p w14:paraId="535EACEE" w14:textId="544205B3" w:rsidR="001528AD" w:rsidRDefault="0020262A" w:rsidP="00055F1D">
            <w:pPr>
              <w:overflowPunct/>
              <w:ind w:left="-120" w:right="-251"/>
              <w:jc w:val="center"/>
              <w:rPr>
                <w:b/>
                <w:bCs/>
                <w:sz w:val="24"/>
                <w:szCs w:val="24"/>
                <w:lang w:val="lv-LV"/>
              </w:rPr>
            </w:pPr>
            <w:r>
              <w:rPr>
                <w:b/>
                <w:bCs/>
                <w:sz w:val="24"/>
                <w:szCs w:val="24"/>
                <w:lang w:val="lv-LV"/>
              </w:rPr>
              <w:t>5</w:t>
            </w:r>
            <w:r w:rsidR="001528AD">
              <w:rPr>
                <w:b/>
                <w:bCs/>
                <w:sz w:val="24"/>
                <w:szCs w:val="24"/>
                <w:lang w:val="lv-LV"/>
              </w:rPr>
              <w:t xml:space="preserve">. </w:t>
            </w:r>
          </w:p>
        </w:tc>
        <w:tc>
          <w:tcPr>
            <w:tcW w:w="5103" w:type="dxa"/>
            <w:vAlign w:val="center"/>
          </w:tcPr>
          <w:p w14:paraId="721CF6A2" w14:textId="77777777" w:rsidR="001528AD" w:rsidRPr="008D79A0" w:rsidRDefault="001528AD" w:rsidP="00055F1D">
            <w:pPr>
              <w:jc w:val="center"/>
              <w:rPr>
                <w:sz w:val="24"/>
                <w:szCs w:val="24"/>
                <w:lang w:val="lv-LV"/>
              </w:rPr>
            </w:pPr>
            <w:r w:rsidRPr="008D79A0">
              <w:rPr>
                <w:sz w:val="24"/>
                <w:szCs w:val="24"/>
                <w:lang w:val="lv-LV"/>
              </w:rPr>
              <w:t>Pieredze projektu vadībā</w:t>
            </w:r>
          </w:p>
        </w:tc>
        <w:tc>
          <w:tcPr>
            <w:tcW w:w="2552" w:type="dxa"/>
            <w:vAlign w:val="center"/>
          </w:tcPr>
          <w:p w14:paraId="5C2E8C53" w14:textId="77777777" w:rsidR="001528AD" w:rsidRPr="008D79A0" w:rsidRDefault="001528AD" w:rsidP="00055F1D">
            <w:pPr>
              <w:jc w:val="center"/>
              <w:rPr>
                <w:sz w:val="24"/>
                <w:szCs w:val="24"/>
                <w:lang w:val="lv-LV"/>
              </w:rPr>
            </w:pPr>
            <w:r w:rsidRPr="008D79A0">
              <w:rPr>
                <w:sz w:val="24"/>
                <w:szCs w:val="24"/>
                <w:lang w:val="lv-LV"/>
              </w:rPr>
              <w:t>līdz 5 punktiem</w:t>
            </w:r>
          </w:p>
        </w:tc>
      </w:tr>
    </w:tbl>
    <w:p w14:paraId="6AFFDAD1" w14:textId="77777777" w:rsidR="001528AD" w:rsidRDefault="001528AD" w:rsidP="001528AD">
      <w:pPr>
        <w:overflowPunct/>
        <w:jc w:val="right"/>
        <w:rPr>
          <w:sz w:val="24"/>
          <w:szCs w:val="24"/>
          <w:lang w:val="lv-LV"/>
        </w:rPr>
      </w:pPr>
    </w:p>
    <w:p w14:paraId="747A6BDA" w14:textId="77777777" w:rsidR="001528AD" w:rsidRPr="00BD6F1C" w:rsidRDefault="001528AD" w:rsidP="001528AD">
      <w:pPr>
        <w:rPr>
          <w:sz w:val="24"/>
          <w:szCs w:val="24"/>
          <w:lang w:val="lv-LV"/>
        </w:rPr>
      </w:pPr>
    </w:p>
    <w:p w14:paraId="17886D2E" w14:textId="7F4A00ED" w:rsidR="001528AD" w:rsidRPr="00C475B8" w:rsidRDefault="001528AD" w:rsidP="001528AD">
      <w:pPr>
        <w:ind w:firstLine="567"/>
        <w:rPr>
          <w:sz w:val="24"/>
          <w:szCs w:val="24"/>
          <w:lang w:val="lv-LV"/>
        </w:rPr>
      </w:pPr>
      <w:r w:rsidRPr="00C475B8">
        <w:rPr>
          <w:sz w:val="24"/>
          <w:szCs w:val="24"/>
          <w:lang w:val="lv-LV"/>
        </w:rPr>
        <w:t xml:space="preserve">Maksimāli iespējamais punktu skaits – </w:t>
      </w:r>
      <w:r>
        <w:rPr>
          <w:sz w:val="24"/>
          <w:szCs w:val="24"/>
          <w:lang w:val="lv-LV"/>
        </w:rPr>
        <w:t>2</w:t>
      </w:r>
      <w:r w:rsidR="0020262A">
        <w:rPr>
          <w:sz w:val="24"/>
          <w:szCs w:val="24"/>
          <w:lang w:val="lv-LV"/>
        </w:rPr>
        <w:t>5</w:t>
      </w:r>
      <w:r w:rsidRPr="00C475B8">
        <w:rPr>
          <w:sz w:val="24"/>
          <w:szCs w:val="24"/>
          <w:lang w:val="lv-LV"/>
        </w:rPr>
        <w:t xml:space="preserve"> punkti</w:t>
      </w:r>
      <w:r>
        <w:rPr>
          <w:sz w:val="24"/>
          <w:szCs w:val="24"/>
          <w:lang w:val="lv-LV"/>
        </w:rPr>
        <w:t>.</w:t>
      </w:r>
    </w:p>
    <w:p w14:paraId="67D12F3D" w14:textId="77777777" w:rsidR="001528AD" w:rsidRPr="00C475B8" w:rsidRDefault="001528AD" w:rsidP="001528AD">
      <w:pPr>
        <w:rPr>
          <w:lang w:val="lv-LV"/>
        </w:rPr>
      </w:pPr>
    </w:p>
    <w:p w14:paraId="5F0E1378" w14:textId="77777777" w:rsidR="001528AD" w:rsidRDefault="001528AD" w:rsidP="001528AD"/>
    <w:p w14:paraId="784CDE20" w14:textId="77777777" w:rsidR="00D0486D" w:rsidRDefault="00D0486D"/>
    <w:sectPr w:rsidR="00D0486D" w:rsidSect="0029487D">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ROptim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FB7"/>
    <w:multiLevelType w:val="multilevel"/>
    <w:tmpl w:val="6352AA50"/>
    <w:lvl w:ilvl="0">
      <w:start w:val="1"/>
      <w:numFmt w:val="decimal"/>
      <w:lvlText w:val="%1."/>
      <w:lvlJc w:val="left"/>
      <w:pPr>
        <w:ind w:left="900" w:hanging="360"/>
      </w:pPr>
      <w:rPr>
        <w:rFonts w:hint="default"/>
        <w:b w:val="0"/>
        <w:bCs/>
      </w:rPr>
    </w:lvl>
    <w:lvl w:ilvl="1">
      <w:start w:val="1"/>
      <w:numFmt w:val="decimal"/>
      <w:isLgl/>
      <w:lvlText w:val="%1.%2."/>
      <w:lvlJc w:val="left"/>
      <w:pPr>
        <w:ind w:left="102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16cid:durableId="512843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41"/>
    <w:rsid w:val="00007579"/>
    <w:rsid w:val="000D659A"/>
    <w:rsid w:val="00111783"/>
    <w:rsid w:val="001528AD"/>
    <w:rsid w:val="00163365"/>
    <w:rsid w:val="00167A3F"/>
    <w:rsid w:val="00170810"/>
    <w:rsid w:val="001A2F9B"/>
    <w:rsid w:val="001A7BB7"/>
    <w:rsid w:val="001B2BC0"/>
    <w:rsid w:val="001F5551"/>
    <w:rsid w:val="0020262A"/>
    <w:rsid w:val="002146D3"/>
    <w:rsid w:val="00243A5E"/>
    <w:rsid w:val="002724FC"/>
    <w:rsid w:val="002B3D60"/>
    <w:rsid w:val="002C5300"/>
    <w:rsid w:val="0034565E"/>
    <w:rsid w:val="003477FB"/>
    <w:rsid w:val="00393467"/>
    <w:rsid w:val="003E0DD8"/>
    <w:rsid w:val="00434FC4"/>
    <w:rsid w:val="00492FDB"/>
    <w:rsid w:val="004E0DDE"/>
    <w:rsid w:val="004F2583"/>
    <w:rsid w:val="00502F0F"/>
    <w:rsid w:val="0056296D"/>
    <w:rsid w:val="005C18F4"/>
    <w:rsid w:val="005D00E0"/>
    <w:rsid w:val="00615777"/>
    <w:rsid w:val="006A31C9"/>
    <w:rsid w:val="006A3653"/>
    <w:rsid w:val="006D00BC"/>
    <w:rsid w:val="00770328"/>
    <w:rsid w:val="007A58F5"/>
    <w:rsid w:val="007B5920"/>
    <w:rsid w:val="007C0053"/>
    <w:rsid w:val="008564A5"/>
    <w:rsid w:val="008D69AD"/>
    <w:rsid w:val="008D79A0"/>
    <w:rsid w:val="008F5D55"/>
    <w:rsid w:val="00917AE4"/>
    <w:rsid w:val="0093774F"/>
    <w:rsid w:val="00963FB2"/>
    <w:rsid w:val="00970817"/>
    <w:rsid w:val="00A02834"/>
    <w:rsid w:val="00AA414D"/>
    <w:rsid w:val="00B27020"/>
    <w:rsid w:val="00B525FF"/>
    <w:rsid w:val="00B8324A"/>
    <w:rsid w:val="00C1235E"/>
    <w:rsid w:val="00C259C7"/>
    <w:rsid w:val="00C9580A"/>
    <w:rsid w:val="00CE6C4B"/>
    <w:rsid w:val="00CF7675"/>
    <w:rsid w:val="00D0486D"/>
    <w:rsid w:val="00D2471B"/>
    <w:rsid w:val="00D412CC"/>
    <w:rsid w:val="00D60C52"/>
    <w:rsid w:val="00DC4757"/>
    <w:rsid w:val="00DF3F7F"/>
    <w:rsid w:val="00E85D98"/>
    <w:rsid w:val="00ED52C4"/>
    <w:rsid w:val="00F034E7"/>
    <w:rsid w:val="00F16741"/>
    <w:rsid w:val="00F34D91"/>
    <w:rsid w:val="00FA52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6633AD5A"/>
  <w15:chartTrackingRefBased/>
  <w15:docId w15:val="{F727C874-6798-4F70-AA4B-C2BBAF47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28AD"/>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1528AD"/>
    <w:pPr>
      <w:ind w:left="720"/>
      <w:contextualSpacing/>
    </w:pPr>
  </w:style>
  <w:style w:type="table" w:styleId="Reatabula">
    <w:name w:val="Table Grid"/>
    <w:basedOn w:val="Parastatabula"/>
    <w:uiPriority w:val="39"/>
    <w:rsid w:val="00152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528AD"/>
    <w:rPr>
      <w:color w:val="0563C1" w:themeColor="hyperlink"/>
      <w:u w:val="single"/>
    </w:rPr>
  </w:style>
  <w:style w:type="paragraph" w:styleId="Bezatstarpm">
    <w:name w:val="No Spacing"/>
    <w:uiPriority w:val="1"/>
    <w:qFormat/>
    <w:rsid w:val="001528AD"/>
    <w:pPr>
      <w:spacing w:after="0" w:line="240" w:lineRule="auto"/>
    </w:pPr>
    <w:rPr>
      <w:rFonts w:ascii="Calibri" w:eastAsia="Calibri" w:hAnsi="Calibri" w:cs="Times New Roman"/>
    </w:rPr>
  </w:style>
  <w:style w:type="character" w:customStyle="1" w:styleId="SarakstarindkopaRakstz">
    <w:name w:val="Saraksta rindkopa Rakstz."/>
    <w:aliases w:val="1List Paragraph Rakstz."/>
    <w:link w:val="Sarakstarindkopa"/>
    <w:uiPriority w:val="34"/>
    <w:locked/>
    <w:rsid w:val="001528AD"/>
    <w:rPr>
      <w:rFonts w:ascii="Times New Roman" w:eastAsia="Times New Roman" w:hAnsi="Times New Roman" w:cs="Times New Roman"/>
      <w:sz w:val="20"/>
      <w:szCs w:val="20"/>
      <w:lang w:val="en-US" w:eastAsia="lv-LV"/>
    </w:rPr>
  </w:style>
  <w:style w:type="character" w:styleId="Neatrisintapieminana">
    <w:name w:val="Unresolved Mention"/>
    <w:basedOn w:val="Noklusjumarindkopasfonts"/>
    <w:uiPriority w:val="99"/>
    <w:semiHidden/>
    <w:unhideWhenUsed/>
    <w:rsid w:val="005D00E0"/>
    <w:rPr>
      <w:color w:val="605E5C"/>
      <w:shd w:val="clear" w:color="auto" w:fill="E1DFDD"/>
    </w:rPr>
  </w:style>
  <w:style w:type="character" w:styleId="Izsmalcintaatsauce">
    <w:name w:val="Subtle Reference"/>
    <w:basedOn w:val="Noklusjumarindkopasfonts"/>
    <w:uiPriority w:val="31"/>
    <w:qFormat/>
    <w:rsid w:val="0034565E"/>
    <w:rPr>
      <w:smallCaps/>
      <w:color w:val="5A5A5A" w:themeColor="text1" w:themeTint="A5"/>
    </w:rPr>
  </w:style>
  <w:style w:type="paragraph" w:styleId="Galvene">
    <w:name w:val="header"/>
    <w:basedOn w:val="Parasts"/>
    <w:link w:val="GalveneRakstz"/>
    <w:rsid w:val="00615777"/>
    <w:pPr>
      <w:tabs>
        <w:tab w:val="center" w:pos="4153"/>
        <w:tab w:val="right" w:pos="8306"/>
      </w:tabs>
      <w:overflowPunct/>
      <w:autoSpaceDE/>
      <w:autoSpaceDN/>
      <w:adjustRightInd/>
    </w:pPr>
    <w:rPr>
      <w:rFonts w:ascii="BROptima" w:hAnsi="BROptima"/>
      <w:sz w:val="24"/>
      <w:lang w:eastAsia="en-US"/>
    </w:rPr>
  </w:style>
  <w:style w:type="character" w:customStyle="1" w:styleId="GalveneRakstz">
    <w:name w:val="Galvene Rakstz."/>
    <w:basedOn w:val="Noklusjumarindkopasfonts"/>
    <w:link w:val="Galvene"/>
    <w:rsid w:val="00615777"/>
    <w:rPr>
      <w:rFonts w:ascii="BROptima" w:eastAsia="Times New Roman" w:hAnsi="BROptima"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93930">
      <w:bodyDiv w:val="1"/>
      <w:marLeft w:val="0"/>
      <w:marRight w:val="0"/>
      <w:marTop w:val="0"/>
      <w:marBottom w:val="0"/>
      <w:divBdr>
        <w:top w:val="none" w:sz="0" w:space="0" w:color="auto"/>
        <w:left w:val="none" w:sz="0" w:space="0" w:color="auto"/>
        <w:bottom w:val="none" w:sz="0" w:space="0" w:color="auto"/>
        <w:right w:val="none" w:sz="0" w:space="0" w:color="auto"/>
      </w:divBdr>
    </w:div>
    <w:div w:id="107342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ine.jefimova@gulbenesbiblioteka.lv" TargetMode="External"/><Relationship Id="rId3" Type="http://schemas.openxmlformats.org/officeDocument/2006/relationships/settings" Target="settings.xml"/><Relationship Id="rId7" Type="http://schemas.openxmlformats.org/officeDocument/2006/relationships/hyperlink" Target="http://www.gulbenesbibliote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bine.jefimova@gulbenesbiblioteka.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5773</Words>
  <Characters>3291</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Lana Upīte</cp:lastModifiedBy>
  <cp:revision>2</cp:revision>
  <cp:lastPrinted>2023-04-12T06:48:00Z</cp:lastPrinted>
  <dcterms:created xsi:type="dcterms:W3CDTF">2026-03-11T08:00:00Z</dcterms:created>
  <dcterms:modified xsi:type="dcterms:W3CDTF">2026-03-11T08:00:00Z</dcterms:modified>
</cp:coreProperties>
</file>