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73"/>
        <w:gridCol w:w="3115"/>
        <w:gridCol w:w="3168"/>
      </w:tblGrid>
      <w:tr w:rsidR="00702093" w14:paraId="4B3FE387" w14:textId="77777777" w:rsidTr="004D5D29">
        <w:tc>
          <w:tcPr>
            <w:tcW w:w="3073" w:type="dxa"/>
          </w:tcPr>
          <w:p w14:paraId="75C4C40B" w14:textId="77777777" w:rsidR="00702093" w:rsidRDefault="00702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8A1C5D2" w14:textId="77777777" w:rsidR="00702093" w:rsidRDefault="0081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00675F" wp14:editId="3E8A6866">
                  <wp:extent cx="619125" cy="6858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</w:tcPr>
          <w:p w14:paraId="112ECB74" w14:textId="77777777" w:rsidR="00702093" w:rsidRDefault="0070209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02093" w14:paraId="7B89732B" w14:textId="77777777" w:rsidTr="004D5D29">
        <w:tc>
          <w:tcPr>
            <w:tcW w:w="9356" w:type="dxa"/>
            <w:gridSpan w:val="3"/>
          </w:tcPr>
          <w:p w14:paraId="6D088955" w14:textId="77777777" w:rsidR="00702093" w:rsidRDefault="008144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GULBENES NOVADA PAŠVALDĪBA</w:t>
            </w:r>
          </w:p>
        </w:tc>
      </w:tr>
      <w:tr w:rsidR="00702093" w14:paraId="17C3E033" w14:textId="77777777" w:rsidTr="004D5D29">
        <w:tc>
          <w:tcPr>
            <w:tcW w:w="9356" w:type="dxa"/>
            <w:gridSpan w:val="3"/>
          </w:tcPr>
          <w:p w14:paraId="63142B09" w14:textId="77777777" w:rsidR="00702093" w:rsidRDefault="0081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Nr. 90009116327</w:t>
            </w:r>
          </w:p>
        </w:tc>
      </w:tr>
      <w:tr w:rsidR="00702093" w14:paraId="5B4CF44D" w14:textId="77777777" w:rsidTr="004D5D29">
        <w:tc>
          <w:tcPr>
            <w:tcW w:w="9356" w:type="dxa"/>
            <w:gridSpan w:val="3"/>
          </w:tcPr>
          <w:p w14:paraId="507CB588" w14:textId="77777777" w:rsidR="00702093" w:rsidRDefault="0081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2093" w14:paraId="42132B56" w14:textId="77777777" w:rsidTr="004D5D29">
        <w:tc>
          <w:tcPr>
            <w:tcW w:w="9356" w:type="dxa"/>
            <w:gridSpan w:val="3"/>
          </w:tcPr>
          <w:p w14:paraId="32451C45" w14:textId="77777777" w:rsidR="00702093" w:rsidRDefault="00814433">
            <w:pPr>
              <w:pBdr>
                <w:bottom w:val="single" w:sz="12" w:space="1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Tālrunis 64497710, mob.26595362, e-pasts: dome@gulbene.lv, www.gulbene.lv</w:t>
            </w:r>
          </w:p>
          <w:p w14:paraId="205A44EE" w14:textId="77777777" w:rsidR="00702093" w:rsidRDefault="0070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</w:tbl>
    <w:p w14:paraId="74726A04" w14:textId="77777777" w:rsidR="00702093" w:rsidRDefault="00814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GULBENES NOVADA PAŠVALDĪBAS DOMES LĒMUMS</w:t>
      </w:r>
    </w:p>
    <w:p w14:paraId="645A0B3F" w14:textId="77777777" w:rsidR="00702093" w:rsidRDefault="00814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Gulbenē</w:t>
      </w:r>
    </w:p>
    <w:p w14:paraId="6D6E4A06" w14:textId="77777777" w:rsidR="00702093" w:rsidRDefault="00702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6"/>
        <w:gridCol w:w="4678"/>
      </w:tblGrid>
      <w:tr w:rsidR="00702093" w14:paraId="2C72FCC9" w14:textId="77777777">
        <w:tc>
          <w:tcPr>
            <w:tcW w:w="4676" w:type="dxa"/>
          </w:tcPr>
          <w:p w14:paraId="3B1AB5BA" w14:textId="195BA691" w:rsidR="00702093" w:rsidRDefault="008144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A26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9B1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26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martā</w:t>
            </w:r>
          </w:p>
        </w:tc>
        <w:tc>
          <w:tcPr>
            <w:tcW w:w="4678" w:type="dxa"/>
          </w:tcPr>
          <w:p w14:paraId="0ABA69A1" w14:textId="02405541" w:rsidR="00702093" w:rsidRDefault="008144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9B1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GND/202</w:t>
            </w:r>
            <w:r w:rsidR="00A26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702093" w14:paraId="76B60AC3" w14:textId="77777777">
        <w:tc>
          <w:tcPr>
            <w:tcW w:w="4676" w:type="dxa"/>
          </w:tcPr>
          <w:p w14:paraId="525886CE" w14:textId="77777777" w:rsidR="00702093" w:rsidRDefault="00702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9387A3C" w14:textId="13EC3832" w:rsidR="00702093" w:rsidRDefault="008144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9B1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(protokols Nr. )</w:t>
            </w:r>
          </w:p>
        </w:tc>
      </w:tr>
    </w:tbl>
    <w:p w14:paraId="40C7D92B" w14:textId="77777777" w:rsidR="00702093" w:rsidRDefault="007020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78C3DA" w14:textId="500115EF" w:rsidR="007A7BF7" w:rsidRDefault="00A264FE" w:rsidP="00A26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 </w:t>
      </w:r>
      <w:bookmarkStart w:id="0" w:name="_Hlk224215206"/>
      <w:r w:rsidR="008564E0">
        <w:rPr>
          <w:rFonts w:ascii="Times New Roman" w:eastAsia="Times New Roman" w:hAnsi="Times New Roman" w:cs="Times New Roman"/>
          <w:b/>
          <w:sz w:val="24"/>
          <w:szCs w:val="24"/>
        </w:rPr>
        <w:t xml:space="preserve">dalību </w:t>
      </w:r>
      <w:r w:rsidRPr="00A264FE">
        <w:rPr>
          <w:rFonts w:ascii="Times New Roman" w:eastAsia="Times New Roman" w:hAnsi="Times New Roman" w:cs="Times New Roman"/>
          <w:b/>
          <w:sz w:val="24"/>
          <w:szCs w:val="24"/>
        </w:rPr>
        <w:t>projekt</w:t>
      </w:r>
      <w:r w:rsidR="008564E0">
        <w:rPr>
          <w:rFonts w:ascii="Times New Roman" w:eastAsia="Times New Roman" w:hAnsi="Times New Roman" w:cs="Times New Roman"/>
          <w:b/>
          <w:sz w:val="24"/>
          <w:szCs w:val="24"/>
        </w:rPr>
        <w:t>ā</w:t>
      </w:r>
      <w:r w:rsidRPr="00A264FE"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r w:rsidR="008564E0" w:rsidRPr="008564E0">
        <w:rPr>
          <w:rFonts w:ascii="Times New Roman" w:eastAsia="Times New Roman" w:hAnsi="Times New Roman" w:cs="Times New Roman"/>
          <w:b/>
          <w:sz w:val="24"/>
          <w:szCs w:val="24"/>
        </w:rPr>
        <w:t>FRUGAL CIRCLES</w:t>
      </w:r>
      <w:r w:rsidRPr="00A264FE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637468">
        <w:rPr>
          <w:rFonts w:ascii="Times New Roman" w:eastAsia="Times New Roman" w:hAnsi="Times New Roman" w:cs="Times New Roman"/>
          <w:b/>
          <w:sz w:val="24"/>
          <w:szCs w:val="24"/>
        </w:rPr>
        <w:t xml:space="preserve"> (“</w:t>
      </w:r>
      <w:r w:rsidR="00637468" w:rsidRPr="00637468">
        <w:rPr>
          <w:rFonts w:ascii="Times New Roman" w:eastAsia="Times New Roman" w:hAnsi="Times New Roman" w:cs="Times New Roman"/>
          <w:b/>
          <w:sz w:val="24"/>
          <w:szCs w:val="24"/>
        </w:rPr>
        <w:t>Taupīgi apļi</w:t>
      </w:r>
      <w:r w:rsidR="00637468">
        <w:rPr>
          <w:rFonts w:ascii="Times New Roman" w:eastAsia="Times New Roman" w:hAnsi="Times New Roman" w:cs="Times New Roman"/>
          <w:b/>
          <w:sz w:val="24"/>
          <w:szCs w:val="24"/>
        </w:rPr>
        <w:t xml:space="preserve">”) </w:t>
      </w:r>
      <w:bookmarkEnd w:id="0"/>
      <w:r w:rsidR="00EE36ED">
        <w:rPr>
          <w:rFonts w:ascii="Times New Roman" w:eastAsia="Times New Roman" w:hAnsi="Times New Roman" w:cs="Times New Roman"/>
          <w:b/>
          <w:sz w:val="24"/>
          <w:szCs w:val="24"/>
        </w:rPr>
        <w:t>un līdzfinansējuma nodrošināšanu</w:t>
      </w:r>
    </w:p>
    <w:p w14:paraId="4ED30BF0" w14:textId="77777777" w:rsidR="00A264FE" w:rsidRDefault="00A264FE" w:rsidP="00A26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6C2F82" w14:textId="77777777" w:rsidR="00FF003E" w:rsidRDefault="00FF003E" w:rsidP="008741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 xml:space="preserve">amatojoties uz Gulbenes novada attīstības programmas 2025.-2030.gadam </w:t>
      </w:r>
      <w:r>
        <w:rPr>
          <w:rFonts w:ascii="Times New Roman" w:eastAsia="Times New Roman" w:hAnsi="Times New Roman" w:cs="Times New Roman"/>
          <w:sz w:val="24"/>
          <w:szCs w:val="24"/>
        </w:rPr>
        <w:t>Rīcības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 xml:space="preserve"> plān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 xml:space="preserve"> 2025.-20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>.gadam Ilgtermiņa prioritāt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 xml:space="preserve"> IP2.Ilgtspējīga ekonomika un uzņēmējdarbību atbalstoša 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Vidēja termiņa prioritātes </w:t>
      </w:r>
      <w:r w:rsidRPr="00B3106C">
        <w:rPr>
          <w:rFonts w:ascii="Times New Roman" w:eastAsia="Times New Roman" w:hAnsi="Times New Roman" w:cs="Times New Roman"/>
          <w:sz w:val="24"/>
          <w:szCs w:val="24"/>
        </w:rPr>
        <w:t>VTPE2. Vide un klimats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Rīcības virziena </w:t>
      </w:r>
      <w:r w:rsidRPr="00B3106C">
        <w:rPr>
          <w:rFonts w:ascii="Times New Roman" w:eastAsia="Times New Roman" w:hAnsi="Times New Roman" w:cs="Times New Roman"/>
          <w:sz w:val="24"/>
          <w:szCs w:val="24"/>
        </w:rPr>
        <w:t xml:space="preserve">RVE2.2. Energoefektivitāte un </w:t>
      </w:r>
      <w:proofErr w:type="spellStart"/>
      <w:r w:rsidRPr="00B3106C">
        <w:rPr>
          <w:rFonts w:ascii="Times New Roman" w:eastAsia="Times New Roman" w:hAnsi="Times New Roman" w:cs="Times New Roman"/>
          <w:sz w:val="24"/>
          <w:szCs w:val="24"/>
        </w:rPr>
        <w:t>atjaunīgie</w:t>
      </w:r>
      <w:proofErr w:type="spellEnd"/>
      <w:r w:rsidRPr="00B3106C">
        <w:rPr>
          <w:rFonts w:ascii="Times New Roman" w:eastAsia="Times New Roman" w:hAnsi="Times New Roman" w:cs="Times New Roman"/>
          <w:sz w:val="24"/>
          <w:szCs w:val="24"/>
        </w:rPr>
        <w:t xml:space="preserve"> energoresursi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uzdevuma </w:t>
      </w:r>
      <w:r w:rsidRPr="00B3106C">
        <w:rPr>
          <w:rFonts w:ascii="Times New Roman" w:eastAsia="Times New Roman" w:hAnsi="Times New Roman" w:cs="Times New Roman"/>
          <w:sz w:val="24"/>
          <w:szCs w:val="24"/>
        </w:rPr>
        <w:t xml:space="preserve">UE2.2.2. Veicināt zināšanu pārnesi un informācijas apriti iedzīvotāju izglītošanai par klimata pārmaiņām, energoefektivitāti un </w:t>
      </w:r>
      <w:proofErr w:type="spellStart"/>
      <w:r w:rsidRPr="00B3106C">
        <w:rPr>
          <w:rFonts w:ascii="Times New Roman" w:eastAsia="Times New Roman" w:hAnsi="Times New Roman" w:cs="Times New Roman"/>
          <w:sz w:val="24"/>
          <w:szCs w:val="24"/>
        </w:rPr>
        <w:t>atjaunīgajiem</w:t>
      </w:r>
      <w:proofErr w:type="spellEnd"/>
      <w:r w:rsidRPr="00B3106C">
        <w:rPr>
          <w:rFonts w:ascii="Times New Roman" w:eastAsia="Times New Roman" w:hAnsi="Times New Roman" w:cs="Times New Roman"/>
          <w:sz w:val="24"/>
          <w:szCs w:val="24"/>
        </w:rPr>
        <w:t xml:space="preserve"> energoresursiem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aktivitāti “</w:t>
      </w:r>
      <w:r w:rsidRPr="00B3106C">
        <w:rPr>
          <w:rFonts w:ascii="Times New Roman" w:eastAsia="Times New Roman" w:hAnsi="Times New Roman" w:cs="Times New Roman"/>
          <w:sz w:val="24"/>
          <w:szCs w:val="24"/>
        </w:rPr>
        <w:t>Izglītot iedzīvotājus par atkritumu šķirošanu un tās ietekmi uz vidi, veicinot otrreizēju pārstrādi</w:t>
      </w:r>
      <w:r>
        <w:rPr>
          <w:rFonts w:ascii="Times New Roman" w:eastAsia="Times New Roman" w:hAnsi="Times New Roman" w:cs="Times New Roman"/>
          <w:sz w:val="24"/>
          <w:szCs w:val="24"/>
        </w:rPr>
        <w:t>”, Gulbenes novada pašvaldība saņēmusi</w:t>
      </w:r>
      <w:r w:rsidR="00151B00">
        <w:rPr>
          <w:rFonts w:ascii="Times New Roman" w:eastAsia="Times New Roman" w:hAnsi="Times New Roman" w:cs="Times New Roman"/>
          <w:sz w:val="24"/>
          <w:szCs w:val="24"/>
        </w:rPr>
        <w:t xml:space="preserve"> uzaicinājumu piedalīties </w:t>
      </w:r>
      <w:r w:rsidRPr="00FF003E">
        <w:rPr>
          <w:rFonts w:ascii="Times New Roman" w:eastAsia="Times New Roman" w:hAnsi="Times New Roman" w:cs="Times New Roman"/>
          <w:sz w:val="24"/>
          <w:szCs w:val="24"/>
        </w:rPr>
        <w:t xml:space="preserve">Eiropas teritoriālās sadarbības </w:t>
      </w:r>
      <w:proofErr w:type="spellStart"/>
      <w:r w:rsidR="00151B00">
        <w:rPr>
          <w:rFonts w:ascii="Times New Roman" w:eastAsia="Times New Roman" w:hAnsi="Times New Roman" w:cs="Times New Roman"/>
          <w:sz w:val="24"/>
          <w:szCs w:val="24"/>
        </w:rPr>
        <w:t>Interreg</w:t>
      </w:r>
      <w:proofErr w:type="spellEnd"/>
      <w:r w:rsidR="00151B00">
        <w:rPr>
          <w:rFonts w:ascii="Times New Roman" w:eastAsia="Times New Roman" w:hAnsi="Times New Roman" w:cs="Times New Roman"/>
          <w:sz w:val="24"/>
          <w:szCs w:val="24"/>
        </w:rPr>
        <w:t xml:space="preserve"> Centrālās Baltijas jūras programmas 2021.-2027.gadam </w:t>
      </w:r>
      <w:r>
        <w:rPr>
          <w:rFonts w:ascii="Times New Roman" w:eastAsia="Times New Roman" w:hAnsi="Times New Roman" w:cs="Times New Roman"/>
          <w:sz w:val="24"/>
          <w:szCs w:val="24"/>
        </w:rPr>
        <w:t>projekta</w:t>
      </w:r>
      <w:r w:rsidR="00151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B00" w:rsidRPr="00151B00">
        <w:rPr>
          <w:rFonts w:ascii="Times New Roman" w:eastAsia="Times New Roman" w:hAnsi="Times New Roman" w:cs="Times New Roman"/>
          <w:sz w:val="24"/>
          <w:szCs w:val="24"/>
        </w:rPr>
        <w:t>„FRUGAL CIRCLES”</w:t>
      </w:r>
      <w:r w:rsidR="00637468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637468" w:rsidRPr="00637468">
        <w:rPr>
          <w:rFonts w:ascii="Times New Roman" w:eastAsia="Times New Roman" w:hAnsi="Times New Roman" w:cs="Times New Roman"/>
          <w:sz w:val="24"/>
          <w:szCs w:val="24"/>
        </w:rPr>
        <w:t>Taupīgi apļi</w:t>
      </w:r>
      <w:r w:rsidR="00637468">
        <w:rPr>
          <w:rFonts w:ascii="Times New Roman" w:eastAsia="Times New Roman" w:hAnsi="Times New Roman" w:cs="Times New Roman"/>
          <w:sz w:val="24"/>
          <w:szCs w:val="24"/>
        </w:rPr>
        <w:t>”)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ieviešanā</w:t>
      </w:r>
      <w:r w:rsidR="006374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F8E8032" w14:textId="0D197E87" w:rsidR="00FF003E" w:rsidRDefault="00FF003E" w:rsidP="008741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4217908"/>
      <w:bookmarkStart w:id="2" w:name="_Hlk121302431"/>
      <w:r>
        <w:rPr>
          <w:rFonts w:ascii="Times New Roman" w:hAnsi="Times New Roman" w:cs="Times New Roman"/>
          <w:sz w:val="24"/>
          <w:szCs w:val="24"/>
        </w:rPr>
        <w:t xml:space="preserve">Eiropas teritoriālās sadarbības programmas </w:t>
      </w:r>
      <w:bookmarkEnd w:id="1"/>
      <w:proofErr w:type="spellStart"/>
      <w:r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Baltijas jūras reģiona programmas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2021. – 2027.gada 5.kārtā apstiprinātā projekta </w:t>
      </w:r>
      <w:bookmarkStart w:id="3" w:name="_Hlk120802117"/>
      <w:r>
        <w:rPr>
          <w:rFonts w:ascii="Times New Roman" w:hAnsi="Times New Roman" w:cs="Times New Roman"/>
          <w:sz w:val="24"/>
          <w:szCs w:val="24"/>
        </w:rPr>
        <w:t>„FRUGAL CIRCLES” (</w:t>
      </w:r>
      <w:r w:rsidRPr="0051457C">
        <w:rPr>
          <w:rFonts w:ascii="Times New Roman" w:hAnsi="Times New Roman" w:cs="Times New Roman"/>
          <w:sz w:val="24"/>
          <w:szCs w:val="24"/>
        </w:rPr>
        <w:t>“</w:t>
      </w:r>
      <w:r w:rsidRPr="0051457C">
        <w:rPr>
          <w:rFonts w:ascii="Times New Roman" w:eastAsia="Times New Roman" w:hAnsi="Times New Roman" w:cs="Times New Roman"/>
          <w:sz w:val="24"/>
          <w:szCs w:val="24"/>
        </w:rPr>
        <w:t>Taupīgi apļi”</w:t>
      </w:r>
      <w:r w:rsidR="0051457C" w:rsidRPr="0051457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vadošais partneris ir </w:t>
      </w:r>
      <w:r w:rsidR="0051457C" w:rsidRPr="00B3106C">
        <w:rPr>
          <w:rFonts w:ascii="Times New Roman" w:eastAsia="Times New Roman" w:hAnsi="Times New Roman" w:cs="Times New Roman"/>
          <w:sz w:val="24"/>
          <w:szCs w:val="24"/>
        </w:rPr>
        <w:t>Igaunijas Dzīvības zinātņu universitāte</w:t>
      </w:r>
      <w:r w:rsidR="00832172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 xml:space="preserve">rojekta partneri: Gulbenes novada pašvaldība, </w:t>
      </w:r>
      <w:r w:rsidR="0051457C">
        <w:rPr>
          <w:rFonts w:ascii="Times New Roman" w:hAnsi="Times New Roman" w:cs="Times New Roman"/>
          <w:sz w:val="24"/>
          <w:szCs w:val="24"/>
        </w:rPr>
        <w:t>Rīgas Tehniskā universitāte,</w:t>
      </w:r>
      <w:r w:rsidR="0051457C" w:rsidRPr="0051457C">
        <w:t xml:space="preserve"> </w:t>
      </w:r>
      <w:r w:rsidR="0051457C" w:rsidRPr="0051457C">
        <w:rPr>
          <w:rFonts w:ascii="Times New Roman" w:hAnsi="Times New Roman" w:cs="Times New Roman"/>
          <w:sz w:val="24"/>
          <w:szCs w:val="24"/>
        </w:rPr>
        <w:t>Aizkraukles rajona partnerība</w:t>
      </w:r>
      <w:r w:rsidR="005145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457C" w:rsidRPr="0051457C">
        <w:rPr>
          <w:rFonts w:ascii="Times New Roman" w:hAnsi="Times New Roman" w:cs="Times New Roman"/>
          <w:sz w:val="24"/>
          <w:szCs w:val="24"/>
        </w:rPr>
        <w:t>Coompanion</w:t>
      </w:r>
      <w:proofErr w:type="spellEnd"/>
      <w:r w:rsidR="0051457C" w:rsidRPr="00514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57C" w:rsidRPr="0051457C">
        <w:rPr>
          <w:rFonts w:ascii="Times New Roman" w:hAnsi="Times New Roman" w:cs="Times New Roman"/>
          <w:sz w:val="24"/>
          <w:szCs w:val="24"/>
        </w:rPr>
        <w:t>Östergötland</w:t>
      </w:r>
      <w:proofErr w:type="spellEnd"/>
      <w:r w:rsidR="0051457C" w:rsidRPr="0051457C">
        <w:rPr>
          <w:rFonts w:ascii="Times New Roman" w:hAnsi="Times New Roman" w:cs="Times New Roman"/>
          <w:sz w:val="24"/>
          <w:szCs w:val="24"/>
        </w:rPr>
        <w:t xml:space="preserve"> ekonomikas asociācija</w:t>
      </w:r>
      <w:r w:rsidR="0051457C">
        <w:rPr>
          <w:rFonts w:ascii="Times New Roman" w:hAnsi="Times New Roman" w:cs="Times New Roman"/>
          <w:sz w:val="24"/>
          <w:szCs w:val="24"/>
        </w:rPr>
        <w:t xml:space="preserve"> (Zviedrija), </w:t>
      </w:r>
      <w:r w:rsidR="0051457C" w:rsidRPr="0051457C">
        <w:rPr>
          <w:rFonts w:ascii="Times New Roman" w:hAnsi="Times New Roman" w:cs="Times New Roman"/>
          <w:sz w:val="24"/>
          <w:szCs w:val="24"/>
        </w:rPr>
        <w:t xml:space="preserve">Ilgtspējas </w:t>
      </w:r>
      <w:proofErr w:type="spellStart"/>
      <w:r w:rsidR="0051457C" w:rsidRPr="0051457C">
        <w:rPr>
          <w:rFonts w:ascii="Times New Roman" w:hAnsi="Times New Roman" w:cs="Times New Roman"/>
          <w:sz w:val="24"/>
          <w:szCs w:val="24"/>
        </w:rPr>
        <w:t>InnoCenter</w:t>
      </w:r>
      <w:proofErr w:type="spellEnd"/>
      <w:r w:rsidR="0051457C">
        <w:rPr>
          <w:rFonts w:ascii="Times New Roman" w:hAnsi="Times New Roman" w:cs="Times New Roman"/>
          <w:sz w:val="24"/>
          <w:szCs w:val="24"/>
        </w:rPr>
        <w:t xml:space="preserve"> (Zviedrija), </w:t>
      </w:r>
      <w:r w:rsidR="0051457C" w:rsidRPr="0051457C">
        <w:rPr>
          <w:rFonts w:ascii="Times New Roman" w:hAnsi="Times New Roman" w:cs="Times New Roman"/>
          <w:sz w:val="24"/>
          <w:szCs w:val="24"/>
        </w:rPr>
        <w:t>Lapēnrantas pilsēta</w:t>
      </w:r>
      <w:r w:rsidR="0051457C">
        <w:rPr>
          <w:rFonts w:ascii="Times New Roman" w:hAnsi="Times New Roman" w:cs="Times New Roman"/>
          <w:sz w:val="24"/>
          <w:szCs w:val="24"/>
        </w:rPr>
        <w:t xml:space="preserve"> (Somija), </w:t>
      </w:r>
      <w:r w:rsidR="0051457C" w:rsidRPr="0051457C">
        <w:rPr>
          <w:rFonts w:ascii="Times New Roman" w:hAnsi="Times New Roman" w:cs="Times New Roman"/>
          <w:sz w:val="24"/>
          <w:szCs w:val="24"/>
        </w:rPr>
        <w:t>Centrāleiropas un Austrumeiropas ilgtspējīgas enerģijas tīkls</w:t>
      </w:r>
      <w:r w:rsidR="00827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7715" w:rsidRPr="00827715">
        <w:rPr>
          <w:rFonts w:ascii="Times New Roman" w:hAnsi="Times New Roman" w:cs="Times New Roman"/>
          <w:sz w:val="24"/>
          <w:szCs w:val="24"/>
        </w:rPr>
        <w:t>Hyresbostäder</w:t>
      </w:r>
      <w:proofErr w:type="spellEnd"/>
      <w:r w:rsidR="00827715" w:rsidRPr="0082771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27715" w:rsidRPr="00827715">
        <w:rPr>
          <w:rFonts w:ascii="Times New Roman" w:hAnsi="Times New Roman" w:cs="Times New Roman"/>
          <w:sz w:val="24"/>
          <w:szCs w:val="24"/>
        </w:rPr>
        <w:t>Norrköping</w:t>
      </w:r>
      <w:proofErr w:type="spellEnd"/>
      <w:r w:rsidR="00827715" w:rsidRPr="00827715">
        <w:rPr>
          <w:rFonts w:ascii="Times New Roman" w:hAnsi="Times New Roman" w:cs="Times New Roman"/>
          <w:sz w:val="24"/>
          <w:szCs w:val="24"/>
        </w:rPr>
        <w:t xml:space="preserve"> AB</w:t>
      </w:r>
      <w:r w:rsidR="00827715">
        <w:rPr>
          <w:rFonts w:ascii="Times New Roman" w:hAnsi="Times New Roman" w:cs="Times New Roman"/>
          <w:sz w:val="24"/>
          <w:szCs w:val="24"/>
        </w:rPr>
        <w:t xml:space="preserve"> (Zviedrija), </w:t>
      </w:r>
      <w:proofErr w:type="spellStart"/>
      <w:r w:rsidR="00827715" w:rsidRPr="00827715">
        <w:rPr>
          <w:rFonts w:ascii="Times New Roman" w:hAnsi="Times New Roman" w:cs="Times New Roman"/>
          <w:sz w:val="24"/>
          <w:szCs w:val="24"/>
        </w:rPr>
        <w:t>Lääne-Harju</w:t>
      </w:r>
      <w:proofErr w:type="spellEnd"/>
      <w:r w:rsidR="00827715" w:rsidRPr="00827715">
        <w:rPr>
          <w:rFonts w:ascii="Times New Roman" w:hAnsi="Times New Roman" w:cs="Times New Roman"/>
          <w:sz w:val="24"/>
          <w:szCs w:val="24"/>
        </w:rPr>
        <w:t xml:space="preserve"> </w:t>
      </w:r>
      <w:r w:rsidR="00827715">
        <w:rPr>
          <w:rFonts w:ascii="Times New Roman" w:hAnsi="Times New Roman" w:cs="Times New Roman"/>
          <w:sz w:val="24"/>
          <w:szCs w:val="24"/>
        </w:rPr>
        <w:t>pašvaldība (Igaunija).</w:t>
      </w:r>
    </w:p>
    <w:p w14:paraId="2BDC10E3" w14:textId="50CD5213" w:rsidR="00637468" w:rsidRDefault="00637468" w:rsidP="008741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468">
        <w:rPr>
          <w:rFonts w:ascii="Times New Roman" w:eastAsia="Times New Roman" w:hAnsi="Times New Roman" w:cs="Times New Roman"/>
          <w:sz w:val="24"/>
          <w:szCs w:val="24"/>
        </w:rPr>
        <w:t xml:space="preserve">Projekta mērķis ir dot iespēju </w:t>
      </w:r>
      <w:r>
        <w:rPr>
          <w:rFonts w:ascii="Times New Roman" w:eastAsia="Times New Roman" w:hAnsi="Times New Roman" w:cs="Times New Roman"/>
          <w:sz w:val="24"/>
          <w:szCs w:val="24"/>
        </w:rPr>
        <w:t>iedzīvotājiem</w:t>
      </w:r>
      <w:r w:rsidRPr="00637468">
        <w:rPr>
          <w:rFonts w:ascii="Times New Roman" w:eastAsia="Times New Roman" w:hAnsi="Times New Roman" w:cs="Times New Roman"/>
          <w:sz w:val="24"/>
          <w:szCs w:val="24"/>
        </w:rPr>
        <w:t xml:space="preserve"> ieviest vienkāršus, mērogojamus un atkārtojamus modeļus, kas uzlabo gan vides ilgtspējību, gan sociālo kohēziju</w:t>
      </w:r>
      <w:r w:rsidR="00832172">
        <w:rPr>
          <w:rFonts w:ascii="Times New Roman" w:eastAsia="Times New Roman" w:hAnsi="Times New Roman" w:cs="Times New Roman"/>
          <w:sz w:val="24"/>
          <w:szCs w:val="24"/>
        </w:rPr>
        <w:t>, s</w:t>
      </w:r>
      <w:r w:rsidRPr="00637468">
        <w:rPr>
          <w:rFonts w:ascii="Times New Roman" w:eastAsia="Times New Roman" w:hAnsi="Times New Roman" w:cs="Times New Roman"/>
          <w:sz w:val="24"/>
          <w:szCs w:val="24"/>
        </w:rPr>
        <w:t>tiprinot kopienas noturību, izmantojot taupīgas inovācijas, veicinot enerģijas un resursu taupīšanas paradumus un veicinot kopīgu atbildību par aprites ekonomikas risinājumiem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37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Projekts plānots</w:t>
      </w:r>
      <w:r w:rsidRPr="00637468">
        <w:rPr>
          <w:rFonts w:ascii="Times New Roman" w:eastAsia="Times New Roman" w:hAnsi="Times New Roman" w:cs="Times New Roman"/>
          <w:sz w:val="24"/>
          <w:szCs w:val="24"/>
        </w:rPr>
        <w:t xml:space="preserve"> parād</w:t>
      </w:r>
      <w:r>
        <w:rPr>
          <w:rFonts w:ascii="Times New Roman" w:eastAsia="Times New Roman" w:hAnsi="Times New Roman" w:cs="Times New Roman"/>
          <w:sz w:val="24"/>
          <w:szCs w:val="24"/>
        </w:rPr>
        <w:t>īt</w:t>
      </w:r>
      <w:r w:rsidRPr="00637468">
        <w:rPr>
          <w:rFonts w:ascii="Times New Roman" w:eastAsia="Times New Roman" w:hAnsi="Times New Roman" w:cs="Times New Roman"/>
          <w:sz w:val="24"/>
          <w:szCs w:val="24"/>
        </w:rPr>
        <w:t>, kā maza mēroga darbības var radīt sistēmisku ietekmi.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B1EA37" w14:textId="6FD294A4" w:rsidR="00827715" w:rsidRDefault="00827715" w:rsidP="008741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Gulbenes novada pašvaldības dalība</w:t>
      </w:r>
      <w:r w:rsidR="0083217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projektā galvenais mērķis 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novērtēt pašreizējo aprites ekonomikas un atkārtotas izmantošanas stāvokli </w:t>
      </w:r>
      <w:r>
        <w:rPr>
          <w:rFonts w:ascii="Times New Roman" w:eastAsia="Times New Roman" w:hAnsi="Times New Roman" w:cs="Times New Roman"/>
          <w:sz w:val="24"/>
          <w:szCs w:val="24"/>
        </w:rPr>
        <w:t>Gulbenes novadā -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 ieinteresēto personu kartēšan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>, ekspertu intervijas un labākās prakses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lai kopīgi ar sadarbības partneriem 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>identificēt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 galven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 dalībniek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>, uzvedības virzītājspēk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 un institucionāl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 ceļ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un 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>rad</w:t>
      </w:r>
      <w:r>
        <w:rPr>
          <w:rFonts w:ascii="Times New Roman" w:eastAsia="Times New Roman" w:hAnsi="Times New Roman" w:cs="Times New Roman"/>
          <w:sz w:val="24"/>
          <w:szCs w:val="24"/>
        </w:rPr>
        <w:t>ītu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 pamatu kopīgam pārrobežu </w:t>
      </w:r>
      <w:proofErr w:type="spellStart"/>
      <w:r w:rsidRPr="00827715">
        <w:rPr>
          <w:rFonts w:ascii="Times New Roman" w:eastAsia="Times New Roman" w:hAnsi="Times New Roman" w:cs="Times New Roman"/>
          <w:i/>
          <w:iCs/>
          <w:sz w:val="24"/>
          <w:szCs w:val="24"/>
        </w:rPr>
        <w:t>Living</w:t>
      </w:r>
      <w:proofErr w:type="spellEnd"/>
      <w:r w:rsidRPr="008277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7715">
        <w:rPr>
          <w:rFonts w:ascii="Times New Roman" w:eastAsia="Times New Roman" w:hAnsi="Times New Roman" w:cs="Times New Roman"/>
          <w:i/>
          <w:iCs/>
          <w:sz w:val="24"/>
          <w:szCs w:val="24"/>
        </w:rPr>
        <w:t>Lab</w:t>
      </w:r>
      <w:proofErr w:type="spellEnd"/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 modelim.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Radītais modelis tiks praksē testēts Gulbenes novadā. 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>Projekta īstenošanas laiks ir 36 mēneši, projekta īstenošana tiek uzsākta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</w:rPr>
        <w:t>aprīlī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 un tā īstenošanu plānots pabeigt 202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</w:rPr>
        <w:t>marta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 mēnesī.</w:t>
      </w:r>
    </w:p>
    <w:p w14:paraId="408547CE" w14:textId="1740D4D9" w:rsidR="0090715F" w:rsidRDefault="0090715F" w:rsidP="008741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15F">
        <w:rPr>
          <w:rFonts w:ascii="Times New Roman" w:eastAsia="Times New Roman" w:hAnsi="Times New Roman" w:cs="Times New Roman"/>
          <w:sz w:val="24"/>
          <w:szCs w:val="24"/>
        </w:rPr>
        <w:t xml:space="preserve">Gulbenes novada pašvaldības dalību projekta ieviešanā nodrošina un projektā tiek nodarbināti Gulbenes novada </w:t>
      </w:r>
      <w:r>
        <w:rPr>
          <w:rFonts w:ascii="Times New Roman" w:eastAsia="Times New Roman" w:hAnsi="Times New Roman" w:cs="Times New Roman"/>
          <w:sz w:val="24"/>
          <w:szCs w:val="24"/>
        </w:rPr>
        <w:t>Centrālās pārvaldes</w:t>
      </w:r>
      <w:r w:rsidRPr="0090715F">
        <w:rPr>
          <w:rFonts w:ascii="Times New Roman" w:eastAsia="Times New Roman" w:hAnsi="Times New Roman" w:cs="Times New Roman"/>
          <w:sz w:val="24"/>
          <w:szCs w:val="24"/>
        </w:rPr>
        <w:t xml:space="preserve"> darbinieki, darba samaksu šiem darbiniekiem par projektā nostrādātajām stundām paredzot projekta attiecināmajās izmaksās.</w:t>
      </w:r>
    </w:p>
    <w:p w14:paraId="4B79F51E" w14:textId="7FA44CFD" w:rsidR="00D24784" w:rsidRPr="00A264FE" w:rsidRDefault="00A264FE" w:rsidP="008741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4FE">
        <w:rPr>
          <w:rFonts w:ascii="Times New Roman" w:eastAsia="Times New Roman" w:hAnsi="Times New Roman" w:cs="Times New Roman"/>
          <w:sz w:val="24"/>
          <w:szCs w:val="24"/>
        </w:rPr>
        <w:t xml:space="preserve">Projekta 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 xml:space="preserve">visas 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>kopējās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 xml:space="preserve"> attiecināmās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 xml:space="preserve"> izmaksas ir </w:t>
      </w:r>
      <w:r w:rsidR="00A61653" w:rsidRPr="00A61653">
        <w:rPr>
          <w:rFonts w:ascii="Times New Roman" w:eastAsia="Times New Roman" w:hAnsi="Times New Roman" w:cs="Times New Roman"/>
          <w:sz w:val="24"/>
          <w:szCs w:val="24"/>
        </w:rPr>
        <w:t>1646289,50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 xml:space="preserve">EUR (viens miljons 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>seši simti četrdesmit seši tūkstoši divi simti astoņdesmit deviņi</w:t>
      </w:r>
      <w:r w:rsidR="00313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3861" w:rsidRPr="00313861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="008741EE">
        <w:rPr>
          <w:rFonts w:ascii="Times New Roman" w:eastAsia="Times New Roman" w:hAnsi="Times New Roman" w:cs="Times New Roman"/>
          <w:sz w:val="24"/>
          <w:szCs w:val="24"/>
        </w:rPr>
        <w:t xml:space="preserve"> piecdesmit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 xml:space="preserve"> centi), 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>tām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 xml:space="preserve"> Gulbenes novada pašvaldībai attiecināmā daļa ir </w:t>
      </w:r>
      <w:r w:rsidR="00A61653" w:rsidRPr="00A61653">
        <w:rPr>
          <w:rFonts w:ascii="Times New Roman" w:eastAsia="Times New Roman" w:hAnsi="Times New Roman" w:cs="Times New Roman"/>
          <w:sz w:val="24"/>
          <w:szCs w:val="24"/>
        </w:rPr>
        <w:t>127559,00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 xml:space="preserve"> EUR (viens simts divdesmit septiņi tūkstoši pieci simti piecdesmit deviņi </w:t>
      </w:r>
      <w:r w:rsidR="00A61653" w:rsidRPr="00814433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="008741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741EE">
        <w:rPr>
          <w:rFonts w:ascii="Times New Roman" w:eastAsia="Times New Roman" w:hAnsi="Times New Roman" w:cs="Times New Roman"/>
          <w:sz w:val="24"/>
          <w:szCs w:val="24"/>
        </w:rPr>
        <w:t>nulle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 xml:space="preserve"> centi)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 xml:space="preserve">, tajā skaitā atalgojuma izmaksu daļa 85800,00 EUR (astoņdesmit pieci tūkstoši astoņi simti </w:t>
      </w:r>
      <w:r w:rsidR="0090715F" w:rsidRPr="00814433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1EE">
        <w:rPr>
          <w:rFonts w:ascii="Times New Roman" w:eastAsia="Times New Roman" w:hAnsi="Times New Roman" w:cs="Times New Roman"/>
          <w:sz w:val="24"/>
          <w:szCs w:val="24"/>
        </w:rPr>
        <w:t xml:space="preserve">nulle 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>centi)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 xml:space="preserve">.  Programmas finansējums ir 80% no attiecināmajām izmaksām jeb 102047,20 EUR (viens simts divi tūkstoši četrdesmit septiņi </w:t>
      </w:r>
      <w:r w:rsidR="00A61653" w:rsidRPr="00814433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="008741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741EE">
        <w:rPr>
          <w:rFonts w:ascii="Times New Roman" w:eastAsia="Times New Roman" w:hAnsi="Times New Roman" w:cs="Times New Roman"/>
          <w:iCs/>
          <w:sz w:val="24"/>
          <w:szCs w:val="24"/>
        </w:rPr>
        <w:t xml:space="preserve">divdesmit 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>centi), 10% no attiecināmajām izmaksām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 xml:space="preserve"> jeb 12755,90 EUR (divpadsmit tūkstoši septiņi simti piecdesmit pieci </w:t>
      </w:r>
      <w:r w:rsidR="0090715F" w:rsidRPr="00814433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1EE">
        <w:rPr>
          <w:rFonts w:ascii="Times New Roman" w:eastAsia="Times New Roman" w:hAnsi="Times New Roman" w:cs="Times New Roman"/>
          <w:sz w:val="24"/>
          <w:szCs w:val="24"/>
        </w:rPr>
        <w:t>deviņdesmit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 xml:space="preserve"> centi) ir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>valsts budžeta līdzfinansējums pašvaldībām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>, bet pašvaldības līdzfinansējumam nepieciešami 10% no attiecināmajām izmaksām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 xml:space="preserve"> jeb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 xml:space="preserve"> 12755,90 EUR (divpa</w:t>
      </w:r>
      <w:r w:rsidR="00FF003E">
        <w:rPr>
          <w:rFonts w:ascii="Times New Roman" w:eastAsia="Times New Roman" w:hAnsi="Times New Roman" w:cs="Times New Roman"/>
          <w:sz w:val="24"/>
          <w:szCs w:val="24"/>
        </w:rPr>
        <w:t>d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 xml:space="preserve">smit tūkstoši septiņi simti piecdesmit pieci </w:t>
      </w:r>
      <w:r w:rsidR="00A61653" w:rsidRPr="00814433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1EE">
        <w:rPr>
          <w:rFonts w:ascii="Times New Roman" w:eastAsia="Times New Roman" w:hAnsi="Times New Roman" w:cs="Times New Roman"/>
          <w:sz w:val="24"/>
          <w:szCs w:val="24"/>
        </w:rPr>
        <w:t xml:space="preserve">deviņdesmit 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>centi).</w:t>
      </w:r>
    </w:p>
    <w:p w14:paraId="717604FC" w14:textId="3ADD3901" w:rsidR="006769FC" w:rsidRPr="006769FC" w:rsidRDefault="00A264FE" w:rsidP="008741EE">
      <w:pPr>
        <w:spacing w:after="0" w:line="360" w:lineRule="auto"/>
        <w:ind w:firstLine="567"/>
        <w:jc w:val="both"/>
        <w:rPr>
          <w:rStyle w:val="citation-645"/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264FE">
        <w:rPr>
          <w:rFonts w:ascii="Times New Roman" w:eastAsia="Times New Roman" w:hAnsi="Times New Roman" w:cs="Times New Roman"/>
          <w:sz w:val="24"/>
          <w:szCs w:val="24"/>
        </w:rPr>
        <w:t>Pamatojoties uz Pašvaldību likuma 10.panta pirmās daļas 21.punktu, kas nosaka, ka dome ir tiesīga izlemt ikvienu pašvaldības kompetences jautājumu; tikai domes kompetencē ir pieņemt lēmumus citos ārējos normatīvajos aktos paredzētajos gadījumos,</w:t>
      </w:r>
      <w:r w:rsidR="00CD3B94" w:rsidRPr="00CD3B94">
        <w:t xml:space="preserve"> 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>un Gulbenes novada pašvaldības domes apvienotās Attīstības un tautsaimniecības komitejas un Finanšu komitejas ieteikumu, atklāti balsojot: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 ___ balsīm "Par" (_____), "Pret" – ____ (____), "Atturas" – ___ (____), "Nepiedalās" – ____ (____), Gulbenes novada pašvaldības dome NOLEMJ:</w:t>
      </w:r>
    </w:p>
    <w:p w14:paraId="49CE1025" w14:textId="6CC18E1D" w:rsidR="00FF003E" w:rsidRPr="00FF003E" w:rsidRDefault="00A264FE" w:rsidP="008741EE">
      <w:pPr>
        <w:pStyle w:val="Sarakstarindkopa"/>
        <w:numPr>
          <w:ilvl w:val="0"/>
          <w:numId w:val="13"/>
        </w:numPr>
        <w:spacing w:after="0" w:line="36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03E">
        <w:rPr>
          <w:rFonts w:ascii="Times New Roman" w:eastAsia="Times New Roman" w:hAnsi="Times New Roman" w:cs="Times New Roman"/>
          <w:sz w:val="24"/>
          <w:szCs w:val="24"/>
        </w:rPr>
        <w:t xml:space="preserve">ATBALSTĪT </w:t>
      </w:r>
      <w:r w:rsidR="00CD3B94" w:rsidRPr="00FF003E">
        <w:rPr>
          <w:rFonts w:ascii="Times New Roman" w:eastAsia="Times New Roman" w:hAnsi="Times New Roman" w:cs="Times New Roman"/>
          <w:sz w:val="24"/>
          <w:szCs w:val="24"/>
        </w:rPr>
        <w:t xml:space="preserve">Gulbenes novada pašvaldības </w:t>
      </w:r>
      <w:r w:rsidR="00FF003E" w:rsidRPr="00FF003E">
        <w:rPr>
          <w:rFonts w:ascii="Times New Roman" w:eastAsia="Times New Roman" w:hAnsi="Times New Roman" w:cs="Times New Roman"/>
          <w:sz w:val="24"/>
          <w:szCs w:val="24"/>
        </w:rPr>
        <w:t xml:space="preserve">dalību </w:t>
      </w:r>
      <w:r w:rsidR="0090715F" w:rsidRPr="0090715F">
        <w:rPr>
          <w:rFonts w:ascii="Times New Roman" w:eastAsia="Times New Roman" w:hAnsi="Times New Roman" w:cs="Times New Roman"/>
          <w:sz w:val="24"/>
          <w:szCs w:val="24"/>
        </w:rPr>
        <w:t xml:space="preserve">Eiropas teritoriālās sadarbības programmas </w:t>
      </w:r>
      <w:proofErr w:type="spellStart"/>
      <w:r w:rsidR="00FF003E" w:rsidRPr="00FF003E">
        <w:rPr>
          <w:rFonts w:ascii="Times New Roman" w:eastAsia="Times New Roman" w:hAnsi="Times New Roman" w:cs="Times New Roman"/>
          <w:sz w:val="24"/>
          <w:szCs w:val="24"/>
        </w:rPr>
        <w:t>Interreg</w:t>
      </w:r>
      <w:proofErr w:type="spellEnd"/>
      <w:r w:rsidR="00FF003E" w:rsidRPr="00FF003E">
        <w:rPr>
          <w:rFonts w:ascii="Times New Roman" w:eastAsia="Times New Roman" w:hAnsi="Times New Roman" w:cs="Times New Roman"/>
          <w:sz w:val="24"/>
          <w:szCs w:val="24"/>
        </w:rPr>
        <w:t xml:space="preserve"> Centrālās Baltijas jūras programmas 2021.-2027.gadam projektā „FRUGAL CIRCLES” (“Taupīgi apļi”)</w:t>
      </w:r>
      <w:r w:rsidR="00FF0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782291" w14:textId="0AF60764" w:rsidR="00A264FE" w:rsidRPr="00A264FE" w:rsidRDefault="00A264FE" w:rsidP="008741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4FE">
        <w:rPr>
          <w:rFonts w:ascii="Times New Roman" w:eastAsia="Times New Roman" w:hAnsi="Times New Roman" w:cs="Times New Roman"/>
          <w:sz w:val="24"/>
          <w:szCs w:val="24"/>
        </w:rPr>
        <w:t xml:space="preserve">2. NODROŠINĀT projekta realizācijai nepieciešamo līdzfinansējumu 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 xml:space="preserve">10% jeb </w:t>
      </w:r>
      <w:r w:rsidR="00FF003E" w:rsidRPr="00FF003E">
        <w:rPr>
          <w:rFonts w:ascii="Times New Roman" w:eastAsia="Times New Roman" w:hAnsi="Times New Roman" w:cs="Times New Roman"/>
          <w:sz w:val="24"/>
          <w:szCs w:val="24"/>
        </w:rPr>
        <w:t>12755,90 EUR (divpa</w:t>
      </w:r>
      <w:r w:rsidR="00FF003E">
        <w:rPr>
          <w:rFonts w:ascii="Times New Roman" w:eastAsia="Times New Roman" w:hAnsi="Times New Roman" w:cs="Times New Roman"/>
          <w:sz w:val="24"/>
          <w:szCs w:val="24"/>
        </w:rPr>
        <w:t>d</w:t>
      </w:r>
      <w:r w:rsidR="00FF003E" w:rsidRPr="00FF003E">
        <w:rPr>
          <w:rFonts w:ascii="Times New Roman" w:eastAsia="Times New Roman" w:hAnsi="Times New Roman" w:cs="Times New Roman"/>
          <w:sz w:val="24"/>
          <w:szCs w:val="24"/>
        </w:rPr>
        <w:t xml:space="preserve">smit tūkstoši septiņi simti piecdesmit pieci </w:t>
      </w:r>
      <w:r w:rsidR="00FF003E" w:rsidRPr="00814433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="00FF003E" w:rsidRPr="00FF0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1EE">
        <w:rPr>
          <w:rFonts w:ascii="Times New Roman" w:eastAsia="Times New Roman" w:hAnsi="Times New Roman" w:cs="Times New Roman"/>
          <w:sz w:val="24"/>
          <w:szCs w:val="24"/>
        </w:rPr>
        <w:t>deviņdesmit</w:t>
      </w:r>
      <w:r w:rsidR="00FF003E" w:rsidRPr="00FF003E">
        <w:rPr>
          <w:rFonts w:ascii="Times New Roman" w:eastAsia="Times New Roman" w:hAnsi="Times New Roman" w:cs="Times New Roman"/>
          <w:sz w:val="24"/>
          <w:szCs w:val="24"/>
        </w:rPr>
        <w:t xml:space="preserve"> centi) 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>apmērā</w:t>
      </w:r>
      <w:r w:rsidR="00FF0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 xml:space="preserve">Gulbenes novada </w:t>
      </w:r>
      <w:r w:rsidR="00FF003E">
        <w:rPr>
          <w:rFonts w:ascii="Times New Roman" w:eastAsia="Times New Roman" w:hAnsi="Times New Roman" w:cs="Times New Roman"/>
          <w:sz w:val="24"/>
          <w:szCs w:val="24"/>
        </w:rPr>
        <w:t>pašvaldības budžeta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 xml:space="preserve"> 2026., 2027. un 2028.gadam</w:t>
      </w:r>
      <w:r w:rsidR="00FF00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F8FD4D" w14:textId="4EF47046" w:rsidR="00053295" w:rsidRDefault="00053295" w:rsidP="008741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295">
        <w:rPr>
          <w:rFonts w:ascii="Times New Roman" w:eastAsia="Times New Roman" w:hAnsi="Times New Roman" w:cs="Times New Roman"/>
          <w:sz w:val="24"/>
          <w:szCs w:val="24"/>
        </w:rPr>
        <w:t xml:space="preserve">3. NODROŠINĀT projekta realizācijai nepieciešamo priekšfinansējumu komandējumu  izdevumiem un ekspertu pakalpojumu izdevumiem visā projekta ieviešanas laikā līdz </w:t>
      </w:r>
      <w:r>
        <w:rPr>
          <w:rFonts w:ascii="Times New Roman" w:eastAsia="Times New Roman" w:hAnsi="Times New Roman" w:cs="Times New Roman"/>
          <w:sz w:val="24"/>
          <w:szCs w:val="24"/>
        </w:rPr>
        <w:t>28130,00 EUR (divdesmit</w:t>
      </w:r>
      <w:r w:rsidR="0087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astoņi tūkstoši viens simts trīsdesmit </w:t>
      </w:r>
      <w:r w:rsidRPr="00814433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1EE">
        <w:rPr>
          <w:rFonts w:ascii="Times New Roman" w:eastAsia="Times New Roman" w:hAnsi="Times New Roman" w:cs="Times New Roman"/>
          <w:sz w:val="24"/>
          <w:szCs w:val="24"/>
        </w:rPr>
        <w:t>nulle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centi)</w:t>
      </w:r>
      <w:r w:rsidRPr="00053295">
        <w:rPr>
          <w:rFonts w:ascii="Times New Roman" w:eastAsia="Times New Roman" w:hAnsi="Times New Roman" w:cs="Times New Roman"/>
          <w:sz w:val="24"/>
          <w:szCs w:val="24"/>
        </w:rPr>
        <w:t xml:space="preserve"> apmērā. </w:t>
      </w:r>
    </w:p>
    <w:p w14:paraId="30E0CF6D" w14:textId="6F403FBE" w:rsidR="00A264FE" w:rsidRPr="00A264FE" w:rsidRDefault="00A264FE" w:rsidP="008741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4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Par projekta </w:t>
      </w:r>
      <w:r w:rsidR="00053295" w:rsidRPr="00053295">
        <w:rPr>
          <w:rFonts w:ascii="Times New Roman" w:eastAsia="Times New Roman" w:hAnsi="Times New Roman" w:cs="Times New Roman"/>
          <w:sz w:val="24"/>
          <w:szCs w:val="24"/>
        </w:rPr>
        <w:t>„FRUGAL CIRCLES” (“Taupīgi apļi”)</w:t>
      </w:r>
      <w:r w:rsidR="00053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>ieviešanu atbildīgs ir Gulbenes novada Centrālās pārvaldes Attīstības un iepirkumu nodaļas vadītāj</w:t>
      </w:r>
      <w:r w:rsidR="00574D3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6256688" w14:textId="3B82454A" w:rsidR="00702093" w:rsidRDefault="00A264FE" w:rsidP="008741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4FE">
        <w:rPr>
          <w:rFonts w:ascii="Times New Roman" w:eastAsia="Times New Roman" w:hAnsi="Times New Roman" w:cs="Times New Roman"/>
          <w:sz w:val="24"/>
          <w:szCs w:val="24"/>
        </w:rPr>
        <w:t>5. Lēmuma izpildes kontroli veikt Gulbenes novada pašvaldības izpilddirektoram.</w:t>
      </w:r>
    </w:p>
    <w:p w14:paraId="71DFCDB5" w14:textId="77777777" w:rsidR="00574D34" w:rsidRDefault="00574D34" w:rsidP="008741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0285AB" w14:textId="77777777" w:rsidR="00574D34" w:rsidRDefault="00574D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B69D8" w14:textId="1283FAE9" w:rsidR="00702093" w:rsidRDefault="008144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Gulbenes novada pašvaldības domes priekšsēdētājs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N.</w:t>
      </w:r>
      <w:r w:rsidR="0087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Mazūrs</w:t>
      </w:r>
    </w:p>
    <w:p w14:paraId="63782F73" w14:textId="77777777" w:rsidR="00702093" w:rsidRDefault="007020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02093" w:rsidSect="004D5D29">
      <w:pgSz w:w="11906" w:h="16838"/>
      <w:pgMar w:top="1134" w:right="851" w:bottom="1134" w:left="170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0727"/>
    <w:multiLevelType w:val="hybridMultilevel"/>
    <w:tmpl w:val="0B5E708E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632034"/>
    <w:multiLevelType w:val="multilevel"/>
    <w:tmpl w:val="6A7A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603F2"/>
    <w:multiLevelType w:val="multilevel"/>
    <w:tmpl w:val="FAE4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E30FF"/>
    <w:multiLevelType w:val="multilevel"/>
    <w:tmpl w:val="A2C8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735BF"/>
    <w:multiLevelType w:val="multilevel"/>
    <w:tmpl w:val="5FFCBEFE"/>
    <w:lvl w:ilvl="0">
      <w:start w:val="2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2C0544"/>
    <w:multiLevelType w:val="multilevel"/>
    <w:tmpl w:val="4BC6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97F24"/>
    <w:multiLevelType w:val="multilevel"/>
    <w:tmpl w:val="D8D649C4"/>
    <w:lvl w:ilvl="0">
      <w:start w:val="2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B65D09"/>
    <w:multiLevelType w:val="multilevel"/>
    <w:tmpl w:val="EAC2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67C72"/>
    <w:multiLevelType w:val="multilevel"/>
    <w:tmpl w:val="DEE6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071258"/>
    <w:multiLevelType w:val="hybridMultilevel"/>
    <w:tmpl w:val="9F786E44"/>
    <w:lvl w:ilvl="0" w:tplc="2F902D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F75711"/>
    <w:multiLevelType w:val="hybridMultilevel"/>
    <w:tmpl w:val="EDE64AD0"/>
    <w:lvl w:ilvl="0" w:tplc="B058B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AC3715"/>
    <w:multiLevelType w:val="multilevel"/>
    <w:tmpl w:val="D8C0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3710B1"/>
    <w:multiLevelType w:val="multilevel"/>
    <w:tmpl w:val="1B10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127218">
    <w:abstractNumId w:val="6"/>
  </w:num>
  <w:num w:numId="2" w16cid:durableId="525751490">
    <w:abstractNumId w:val="0"/>
  </w:num>
  <w:num w:numId="3" w16cid:durableId="1748839975">
    <w:abstractNumId w:val="4"/>
  </w:num>
  <w:num w:numId="4" w16cid:durableId="590234372">
    <w:abstractNumId w:val="11"/>
  </w:num>
  <w:num w:numId="5" w16cid:durableId="1315794675">
    <w:abstractNumId w:val="7"/>
  </w:num>
  <w:num w:numId="6" w16cid:durableId="1727220842">
    <w:abstractNumId w:val="3"/>
  </w:num>
  <w:num w:numId="7" w16cid:durableId="1218205081">
    <w:abstractNumId w:val="2"/>
  </w:num>
  <w:num w:numId="8" w16cid:durableId="727726587">
    <w:abstractNumId w:val="12"/>
  </w:num>
  <w:num w:numId="9" w16cid:durableId="1088237561">
    <w:abstractNumId w:val="1"/>
  </w:num>
  <w:num w:numId="10" w16cid:durableId="918058457">
    <w:abstractNumId w:val="8"/>
  </w:num>
  <w:num w:numId="11" w16cid:durableId="1775324478">
    <w:abstractNumId w:val="5"/>
  </w:num>
  <w:num w:numId="12" w16cid:durableId="1088426242">
    <w:abstractNumId w:val="10"/>
  </w:num>
  <w:num w:numId="13" w16cid:durableId="5311864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093"/>
    <w:rsid w:val="0003080E"/>
    <w:rsid w:val="00053295"/>
    <w:rsid w:val="00072380"/>
    <w:rsid w:val="000C1405"/>
    <w:rsid w:val="000D1FD8"/>
    <w:rsid w:val="001022FE"/>
    <w:rsid w:val="00121BB8"/>
    <w:rsid w:val="00151B00"/>
    <w:rsid w:val="001A0A5C"/>
    <w:rsid w:val="001B5D13"/>
    <w:rsid w:val="001E5EF2"/>
    <w:rsid w:val="00225AF7"/>
    <w:rsid w:val="00313861"/>
    <w:rsid w:val="00395A35"/>
    <w:rsid w:val="00401D20"/>
    <w:rsid w:val="00475219"/>
    <w:rsid w:val="004809BB"/>
    <w:rsid w:val="004C482A"/>
    <w:rsid w:val="004D2948"/>
    <w:rsid w:val="004D5D29"/>
    <w:rsid w:val="0051457C"/>
    <w:rsid w:val="005169E0"/>
    <w:rsid w:val="00556BEA"/>
    <w:rsid w:val="00570323"/>
    <w:rsid w:val="00574D34"/>
    <w:rsid w:val="005D23F3"/>
    <w:rsid w:val="00613C42"/>
    <w:rsid w:val="00637468"/>
    <w:rsid w:val="00645BFD"/>
    <w:rsid w:val="00652768"/>
    <w:rsid w:val="006769FC"/>
    <w:rsid w:val="00686FD4"/>
    <w:rsid w:val="006A1E81"/>
    <w:rsid w:val="006B027E"/>
    <w:rsid w:val="00702093"/>
    <w:rsid w:val="007A1402"/>
    <w:rsid w:val="007A7BF7"/>
    <w:rsid w:val="00813728"/>
    <w:rsid w:val="00814433"/>
    <w:rsid w:val="008232FA"/>
    <w:rsid w:val="00825AEF"/>
    <w:rsid w:val="00827715"/>
    <w:rsid w:val="00832172"/>
    <w:rsid w:val="008564E0"/>
    <w:rsid w:val="008741EE"/>
    <w:rsid w:val="008D3E88"/>
    <w:rsid w:val="0090715F"/>
    <w:rsid w:val="00925AA8"/>
    <w:rsid w:val="00962287"/>
    <w:rsid w:val="009B1C4C"/>
    <w:rsid w:val="00A264FE"/>
    <w:rsid w:val="00A61653"/>
    <w:rsid w:val="00A97286"/>
    <w:rsid w:val="00B3106C"/>
    <w:rsid w:val="00BF2116"/>
    <w:rsid w:val="00CB4558"/>
    <w:rsid w:val="00CC133D"/>
    <w:rsid w:val="00CD3B94"/>
    <w:rsid w:val="00D04E31"/>
    <w:rsid w:val="00D10A7B"/>
    <w:rsid w:val="00D239C9"/>
    <w:rsid w:val="00D24784"/>
    <w:rsid w:val="00EE36ED"/>
    <w:rsid w:val="00F83C73"/>
    <w:rsid w:val="00F90BA2"/>
    <w:rsid w:val="00FF003E"/>
    <w:rsid w:val="00F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F94D"/>
  <w15:docId w15:val="{4E10EBAF-551E-473F-8B4B-49E2CA47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4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</w:rPr>
  </w:style>
  <w:style w:type="character" w:styleId="Hipersaite">
    <w:name w:val="Hyperlink"/>
    <w:basedOn w:val="Noklusjumarindkopasfonts"/>
    <w:uiPriority w:val="99"/>
    <w:unhideWhenUsed/>
    <w:rsid w:val="00FF0D61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4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skatjums">
    <w:name w:val="Revision"/>
    <w:hidden/>
    <w:uiPriority w:val="99"/>
    <w:semiHidden/>
    <w:rsid w:val="003339E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4F525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F525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F525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F525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F5258"/>
    <w:rPr>
      <w:b/>
      <w:bCs/>
      <w:sz w:val="20"/>
      <w:szCs w:val="20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B1C4C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67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645">
    <w:name w:val="citation-645"/>
    <w:basedOn w:val="Noklusjumarindkopasfonts"/>
    <w:rsid w:val="006769FC"/>
  </w:style>
  <w:style w:type="character" w:customStyle="1" w:styleId="citation-644">
    <w:name w:val="citation-644"/>
    <w:basedOn w:val="Noklusjumarindkopasfonts"/>
    <w:rsid w:val="006769FC"/>
  </w:style>
  <w:style w:type="character" w:customStyle="1" w:styleId="citation-643">
    <w:name w:val="citation-643"/>
    <w:basedOn w:val="Noklusjumarindkopasfonts"/>
    <w:rsid w:val="006769FC"/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6374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63746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11LuyvZqCC5m8ExEKw/yXba0sg==">CgMxLjA4AHIhMVFFT1VITWh6eUxONmFJcnAzbUZBUllVWS0xY2dBbzM0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3519</Words>
  <Characters>2007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Bašķere</dc:creator>
  <cp:lastModifiedBy>Vita Bašķere</cp:lastModifiedBy>
  <cp:revision>2</cp:revision>
  <cp:lastPrinted>2025-08-06T13:43:00Z</cp:lastPrinted>
  <dcterms:created xsi:type="dcterms:W3CDTF">2026-03-19T09:20:00Z</dcterms:created>
  <dcterms:modified xsi:type="dcterms:W3CDTF">2026-03-19T09:20:00Z</dcterms:modified>
</cp:coreProperties>
</file>