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582B" w14:textId="2BF3B8B1" w:rsidR="00652A0B" w:rsidRDefault="00652A0B" w:rsidP="00652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  <w:r w:rsidRPr="00652A0B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TEHNISKĀ SPECIFIKĀCIJA</w:t>
      </w:r>
    </w:p>
    <w:p w14:paraId="051C4512" w14:textId="77777777" w:rsidR="00652A0B" w:rsidRPr="00652A0B" w:rsidRDefault="00652A0B" w:rsidP="00652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</w:p>
    <w:p w14:paraId="477D4510" w14:textId="1C8F3524" w:rsidR="00652A0B" w:rsidRDefault="002C7ECA" w:rsidP="0043625D">
      <w:pPr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C7ECA">
        <w:rPr>
          <w:rFonts w:ascii="Times New Roman" w:eastAsia="Calibri" w:hAnsi="Times New Roman" w:cs="Times New Roman"/>
          <w:b/>
          <w:bCs/>
          <w:kern w:val="0"/>
          <w14:ligatures w14:val="none"/>
        </w:rPr>
        <w:t>Gulbenes novada ezeru zivsaimnieciskās ekspluatācijas noteikumu</w:t>
      </w:r>
      <w:r w:rsidR="00DA285A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Pr="002C7ECA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izstrāde </w:t>
      </w:r>
    </w:p>
    <w:p w14:paraId="1687DF25" w14:textId="77777777" w:rsidR="00652A0B" w:rsidRDefault="00652A0B" w:rsidP="00652A0B">
      <w:pPr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3043E09D" w14:textId="44B3738A" w:rsidR="00652A0B" w:rsidRPr="00652A0B" w:rsidRDefault="00652A0B" w:rsidP="00ED0A44">
      <w:pPr>
        <w:pStyle w:val="Sarakstarindkopa"/>
        <w:numPr>
          <w:ilvl w:val="0"/>
          <w:numId w:val="1"/>
        </w:numPr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52A0B">
        <w:rPr>
          <w:rFonts w:ascii="Times New Roman" w:eastAsia="Calibri" w:hAnsi="Times New Roman" w:cs="Times New Roman"/>
          <w:kern w:val="0"/>
          <w14:ligatures w14:val="none"/>
        </w:rPr>
        <w:t xml:space="preserve">Izstrādāt </w:t>
      </w:r>
      <w:r w:rsidR="00F5421C">
        <w:rPr>
          <w:rFonts w:ascii="Times New Roman" w:eastAsia="Calibri" w:hAnsi="Times New Roman" w:cs="Times New Roman"/>
          <w:kern w:val="0"/>
          <w14:ligatures w14:val="none"/>
        </w:rPr>
        <w:t xml:space="preserve">Gulbenes novada ezeru </w:t>
      </w:r>
      <w:r w:rsidR="002B6811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="00DA285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652A0B">
        <w:rPr>
          <w:rFonts w:ascii="Times New Roman" w:eastAsia="Calibri" w:hAnsi="Times New Roman" w:cs="Times New Roman"/>
          <w:kern w:val="0"/>
          <w14:ligatures w14:val="none"/>
        </w:rPr>
        <w:t>Ludza</w:t>
      </w:r>
      <w:r w:rsidR="002B6811">
        <w:rPr>
          <w:rFonts w:ascii="Times New Roman" w:eastAsia="Calibri" w:hAnsi="Times New Roman" w:cs="Times New Roman"/>
          <w:kern w:val="0"/>
          <w14:ligatures w14:val="none"/>
        </w:rPr>
        <w:t xml:space="preserve"> un </w:t>
      </w:r>
      <w:r w:rsidR="00ED0A44" w:rsidRPr="00652A0B">
        <w:rPr>
          <w:rFonts w:ascii="Times New Roman" w:eastAsia="Calibri" w:hAnsi="Times New Roman" w:cs="Times New Roman"/>
          <w:kern w:val="0"/>
          <w14:ligatures w14:val="none"/>
        </w:rPr>
        <w:t>Stāmerienas</w:t>
      </w:r>
      <w:r w:rsidRPr="00652A0B">
        <w:rPr>
          <w:rFonts w:ascii="Times New Roman" w:eastAsia="Calibri" w:hAnsi="Times New Roman" w:cs="Times New Roman"/>
          <w:kern w:val="0"/>
          <w14:ligatures w14:val="none"/>
        </w:rPr>
        <w:t xml:space="preserve"> ezeru </w:t>
      </w:r>
      <w:r w:rsidR="007C77A8">
        <w:rPr>
          <w:rFonts w:ascii="Times New Roman" w:eastAsia="Calibri" w:hAnsi="Times New Roman" w:cs="Times New Roman"/>
          <w:kern w:val="0"/>
          <w14:ligatures w14:val="none"/>
        </w:rPr>
        <w:t xml:space="preserve">- </w:t>
      </w:r>
      <w:r w:rsidRPr="00652A0B">
        <w:rPr>
          <w:rFonts w:ascii="Times New Roman" w:eastAsia="Calibri" w:hAnsi="Times New Roman" w:cs="Times New Roman"/>
          <w:kern w:val="0"/>
          <w14:ligatures w14:val="none"/>
        </w:rPr>
        <w:t xml:space="preserve">zivsaimnieciskās ekspluatācijas noteikumus saskaņā ar Ministru </w:t>
      </w:r>
      <w:r w:rsidR="006C3AF7">
        <w:rPr>
          <w:rFonts w:ascii="Times New Roman" w:eastAsia="Calibri" w:hAnsi="Times New Roman" w:cs="Times New Roman"/>
          <w:kern w:val="0"/>
          <w14:ligatures w14:val="none"/>
        </w:rPr>
        <w:t>k</w:t>
      </w:r>
      <w:r w:rsidRPr="00652A0B">
        <w:rPr>
          <w:rFonts w:ascii="Times New Roman" w:eastAsia="Calibri" w:hAnsi="Times New Roman" w:cs="Times New Roman"/>
          <w:kern w:val="0"/>
          <w14:ligatures w14:val="none"/>
        </w:rPr>
        <w:t>abineta 2005.gada 27.decembra noteikumiem Nr.1014</w:t>
      </w:r>
      <w:r>
        <w:rPr>
          <w:rFonts w:ascii="Times New Roman" w:eastAsia="Calibri" w:hAnsi="Times New Roman" w:cs="Times New Roman"/>
          <w:kern w:val="0"/>
          <w14:ligatures w14:val="none"/>
        </w:rPr>
        <w:t>.</w:t>
      </w:r>
      <w:r w:rsidR="00ED0A44">
        <w:rPr>
          <w:rFonts w:ascii="Times New Roman" w:eastAsia="Calibri" w:hAnsi="Times New Roman" w:cs="Times New Roman"/>
          <w:kern w:val="0"/>
          <w14:ligatures w14:val="none"/>
        </w:rPr>
        <w:t>, tai skaitā izstrādā</w:t>
      </w:r>
      <w:r w:rsidR="006C3AF7">
        <w:rPr>
          <w:rFonts w:ascii="Times New Roman" w:eastAsia="Calibri" w:hAnsi="Times New Roman" w:cs="Times New Roman"/>
          <w:kern w:val="0"/>
          <w14:ligatures w14:val="none"/>
        </w:rPr>
        <w:t>jot</w:t>
      </w:r>
      <w:r w:rsidR="00ED0A44">
        <w:rPr>
          <w:rFonts w:ascii="Times New Roman" w:eastAsia="Calibri" w:hAnsi="Times New Roman" w:cs="Times New Roman"/>
          <w:kern w:val="0"/>
          <w14:ligatures w14:val="none"/>
        </w:rPr>
        <w:t xml:space="preserve"> ezeru</w:t>
      </w:r>
      <w:r w:rsidR="00ED0A44" w:rsidRPr="00ED0A4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ED0A44" w:rsidRPr="00652A0B">
        <w:rPr>
          <w:rFonts w:ascii="Times New Roman" w:eastAsia="Calibri" w:hAnsi="Times New Roman" w:cs="Times New Roman"/>
          <w:kern w:val="0"/>
          <w14:ligatures w14:val="none"/>
        </w:rPr>
        <w:t>zivsaimniecisko stratēģiju</w:t>
      </w:r>
      <w:r w:rsidR="00ED0A44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733CABA5" w14:textId="77777777" w:rsidR="00652A0B" w:rsidRPr="00652A0B" w:rsidRDefault="00652A0B" w:rsidP="00ED0A44">
      <w:pPr>
        <w:pStyle w:val="Sarakstarindkopa"/>
        <w:numPr>
          <w:ilvl w:val="0"/>
          <w:numId w:val="1"/>
        </w:numPr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52A0B">
        <w:rPr>
          <w:rFonts w:ascii="Times New Roman" w:eastAsia="Calibri" w:hAnsi="Times New Roman" w:cs="Times New Roman"/>
          <w:kern w:val="0"/>
          <w14:ligatures w14:val="none"/>
        </w:rPr>
        <w:t>Darbus veikt saskaņā ar izstrādes laikā spēkā esošajiem Latvijas Republikas normatīvajiem aktiem (t.sk. piemērojot normatīvo aktu grozījumu vai izstrādes laikā pieņemtos normatīvos aktus, ja to prasības attiecas uz izstrādājamiem dokumentiem);</w:t>
      </w:r>
    </w:p>
    <w:p w14:paraId="356A064C" w14:textId="2F77400C" w:rsidR="00FE25C8" w:rsidRPr="00FE25C8" w:rsidRDefault="00652A0B" w:rsidP="00FE25C8">
      <w:pPr>
        <w:pStyle w:val="Sarakstarindkopa"/>
        <w:numPr>
          <w:ilvl w:val="0"/>
          <w:numId w:val="1"/>
        </w:numPr>
        <w:rPr>
          <w:rFonts w:ascii="Times New Roman" w:eastAsia="Calibri" w:hAnsi="Times New Roman" w:cs="Times New Roman"/>
          <w:kern w:val="0"/>
          <w14:ligatures w14:val="none"/>
        </w:rPr>
      </w:pPr>
      <w:r w:rsidRPr="00652A0B">
        <w:rPr>
          <w:rFonts w:ascii="Times New Roman" w:eastAsia="Calibri" w:hAnsi="Times New Roman" w:cs="Times New Roman"/>
          <w:kern w:val="0"/>
          <w14:ligatures w14:val="none"/>
        </w:rPr>
        <w:t>Prasības attiecībā uz Ludza</w:t>
      </w:r>
      <w:r w:rsidR="002B6811">
        <w:rPr>
          <w:rFonts w:ascii="Times New Roman" w:eastAsia="Calibri" w:hAnsi="Times New Roman" w:cs="Times New Roman"/>
          <w:kern w:val="0"/>
          <w14:ligatures w14:val="none"/>
        </w:rPr>
        <w:t xml:space="preserve"> un </w:t>
      </w:r>
      <w:r w:rsidR="00C114C6" w:rsidRPr="00652A0B">
        <w:rPr>
          <w:rFonts w:ascii="Times New Roman" w:eastAsia="Calibri" w:hAnsi="Times New Roman" w:cs="Times New Roman"/>
          <w:kern w:val="0"/>
          <w14:ligatures w14:val="none"/>
        </w:rPr>
        <w:t>Stāmerienas</w:t>
      </w:r>
      <w:r w:rsidRPr="00652A0B">
        <w:rPr>
          <w:rFonts w:ascii="Times New Roman" w:eastAsia="Calibri" w:hAnsi="Times New Roman" w:cs="Times New Roman"/>
          <w:kern w:val="0"/>
          <w14:ligatures w14:val="none"/>
        </w:rPr>
        <w:t xml:space="preserve">  ezeru zivsaimnieciskās ekspluatācijas noteikumu izstrādi ir sekojošas:</w:t>
      </w:r>
    </w:p>
    <w:p w14:paraId="4F41295D" w14:textId="38EB6DEE" w:rsidR="00652A0B" w:rsidRPr="00652A0B" w:rsidRDefault="00652A0B" w:rsidP="00ED0A44">
      <w:pPr>
        <w:pStyle w:val="Sarakstarindkopa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3.1.</w:t>
      </w:r>
      <w:r w:rsidRPr="00652A0B">
        <w:rPr>
          <w:rFonts w:ascii="Times New Roman" w:eastAsia="Calibri" w:hAnsi="Times New Roman" w:cs="Times New Roman"/>
          <w:kern w:val="0"/>
          <w14:ligatures w14:val="none"/>
        </w:rPr>
        <w:t>Apkopot pieejamo informāciju - vēsturiskos datus, datus no vispārpieejamajiem datu reģistriem, monitoringa programmām, iepriekš veiktajiem pētījumiem un publikācijām, sagatavot ezeru vispārīgu raksturojumu;</w:t>
      </w:r>
    </w:p>
    <w:p w14:paraId="11DCA82F" w14:textId="6CD2131D" w:rsidR="00652A0B" w:rsidRDefault="00652A0B" w:rsidP="00ED0A44">
      <w:pPr>
        <w:pStyle w:val="Sarakstarindkopa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3.2.</w:t>
      </w:r>
      <w:r w:rsidR="009A3D9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C114C6">
        <w:rPr>
          <w:rFonts w:ascii="Times New Roman" w:eastAsia="Calibri" w:hAnsi="Times New Roman" w:cs="Times New Roman"/>
          <w:kern w:val="0"/>
          <w14:ligatures w14:val="none"/>
        </w:rPr>
        <w:t>N</w:t>
      </w:r>
      <w:r w:rsidRPr="00652A0B">
        <w:rPr>
          <w:rFonts w:ascii="Times New Roman" w:eastAsia="Calibri" w:hAnsi="Times New Roman" w:cs="Times New Roman"/>
          <w:kern w:val="0"/>
          <w14:ligatures w14:val="none"/>
        </w:rPr>
        <w:t>ovērtē</w:t>
      </w:r>
      <w:r w:rsidR="00C114C6">
        <w:rPr>
          <w:rFonts w:ascii="Times New Roman" w:eastAsia="Calibri" w:hAnsi="Times New Roman" w:cs="Times New Roman"/>
          <w:kern w:val="0"/>
          <w14:ligatures w14:val="none"/>
        </w:rPr>
        <w:t>t</w:t>
      </w:r>
      <w:r w:rsidRPr="00652A0B">
        <w:rPr>
          <w:rFonts w:ascii="Times New Roman" w:eastAsia="Calibri" w:hAnsi="Times New Roman" w:cs="Times New Roman"/>
          <w:kern w:val="0"/>
          <w14:ligatures w14:val="none"/>
        </w:rPr>
        <w:t xml:space="preserve"> ezer</w:t>
      </w:r>
      <w:r>
        <w:rPr>
          <w:rFonts w:ascii="Times New Roman" w:eastAsia="Calibri" w:hAnsi="Times New Roman" w:cs="Times New Roman"/>
          <w:kern w:val="0"/>
          <w14:ligatures w14:val="none"/>
        </w:rPr>
        <w:t>u</w:t>
      </w:r>
      <w:r w:rsidRPr="00652A0B">
        <w:rPr>
          <w:rFonts w:ascii="Times New Roman" w:eastAsia="Calibri" w:hAnsi="Times New Roman" w:cs="Times New Roman"/>
          <w:kern w:val="0"/>
          <w14:ligatures w14:val="none"/>
        </w:rPr>
        <w:t xml:space="preserve"> ūdens kvalitāt</w:t>
      </w:r>
      <w:r w:rsidR="00C114C6">
        <w:rPr>
          <w:rFonts w:ascii="Times New Roman" w:eastAsia="Calibri" w:hAnsi="Times New Roman" w:cs="Times New Roman"/>
          <w:kern w:val="0"/>
          <w14:ligatures w14:val="none"/>
        </w:rPr>
        <w:t>i</w:t>
      </w:r>
      <w:r w:rsidRPr="00652A0B">
        <w:rPr>
          <w:rFonts w:ascii="Times New Roman" w:eastAsia="Calibri" w:hAnsi="Times New Roman" w:cs="Times New Roman"/>
          <w:kern w:val="0"/>
          <w14:ligatures w14:val="none"/>
        </w:rPr>
        <w:t>. Ūdens paraug</w:t>
      </w:r>
      <w:r w:rsidR="00ED0A44">
        <w:rPr>
          <w:rFonts w:ascii="Times New Roman" w:eastAsia="Calibri" w:hAnsi="Times New Roman" w:cs="Times New Roman"/>
          <w:kern w:val="0"/>
          <w14:ligatures w14:val="none"/>
        </w:rPr>
        <w:t xml:space="preserve">i ievācami </w:t>
      </w:r>
      <w:r w:rsidRPr="00652A0B">
        <w:rPr>
          <w:rFonts w:ascii="Times New Roman" w:eastAsia="Calibri" w:hAnsi="Times New Roman" w:cs="Times New Roman"/>
          <w:kern w:val="0"/>
          <w14:ligatures w14:val="none"/>
        </w:rPr>
        <w:t xml:space="preserve">1-3 stacijās katrā ezerā. Katrā ezera paraugā noteikt vismaz piecus parametrus (kopējais slāpeklis, </w:t>
      </w:r>
      <w:proofErr w:type="spellStart"/>
      <w:r w:rsidRPr="00652A0B">
        <w:rPr>
          <w:rFonts w:ascii="Times New Roman" w:eastAsia="Calibri" w:hAnsi="Times New Roman" w:cs="Times New Roman"/>
          <w:kern w:val="0"/>
          <w14:ligatures w14:val="none"/>
        </w:rPr>
        <w:t>fosfātjonu</w:t>
      </w:r>
      <w:proofErr w:type="spellEnd"/>
      <w:r w:rsidRPr="00652A0B">
        <w:rPr>
          <w:rFonts w:ascii="Times New Roman" w:eastAsia="Calibri" w:hAnsi="Times New Roman" w:cs="Times New Roman"/>
          <w:kern w:val="0"/>
          <w14:ligatures w14:val="none"/>
        </w:rPr>
        <w:t xml:space="preserve"> fosfors, kopējais fosfors, </w:t>
      </w:r>
      <w:proofErr w:type="spellStart"/>
      <w:r w:rsidRPr="00652A0B">
        <w:rPr>
          <w:rFonts w:ascii="Times New Roman" w:eastAsia="Calibri" w:hAnsi="Times New Roman" w:cs="Times New Roman"/>
          <w:kern w:val="0"/>
          <w14:ligatures w14:val="none"/>
        </w:rPr>
        <w:t>nitrātjonu</w:t>
      </w:r>
      <w:proofErr w:type="spellEnd"/>
      <w:r w:rsidRPr="00652A0B">
        <w:rPr>
          <w:rFonts w:ascii="Times New Roman" w:eastAsia="Calibri" w:hAnsi="Times New Roman" w:cs="Times New Roman"/>
          <w:kern w:val="0"/>
          <w14:ligatures w14:val="none"/>
        </w:rPr>
        <w:t xml:space="preserve"> slāpeklis, </w:t>
      </w:r>
      <w:proofErr w:type="spellStart"/>
      <w:r w:rsidRPr="00652A0B">
        <w:rPr>
          <w:rFonts w:ascii="Times New Roman" w:eastAsia="Calibri" w:hAnsi="Times New Roman" w:cs="Times New Roman"/>
          <w:kern w:val="0"/>
          <w14:ligatures w14:val="none"/>
        </w:rPr>
        <w:t>nitrītjonu</w:t>
      </w:r>
      <w:proofErr w:type="spellEnd"/>
      <w:r w:rsidRPr="00652A0B">
        <w:rPr>
          <w:rFonts w:ascii="Times New Roman" w:eastAsia="Calibri" w:hAnsi="Times New Roman" w:cs="Times New Roman"/>
          <w:kern w:val="0"/>
          <w14:ligatures w14:val="none"/>
        </w:rPr>
        <w:t xml:space="preserve"> slāpeklis). Papildus jānosaka izšķīdušais skābekļa daudzums, temperatūra un </w:t>
      </w:r>
      <w:proofErr w:type="spellStart"/>
      <w:r w:rsidRPr="00652A0B">
        <w:rPr>
          <w:rFonts w:ascii="Times New Roman" w:eastAsia="Calibri" w:hAnsi="Times New Roman" w:cs="Times New Roman"/>
          <w:kern w:val="0"/>
          <w14:ligatures w14:val="none"/>
        </w:rPr>
        <w:t>pH</w:t>
      </w:r>
      <w:proofErr w:type="spellEnd"/>
      <w:r w:rsidR="00ED0A44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32F2B4D5" w14:textId="5819B217" w:rsidR="00C114C6" w:rsidRDefault="00600CF9" w:rsidP="00ED0A44">
      <w:pPr>
        <w:pStyle w:val="Sarakstarindkopa"/>
        <w:ind w:firstLine="720"/>
        <w:jc w:val="both"/>
      </w:pPr>
      <w:r>
        <w:rPr>
          <w:rFonts w:ascii="Times New Roman" w:eastAsia="Calibri" w:hAnsi="Times New Roman" w:cs="Times New Roman"/>
          <w:kern w:val="0"/>
          <w14:ligatures w14:val="none"/>
        </w:rPr>
        <w:t>3.3</w:t>
      </w:r>
      <w:r w:rsidR="009A3D9B">
        <w:rPr>
          <w:rFonts w:ascii="Times New Roman" w:eastAsia="Calibri" w:hAnsi="Times New Roman" w:cs="Times New Roman"/>
          <w:kern w:val="0"/>
          <w14:ligatures w14:val="none"/>
        </w:rPr>
        <w:t>.</w:t>
      </w:r>
      <w:r w:rsidR="00C114C6">
        <w:rPr>
          <w:rFonts w:ascii="Times New Roman" w:eastAsia="Calibri" w:hAnsi="Times New Roman" w:cs="Times New Roman"/>
          <w:kern w:val="0"/>
          <w14:ligatures w14:val="none"/>
        </w:rPr>
        <w:t>No</w:t>
      </w:r>
      <w:r w:rsidRPr="00600CF9">
        <w:rPr>
          <w:rFonts w:ascii="Times New Roman" w:eastAsia="Calibri" w:hAnsi="Times New Roman" w:cs="Times New Roman"/>
          <w:kern w:val="0"/>
          <w14:ligatures w14:val="none"/>
        </w:rPr>
        <w:t>vērtē</w:t>
      </w:r>
      <w:r w:rsidR="00C114C6">
        <w:rPr>
          <w:rFonts w:ascii="Times New Roman" w:eastAsia="Calibri" w:hAnsi="Times New Roman" w:cs="Times New Roman"/>
          <w:kern w:val="0"/>
          <w14:ligatures w14:val="none"/>
        </w:rPr>
        <w:t>t</w:t>
      </w:r>
      <w:r w:rsidRPr="00600CF9">
        <w:rPr>
          <w:rFonts w:ascii="Times New Roman" w:eastAsia="Calibri" w:hAnsi="Times New Roman" w:cs="Times New Roman"/>
          <w:kern w:val="0"/>
          <w14:ligatures w14:val="none"/>
        </w:rPr>
        <w:t xml:space="preserve"> ezeru pašreizējo ekoloģisko kvalitāti pēc bioloģiskajiem </w:t>
      </w:r>
      <w:r w:rsidRPr="00ED0A44">
        <w:rPr>
          <w:rFonts w:ascii="Times New Roman" w:eastAsia="Calibri" w:hAnsi="Times New Roman" w:cs="Times New Roman"/>
          <w:kern w:val="0"/>
          <w14:ligatures w14:val="none"/>
        </w:rPr>
        <w:t>parametriem (</w:t>
      </w:r>
      <w:r w:rsidR="00C114C6" w:rsidRPr="00ED0A44">
        <w:rPr>
          <w:rFonts w:ascii="Times New Roman" w:hAnsi="Times New Roman" w:cs="Times New Roman"/>
        </w:rPr>
        <w:t>mikroskopiskās aļģes</w:t>
      </w:r>
      <w:r w:rsidRPr="00ED0A44">
        <w:rPr>
          <w:rFonts w:ascii="Times New Roman" w:eastAsia="Calibri" w:hAnsi="Times New Roman" w:cs="Times New Roman"/>
          <w:kern w:val="0"/>
          <w14:ligatures w14:val="none"/>
        </w:rPr>
        <w:t>) un</w:t>
      </w:r>
      <w:r w:rsidRPr="00600CF9">
        <w:rPr>
          <w:rFonts w:ascii="Times New Roman" w:eastAsia="Calibri" w:hAnsi="Times New Roman" w:cs="Times New Roman"/>
          <w:kern w:val="0"/>
          <w14:ligatures w14:val="none"/>
        </w:rPr>
        <w:t xml:space="preserve"> fizikāli ķīmiskajiem parametriem, </w:t>
      </w:r>
      <w:r w:rsidR="00ED0A44">
        <w:rPr>
          <w:rFonts w:ascii="Times New Roman" w:eastAsia="Calibri" w:hAnsi="Times New Roman" w:cs="Times New Roman"/>
          <w:kern w:val="0"/>
          <w14:ligatures w14:val="none"/>
        </w:rPr>
        <w:t xml:space="preserve">kā arī </w:t>
      </w:r>
      <w:r w:rsidRPr="00600CF9">
        <w:rPr>
          <w:rFonts w:ascii="Times New Roman" w:eastAsia="Calibri" w:hAnsi="Times New Roman" w:cs="Times New Roman"/>
          <w:kern w:val="0"/>
          <w14:ligatures w14:val="none"/>
        </w:rPr>
        <w:t xml:space="preserve">noteikt un izanalizēt </w:t>
      </w:r>
      <w:r w:rsidR="00ED0A44" w:rsidRPr="00600CF9">
        <w:rPr>
          <w:rFonts w:ascii="Times New Roman" w:eastAsia="Calibri" w:hAnsi="Times New Roman" w:cs="Times New Roman"/>
          <w:kern w:val="0"/>
          <w14:ligatures w14:val="none"/>
        </w:rPr>
        <w:t>faktorus</w:t>
      </w:r>
      <w:r w:rsidR="00ED0A44">
        <w:rPr>
          <w:rFonts w:ascii="Times New Roman" w:eastAsia="Calibri" w:hAnsi="Times New Roman" w:cs="Times New Roman"/>
          <w:kern w:val="0"/>
          <w14:ligatures w14:val="none"/>
        </w:rPr>
        <w:t>, kas ietekmē</w:t>
      </w:r>
      <w:r w:rsidR="00ED0A44" w:rsidRPr="00600CF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600CF9">
        <w:rPr>
          <w:rFonts w:ascii="Times New Roman" w:eastAsia="Calibri" w:hAnsi="Times New Roman" w:cs="Times New Roman"/>
          <w:kern w:val="0"/>
          <w14:ligatures w14:val="none"/>
        </w:rPr>
        <w:t xml:space="preserve">ezeru ekoloģisko stāvokli </w:t>
      </w:r>
      <w:r w:rsidR="00ED0A44">
        <w:rPr>
          <w:rFonts w:ascii="Times New Roman" w:eastAsia="Calibri" w:hAnsi="Times New Roman" w:cs="Times New Roman"/>
          <w:kern w:val="0"/>
          <w14:ligatures w14:val="none"/>
        </w:rPr>
        <w:t xml:space="preserve">un </w:t>
      </w:r>
      <w:r w:rsidRPr="00600CF9">
        <w:rPr>
          <w:rFonts w:ascii="Times New Roman" w:eastAsia="Calibri" w:hAnsi="Times New Roman" w:cs="Times New Roman"/>
          <w:kern w:val="0"/>
          <w14:ligatures w14:val="none"/>
        </w:rPr>
        <w:t>to piemērotību zivsaimniecībai;</w:t>
      </w:r>
      <w:r w:rsidR="00C114C6" w:rsidRPr="00C114C6">
        <w:t xml:space="preserve"> </w:t>
      </w:r>
    </w:p>
    <w:p w14:paraId="03881927" w14:textId="3C0617FE" w:rsidR="00600CF9" w:rsidRDefault="00C114C6" w:rsidP="00652A0B">
      <w:pPr>
        <w:pStyle w:val="Sarakstarindkopa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>
        <w:t>3.4</w:t>
      </w:r>
      <w:r w:rsidR="009A3D9B">
        <w:t>.</w:t>
      </w:r>
      <w:r w:rsidR="00ED0A44" w:rsidRPr="00ED0A4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6D6DA8">
        <w:rPr>
          <w:rFonts w:ascii="Times New Roman" w:eastAsia="Calibri" w:hAnsi="Times New Roman" w:cs="Times New Roman"/>
          <w:kern w:val="0"/>
          <w14:ligatures w14:val="none"/>
        </w:rPr>
        <w:t>A</w:t>
      </w:r>
      <w:r w:rsidR="00ED0A44" w:rsidRPr="00ED0A44">
        <w:rPr>
          <w:rFonts w:ascii="Times New Roman" w:eastAsia="Calibri" w:hAnsi="Times New Roman" w:cs="Times New Roman"/>
          <w:kern w:val="0"/>
          <w14:ligatures w14:val="none"/>
        </w:rPr>
        <w:t>nalizēt bioloģiskos (</w:t>
      </w:r>
      <w:proofErr w:type="spellStart"/>
      <w:r w:rsidR="00ED0A44" w:rsidRPr="00ED0A44">
        <w:rPr>
          <w:rFonts w:ascii="Times New Roman" w:eastAsia="Calibri" w:hAnsi="Times New Roman" w:cs="Times New Roman"/>
          <w:kern w:val="0"/>
          <w14:ligatures w14:val="none"/>
        </w:rPr>
        <w:t>makrofītu</w:t>
      </w:r>
      <w:proofErr w:type="spellEnd"/>
      <w:r w:rsidR="00ED0A44" w:rsidRPr="00ED0A44">
        <w:rPr>
          <w:rFonts w:ascii="Times New Roman" w:eastAsia="Calibri" w:hAnsi="Times New Roman" w:cs="Times New Roman"/>
          <w:kern w:val="0"/>
          <w14:ligatures w14:val="none"/>
        </w:rPr>
        <w:t>) pa</w:t>
      </w:r>
      <w:r w:rsidR="006D6DA8">
        <w:rPr>
          <w:rFonts w:ascii="Times New Roman" w:eastAsia="Calibri" w:hAnsi="Times New Roman" w:cs="Times New Roman"/>
          <w:kern w:val="0"/>
          <w14:ligatures w14:val="none"/>
        </w:rPr>
        <w:t xml:space="preserve">rametrus </w:t>
      </w:r>
      <w:r w:rsidR="006D6DA8" w:rsidRPr="00ED0A44">
        <w:rPr>
          <w:rFonts w:ascii="Times New Roman" w:eastAsia="Calibri" w:hAnsi="Times New Roman" w:cs="Times New Roman"/>
          <w:kern w:val="0"/>
          <w14:ligatures w14:val="none"/>
        </w:rPr>
        <w:t xml:space="preserve">Ludza un Stāmerienas </w:t>
      </w:r>
      <w:r w:rsidR="006D6DA8">
        <w:rPr>
          <w:rFonts w:ascii="Times New Roman" w:eastAsia="Calibri" w:hAnsi="Times New Roman" w:cs="Times New Roman"/>
          <w:kern w:val="0"/>
          <w14:ligatures w14:val="none"/>
        </w:rPr>
        <w:t xml:space="preserve">ezeros, </w:t>
      </w:r>
      <w:r w:rsidR="00ED0A44" w:rsidRPr="00ED0A44">
        <w:rPr>
          <w:rFonts w:ascii="Times New Roman" w:eastAsia="Calibri" w:hAnsi="Times New Roman" w:cs="Times New Roman"/>
          <w:kern w:val="0"/>
          <w14:ligatures w14:val="none"/>
        </w:rPr>
        <w:t>izmantojot LVĢMC pieejamos datus.</w:t>
      </w:r>
      <w:r w:rsidR="00ED0A4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7E0B5248" w14:textId="7F9127F2" w:rsidR="00FE25C8" w:rsidRPr="00652A0B" w:rsidRDefault="00FE25C8" w:rsidP="00652A0B">
      <w:pPr>
        <w:pStyle w:val="Sarakstarindkopa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3.</w:t>
      </w:r>
      <w:r w:rsidR="00C114C6">
        <w:rPr>
          <w:rFonts w:ascii="Times New Roman" w:eastAsia="Calibri" w:hAnsi="Times New Roman" w:cs="Times New Roman"/>
          <w:kern w:val="0"/>
          <w14:ligatures w14:val="none"/>
        </w:rPr>
        <w:t>5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Novērtēt </w:t>
      </w:r>
      <w:r w:rsidRPr="00FE25C8">
        <w:rPr>
          <w:rFonts w:ascii="Times New Roman" w:eastAsia="Calibri" w:hAnsi="Times New Roman" w:cs="Times New Roman"/>
          <w:kern w:val="0"/>
          <w14:ligatures w14:val="none"/>
        </w:rPr>
        <w:t>zivju barības bāzes sabiedrīb</w:t>
      </w:r>
      <w:r w:rsidR="009A3D9B">
        <w:rPr>
          <w:rFonts w:ascii="Times New Roman" w:eastAsia="Calibri" w:hAnsi="Times New Roman" w:cs="Times New Roman"/>
          <w:kern w:val="0"/>
          <w14:ligatures w14:val="none"/>
        </w:rPr>
        <w:t>u</w:t>
      </w:r>
      <w:r w:rsidRPr="00FE25C8">
        <w:rPr>
          <w:rFonts w:ascii="Times New Roman" w:eastAsia="Calibri" w:hAnsi="Times New Roman" w:cs="Times New Roman"/>
          <w:kern w:val="0"/>
          <w14:ligatures w14:val="none"/>
        </w:rPr>
        <w:t xml:space="preserve">. Paraugi </w:t>
      </w:r>
      <w:r>
        <w:rPr>
          <w:rFonts w:ascii="Times New Roman" w:eastAsia="Calibri" w:hAnsi="Times New Roman" w:cs="Times New Roman"/>
          <w:kern w:val="0"/>
          <w14:ligatures w14:val="none"/>
        </w:rPr>
        <w:t>ievācami</w:t>
      </w:r>
      <w:r w:rsidRPr="00FE25C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E25C8">
        <w:rPr>
          <w:rFonts w:ascii="Times New Roman" w:eastAsia="Calibri" w:hAnsi="Times New Roman" w:cs="Times New Roman"/>
          <w:kern w:val="0"/>
          <w14:ligatures w14:val="none"/>
        </w:rPr>
        <w:t>batimetriski</w:t>
      </w:r>
      <w:proofErr w:type="spellEnd"/>
      <w:r w:rsidRPr="00FE25C8">
        <w:rPr>
          <w:rFonts w:ascii="Times New Roman" w:eastAsia="Calibri" w:hAnsi="Times New Roman" w:cs="Times New Roman"/>
          <w:kern w:val="0"/>
          <w14:ligatures w14:val="none"/>
        </w:rPr>
        <w:t xml:space="preserve"> un ekoloģiski atšķirīgās stacijās. Katrā paraugā jānosaka </w:t>
      </w:r>
      <w:proofErr w:type="spellStart"/>
      <w:r w:rsidRPr="00FE25C8">
        <w:rPr>
          <w:rFonts w:ascii="Times New Roman" w:eastAsia="Calibri" w:hAnsi="Times New Roman" w:cs="Times New Roman"/>
          <w:kern w:val="0"/>
          <w14:ligatures w14:val="none"/>
        </w:rPr>
        <w:t>zooplanktona</w:t>
      </w:r>
      <w:proofErr w:type="spellEnd"/>
      <w:r w:rsidRPr="00FE25C8">
        <w:rPr>
          <w:rFonts w:ascii="Times New Roman" w:eastAsia="Calibri" w:hAnsi="Times New Roman" w:cs="Times New Roman"/>
          <w:kern w:val="0"/>
          <w14:ligatures w14:val="none"/>
        </w:rPr>
        <w:t xml:space="preserve"> un </w:t>
      </w:r>
      <w:proofErr w:type="spellStart"/>
      <w:r w:rsidRPr="00FE25C8">
        <w:rPr>
          <w:rFonts w:ascii="Times New Roman" w:eastAsia="Calibri" w:hAnsi="Times New Roman" w:cs="Times New Roman"/>
          <w:kern w:val="0"/>
          <w14:ligatures w14:val="none"/>
        </w:rPr>
        <w:t>zoobentosa</w:t>
      </w:r>
      <w:proofErr w:type="spellEnd"/>
      <w:r w:rsidRPr="00FE25C8">
        <w:rPr>
          <w:rFonts w:ascii="Times New Roman" w:eastAsia="Calibri" w:hAnsi="Times New Roman" w:cs="Times New Roman"/>
          <w:kern w:val="0"/>
          <w14:ligatures w14:val="none"/>
        </w:rPr>
        <w:t xml:space="preserve"> sugu sastāvs un biomasa</w:t>
      </w:r>
      <w:r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592CCCEB" w14:textId="126D34D2" w:rsidR="00652A0B" w:rsidRPr="00652A0B" w:rsidRDefault="00652A0B" w:rsidP="009A3D9B">
      <w:pPr>
        <w:pStyle w:val="Sarakstarindkopa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3.</w:t>
      </w:r>
      <w:r w:rsidR="009A3D9B">
        <w:rPr>
          <w:rFonts w:ascii="Times New Roman" w:eastAsia="Calibri" w:hAnsi="Times New Roman" w:cs="Times New Roman"/>
          <w:kern w:val="0"/>
          <w14:ligatures w14:val="none"/>
        </w:rPr>
        <w:t>6</w:t>
      </w:r>
      <w:r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652A0B">
        <w:rPr>
          <w:rFonts w:ascii="Times New Roman" w:eastAsia="Calibri" w:hAnsi="Times New Roman" w:cs="Times New Roman"/>
          <w:kern w:val="0"/>
          <w14:ligatures w14:val="none"/>
        </w:rPr>
        <w:t>Novērtēt zivju sugu sabiedrību (papildus augšanas ātruma un barošanās paradumu izpēte saimnieciski nozīmīgākajām zivju sugām</w:t>
      </w:r>
      <w:r w:rsidR="009A3D9B">
        <w:rPr>
          <w:rFonts w:ascii="Times New Roman" w:eastAsia="Calibri" w:hAnsi="Times New Roman" w:cs="Times New Roman"/>
          <w:kern w:val="0"/>
          <w14:ligatures w14:val="none"/>
        </w:rPr>
        <w:t xml:space="preserve"> ezeros</w:t>
      </w:r>
      <w:r w:rsidRPr="00652A0B">
        <w:rPr>
          <w:rFonts w:ascii="Times New Roman" w:eastAsia="Calibri" w:hAnsi="Times New Roman" w:cs="Times New Roman"/>
          <w:kern w:val="0"/>
          <w14:ligatures w14:val="none"/>
        </w:rPr>
        <w:t>)</w:t>
      </w:r>
      <w:r w:rsidR="009A3D9B">
        <w:rPr>
          <w:rFonts w:ascii="Times New Roman" w:eastAsia="Calibri" w:hAnsi="Times New Roman" w:cs="Times New Roman"/>
          <w:kern w:val="0"/>
          <w14:ligatures w14:val="none"/>
        </w:rPr>
        <w:t xml:space="preserve"> un </w:t>
      </w:r>
      <w:r w:rsidR="00FE25C8">
        <w:rPr>
          <w:rFonts w:ascii="Times New Roman" w:eastAsia="Calibri" w:hAnsi="Times New Roman" w:cs="Times New Roman"/>
          <w:kern w:val="0"/>
          <w14:ligatures w14:val="none"/>
        </w:rPr>
        <w:t>s</w:t>
      </w:r>
      <w:r w:rsidRPr="00652A0B">
        <w:rPr>
          <w:rFonts w:ascii="Times New Roman" w:eastAsia="Calibri" w:hAnsi="Times New Roman" w:cs="Times New Roman"/>
          <w:kern w:val="0"/>
          <w14:ligatures w14:val="none"/>
        </w:rPr>
        <w:t xml:space="preserve">niegt priekšlikumus darbībām, kas uzlabotu </w:t>
      </w:r>
      <w:proofErr w:type="spellStart"/>
      <w:r w:rsidRPr="00652A0B">
        <w:rPr>
          <w:rFonts w:ascii="Times New Roman" w:eastAsia="Calibri" w:hAnsi="Times New Roman" w:cs="Times New Roman"/>
          <w:kern w:val="0"/>
          <w14:ligatures w14:val="none"/>
        </w:rPr>
        <w:t>ihtiofaunas</w:t>
      </w:r>
      <w:proofErr w:type="spellEnd"/>
      <w:r w:rsidRPr="00652A0B">
        <w:rPr>
          <w:rFonts w:ascii="Times New Roman" w:eastAsia="Calibri" w:hAnsi="Times New Roman" w:cs="Times New Roman"/>
          <w:kern w:val="0"/>
          <w14:ligatures w14:val="none"/>
        </w:rPr>
        <w:t xml:space="preserve"> kvalitāti. Paraugi ievācami vienas pētnieciskās kontrolzvejas laikā izmantojot </w:t>
      </w:r>
      <w:proofErr w:type="spellStart"/>
      <w:r w:rsidRPr="00652A0B">
        <w:rPr>
          <w:rFonts w:ascii="Times New Roman" w:eastAsia="Calibri" w:hAnsi="Times New Roman" w:cs="Times New Roman"/>
          <w:kern w:val="0"/>
          <w14:ligatures w14:val="none"/>
        </w:rPr>
        <w:t>Nordic</w:t>
      </w:r>
      <w:proofErr w:type="spellEnd"/>
      <w:r w:rsidRPr="00652A0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652A0B">
        <w:rPr>
          <w:rFonts w:ascii="Times New Roman" w:eastAsia="Calibri" w:hAnsi="Times New Roman" w:cs="Times New Roman"/>
          <w:kern w:val="0"/>
          <w14:ligatures w14:val="none"/>
        </w:rPr>
        <w:t>daudzacu</w:t>
      </w:r>
      <w:proofErr w:type="spellEnd"/>
      <w:r w:rsidRPr="00652A0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652A0B">
        <w:rPr>
          <w:rFonts w:ascii="Times New Roman" w:eastAsia="Calibri" w:hAnsi="Times New Roman" w:cs="Times New Roman"/>
          <w:kern w:val="0"/>
          <w14:ligatures w14:val="none"/>
        </w:rPr>
        <w:t>žauntīklus</w:t>
      </w:r>
      <w:proofErr w:type="spellEnd"/>
      <w:r w:rsidRPr="00652A0B">
        <w:rPr>
          <w:rFonts w:ascii="Times New Roman" w:eastAsia="Calibri" w:hAnsi="Times New Roman" w:cs="Times New Roman"/>
          <w:kern w:val="0"/>
          <w14:ligatures w14:val="none"/>
        </w:rPr>
        <w:t xml:space="preserve">, sekojot Eiropas standarta metodei (EN14757:2015), veicot elektrozveju sekojot Eiropas standarta metodei (EN 14011:2003) vai citai analogai metodei. </w:t>
      </w:r>
    </w:p>
    <w:p w14:paraId="0578B525" w14:textId="77777777" w:rsidR="009A3D9B" w:rsidRDefault="00652A0B" w:rsidP="009A3D9B">
      <w:pPr>
        <w:pStyle w:val="Sarakstarindkopa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3.</w:t>
      </w:r>
      <w:r w:rsidR="009A3D9B">
        <w:rPr>
          <w:rFonts w:ascii="Times New Roman" w:eastAsia="Calibri" w:hAnsi="Times New Roman" w:cs="Times New Roman"/>
          <w:kern w:val="0"/>
          <w14:ligatures w14:val="none"/>
        </w:rPr>
        <w:t>7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r w:rsidR="009A3D9B">
        <w:rPr>
          <w:rFonts w:ascii="Times New Roman" w:eastAsia="Calibri" w:hAnsi="Times New Roman" w:cs="Times New Roman"/>
          <w:kern w:val="0"/>
          <w14:ligatures w14:val="none"/>
        </w:rPr>
        <w:t>Veikt e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zeru </w:t>
      </w:r>
      <w:r w:rsidRPr="00652A0B">
        <w:rPr>
          <w:rFonts w:ascii="Times New Roman" w:eastAsia="Calibri" w:hAnsi="Times New Roman" w:cs="Times New Roman"/>
          <w:kern w:val="0"/>
          <w14:ligatures w14:val="none"/>
        </w:rPr>
        <w:t>krast</w:t>
      </w:r>
      <w:r>
        <w:rPr>
          <w:rFonts w:ascii="Times New Roman" w:eastAsia="Calibri" w:hAnsi="Times New Roman" w:cs="Times New Roman"/>
          <w:kern w:val="0"/>
          <w14:ligatures w14:val="none"/>
        </w:rPr>
        <w:t>os</w:t>
      </w:r>
      <w:r w:rsidRPr="00652A0B">
        <w:rPr>
          <w:rFonts w:ascii="Times New Roman" w:eastAsia="Calibri" w:hAnsi="Times New Roman" w:cs="Times New Roman"/>
          <w:kern w:val="0"/>
          <w14:ligatures w14:val="none"/>
        </w:rPr>
        <w:t xml:space="preserve"> dzīvojošo iedzīvotāju anketēšan</w:t>
      </w:r>
      <w:r w:rsidR="009A3D9B">
        <w:rPr>
          <w:rFonts w:ascii="Times New Roman" w:eastAsia="Calibri" w:hAnsi="Times New Roman" w:cs="Times New Roman"/>
          <w:kern w:val="0"/>
          <w14:ligatures w14:val="none"/>
        </w:rPr>
        <w:t>u</w:t>
      </w:r>
      <w:r w:rsidRPr="00652A0B">
        <w:rPr>
          <w:rFonts w:ascii="Times New Roman" w:eastAsia="Calibri" w:hAnsi="Times New Roman" w:cs="Times New Roman"/>
          <w:kern w:val="0"/>
          <w14:ligatures w14:val="none"/>
        </w:rPr>
        <w:t xml:space="preserve"> un vismaz divu </w:t>
      </w:r>
      <w:proofErr w:type="spellStart"/>
      <w:r w:rsidRPr="00652A0B">
        <w:rPr>
          <w:rFonts w:ascii="Times New Roman" w:eastAsia="Calibri" w:hAnsi="Times New Roman" w:cs="Times New Roman"/>
          <w:kern w:val="0"/>
          <w14:ligatures w14:val="none"/>
        </w:rPr>
        <w:t>fokusgrupu</w:t>
      </w:r>
      <w:proofErr w:type="spellEnd"/>
      <w:r w:rsidRPr="00652A0B">
        <w:rPr>
          <w:rFonts w:ascii="Times New Roman" w:eastAsia="Calibri" w:hAnsi="Times New Roman" w:cs="Times New Roman"/>
          <w:kern w:val="0"/>
          <w14:ligatures w14:val="none"/>
        </w:rPr>
        <w:t xml:space="preserve"> sanāksmju organizēšana, lai apzinātu</w:t>
      </w:r>
      <w:r w:rsidR="009A3D9B">
        <w:rPr>
          <w:rFonts w:ascii="Times New Roman" w:eastAsia="Calibri" w:hAnsi="Times New Roman" w:cs="Times New Roman"/>
          <w:kern w:val="0"/>
          <w14:ligatures w14:val="none"/>
        </w:rPr>
        <w:t xml:space="preserve"> e</w:t>
      </w:r>
      <w:r w:rsidRPr="00652A0B">
        <w:rPr>
          <w:rFonts w:ascii="Times New Roman" w:eastAsia="Calibri" w:hAnsi="Times New Roman" w:cs="Times New Roman"/>
          <w:kern w:val="0"/>
          <w14:ligatures w14:val="none"/>
        </w:rPr>
        <w:t>zer</w:t>
      </w:r>
      <w:r w:rsidR="009A3D9B">
        <w:rPr>
          <w:rFonts w:ascii="Times New Roman" w:eastAsia="Calibri" w:hAnsi="Times New Roman" w:cs="Times New Roman"/>
          <w:kern w:val="0"/>
          <w14:ligatures w14:val="none"/>
        </w:rPr>
        <w:t>u</w:t>
      </w:r>
      <w:r w:rsidRPr="00652A0B">
        <w:rPr>
          <w:rFonts w:ascii="Times New Roman" w:eastAsia="Calibri" w:hAnsi="Times New Roman" w:cs="Times New Roman"/>
          <w:kern w:val="0"/>
          <w14:ligatures w14:val="none"/>
        </w:rPr>
        <w:t xml:space="preserve"> zivsaimniecisk</w:t>
      </w:r>
      <w:r w:rsidR="009A3D9B">
        <w:rPr>
          <w:rFonts w:ascii="Times New Roman" w:eastAsia="Calibri" w:hAnsi="Times New Roman" w:cs="Times New Roman"/>
          <w:kern w:val="0"/>
          <w14:ligatures w14:val="none"/>
        </w:rPr>
        <w:t>ā</w:t>
      </w:r>
      <w:r w:rsidRPr="00652A0B">
        <w:rPr>
          <w:rFonts w:ascii="Times New Roman" w:eastAsia="Calibri" w:hAnsi="Times New Roman" w:cs="Times New Roman"/>
          <w:kern w:val="0"/>
          <w14:ligatures w14:val="none"/>
        </w:rPr>
        <w:t xml:space="preserve"> un </w:t>
      </w:r>
      <w:proofErr w:type="spellStart"/>
      <w:r w:rsidRPr="00652A0B">
        <w:rPr>
          <w:rFonts w:ascii="Times New Roman" w:eastAsia="Calibri" w:hAnsi="Times New Roman" w:cs="Times New Roman"/>
          <w:kern w:val="0"/>
          <w14:ligatures w14:val="none"/>
        </w:rPr>
        <w:t>socio</w:t>
      </w:r>
      <w:proofErr w:type="spellEnd"/>
      <w:r w:rsidRPr="00652A0B">
        <w:rPr>
          <w:rFonts w:ascii="Times New Roman" w:eastAsia="Calibri" w:hAnsi="Times New Roman" w:cs="Times New Roman"/>
          <w:kern w:val="0"/>
          <w14:ligatures w14:val="none"/>
        </w:rPr>
        <w:t>-ekonomiskā resursa vērtību sabiedrības acīs.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6A26B349" w14:textId="2E27FCD4" w:rsidR="00652A0B" w:rsidRDefault="00652A0B" w:rsidP="009A3D9B">
      <w:pPr>
        <w:pStyle w:val="Sarakstarindkopa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3.</w:t>
      </w:r>
      <w:r w:rsidR="009A3D9B">
        <w:rPr>
          <w:rFonts w:ascii="Times New Roman" w:eastAsia="Calibri" w:hAnsi="Times New Roman" w:cs="Times New Roman"/>
          <w:kern w:val="0"/>
          <w14:ligatures w14:val="none"/>
        </w:rPr>
        <w:t>8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r w:rsidRPr="00652A0B">
        <w:rPr>
          <w:rFonts w:ascii="Times New Roman" w:eastAsia="Calibri" w:hAnsi="Times New Roman" w:cs="Times New Roman"/>
          <w:kern w:val="0"/>
          <w14:ligatures w14:val="none"/>
        </w:rPr>
        <w:t xml:space="preserve">Pretendentam jānodrošina vismaz divu klātienes publisko diskusiju vadīšana ar ieinteresētajām pusēm par pētījuma izstrādes gaitu un iegūtajiem rezultātiem. </w:t>
      </w:r>
    </w:p>
    <w:p w14:paraId="43555F5B" w14:textId="34B4BE0C" w:rsidR="00652A0B" w:rsidRPr="00652A0B" w:rsidRDefault="00652A0B" w:rsidP="009A3D9B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4C8E6B9A" w14:textId="31D6AD93" w:rsidR="009A3D9B" w:rsidRDefault="009A3D9B" w:rsidP="009A3D9B">
      <w:pPr>
        <w:pStyle w:val="Sarakstarindkopa"/>
        <w:numPr>
          <w:ilvl w:val="0"/>
          <w:numId w:val="1"/>
        </w:numPr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A3D9B">
        <w:rPr>
          <w:rFonts w:ascii="Times New Roman" w:eastAsia="Calibri" w:hAnsi="Times New Roman" w:cs="Times New Roman"/>
          <w:kern w:val="0"/>
          <w14:ligatures w14:val="none"/>
        </w:rPr>
        <w:lastRenderedPageBreak/>
        <w:t>Pamatojoties uz iegūtajiem datiem, sagatavot Ludza</w:t>
      </w:r>
      <w:r w:rsidR="002B6811">
        <w:rPr>
          <w:rFonts w:ascii="Times New Roman" w:eastAsia="Calibri" w:hAnsi="Times New Roman" w:cs="Times New Roman"/>
          <w:kern w:val="0"/>
          <w14:ligatures w14:val="none"/>
        </w:rPr>
        <w:t xml:space="preserve"> un</w:t>
      </w:r>
      <w:r w:rsidRPr="009A3D9B">
        <w:rPr>
          <w:rFonts w:ascii="Times New Roman" w:eastAsia="Calibri" w:hAnsi="Times New Roman" w:cs="Times New Roman"/>
          <w:kern w:val="0"/>
          <w14:ligatures w14:val="none"/>
        </w:rPr>
        <w:t xml:space="preserve"> Stāmerienas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ezeru </w:t>
      </w:r>
      <w:r w:rsidRPr="009A3D9B">
        <w:rPr>
          <w:rFonts w:ascii="Times New Roman" w:eastAsia="Calibri" w:hAnsi="Times New Roman" w:cs="Times New Roman"/>
          <w:kern w:val="0"/>
          <w14:ligatures w14:val="none"/>
        </w:rPr>
        <w:t>zivsaimnieciskās ekspluatācijas noteikumus</w:t>
      </w:r>
      <w:r w:rsidR="00784677">
        <w:rPr>
          <w:rFonts w:ascii="Times New Roman" w:eastAsia="Calibri" w:hAnsi="Times New Roman" w:cs="Times New Roman"/>
          <w:kern w:val="0"/>
          <w14:ligatures w14:val="none"/>
        </w:rPr>
        <w:t xml:space="preserve"> un </w:t>
      </w:r>
      <w:r w:rsidR="00784677" w:rsidRPr="00784677">
        <w:t xml:space="preserve"> </w:t>
      </w:r>
      <w:r w:rsidR="00784677" w:rsidRPr="00784677">
        <w:rPr>
          <w:rFonts w:ascii="Times New Roman" w:eastAsia="Calibri" w:hAnsi="Times New Roman" w:cs="Times New Roman"/>
          <w:kern w:val="0"/>
          <w14:ligatures w14:val="none"/>
        </w:rPr>
        <w:t xml:space="preserve">Ludza, Stāmerienas un Pogas ezeru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784677" w:rsidRPr="00784677">
        <w:rPr>
          <w:rFonts w:ascii="Times New Roman" w:eastAsia="Calibri" w:hAnsi="Times New Roman" w:cs="Times New Roman"/>
          <w:kern w:val="0"/>
          <w14:ligatures w14:val="none"/>
        </w:rPr>
        <w:t>sociāl</w:t>
      </w:r>
      <w:proofErr w:type="spellEnd"/>
      <w:r w:rsidR="00784677" w:rsidRPr="00784677">
        <w:rPr>
          <w:rFonts w:ascii="Times New Roman" w:eastAsia="Calibri" w:hAnsi="Times New Roman" w:cs="Times New Roman"/>
          <w:kern w:val="0"/>
          <w14:ligatures w14:val="none"/>
        </w:rPr>
        <w:t xml:space="preserve">-ekonomiskais </w:t>
      </w:r>
      <w:proofErr w:type="spellStart"/>
      <w:r w:rsidR="00784677" w:rsidRPr="00784677">
        <w:rPr>
          <w:rFonts w:ascii="Times New Roman" w:eastAsia="Calibri" w:hAnsi="Times New Roman" w:cs="Times New Roman"/>
          <w:kern w:val="0"/>
          <w14:ligatures w14:val="none"/>
        </w:rPr>
        <w:t>izvērtējum</w:t>
      </w:r>
      <w:r w:rsidR="00784677">
        <w:rPr>
          <w:rFonts w:ascii="Times New Roman" w:eastAsia="Calibri" w:hAnsi="Times New Roman" w:cs="Times New Roman"/>
          <w:kern w:val="0"/>
          <w14:ligatures w14:val="none"/>
        </w:rPr>
        <w:t>u</w:t>
      </w:r>
      <w:proofErr w:type="spellEnd"/>
      <w:r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9A3D9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148FE5F7" w14:textId="70F63832" w:rsidR="009A3D9B" w:rsidRPr="009A3D9B" w:rsidRDefault="009A3D9B" w:rsidP="009A3D9B">
      <w:pPr>
        <w:pStyle w:val="Sarakstarindkopa"/>
        <w:numPr>
          <w:ilvl w:val="0"/>
          <w:numId w:val="1"/>
        </w:numPr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A3D9B">
        <w:rPr>
          <w:rFonts w:ascii="Times New Roman" w:eastAsia="Calibri" w:hAnsi="Times New Roman" w:cs="Times New Roman"/>
          <w:kern w:val="0"/>
          <w14:ligatures w14:val="none"/>
        </w:rPr>
        <w:t>Izstrādātos zivsaimnieciskās ekspluatācijas noteikumus atbilstoši Ministru Kabineta noteikumiem Nr.1014 Pasūtītājs saskaņo ar Valsts vides dienesta atļauju pārvaldi, ja ūdens objekts atrodas īpaši aizsargājamā dabas teritorijā, arī ar Dabas aizsardzības pārvaldi; Valsts zinātnisko institūtu „Pārtikas drošības, dzīvnieku veselības un vides zinātniskais institūts”; citām institūcijām vai personām, ja tas paredzēts attiecīgajos normatīvajos aktos.</w:t>
      </w:r>
    </w:p>
    <w:p w14:paraId="18698897" w14:textId="0236A4FB" w:rsidR="00652A0B" w:rsidRDefault="00652A0B" w:rsidP="009A3D9B">
      <w:pPr>
        <w:pStyle w:val="Sarakstarindkopa"/>
        <w:numPr>
          <w:ilvl w:val="0"/>
          <w:numId w:val="1"/>
        </w:numPr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52A0B">
        <w:rPr>
          <w:rFonts w:ascii="Times New Roman" w:eastAsia="Calibri" w:hAnsi="Times New Roman" w:cs="Times New Roman"/>
          <w:kern w:val="0"/>
          <w14:ligatures w14:val="none"/>
        </w:rPr>
        <w:t>Piegādātājs pēc nepieciešamības nodrošina noteikumu labošanu un/vai papildināšanu arī pēc līguma darbības beigām.</w:t>
      </w:r>
      <w:r w:rsidR="009A3D9B" w:rsidRPr="009A3D9B">
        <w:t xml:space="preserve"> </w:t>
      </w:r>
      <w:r w:rsidR="009A3D9B" w:rsidRPr="009A3D9B">
        <w:rPr>
          <w:rFonts w:ascii="Times New Roman" w:eastAsia="Calibri" w:hAnsi="Times New Roman" w:cs="Times New Roman"/>
          <w:kern w:val="0"/>
          <w14:ligatures w14:val="none"/>
        </w:rPr>
        <w:t>Projekta laikā un vismaz divus gadus pēc projekta beigām jānodrošina attālinātas konsultācijas ar visām ieinteresētajām pusēm.</w:t>
      </w:r>
    </w:p>
    <w:p w14:paraId="331C8230" w14:textId="77777777" w:rsidR="00600CF9" w:rsidRPr="00652A0B" w:rsidRDefault="00600CF9" w:rsidP="009A3D9B">
      <w:pPr>
        <w:pStyle w:val="Sarakstarindkopa"/>
        <w:rPr>
          <w:rFonts w:ascii="Times New Roman" w:eastAsia="Calibri" w:hAnsi="Times New Roman" w:cs="Times New Roman"/>
          <w:kern w:val="0"/>
          <w14:ligatures w14:val="none"/>
        </w:rPr>
      </w:pPr>
    </w:p>
    <w:p w14:paraId="1477BA40" w14:textId="77777777" w:rsidR="00652A0B" w:rsidRPr="00600CF9" w:rsidRDefault="00652A0B" w:rsidP="00600CF9">
      <w:pPr>
        <w:ind w:left="360"/>
        <w:rPr>
          <w:rFonts w:ascii="Times New Roman" w:eastAsia="Calibri" w:hAnsi="Times New Roman" w:cs="Times New Roman"/>
          <w:kern w:val="0"/>
          <w14:ligatures w14:val="none"/>
        </w:rPr>
      </w:pPr>
    </w:p>
    <w:p w14:paraId="1AAA87C0" w14:textId="6E95C20E" w:rsidR="00652A0B" w:rsidRPr="00CF6C63" w:rsidRDefault="00CF6C63">
      <w:pPr>
        <w:rPr>
          <w:rFonts w:ascii="Times New Roman" w:hAnsi="Times New Roman" w:cs="Times New Roman"/>
        </w:rPr>
      </w:pPr>
      <w:r w:rsidRPr="00CF6C63">
        <w:rPr>
          <w:rFonts w:ascii="Times New Roman" w:hAnsi="Times New Roman" w:cs="Times New Roman"/>
        </w:rPr>
        <w:t xml:space="preserve">Tehniskā specifikācija sagatavota 2026.gada </w:t>
      </w:r>
      <w:r w:rsidR="00DA285A">
        <w:rPr>
          <w:rFonts w:ascii="Times New Roman" w:hAnsi="Times New Roman" w:cs="Times New Roman"/>
        </w:rPr>
        <w:t>2</w:t>
      </w:r>
      <w:r w:rsidR="00C213CE">
        <w:rPr>
          <w:rFonts w:ascii="Times New Roman" w:hAnsi="Times New Roman" w:cs="Times New Roman"/>
        </w:rPr>
        <w:t>6</w:t>
      </w:r>
      <w:r w:rsidRPr="00CF6C63">
        <w:rPr>
          <w:rFonts w:ascii="Times New Roman" w:hAnsi="Times New Roman" w:cs="Times New Roman"/>
        </w:rPr>
        <w:t>.martā</w:t>
      </w:r>
    </w:p>
    <w:sectPr w:rsidR="00652A0B" w:rsidRPr="00CF6C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D84AF" w14:textId="77777777" w:rsidR="000064E6" w:rsidRDefault="000064E6" w:rsidP="009A3D9B">
      <w:pPr>
        <w:spacing w:after="0" w:line="240" w:lineRule="auto"/>
      </w:pPr>
      <w:r>
        <w:separator/>
      </w:r>
    </w:p>
  </w:endnote>
  <w:endnote w:type="continuationSeparator" w:id="0">
    <w:p w14:paraId="3BC6E3F7" w14:textId="77777777" w:rsidR="000064E6" w:rsidRDefault="000064E6" w:rsidP="009A3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78848" w14:textId="77777777" w:rsidR="009A3D9B" w:rsidRDefault="009A3D9B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7281376"/>
      <w:docPartObj>
        <w:docPartGallery w:val="Page Numbers (Bottom of Page)"/>
        <w:docPartUnique/>
      </w:docPartObj>
    </w:sdtPr>
    <w:sdtContent>
      <w:p w14:paraId="7AB895C8" w14:textId="5C78AAC0" w:rsidR="009A3D9B" w:rsidRDefault="009A3D9B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51B357" w14:textId="77777777" w:rsidR="009A3D9B" w:rsidRDefault="009A3D9B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05C8" w14:textId="77777777" w:rsidR="009A3D9B" w:rsidRDefault="009A3D9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706B4" w14:textId="77777777" w:rsidR="000064E6" w:rsidRDefault="000064E6" w:rsidP="009A3D9B">
      <w:pPr>
        <w:spacing w:after="0" w:line="240" w:lineRule="auto"/>
      </w:pPr>
      <w:r>
        <w:separator/>
      </w:r>
    </w:p>
  </w:footnote>
  <w:footnote w:type="continuationSeparator" w:id="0">
    <w:p w14:paraId="61492956" w14:textId="77777777" w:rsidR="000064E6" w:rsidRDefault="000064E6" w:rsidP="009A3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45ED" w14:textId="77777777" w:rsidR="009A3D9B" w:rsidRDefault="009A3D9B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65201" w14:textId="77777777" w:rsidR="009A3D9B" w:rsidRDefault="009A3D9B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48CBA" w14:textId="77777777" w:rsidR="009A3D9B" w:rsidRDefault="009A3D9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037D"/>
    <w:multiLevelType w:val="hybridMultilevel"/>
    <w:tmpl w:val="A66E75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6541C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94395268">
    <w:abstractNumId w:val="0"/>
  </w:num>
  <w:num w:numId="2" w16cid:durableId="2100253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0B"/>
    <w:rsid w:val="000064E6"/>
    <w:rsid w:val="002B6811"/>
    <w:rsid w:val="002C7ECA"/>
    <w:rsid w:val="0043625D"/>
    <w:rsid w:val="004A4CE1"/>
    <w:rsid w:val="00600CF9"/>
    <w:rsid w:val="00652A0B"/>
    <w:rsid w:val="006C3AF7"/>
    <w:rsid w:val="006C7A82"/>
    <w:rsid w:val="006D6DA8"/>
    <w:rsid w:val="00784677"/>
    <w:rsid w:val="007C77A8"/>
    <w:rsid w:val="008955FB"/>
    <w:rsid w:val="008A60EE"/>
    <w:rsid w:val="008B6A0B"/>
    <w:rsid w:val="0097111B"/>
    <w:rsid w:val="009A3D9B"/>
    <w:rsid w:val="00AF5FE7"/>
    <w:rsid w:val="00B12069"/>
    <w:rsid w:val="00C114C6"/>
    <w:rsid w:val="00C213CE"/>
    <w:rsid w:val="00C8283F"/>
    <w:rsid w:val="00CF6C63"/>
    <w:rsid w:val="00DA285A"/>
    <w:rsid w:val="00E806BA"/>
    <w:rsid w:val="00ED0A44"/>
    <w:rsid w:val="00F5421C"/>
    <w:rsid w:val="00FE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E23FA"/>
  <w15:chartTrackingRefBased/>
  <w15:docId w15:val="{534A95D0-62BA-4FFC-995D-DDB5B3D7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652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52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52A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52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52A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52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52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52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52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52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52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52A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52A0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52A0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52A0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52A0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52A0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52A0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52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52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52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52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52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52A0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52A0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52A0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52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52A0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52A0B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9A3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A3D9B"/>
  </w:style>
  <w:style w:type="paragraph" w:styleId="Kjene">
    <w:name w:val="footer"/>
    <w:basedOn w:val="Parasts"/>
    <w:link w:val="KjeneRakstz"/>
    <w:uiPriority w:val="99"/>
    <w:unhideWhenUsed/>
    <w:rsid w:val="009A3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A3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2238</Words>
  <Characters>1277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Dreibante</dc:creator>
  <cp:keywords/>
  <dc:description/>
  <cp:lastModifiedBy>Dace Kurša</cp:lastModifiedBy>
  <cp:revision>2</cp:revision>
  <cp:lastPrinted>2026-03-23T07:01:00Z</cp:lastPrinted>
  <dcterms:created xsi:type="dcterms:W3CDTF">2026-03-30T09:58:00Z</dcterms:created>
  <dcterms:modified xsi:type="dcterms:W3CDTF">2026-03-30T09:58:00Z</dcterms:modified>
</cp:coreProperties>
</file>