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B78E8" w:rsidRPr="006B78E8" w14:paraId="1E309D3B" w14:textId="77777777" w:rsidTr="00B83B33">
        <w:tc>
          <w:tcPr>
            <w:tcW w:w="9458" w:type="dxa"/>
          </w:tcPr>
          <w:p w14:paraId="5DC308AC" w14:textId="77777777" w:rsidR="00A67721" w:rsidRPr="006B78E8" w:rsidRDefault="00A67721" w:rsidP="00A67721">
            <w:pPr>
              <w:jc w:val="center"/>
            </w:pPr>
            <w:r w:rsidRPr="006B78E8">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78E8" w:rsidRPr="006B78E8" w14:paraId="623F4489" w14:textId="77777777" w:rsidTr="00B83B33">
        <w:tc>
          <w:tcPr>
            <w:tcW w:w="9458" w:type="dxa"/>
          </w:tcPr>
          <w:p w14:paraId="4A0CA5BE" w14:textId="77777777" w:rsidR="00A67721" w:rsidRPr="006B78E8" w:rsidRDefault="00A67721" w:rsidP="00A67721">
            <w:pPr>
              <w:jc w:val="center"/>
            </w:pPr>
            <w:r w:rsidRPr="006B78E8">
              <w:rPr>
                <w:rFonts w:ascii="Times New Roman" w:hAnsi="Times New Roman" w:cs="Times New Roman"/>
                <w:b/>
                <w:bCs/>
                <w:sz w:val="28"/>
                <w:szCs w:val="28"/>
              </w:rPr>
              <w:t>GULBENES NOVADA PAŠVALDĪBA</w:t>
            </w:r>
          </w:p>
        </w:tc>
      </w:tr>
      <w:tr w:rsidR="006B78E8" w:rsidRPr="006B78E8" w14:paraId="01F7B76A" w14:textId="77777777" w:rsidTr="00B83B33">
        <w:tc>
          <w:tcPr>
            <w:tcW w:w="9458" w:type="dxa"/>
          </w:tcPr>
          <w:p w14:paraId="303525CB" w14:textId="77777777" w:rsidR="00A67721" w:rsidRPr="006B78E8" w:rsidRDefault="00A67721" w:rsidP="00A67721">
            <w:pPr>
              <w:jc w:val="center"/>
            </w:pPr>
            <w:r w:rsidRPr="006B78E8">
              <w:rPr>
                <w:rFonts w:ascii="Times New Roman" w:hAnsi="Times New Roman" w:cs="Times New Roman"/>
                <w:sz w:val="24"/>
                <w:szCs w:val="24"/>
              </w:rPr>
              <w:t>Reģ.Nr.90009116327</w:t>
            </w:r>
          </w:p>
        </w:tc>
      </w:tr>
      <w:tr w:rsidR="006B78E8" w:rsidRPr="006B78E8" w14:paraId="28103373" w14:textId="77777777" w:rsidTr="00B83B33">
        <w:tc>
          <w:tcPr>
            <w:tcW w:w="9458" w:type="dxa"/>
          </w:tcPr>
          <w:p w14:paraId="174408BF" w14:textId="77777777" w:rsidR="00A67721" w:rsidRPr="006B78E8" w:rsidRDefault="00A67721" w:rsidP="00A67721">
            <w:pPr>
              <w:jc w:val="center"/>
            </w:pPr>
            <w:r w:rsidRPr="006B78E8">
              <w:rPr>
                <w:rFonts w:ascii="Times New Roman" w:hAnsi="Times New Roman" w:cs="Times New Roman"/>
                <w:sz w:val="24"/>
                <w:szCs w:val="24"/>
              </w:rPr>
              <w:t>Ābeļu iela 2, Gulbene, Gulbenes nov., LV-4401</w:t>
            </w:r>
          </w:p>
        </w:tc>
      </w:tr>
      <w:tr w:rsidR="006B78E8" w:rsidRPr="006B78E8" w14:paraId="60227283" w14:textId="77777777" w:rsidTr="00B83B33">
        <w:tc>
          <w:tcPr>
            <w:tcW w:w="9458" w:type="dxa"/>
          </w:tcPr>
          <w:p w14:paraId="109285C4" w14:textId="77777777" w:rsidR="00A67721" w:rsidRPr="006B78E8" w:rsidRDefault="00A67721" w:rsidP="000D4C58">
            <w:pPr>
              <w:jc w:val="center"/>
            </w:pPr>
            <w:r w:rsidRPr="006B78E8">
              <w:rPr>
                <w:rFonts w:ascii="Times New Roman" w:hAnsi="Times New Roman" w:cs="Times New Roman"/>
                <w:sz w:val="24"/>
                <w:szCs w:val="24"/>
              </w:rPr>
              <w:t>Tālrunis 64497710, mob.26595362, e-pasts</w:t>
            </w:r>
            <w:r w:rsidR="000D4C58" w:rsidRPr="006B78E8">
              <w:rPr>
                <w:rFonts w:ascii="Times New Roman" w:hAnsi="Times New Roman" w:cs="Times New Roman"/>
                <w:sz w:val="24"/>
                <w:szCs w:val="24"/>
              </w:rPr>
              <w:t>:</w:t>
            </w:r>
            <w:r w:rsidRPr="006B78E8">
              <w:rPr>
                <w:rFonts w:ascii="Times New Roman" w:hAnsi="Times New Roman" w:cs="Times New Roman"/>
                <w:sz w:val="24"/>
                <w:szCs w:val="24"/>
              </w:rPr>
              <w:t xml:space="preserve"> dome@gulbene.lv, www.gulbene.lv</w:t>
            </w:r>
          </w:p>
        </w:tc>
      </w:tr>
    </w:tbl>
    <w:p w14:paraId="24900247" w14:textId="395534C0" w:rsidR="00A67721" w:rsidRPr="006B78E8" w:rsidRDefault="00A67721" w:rsidP="0080141B">
      <w:pPr>
        <w:pStyle w:val="Bezatstarpm"/>
        <w:spacing w:before="120"/>
        <w:jc w:val="center"/>
        <w:rPr>
          <w:rFonts w:ascii="Times New Roman" w:hAnsi="Times New Roman" w:cs="Times New Roman"/>
          <w:b/>
          <w:bCs/>
          <w:sz w:val="24"/>
          <w:szCs w:val="24"/>
        </w:rPr>
      </w:pPr>
      <w:r w:rsidRPr="006B78E8">
        <w:rPr>
          <w:rFonts w:ascii="Times New Roman" w:hAnsi="Times New Roman" w:cs="Times New Roman"/>
          <w:b/>
          <w:bCs/>
          <w:sz w:val="24"/>
          <w:szCs w:val="24"/>
        </w:rPr>
        <w:t>GULBENES NOVADA</w:t>
      </w:r>
      <w:r w:rsidR="0080141B" w:rsidRPr="006B78E8">
        <w:rPr>
          <w:rFonts w:ascii="Times New Roman" w:hAnsi="Times New Roman" w:cs="Times New Roman"/>
          <w:b/>
          <w:bCs/>
          <w:sz w:val="24"/>
          <w:szCs w:val="24"/>
        </w:rPr>
        <w:t xml:space="preserve"> PAŠVALDĪBAS</w:t>
      </w:r>
      <w:r w:rsidRPr="006B78E8">
        <w:rPr>
          <w:rFonts w:ascii="Times New Roman" w:hAnsi="Times New Roman" w:cs="Times New Roman"/>
          <w:b/>
          <w:bCs/>
          <w:sz w:val="24"/>
          <w:szCs w:val="24"/>
        </w:rPr>
        <w:t xml:space="preserve"> DOMES LĒMUMS</w:t>
      </w:r>
    </w:p>
    <w:p w14:paraId="43B42CD8" w14:textId="77777777" w:rsidR="00A67721" w:rsidRPr="006B78E8" w:rsidRDefault="00A67721" w:rsidP="00A67721">
      <w:pPr>
        <w:jc w:val="center"/>
        <w:rPr>
          <w:rFonts w:ascii="Times New Roman" w:hAnsi="Times New Roman" w:cs="Times New Roman"/>
          <w:sz w:val="24"/>
          <w:szCs w:val="24"/>
        </w:rPr>
      </w:pPr>
      <w:r w:rsidRPr="006B78E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B78E8" w:rsidRPr="006B78E8" w14:paraId="0BC1C4A5" w14:textId="77777777" w:rsidTr="0080141B">
        <w:trPr>
          <w:trHeight w:val="89"/>
        </w:trPr>
        <w:tc>
          <w:tcPr>
            <w:tcW w:w="4676" w:type="dxa"/>
          </w:tcPr>
          <w:p w14:paraId="72292625" w14:textId="49E81A52" w:rsidR="0080311D" w:rsidRPr="006B78E8" w:rsidRDefault="002D2CDE" w:rsidP="00926C55">
            <w:pPr>
              <w:rPr>
                <w:rFonts w:ascii="Times New Roman" w:hAnsi="Times New Roman" w:cs="Times New Roman"/>
                <w:b/>
                <w:bCs/>
                <w:sz w:val="24"/>
                <w:szCs w:val="24"/>
              </w:rPr>
            </w:pPr>
            <w:r w:rsidRPr="006B78E8">
              <w:rPr>
                <w:rFonts w:ascii="Times New Roman" w:hAnsi="Times New Roman" w:cs="Times New Roman"/>
                <w:b/>
                <w:bCs/>
                <w:sz w:val="24"/>
                <w:szCs w:val="24"/>
              </w:rPr>
              <w:t>202</w:t>
            </w:r>
            <w:r w:rsidR="00777868" w:rsidRPr="006B78E8">
              <w:rPr>
                <w:rFonts w:ascii="Times New Roman" w:hAnsi="Times New Roman" w:cs="Times New Roman"/>
                <w:b/>
                <w:bCs/>
                <w:sz w:val="24"/>
                <w:szCs w:val="24"/>
              </w:rPr>
              <w:t>6</w:t>
            </w:r>
            <w:r w:rsidR="0080311D" w:rsidRPr="006B78E8">
              <w:rPr>
                <w:rFonts w:ascii="Times New Roman" w:hAnsi="Times New Roman" w:cs="Times New Roman"/>
                <w:b/>
                <w:bCs/>
                <w:sz w:val="24"/>
                <w:szCs w:val="24"/>
              </w:rPr>
              <w:t xml:space="preserve">.gada </w:t>
            </w:r>
            <w:r w:rsidR="00777868" w:rsidRPr="006B78E8">
              <w:rPr>
                <w:rFonts w:ascii="Times New Roman" w:hAnsi="Times New Roman" w:cs="Times New Roman"/>
                <w:b/>
                <w:bCs/>
                <w:sz w:val="24"/>
                <w:szCs w:val="24"/>
              </w:rPr>
              <w:t>26.martā</w:t>
            </w:r>
          </w:p>
        </w:tc>
        <w:tc>
          <w:tcPr>
            <w:tcW w:w="4678" w:type="dxa"/>
          </w:tcPr>
          <w:p w14:paraId="2FA944D1" w14:textId="6E731C29" w:rsidR="0080311D" w:rsidRPr="006B78E8" w:rsidRDefault="0080311D" w:rsidP="00C8735E">
            <w:pPr>
              <w:rPr>
                <w:rFonts w:ascii="Times New Roman" w:hAnsi="Times New Roman" w:cs="Times New Roman"/>
                <w:b/>
                <w:bCs/>
                <w:sz w:val="24"/>
                <w:szCs w:val="24"/>
              </w:rPr>
            </w:pPr>
            <w:r w:rsidRPr="006B78E8">
              <w:rPr>
                <w:rFonts w:ascii="Times New Roman" w:hAnsi="Times New Roman" w:cs="Times New Roman"/>
                <w:b/>
                <w:bCs/>
                <w:sz w:val="24"/>
                <w:szCs w:val="24"/>
              </w:rPr>
              <w:t xml:space="preserve">                                 Nr. </w:t>
            </w:r>
            <w:r w:rsidR="002D2CDE" w:rsidRPr="006B78E8">
              <w:rPr>
                <w:rFonts w:ascii="Times New Roman" w:hAnsi="Times New Roman" w:cs="Times New Roman"/>
                <w:b/>
                <w:bCs/>
                <w:sz w:val="24"/>
                <w:szCs w:val="24"/>
              </w:rPr>
              <w:t>GND/202</w:t>
            </w:r>
            <w:r w:rsidR="00777868" w:rsidRPr="006B78E8">
              <w:rPr>
                <w:rFonts w:ascii="Times New Roman" w:hAnsi="Times New Roman" w:cs="Times New Roman"/>
                <w:b/>
                <w:bCs/>
                <w:sz w:val="24"/>
                <w:szCs w:val="24"/>
              </w:rPr>
              <w:t>6</w:t>
            </w:r>
            <w:r w:rsidRPr="006B78E8">
              <w:rPr>
                <w:rFonts w:ascii="Times New Roman" w:hAnsi="Times New Roman" w:cs="Times New Roman"/>
                <w:b/>
                <w:bCs/>
                <w:sz w:val="24"/>
                <w:szCs w:val="24"/>
              </w:rPr>
              <w:t>/</w:t>
            </w:r>
            <w:r w:rsidR="00ED190D">
              <w:rPr>
                <w:rFonts w:ascii="Times New Roman" w:hAnsi="Times New Roman" w:cs="Times New Roman"/>
                <w:b/>
                <w:bCs/>
                <w:sz w:val="24"/>
                <w:szCs w:val="24"/>
              </w:rPr>
              <w:t>206</w:t>
            </w:r>
          </w:p>
        </w:tc>
      </w:tr>
      <w:tr w:rsidR="0080311D" w:rsidRPr="006B78E8" w14:paraId="7C6A5106" w14:textId="77777777" w:rsidTr="00C8735E">
        <w:tc>
          <w:tcPr>
            <w:tcW w:w="4676" w:type="dxa"/>
          </w:tcPr>
          <w:p w14:paraId="23A1A2B1" w14:textId="77777777" w:rsidR="0080311D" w:rsidRPr="006B78E8" w:rsidRDefault="0080311D" w:rsidP="00C8735E">
            <w:pPr>
              <w:rPr>
                <w:rFonts w:ascii="Times New Roman" w:hAnsi="Times New Roman" w:cs="Times New Roman"/>
                <w:sz w:val="24"/>
                <w:szCs w:val="24"/>
              </w:rPr>
            </w:pPr>
          </w:p>
        </w:tc>
        <w:tc>
          <w:tcPr>
            <w:tcW w:w="4678" w:type="dxa"/>
          </w:tcPr>
          <w:p w14:paraId="0AEB3559" w14:textId="04DBAF40" w:rsidR="0080311D" w:rsidRPr="006B78E8" w:rsidRDefault="0080311D" w:rsidP="00C8735E">
            <w:pPr>
              <w:rPr>
                <w:rFonts w:ascii="Times New Roman" w:hAnsi="Times New Roman" w:cs="Times New Roman"/>
                <w:b/>
                <w:bCs/>
                <w:sz w:val="24"/>
                <w:szCs w:val="24"/>
              </w:rPr>
            </w:pPr>
            <w:r w:rsidRPr="006B78E8">
              <w:rPr>
                <w:rFonts w:ascii="Times New Roman" w:hAnsi="Times New Roman" w:cs="Times New Roman"/>
                <w:b/>
                <w:bCs/>
                <w:sz w:val="24"/>
                <w:szCs w:val="24"/>
              </w:rPr>
              <w:t xml:space="preserve">                                 (protokols Nr.</w:t>
            </w:r>
            <w:r w:rsidR="00ED190D">
              <w:rPr>
                <w:rFonts w:ascii="Times New Roman" w:hAnsi="Times New Roman" w:cs="Times New Roman"/>
                <w:b/>
                <w:bCs/>
                <w:sz w:val="24"/>
                <w:szCs w:val="24"/>
              </w:rPr>
              <w:t>5</w:t>
            </w:r>
            <w:r w:rsidRPr="006B78E8">
              <w:rPr>
                <w:rFonts w:ascii="Times New Roman" w:hAnsi="Times New Roman" w:cs="Times New Roman"/>
                <w:b/>
                <w:bCs/>
                <w:sz w:val="24"/>
                <w:szCs w:val="24"/>
              </w:rPr>
              <w:t xml:space="preserve">; </w:t>
            </w:r>
            <w:r w:rsidR="00ED190D">
              <w:rPr>
                <w:rFonts w:ascii="Times New Roman" w:hAnsi="Times New Roman" w:cs="Times New Roman"/>
                <w:b/>
                <w:bCs/>
                <w:sz w:val="24"/>
                <w:szCs w:val="24"/>
              </w:rPr>
              <w:t>37</w:t>
            </w:r>
            <w:r w:rsidRPr="006B78E8">
              <w:rPr>
                <w:rFonts w:ascii="Times New Roman" w:hAnsi="Times New Roman" w:cs="Times New Roman"/>
                <w:b/>
                <w:bCs/>
                <w:sz w:val="24"/>
                <w:szCs w:val="24"/>
              </w:rPr>
              <w:t>.p.)</w:t>
            </w:r>
          </w:p>
        </w:tc>
      </w:tr>
    </w:tbl>
    <w:p w14:paraId="15B34E24" w14:textId="77777777" w:rsidR="0080311D" w:rsidRPr="006B78E8" w:rsidRDefault="0080311D" w:rsidP="0080311D">
      <w:pPr>
        <w:rPr>
          <w:rFonts w:ascii="Times New Roman" w:hAnsi="Times New Roman" w:cs="Times New Roman"/>
          <w:sz w:val="24"/>
          <w:szCs w:val="24"/>
        </w:rPr>
      </w:pPr>
    </w:p>
    <w:p w14:paraId="1AC97167" w14:textId="6CA45F37" w:rsidR="0080311D" w:rsidRPr="006B78E8" w:rsidRDefault="0080311D" w:rsidP="0080311D">
      <w:pPr>
        <w:pStyle w:val="Default"/>
        <w:jc w:val="center"/>
        <w:rPr>
          <w:szCs w:val="24"/>
        </w:rPr>
      </w:pPr>
      <w:r w:rsidRPr="006B78E8">
        <w:rPr>
          <w:b/>
          <w:szCs w:val="24"/>
        </w:rPr>
        <w:t xml:space="preserve">Par </w:t>
      </w:r>
      <w:r w:rsidR="00777868" w:rsidRPr="006B78E8">
        <w:rPr>
          <w:b/>
          <w:bCs/>
          <w:noProof/>
        </w:rPr>
        <w:t>nekustamā īpašuma Jaungulbene</w:t>
      </w:r>
      <w:r w:rsidR="004D62A6">
        <w:rPr>
          <w:b/>
          <w:bCs/>
          <w:noProof/>
        </w:rPr>
        <w:t>s</w:t>
      </w:r>
      <w:r w:rsidR="00777868" w:rsidRPr="006B78E8">
        <w:rPr>
          <w:b/>
          <w:bCs/>
          <w:noProof/>
        </w:rPr>
        <w:t xml:space="preserve"> pagastā ar nosaukumu “Obrovas pļavas” </w:t>
      </w:r>
      <w:r w:rsidR="00EE79F4" w:rsidRPr="006B78E8">
        <w:rPr>
          <w:b/>
        </w:rPr>
        <w:t>atsavināšanas izbeigšanu</w:t>
      </w:r>
    </w:p>
    <w:p w14:paraId="24994B40" w14:textId="60C6B65A" w:rsidR="00970EC3" w:rsidRPr="006B78E8"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6B78E8">
        <w:rPr>
          <w:rFonts w:ascii="Times New Roman" w:hAnsi="Times New Roman" w:cs="Times New Roman"/>
          <w:sz w:val="24"/>
          <w:szCs w:val="24"/>
        </w:rPr>
        <w:t>Gulbenes novada</w:t>
      </w:r>
      <w:r w:rsidR="0080141B" w:rsidRPr="006B78E8">
        <w:rPr>
          <w:rFonts w:ascii="Times New Roman" w:hAnsi="Times New Roman" w:cs="Times New Roman"/>
          <w:sz w:val="24"/>
          <w:szCs w:val="24"/>
        </w:rPr>
        <w:t xml:space="preserve"> pašvaldības</w:t>
      </w:r>
      <w:r w:rsidRPr="006B78E8">
        <w:rPr>
          <w:rFonts w:ascii="Times New Roman" w:hAnsi="Times New Roman" w:cs="Times New Roman"/>
          <w:sz w:val="24"/>
          <w:szCs w:val="24"/>
        </w:rPr>
        <w:t xml:space="preserve"> dome </w:t>
      </w:r>
      <w:r w:rsidR="00777868" w:rsidRPr="006B78E8">
        <w:rPr>
          <w:rFonts w:ascii="Times New Roman" w:hAnsi="Times New Roman" w:cs="Times New Roman"/>
          <w:sz w:val="24"/>
          <w:szCs w:val="24"/>
        </w:rPr>
        <w:t xml:space="preserve">2025.gada 31.jūlijā </w:t>
      </w:r>
      <w:r w:rsidRPr="006B78E8">
        <w:rPr>
          <w:rFonts w:ascii="Times New Roman" w:hAnsi="Times New Roman" w:cs="Times New Roman"/>
          <w:sz w:val="24"/>
          <w:szCs w:val="24"/>
        </w:rPr>
        <w:t xml:space="preserve">pieņēma lēmumu Nr. </w:t>
      </w:r>
      <w:r w:rsidR="00777868" w:rsidRPr="006B78E8">
        <w:rPr>
          <w:rFonts w:ascii="Times New Roman" w:hAnsi="Times New Roman" w:cs="Times New Roman"/>
          <w:sz w:val="24"/>
          <w:szCs w:val="24"/>
        </w:rPr>
        <w:t xml:space="preserve">GND/2025/520 </w:t>
      </w:r>
      <w:r w:rsidRPr="006B78E8">
        <w:rPr>
          <w:rFonts w:ascii="Times New Roman" w:hAnsi="Times New Roman" w:cs="Times New Roman"/>
          <w:sz w:val="24"/>
          <w:szCs w:val="24"/>
        </w:rPr>
        <w:t xml:space="preserve">“Par </w:t>
      </w:r>
      <w:r w:rsidR="00777868" w:rsidRPr="006B78E8">
        <w:rPr>
          <w:rFonts w:ascii="Times New Roman" w:hAnsi="Times New Roman" w:cs="Times New Roman"/>
          <w:sz w:val="24"/>
          <w:szCs w:val="24"/>
        </w:rPr>
        <w:t>nekustamā īpašuma Jaungulbenes pagastā ar nosaukumu “</w:t>
      </w:r>
      <w:proofErr w:type="spellStart"/>
      <w:r w:rsidR="00777868" w:rsidRPr="006B78E8">
        <w:rPr>
          <w:rFonts w:ascii="Times New Roman" w:hAnsi="Times New Roman" w:cs="Times New Roman"/>
          <w:sz w:val="24"/>
          <w:szCs w:val="24"/>
        </w:rPr>
        <w:t>Obrovas</w:t>
      </w:r>
      <w:proofErr w:type="spellEnd"/>
      <w:r w:rsidR="00777868" w:rsidRPr="006B78E8">
        <w:rPr>
          <w:rFonts w:ascii="Times New Roman" w:hAnsi="Times New Roman" w:cs="Times New Roman"/>
          <w:sz w:val="24"/>
          <w:szCs w:val="24"/>
        </w:rPr>
        <w:t xml:space="preserve"> pļavas” atsavināšanu</w:t>
      </w:r>
      <w:r w:rsidRPr="006B78E8">
        <w:rPr>
          <w:rFonts w:ascii="Times New Roman" w:hAnsi="Times New Roman" w:cs="Times New Roman"/>
          <w:sz w:val="24"/>
          <w:szCs w:val="24"/>
        </w:rPr>
        <w:t xml:space="preserve">” (protokols Nr. </w:t>
      </w:r>
      <w:r w:rsidR="00777868" w:rsidRPr="006B78E8">
        <w:rPr>
          <w:rFonts w:ascii="Times New Roman" w:hAnsi="Times New Roman" w:cs="Times New Roman"/>
          <w:sz w:val="24"/>
          <w:szCs w:val="24"/>
        </w:rPr>
        <w:t>18; 20</w:t>
      </w:r>
      <w:r w:rsidRPr="006B78E8">
        <w:rPr>
          <w:rFonts w:ascii="Times New Roman" w:hAnsi="Times New Roman" w:cs="Times New Roman"/>
          <w:sz w:val="24"/>
          <w:szCs w:val="24"/>
        </w:rPr>
        <w:t>.p.)</w:t>
      </w:r>
      <w:r w:rsidR="006B78E8">
        <w:rPr>
          <w:rFonts w:ascii="Times New Roman" w:hAnsi="Times New Roman" w:cs="Times New Roman"/>
          <w:sz w:val="24"/>
          <w:szCs w:val="24"/>
        </w:rPr>
        <w:t>,</w:t>
      </w:r>
      <w:r w:rsidRPr="006B78E8">
        <w:rPr>
          <w:rFonts w:ascii="Times New Roman" w:hAnsi="Times New Roman" w:cs="Times New Roman"/>
          <w:sz w:val="24"/>
          <w:szCs w:val="24"/>
        </w:rPr>
        <w:t xml:space="preserve"> </w:t>
      </w:r>
      <w:bookmarkEnd w:id="0"/>
      <w:r w:rsidRPr="006B78E8">
        <w:rPr>
          <w:rFonts w:ascii="Times New Roman" w:hAnsi="Times New Roman" w:cs="Times New Roman"/>
          <w:sz w:val="24"/>
          <w:szCs w:val="24"/>
        </w:rPr>
        <w:t xml:space="preserve">ar kuru nolēma nodot atsavināšanai </w:t>
      </w:r>
      <w:r w:rsidR="003B383D" w:rsidRPr="006B78E8">
        <w:rPr>
          <w:rFonts w:ascii="Times New Roman" w:hAnsi="Times New Roman" w:cs="Times New Roman"/>
          <w:sz w:val="24"/>
          <w:szCs w:val="24"/>
        </w:rPr>
        <w:t xml:space="preserve">Gulbenes novada pašvaldībai piederošā </w:t>
      </w:r>
      <w:r w:rsidR="00777868" w:rsidRPr="006B78E8">
        <w:rPr>
          <w:rFonts w:ascii="Times New Roman" w:hAnsi="Times New Roman" w:cs="Times New Roman"/>
          <w:sz w:val="24"/>
          <w:szCs w:val="24"/>
        </w:rPr>
        <w:t>nekustamo</w:t>
      </w:r>
      <w:r w:rsidR="003B383D" w:rsidRPr="006B78E8">
        <w:rPr>
          <w:rFonts w:ascii="Times New Roman" w:hAnsi="Times New Roman" w:cs="Times New Roman"/>
          <w:sz w:val="24"/>
          <w:szCs w:val="24"/>
        </w:rPr>
        <w:t xml:space="preserve"> īpašum</w:t>
      </w:r>
      <w:r w:rsidR="00D924BF" w:rsidRPr="006B78E8">
        <w:rPr>
          <w:rFonts w:ascii="Times New Roman" w:hAnsi="Times New Roman" w:cs="Times New Roman"/>
          <w:sz w:val="24"/>
          <w:szCs w:val="24"/>
        </w:rPr>
        <w:t>u</w:t>
      </w:r>
      <w:r w:rsidR="003B383D" w:rsidRPr="006B78E8">
        <w:rPr>
          <w:rFonts w:ascii="Times New Roman" w:hAnsi="Times New Roman" w:cs="Times New Roman"/>
          <w:sz w:val="24"/>
          <w:szCs w:val="24"/>
        </w:rPr>
        <w:t xml:space="preserve"> </w:t>
      </w:r>
      <w:r w:rsidR="00777868" w:rsidRPr="006B78E8">
        <w:rPr>
          <w:rFonts w:ascii="Times New Roman" w:hAnsi="Times New Roman" w:cs="Times New Roman"/>
          <w:bCs/>
          <w:sz w:val="24"/>
          <w:szCs w:val="24"/>
        </w:rPr>
        <w:t>Jaungulbenes pagastā ar nosaukumu “</w:t>
      </w:r>
      <w:proofErr w:type="spellStart"/>
      <w:r w:rsidR="00777868" w:rsidRPr="006B78E8">
        <w:rPr>
          <w:rFonts w:ascii="Times New Roman" w:hAnsi="Times New Roman" w:cs="Times New Roman"/>
          <w:bCs/>
          <w:sz w:val="24"/>
          <w:szCs w:val="24"/>
        </w:rPr>
        <w:t>Obrovas</w:t>
      </w:r>
      <w:proofErr w:type="spellEnd"/>
      <w:r w:rsidR="00777868" w:rsidRPr="006B78E8">
        <w:rPr>
          <w:rFonts w:ascii="Times New Roman" w:hAnsi="Times New Roman" w:cs="Times New Roman"/>
          <w:bCs/>
          <w:sz w:val="24"/>
          <w:szCs w:val="24"/>
        </w:rPr>
        <w:t xml:space="preserve"> pļavas”, kadastra numuru 5060 007 0103, kas sastāv no zemes vienības ar kadastra apzīmējumu 50600070103 ar platību 11,13 ha</w:t>
      </w:r>
      <w:r w:rsidR="00777868" w:rsidRPr="006B78E8">
        <w:rPr>
          <w:rFonts w:ascii="Times New Roman" w:hAnsi="Times New Roman" w:cs="Times New Roman"/>
          <w:sz w:val="24"/>
          <w:szCs w:val="24"/>
        </w:rPr>
        <w:t xml:space="preserve"> </w:t>
      </w:r>
      <w:r w:rsidR="0080141B" w:rsidRPr="006B78E8">
        <w:rPr>
          <w:rFonts w:ascii="Times New Roman" w:hAnsi="Times New Roman" w:cs="Times New Roman"/>
          <w:sz w:val="24"/>
          <w:szCs w:val="24"/>
        </w:rPr>
        <w:t xml:space="preserve">(turpmāk – </w:t>
      </w:r>
      <w:r w:rsidR="00777868" w:rsidRPr="006B78E8">
        <w:rPr>
          <w:rFonts w:ascii="Times New Roman" w:hAnsi="Times New Roman" w:cs="Times New Roman"/>
          <w:sz w:val="24"/>
          <w:szCs w:val="24"/>
        </w:rPr>
        <w:t>Nekustamais</w:t>
      </w:r>
      <w:r w:rsidR="0080141B" w:rsidRPr="006B78E8">
        <w:rPr>
          <w:rFonts w:ascii="Times New Roman" w:hAnsi="Times New Roman" w:cs="Times New Roman"/>
          <w:sz w:val="24"/>
          <w:szCs w:val="24"/>
        </w:rPr>
        <w:t xml:space="preserve"> īpašums)</w:t>
      </w:r>
      <w:r w:rsidRPr="006B78E8">
        <w:rPr>
          <w:rFonts w:ascii="Times New Roman" w:hAnsi="Times New Roman" w:cs="Times New Roman"/>
          <w:sz w:val="24"/>
          <w:szCs w:val="24"/>
        </w:rPr>
        <w:t xml:space="preserve">, </w:t>
      </w:r>
      <w:r w:rsidR="00B515DC" w:rsidRPr="006B78E8">
        <w:rPr>
          <w:rFonts w:ascii="Times New Roman" w:hAnsi="Times New Roman" w:cs="Times New Roman"/>
          <w:sz w:val="24"/>
          <w:szCs w:val="24"/>
        </w:rPr>
        <w:t>atklātā mutiskā izsolē</w:t>
      </w:r>
      <w:r w:rsidR="003B383D" w:rsidRPr="006B78E8">
        <w:rPr>
          <w:rFonts w:ascii="Times New Roman" w:hAnsi="Times New Roman" w:cs="Times New Roman"/>
          <w:sz w:val="24"/>
          <w:szCs w:val="24"/>
        </w:rPr>
        <w:t xml:space="preserve"> ar augšupejošu soli</w:t>
      </w:r>
      <w:r w:rsidRPr="006B78E8">
        <w:rPr>
          <w:rFonts w:ascii="Times New Roman" w:hAnsi="Times New Roman" w:cs="Times New Roman"/>
          <w:sz w:val="24"/>
          <w:szCs w:val="24"/>
        </w:rPr>
        <w:t xml:space="preserve">. </w:t>
      </w:r>
    </w:p>
    <w:p w14:paraId="3500E836" w14:textId="3DC15684" w:rsidR="00926C55" w:rsidRPr="006B78E8" w:rsidRDefault="0080141B" w:rsidP="00926C55">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 xml:space="preserve">Gulbenes novada pašvaldības dome </w:t>
      </w:r>
      <w:r w:rsidR="00777868" w:rsidRPr="006B78E8">
        <w:rPr>
          <w:rFonts w:ascii="Times New Roman" w:hAnsi="Times New Roman" w:cs="Times New Roman"/>
          <w:sz w:val="24"/>
          <w:szCs w:val="24"/>
        </w:rPr>
        <w:t xml:space="preserve">2025.gada 25.septembrī </w:t>
      </w:r>
      <w:r w:rsidRPr="006B78E8">
        <w:rPr>
          <w:rFonts w:ascii="Times New Roman" w:hAnsi="Times New Roman" w:cs="Times New Roman"/>
          <w:sz w:val="24"/>
          <w:szCs w:val="24"/>
        </w:rPr>
        <w:t xml:space="preserve">pieņēma lēmumu Nr. </w:t>
      </w:r>
      <w:r w:rsidR="000F79DF" w:rsidRPr="006B78E8">
        <w:rPr>
          <w:rFonts w:ascii="Times New Roman" w:hAnsi="Times New Roman" w:cs="Times New Roman"/>
          <w:sz w:val="24"/>
          <w:szCs w:val="24"/>
        </w:rPr>
        <w:t>GND/2025/</w:t>
      </w:r>
      <w:r w:rsidR="006B78E8">
        <w:rPr>
          <w:rFonts w:ascii="Times New Roman" w:hAnsi="Times New Roman" w:cs="Times New Roman"/>
          <w:sz w:val="24"/>
          <w:szCs w:val="24"/>
        </w:rPr>
        <w:t>666</w:t>
      </w:r>
      <w:r w:rsidR="000F79DF" w:rsidRPr="006B78E8">
        <w:rPr>
          <w:rFonts w:ascii="Times New Roman" w:hAnsi="Times New Roman" w:cs="Times New Roman"/>
          <w:sz w:val="24"/>
          <w:szCs w:val="24"/>
        </w:rPr>
        <w:t xml:space="preserve"> </w:t>
      </w:r>
      <w:r w:rsidRPr="006B78E8">
        <w:rPr>
          <w:rFonts w:ascii="Times New Roman" w:hAnsi="Times New Roman" w:cs="Times New Roman"/>
          <w:sz w:val="24"/>
          <w:szCs w:val="24"/>
        </w:rPr>
        <w:t xml:space="preserve">“Par </w:t>
      </w:r>
      <w:r w:rsidR="00777868" w:rsidRPr="006B78E8">
        <w:rPr>
          <w:rFonts w:ascii="Times New Roman" w:hAnsi="Times New Roman" w:cs="Times New Roman"/>
          <w:sz w:val="24"/>
          <w:szCs w:val="24"/>
        </w:rPr>
        <w:t>nekustamā īpašuma Jaungulbenes pagastā ar nosaukumu “</w:t>
      </w:r>
      <w:proofErr w:type="spellStart"/>
      <w:r w:rsidR="00777868" w:rsidRPr="006B78E8">
        <w:rPr>
          <w:rFonts w:ascii="Times New Roman" w:hAnsi="Times New Roman" w:cs="Times New Roman"/>
          <w:sz w:val="24"/>
          <w:szCs w:val="24"/>
        </w:rPr>
        <w:t>Obrovas</w:t>
      </w:r>
      <w:proofErr w:type="spellEnd"/>
      <w:r w:rsidR="00777868" w:rsidRPr="006B78E8">
        <w:rPr>
          <w:rFonts w:ascii="Times New Roman" w:hAnsi="Times New Roman" w:cs="Times New Roman"/>
          <w:sz w:val="24"/>
          <w:szCs w:val="24"/>
        </w:rPr>
        <w:t xml:space="preserve"> pļavas” pirmās izsoles rīkošanu</w:t>
      </w:r>
      <w:r w:rsidRPr="006B78E8">
        <w:rPr>
          <w:rFonts w:ascii="Times New Roman" w:hAnsi="Times New Roman" w:cs="Times New Roman"/>
          <w:sz w:val="24"/>
          <w:szCs w:val="24"/>
        </w:rPr>
        <w:t xml:space="preserve">” (protokols Nr. </w:t>
      </w:r>
      <w:r w:rsidR="00777868" w:rsidRPr="006B78E8">
        <w:rPr>
          <w:rFonts w:ascii="Times New Roman" w:hAnsi="Times New Roman" w:cs="Times New Roman"/>
          <w:sz w:val="24"/>
          <w:szCs w:val="24"/>
        </w:rPr>
        <w:t>22; 23</w:t>
      </w:r>
      <w:r w:rsidRPr="006B78E8">
        <w:rPr>
          <w:rFonts w:ascii="Times New Roman" w:hAnsi="Times New Roman" w:cs="Times New Roman"/>
          <w:sz w:val="24"/>
          <w:szCs w:val="24"/>
        </w:rPr>
        <w:t xml:space="preserve">.p.), ar kuru nolēma rīkot </w:t>
      </w:r>
      <w:r w:rsidR="00777868" w:rsidRPr="006B78E8">
        <w:rPr>
          <w:rFonts w:ascii="Times New Roman" w:hAnsi="Times New Roman" w:cs="Times New Roman"/>
          <w:sz w:val="24"/>
          <w:szCs w:val="24"/>
        </w:rPr>
        <w:t>nekustamā</w:t>
      </w:r>
      <w:r w:rsidRPr="006B78E8">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777868" w:rsidRPr="006B78E8">
        <w:rPr>
          <w:rFonts w:ascii="Times New Roman" w:hAnsi="Times New Roman" w:cs="Times New Roman"/>
          <w:sz w:val="24"/>
          <w:szCs w:val="24"/>
        </w:rPr>
        <w:t xml:space="preserve">38400 EUR (trīsdesmit astoņi tūkstoši četri simti </w:t>
      </w:r>
      <w:proofErr w:type="spellStart"/>
      <w:r w:rsidRPr="006B78E8">
        <w:rPr>
          <w:rFonts w:ascii="Times New Roman" w:hAnsi="Times New Roman" w:cs="Times New Roman"/>
          <w:i/>
          <w:iCs/>
          <w:sz w:val="24"/>
          <w:szCs w:val="24"/>
        </w:rPr>
        <w:t>euro</w:t>
      </w:r>
      <w:proofErr w:type="spellEnd"/>
      <w:r w:rsidRPr="006B78E8">
        <w:rPr>
          <w:rFonts w:ascii="Times New Roman" w:hAnsi="Times New Roman" w:cs="Times New Roman"/>
          <w:sz w:val="24"/>
          <w:szCs w:val="24"/>
        </w:rPr>
        <w:t xml:space="preserve">). Uz </w:t>
      </w:r>
      <w:r w:rsidR="00777868" w:rsidRPr="006B78E8">
        <w:rPr>
          <w:rFonts w:ascii="Times New Roman" w:hAnsi="Times New Roman" w:cs="Times New Roman"/>
          <w:sz w:val="24"/>
          <w:szCs w:val="24"/>
        </w:rPr>
        <w:t>2025.gada 6.novembrī</w:t>
      </w:r>
      <w:r w:rsidR="000F79DF" w:rsidRPr="006B78E8">
        <w:rPr>
          <w:rFonts w:ascii="Times New Roman" w:hAnsi="Times New Roman" w:cs="Times New Roman"/>
          <w:sz w:val="24"/>
          <w:szCs w:val="24"/>
        </w:rPr>
        <w:t xml:space="preserve"> </w:t>
      </w:r>
      <w:r w:rsidRPr="006B78E8">
        <w:rPr>
          <w:rFonts w:ascii="Times New Roman" w:hAnsi="Times New Roman" w:cs="Times New Roman"/>
          <w:sz w:val="24"/>
          <w:szCs w:val="24"/>
        </w:rPr>
        <w:t>rīkoto izsoli (pirmā izsole) nepieteicās neviens pretendents</w:t>
      </w:r>
      <w:r w:rsidR="00970EC3" w:rsidRPr="006B78E8">
        <w:rPr>
          <w:rFonts w:ascii="Times New Roman" w:hAnsi="Times New Roman" w:cs="Times New Roman"/>
          <w:sz w:val="24"/>
          <w:szCs w:val="24"/>
        </w:rPr>
        <w:t>, līdz ar to izsole ir bijusi nesekmīga.</w:t>
      </w:r>
      <w:r w:rsidR="00926C55" w:rsidRPr="006B78E8">
        <w:rPr>
          <w:rFonts w:ascii="Times New Roman" w:hAnsi="Times New Roman" w:cs="Times New Roman"/>
          <w:sz w:val="24"/>
          <w:szCs w:val="24"/>
        </w:rPr>
        <w:t xml:space="preserve">  </w:t>
      </w:r>
    </w:p>
    <w:p w14:paraId="7ED93C13" w14:textId="275FBB42" w:rsidR="00926C55" w:rsidRPr="006B78E8" w:rsidRDefault="00726DCF" w:rsidP="000F79DF">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 xml:space="preserve">Gulbenes novada pašvaldības dome </w:t>
      </w:r>
      <w:r w:rsidR="00777868" w:rsidRPr="006B78E8">
        <w:rPr>
          <w:rFonts w:ascii="Times New Roman" w:hAnsi="Times New Roman" w:cs="Times New Roman"/>
          <w:sz w:val="24"/>
          <w:szCs w:val="24"/>
        </w:rPr>
        <w:t xml:space="preserve">2025.gada 27.novembrī </w:t>
      </w:r>
      <w:r w:rsidRPr="006B78E8">
        <w:rPr>
          <w:rFonts w:ascii="Times New Roman" w:hAnsi="Times New Roman" w:cs="Times New Roman"/>
          <w:sz w:val="24"/>
          <w:szCs w:val="24"/>
        </w:rPr>
        <w:t xml:space="preserve">pieņēma lēmumu Nr. </w:t>
      </w:r>
      <w:r w:rsidR="00777868" w:rsidRPr="006B78E8">
        <w:rPr>
          <w:rFonts w:ascii="Times New Roman" w:hAnsi="Times New Roman" w:cs="Times New Roman"/>
          <w:sz w:val="24"/>
          <w:szCs w:val="24"/>
        </w:rPr>
        <w:t xml:space="preserve">GND/2025/804 </w:t>
      </w:r>
      <w:r w:rsidRPr="006B78E8">
        <w:rPr>
          <w:rFonts w:ascii="Times New Roman" w:hAnsi="Times New Roman" w:cs="Times New Roman"/>
          <w:sz w:val="24"/>
          <w:szCs w:val="24"/>
        </w:rPr>
        <w:t xml:space="preserve">“Par </w:t>
      </w:r>
      <w:r w:rsidR="00777868" w:rsidRPr="006B78E8">
        <w:rPr>
          <w:rFonts w:ascii="Times New Roman" w:hAnsi="Times New Roman" w:cs="Times New Roman"/>
          <w:sz w:val="24"/>
          <w:szCs w:val="24"/>
        </w:rPr>
        <w:t>nekustamā īpašuma Jaungulbenes pagastā ar nosaukumu “</w:t>
      </w:r>
      <w:proofErr w:type="spellStart"/>
      <w:r w:rsidR="00777868" w:rsidRPr="006B78E8">
        <w:rPr>
          <w:rFonts w:ascii="Times New Roman" w:hAnsi="Times New Roman" w:cs="Times New Roman"/>
          <w:sz w:val="24"/>
          <w:szCs w:val="24"/>
        </w:rPr>
        <w:t>Obrovas</w:t>
      </w:r>
      <w:proofErr w:type="spellEnd"/>
      <w:r w:rsidR="00777868" w:rsidRPr="006B78E8">
        <w:rPr>
          <w:rFonts w:ascii="Times New Roman" w:hAnsi="Times New Roman" w:cs="Times New Roman"/>
          <w:sz w:val="24"/>
          <w:szCs w:val="24"/>
        </w:rPr>
        <w:t xml:space="preserve"> pļavas” otrās izsoles rīkošanu</w:t>
      </w:r>
      <w:r w:rsidRPr="006B78E8">
        <w:rPr>
          <w:rFonts w:ascii="Times New Roman" w:hAnsi="Times New Roman" w:cs="Times New Roman"/>
          <w:sz w:val="24"/>
          <w:szCs w:val="24"/>
        </w:rPr>
        <w:t xml:space="preserve">” (protokols Nr. </w:t>
      </w:r>
      <w:r w:rsidR="00777868" w:rsidRPr="006B78E8">
        <w:rPr>
          <w:rFonts w:ascii="Times New Roman" w:hAnsi="Times New Roman" w:cs="Times New Roman"/>
          <w:sz w:val="24"/>
          <w:szCs w:val="24"/>
        </w:rPr>
        <w:t>25; 36</w:t>
      </w:r>
      <w:r w:rsidRPr="006B78E8">
        <w:rPr>
          <w:rFonts w:ascii="Times New Roman" w:hAnsi="Times New Roman" w:cs="Times New Roman"/>
          <w:sz w:val="24"/>
          <w:szCs w:val="24"/>
        </w:rPr>
        <w:t xml:space="preserve">.p.), ar kuru nolēma rīkot </w:t>
      </w:r>
      <w:r w:rsidR="00777868" w:rsidRPr="006B78E8">
        <w:rPr>
          <w:rFonts w:ascii="Times New Roman" w:hAnsi="Times New Roman" w:cs="Times New Roman"/>
          <w:sz w:val="24"/>
          <w:szCs w:val="24"/>
        </w:rPr>
        <w:t>nekustamā</w:t>
      </w:r>
      <w:r w:rsidRPr="006B78E8">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777868" w:rsidRPr="006B78E8">
        <w:rPr>
          <w:rFonts w:ascii="Times New Roman" w:hAnsi="Times New Roman" w:cs="Times New Roman"/>
          <w:sz w:val="24"/>
          <w:szCs w:val="24"/>
        </w:rPr>
        <w:t xml:space="preserve">35000 EUR (trīsdesmit pieci tūkstoši </w:t>
      </w:r>
      <w:proofErr w:type="spellStart"/>
      <w:r w:rsidRPr="006B78E8">
        <w:rPr>
          <w:rFonts w:ascii="Times New Roman" w:hAnsi="Times New Roman" w:cs="Times New Roman"/>
          <w:i/>
          <w:iCs/>
          <w:sz w:val="24"/>
          <w:szCs w:val="24"/>
        </w:rPr>
        <w:t>euro</w:t>
      </w:r>
      <w:proofErr w:type="spellEnd"/>
      <w:r w:rsidRPr="006B78E8">
        <w:rPr>
          <w:rFonts w:ascii="Times New Roman" w:hAnsi="Times New Roman" w:cs="Times New Roman"/>
          <w:sz w:val="24"/>
          <w:szCs w:val="24"/>
        </w:rPr>
        <w:t xml:space="preserve">). Uz </w:t>
      </w:r>
      <w:r w:rsidR="00777868" w:rsidRPr="006B78E8">
        <w:rPr>
          <w:rFonts w:ascii="Times New Roman" w:hAnsi="Times New Roman" w:cs="Times New Roman"/>
          <w:sz w:val="24"/>
          <w:szCs w:val="24"/>
        </w:rPr>
        <w:t xml:space="preserve">2025.gada 8.janvārī </w:t>
      </w:r>
      <w:r w:rsidRPr="006B78E8">
        <w:rPr>
          <w:rFonts w:ascii="Times New Roman" w:hAnsi="Times New Roman" w:cs="Times New Roman"/>
          <w:sz w:val="24"/>
          <w:szCs w:val="24"/>
        </w:rPr>
        <w:t>rīkoto izsoli (otrā izsole) nepieteicās neviens pretendents, līdz ar to izsole ir bijusi nesekmīga.</w:t>
      </w:r>
    </w:p>
    <w:p w14:paraId="66A71F0A" w14:textId="206DB77A" w:rsidR="00726DCF" w:rsidRPr="006B78E8" w:rsidRDefault="00970EC3" w:rsidP="00726DCF">
      <w:pPr>
        <w:pStyle w:val="Parasts1"/>
        <w:spacing w:after="0" w:line="360" w:lineRule="auto"/>
        <w:ind w:firstLine="567"/>
        <w:jc w:val="both"/>
        <w:rPr>
          <w:color w:val="auto"/>
        </w:rPr>
      </w:pPr>
      <w:r w:rsidRPr="006B78E8">
        <w:rPr>
          <w:rFonts w:cs="Times New Roman"/>
          <w:color w:val="auto"/>
        </w:rPr>
        <w:t>Gulbenes novada</w:t>
      </w:r>
      <w:r w:rsidR="00726DCF" w:rsidRPr="006B78E8">
        <w:rPr>
          <w:rFonts w:cs="Times New Roman"/>
          <w:color w:val="auto"/>
        </w:rPr>
        <w:t xml:space="preserve"> pašvaldības</w:t>
      </w:r>
      <w:r w:rsidRPr="006B78E8">
        <w:rPr>
          <w:rFonts w:cs="Times New Roman"/>
          <w:color w:val="auto"/>
        </w:rPr>
        <w:t xml:space="preserve"> dome </w:t>
      </w:r>
      <w:r w:rsidR="00777868" w:rsidRPr="006B78E8">
        <w:rPr>
          <w:color w:val="auto"/>
        </w:rPr>
        <w:t>2026.gada 29.janvārī pieņēma lēmumu Nr. GND/2026/38 “Par nekustamā īpašuma Jaungulbenes pagastā ar nosaukumu “</w:t>
      </w:r>
      <w:proofErr w:type="spellStart"/>
      <w:r w:rsidR="00777868" w:rsidRPr="006B78E8">
        <w:rPr>
          <w:color w:val="auto"/>
        </w:rPr>
        <w:t>Obrovas</w:t>
      </w:r>
      <w:proofErr w:type="spellEnd"/>
      <w:r w:rsidR="00777868" w:rsidRPr="006B78E8">
        <w:rPr>
          <w:color w:val="auto"/>
        </w:rPr>
        <w:t xml:space="preserve"> pļavas” trešās izsoles rīkošanu” (protokols Nr. 2; 31</w:t>
      </w:r>
      <w:r w:rsidR="00726DCF" w:rsidRPr="006B78E8">
        <w:rPr>
          <w:rFonts w:cs="Times New Roman"/>
          <w:color w:val="auto"/>
        </w:rPr>
        <w:t>.p</w:t>
      </w:r>
      <w:r w:rsidRPr="006B78E8">
        <w:rPr>
          <w:rFonts w:cs="Times New Roman"/>
          <w:color w:val="auto"/>
        </w:rPr>
        <w:t xml:space="preserve">.), ar kuru nolēma rīkot nekustamā īpašuma trešo izsoli, apstiprināt izsoles noteikumus un nosacīto cenu. Trešās izsoles apstiprinātā nosacītā cena (izsoles sākumcena) </w:t>
      </w:r>
      <w:r w:rsidR="00777868" w:rsidRPr="006B78E8">
        <w:rPr>
          <w:color w:val="auto"/>
        </w:rPr>
        <w:t>33000 EUR (trīsdesmit trīs tūkstoši</w:t>
      </w:r>
      <w:r w:rsidR="000F79DF" w:rsidRPr="006B78E8">
        <w:rPr>
          <w:color w:val="auto"/>
        </w:rPr>
        <w:t xml:space="preserve"> </w:t>
      </w:r>
      <w:proofErr w:type="spellStart"/>
      <w:r w:rsidR="00726DCF" w:rsidRPr="006B78E8">
        <w:rPr>
          <w:i/>
          <w:iCs/>
          <w:color w:val="auto"/>
        </w:rPr>
        <w:t>euro</w:t>
      </w:r>
      <w:proofErr w:type="spellEnd"/>
      <w:r w:rsidR="00726DCF" w:rsidRPr="006B78E8">
        <w:rPr>
          <w:color w:val="auto"/>
        </w:rPr>
        <w:t xml:space="preserve">). Uz </w:t>
      </w:r>
      <w:r w:rsidR="00777868" w:rsidRPr="006B78E8">
        <w:rPr>
          <w:color w:val="auto"/>
        </w:rPr>
        <w:t xml:space="preserve">2026.gada 5.martā </w:t>
      </w:r>
      <w:r w:rsidR="00726DCF" w:rsidRPr="006B78E8">
        <w:rPr>
          <w:color w:val="auto"/>
        </w:rPr>
        <w:t xml:space="preserve">rīkoto izsoli (trešā izsole) nepieteicās neviens pretendents, </w:t>
      </w:r>
      <w:r w:rsidR="00726DCF" w:rsidRPr="006B78E8">
        <w:rPr>
          <w:rFonts w:cs="Times New Roman"/>
          <w:color w:val="auto"/>
        </w:rPr>
        <w:t>līdz ar to izsole ir bijusi nesekmīga.</w:t>
      </w:r>
    </w:p>
    <w:p w14:paraId="08B984FD" w14:textId="345EB2CD" w:rsidR="00B36B39" w:rsidRPr="006B78E8" w:rsidRDefault="00B36B39" w:rsidP="00B36B39">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lastRenderedPageBreak/>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258BA13F" w:rsidR="00856374" w:rsidRPr="006B78E8" w:rsidRDefault="00856374" w:rsidP="00856374">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Īpašuma novērtēšanas un izsoļu komisija</w:t>
      </w:r>
      <w:r w:rsidR="003970F2">
        <w:rPr>
          <w:rFonts w:ascii="Times New Roman" w:hAnsi="Times New Roman" w:cs="Times New Roman"/>
          <w:sz w:val="24"/>
          <w:szCs w:val="24"/>
        </w:rPr>
        <w:t>,</w:t>
      </w:r>
      <w:r w:rsidRPr="006B78E8">
        <w:rPr>
          <w:rFonts w:ascii="Times New Roman" w:hAnsi="Times New Roman" w:cs="Times New Roman"/>
          <w:sz w:val="24"/>
          <w:szCs w:val="24"/>
        </w:rPr>
        <w:t xml:space="preserve"> izvērtējot situāciju, iesaka atcelt nekustamā īpašuma atsavināšanu.</w:t>
      </w:r>
    </w:p>
    <w:p w14:paraId="29564141" w14:textId="77777777" w:rsidR="00ED190D" w:rsidRPr="00ED190D" w:rsidRDefault="00B36B39" w:rsidP="00ED190D">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2F2329">
        <w:rPr>
          <w:rFonts w:ascii="Times New Roman" w:hAnsi="Times New Roman" w:cs="Times New Roman"/>
          <w:sz w:val="24"/>
          <w:szCs w:val="24"/>
        </w:rPr>
        <w:t xml:space="preserve">Ņemot vērā </w:t>
      </w:r>
      <w:r w:rsidR="00726DCF" w:rsidRPr="002F2329">
        <w:rPr>
          <w:rFonts w:ascii="Times New Roman" w:hAnsi="Times New Roman" w:cs="Times New Roman"/>
          <w:sz w:val="24"/>
          <w:szCs w:val="24"/>
        </w:rPr>
        <w:t xml:space="preserve">Gulbenes novada pašvaldības īpašuma novērtēšanas un izsoļu komisijas </w:t>
      </w:r>
      <w:r w:rsidR="000F79DF" w:rsidRPr="002F2329">
        <w:rPr>
          <w:rFonts w:ascii="Times New Roman" w:hAnsi="Times New Roman" w:cs="Times New Roman"/>
          <w:sz w:val="24"/>
          <w:szCs w:val="24"/>
        </w:rPr>
        <w:t>202</w:t>
      </w:r>
      <w:r w:rsidR="00777868" w:rsidRPr="002F2329">
        <w:rPr>
          <w:rFonts w:ascii="Times New Roman" w:hAnsi="Times New Roman" w:cs="Times New Roman"/>
          <w:sz w:val="24"/>
          <w:szCs w:val="24"/>
        </w:rPr>
        <w:t>6</w:t>
      </w:r>
      <w:r w:rsidR="000F79DF" w:rsidRPr="002F2329">
        <w:rPr>
          <w:rFonts w:ascii="Times New Roman" w:hAnsi="Times New Roman" w:cs="Times New Roman"/>
          <w:sz w:val="24"/>
          <w:szCs w:val="24"/>
        </w:rPr>
        <w:t xml:space="preserve">.gada </w:t>
      </w:r>
      <w:r w:rsidR="00777868" w:rsidRPr="002F2329">
        <w:rPr>
          <w:rFonts w:ascii="Times New Roman" w:hAnsi="Times New Roman" w:cs="Times New Roman"/>
          <w:sz w:val="24"/>
          <w:szCs w:val="24"/>
        </w:rPr>
        <w:t>5.marta</w:t>
      </w:r>
      <w:r w:rsidR="00726DCF" w:rsidRPr="002F2329">
        <w:rPr>
          <w:rFonts w:ascii="Times New Roman" w:hAnsi="Times New Roman" w:cs="Times New Roman"/>
          <w:sz w:val="24"/>
          <w:szCs w:val="24"/>
        </w:rPr>
        <w:t xml:space="preserve"> sēdes lēmumu</w:t>
      </w:r>
      <w:r w:rsidR="005F1164" w:rsidRPr="002F2329">
        <w:rPr>
          <w:rFonts w:ascii="Times New Roman" w:hAnsi="Times New Roman" w:cs="Times New Roman"/>
          <w:sz w:val="24"/>
          <w:szCs w:val="24"/>
        </w:rPr>
        <w:t xml:space="preserve"> (</w:t>
      </w:r>
      <w:r w:rsidR="00726DCF" w:rsidRPr="002F2329">
        <w:rPr>
          <w:rFonts w:ascii="Times New Roman" w:hAnsi="Times New Roman" w:cs="Times New Roman"/>
          <w:sz w:val="24"/>
          <w:szCs w:val="24"/>
        </w:rPr>
        <w:t xml:space="preserve">Gulbenes novada pašvaldības īpašuma novērtēšanas un izsoļu komisijas protokols Nr. </w:t>
      </w:r>
      <w:r w:rsidR="002F2329" w:rsidRPr="002F2329">
        <w:rPr>
          <w:rFonts w:ascii="Times New Roman" w:hAnsi="Times New Roman" w:cs="Times New Roman"/>
          <w:sz w:val="24"/>
          <w:szCs w:val="24"/>
        </w:rPr>
        <w:t xml:space="preserve">GND/2.7.2/26/5 </w:t>
      </w:r>
      <w:r w:rsidR="00726DCF" w:rsidRPr="002F2329">
        <w:rPr>
          <w:rFonts w:ascii="Times New Roman" w:hAnsi="Times New Roman" w:cs="Times New Roman"/>
          <w:sz w:val="24"/>
          <w:szCs w:val="24"/>
        </w:rPr>
        <w:t>(</w:t>
      </w:r>
      <w:r w:rsidR="002F2329" w:rsidRPr="002F2329">
        <w:rPr>
          <w:rFonts w:ascii="Times New Roman" w:hAnsi="Times New Roman" w:cs="Times New Roman"/>
          <w:sz w:val="24"/>
          <w:szCs w:val="24"/>
        </w:rPr>
        <w:t>2</w:t>
      </w:r>
      <w:r w:rsidR="00726DCF" w:rsidRPr="002F2329">
        <w:rPr>
          <w:rFonts w:ascii="Times New Roman" w:hAnsi="Times New Roman" w:cs="Times New Roman"/>
          <w:sz w:val="24"/>
          <w:szCs w:val="24"/>
        </w:rPr>
        <w:t>.§)</w:t>
      </w:r>
      <w:r w:rsidR="005F1164" w:rsidRPr="002F2329">
        <w:rPr>
          <w:rFonts w:ascii="Times New Roman" w:hAnsi="Times New Roman" w:cs="Times New Roman"/>
          <w:sz w:val="24"/>
          <w:szCs w:val="24"/>
        </w:rPr>
        <w:t>)</w:t>
      </w:r>
      <w:r w:rsidRPr="002F2329">
        <w:rPr>
          <w:rFonts w:ascii="Times New Roman" w:hAnsi="Times New Roman" w:cs="Times New Roman"/>
          <w:sz w:val="24"/>
          <w:szCs w:val="24"/>
        </w:rPr>
        <w:t xml:space="preserve">, pamatojoties uz </w:t>
      </w:r>
      <w:r w:rsidR="00726DCF" w:rsidRPr="002F2329">
        <w:rPr>
          <w:rFonts w:ascii="Times New Roman" w:hAnsi="Times New Roman" w:cs="Times New Roman"/>
          <w:sz w:val="24"/>
          <w:szCs w:val="24"/>
        </w:rPr>
        <w:t>Pašvaldību likuma 10.panta</w:t>
      </w:r>
      <w:r w:rsidR="00726DCF" w:rsidRPr="006B78E8">
        <w:rPr>
          <w:rFonts w:ascii="Times New Roman" w:hAnsi="Times New Roman" w:cs="Times New Roman"/>
          <w:sz w:val="24"/>
          <w:szCs w:val="24"/>
        </w:rPr>
        <w:t xml:space="preserve">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6B78E8">
        <w:rPr>
          <w:rFonts w:ascii="Times New Roman" w:hAnsi="Times New Roman" w:cs="Times New Roman"/>
          <w:sz w:val="24"/>
          <w:szCs w:val="24"/>
        </w:rPr>
        <w:t>, Publiskas personas mantas atsavināšanas likuma 3.panta pirmās daļas 1.punktu un otro daļu, 32.panta treš</w:t>
      </w:r>
      <w:r w:rsidR="00582F01" w:rsidRPr="006B78E8">
        <w:rPr>
          <w:rFonts w:ascii="Times New Roman" w:hAnsi="Times New Roman" w:cs="Times New Roman"/>
          <w:sz w:val="24"/>
          <w:szCs w:val="24"/>
        </w:rPr>
        <w:t>o daļu</w:t>
      </w:r>
      <w:r w:rsidRPr="006B78E8">
        <w:rPr>
          <w:rFonts w:ascii="Times New Roman" w:hAnsi="Times New Roman" w:cs="Times New Roman"/>
          <w:sz w:val="24"/>
          <w:szCs w:val="24"/>
        </w:rPr>
        <w:t>, 34.panta pirmo daļu</w:t>
      </w:r>
      <w:r w:rsidR="009C1757" w:rsidRPr="006B78E8">
        <w:rPr>
          <w:rFonts w:ascii="Times New Roman" w:hAnsi="Times New Roman" w:cs="Times New Roman"/>
          <w:sz w:val="24"/>
          <w:szCs w:val="24"/>
        </w:rPr>
        <w:t xml:space="preserve">, </w:t>
      </w:r>
      <w:r w:rsidR="00777868" w:rsidRPr="006B78E8">
        <w:rPr>
          <w:rFonts w:ascii="Times New Roman" w:eastAsia="SimSun" w:hAnsi="Times New Roman" w:cs="Times New Roman"/>
          <w:bCs/>
          <w:sz w:val="24"/>
          <w:szCs w:val="24"/>
          <w:lang w:eastAsia="zh-CN" w:bidi="hi-IN"/>
        </w:rPr>
        <w:t xml:space="preserve">un </w:t>
      </w:r>
      <w:r w:rsidR="00ED190D" w:rsidRPr="00ED190D">
        <w:rPr>
          <w:rFonts w:ascii="Times New Roman" w:eastAsia="SimSun" w:hAnsi="Times New Roman" w:cs="Times New Roman"/>
          <w:bCs/>
          <w:sz w:val="24"/>
          <w:szCs w:val="24"/>
          <w:lang w:eastAsia="zh-CN" w:bidi="hi-IN"/>
        </w:rPr>
        <w:t xml:space="preserve">Attīstības un tautsaimniecības komitejas un Finanšu komitejas ieteikumu, atklāti balsojot: </w:t>
      </w:r>
      <w:r w:rsidR="00ED190D" w:rsidRPr="00ED190D">
        <w:rPr>
          <w:rFonts w:ascii="Times New Roman" w:eastAsia="SimSun" w:hAnsi="Times New Roman" w:cs="Times New Roman"/>
          <w:noProof/>
          <w:sz w:val="24"/>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ED190D" w:rsidRPr="00ED190D">
        <w:rPr>
          <w:rFonts w:ascii="Times New Roman" w:eastAsia="SimSun" w:hAnsi="Times New Roman" w:cs="Times New Roman"/>
          <w:sz w:val="24"/>
          <w:szCs w:val="24"/>
          <w:lang w:eastAsia="zh-CN" w:bidi="hi-IN"/>
        </w:rPr>
        <w:t>, Gulbenes novada pašvaldības dome NOLEMJ:</w:t>
      </w:r>
    </w:p>
    <w:p w14:paraId="6CBBF223" w14:textId="6D122E15" w:rsidR="00B36B39" w:rsidRPr="006B78E8" w:rsidRDefault="009C1757" w:rsidP="00ED190D">
      <w:pPr>
        <w:widowControl w:val="0"/>
        <w:suppressAutoHyphens/>
        <w:spacing w:line="360" w:lineRule="auto"/>
        <w:ind w:firstLine="567"/>
        <w:contextualSpacing/>
        <w:jc w:val="both"/>
        <w:rPr>
          <w:rFonts w:ascii="Times New Roman" w:hAnsi="Times New Roman" w:cs="Times New Roman"/>
          <w:sz w:val="24"/>
          <w:szCs w:val="24"/>
        </w:rPr>
      </w:pPr>
      <w:r w:rsidRPr="006B78E8">
        <w:rPr>
          <w:rFonts w:ascii="Times New Roman" w:hAnsi="Times New Roman" w:cs="Times New Roman"/>
          <w:sz w:val="24"/>
          <w:szCs w:val="24"/>
        </w:rPr>
        <w:t xml:space="preserve">1. </w:t>
      </w:r>
      <w:r w:rsidR="00B36B39" w:rsidRPr="006B78E8">
        <w:rPr>
          <w:rFonts w:ascii="Times New Roman" w:hAnsi="Times New Roman" w:cs="Times New Roman"/>
          <w:sz w:val="24"/>
          <w:szCs w:val="24"/>
        </w:rPr>
        <w:t xml:space="preserve">ATZĪT </w:t>
      </w:r>
      <w:bookmarkStart w:id="1" w:name="_Hlk215676089"/>
      <w:r w:rsidR="00777868" w:rsidRPr="006B78E8">
        <w:rPr>
          <w:rFonts w:ascii="Times New Roman" w:hAnsi="Times New Roman" w:cs="Times New Roman"/>
          <w:sz w:val="24"/>
          <w:szCs w:val="24"/>
        </w:rPr>
        <w:t xml:space="preserve">2026.gada 5.martā rīkoto Gulbenes novada pašvaldībai </w:t>
      </w:r>
      <w:bookmarkEnd w:id="1"/>
      <w:r w:rsidR="003970F2">
        <w:rPr>
          <w:rFonts w:ascii="Times New Roman" w:hAnsi="Times New Roman" w:cs="Times New Roman"/>
          <w:sz w:val="24"/>
          <w:szCs w:val="24"/>
        </w:rPr>
        <w:t xml:space="preserve">piederošā </w:t>
      </w:r>
      <w:r w:rsidR="00777868" w:rsidRPr="006B78E8">
        <w:rPr>
          <w:rFonts w:ascii="Times New Roman" w:hAnsi="Times New Roman" w:cs="Times New Roman"/>
          <w:sz w:val="24"/>
          <w:szCs w:val="24"/>
        </w:rPr>
        <w:t>nekustamā īpašuma Jaungulbenes pagastā ar nosaukumu “</w:t>
      </w:r>
      <w:proofErr w:type="spellStart"/>
      <w:r w:rsidR="00777868" w:rsidRPr="006B78E8">
        <w:rPr>
          <w:rFonts w:ascii="Times New Roman" w:hAnsi="Times New Roman" w:cs="Times New Roman"/>
          <w:sz w:val="24"/>
          <w:szCs w:val="24"/>
        </w:rPr>
        <w:t>Obrovas</w:t>
      </w:r>
      <w:proofErr w:type="spellEnd"/>
      <w:r w:rsidR="00777868" w:rsidRPr="006B78E8">
        <w:rPr>
          <w:rFonts w:ascii="Times New Roman" w:hAnsi="Times New Roman" w:cs="Times New Roman"/>
          <w:sz w:val="24"/>
          <w:szCs w:val="24"/>
        </w:rPr>
        <w:t xml:space="preserve"> pļavas”, kadastra numuru 5060 007 0103, kas sastāv no zemes vienības ar kadastra apzīmējumu 50600070103 ar platību 11,13 ha</w:t>
      </w:r>
      <w:r w:rsidR="00B36B39" w:rsidRPr="006B78E8">
        <w:rPr>
          <w:rFonts w:ascii="Times New Roman" w:hAnsi="Times New Roman" w:cs="Times New Roman"/>
          <w:sz w:val="24"/>
          <w:szCs w:val="24"/>
        </w:rPr>
        <w:t>, trešo izsoli par nesekmīgu.</w:t>
      </w:r>
    </w:p>
    <w:p w14:paraId="014521A7" w14:textId="54B1BAB2" w:rsidR="00B36B39" w:rsidRPr="006B78E8" w:rsidRDefault="00B36B39" w:rsidP="00B36B39">
      <w:pPr>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 xml:space="preserve">2. </w:t>
      </w:r>
      <w:r w:rsidR="00EE79F4" w:rsidRPr="006B78E8">
        <w:rPr>
          <w:rFonts w:ascii="Times New Roman" w:hAnsi="Times New Roman" w:cs="Times New Roman"/>
          <w:sz w:val="24"/>
          <w:szCs w:val="24"/>
        </w:rPr>
        <w:t xml:space="preserve">ATCELT </w:t>
      </w:r>
      <w:r w:rsidR="00726DCF" w:rsidRPr="006B78E8">
        <w:rPr>
          <w:rFonts w:ascii="Times New Roman" w:hAnsi="Times New Roman" w:cs="Times New Roman"/>
          <w:sz w:val="24"/>
          <w:szCs w:val="24"/>
        </w:rPr>
        <w:t xml:space="preserve">Gulbenes novada pašvaldības domes </w:t>
      </w:r>
      <w:r w:rsidR="00530C7A" w:rsidRPr="006B78E8">
        <w:rPr>
          <w:rFonts w:ascii="Times New Roman" w:hAnsi="Times New Roman" w:cs="Times New Roman"/>
          <w:sz w:val="24"/>
          <w:szCs w:val="24"/>
        </w:rPr>
        <w:t>2025.gada 31.jūlija lēmumu Nr. GND/2025/520 “Par nekustamā īpašuma Jaungulbenes pagastā ar nosaukumu “</w:t>
      </w:r>
      <w:proofErr w:type="spellStart"/>
      <w:r w:rsidR="00530C7A" w:rsidRPr="006B78E8">
        <w:rPr>
          <w:rFonts w:ascii="Times New Roman" w:hAnsi="Times New Roman" w:cs="Times New Roman"/>
          <w:sz w:val="24"/>
          <w:szCs w:val="24"/>
        </w:rPr>
        <w:t>Obrovas</w:t>
      </w:r>
      <w:proofErr w:type="spellEnd"/>
      <w:r w:rsidR="00530C7A" w:rsidRPr="006B78E8">
        <w:rPr>
          <w:rFonts w:ascii="Times New Roman" w:hAnsi="Times New Roman" w:cs="Times New Roman"/>
          <w:sz w:val="24"/>
          <w:szCs w:val="24"/>
        </w:rPr>
        <w:t xml:space="preserve"> pļavas” atsavināšanu” (protokols Nr. 18; 20</w:t>
      </w:r>
      <w:r w:rsidR="00726DCF" w:rsidRPr="006B78E8">
        <w:rPr>
          <w:rFonts w:ascii="Times New Roman" w:hAnsi="Times New Roman" w:cs="Times New Roman"/>
          <w:sz w:val="24"/>
          <w:szCs w:val="24"/>
        </w:rPr>
        <w:t>.p.)</w:t>
      </w:r>
      <w:r w:rsidR="00EE79F4" w:rsidRPr="006B78E8">
        <w:rPr>
          <w:rFonts w:ascii="Times New Roman" w:hAnsi="Times New Roman" w:cs="Times New Roman"/>
          <w:sz w:val="24"/>
          <w:szCs w:val="24"/>
        </w:rPr>
        <w:t>.</w:t>
      </w:r>
    </w:p>
    <w:p w14:paraId="5CA62B0D" w14:textId="77777777" w:rsidR="00091432" w:rsidRPr="006B78E8" w:rsidRDefault="00091432" w:rsidP="00091432">
      <w:pPr>
        <w:widowControl w:val="0"/>
        <w:spacing w:line="360" w:lineRule="auto"/>
        <w:ind w:firstLine="567"/>
        <w:jc w:val="both"/>
        <w:rPr>
          <w:rFonts w:ascii="Times New Roman" w:hAnsi="Times New Roman" w:cs="Times New Roman"/>
          <w:sz w:val="24"/>
          <w:szCs w:val="24"/>
        </w:rPr>
      </w:pPr>
      <w:r w:rsidRPr="006B78E8">
        <w:rPr>
          <w:rFonts w:ascii="Times New Roman" w:hAnsi="Times New Roman" w:cs="Times New Roman"/>
          <w:sz w:val="24"/>
          <w:szCs w:val="24"/>
        </w:rPr>
        <w:t>3. Lēmums stājas spēkā ar tā pieņemšanas brīdi.</w:t>
      </w:r>
    </w:p>
    <w:p w14:paraId="5428BDBD" w14:textId="77777777" w:rsidR="00BC5E6E" w:rsidRPr="006B78E8" w:rsidRDefault="00BC5E6E" w:rsidP="003864F6">
      <w:pPr>
        <w:spacing w:line="360" w:lineRule="auto"/>
        <w:rPr>
          <w:rFonts w:ascii="Times New Roman" w:hAnsi="Times New Roman" w:cs="Times New Roman"/>
          <w:sz w:val="24"/>
          <w:szCs w:val="24"/>
        </w:rPr>
      </w:pPr>
    </w:p>
    <w:p w14:paraId="3A03CCBC" w14:textId="5CC8E4A6" w:rsidR="003864F6" w:rsidRPr="006B78E8" w:rsidRDefault="003864F6" w:rsidP="003864F6">
      <w:pPr>
        <w:spacing w:line="360" w:lineRule="auto"/>
        <w:rPr>
          <w:rFonts w:ascii="Times New Roman" w:hAnsi="Times New Roman" w:cs="Times New Roman"/>
          <w:sz w:val="24"/>
          <w:szCs w:val="24"/>
        </w:rPr>
      </w:pPr>
      <w:r w:rsidRPr="006B78E8">
        <w:rPr>
          <w:rFonts w:ascii="Times New Roman" w:hAnsi="Times New Roman" w:cs="Times New Roman"/>
          <w:sz w:val="24"/>
          <w:szCs w:val="24"/>
        </w:rPr>
        <w:t>Gulbenes novada</w:t>
      </w:r>
      <w:r w:rsidR="00726DCF" w:rsidRPr="006B78E8">
        <w:rPr>
          <w:rFonts w:ascii="Times New Roman" w:hAnsi="Times New Roman" w:cs="Times New Roman"/>
          <w:sz w:val="24"/>
          <w:szCs w:val="24"/>
        </w:rPr>
        <w:t xml:space="preserve"> pašvaldības</w:t>
      </w:r>
      <w:r w:rsidRPr="006B78E8">
        <w:rPr>
          <w:rFonts w:ascii="Times New Roman" w:hAnsi="Times New Roman" w:cs="Times New Roman"/>
          <w:sz w:val="24"/>
          <w:szCs w:val="24"/>
        </w:rPr>
        <w:t xml:space="preserve"> domes priekšsēdētājs </w:t>
      </w:r>
      <w:r w:rsidRPr="006B78E8">
        <w:rPr>
          <w:rFonts w:ascii="Times New Roman" w:hAnsi="Times New Roman" w:cs="Times New Roman"/>
          <w:sz w:val="24"/>
          <w:szCs w:val="24"/>
        </w:rPr>
        <w:tab/>
      </w:r>
      <w:r w:rsidRPr="006B78E8">
        <w:rPr>
          <w:rFonts w:ascii="Times New Roman" w:hAnsi="Times New Roman" w:cs="Times New Roman"/>
          <w:sz w:val="24"/>
          <w:szCs w:val="24"/>
        </w:rPr>
        <w:tab/>
      </w:r>
      <w:r w:rsidRPr="006B78E8">
        <w:rPr>
          <w:rFonts w:ascii="Times New Roman" w:hAnsi="Times New Roman" w:cs="Times New Roman"/>
          <w:sz w:val="24"/>
          <w:szCs w:val="24"/>
        </w:rPr>
        <w:tab/>
      </w:r>
      <w:r w:rsidRPr="006B78E8">
        <w:rPr>
          <w:rFonts w:ascii="Times New Roman" w:hAnsi="Times New Roman" w:cs="Times New Roman"/>
          <w:sz w:val="24"/>
          <w:szCs w:val="24"/>
        </w:rPr>
        <w:tab/>
      </w:r>
      <w:r w:rsidRPr="006B78E8">
        <w:rPr>
          <w:rFonts w:ascii="Times New Roman" w:hAnsi="Times New Roman" w:cs="Times New Roman"/>
          <w:sz w:val="24"/>
          <w:szCs w:val="24"/>
        </w:rPr>
        <w:tab/>
      </w:r>
      <w:r w:rsidR="000F79DF" w:rsidRPr="006B78E8">
        <w:rPr>
          <w:rFonts w:ascii="Times New Roman" w:hAnsi="Times New Roman" w:cs="Times New Roman"/>
          <w:sz w:val="24"/>
          <w:szCs w:val="24"/>
        </w:rPr>
        <w:t>N. Mazūrs</w:t>
      </w:r>
    </w:p>
    <w:p w14:paraId="55C108A6" w14:textId="77777777" w:rsidR="00E408E5" w:rsidRPr="006B78E8" w:rsidRDefault="00E408E5">
      <w:pPr>
        <w:spacing w:after="160" w:line="259" w:lineRule="auto"/>
        <w:rPr>
          <w:rFonts w:ascii="Times New Roman" w:hAnsi="Times New Roman" w:cs="Times New Roman"/>
          <w:sz w:val="24"/>
          <w:szCs w:val="24"/>
        </w:rPr>
      </w:pPr>
    </w:p>
    <w:sectPr w:rsidR="00E408E5" w:rsidRPr="006B78E8"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2262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0F79DF"/>
    <w:rsid w:val="00100089"/>
    <w:rsid w:val="00105861"/>
    <w:rsid w:val="00143864"/>
    <w:rsid w:val="001558C2"/>
    <w:rsid w:val="00214DB8"/>
    <w:rsid w:val="002539FE"/>
    <w:rsid w:val="00264611"/>
    <w:rsid w:val="002762E4"/>
    <w:rsid w:val="00291B4B"/>
    <w:rsid w:val="00296616"/>
    <w:rsid w:val="002A499E"/>
    <w:rsid w:val="002D2CDE"/>
    <w:rsid w:val="002F2329"/>
    <w:rsid w:val="002F5498"/>
    <w:rsid w:val="003144F5"/>
    <w:rsid w:val="003627C3"/>
    <w:rsid w:val="003808BC"/>
    <w:rsid w:val="003864F6"/>
    <w:rsid w:val="003970F2"/>
    <w:rsid w:val="003A67CD"/>
    <w:rsid w:val="003B383D"/>
    <w:rsid w:val="003F530F"/>
    <w:rsid w:val="00477070"/>
    <w:rsid w:val="004A14BA"/>
    <w:rsid w:val="004D3D34"/>
    <w:rsid w:val="004D62A6"/>
    <w:rsid w:val="004E7C15"/>
    <w:rsid w:val="0050485F"/>
    <w:rsid w:val="00530C7A"/>
    <w:rsid w:val="005344F7"/>
    <w:rsid w:val="00581BDF"/>
    <w:rsid w:val="00582F01"/>
    <w:rsid w:val="005C3E55"/>
    <w:rsid w:val="005F1164"/>
    <w:rsid w:val="006006C0"/>
    <w:rsid w:val="00601615"/>
    <w:rsid w:val="00601C9E"/>
    <w:rsid w:val="006B3220"/>
    <w:rsid w:val="006B78E8"/>
    <w:rsid w:val="00704DD3"/>
    <w:rsid w:val="00726DCF"/>
    <w:rsid w:val="00734E46"/>
    <w:rsid w:val="00745463"/>
    <w:rsid w:val="007519F0"/>
    <w:rsid w:val="00777868"/>
    <w:rsid w:val="007849CE"/>
    <w:rsid w:val="007C511B"/>
    <w:rsid w:val="007F01D2"/>
    <w:rsid w:val="0080141B"/>
    <w:rsid w:val="0080311D"/>
    <w:rsid w:val="00820E66"/>
    <w:rsid w:val="008334E7"/>
    <w:rsid w:val="00856374"/>
    <w:rsid w:val="00900522"/>
    <w:rsid w:val="00926C55"/>
    <w:rsid w:val="00947B62"/>
    <w:rsid w:val="0095540F"/>
    <w:rsid w:val="00970EC3"/>
    <w:rsid w:val="009B3802"/>
    <w:rsid w:val="009C1757"/>
    <w:rsid w:val="009D6FE2"/>
    <w:rsid w:val="00A27CB7"/>
    <w:rsid w:val="00A54628"/>
    <w:rsid w:val="00A56DDB"/>
    <w:rsid w:val="00A67721"/>
    <w:rsid w:val="00AA3C45"/>
    <w:rsid w:val="00B14439"/>
    <w:rsid w:val="00B30A0E"/>
    <w:rsid w:val="00B363D7"/>
    <w:rsid w:val="00B36B39"/>
    <w:rsid w:val="00B429DF"/>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30FF3"/>
    <w:rsid w:val="00C57E28"/>
    <w:rsid w:val="00CF45DF"/>
    <w:rsid w:val="00D11776"/>
    <w:rsid w:val="00D34AC1"/>
    <w:rsid w:val="00D8634D"/>
    <w:rsid w:val="00D924BF"/>
    <w:rsid w:val="00DA59A8"/>
    <w:rsid w:val="00DD0403"/>
    <w:rsid w:val="00E242AD"/>
    <w:rsid w:val="00E408E5"/>
    <w:rsid w:val="00E50FA7"/>
    <w:rsid w:val="00EA7900"/>
    <w:rsid w:val="00EB1EF2"/>
    <w:rsid w:val="00ED190D"/>
    <w:rsid w:val="00ED3F66"/>
    <w:rsid w:val="00EE06AB"/>
    <w:rsid w:val="00EE79F4"/>
    <w:rsid w:val="00F26301"/>
    <w:rsid w:val="00F832FF"/>
    <w:rsid w:val="00F90755"/>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3170</Words>
  <Characters>1807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2026-03-27T09:03:00Z</cp:lastPrinted>
  <dcterms:created xsi:type="dcterms:W3CDTF">2026-03-31T07:47:00Z</dcterms:created>
  <dcterms:modified xsi:type="dcterms:W3CDTF">2026-03-31T07:47:00Z</dcterms:modified>
</cp:coreProperties>
</file>