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8C3EE1">
        <w:rPr>
          <w:b/>
          <w:sz w:val="22"/>
          <w:szCs w:val="22"/>
        </w:rPr>
        <w:t>L.Priedeslaipa</w:t>
      </w:r>
      <w:proofErr w:type="spellEnd"/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C680AF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381539">
        <w:rPr>
          <w:b/>
          <w:sz w:val="22"/>
          <w:szCs w:val="22"/>
        </w:rPr>
        <w:t>2.aprīlī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52E6093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381539">
        <w:rPr>
          <w:b/>
          <w:color w:val="FF0000"/>
        </w:rPr>
        <w:t>8</w:t>
      </w:r>
      <w:r w:rsidR="00C4301F">
        <w:rPr>
          <w:b/>
          <w:color w:val="FF0000"/>
        </w:rPr>
        <w:t>.aprīļa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C4301F">
        <w:rPr>
          <w:b/>
        </w:rPr>
        <w:t>10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53345307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381539">
        <w:rPr>
          <w:sz w:val="22"/>
          <w:szCs w:val="22"/>
        </w:rPr>
        <w:t xml:space="preserve">8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C4301F">
        <w:rPr>
          <w:sz w:val="22"/>
          <w:szCs w:val="22"/>
        </w:rPr>
        <w:t>u</w:t>
      </w:r>
      <w:r w:rsidR="00CC1F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169BB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2A16"/>
    <w:rsid w:val="00EA48E2"/>
    <w:rsid w:val="00EA5FBB"/>
    <w:rsid w:val="00EA6138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2026-04-02T06:04:00Z</dcterms:created>
  <dcterms:modified xsi:type="dcterms:W3CDTF">2026-04-02T06:05:00Z</dcterms:modified>
</cp:coreProperties>
</file>