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A323" w14:textId="2A47B283"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noProof/>
          <w:kern w:val="0"/>
          <w:sz w:val="24"/>
          <w:szCs w:val="24"/>
          <w:lang w:eastAsia="lv-LV"/>
          <w14:ligatures w14:val="none"/>
        </w:rPr>
        <w:drawing>
          <wp:inline distT="0" distB="0" distL="0" distR="0" wp14:anchorId="086C79D9" wp14:editId="6AC53323">
            <wp:extent cx="657225" cy="685800"/>
            <wp:effectExtent l="0" t="0" r="9525" b="0"/>
            <wp:docPr id="1934182900" name="Attēls 4"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bl>
      <w:tblPr>
        <w:tblW w:w="0" w:type="auto"/>
        <w:tblLook w:val="01E0" w:firstRow="1" w:lastRow="1" w:firstColumn="1" w:lastColumn="1" w:noHBand="0" w:noVBand="0"/>
      </w:tblPr>
      <w:tblGrid>
        <w:gridCol w:w="9139"/>
      </w:tblGrid>
      <w:tr w:rsidR="00CF0B88" w:rsidRPr="00CF0B88" w14:paraId="46A8CB90" w14:textId="77777777" w:rsidTr="005E7DD5">
        <w:trPr>
          <w:trHeight w:val="2118"/>
        </w:trPr>
        <w:tc>
          <w:tcPr>
            <w:tcW w:w="9331" w:type="dxa"/>
          </w:tcPr>
          <w:p w14:paraId="026762F7" w14:textId="77777777" w:rsidR="00CF0B88" w:rsidRPr="00CF0B88" w:rsidRDefault="00CF0B88" w:rsidP="00CF0B88">
            <w:pPr>
              <w:widowControl w:val="0"/>
              <w:spacing w:after="0" w:line="240" w:lineRule="auto"/>
              <w:jc w:val="center"/>
              <w:rPr>
                <w:rFonts w:ascii="Times New Roman" w:eastAsia="Times New Roman" w:hAnsi="Times New Roman" w:cs="Times New Roman"/>
                <w:b/>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GULBENES  NOVADA  PAŠVALDĪBA</w:t>
            </w:r>
          </w:p>
          <w:p w14:paraId="534C4AC3"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t>Reģ. Nr. 90009116327</w:t>
            </w:r>
          </w:p>
          <w:p w14:paraId="30DCFB0D"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t>Ābeļu iela 2, Gulbene, Gulbenes nov., LV-4401</w:t>
            </w:r>
          </w:p>
          <w:p w14:paraId="2897F4E5" w14:textId="77777777" w:rsidR="00CF0B88" w:rsidRPr="00CF0B88" w:rsidRDefault="00CF0B88" w:rsidP="00CF0B88">
            <w:pPr>
              <w:widowControl w:val="0"/>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t xml:space="preserve">Tālrunis 64497710, e-pasts: </w:t>
            </w:r>
            <w:hyperlink r:id="rId9" w:history="1">
              <w:r w:rsidRPr="00CF0B88">
                <w:rPr>
                  <w:rFonts w:ascii="Times New Roman" w:eastAsia="Times New Roman" w:hAnsi="Times New Roman" w:cs="Times New Roman"/>
                  <w:color w:val="0000FF"/>
                  <w:kern w:val="0"/>
                  <w:sz w:val="24"/>
                  <w:szCs w:val="24"/>
                  <w:u w:val="single"/>
                  <w:lang w:eastAsia="lv-LV"/>
                  <w14:ligatures w14:val="none"/>
                </w:rPr>
                <w:t>dome@gulbene.lv</w:t>
              </w:r>
            </w:hyperlink>
            <w:r w:rsidRPr="00CF0B88">
              <w:rPr>
                <w:rFonts w:ascii="Times New Roman" w:eastAsia="Times New Roman" w:hAnsi="Times New Roman" w:cs="Times New Roman"/>
                <w:kern w:val="0"/>
                <w:sz w:val="24"/>
                <w:szCs w:val="24"/>
                <w:lang w:eastAsia="lv-LV"/>
                <w14:ligatures w14:val="none"/>
              </w:rPr>
              <w:t xml:space="preserve"> , </w:t>
            </w:r>
            <w:hyperlink r:id="rId10" w:history="1">
              <w:r w:rsidRPr="00CF0B88">
                <w:rPr>
                  <w:rFonts w:ascii="Times New Roman" w:eastAsia="Times New Roman" w:hAnsi="Times New Roman" w:cs="Times New Roman"/>
                  <w:color w:val="0000FF"/>
                  <w:kern w:val="0"/>
                  <w:sz w:val="24"/>
                  <w:szCs w:val="24"/>
                  <w:u w:val="single"/>
                  <w:lang w:eastAsia="lv-LV"/>
                  <w14:ligatures w14:val="none"/>
                </w:rPr>
                <w:t>www.gulbene.lv</w:t>
              </w:r>
            </w:hyperlink>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p>
          <w:p w14:paraId="689AC07E" w14:textId="3B8AFBB3"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24"/>
                <w:szCs w:val="24"/>
                <w:lang w:eastAsia="lv-LV"/>
                <w14:ligatures w14:val="none"/>
              </w:rPr>
              <w:softHyphen/>
            </w:r>
            <w:r w:rsidRPr="00CF0B88">
              <w:rPr>
                <w:rFonts w:ascii="Times New Roman" w:eastAsia="Times New Roman" w:hAnsi="Times New Roman" w:cs="Times New Roman"/>
                <w:kern w:val="0"/>
                <w:sz w:val="4"/>
                <w:szCs w:val="4"/>
                <w:lang w:eastAsia="lv-LV"/>
                <w14:ligatures w14:val="none"/>
              </w:rPr>
              <w:t xml:space="preserve"> </w:t>
            </w:r>
          </w:p>
          <w:p w14:paraId="13D790AC" w14:textId="38F3FAC7" w:rsidR="00CF0B88" w:rsidRPr="00CF0B88" w:rsidRDefault="00CF0B88" w:rsidP="00CF0B88">
            <w:pPr>
              <w:spacing w:after="0" w:line="240" w:lineRule="auto"/>
              <w:jc w:val="center"/>
              <w:rPr>
                <w:rFonts w:ascii="Times New Roman" w:eastAsia="Times New Roman" w:hAnsi="Times New Roman" w:cs="Times New Roman"/>
                <w:b/>
                <w:bCs/>
                <w:kern w:val="0"/>
                <w:sz w:val="26"/>
                <w:szCs w:val="26"/>
                <w:lang w:eastAsia="lv-LV"/>
                <w14:ligatures w14:val="none"/>
              </w:rPr>
            </w:pPr>
            <w:r w:rsidRPr="00CF0B88">
              <w:rPr>
                <w:rFonts w:ascii="Times New Roman" w:hAnsi="Times New Roman" w:cs="Times New Roman"/>
                <w:b/>
                <w:bCs/>
                <w:sz w:val="24"/>
                <w:szCs w:val="24"/>
              </w:rPr>
              <w:t>GULBENES NOVADA PAŠVALDĪBAS VIDES AIZSARDZĪBAS FONDA PADOM</w:t>
            </w:r>
            <w:bookmarkStart w:id="0" w:name="_Hlk182399076"/>
            <w:r w:rsidRPr="00CF0B88">
              <w:rPr>
                <w:rFonts w:ascii="Times New Roman" w:hAnsi="Times New Roman" w:cs="Times New Roman"/>
                <w:b/>
                <w:bCs/>
                <w:sz w:val="24"/>
                <w:szCs w:val="24"/>
              </w:rPr>
              <w:t>ES</w:t>
            </w:r>
          </w:p>
          <w:p w14:paraId="4FD5C35E" w14:textId="77777777" w:rsidR="00CF0B88" w:rsidRPr="00CF0B88" w:rsidRDefault="00CF0B88" w:rsidP="00CF0B88">
            <w:pPr>
              <w:keepNext/>
              <w:spacing w:after="0" w:line="240" w:lineRule="auto"/>
              <w:jc w:val="center"/>
              <w:outlineLvl w:val="1"/>
              <w:rPr>
                <w:rFonts w:ascii="Times New Roman" w:eastAsia="Times New Roman" w:hAnsi="Times New Roman" w:cs="Times New Roman"/>
                <w:b/>
                <w:kern w:val="0"/>
                <w:sz w:val="26"/>
                <w:szCs w:val="26"/>
                <w:lang w:eastAsia="lv-LV"/>
                <w14:ligatures w14:val="none"/>
              </w:rPr>
            </w:pPr>
            <w:r w:rsidRPr="00CF0B88">
              <w:rPr>
                <w:rFonts w:ascii="Times New Roman" w:eastAsia="Times New Roman" w:hAnsi="Times New Roman" w:cs="Times New Roman"/>
                <w:b/>
                <w:kern w:val="0"/>
                <w:sz w:val="26"/>
                <w:szCs w:val="26"/>
                <w:lang w:eastAsia="lv-LV"/>
                <w14:ligatures w14:val="none"/>
              </w:rPr>
              <w:t>SĒDES</w:t>
            </w:r>
            <w:bookmarkEnd w:id="0"/>
            <w:r w:rsidRPr="00CF0B88">
              <w:rPr>
                <w:rFonts w:ascii="Times New Roman" w:eastAsia="Times New Roman" w:hAnsi="Times New Roman" w:cs="Times New Roman"/>
                <w:b/>
                <w:kern w:val="0"/>
                <w:sz w:val="26"/>
                <w:szCs w:val="26"/>
                <w:lang w:eastAsia="lv-LV"/>
                <w14:ligatures w14:val="none"/>
              </w:rPr>
              <w:t xml:space="preserve"> PROTOKOLS</w:t>
            </w:r>
          </w:p>
          <w:p w14:paraId="56B4BF6B"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kern w:val="0"/>
                <w:sz w:val="24"/>
                <w:szCs w:val="24"/>
                <w:lang w:eastAsia="lv-LV"/>
                <w14:ligatures w14:val="none"/>
              </w:rPr>
              <w:t>Gulbenē</w:t>
            </w:r>
          </w:p>
          <w:p w14:paraId="6F2056A4" w14:textId="77777777" w:rsidR="00CF0B88" w:rsidRPr="00CF0B88" w:rsidRDefault="00CF0B88" w:rsidP="00CF0B88">
            <w:pPr>
              <w:widowControl w:val="0"/>
              <w:spacing w:after="0" w:line="240" w:lineRule="auto"/>
              <w:jc w:val="center"/>
              <w:rPr>
                <w:rFonts w:ascii="Times New Roman" w:eastAsia="Times New Roman" w:hAnsi="Times New Roman" w:cs="Times New Roman"/>
                <w:kern w:val="0"/>
                <w:sz w:val="24"/>
                <w:szCs w:val="24"/>
                <w:lang w:eastAsia="lv-LV"/>
                <w14:ligatures w14:val="none"/>
              </w:rPr>
            </w:pPr>
          </w:p>
        </w:tc>
      </w:tr>
    </w:tbl>
    <w:p w14:paraId="54962210" w14:textId="72499FB1" w:rsidR="00CF0B88" w:rsidRPr="00CF0B88" w:rsidRDefault="00CF0B88" w:rsidP="00CF0B88">
      <w:pPr>
        <w:spacing w:after="0" w:line="240" w:lineRule="auto"/>
        <w:jc w:val="both"/>
        <w:rPr>
          <w:rFonts w:ascii="Times New Roman" w:eastAsia="Times New Roman" w:hAnsi="Times New Roman" w:cs="Times New Roman"/>
          <w:b/>
          <w:kern w:val="0"/>
          <w:sz w:val="24"/>
          <w:szCs w:val="24"/>
          <w:lang w:eastAsia="lv-LV"/>
          <w14:ligatures w14:val="none"/>
        </w:rPr>
      </w:pPr>
      <w:bookmarkStart w:id="1" w:name="_Hlk216699579"/>
      <w:r w:rsidRPr="00CF0B88">
        <w:rPr>
          <w:rFonts w:ascii="Times New Roman" w:eastAsia="Times New Roman" w:hAnsi="Times New Roman" w:cs="Times New Roman"/>
          <w:b/>
          <w:kern w:val="0"/>
          <w:sz w:val="24"/>
          <w:szCs w:val="24"/>
          <w:lang w:eastAsia="lv-LV"/>
          <w14:ligatures w14:val="none"/>
        </w:rPr>
        <w:t>202</w:t>
      </w:r>
      <w:r w:rsidR="00F278E7">
        <w:rPr>
          <w:rFonts w:ascii="Times New Roman" w:eastAsia="Times New Roman" w:hAnsi="Times New Roman" w:cs="Times New Roman"/>
          <w:b/>
          <w:kern w:val="0"/>
          <w:sz w:val="24"/>
          <w:szCs w:val="24"/>
          <w:lang w:eastAsia="lv-LV"/>
          <w14:ligatures w14:val="none"/>
        </w:rPr>
        <w:t>6</w:t>
      </w:r>
      <w:r w:rsidRPr="00CF0B88">
        <w:rPr>
          <w:rFonts w:ascii="Times New Roman" w:eastAsia="Times New Roman" w:hAnsi="Times New Roman" w:cs="Times New Roman"/>
          <w:b/>
          <w:kern w:val="0"/>
          <w:sz w:val="24"/>
          <w:szCs w:val="24"/>
          <w:lang w:eastAsia="lv-LV"/>
          <w14:ligatures w14:val="none"/>
        </w:rPr>
        <w:t xml:space="preserve">.gada </w:t>
      </w:r>
      <w:r w:rsidR="0074581D">
        <w:rPr>
          <w:rFonts w:ascii="Times New Roman" w:eastAsia="Times New Roman" w:hAnsi="Times New Roman" w:cs="Times New Roman"/>
          <w:b/>
          <w:kern w:val="0"/>
          <w:sz w:val="24"/>
          <w:szCs w:val="24"/>
          <w:lang w:eastAsia="lv-LV"/>
          <w14:ligatures w14:val="none"/>
        </w:rPr>
        <w:t>10</w:t>
      </w:r>
      <w:r w:rsidR="00F278E7">
        <w:rPr>
          <w:rFonts w:ascii="Times New Roman" w:eastAsia="Times New Roman" w:hAnsi="Times New Roman" w:cs="Times New Roman"/>
          <w:b/>
          <w:kern w:val="0"/>
          <w:sz w:val="24"/>
          <w:szCs w:val="24"/>
          <w:lang w:eastAsia="lv-LV"/>
          <w14:ligatures w14:val="none"/>
        </w:rPr>
        <w:t>.</w:t>
      </w:r>
      <w:r w:rsidR="0074581D">
        <w:rPr>
          <w:rFonts w:ascii="Times New Roman" w:eastAsia="Times New Roman" w:hAnsi="Times New Roman" w:cs="Times New Roman"/>
          <w:b/>
          <w:kern w:val="0"/>
          <w:sz w:val="24"/>
          <w:szCs w:val="24"/>
          <w:lang w:eastAsia="lv-LV"/>
          <w14:ligatures w14:val="none"/>
        </w:rPr>
        <w:t>aprīlī</w:t>
      </w:r>
      <w:r w:rsidRPr="00CF0B88">
        <w:rPr>
          <w:rFonts w:ascii="Times New Roman" w:eastAsia="Times New Roman" w:hAnsi="Times New Roman" w:cs="Times New Roman"/>
          <w:b/>
          <w:kern w:val="0"/>
          <w:sz w:val="24"/>
          <w:szCs w:val="24"/>
          <w:lang w:eastAsia="lv-LV"/>
          <w14:ligatures w14:val="none"/>
        </w:rPr>
        <w:t xml:space="preserve">                                                                                 Nr. </w:t>
      </w:r>
      <w:r w:rsidR="00115407" w:rsidRPr="00115407">
        <w:rPr>
          <w:rFonts w:ascii="Times New Roman" w:eastAsia="Times New Roman" w:hAnsi="Times New Roman" w:cs="Times New Roman"/>
          <w:b/>
          <w:kern w:val="0"/>
          <w:sz w:val="24"/>
          <w:szCs w:val="24"/>
          <w:lang w:eastAsia="lv-LV"/>
          <w14:ligatures w14:val="none"/>
        </w:rPr>
        <w:t>GND/2.39.1/2</w:t>
      </w:r>
      <w:r w:rsidR="00F278E7">
        <w:rPr>
          <w:rFonts w:ascii="Times New Roman" w:eastAsia="Times New Roman" w:hAnsi="Times New Roman" w:cs="Times New Roman"/>
          <w:b/>
          <w:kern w:val="0"/>
          <w:sz w:val="24"/>
          <w:szCs w:val="24"/>
          <w:lang w:eastAsia="lv-LV"/>
          <w14:ligatures w14:val="none"/>
        </w:rPr>
        <w:t>6</w:t>
      </w:r>
      <w:r w:rsidR="00115407" w:rsidRPr="00115407">
        <w:rPr>
          <w:rFonts w:ascii="Times New Roman" w:eastAsia="Times New Roman" w:hAnsi="Times New Roman" w:cs="Times New Roman"/>
          <w:b/>
          <w:kern w:val="0"/>
          <w:sz w:val="24"/>
          <w:szCs w:val="24"/>
          <w:lang w:eastAsia="lv-LV"/>
          <w14:ligatures w14:val="none"/>
        </w:rPr>
        <w:t>/</w:t>
      </w:r>
      <w:r w:rsidR="0074581D">
        <w:rPr>
          <w:rFonts w:ascii="Times New Roman" w:eastAsia="Times New Roman" w:hAnsi="Times New Roman" w:cs="Times New Roman"/>
          <w:b/>
          <w:kern w:val="0"/>
          <w:sz w:val="24"/>
          <w:szCs w:val="24"/>
          <w:lang w:eastAsia="lv-LV"/>
          <w14:ligatures w14:val="none"/>
        </w:rPr>
        <w:t>2</w:t>
      </w:r>
    </w:p>
    <w:p w14:paraId="1EA595FB" w14:textId="77777777" w:rsidR="00CF0B88" w:rsidRPr="00CF0B88" w:rsidRDefault="00CF0B88" w:rsidP="00CF0B88">
      <w:pPr>
        <w:spacing w:after="0" w:line="276" w:lineRule="auto"/>
        <w:jc w:val="both"/>
        <w:rPr>
          <w:rFonts w:ascii="Times New Roman" w:eastAsia="Times New Roman" w:hAnsi="Times New Roman" w:cs="Times New Roman"/>
          <w:b/>
          <w:kern w:val="0"/>
          <w:sz w:val="24"/>
          <w:szCs w:val="24"/>
          <w:lang w:eastAsia="lv-LV"/>
          <w14:ligatures w14:val="none"/>
        </w:rPr>
      </w:pPr>
    </w:p>
    <w:p w14:paraId="517793AD" w14:textId="478B37FF" w:rsidR="00CF0B88" w:rsidRPr="00115407" w:rsidRDefault="00CF0B88" w:rsidP="00CF0B88">
      <w:pPr>
        <w:spacing w:after="0" w:line="276" w:lineRule="auto"/>
        <w:rPr>
          <w:rFonts w:ascii="Times New Roman" w:eastAsia="Times New Roman" w:hAnsi="Times New Roman" w:cs="Times New Roman"/>
          <w:b/>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Sēd</w:t>
      </w:r>
      <w:r w:rsidR="00115407">
        <w:rPr>
          <w:rFonts w:ascii="Times New Roman" w:eastAsia="Times New Roman" w:hAnsi="Times New Roman" w:cs="Times New Roman"/>
          <w:b/>
          <w:kern w:val="0"/>
          <w:sz w:val="24"/>
          <w:szCs w:val="24"/>
          <w:lang w:eastAsia="lv-LV"/>
          <w14:ligatures w14:val="none"/>
        </w:rPr>
        <w:t xml:space="preserve">e sasaukta: </w:t>
      </w:r>
      <w:r w:rsidR="00115407" w:rsidRPr="00115407">
        <w:rPr>
          <w:rFonts w:ascii="Times New Roman" w:eastAsia="Times New Roman" w:hAnsi="Times New Roman" w:cs="Times New Roman"/>
          <w:bCs/>
          <w:kern w:val="0"/>
          <w:sz w:val="24"/>
          <w:szCs w:val="24"/>
          <w:lang w:eastAsia="lv-LV"/>
          <w14:ligatures w14:val="none"/>
        </w:rPr>
        <w:t>202</w:t>
      </w:r>
      <w:r w:rsidR="00F278E7">
        <w:rPr>
          <w:rFonts w:ascii="Times New Roman" w:eastAsia="Times New Roman" w:hAnsi="Times New Roman" w:cs="Times New Roman"/>
          <w:bCs/>
          <w:kern w:val="0"/>
          <w:sz w:val="24"/>
          <w:szCs w:val="24"/>
          <w:lang w:eastAsia="lv-LV"/>
          <w14:ligatures w14:val="none"/>
        </w:rPr>
        <w:t>6</w:t>
      </w:r>
      <w:r w:rsidR="00115407" w:rsidRPr="00115407">
        <w:rPr>
          <w:rFonts w:ascii="Times New Roman" w:eastAsia="Times New Roman" w:hAnsi="Times New Roman" w:cs="Times New Roman"/>
          <w:bCs/>
          <w:kern w:val="0"/>
          <w:sz w:val="24"/>
          <w:szCs w:val="24"/>
          <w:lang w:eastAsia="lv-LV"/>
          <w14:ligatures w14:val="none"/>
        </w:rPr>
        <w:t xml:space="preserve">.gada </w:t>
      </w:r>
      <w:r w:rsidR="0074581D">
        <w:rPr>
          <w:rFonts w:ascii="Times New Roman" w:eastAsia="Times New Roman" w:hAnsi="Times New Roman" w:cs="Times New Roman"/>
          <w:bCs/>
          <w:kern w:val="0"/>
          <w:sz w:val="24"/>
          <w:szCs w:val="24"/>
          <w:lang w:eastAsia="lv-LV"/>
          <w14:ligatures w14:val="none"/>
        </w:rPr>
        <w:t>10.aprīlī</w:t>
      </w:r>
      <w:r w:rsidR="00115407" w:rsidRPr="00115407">
        <w:rPr>
          <w:rFonts w:ascii="Times New Roman" w:eastAsia="Times New Roman" w:hAnsi="Times New Roman" w:cs="Times New Roman"/>
          <w:bCs/>
          <w:kern w:val="0"/>
          <w:sz w:val="24"/>
          <w:szCs w:val="24"/>
          <w:lang w:eastAsia="lv-LV"/>
          <w14:ligatures w14:val="none"/>
        </w:rPr>
        <w:t xml:space="preserve"> plkst.</w:t>
      </w:r>
      <w:r w:rsidR="00F278E7">
        <w:rPr>
          <w:rFonts w:ascii="Times New Roman" w:eastAsia="Times New Roman" w:hAnsi="Times New Roman" w:cs="Times New Roman"/>
          <w:bCs/>
          <w:kern w:val="0"/>
          <w:sz w:val="24"/>
          <w:szCs w:val="24"/>
          <w:lang w:eastAsia="lv-LV"/>
          <w14:ligatures w14:val="none"/>
        </w:rPr>
        <w:t>0</w:t>
      </w:r>
      <w:r w:rsidR="0074581D">
        <w:rPr>
          <w:rFonts w:ascii="Times New Roman" w:eastAsia="Times New Roman" w:hAnsi="Times New Roman" w:cs="Times New Roman"/>
          <w:bCs/>
          <w:kern w:val="0"/>
          <w:sz w:val="24"/>
          <w:szCs w:val="24"/>
          <w:lang w:eastAsia="lv-LV"/>
          <w14:ligatures w14:val="none"/>
        </w:rPr>
        <w:t>7</w:t>
      </w:r>
      <w:r w:rsidR="0074581D">
        <w:rPr>
          <w:rFonts w:ascii="Times New Roman" w:eastAsia="Times New Roman" w:hAnsi="Times New Roman" w:cs="Times New Roman"/>
          <w:bCs/>
          <w:kern w:val="0"/>
          <w:sz w:val="24"/>
          <w:szCs w:val="24"/>
          <w:vertAlign w:val="superscript"/>
          <w:lang w:eastAsia="lv-LV"/>
          <w14:ligatures w14:val="none"/>
        </w:rPr>
        <w:t>5</w:t>
      </w:r>
      <w:r w:rsidR="006079C7">
        <w:rPr>
          <w:rFonts w:ascii="Times New Roman" w:eastAsia="Times New Roman" w:hAnsi="Times New Roman" w:cs="Times New Roman"/>
          <w:bCs/>
          <w:kern w:val="0"/>
          <w:sz w:val="24"/>
          <w:szCs w:val="24"/>
          <w:vertAlign w:val="superscript"/>
          <w:lang w:eastAsia="lv-LV"/>
          <w14:ligatures w14:val="none"/>
        </w:rPr>
        <w:t>0</w:t>
      </w:r>
      <w:r w:rsidR="00115407">
        <w:rPr>
          <w:rFonts w:ascii="Times New Roman" w:eastAsia="Times New Roman" w:hAnsi="Times New Roman" w:cs="Times New Roman"/>
          <w:b/>
          <w:kern w:val="0"/>
          <w:sz w:val="24"/>
          <w:szCs w:val="24"/>
          <w:lang w:eastAsia="lv-LV"/>
          <w14:ligatures w14:val="none"/>
        </w:rPr>
        <w:br/>
        <w:t xml:space="preserve">Sēde </w:t>
      </w:r>
      <w:r w:rsidRPr="00CF0B88">
        <w:rPr>
          <w:rFonts w:ascii="Times New Roman" w:eastAsia="Times New Roman" w:hAnsi="Times New Roman" w:cs="Times New Roman"/>
          <w:b/>
          <w:kern w:val="0"/>
          <w:sz w:val="24"/>
          <w:szCs w:val="24"/>
          <w:lang w:eastAsia="lv-LV"/>
          <w14:ligatures w14:val="none"/>
        </w:rPr>
        <w:t>atklā</w:t>
      </w:r>
      <w:r w:rsidR="00115407">
        <w:rPr>
          <w:rFonts w:ascii="Times New Roman" w:eastAsia="Times New Roman" w:hAnsi="Times New Roman" w:cs="Times New Roman"/>
          <w:b/>
          <w:kern w:val="0"/>
          <w:sz w:val="24"/>
          <w:szCs w:val="24"/>
          <w:lang w:eastAsia="lv-LV"/>
          <w14:ligatures w14:val="none"/>
        </w:rPr>
        <w:t>ta</w:t>
      </w:r>
      <w:r w:rsidRPr="00CF0B88">
        <w:rPr>
          <w:rFonts w:ascii="Times New Roman" w:eastAsia="Times New Roman" w:hAnsi="Times New Roman" w:cs="Times New Roman"/>
          <w:b/>
          <w:kern w:val="0"/>
          <w:sz w:val="24"/>
          <w:szCs w:val="24"/>
          <w:lang w:eastAsia="lv-LV"/>
          <w14:ligatures w14:val="none"/>
        </w:rPr>
        <w:t>:</w:t>
      </w:r>
      <w:r w:rsidRPr="00CF0B88">
        <w:rPr>
          <w:rFonts w:ascii="Times New Roman" w:eastAsia="Times New Roman" w:hAnsi="Times New Roman" w:cs="Times New Roman"/>
          <w:kern w:val="0"/>
          <w:sz w:val="24"/>
          <w:szCs w:val="24"/>
          <w:lang w:eastAsia="lv-LV"/>
          <w14:ligatures w14:val="none"/>
        </w:rPr>
        <w:t xml:space="preserve"> 202</w:t>
      </w:r>
      <w:r w:rsidR="00F278E7">
        <w:rPr>
          <w:rFonts w:ascii="Times New Roman" w:eastAsia="Times New Roman" w:hAnsi="Times New Roman" w:cs="Times New Roman"/>
          <w:kern w:val="0"/>
          <w:sz w:val="24"/>
          <w:szCs w:val="24"/>
          <w:lang w:eastAsia="lv-LV"/>
          <w14:ligatures w14:val="none"/>
        </w:rPr>
        <w:t>6</w:t>
      </w:r>
      <w:r w:rsidRPr="00CF0B88">
        <w:rPr>
          <w:rFonts w:ascii="Times New Roman" w:eastAsia="Times New Roman" w:hAnsi="Times New Roman" w:cs="Times New Roman"/>
          <w:kern w:val="0"/>
          <w:sz w:val="24"/>
          <w:szCs w:val="24"/>
          <w:lang w:eastAsia="lv-LV"/>
          <w14:ligatures w14:val="none"/>
        </w:rPr>
        <w:t xml:space="preserve">.gada </w:t>
      </w:r>
      <w:r w:rsidR="0074581D">
        <w:rPr>
          <w:rFonts w:ascii="Times New Roman" w:eastAsia="Times New Roman" w:hAnsi="Times New Roman" w:cs="Times New Roman"/>
          <w:kern w:val="0"/>
          <w:sz w:val="24"/>
          <w:szCs w:val="24"/>
          <w:lang w:eastAsia="lv-LV"/>
          <w14:ligatures w14:val="none"/>
        </w:rPr>
        <w:t>10.aprīlī</w:t>
      </w:r>
      <w:r w:rsidR="00832DFC">
        <w:rPr>
          <w:rFonts w:ascii="Times New Roman" w:eastAsia="Times New Roman" w:hAnsi="Times New Roman" w:cs="Times New Roman"/>
          <w:kern w:val="0"/>
          <w:sz w:val="24"/>
          <w:szCs w:val="24"/>
          <w:lang w:eastAsia="lv-LV"/>
          <w14:ligatures w14:val="none"/>
        </w:rPr>
        <w:t xml:space="preserve"> </w:t>
      </w:r>
      <w:r w:rsidRPr="00CF0B88">
        <w:rPr>
          <w:rFonts w:ascii="Times New Roman" w:eastAsia="Times New Roman" w:hAnsi="Times New Roman" w:cs="Times New Roman"/>
          <w:kern w:val="0"/>
          <w:sz w:val="24"/>
          <w:szCs w:val="24"/>
          <w:lang w:eastAsia="lv-LV"/>
          <w14:ligatures w14:val="none"/>
        </w:rPr>
        <w:t>plkst.</w:t>
      </w:r>
      <w:r w:rsidR="0074581D">
        <w:rPr>
          <w:rFonts w:ascii="Times New Roman" w:eastAsia="Times New Roman" w:hAnsi="Times New Roman" w:cs="Times New Roman"/>
          <w:bCs/>
          <w:kern w:val="0"/>
          <w:sz w:val="24"/>
          <w:szCs w:val="24"/>
          <w:lang w:eastAsia="lv-LV"/>
          <w14:ligatures w14:val="none"/>
        </w:rPr>
        <w:t>08</w:t>
      </w:r>
      <w:r w:rsidR="0074581D">
        <w:rPr>
          <w:rFonts w:ascii="Times New Roman" w:eastAsia="Times New Roman" w:hAnsi="Times New Roman" w:cs="Times New Roman"/>
          <w:bCs/>
          <w:kern w:val="0"/>
          <w:sz w:val="24"/>
          <w:szCs w:val="24"/>
          <w:vertAlign w:val="superscript"/>
          <w:lang w:eastAsia="lv-LV"/>
          <w14:ligatures w14:val="none"/>
        </w:rPr>
        <w:t>15</w:t>
      </w:r>
    </w:p>
    <w:p w14:paraId="4005F3B5" w14:textId="3DD02B91" w:rsidR="00CF0B88" w:rsidRDefault="00CF0B88" w:rsidP="008F1D6E">
      <w:pPr>
        <w:spacing w:after="0" w:line="276" w:lineRule="auto"/>
        <w:ind w:left="1276" w:hanging="1276"/>
        <w:jc w:val="both"/>
        <w:rPr>
          <w:rFonts w:ascii="Times New Roman" w:eastAsia="Calibri" w:hAnsi="Times New Roman" w:cs="Times New Roman"/>
          <w:sz w:val="24"/>
          <w:szCs w:val="24"/>
        </w:rPr>
      </w:pPr>
      <w:r w:rsidRPr="00CF0B88">
        <w:rPr>
          <w:rFonts w:ascii="Times New Roman" w:eastAsia="Times New Roman" w:hAnsi="Times New Roman" w:cs="Times New Roman"/>
          <w:b/>
          <w:kern w:val="0"/>
          <w:sz w:val="24"/>
          <w:szCs w:val="24"/>
          <w:lang w:eastAsia="lv-LV"/>
          <w14:ligatures w14:val="none"/>
        </w:rPr>
        <w:t>Sēdi</w:t>
      </w:r>
      <w:r w:rsidR="00115407">
        <w:rPr>
          <w:rFonts w:ascii="Times New Roman" w:eastAsia="Times New Roman" w:hAnsi="Times New Roman" w:cs="Times New Roman"/>
          <w:b/>
          <w:kern w:val="0"/>
          <w:sz w:val="24"/>
          <w:szCs w:val="24"/>
          <w:lang w:eastAsia="lv-LV"/>
          <w14:ligatures w14:val="none"/>
        </w:rPr>
        <w:t xml:space="preserve"> </w:t>
      </w:r>
      <w:r w:rsidRPr="00CF0B88">
        <w:rPr>
          <w:rFonts w:ascii="Times New Roman" w:eastAsia="Times New Roman" w:hAnsi="Times New Roman" w:cs="Times New Roman"/>
          <w:b/>
          <w:kern w:val="0"/>
          <w:sz w:val="24"/>
          <w:szCs w:val="24"/>
          <w:lang w:eastAsia="lv-LV"/>
          <w14:ligatures w14:val="none"/>
        </w:rPr>
        <w:t>vada:</w:t>
      </w:r>
      <w:r w:rsidR="00832DFC">
        <w:rPr>
          <w:rFonts w:ascii="Times New Roman" w:eastAsia="Times New Roman" w:hAnsi="Times New Roman" w:cs="Times New Roman"/>
          <w:b/>
          <w:kern w:val="0"/>
          <w:sz w:val="24"/>
          <w:szCs w:val="24"/>
          <w:lang w:eastAsia="lv-LV"/>
          <w14:ligatures w14:val="none"/>
        </w:rPr>
        <w:t xml:space="preserve"> </w:t>
      </w:r>
      <w:r w:rsidR="00832DFC" w:rsidRPr="00832DFC">
        <w:rPr>
          <w:rFonts w:ascii="Times New Roman" w:eastAsia="Times New Roman" w:hAnsi="Times New Roman" w:cs="Times New Roman"/>
          <w:bCs/>
          <w:kern w:val="0"/>
          <w:sz w:val="24"/>
          <w:szCs w:val="24"/>
          <w:lang w:eastAsia="lv-LV"/>
          <w14:ligatures w14:val="none"/>
        </w:rPr>
        <w:t>Normunds Mazūrs</w:t>
      </w:r>
      <w:r>
        <w:rPr>
          <w:rFonts w:ascii="Times New Roman" w:eastAsia="Calibri" w:hAnsi="Times New Roman" w:cs="Times New Roman"/>
          <w:sz w:val="24"/>
          <w:szCs w:val="24"/>
        </w:rPr>
        <w:t xml:space="preserve"> – </w:t>
      </w:r>
      <w:r w:rsidR="001D0AEE">
        <w:rPr>
          <w:rFonts w:ascii="Times New Roman" w:eastAsia="Calibri" w:hAnsi="Times New Roman" w:cs="Times New Roman"/>
          <w:sz w:val="24"/>
          <w:szCs w:val="24"/>
        </w:rPr>
        <w:t xml:space="preserve">Fonda padomes </w:t>
      </w:r>
      <w:r>
        <w:rPr>
          <w:rFonts w:ascii="Times New Roman" w:eastAsia="Calibri" w:hAnsi="Times New Roman" w:cs="Times New Roman"/>
          <w:sz w:val="24"/>
          <w:szCs w:val="24"/>
        </w:rPr>
        <w:t>priekšsēdētājs</w:t>
      </w:r>
    </w:p>
    <w:p w14:paraId="4FFF3F87" w14:textId="549D0103" w:rsidR="00CF0B88" w:rsidRPr="00CF0B88" w:rsidRDefault="00CF0B88" w:rsidP="00115407">
      <w:pPr>
        <w:tabs>
          <w:tab w:val="left" w:pos="993"/>
        </w:tabs>
        <w:spacing w:after="0" w:line="276" w:lineRule="auto"/>
        <w:ind w:left="1276" w:hanging="1276"/>
        <w:jc w:val="both"/>
        <w:rPr>
          <w:rFonts w:ascii="Times New Roman" w:eastAsia="Calibri" w:hAnsi="Times New Roman" w:cs="Times New Roman"/>
          <w:kern w:val="0"/>
          <w:sz w:val="24"/>
          <w:szCs w:val="24"/>
          <w14:ligatures w14:val="none"/>
        </w:rPr>
      </w:pPr>
      <w:r w:rsidRPr="00CF0B88">
        <w:rPr>
          <w:rFonts w:ascii="Times New Roman" w:eastAsia="Times New Roman" w:hAnsi="Times New Roman" w:cs="Times New Roman"/>
          <w:b/>
          <w:kern w:val="0"/>
          <w:sz w:val="24"/>
          <w:szCs w:val="24"/>
          <w:lang w:eastAsia="lv-LV"/>
          <w14:ligatures w14:val="none"/>
        </w:rPr>
        <w:t xml:space="preserve">Sēdi </w:t>
      </w:r>
      <w:r w:rsidRPr="00A5766D">
        <w:rPr>
          <w:rFonts w:ascii="Times New Roman" w:eastAsia="Times New Roman" w:hAnsi="Times New Roman" w:cs="Times New Roman"/>
          <w:b/>
          <w:kern w:val="0"/>
          <w:sz w:val="24"/>
          <w:szCs w:val="24"/>
          <w:lang w:eastAsia="lv-LV"/>
          <w14:ligatures w14:val="none"/>
        </w:rPr>
        <w:t>protokolē</w:t>
      </w:r>
      <w:r w:rsidRPr="00A5766D">
        <w:rPr>
          <w:rFonts w:ascii="Times New Roman" w:eastAsia="Times New Roman" w:hAnsi="Times New Roman" w:cs="Times New Roman"/>
          <w:kern w:val="0"/>
          <w:sz w:val="24"/>
          <w:szCs w:val="24"/>
          <w:lang w:eastAsia="lv-LV"/>
          <w14:ligatures w14:val="none"/>
        </w:rPr>
        <w:t>:</w:t>
      </w:r>
      <w:r w:rsidR="00115407">
        <w:rPr>
          <w:rFonts w:ascii="Times New Roman" w:eastAsia="Times New Roman" w:hAnsi="Times New Roman" w:cs="Times New Roman"/>
          <w:kern w:val="0"/>
          <w:sz w:val="24"/>
          <w:szCs w:val="24"/>
          <w:lang w:eastAsia="lv-LV"/>
          <w14:ligatures w14:val="none"/>
        </w:rPr>
        <w:t xml:space="preserve"> </w:t>
      </w:r>
      <w:r w:rsidR="00832DFC">
        <w:rPr>
          <w:rFonts w:ascii="Times New Roman" w:eastAsia="Calibri" w:hAnsi="Times New Roman" w:cs="Times New Roman"/>
          <w:kern w:val="0"/>
          <w:sz w:val="24"/>
          <w:szCs w:val="24"/>
          <w14:ligatures w14:val="none"/>
        </w:rPr>
        <w:t>Kristīne Medne</w:t>
      </w:r>
      <w:r w:rsidRPr="00A5766D">
        <w:rPr>
          <w:rFonts w:ascii="Times New Roman" w:eastAsia="Calibri" w:hAnsi="Times New Roman" w:cs="Times New Roman"/>
          <w:kern w:val="0"/>
          <w:sz w:val="24"/>
          <w:szCs w:val="24"/>
          <w14:ligatures w14:val="none"/>
        </w:rPr>
        <w:t xml:space="preserve"> – </w:t>
      </w:r>
      <w:r w:rsidR="001D0AEE">
        <w:rPr>
          <w:rFonts w:ascii="Times New Roman" w:eastAsia="Calibri" w:hAnsi="Times New Roman" w:cs="Times New Roman"/>
          <w:kern w:val="0"/>
          <w:sz w:val="24"/>
          <w:szCs w:val="24"/>
          <w14:ligatures w14:val="none"/>
        </w:rPr>
        <w:t xml:space="preserve">Fonda padomes </w:t>
      </w:r>
      <w:r w:rsidR="00832DFC">
        <w:rPr>
          <w:rFonts w:ascii="Times New Roman" w:eastAsia="Calibri" w:hAnsi="Times New Roman" w:cs="Times New Roman"/>
          <w:kern w:val="0"/>
          <w:sz w:val="24"/>
          <w:szCs w:val="24"/>
          <w14:ligatures w14:val="none"/>
        </w:rPr>
        <w:t>sekretāre</w:t>
      </w:r>
    </w:p>
    <w:p w14:paraId="31EFB808" w14:textId="42030821" w:rsidR="00CF0B88" w:rsidRPr="00CF0B88" w:rsidRDefault="00CF0B88" w:rsidP="00115407">
      <w:pPr>
        <w:spacing w:after="0" w:line="276" w:lineRule="auto"/>
        <w:jc w:val="both"/>
        <w:rPr>
          <w:rFonts w:ascii="Times New Roman" w:eastAsia="Times New Roman" w:hAnsi="Times New Roman" w:cs="Times New Roman"/>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Sēdē piedalās:</w:t>
      </w:r>
      <w:r w:rsidRPr="00CF0B88">
        <w:rPr>
          <w:rFonts w:ascii="Times New Roman" w:eastAsia="Times New Roman" w:hAnsi="Times New Roman" w:cs="Times New Roman"/>
          <w:kern w:val="0"/>
          <w:sz w:val="24"/>
          <w:szCs w:val="24"/>
          <w:lang w:eastAsia="lv-LV"/>
          <w14:ligatures w14:val="none"/>
        </w:rPr>
        <w:t xml:space="preserve"> </w:t>
      </w:r>
      <w:r w:rsidR="001D0AEE">
        <w:rPr>
          <w:rFonts w:ascii="Times New Roman" w:eastAsia="Times New Roman" w:hAnsi="Times New Roman" w:cs="Times New Roman"/>
          <w:kern w:val="0"/>
          <w:sz w:val="24"/>
          <w:szCs w:val="24"/>
          <w:lang w:eastAsia="lv-LV"/>
          <w14:ligatures w14:val="none"/>
        </w:rPr>
        <w:t xml:space="preserve">Fonda padomes locekļi – </w:t>
      </w:r>
      <w:r w:rsidR="00832DFC">
        <w:rPr>
          <w:rFonts w:ascii="Times New Roman" w:eastAsia="Times New Roman" w:hAnsi="Times New Roman" w:cs="Times New Roman"/>
          <w:kern w:val="0"/>
          <w:sz w:val="24"/>
          <w:szCs w:val="24"/>
          <w:lang w:eastAsia="lv-LV"/>
          <w14:ligatures w14:val="none"/>
        </w:rPr>
        <w:t>Guntra Rone, Jānis Barinskis</w:t>
      </w:r>
      <w:r w:rsidR="00F278E7">
        <w:rPr>
          <w:rFonts w:ascii="Times New Roman" w:eastAsia="Times New Roman" w:hAnsi="Times New Roman" w:cs="Times New Roman"/>
          <w:kern w:val="0"/>
          <w:sz w:val="24"/>
          <w:szCs w:val="24"/>
          <w:lang w:eastAsia="lv-LV"/>
          <w14:ligatures w14:val="none"/>
        </w:rPr>
        <w:t>, Jānis Pūpols</w:t>
      </w:r>
      <w:r w:rsidR="00921C15">
        <w:rPr>
          <w:rFonts w:ascii="Times New Roman" w:eastAsia="Times New Roman" w:hAnsi="Times New Roman" w:cs="Times New Roman"/>
          <w:kern w:val="0"/>
          <w:sz w:val="24"/>
          <w:szCs w:val="24"/>
          <w:lang w:eastAsia="lv-LV"/>
          <w14:ligatures w14:val="none"/>
        </w:rPr>
        <w:t>, Kristaps Dauksts</w:t>
      </w:r>
    </w:p>
    <w:p w14:paraId="6E42A3E7" w14:textId="48CCA52F" w:rsidR="00CF0B88" w:rsidRDefault="00115407" w:rsidP="00115407">
      <w:pPr>
        <w:tabs>
          <w:tab w:val="left" w:pos="993"/>
        </w:tabs>
        <w:spacing w:after="0" w:line="276" w:lineRule="auto"/>
        <w:contextualSpacing/>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S</w:t>
      </w:r>
      <w:r w:rsidR="00CF0B88" w:rsidRPr="00CF0B88">
        <w:rPr>
          <w:rFonts w:ascii="Times New Roman" w:eastAsia="Times New Roman" w:hAnsi="Times New Roman" w:cs="Times New Roman"/>
          <w:b/>
          <w:kern w:val="0"/>
          <w:sz w:val="24"/>
          <w:szCs w:val="24"/>
          <w:lang w:eastAsia="lv-LV"/>
          <w14:ligatures w14:val="none"/>
        </w:rPr>
        <w:t>ēdē nepie</w:t>
      </w:r>
      <w:r w:rsidR="00F278E7">
        <w:rPr>
          <w:rFonts w:ascii="Times New Roman" w:eastAsia="Times New Roman" w:hAnsi="Times New Roman" w:cs="Times New Roman"/>
          <w:b/>
          <w:kern w:val="0"/>
          <w:sz w:val="24"/>
          <w:szCs w:val="24"/>
          <w:lang w:eastAsia="lv-LV"/>
          <w14:ligatures w14:val="none"/>
        </w:rPr>
        <w:t>dalās:</w:t>
      </w:r>
    </w:p>
    <w:p w14:paraId="40C5AC67" w14:textId="42F0033C" w:rsidR="00F278E7" w:rsidRPr="00115407" w:rsidRDefault="00F278E7" w:rsidP="00115407">
      <w:pPr>
        <w:tabs>
          <w:tab w:val="left" w:pos="993"/>
        </w:tabs>
        <w:spacing w:after="0" w:line="276" w:lineRule="auto"/>
        <w:contextualSpacing/>
        <w:rPr>
          <w:rFonts w:ascii="Times New Roman" w:eastAsia="Calibri" w:hAnsi="Times New Roman" w:cs="Times New Roman"/>
          <w:kern w:val="0"/>
          <w:sz w:val="24"/>
          <w:szCs w:val="24"/>
          <w14:ligatures w14:val="none"/>
        </w:rPr>
      </w:pPr>
      <w:r>
        <w:rPr>
          <w:rFonts w:ascii="Times New Roman" w:eastAsia="Times New Roman" w:hAnsi="Times New Roman" w:cs="Times New Roman"/>
          <w:b/>
          <w:kern w:val="0"/>
          <w:sz w:val="24"/>
          <w:szCs w:val="24"/>
          <w:lang w:eastAsia="lv-LV"/>
          <w14:ligatures w14:val="none"/>
        </w:rPr>
        <w:t xml:space="preserve">Pieaicinātās personas: </w:t>
      </w:r>
    </w:p>
    <w:bookmarkEnd w:id="1"/>
    <w:p w14:paraId="57FF6F3B" w14:textId="77777777" w:rsidR="001D0AEE" w:rsidRDefault="001D0AEE" w:rsidP="00115407">
      <w:pPr>
        <w:spacing w:after="0" w:line="276" w:lineRule="auto"/>
        <w:jc w:val="both"/>
        <w:rPr>
          <w:rFonts w:ascii="Times New Roman" w:eastAsia="Times New Roman" w:hAnsi="Times New Roman" w:cs="Times New Roman"/>
          <w:b/>
          <w:kern w:val="0"/>
          <w:sz w:val="24"/>
          <w:szCs w:val="24"/>
          <w:lang w:eastAsia="lv-LV"/>
          <w14:ligatures w14:val="none"/>
        </w:rPr>
      </w:pPr>
    </w:p>
    <w:p w14:paraId="07D78CD2" w14:textId="77777777" w:rsidR="00564A32" w:rsidRDefault="00564A32" w:rsidP="00115407">
      <w:pPr>
        <w:spacing w:after="0" w:line="276" w:lineRule="auto"/>
        <w:jc w:val="both"/>
        <w:rPr>
          <w:rFonts w:ascii="Times New Roman" w:eastAsia="Times New Roman" w:hAnsi="Times New Roman" w:cs="Times New Roman"/>
          <w:b/>
          <w:kern w:val="0"/>
          <w:sz w:val="24"/>
          <w:szCs w:val="24"/>
          <w:lang w:eastAsia="lv-LV"/>
          <w14:ligatures w14:val="none"/>
        </w:rPr>
      </w:pPr>
    </w:p>
    <w:p w14:paraId="4CBF9F6D" w14:textId="2BFE5B40" w:rsidR="00CF0B88" w:rsidRPr="00CF0B88" w:rsidRDefault="00766A76" w:rsidP="00115407">
      <w:pPr>
        <w:spacing w:after="0" w:line="276" w:lineRule="auto"/>
        <w:jc w:val="both"/>
        <w:rPr>
          <w:rFonts w:ascii="Times New Roman" w:eastAsia="Times New Roman" w:hAnsi="Times New Roman" w:cs="Times New Roman"/>
          <w:b/>
          <w:kern w:val="0"/>
          <w:sz w:val="24"/>
          <w:szCs w:val="24"/>
          <w:lang w:eastAsia="lv-LV"/>
          <w14:ligatures w14:val="none"/>
        </w:rPr>
      </w:pPr>
      <w:r w:rsidRPr="00CF0B88">
        <w:rPr>
          <w:rFonts w:ascii="Times New Roman" w:eastAsia="Times New Roman" w:hAnsi="Times New Roman" w:cs="Times New Roman"/>
          <w:b/>
          <w:kern w:val="0"/>
          <w:sz w:val="24"/>
          <w:szCs w:val="24"/>
          <w:lang w:eastAsia="lv-LV"/>
          <w14:ligatures w14:val="none"/>
        </w:rPr>
        <w:t>D</w:t>
      </w:r>
      <w:r w:rsidR="00115407">
        <w:rPr>
          <w:rFonts w:ascii="Times New Roman" w:eastAsia="Times New Roman" w:hAnsi="Times New Roman" w:cs="Times New Roman"/>
          <w:b/>
          <w:kern w:val="0"/>
          <w:sz w:val="24"/>
          <w:szCs w:val="24"/>
          <w:lang w:eastAsia="lv-LV"/>
          <w14:ligatures w14:val="none"/>
        </w:rPr>
        <w:t>arba kārtība</w:t>
      </w:r>
      <w:r w:rsidRPr="00CF0B88">
        <w:rPr>
          <w:rFonts w:ascii="Times New Roman" w:eastAsia="Times New Roman" w:hAnsi="Times New Roman" w:cs="Times New Roman"/>
          <w:b/>
          <w:kern w:val="0"/>
          <w:sz w:val="24"/>
          <w:szCs w:val="24"/>
          <w:lang w:eastAsia="lv-LV"/>
          <w14:ligatures w14:val="none"/>
        </w:rPr>
        <w:t>:</w:t>
      </w:r>
    </w:p>
    <w:p w14:paraId="44DBB4BA" w14:textId="22A29179" w:rsidR="006079C7" w:rsidRDefault="006079C7" w:rsidP="00832DFC">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bookmarkStart w:id="2" w:name="_Hlk192142171"/>
      <w:bookmarkStart w:id="3" w:name="_Hlk194497099"/>
      <w:r>
        <w:rPr>
          <w:rFonts w:ascii="Times New Roman" w:eastAsia="Times New Roman" w:hAnsi="Times New Roman" w:cs="Times New Roman"/>
          <w:bCs/>
          <w:kern w:val="0"/>
          <w:sz w:val="24"/>
          <w:szCs w:val="24"/>
          <w:lang w:eastAsia="lv-LV"/>
          <w14:ligatures w14:val="none"/>
        </w:rPr>
        <w:t xml:space="preserve">Par </w:t>
      </w:r>
      <w:r w:rsidR="0074581D">
        <w:rPr>
          <w:rFonts w:ascii="Times New Roman" w:eastAsia="Times New Roman" w:hAnsi="Times New Roman" w:cs="Times New Roman"/>
          <w:bCs/>
          <w:kern w:val="0"/>
          <w:sz w:val="24"/>
          <w:szCs w:val="24"/>
          <w:lang w:eastAsia="lv-LV"/>
          <w14:ligatures w14:val="none"/>
        </w:rPr>
        <w:t>Gulbenes novada publiskās vides sakārtošanu Lizuma pagastā</w:t>
      </w:r>
      <w:r>
        <w:rPr>
          <w:rFonts w:ascii="Times New Roman" w:eastAsia="Times New Roman" w:hAnsi="Times New Roman" w:cs="Times New Roman"/>
          <w:bCs/>
          <w:kern w:val="0"/>
          <w:sz w:val="24"/>
          <w:szCs w:val="24"/>
          <w:lang w:eastAsia="lv-LV"/>
          <w14:ligatures w14:val="none"/>
        </w:rPr>
        <w:t>.</w:t>
      </w:r>
    </w:p>
    <w:p w14:paraId="6E53EDCA" w14:textId="6C659B4D" w:rsidR="00832DFC" w:rsidRPr="00115407" w:rsidRDefault="00CF0B88" w:rsidP="00832DFC">
      <w:pPr>
        <w:numPr>
          <w:ilvl w:val="0"/>
          <w:numId w:val="1"/>
        </w:numPr>
        <w:spacing w:after="0" w:line="240" w:lineRule="auto"/>
        <w:ind w:left="426"/>
        <w:jc w:val="both"/>
        <w:rPr>
          <w:rFonts w:ascii="Times New Roman" w:eastAsia="Times New Roman" w:hAnsi="Times New Roman" w:cs="Times New Roman"/>
          <w:bCs/>
          <w:kern w:val="0"/>
          <w:sz w:val="24"/>
          <w:szCs w:val="24"/>
          <w:lang w:eastAsia="lv-LV"/>
          <w14:ligatures w14:val="none"/>
        </w:rPr>
      </w:pPr>
      <w:bookmarkStart w:id="4" w:name="_Hlk216699814"/>
      <w:r w:rsidRPr="00115407">
        <w:rPr>
          <w:rFonts w:ascii="Times New Roman" w:eastAsia="Times New Roman" w:hAnsi="Times New Roman" w:cs="Times New Roman"/>
          <w:bCs/>
          <w:kern w:val="0"/>
          <w:sz w:val="24"/>
          <w:szCs w:val="24"/>
          <w:lang w:eastAsia="lv-LV"/>
          <w14:ligatures w14:val="none"/>
        </w:rPr>
        <w:t>Par</w:t>
      </w:r>
      <w:bookmarkStart w:id="5" w:name="_Hlk182227280"/>
      <w:bookmarkEnd w:id="2"/>
      <w:bookmarkEnd w:id="3"/>
      <w:r w:rsidR="00F92044">
        <w:rPr>
          <w:rFonts w:ascii="Times New Roman" w:eastAsia="Times New Roman" w:hAnsi="Times New Roman" w:cs="Times New Roman"/>
          <w:bCs/>
          <w:kern w:val="0"/>
          <w:sz w:val="24"/>
          <w:szCs w:val="24"/>
          <w:lang w:eastAsia="lv-LV"/>
          <w14:ligatures w14:val="none"/>
        </w:rPr>
        <w:t xml:space="preserve"> d</w:t>
      </w:r>
      <w:r w:rsidR="0074581D">
        <w:rPr>
          <w:rFonts w:ascii="Times New Roman" w:eastAsia="Times New Roman" w:hAnsi="Times New Roman" w:cs="Times New Roman"/>
          <w:bCs/>
          <w:kern w:val="0"/>
          <w:sz w:val="24"/>
          <w:szCs w:val="24"/>
          <w:lang w:eastAsia="lv-LV"/>
          <w14:ligatures w14:val="none"/>
        </w:rPr>
        <w:t>egradētās teritorijas un publiskās vides sakārtošanu Stāmerienas pagastā</w:t>
      </w:r>
      <w:r w:rsidR="00832DFC">
        <w:rPr>
          <w:rFonts w:ascii="Times New Roman" w:eastAsia="Times New Roman" w:hAnsi="Times New Roman" w:cs="Times New Roman"/>
          <w:bCs/>
          <w:kern w:val="0"/>
          <w:sz w:val="24"/>
          <w:szCs w:val="24"/>
          <w:lang w:eastAsia="lv-LV"/>
          <w14:ligatures w14:val="none"/>
        </w:rPr>
        <w:t>.</w:t>
      </w:r>
    </w:p>
    <w:p w14:paraId="6B0CFD49" w14:textId="20C9F642" w:rsidR="00690F12" w:rsidRDefault="00690F12" w:rsidP="0074581D">
      <w:pPr>
        <w:spacing w:after="0" w:line="240" w:lineRule="auto"/>
        <w:ind w:left="360"/>
        <w:rPr>
          <w:rFonts w:ascii="Times New Roman" w:eastAsia="Times New Roman" w:hAnsi="Times New Roman" w:cs="Times New Roman"/>
          <w:b/>
          <w:bCs/>
          <w:kern w:val="0"/>
          <w:sz w:val="24"/>
          <w:szCs w:val="24"/>
          <w:lang w:eastAsia="lv-LV"/>
          <w14:ligatures w14:val="none"/>
        </w:rPr>
      </w:pPr>
      <w:bookmarkStart w:id="6" w:name="_Hlk182570944"/>
      <w:bookmarkStart w:id="7" w:name="_Hlk188018820"/>
      <w:bookmarkEnd w:id="4"/>
      <w:bookmarkEnd w:id="5"/>
    </w:p>
    <w:p w14:paraId="789CD029" w14:textId="77777777" w:rsidR="00115F98" w:rsidRPr="0074581D" w:rsidRDefault="00115F98" w:rsidP="0074581D">
      <w:pPr>
        <w:spacing w:after="0" w:line="240" w:lineRule="auto"/>
        <w:ind w:left="360"/>
        <w:rPr>
          <w:rFonts w:ascii="Times New Roman" w:eastAsia="Times New Roman" w:hAnsi="Times New Roman" w:cs="Times New Roman"/>
          <w:b/>
          <w:bCs/>
          <w:kern w:val="0"/>
          <w:sz w:val="24"/>
          <w:szCs w:val="24"/>
          <w:lang w:eastAsia="lv-LV"/>
          <w14:ligatures w14:val="none"/>
        </w:rPr>
      </w:pPr>
    </w:p>
    <w:p w14:paraId="2BB5B053" w14:textId="321DBB98" w:rsidR="00270BE1" w:rsidRDefault="0074581D" w:rsidP="00270BE1">
      <w:pPr>
        <w:spacing w:after="0" w:line="240" w:lineRule="auto"/>
        <w:jc w:val="center"/>
        <w:rPr>
          <w:rFonts w:ascii="Times New Roman" w:eastAsia="Times New Roman" w:hAnsi="Times New Roman" w:cs="Times New Roman"/>
          <w:b/>
          <w:bCs/>
          <w:kern w:val="0"/>
          <w:sz w:val="24"/>
          <w:szCs w:val="24"/>
          <w:lang w:eastAsia="lv-LV"/>
          <w14:ligatures w14:val="none"/>
        </w:rPr>
      </w:pPr>
      <w:bookmarkStart w:id="8" w:name="_Hlk161664894"/>
      <w:bookmarkStart w:id="9" w:name="_Hlk168585877"/>
      <w:bookmarkStart w:id="10" w:name="_Hlk174544241"/>
      <w:bookmarkStart w:id="11" w:name="_Hlk192155225"/>
      <w:bookmarkEnd w:id="6"/>
      <w:bookmarkEnd w:id="7"/>
      <w:r>
        <w:rPr>
          <w:rFonts w:ascii="Times New Roman" w:eastAsia="Times New Roman" w:hAnsi="Times New Roman" w:cs="Times New Roman"/>
          <w:b/>
          <w:bCs/>
          <w:kern w:val="0"/>
          <w:sz w:val="24"/>
          <w:szCs w:val="24"/>
          <w:lang w:eastAsia="lv-LV"/>
          <w14:ligatures w14:val="none"/>
        </w:rPr>
        <w:t>1</w:t>
      </w:r>
      <w:r w:rsidR="00CB08D0" w:rsidRPr="00CF0B88">
        <w:rPr>
          <w:rFonts w:ascii="Times New Roman" w:eastAsia="Times New Roman" w:hAnsi="Times New Roman" w:cs="Times New Roman"/>
          <w:b/>
          <w:bCs/>
          <w:kern w:val="0"/>
          <w:sz w:val="24"/>
          <w:szCs w:val="24"/>
          <w:lang w:eastAsia="lv-LV"/>
          <w14:ligatures w14:val="none"/>
        </w:rPr>
        <w:t>.</w:t>
      </w:r>
    </w:p>
    <w:p w14:paraId="5CBD920E" w14:textId="6B4B5039" w:rsidR="00CB08D0" w:rsidRDefault="00CB08D0" w:rsidP="00EE6B46">
      <w:pPr>
        <w:pBdr>
          <w:bottom w:val="single" w:sz="4" w:space="1" w:color="auto"/>
        </w:pBdr>
        <w:spacing w:after="0" w:line="240" w:lineRule="auto"/>
        <w:jc w:val="center"/>
        <w:rPr>
          <w:rFonts w:ascii="Times New Roman" w:eastAsia="Times New Roman" w:hAnsi="Times New Roman" w:cs="Times New Roman"/>
          <w:b/>
          <w:bCs/>
          <w:kern w:val="0"/>
          <w:sz w:val="24"/>
          <w:szCs w:val="24"/>
          <w:lang w:eastAsia="lv-LV"/>
          <w14:ligatures w14:val="none"/>
        </w:rPr>
      </w:pPr>
      <w:bookmarkStart w:id="12" w:name="_Hlk216699865"/>
      <w:r>
        <w:rPr>
          <w:rFonts w:ascii="Times New Roman" w:eastAsia="Times New Roman" w:hAnsi="Times New Roman" w:cs="Times New Roman"/>
          <w:b/>
          <w:bCs/>
          <w:kern w:val="0"/>
          <w:sz w:val="24"/>
          <w:szCs w:val="24"/>
          <w:lang w:eastAsia="lv-LV"/>
          <w14:ligatures w14:val="none"/>
        </w:rPr>
        <w:t>Par</w:t>
      </w:r>
      <w:r w:rsidR="00EE6B46">
        <w:rPr>
          <w:rFonts w:ascii="Times New Roman" w:eastAsia="Times New Roman" w:hAnsi="Times New Roman" w:cs="Times New Roman"/>
          <w:b/>
          <w:bCs/>
          <w:kern w:val="0"/>
          <w:sz w:val="24"/>
          <w:szCs w:val="24"/>
          <w:lang w:eastAsia="lv-LV"/>
          <w14:ligatures w14:val="none"/>
        </w:rPr>
        <w:t xml:space="preserve"> </w:t>
      </w:r>
      <w:r w:rsidR="00957D9F">
        <w:rPr>
          <w:rFonts w:ascii="Times New Roman" w:eastAsia="Times New Roman" w:hAnsi="Times New Roman" w:cs="Times New Roman"/>
          <w:b/>
          <w:bCs/>
          <w:kern w:val="0"/>
          <w:sz w:val="24"/>
          <w:szCs w:val="24"/>
          <w:lang w:eastAsia="lv-LV"/>
          <w14:ligatures w14:val="none"/>
        </w:rPr>
        <w:t>Gulbenes novada publiskās vides sakārtošanu Lizuma pagastā</w:t>
      </w:r>
      <w:r>
        <w:rPr>
          <w:rFonts w:ascii="Times New Roman" w:eastAsia="Times New Roman" w:hAnsi="Times New Roman" w:cs="Times New Roman"/>
          <w:b/>
          <w:bCs/>
          <w:kern w:val="0"/>
          <w:sz w:val="24"/>
          <w:szCs w:val="24"/>
          <w:lang w:eastAsia="lv-LV"/>
          <w14:ligatures w14:val="none"/>
        </w:rPr>
        <w:t>.</w:t>
      </w:r>
    </w:p>
    <w:p w14:paraId="5F52B4BE" w14:textId="2F3A9577" w:rsidR="00CB08D0" w:rsidRPr="00EE6B46" w:rsidRDefault="00EE6B46" w:rsidP="00EE6B46">
      <w:pPr>
        <w:spacing w:after="0" w:line="240" w:lineRule="auto"/>
        <w:rPr>
          <w:rFonts w:ascii="Times New Roman" w:eastAsia="Times New Roman" w:hAnsi="Times New Roman" w:cs="Times New Roman"/>
          <w:kern w:val="0"/>
          <w:sz w:val="24"/>
          <w:szCs w:val="24"/>
          <w:lang w:eastAsia="lv-LV"/>
          <w14:ligatures w14:val="none"/>
        </w:rPr>
      </w:pPr>
      <w:r w:rsidRPr="00EE6B46">
        <w:rPr>
          <w:rFonts w:ascii="Times New Roman" w:eastAsia="Times New Roman" w:hAnsi="Times New Roman" w:cs="Times New Roman"/>
          <w:kern w:val="0"/>
          <w:sz w:val="24"/>
          <w:szCs w:val="24"/>
          <w:lang w:eastAsia="lv-LV"/>
          <w14:ligatures w14:val="none"/>
        </w:rPr>
        <w:t>ZIŅO: N.</w:t>
      </w:r>
      <w:r w:rsidR="00A524D4">
        <w:rPr>
          <w:rFonts w:ascii="Times New Roman" w:eastAsia="Times New Roman" w:hAnsi="Times New Roman" w:cs="Times New Roman"/>
          <w:kern w:val="0"/>
          <w:sz w:val="24"/>
          <w:szCs w:val="24"/>
          <w:lang w:eastAsia="lv-LV"/>
          <w14:ligatures w14:val="none"/>
        </w:rPr>
        <w:t xml:space="preserve"> </w:t>
      </w:r>
      <w:r w:rsidRPr="00EE6B46">
        <w:rPr>
          <w:rFonts w:ascii="Times New Roman" w:eastAsia="Times New Roman" w:hAnsi="Times New Roman" w:cs="Times New Roman"/>
          <w:kern w:val="0"/>
          <w:sz w:val="24"/>
          <w:szCs w:val="24"/>
          <w:lang w:eastAsia="lv-LV"/>
          <w14:ligatures w14:val="none"/>
        </w:rPr>
        <w:t>Mazūrs</w:t>
      </w:r>
    </w:p>
    <w:p w14:paraId="21EE8865" w14:textId="77777777" w:rsidR="00EE6B46" w:rsidRDefault="00EE6B46" w:rsidP="00EE6B46">
      <w:pPr>
        <w:spacing w:after="0" w:line="240" w:lineRule="auto"/>
        <w:rPr>
          <w:rFonts w:ascii="Times New Roman" w:eastAsia="Times New Roman" w:hAnsi="Times New Roman" w:cs="Times New Roman"/>
          <w:b/>
          <w:bCs/>
          <w:kern w:val="0"/>
          <w:sz w:val="24"/>
          <w:szCs w:val="24"/>
          <w:lang w:eastAsia="lv-LV"/>
          <w14:ligatures w14:val="none"/>
        </w:rPr>
      </w:pPr>
    </w:p>
    <w:p w14:paraId="1067FA73" w14:textId="5403FCBA" w:rsidR="00957D9F" w:rsidRDefault="00957D9F" w:rsidP="00957D9F">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2026.gada 4.martā Gulbenes novada pašvaldībā saņemts (reģistrēts ar Nr. GND/2.39.4/26/3/D) Gulbenes novada Druvienas, Lizuma, Rankas un Tirzas pagastu apvienības pārvaldes pieteikums, kurā lūgts sniegt finansiālu atbalstu 3 000,00 EUR apmērā publiskās vides sakārtošanai Lizuma pagastā.</w:t>
      </w:r>
    </w:p>
    <w:p w14:paraId="5F840C23" w14:textId="65EC1601" w:rsidR="00957D9F" w:rsidRDefault="00957D9F" w:rsidP="00957D9F">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Pieteikumā norādīts, ka Druvienas, Lizuma, Rankas un Tirzas pagastu apvienības pārvalde, veicot sistēmas apsekošanu un ikdienā saskaroties ar problēmām, konstatēts, ka, paaugstinoties gruntsūdens līmenim, tiek appludināti Lizuma pagasta dzīvokļu māju pagrabi. </w:t>
      </w:r>
      <w:r w:rsidR="00167848">
        <w:rPr>
          <w:rFonts w:ascii="Times New Roman" w:eastAsia="Times New Roman" w:hAnsi="Times New Roman" w:cs="Times New Roman"/>
          <w:kern w:val="0"/>
          <w:sz w:val="24"/>
          <w:szCs w:val="24"/>
          <w:lang w:eastAsia="lv-LV"/>
          <w14:ligatures w14:val="none"/>
        </w:rPr>
        <w:t xml:space="preserve">Apsekošanas laikā konstatēti atsevišķu sistēmas posmu iebrukumi un deformācijas, kā arī aizsērējumi ar koku un krūmu saknēm. Lai novērstu minētās problēmas un nodrošinātu lietus ūdens  noteksistēmas pienācīgu darbību, nepieciešams veikt sistēmas remontu un atjaunošanu, aku tīrīšanu, kā arī atbrīvot cauruļvadus no ieaugušajām saknēm pašvaldībai piekritīgajos zemes īpašumos ar kadastra Nr. 5072 006 0258, Nr. 5072 006 0382, Nr. 5072 006 0247 un Nr. 5072 </w:t>
      </w:r>
      <w:r w:rsidR="00167848">
        <w:rPr>
          <w:rFonts w:ascii="Times New Roman" w:eastAsia="Times New Roman" w:hAnsi="Times New Roman" w:cs="Times New Roman"/>
          <w:kern w:val="0"/>
          <w:sz w:val="24"/>
          <w:szCs w:val="24"/>
          <w:lang w:eastAsia="lv-LV"/>
          <w14:ligatures w14:val="none"/>
        </w:rPr>
        <w:lastRenderedPageBreak/>
        <w:t>006 0413.</w:t>
      </w:r>
    </w:p>
    <w:p w14:paraId="14EA26A7" w14:textId="77777777" w:rsidR="00957D9F" w:rsidRDefault="00957D9F" w:rsidP="00957D9F">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Atbilstoši Gulbenes novada pašvaldības vides aizsardzības fonda nolikuma (Gulbenes novada pašvaldības 2025.gada 24.aprīļa iekšējais normatīvais akts Nr. GND/IEK/2025/13) 9.punktam Gulbenes novada pašvaldības vides aizsardzības fonda padome (turpmāk – Fonda padome) ir lēmējinstitūcija, kas pieņem lēmumus Fonda darbības plānošanas un Fonda finanšu izlietošanas jautājumos. Saskaņā ar Gulbenes novada pašvaldības vides aizsardzības fonda nolikuma 8.punktu pašvaldībai iesniegtos pieteikumus Fonda līdzekļu piešķiršanai izvērtē Fonda padome.</w:t>
      </w:r>
    </w:p>
    <w:p w14:paraId="75D9A42A" w14:textId="77777777" w:rsidR="00957D9F" w:rsidRDefault="00957D9F" w:rsidP="00957D9F">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Fonda padome rīkojas, ievērojot Gulbenes novada pašvaldības vides aizsardzības fonda padomes nolikumu (Gulbenes novada pašvaldības 2025.gada 24.aprīļa iekšējais normatīvais akts Nr. GND/IEK/2025/14). Saskaņā ar Gulbenes novada pašvaldības vides aizsardzības fonda padomes nolikuma 5.7.apakšpunktu Fonda padome pieņem lēmumus par projekta atbalstīšanu vai noraidīšanu. Projekta pieteikuma iesniegšana nerada Fonda padomei pienākumu piešķirt projekta iesniedzējam finansējumu projekta īstenošanai.</w:t>
      </w:r>
    </w:p>
    <w:p w14:paraId="397BD4BF" w14:textId="77777777" w:rsidR="00957D9F" w:rsidRDefault="00957D9F" w:rsidP="00957D9F">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Fonda padome, izvērtējot Iesniedzēja pieteikumu atzīst, ka iesniegtais projekts atbilst Gulbenes novada pašvaldības vides aizsardzības fonda nolikuma (Gulbenes novada pašvaldības 2025.gada 24.aprīļa iekšējais normatīvais akts Nr. GND/IEK/2025/13) 6.punkta prasībām, proti, projektā plānotie rezultāti ir saistīti ar Gulbenes novada pašvaldības vides aizsardzības fonda nolikuma 6.punktā atbalstāmiem mērķiem.</w:t>
      </w:r>
    </w:p>
    <w:p w14:paraId="5E9D7608" w14:textId="446B1581" w:rsidR="00957D9F" w:rsidRDefault="00957D9F" w:rsidP="00957D9F">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Ņemot vērā iepriekš minēto un pamatojoties uz Dabas resursu nodokļa likuma 29.panta pirmo un otro daļu, Gulbenes novada pašvaldības 2025.gada 24.aprīļa iekšējā normatīvā akta Nr. GND/IEK/2025/13 “Gulbenes novada pašvaldības vides aizsardzības fonda nolikums” 6., 7., 8.un 9.punktu, 10.1.apakšpunktu, Gulbenes novada pašvaldības 2025.gada 24.aprīļa iekšējā normatīvā akta Nr. GND/IEK/2025/14 “Gulbenes novada pašvaldības vides aizsardzības fonda padomes nolikums 5.7.apakšpunktu, 19.punktu, atklāti balsojot: ar </w:t>
      </w:r>
      <w:r w:rsidR="00DE3E21">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 xml:space="preserve"> balsīm “PAR” – (</w:t>
      </w:r>
      <w:r w:rsidRPr="0039627D">
        <w:rPr>
          <w:rFonts w:ascii="Times New Roman" w:eastAsia="Times New Roman" w:hAnsi="Times New Roman" w:cs="Times New Roman"/>
          <w:kern w:val="0"/>
          <w:sz w:val="24"/>
          <w:szCs w:val="24"/>
          <w:lang w:eastAsia="lv-LV"/>
          <w14:ligatures w14:val="none"/>
        </w:rPr>
        <w:t>Guntra Rone, Jānis</w:t>
      </w:r>
      <w:r>
        <w:rPr>
          <w:rFonts w:ascii="Times New Roman" w:eastAsia="Times New Roman" w:hAnsi="Times New Roman" w:cs="Times New Roman"/>
          <w:kern w:val="0"/>
          <w:sz w:val="24"/>
          <w:szCs w:val="24"/>
          <w:lang w:eastAsia="lv-LV"/>
          <w14:ligatures w14:val="none"/>
        </w:rPr>
        <w:t xml:space="preserve"> Barinskis, Jānis Pūpols,</w:t>
      </w:r>
      <w:r w:rsidR="00DE3E21">
        <w:rPr>
          <w:rFonts w:ascii="Times New Roman" w:eastAsia="Times New Roman" w:hAnsi="Times New Roman" w:cs="Times New Roman"/>
          <w:kern w:val="0"/>
          <w:sz w:val="24"/>
          <w:szCs w:val="24"/>
          <w:lang w:eastAsia="lv-LV"/>
          <w14:ligatures w14:val="none"/>
        </w:rPr>
        <w:t xml:space="preserve"> Kristaps Dauksts, </w:t>
      </w:r>
      <w:r w:rsidRPr="0039627D">
        <w:rPr>
          <w:rFonts w:ascii="Times New Roman" w:eastAsia="Times New Roman" w:hAnsi="Times New Roman" w:cs="Times New Roman"/>
          <w:kern w:val="0"/>
          <w:sz w:val="24"/>
          <w:szCs w:val="24"/>
          <w:lang w:eastAsia="lv-LV"/>
          <w14:ligatures w14:val="none"/>
        </w:rPr>
        <w:t>Normunds Mazūrs</w:t>
      </w:r>
      <w:r>
        <w:rPr>
          <w:rFonts w:ascii="Times New Roman" w:eastAsia="Times New Roman" w:hAnsi="Times New Roman" w:cs="Times New Roman"/>
          <w:kern w:val="0"/>
          <w:sz w:val="24"/>
          <w:szCs w:val="24"/>
          <w:lang w:eastAsia="lv-LV"/>
          <w14:ligatures w14:val="none"/>
        </w:rPr>
        <w:t xml:space="preserve">), “PRET” – nav, “ATTURAS” – </w:t>
      </w:r>
      <w:r w:rsidR="00DE3E21">
        <w:rPr>
          <w:rFonts w:ascii="Times New Roman" w:eastAsia="Times New Roman" w:hAnsi="Times New Roman" w:cs="Times New Roman"/>
          <w:kern w:val="0"/>
          <w:sz w:val="24"/>
          <w:szCs w:val="24"/>
          <w:lang w:eastAsia="lv-LV"/>
          <w14:ligatures w14:val="none"/>
        </w:rPr>
        <w:t>nav</w:t>
      </w:r>
      <w:r>
        <w:rPr>
          <w:rFonts w:ascii="Times New Roman" w:eastAsia="Times New Roman" w:hAnsi="Times New Roman" w:cs="Times New Roman"/>
          <w:kern w:val="0"/>
          <w:sz w:val="24"/>
          <w:szCs w:val="24"/>
          <w:lang w:eastAsia="lv-LV"/>
          <w14:ligatures w14:val="none"/>
        </w:rPr>
        <w:t xml:space="preserve">, Gulbenes novada pašvaldības vides aizsardzības fonda padome </w:t>
      </w:r>
      <w:r w:rsidRPr="00BA10E2">
        <w:rPr>
          <w:rFonts w:ascii="Times New Roman" w:eastAsia="Times New Roman" w:hAnsi="Times New Roman" w:cs="Times New Roman"/>
          <w:kern w:val="0"/>
          <w:sz w:val="24"/>
          <w:szCs w:val="24"/>
          <w:lang w:eastAsia="lv-LV"/>
          <w14:ligatures w14:val="none"/>
        </w:rPr>
        <w:t>NOLEMJ</w:t>
      </w:r>
      <w:r>
        <w:rPr>
          <w:rFonts w:ascii="Times New Roman" w:eastAsia="Times New Roman" w:hAnsi="Times New Roman" w:cs="Times New Roman"/>
          <w:kern w:val="0"/>
          <w:sz w:val="24"/>
          <w:szCs w:val="24"/>
          <w:lang w:eastAsia="lv-LV"/>
          <w14:ligatures w14:val="none"/>
        </w:rPr>
        <w:t>:</w:t>
      </w:r>
    </w:p>
    <w:p w14:paraId="59C5F828" w14:textId="48BE1DD8" w:rsidR="00957D9F" w:rsidRDefault="00957D9F" w:rsidP="00957D9F">
      <w:pPr>
        <w:widowControl w:val="0"/>
        <w:tabs>
          <w:tab w:val="left" w:pos="709"/>
          <w:tab w:val="left" w:pos="851"/>
          <w:tab w:val="left" w:pos="993"/>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0A69DA">
        <w:rPr>
          <w:rFonts w:ascii="Times New Roman" w:eastAsia="Times New Roman" w:hAnsi="Times New Roman" w:cs="Times New Roman"/>
          <w:kern w:val="0"/>
          <w:sz w:val="24"/>
          <w:szCs w:val="24"/>
          <w:lang w:eastAsia="lv-LV"/>
          <w14:ligatures w14:val="none"/>
        </w:rPr>
        <w:t>1</w:t>
      </w:r>
      <w:r w:rsidRPr="000A69DA">
        <w:rPr>
          <w:rFonts w:ascii="Times New Roman" w:eastAsia="Times New Roman" w:hAnsi="Times New Roman" w:cs="Times New Roman"/>
          <w:kern w:val="0"/>
          <w:sz w:val="24"/>
          <w:szCs w:val="24"/>
          <w:lang w:eastAsia="lv-LV"/>
          <w14:ligatures w14:val="none"/>
        </w:rPr>
        <w:tab/>
        <w:t>. Piešķirt Gulbenes novada</w:t>
      </w:r>
      <w:r w:rsidR="00DE3E21">
        <w:rPr>
          <w:rFonts w:ascii="Times New Roman" w:eastAsia="Times New Roman" w:hAnsi="Times New Roman" w:cs="Times New Roman"/>
          <w:kern w:val="0"/>
          <w:sz w:val="24"/>
          <w:szCs w:val="24"/>
          <w:lang w:eastAsia="lv-LV"/>
          <w14:ligatures w14:val="none"/>
        </w:rPr>
        <w:t xml:space="preserve"> Druvienas, Lizuma, Rankas un Tirzas pagastu apvienības pārvaldei finansiālu atbalstu 3 000 EUR apmērā publiskās vides sakārtošanai Lizuma pagastā</w:t>
      </w:r>
      <w:r>
        <w:rPr>
          <w:rFonts w:ascii="Times New Roman" w:eastAsia="Times New Roman" w:hAnsi="Times New Roman" w:cs="Times New Roman"/>
          <w:kern w:val="0"/>
          <w:sz w:val="24"/>
          <w:szCs w:val="24"/>
          <w:lang w:eastAsia="lv-LV"/>
          <w14:ligatures w14:val="none"/>
        </w:rPr>
        <w:t>.</w:t>
      </w:r>
    </w:p>
    <w:p w14:paraId="704F3BF8" w14:textId="77777777" w:rsidR="00115F98" w:rsidRDefault="00115F98" w:rsidP="00957D9F">
      <w:pPr>
        <w:widowControl w:val="0"/>
        <w:tabs>
          <w:tab w:val="left" w:pos="709"/>
          <w:tab w:val="left" w:pos="851"/>
          <w:tab w:val="left" w:pos="993"/>
        </w:tabs>
        <w:spacing w:after="0" w:line="360" w:lineRule="auto"/>
        <w:jc w:val="both"/>
        <w:rPr>
          <w:rFonts w:ascii="Times New Roman" w:eastAsia="Times New Roman" w:hAnsi="Times New Roman" w:cs="Times New Roman"/>
          <w:kern w:val="0"/>
          <w:sz w:val="24"/>
          <w:szCs w:val="24"/>
          <w:lang w:eastAsia="lv-LV"/>
          <w14:ligatures w14:val="none"/>
        </w:rPr>
      </w:pPr>
    </w:p>
    <w:p w14:paraId="776800A2" w14:textId="77777777" w:rsidR="00115F98" w:rsidRPr="00957D9F" w:rsidRDefault="00115F98" w:rsidP="00957D9F">
      <w:pPr>
        <w:widowControl w:val="0"/>
        <w:tabs>
          <w:tab w:val="left" w:pos="709"/>
          <w:tab w:val="left" w:pos="851"/>
          <w:tab w:val="left" w:pos="993"/>
        </w:tabs>
        <w:spacing w:after="0" w:line="360" w:lineRule="auto"/>
        <w:jc w:val="both"/>
        <w:rPr>
          <w:rFonts w:ascii="Times New Roman" w:eastAsia="Times New Roman" w:hAnsi="Times New Roman" w:cs="Times New Roman"/>
          <w:kern w:val="0"/>
          <w:sz w:val="24"/>
          <w:szCs w:val="24"/>
          <w:lang w:eastAsia="lv-LV"/>
          <w14:ligatures w14:val="none"/>
        </w:rPr>
      </w:pPr>
    </w:p>
    <w:p w14:paraId="34962175" w14:textId="128C9E47" w:rsidR="00945123" w:rsidRDefault="0074581D" w:rsidP="00945123">
      <w:pPr>
        <w:spacing w:after="0" w:line="240" w:lineRule="auto"/>
        <w:jc w:val="center"/>
        <w:rPr>
          <w:rFonts w:ascii="Times New Roman" w:eastAsia="Times New Roman" w:hAnsi="Times New Roman" w:cs="Times New Roman"/>
          <w:b/>
          <w:bCs/>
          <w:kern w:val="0"/>
          <w:sz w:val="24"/>
          <w:szCs w:val="24"/>
          <w:lang w:eastAsia="lv-LV"/>
          <w14:ligatures w14:val="none"/>
        </w:rPr>
      </w:pPr>
      <w:bookmarkStart w:id="13" w:name="_Hlk216700395"/>
      <w:bookmarkEnd w:id="12"/>
      <w:r>
        <w:rPr>
          <w:rFonts w:ascii="Times New Roman" w:eastAsia="Times New Roman" w:hAnsi="Times New Roman" w:cs="Times New Roman"/>
          <w:b/>
          <w:bCs/>
          <w:kern w:val="0"/>
          <w:sz w:val="24"/>
          <w:szCs w:val="24"/>
          <w:lang w:eastAsia="lv-LV"/>
          <w14:ligatures w14:val="none"/>
        </w:rPr>
        <w:t>2</w:t>
      </w:r>
      <w:r w:rsidR="00945123" w:rsidRPr="00CF0B88">
        <w:rPr>
          <w:rFonts w:ascii="Times New Roman" w:eastAsia="Times New Roman" w:hAnsi="Times New Roman" w:cs="Times New Roman"/>
          <w:b/>
          <w:bCs/>
          <w:kern w:val="0"/>
          <w:sz w:val="24"/>
          <w:szCs w:val="24"/>
          <w:lang w:eastAsia="lv-LV"/>
          <w14:ligatures w14:val="none"/>
        </w:rPr>
        <w:t>.</w:t>
      </w:r>
    </w:p>
    <w:p w14:paraId="7E8E5260" w14:textId="69567DAF" w:rsidR="00945123" w:rsidRDefault="00945123" w:rsidP="00A524D4">
      <w:pPr>
        <w:pBdr>
          <w:bottom w:val="single" w:sz="4" w:space="1" w:color="auto"/>
        </w:pBd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Par</w:t>
      </w:r>
      <w:r w:rsidR="00A524D4">
        <w:rPr>
          <w:rFonts w:ascii="Times New Roman" w:eastAsia="Times New Roman" w:hAnsi="Times New Roman" w:cs="Times New Roman"/>
          <w:b/>
          <w:bCs/>
          <w:kern w:val="0"/>
          <w:sz w:val="24"/>
          <w:szCs w:val="24"/>
          <w:lang w:eastAsia="lv-LV"/>
          <w14:ligatures w14:val="none"/>
        </w:rPr>
        <w:t xml:space="preserve"> </w:t>
      </w:r>
      <w:r w:rsidR="00DE3E21">
        <w:rPr>
          <w:rFonts w:ascii="Times New Roman" w:eastAsia="Times New Roman" w:hAnsi="Times New Roman" w:cs="Times New Roman"/>
          <w:b/>
          <w:bCs/>
          <w:kern w:val="0"/>
          <w:sz w:val="24"/>
          <w:szCs w:val="24"/>
          <w:lang w:eastAsia="lv-LV"/>
          <w14:ligatures w14:val="none"/>
        </w:rPr>
        <w:t>degradēt</w:t>
      </w:r>
      <w:r w:rsidR="00FD343C">
        <w:rPr>
          <w:rFonts w:ascii="Times New Roman" w:eastAsia="Times New Roman" w:hAnsi="Times New Roman" w:cs="Times New Roman"/>
          <w:b/>
          <w:bCs/>
          <w:kern w:val="0"/>
          <w:sz w:val="24"/>
          <w:szCs w:val="24"/>
          <w:lang w:eastAsia="lv-LV"/>
          <w14:ligatures w14:val="none"/>
        </w:rPr>
        <w:t>ās</w:t>
      </w:r>
      <w:r w:rsidR="00DE3E21">
        <w:rPr>
          <w:rFonts w:ascii="Times New Roman" w:eastAsia="Times New Roman" w:hAnsi="Times New Roman" w:cs="Times New Roman"/>
          <w:b/>
          <w:bCs/>
          <w:kern w:val="0"/>
          <w:sz w:val="24"/>
          <w:szCs w:val="24"/>
          <w:lang w:eastAsia="lv-LV"/>
          <w14:ligatures w14:val="none"/>
        </w:rPr>
        <w:t xml:space="preserve"> teritorijas un publiskās vides sakārtošanu Stāmerienas pagastā</w:t>
      </w:r>
      <w:r>
        <w:rPr>
          <w:rFonts w:ascii="Times New Roman" w:eastAsia="Times New Roman" w:hAnsi="Times New Roman" w:cs="Times New Roman"/>
          <w:b/>
          <w:bCs/>
          <w:kern w:val="0"/>
          <w:sz w:val="24"/>
          <w:szCs w:val="24"/>
          <w:lang w:eastAsia="lv-LV"/>
          <w14:ligatures w14:val="none"/>
        </w:rPr>
        <w:t>.</w:t>
      </w:r>
    </w:p>
    <w:p w14:paraId="34FB3B04" w14:textId="439733E3" w:rsidR="00945123" w:rsidRPr="00A524D4" w:rsidRDefault="00A524D4" w:rsidP="00A524D4">
      <w:pPr>
        <w:spacing w:after="0" w:line="240" w:lineRule="auto"/>
        <w:rPr>
          <w:rFonts w:ascii="Times New Roman" w:eastAsia="Times New Roman" w:hAnsi="Times New Roman" w:cs="Times New Roman"/>
          <w:kern w:val="0"/>
          <w:sz w:val="24"/>
          <w:szCs w:val="24"/>
          <w:lang w:eastAsia="lv-LV"/>
          <w14:ligatures w14:val="none"/>
        </w:rPr>
      </w:pPr>
      <w:r w:rsidRPr="00A524D4">
        <w:rPr>
          <w:rFonts w:ascii="Times New Roman" w:eastAsia="Times New Roman" w:hAnsi="Times New Roman" w:cs="Times New Roman"/>
          <w:kern w:val="0"/>
          <w:sz w:val="24"/>
          <w:szCs w:val="24"/>
          <w:lang w:eastAsia="lv-LV"/>
          <w14:ligatures w14:val="none"/>
        </w:rPr>
        <w:t>ZIŅO: N.</w:t>
      </w:r>
      <w:r>
        <w:rPr>
          <w:rFonts w:ascii="Times New Roman" w:eastAsia="Times New Roman" w:hAnsi="Times New Roman" w:cs="Times New Roman"/>
          <w:kern w:val="0"/>
          <w:sz w:val="24"/>
          <w:szCs w:val="24"/>
          <w:lang w:eastAsia="lv-LV"/>
          <w14:ligatures w14:val="none"/>
        </w:rPr>
        <w:t xml:space="preserve"> </w:t>
      </w:r>
      <w:r w:rsidRPr="00A524D4">
        <w:rPr>
          <w:rFonts w:ascii="Times New Roman" w:eastAsia="Times New Roman" w:hAnsi="Times New Roman" w:cs="Times New Roman"/>
          <w:kern w:val="0"/>
          <w:sz w:val="24"/>
          <w:szCs w:val="24"/>
          <w:lang w:eastAsia="lv-LV"/>
          <w14:ligatures w14:val="none"/>
        </w:rPr>
        <w:t>Mazūrs</w:t>
      </w:r>
    </w:p>
    <w:p w14:paraId="373F8BBB" w14:textId="77777777" w:rsidR="00A524D4" w:rsidRDefault="00A524D4" w:rsidP="00A524D4">
      <w:pPr>
        <w:spacing w:after="0" w:line="240" w:lineRule="auto"/>
        <w:rPr>
          <w:rFonts w:ascii="Times New Roman" w:eastAsia="Times New Roman" w:hAnsi="Times New Roman" w:cs="Times New Roman"/>
          <w:b/>
          <w:bCs/>
          <w:kern w:val="0"/>
          <w:sz w:val="24"/>
          <w:szCs w:val="24"/>
          <w:lang w:eastAsia="lv-LV"/>
          <w14:ligatures w14:val="none"/>
        </w:rPr>
      </w:pPr>
    </w:p>
    <w:p w14:paraId="67EFC942" w14:textId="3C41B404" w:rsidR="004B307D" w:rsidRDefault="00945123"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202</w:t>
      </w:r>
      <w:r w:rsidR="004B307D">
        <w:rPr>
          <w:rFonts w:ascii="Times New Roman" w:eastAsia="Times New Roman" w:hAnsi="Times New Roman" w:cs="Times New Roman"/>
          <w:kern w:val="0"/>
          <w:sz w:val="24"/>
          <w:szCs w:val="24"/>
          <w:lang w:eastAsia="lv-LV"/>
          <w14:ligatures w14:val="none"/>
        </w:rPr>
        <w:t>6</w:t>
      </w:r>
      <w:r>
        <w:rPr>
          <w:rFonts w:ascii="Times New Roman" w:eastAsia="Times New Roman" w:hAnsi="Times New Roman" w:cs="Times New Roman"/>
          <w:kern w:val="0"/>
          <w:sz w:val="24"/>
          <w:szCs w:val="24"/>
          <w:lang w:eastAsia="lv-LV"/>
          <w14:ligatures w14:val="none"/>
        </w:rPr>
        <w:t xml:space="preserve">.gada </w:t>
      </w:r>
      <w:r w:rsidR="00DE3E21">
        <w:rPr>
          <w:rFonts w:ascii="Times New Roman" w:eastAsia="Times New Roman" w:hAnsi="Times New Roman" w:cs="Times New Roman"/>
          <w:kern w:val="0"/>
          <w:sz w:val="24"/>
          <w:szCs w:val="24"/>
          <w:lang w:eastAsia="lv-LV"/>
          <w14:ligatures w14:val="none"/>
        </w:rPr>
        <w:t>1.aprīlī</w:t>
      </w:r>
      <w:r>
        <w:rPr>
          <w:rFonts w:ascii="Times New Roman" w:eastAsia="Times New Roman" w:hAnsi="Times New Roman" w:cs="Times New Roman"/>
          <w:kern w:val="0"/>
          <w:sz w:val="24"/>
          <w:szCs w:val="24"/>
          <w:lang w:eastAsia="lv-LV"/>
          <w14:ligatures w14:val="none"/>
        </w:rPr>
        <w:t xml:space="preserve"> Gulbenes novada pašvaldībā saņemt</w:t>
      </w:r>
      <w:r w:rsidR="00DE3E21">
        <w:rPr>
          <w:rFonts w:ascii="Times New Roman" w:eastAsia="Times New Roman" w:hAnsi="Times New Roman" w:cs="Times New Roman"/>
          <w:kern w:val="0"/>
          <w:sz w:val="24"/>
          <w:szCs w:val="24"/>
          <w:lang w:eastAsia="lv-LV"/>
          <w14:ligatures w14:val="none"/>
        </w:rPr>
        <w:t xml:space="preserve">s </w:t>
      </w:r>
      <w:r w:rsidR="00A100F0">
        <w:rPr>
          <w:rFonts w:ascii="Times New Roman" w:eastAsia="Times New Roman" w:hAnsi="Times New Roman" w:cs="Times New Roman"/>
          <w:kern w:val="0"/>
          <w:sz w:val="24"/>
          <w:szCs w:val="24"/>
          <w:lang w:eastAsia="lv-LV"/>
          <w14:ligatures w14:val="none"/>
        </w:rPr>
        <w:t xml:space="preserve">(reģistrēts </w:t>
      </w:r>
      <w:r w:rsidR="004B307D">
        <w:rPr>
          <w:rFonts w:ascii="Times New Roman" w:eastAsia="Times New Roman" w:hAnsi="Times New Roman" w:cs="Times New Roman"/>
          <w:kern w:val="0"/>
          <w:sz w:val="24"/>
          <w:szCs w:val="24"/>
          <w:lang w:eastAsia="lv-LV"/>
          <w14:ligatures w14:val="none"/>
        </w:rPr>
        <w:t>ar Nr. GND/2.39.4/26/</w:t>
      </w:r>
      <w:r w:rsidR="00DE3E21">
        <w:rPr>
          <w:rFonts w:ascii="Times New Roman" w:eastAsia="Times New Roman" w:hAnsi="Times New Roman" w:cs="Times New Roman"/>
          <w:kern w:val="0"/>
          <w:sz w:val="24"/>
          <w:szCs w:val="24"/>
          <w:lang w:eastAsia="lv-LV"/>
          <w14:ligatures w14:val="none"/>
        </w:rPr>
        <w:t>5</w:t>
      </w:r>
      <w:r w:rsidR="004B307D">
        <w:rPr>
          <w:rFonts w:ascii="Times New Roman" w:eastAsia="Times New Roman" w:hAnsi="Times New Roman" w:cs="Times New Roman"/>
          <w:kern w:val="0"/>
          <w:sz w:val="24"/>
          <w:szCs w:val="24"/>
          <w:lang w:eastAsia="lv-LV"/>
          <w14:ligatures w14:val="none"/>
        </w:rPr>
        <w:t>/</w:t>
      </w:r>
      <w:r w:rsidR="00DE3E21">
        <w:rPr>
          <w:rFonts w:ascii="Times New Roman" w:eastAsia="Times New Roman" w:hAnsi="Times New Roman" w:cs="Times New Roman"/>
          <w:kern w:val="0"/>
          <w:sz w:val="24"/>
          <w:szCs w:val="24"/>
          <w:lang w:eastAsia="lv-LV"/>
          <w14:ligatures w14:val="none"/>
        </w:rPr>
        <w:t>L</w:t>
      </w:r>
      <w:r>
        <w:rPr>
          <w:rFonts w:ascii="Times New Roman" w:eastAsia="Times New Roman" w:hAnsi="Times New Roman" w:cs="Times New Roman"/>
          <w:kern w:val="0"/>
          <w:sz w:val="24"/>
          <w:szCs w:val="24"/>
          <w:lang w:eastAsia="lv-LV"/>
          <w14:ligatures w14:val="none"/>
        </w:rPr>
        <w:t>)</w:t>
      </w:r>
      <w:r w:rsidR="00DE3E21">
        <w:rPr>
          <w:rFonts w:ascii="Times New Roman" w:eastAsia="Times New Roman" w:hAnsi="Times New Roman" w:cs="Times New Roman"/>
          <w:kern w:val="0"/>
          <w:sz w:val="24"/>
          <w:szCs w:val="24"/>
          <w:lang w:eastAsia="lv-LV"/>
          <w14:ligatures w14:val="none"/>
        </w:rPr>
        <w:t xml:space="preserve"> Gulbenes novada Litenes, Stāmerienas un Stradu pagastu apvienības </w:t>
      </w:r>
      <w:r w:rsidR="00DE3E21">
        <w:rPr>
          <w:rFonts w:ascii="Times New Roman" w:eastAsia="Times New Roman" w:hAnsi="Times New Roman" w:cs="Times New Roman"/>
          <w:kern w:val="0"/>
          <w:sz w:val="24"/>
          <w:szCs w:val="24"/>
          <w:lang w:eastAsia="lv-LV"/>
          <w14:ligatures w14:val="none"/>
        </w:rPr>
        <w:lastRenderedPageBreak/>
        <w:t>pārvalde</w:t>
      </w:r>
      <w:r>
        <w:rPr>
          <w:rFonts w:ascii="Times New Roman" w:eastAsia="Times New Roman" w:hAnsi="Times New Roman" w:cs="Times New Roman"/>
          <w:kern w:val="0"/>
          <w:sz w:val="24"/>
          <w:szCs w:val="24"/>
          <w:lang w:eastAsia="lv-LV"/>
          <w14:ligatures w14:val="none"/>
        </w:rPr>
        <w:t>, kurā lūgts</w:t>
      </w:r>
      <w:r w:rsidR="003A1D07">
        <w:rPr>
          <w:rFonts w:ascii="Times New Roman" w:eastAsia="Times New Roman" w:hAnsi="Times New Roman" w:cs="Times New Roman"/>
          <w:kern w:val="0"/>
          <w:sz w:val="24"/>
          <w:szCs w:val="24"/>
          <w:lang w:eastAsia="lv-LV"/>
          <w14:ligatures w14:val="none"/>
        </w:rPr>
        <w:t xml:space="preserve"> </w:t>
      </w:r>
      <w:r w:rsidR="000A69DA">
        <w:rPr>
          <w:rFonts w:ascii="Times New Roman" w:eastAsia="Times New Roman" w:hAnsi="Times New Roman" w:cs="Times New Roman"/>
          <w:kern w:val="0"/>
          <w:sz w:val="24"/>
          <w:szCs w:val="24"/>
          <w:lang w:eastAsia="lv-LV"/>
          <w14:ligatures w14:val="none"/>
        </w:rPr>
        <w:t xml:space="preserve">sniegt </w:t>
      </w:r>
      <w:r>
        <w:rPr>
          <w:rFonts w:ascii="Times New Roman" w:eastAsia="Times New Roman" w:hAnsi="Times New Roman" w:cs="Times New Roman"/>
          <w:kern w:val="0"/>
          <w:sz w:val="24"/>
          <w:szCs w:val="24"/>
          <w:lang w:eastAsia="lv-LV"/>
          <w14:ligatures w14:val="none"/>
        </w:rPr>
        <w:t xml:space="preserve">finansiālu atbalstu </w:t>
      </w:r>
      <w:r w:rsidR="004B307D">
        <w:rPr>
          <w:rFonts w:ascii="Times New Roman" w:eastAsia="Times New Roman" w:hAnsi="Times New Roman" w:cs="Times New Roman"/>
          <w:kern w:val="0"/>
          <w:sz w:val="24"/>
          <w:szCs w:val="24"/>
          <w:lang w:eastAsia="lv-LV"/>
          <w14:ligatures w14:val="none"/>
        </w:rPr>
        <w:t>1</w:t>
      </w:r>
      <w:r w:rsidR="00FD343C">
        <w:rPr>
          <w:rFonts w:ascii="Times New Roman" w:eastAsia="Times New Roman" w:hAnsi="Times New Roman" w:cs="Times New Roman"/>
          <w:kern w:val="0"/>
          <w:sz w:val="24"/>
          <w:szCs w:val="24"/>
          <w:lang w:eastAsia="lv-LV"/>
          <w14:ligatures w14:val="none"/>
        </w:rPr>
        <w:t>2</w:t>
      </w:r>
      <w:r w:rsidR="003A1D07">
        <w:rPr>
          <w:rFonts w:ascii="Times New Roman" w:eastAsia="Times New Roman" w:hAnsi="Times New Roman" w:cs="Times New Roman"/>
          <w:kern w:val="0"/>
          <w:sz w:val="24"/>
          <w:szCs w:val="24"/>
          <w:lang w:eastAsia="lv-LV"/>
          <w14:ligatures w14:val="none"/>
        </w:rPr>
        <w:t> 0</w:t>
      </w:r>
      <w:r w:rsidR="00FD343C">
        <w:rPr>
          <w:rFonts w:ascii="Times New Roman" w:eastAsia="Times New Roman" w:hAnsi="Times New Roman" w:cs="Times New Roman"/>
          <w:kern w:val="0"/>
          <w:sz w:val="24"/>
          <w:szCs w:val="24"/>
          <w:lang w:eastAsia="lv-LV"/>
          <w14:ligatures w14:val="none"/>
        </w:rPr>
        <w:t>28</w:t>
      </w:r>
      <w:r w:rsidR="003A1D07">
        <w:rPr>
          <w:rFonts w:ascii="Times New Roman" w:eastAsia="Times New Roman" w:hAnsi="Times New Roman" w:cs="Times New Roman"/>
          <w:kern w:val="0"/>
          <w:sz w:val="24"/>
          <w:szCs w:val="24"/>
          <w:lang w:eastAsia="lv-LV"/>
          <w14:ligatures w14:val="none"/>
        </w:rPr>
        <w:t>,</w:t>
      </w:r>
      <w:r w:rsidR="00FD343C">
        <w:rPr>
          <w:rFonts w:ascii="Times New Roman" w:eastAsia="Times New Roman" w:hAnsi="Times New Roman" w:cs="Times New Roman"/>
          <w:kern w:val="0"/>
          <w:sz w:val="24"/>
          <w:szCs w:val="24"/>
          <w:lang w:eastAsia="lv-LV"/>
          <w14:ligatures w14:val="none"/>
        </w:rPr>
        <w:t>65</w:t>
      </w:r>
      <w:r w:rsidR="00921C15">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EUR apmērā</w:t>
      </w:r>
      <w:r w:rsidR="004B307D">
        <w:rPr>
          <w:rFonts w:ascii="Times New Roman" w:eastAsia="Times New Roman" w:hAnsi="Times New Roman" w:cs="Times New Roman"/>
          <w:kern w:val="0"/>
          <w:sz w:val="24"/>
          <w:szCs w:val="24"/>
          <w:lang w:eastAsia="lv-LV"/>
          <w14:ligatures w14:val="none"/>
        </w:rPr>
        <w:t xml:space="preserve"> </w:t>
      </w:r>
      <w:r w:rsidR="00FD343C">
        <w:rPr>
          <w:rFonts w:ascii="Times New Roman" w:eastAsia="Times New Roman" w:hAnsi="Times New Roman" w:cs="Times New Roman"/>
          <w:kern w:val="0"/>
          <w:sz w:val="24"/>
          <w:szCs w:val="24"/>
          <w:lang w:eastAsia="lv-LV"/>
          <w14:ligatures w14:val="none"/>
        </w:rPr>
        <w:t>degradētās teritorijas un publiskās vides sakārtošanai Stāmerienas pagastā.</w:t>
      </w:r>
    </w:p>
    <w:p w14:paraId="0CB7DC36" w14:textId="223D1C9B" w:rsidR="00FD343C" w:rsidRDefault="004B307D"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Pieteikumā norādīts, ka</w:t>
      </w:r>
      <w:r w:rsidR="00FD343C">
        <w:rPr>
          <w:rFonts w:ascii="Times New Roman" w:eastAsia="Times New Roman" w:hAnsi="Times New Roman" w:cs="Times New Roman"/>
          <w:kern w:val="0"/>
          <w:sz w:val="24"/>
          <w:szCs w:val="24"/>
          <w:lang w:eastAsia="lv-LV"/>
          <w14:ligatures w14:val="none"/>
        </w:rPr>
        <w:t xml:space="preserve"> finanšu līdzekļi nepieciešami ēkas Ratnīca, kadastra apzīmējums Nr. 5088 008 007 4004, adrese: “Stāmeriena 41”, Vecstāmeriena, Stāmerienas pagasts, Gulbenes novads, sakārtošanai – degradējošo elementu demontāžai un publiskās vides sakārtošanai. Ratnīca ietilpst Valsts aizsargājamā kultūras piemineklī Nr.5091 – Stāmerienas muižas apbūve. Ratnīcas ēka ir vistuvāk pilij un aktīvajai dārza – parka apskates zonai, kur notiek publiski pasākumi.</w:t>
      </w:r>
    </w:p>
    <w:p w14:paraId="046A851D" w14:textId="77777777" w:rsidR="00945123" w:rsidRDefault="00945123"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Atbilstoši Gulbenes novada pašvaldības vides aizsardzības fonda nolikuma (Gulbenes novada pašvaldības 2025.gada 24.aprīļa iekšējais normatīvais akts Nr. GND/IEK/2025/13) 9.punktam Gulbenes novada pašvaldības vides aizsardzības fonda padome (turpmāk – Fonda padome) ir lēmējinstitūcija, kas pieņem lēmumus Fonda darbības plānošanas un Fonda finanšu izlietošanas jautājumos. Saskaņā ar Gulbenes novada pašvaldības vides aizsardzības fonda nolikuma 8.punktu pašvaldībai iesniegtos pieteikumus Fonda līdzekļu piešķiršanai izvērtē Fonda padome.</w:t>
      </w:r>
    </w:p>
    <w:p w14:paraId="05816C9A" w14:textId="77777777" w:rsidR="00945123" w:rsidRDefault="00945123" w:rsidP="00945123">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Fonda padome rīkojas, ievērojot Gulbenes novada pašvaldības vides aizsardzības fonda padomes nolikumu (Gulbenes novada pašvaldības 2025.gada 24.aprīļa iekšējais normatīvais akts Nr. GND/IEK/2025/14). Saskaņā ar Gulbenes novada pašvaldības vides aizsardzības fonda padomes nolikuma 5.7.apakšpunktu Fonda padome pieņem lēmumus par projekta atbalstīšanu vai noraidīšanu. Projekta pieteikuma iesniegšana nerada Fonda padomei pienākumu piešķirt projekta iesniedzējam finansējumu projekta īstenošanai.</w:t>
      </w:r>
    </w:p>
    <w:p w14:paraId="134F5782" w14:textId="63F02143" w:rsidR="00452996" w:rsidRDefault="00945123" w:rsidP="00452996">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Fonda padome, izvērtējot Iesniedzēja </w:t>
      </w:r>
      <w:r w:rsidR="00C16B52">
        <w:rPr>
          <w:rFonts w:ascii="Times New Roman" w:eastAsia="Times New Roman" w:hAnsi="Times New Roman" w:cs="Times New Roman"/>
          <w:kern w:val="0"/>
          <w:sz w:val="24"/>
          <w:szCs w:val="24"/>
          <w:lang w:eastAsia="lv-LV"/>
          <w14:ligatures w14:val="none"/>
        </w:rPr>
        <w:t>pieteikumu</w:t>
      </w:r>
      <w:r>
        <w:rPr>
          <w:rFonts w:ascii="Times New Roman" w:eastAsia="Times New Roman" w:hAnsi="Times New Roman" w:cs="Times New Roman"/>
          <w:kern w:val="0"/>
          <w:sz w:val="24"/>
          <w:szCs w:val="24"/>
          <w:lang w:eastAsia="lv-LV"/>
          <w14:ligatures w14:val="none"/>
        </w:rPr>
        <w:t xml:space="preserve"> atzīst, ka iesniegtais projekts atbilst Gulbenes novada pašvaldības vides aizsardzības fonda nolikuma (Gulbenes novada pašvaldības 2025.gada 24.aprīļa iekšējais normatīvais akts Nr. GND/IEK/2025/13) 6.punkta prasībām, proti, projektā plānotie rezultāti ir saistīti ar Gulbenes novada pašvaldības vides aizsardzības fonda nolikuma 6.punktā atbalstāmiem mērķiem.</w:t>
      </w:r>
    </w:p>
    <w:p w14:paraId="3784D47D" w14:textId="35D82026" w:rsidR="00945123" w:rsidRDefault="00945123" w:rsidP="00945123">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Ņemot vērā iepriekš minēto un pamatojoties</w:t>
      </w:r>
      <w:r w:rsidR="00115F98">
        <w:rPr>
          <w:rFonts w:ascii="Times New Roman" w:eastAsia="Times New Roman" w:hAnsi="Times New Roman" w:cs="Times New Roman"/>
          <w:kern w:val="0"/>
          <w:sz w:val="24"/>
          <w:szCs w:val="24"/>
          <w:lang w:eastAsia="lv-LV"/>
          <w14:ligatures w14:val="none"/>
        </w:rPr>
        <w:t xml:space="preserve"> uz</w:t>
      </w:r>
      <w:r>
        <w:rPr>
          <w:rFonts w:ascii="Times New Roman" w:eastAsia="Times New Roman" w:hAnsi="Times New Roman" w:cs="Times New Roman"/>
          <w:kern w:val="0"/>
          <w:sz w:val="24"/>
          <w:szCs w:val="24"/>
          <w:lang w:eastAsia="lv-LV"/>
          <w14:ligatures w14:val="none"/>
        </w:rPr>
        <w:t xml:space="preserve"> Dabas resursu nodokļa likuma 29.panta pirmo un otro daļu, </w:t>
      </w:r>
      <w:r w:rsidR="00115F98" w:rsidRPr="00B81C69">
        <w:rPr>
          <w:rFonts w:ascii="Times New Roman" w:eastAsia="Times New Roman" w:hAnsi="Times New Roman" w:cs="Times New Roman"/>
          <w:kern w:val="0"/>
          <w:sz w:val="24"/>
          <w:szCs w:val="24"/>
          <w:lang w:eastAsia="lv-LV"/>
          <w14:ligatures w14:val="none"/>
        </w:rPr>
        <w:t>Gulbenes novada pašvaldības 2020.gada 12.februāra iekšējā normatīvā akta Nr. GND/IEK/2020/</w:t>
      </w:r>
      <w:r w:rsidR="00230F8B" w:rsidRPr="00B81C69">
        <w:rPr>
          <w:rFonts w:ascii="Times New Roman" w:eastAsia="Times New Roman" w:hAnsi="Times New Roman" w:cs="Times New Roman"/>
          <w:kern w:val="0"/>
          <w:sz w:val="24"/>
          <w:szCs w:val="24"/>
          <w:lang w:eastAsia="lv-LV"/>
          <w14:ligatures w14:val="none"/>
        </w:rPr>
        <w:t>5</w:t>
      </w:r>
      <w:r w:rsidR="00115F98" w:rsidRPr="00B81C69">
        <w:rPr>
          <w:rFonts w:ascii="Times New Roman" w:eastAsia="Times New Roman" w:hAnsi="Times New Roman" w:cs="Times New Roman"/>
          <w:kern w:val="0"/>
          <w:sz w:val="24"/>
          <w:szCs w:val="24"/>
          <w:lang w:eastAsia="lv-LV"/>
          <w14:ligatures w14:val="none"/>
        </w:rPr>
        <w:t xml:space="preserve"> “Gulbenes novada pašvaldības</w:t>
      </w:r>
      <w:r w:rsidR="00230F8B" w:rsidRPr="00B81C69">
        <w:rPr>
          <w:rFonts w:ascii="Times New Roman" w:eastAsia="Times New Roman" w:hAnsi="Times New Roman" w:cs="Times New Roman"/>
          <w:kern w:val="0"/>
          <w:sz w:val="24"/>
          <w:szCs w:val="24"/>
          <w:lang w:eastAsia="lv-LV"/>
          <w14:ligatures w14:val="none"/>
        </w:rPr>
        <w:t xml:space="preserve"> tirgus izpētes kārtība Gulbenes novada pašvaldībā</w:t>
      </w:r>
      <w:r w:rsidR="00115F98" w:rsidRPr="00B81C69">
        <w:rPr>
          <w:rFonts w:ascii="Times New Roman" w:eastAsia="Times New Roman" w:hAnsi="Times New Roman" w:cs="Times New Roman"/>
          <w:kern w:val="0"/>
          <w:sz w:val="24"/>
          <w:szCs w:val="24"/>
          <w:lang w:eastAsia="lv-LV"/>
          <w14:ligatures w14:val="none"/>
        </w:rPr>
        <w:t xml:space="preserve">”, </w:t>
      </w:r>
      <w:r w:rsidRPr="00B81C69">
        <w:rPr>
          <w:rFonts w:ascii="Times New Roman" w:eastAsia="Times New Roman" w:hAnsi="Times New Roman" w:cs="Times New Roman"/>
          <w:kern w:val="0"/>
          <w:sz w:val="24"/>
          <w:szCs w:val="24"/>
          <w:lang w:eastAsia="lv-LV"/>
          <w14:ligatures w14:val="none"/>
        </w:rPr>
        <w:t>Gulbenes novada</w:t>
      </w:r>
      <w:r>
        <w:rPr>
          <w:rFonts w:ascii="Times New Roman" w:eastAsia="Times New Roman" w:hAnsi="Times New Roman" w:cs="Times New Roman"/>
          <w:kern w:val="0"/>
          <w:sz w:val="24"/>
          <w:szCs w:val="24"/>
          <w:lang w:eastAsia="lv-LV"/>
          <w14:ligatures w14:val="none"/>
        </w:rPr>
        <w:t xml:space="preserve"> pašvaldības 2025.gada 24.aprīļa iekšējā normatīvā akta Nr. GND/IEK/2025/13 “Gulbenes novada pašvaldības vides aizsardzības fonda nolikums” 6., 7., 8.un 9.punktu, 10.1.apakšpunktu, Gulbenes novada pašvaldības 2025.gada 24.aprīļa iekšējā normatīvā akta Nr. GND/IEK/2025/14 “Gulbenes novada pašvaldības vides aizsardzības fonda padomes nolikums 5.7.apakšpunktu, 19.punktu, atklāti balsojot: ar </w:t>
      </w:r>
      <w:r w:rsidR="00452996">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 xml:space="preserve"> balsīm “PAR” – (</w:t>
      </w:r>
      <w:r w:rsidRPr="0039627D">
        <w:rPr>
          <w:rFonts w:ascii="Times New Roman" w:eastAsia="Times New Roman" w:hAnsi="Times New Roman" w:cs="Times New Roman"/>
          <w:kern w:val="0"/>
          <w:sz w:val="24"/>
          <w:szCs w:val="24"/>
          <w:lang w:eastAsia="lv-LV"/>
          <w14:ligatures w14:val="none"/>
        </w:rPr>
        <w:t>Guntra Rone, Jānis</w:t>
      </w:r>
      <w:r>
        <w:rPr>
          <w:rFonts w:ascii="Times New Roman" w:eastAsia="Times New Roman" w:hAnsi="Times New Roman" w:cs="Times New Roman"/>
          <w:kern w:val="0"/>
          <w:sz w:val="24"/>
          <w:szCs w:val="24"/>
          <w:lang w:eastAsia="lv-LV"/>
          <w14:ligatures w14:val="none"/>
        </w:rPr>
        <w:t xml:space="preserve"> Barinskis</w:t>
      </w:r>
      <w:r w:rsidR="00C16B52">
        <w:rPr>
          <w:rFonts w:ascii="Times New Roman" w:eastAsia="Times New Roman" w:hAnsi="Times New Roman" w:cs="Times New Roman"/>
          <w:kern w:val="0"/>
          <w:sz w:val="24"/>
          <w:szCs w:val="24"/>
          <w:lang w:eastAsia="lv-LV"/>
          <w14:ligatures w14:val="none"/>
        </w:rPr>
        <w:t>, Jānis Pūpols,</w:t>
      </w:r>
      <w:r w:rsidR="00452996">
        <w:rPr>
          <w:rFonts w:ascii="Times New Roman" w:eastAsia="Times New Roman" w:hAnsi="Times New Roman" w:cs="Times New Roman"/>
          <w:kern w:val="0"/>
          <w:sz w:val="24"/>
          <w:szCs w:val="24"/>
          <w:lang w:eastAsia="lv-LV"/>
          <w14:ligatures w14:val="none"/>
        </w:rPr>
        <w:t xml:space="preserve"> Kristaps Dauksts, </w:t>
      </w:r>
      <w:r w:rsidR="00C16B52" w:rsidRPr="0039627D">
        <w:rPr>
          <w:rFonts w:ascii="Times New Roman" w:eastAsia="Times New Roman" w:hAnsi="Times New Roman" w:cs="Times New Roman"/>
          <w:kern w:val="0"/>
          <w:sz w:val="24"/>
          <w:szCs w:val="24"/>
          <w:lang w:eastAsia="lv-LV"/>
          <w14:ligatures w14:val="none"/>
        </w:rPr>
        <w:t>Normunds Mazūrs</w:t>
      </w:r>
      <w:r>
        <w:rPr>
          <w:rFonts w:ascii="Times New Roman" w:eastAsia="Times New Roman" w:hAnsi="Times New Roman" w:cs="Times New Roman"/>
          <w:kern w:val="0"/>
          <w:sz w:val="24"/>
          <w:szCs w:val="24"/>
          <w:lang w:eastAsia="lv-LV"/>
          <w14:ligatures w14:val="none"/>
        </w:rPr>
        <w:t xml:space="preserve">), “PRET” – nav, “ATTURAS” – </w:t>
      </w:r>
      <w:r w:rsidR="00452996">
        <w:rPr>
          <w:rFonts w:ascii="Times New Roman" w:eastAsia="Times New Roman" w:hAnsi="Times New Roman" w:cs="Times New Roman"/>
          <w:kern w:val="0"/>
          <w:sz w:val="24"/>
          <w:szCs w:val="24"/>
          <w:lang w:eastAsia="lv-LV"/>
          <w14:ligatures w14:val="none"/>
        </w:rPr>
        <w:t>nav</w:t>
      </w:r>
      <w:r>
        <w:rPr>
          <w:rFonts w:ascii="Times New Roman" w:eastAsia="Times New Roman" w:hAnsi="Times New Roman" w:cs="Times New Roman"/>
          <w:kern w:val="0"/>
          <w:sz w:val="24"/>
          <w:szCs w:val="24"/>
          <w:lang w:eastAsia="lv-LV"/>
          <w14:ligatures w14:val="none"/>
        </w:rPr>
        <w:t xml:space="preserve">, Gulbenes novada pašvaldības vides aizsardzības fonda padome </w:t>
      </w:r>
      <w:r w:rsidRPr="00BA10E2">
        <w:rPr>
          <w:rFonts w:ascii="Times New Roman" w:eastAsia="Times New Roman" w:hAnsi="Times New Roman" w:cs="Times New Roman"/>
          <w:kern w:val="0"/>
          <w:sz w:val="24"/>
          <w:szCs w:val="24"/>
          <w:lang w:eastAsia="lv-LV"/>
          <w14:ligatures w14:val="none"/>
        </w:rPr>
        <w:t>NOLEMJ</w:t>
      </w:r>
      <w:r>
        <w:rPr>
          <w:rFonts w:ascii="Times New Roman" w:eastAsia="Times New Roman" w:hAnsi="Times New Roman" w:cs="Times New Roman"/>
          <w:kern w:val="0"/>
          <w:sz w:val="24"/>
          <w:szCs w:val="24"/>
          <w:lang w:eastAsia="lv-LV"/>
          <w14:ligatures w14:val="none"/>
        </w:rPr>
        <w:t>:</w:t>
      </w:r>
    </w:p>
    <w:p w14:paraId="341EB80A" w14:textId="171B77E4" w:rsidR="005143E8" w:rsidRDefault="000A69DA" w:rsidP="005143E8">
      <w:pPr>
        <w:pStyle w:val="Sarakstarindkopa"/>
        <w:widowControl w:val="0"/>
        <w:numPr>
          <w:ilvl w:val="0"/>
          <w:numId w:val="9"/>
        </w:numPr>
        <w:tabs>
          <w:tab w:val="left" w:pos="709"/>
          <w:tab w:val="left" w:pos="851"/>
          <w:tab w:val="left" w:pos="993"/>
        </w:tabs>
        <w:spacing w:after="0" w:line="360" w:lineRule="auto"/>
        <w:jc w:val="both"/>
        <w:rPr>
          <w:rFonts w:ascii="Times New Roman" w:eastAsia="Times New Roman" w:hAnsi="Times New Roman" w:cs="Times New Roman"/>
          <w:kern w:val="0"/>
          <w:sz w:val="24"/>
          <w:szCs w:val="24"/>
          <w:lang w:eastAsia="lv-LV"/>
          <w14:ligatures w14:val="none"/>
        </w:rPr>
      </w:pPr>
      <w:r w:rsidRPr="00452996">
        <w:rPr>
          <w:rFonts w:ascii="Times New Roman" w:eastAsia="Times New Roman" w:hAnsi="Times New Roman" w:cs="Times New Roman"/>
          <w:kern w:val="0"/>
          <w:sz w:val="24"/>
          <w:szCs w:val="24"/>
          <w:lang w:eastAsia="lv-LV"/>
          <w14:ligatures w14:val="none"/>
        </w:rPr>
        <w:lastRenderedPageBreak/>
        <w:t xml:space="preserve">. </w:t>
      </w:r>
      <w:r w:rsidR="005143E8">
        <w:rPr>
          <w:rFonts w:ascii="Times New Roman" w:eastAsia="Times New Roman" w:hAnsi="Times New Roman" w:cs="Times New Roman"/>
          <w:kern w:val="0"/>
          <w:sz w:val="24"/>
          <w:szCs w:val="24"/>
          <w:lang w:eastAsia="lv-LV"/>
          <w14:ligatures w14:val="none"/>
        </w:rPr>
        <w:t xml:space="preserve">Atbalstīt </w:t>
      </w:r>
      <w:r w:rsidR="00E11860">
        <w:rPr>
          <w:rFonts w:ascii="Times New Roman" w:eastAsia="Times New Roman" w:hAnsi="Times New Roman" w:cs="Times New Roman"/>
          <w:kern w:val="0"/>
          <w:sz w:val="24"/>
          <w:szCs w:val="24"/>
          <w:lang w:eastAsia="lv-LV"/>
          <w14:ligatures w14:val="none"/>
        </w:rPr>
        <w:t xml:space="preserve">un piešķirt finansējumu </w:t>
      </w:r>
      <w:r w:rsidR="005143E8">
        <w:rPr>
          <w:rFonts w:ascii="Times New Roman" w:eastAsia="Times New Roman" w:hAnsi="Times New Roman" w:cs="Times New Roman"/>
          <w:kern w:val="0"/>
          <w:sz w:val="24"/>
          <w:szCs w:val="24"/>
          <w:lang w:eastAsia="lv-LV"/>
          <w14:ligatures w14:val="none"/>
        </w:rPr>
        <w:t>Gulbenes novada Litenes, Stāmerienas un Stradu pagastu apvienības pārvalde</w:t>
      </w:r>
      <w:r w:rsidR="00E11860">
        <w:rPr>
          <w:rFonts w:ascii="Times New Roman" w:eastAsia="Times New Roman" w:hAnsi="Times New Roman" w:cs="Times New Roman"/>
          <w:kern w:val="0"/>
          <w:sz w:val="24"/>
          <w:szCs w:val="24"/>
          <w:lang w:eastAsia="lv-LV"/>
          <w14:ligatures w14:val="none"/>
        </w:rPr>
        <w:t>i</w:t>
      </w:r>
      <w:r w:rsidR="00084DE6">
        <w:rPr>
          <w:rFonts w:ascii="Times New Roman" w:eastAsia="Times New Roman" w:hAnsi="Times New Roman" w:cs="Times New Roman"/>
          <w:kern w:val="0"/>
          <w:sz w:val="24"/>
          <w:szCs w:val="24"/>
          <w:lang w:eastAsia="lv-LV"/>
          <w14:ligatures w14:val="none"/>
        </w:rPr>
        <w:t xml:space="preserve">, degradētās teritorijas un publiskās vides sakārtošanai Stāmerienas pagastā, </w:t>
      </w:r>
      <w:r w:rsidR="00230F8B">
        <w:rPr>
          <w:rFonts w:ascii="Times New Roman" w:eastAsia="Times New Roman" w:hAnsi="Times New Roman" w:cs="Times New Roman"/>
          <w:kern w:val="0"/>
          <w:sz w:val="24"/>
          <w:szCs w:val="24"/>
          <w:lang w:eastAsia="lv-LV"/>
          <w14:ligatures w14:val="none"/>
        </w:rPr>
        <w:t xml:space="preserve">atbilstoši Gulbenes novada pašvaldības 2020.gada 12.februāra iekšējā normatīvā akta Nr. GND/IEK/2020/5 prasībām un </w:t>
      </w:r>
      <w:r w:rsidR="00E11860">
        <w:rPr>
          <w:rFonts w:ascii="Times New Roman" w:eastAsia="Times New Roman" w:hAnsi="Times New Roman" w:cs="Times New Roman"/>
          <w:kern w:val="0"/>
          <w:sz w:val="24"/>
          <w:szCs w:val="24"/>
          <w:lang w:eastAsia="lv-LV"/>
          <w14:ligatures w14:val="none"/>
        </w:rPr>
        <w:t>atbilstoši rezultātiem, bet ne vairāk kā pieteikumā prasīts</w:t>
      </w:r>
      <w:r w:rsidR="00084DE6">
        <w:rPr>
          <w:rFonts w:ascii="Times New Roman" w:eastAsia="Times New Roman" w:hAnsi="Times New Roman" w:cs="Times New Roman"/>
          <w:kern w:val="0"/>
          <w:sz w:val="24"/>
          <w:szCs w:val="24"/>
          <w:lang w:eastAsia="lv-LV"/>
          <w14:ligatures w14:val="none"/>
        </w:rPr>
        <w:t xml:space="preserve"> - 12 028,65 EUR</w:t>
      </w:r>
      <w:r w:rsidR="00E11860">
        <w:rPr>
          <w:rFonts w:ascii="Times New Roman" w:eastAsia="Times New Roman" w:hAnsi="Times New Roman" w:cs="Times New Roman"/>
          <w:kern w:val="0"/>
          <w:sz w:val="24"/>
          <w:szCs w:val="24"/>
          <w:lang w:eastAsia="lv-LV"/>
          <w14:ligatures w14:val="none"/>
        </w:rPr>
        <w:t>.</w:t>
      </w:r>
    </w:p>
    <w:p w14:paraId="1507A1DF" w14:textId="5362BBA7" w:rsidR="00AF198D" w:rsidRPr="00084DE6" w:rsidRDefault="00AF198D" w:rsidP="00084DE6">
      <w:pPr>
        <w:pStyle w:val="Sarakstarindkopa"/>
        <w:widowControl w:val="0"/>
        <w:tabs>
          <w:tab w:val="left" w:pos="709"/>
          <w:tab w:val="left" w:pos="851"/>
          <w:tab w:val="left" w:pos="993"/>
        </w:tabs>
        <w:spacing w:after="0" w:line="360" w:lineRule="auto"/>
        <w:ind w:left="927"/>
        <w:jc w:val="both"/>
        <w:rPr>
          <w:rFonts w:ascii="Times New Roman" w:eastAsia="Times New Roman" w:hAnsi="Times New Roman" w:cs="Times New Roman"/>
          <w:kern w:val="0"/>
          <w:sz w:val="24"/>
          <w:szCs w:val="24"/>
          <w:lang w:eastAsia="lv-LV"/>
          <w14:ligatures w14:val="none"/>
        </w:rPr>
      </w:pPr>
    </w:p>
    <w:bookmarkEnd w:id="8"/>
    <w:bookmarkEnd w:id="9"/>
    <w:bookmarkEnd w:id="10"/>
    <w:bookmarkEnd w:id="11"/>
    <w:bookmarkEnd w:id="13"/>
    <w:p w14:paraId="45540CE2" w14:textId="035A3246" w:rsidR="00AE16F1" w:rsidRDefault="00AE16F1" w:rsidP="00AE16F1">
      <w:pPr>
        <w:spacing w:after="0" w:line="240" w:lineRule="auto"/>
        <w:jc w:val="center"/>
        <w:rPr>
          <w:rFonts w:ascii="Times New Roman" w:eastAsia="Times New Roman" w:hAnsi="Times New Roman" w:cs="Times New Roman"/>
          <w:b/>
          <w:bCs/>
          <w:kern w:val="0"/>
          <w:sz w:val="24"/>
          <w:szCs w:val="24"/>
          <w:lang w:eastAsia="lv-LV"/>
          <w14:ligatures w14:val="none"/>
        </w:rPr>
      </w:pPr>
    </w:p>
    <w:p w14:paraId="78A110F6" w14:textId="77777777" w:rsidR="00921C15" w:rsidRDefault="00921C15" w:rsidP="00AF198D">
      <w:pPr>
        <w:spacing w:before="100" w:beforeAutospacing="1" w:after="100" w:afterAutospacing="1" w:line="240" w:lineRule="auto"/>
        <w:jc w:val="both"/>
        <w:rPr>
          <w:rFonts w:ascii="Times New Roman" w:eastAsia="Times New Roman" w:hAnsi="Times New Roman" w:cs="Times New Roman"/>
          <w:b/>
          <w:kern w:val="0"/>
          <w:sz w:val="24"/>
          <w:szCs w:val="24"/>
          <w:lang w:eastAsia="lv-LV"/>
          <w14:ligatures w14:val="none"/>
        </w:rPr>
      </w:pPr>
    </w:p>
    <w:p w14:paraId="50EB0C5F" w14:textId="169C8EE2" w:rsidR="00CF0B88" w:rsidRPr="00AF198D" w:rsidRDefault="00CF0B88" w:rsidP="00AF198D">
      <w:pPr>
        <w:spacing w:before="100" w:beforeAutospacing="1" w:after="100" w:afterAutospacing="1" w:line="240" w:lineRule="auto"/>
        <w:jc w:val="both"/>
        <w:rPr>
          <w:rFonts w:ascii="Times New Roman" w:eastAsia="Times New Roman" w:hAnsi="Times New Roman" w:cs="Times New Roman"/>
          <w:kern w:val="0"/>
          <w:sz w:val="24"/>
          <w:szCs w:val="24"/>
          <w:vertAlign w:val="superscript"/>
          <w:lang w:eastAsia="lv-LV"/>
          <w14:ligatures w14:val="none"/>
        </w:rPr>
      </w:pPr>
      <w:r w:rsidRPr="00CF0B88">
        <w:rPr>
          <w:rFonts w:ascii="Times New Roman" w:eastAsia="Times New Roman" w:hAnsi="Times New Roman" w:cs="Times New Roman"/>
          <w:b/>
          <w:kern w:val="0"/>
          <w:sz w:val="24"/>
          <w:szCs w:val="24"/>
          <w:lang w:eastAsia="lv-LV"/>
          <w14:ligatures w14:val="none"/>
        </w:rPr>
        <w:t>Sēd</w:t>
      </w:r>
      <w:r w:rsidR="001D0AEE">
        <w:rPr>
          <w:rFonts w:ascii="Times New Roman" w:eastAsia="Times New Roman" w:hAnsi="Times New Roman" w:cs="Times New Roman"/>
          <w:b/>
          <w:kern w:val="0"/>
          <w:sz w:val="24"/>
          <w:szCs w:val="24"/>
          <w:lang w:eastAsia="lv-LV"/>
          <w14:ligatures w14:val="none"/>
        </w:rPr>
        <w:t>e slēgta</w:t>
      </w:r>
      <w:r w:rsidR="008E7E13">
        <w:rPr>
          <w:rFonts w:ascii="Times New Roman" w:eastAsia="Times New Roman" w:hAnsi="Times New Roman" w:cs="Times New Roman"/>
          <w:b/>
          <w:kern w:val="0"/>
          <w:sz w:val="24"/>
          <w:szCs w:val="24"/>
          <w:lang w:eastAsia="lv-LV"/>
          <w14:ligatures w14:val="none"/>
        </w:rPr>
        <w:t>:</w:t>
      </w:r>
      <w:r w:rsidRPr="00CF0B88">
        <w:rPr>
          <w:rFonts w:ascii="Times New Roman" w:eastAsia="Times New Roman" w:hAnsi="Times New Roman" w:cs="Times New Roman"/>
          <w:b/>
          <w:kern w:val="0"/>
          <w:sz w:val="24"/>
          <w:szCs w:val="24"/>
          <w:lang w:eastAsia="lv-LV"/>
          <w14:ligatures w14:val="none"/>
        </w:rPr>
        <w:t xml:space="preserve"> </w:t>
      </w:r>
      <w:r w:rsidRPr="00CF0B88">
        <w:rPr>
          <w:rFonts w:ascii="Times New Roman" w:eastAsia="Times New Roman" w:hAnsi="Times New Roman" w:cs="Times New Roman"/>
          <w:kern w:val="0"/>
          <w:sz w:val="24"/>
          <w:szCs w:val="24"/>
          <w:lang w:eastAsia="lv-LV"/>
          <w14:ligatures w14:val="none"/>
        </w:rPr>
        <w:t>202</w:t>
      </w:r>
      <w:r w:rsidR="00EE6B46">
        <w:rPr>
          <w:rFonts w:ascii="Times New Roman" w:eastAsia="Times New Roman" w:hAnsi="Times New Roman" w:cs="Times New Roman"/>
          <w:kern w:val="0"/>
          <w:sz w:val="24"/>
          <w:szCs w:val="24"/>
          <w:lang w:eastAsia="lv-LV"/>
          <w14:ligatures w14:val="none"/>
        </w:rPr>
        <w:t>6</w:t>
      </w:r>
      <w:r w:rsidRPr="00CF0B88">
        <w:rPr>
          <w:rFonts w:ascii="Times New Roman" w:eastAsia="Times New Roman" w:hAnsi="Times New Roman" w:cs="Times New Roman"/>
          <w:kern w:val="0"/>
          <w:sz w:val="24"/>
          <w:szCs w:val="24"/>
          <w:lang w:eastAsia="lv-LV"/>
          <w14:ligatures w14:val="none"/>
        </w:rPr>
        <w:t>.gada</w:t>
      </w:r>
      <w:r w:rsidR="0074581D">
        <w:rPr>
          <w:rFonts w:ascii="Times New Roman" w:eastAsia="Times New Roman" w:hAnsi="Times New Roman" w:cs="Times New Roman"/>
          <w:kern w:val="0"/>
          <w:sz w:val="24"/>
          <w:szCs w:val="24"/>
          <w:lang w:eastAsia="lv-LV"/>
          <w14:ligatures w14:val="none"/>
        </w:rPr>
        <w:t xml:space="preserve"> 10.aprīlī</w:t>
      </w:r>
      <w:r w:rsidRPr="00CF0B88">
        <w:rPr>
          <w:rFonts w:ascii="Times New Roman" w:eastAsia="Times New Roman" w:hAnsi="Times New Roman" w:cs="Times New Roman"/>
          <w:kern w:val="0"/>
          <w:sz w:val="24"/>
          <w:szCs w:val="24"/>
          <w:lang w:eastAsia="lv-LV"/>
          <w14:ligatures w14:val="none"/>
        </w:rPr>
        <w:t xml:space="preserve"> plkst.</w:t>
      </w:r>
      <w:r w:rsidR="0074581D">
        <w:rPr>
          <w:rFonts w:ascii="Times New Roman" w:eastAsia="Times New Roman" w:hAnsi="Times New Roman" w:cs="Times New Roman"/>
          <w:kern w:val="0"/>
          <w:sz w:val="24"/>
          <w:szCs w:val="24"/>
          <w:lang w:eastAsia="lv-LV"/>
          <w14:ligatures w14:val="none"/>
        </w:rPr>
        <w:t>08</w:t>
      </w:r>
      <w:r w:rsidR="0074581D">
        <w:rPr>
          <w:rFonts w:ascii="Times New Roman" w:eastAsia="Times New Roman" w:hAnsi="Times New Roman" w:cs="Times New Roman"/>
          <w:kern w:val="0"/>
          <w:sz w:val="24"/>
          <w:szCs w:val="24"/>
          <w:vertAlign w:val="superscript"/>
          <w:lang w:eastAsia="lv-LV"/>
          <w14:ligatures w14:val="none"/>
        </w:rPr>
        <w:t>15</w:t>
      </w:r>
    </w:p>
    <w:p w14:paraId="3A19077F" w14:textId="60EAB3D5" w:rsidR="00CF0B88" w:rsidRPr="00CF0B88" w:rsidRDefault="001D0AEE" w:rsidP="00AF198D">
      <w:pPr>
        <w:tabs>
          <w:tab w:val="left" w:pos="5670"/>
        </w:tabs>
        <w:spacing w:after="0" w:line="240" w:lineRule="auto"/>
        <w:jc w:val="both"/>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Fonda p</w:t>
      </w:r>
      <w:r w:rsidRPr="001D0AEE">
        <w:rPr>
          <w:rFonts w:ascii="Times New Roman" w:eastAsia="Times New Roman" w:hAnsi="Times New Roman" w:cs="Times New Roman"/>
          <w:bCs/>
          <w:kern w:val="0"/>
          <w:sz w:val="24"/>
          <w:szCs w:val="24"/>
          <w:lang w:eastAsia="lv-LV"/>
          <w14:ligatures w14:val="none"/>
        </w:rPr>
        <w:t>adomes</w:t>
      </w:r>
      <w:r w:rsidR="00AE4F97" w:rsidRPr="001D0AEE">
        <w:rPr>
          <w:rFonts w:ascii="Times New Roman" w:eastAsia="Times New Roman" w:hAnsi="Times New Roman" w:cs="Times New Roman"/>
          <w:bCs/>
          <w:kern w:val="0"/>
          <w:sz w:val="24"/>
          <w:szCs w:val="24"/>
          <w:lang w:eastAsia="lv-LV"/>
          <w14:ligatures w14:val="none"/>
        </w:rPr>
        <w:t xml:space="preserve"> priekšsēdētājs </w:t>
      </w:r>
      <w:r>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_____________________</w:t>
      </w:r>
      <w:r w:rsidR="00461B15">
        <w:rPr>
          <w:rFonts w:ascii="Times New Roman" w:eastAsia="Times New Roman" w:hAnsi="Times New Roman" w:cs="Times New Roman"/>
          <w:kern w:val="0"/>
          <w:sz w:val="24"/>
          <w:szCs w:val="24"/>
          <w:lang w:eastAsia="lv-LV"/>
          <w14:ligatures w14:val="none"/>
        </w:rPr>
        <w:t xml:space="preserve">  </w:t>
      </w:r>
      <w:r w:rsidR="00880744">
        <w:rPr>
          <w:rFonts w:ascii="Times New Roman" w:eastAsia="Calibri" w:hAnsi="Times New Roman" w:cs="Times New Roman"/>
          <w:sz w:val="24"/>
          <w:szCs w:val="24"/>
        </w:rPr>
        <w:t>Normunds Mazūrs</w:t>
      </w:r>
    </w:p>
    <w:p w14:paraId="2CAA8A1B" w14:textId="131400AE" w:rsidR="00AE4F97" w:rsidRDefault="001D0AEE" w:rsidP="00AF198D">
      <w:pPr>
        <w:spacing w:after="0" w:line="240" w:lineRule="auto"/>
        <w:jc w:val="both"/>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r>
        <w:rPr>
          <w:rFonts w:ascii="Times New Roman" w:eastAsia="Times New Roman" w:hAnsi="Times New Roman" w:cs="Times New Roman"/>
          <w:b/>
          <w:kern w:val="0"/>
          <w:sz w:val="24"/>
          <w:szCs w:val="24"/>
          <w:lang w:eastAsia="lv-LV"/>
          <w14:ligatures w14:val="none"/>
        </w:rPr>
        <w:tab/>
      </w:r>
    </w:p>
    <w:p w14:paraId="1AF3BA46" w14:textId="3F2A9F65" w:rsidR="00677651" w:rsidRDefault="00AE4F97" w:rsidP="00AF198D">
      <w:pPr>
        <w:spacing w:after="0" w:line="240" w:lineRule="auto"/>
        <w:jc w:val="both"/>
      </w:pPr>
      <w:r>
        <w:rPr>
          <w:rFonts w:ascii="Times New Roman" w:eastAsia="Times New Roman" w:hAnsi="Times New Roman" w:cs="Times New Roman"/>
          <w:bCs/>
          <w:kern w:val="0"/>
          <w:sz w:val="24"/>
          <w:szCs w:val="24"/>
          <w:lang w:eastAsia="lv-LV"/>
          <w14:ligatures w14:val="none"/>
        </w:rPr>
        <w:t xml:space="preserve">Fonda </w:t>
      </w:r>
      <w:r w:rsidR="007E1FC2">
        <w:rPr>
          <w:rFonts w:ascii="Times New Roman" w:eastAsia="Times New Roman" w:hAnsi="Times New Roman" w:cs="Times New Roman"/>
          <w:bCs/>
          <w:kern w:val="0"/>
          <w:sz w:val="24"/>
          <w:szCs w:val="24"/>
          <w:lang w:eastAsia="lv-LV"/>
          <w14:ligatures w14:val="none"/>
        </w:rPr>
        <w:t>p</w:t>
      </w:r>
      <w:r>
        <w:rPr>
          <w:rFonts w:ascii="Times New Roman" w:eastAsia="Times New Roman" w:hAnsi="Times New Roman" w:cs="Times New Roman"/>
          <w:bCs/>
          <w:kern w:val="0"/>
          <w:sz w:val="24"/>
          <w:szCs w:val="24"/>
          <w:lang w:eastAsia="lv-LV"/>
          <w14:ligatures w14:val="none"/>
        </w:rPr>
        <w:t xml:space="preserve">adomes </w:t>
      </w:r>
      <w:r w:rsidR="00880744">
        <w:rPr>
          <w:rFonts w:ascii="Times New Roman" w:eastAsia="Times New Roman" w:hAnsi="Times New Roman" w:cs="Times New Roman"/>
          <w:bCs/>
          <w:kern w:val="0"/>
          <w:sz w:val="24"/>
          <w:szCs w:val="24"/>
          <w:lang w:eastAsia="lv-LV"/>
          <w14:ligatures w14:val="none"/>
        </w:rPr>
        <w:t>sekretāre</w:t>
      </w:r>
      <w:r w:rsidR="001D0AEE">
        <w:rPr>
          <w:rFonts w:ascii="Times New Roman" w:eastAsia="Times New Roman" w:hAnsi="Times New Roman" w:cs="Times New Roman"/>
          <w:bCs/>
          <w:kern w:val="0"/>
          <w:sz w:val="24"/>
          <w:szCs w:val="24"/>
          <w:lang w:eastAsia="lv-LV"/>
          <w14:ligatures w14:val="none"/>
        </w:rPr>
        <w:t xml:space="preserve">  _____________________</w:t>
      </w:r>
      <w:r w:rsidR="00461B15">
        <w:rPr>
          <w:rFonts w:ascii="Times New Roman" w:eastAsia="Times New Roman" w:hAnsi="Times New Roman" w:cs="Times New Roman"/>
          <w:bCs/>
          <w:kern w:val="0"/>
          <w:sz w:val="24"/>
          <w:szCs w:val="24"/>
          <w:lang w:eastAsia="lv-LV"/>
          <w14:ligatures w14:val="none"/>
        </w:rPr>
        <w:t>____</w:t>
      </w:r>
      <w:r w:rsidR="001D0AEE">
        <w:rPr>
          <w:rFonts w:ascii="Times New Roman" w:eastAsia="Times New Roman" w:hAnsi="Times New Roman" w:cs="Times New Roman"/>
          <w:bCs/>
          <w:kern w:val="0"/>
          <w:sz w:val="24"/>
          <w:szCs w:val="24"/>
          <w:lang w:eastAsia="lv-LV"/>
          <w14:ligatures w14:val="none"/>
        </w:rPr>
        <w:t xml:space="preserve"> </w:t>
      </w:r>
      <w:r w:rsidR="00461B15">
        <w:rPr>
          <w:rFonts w:ascii="Times New Roman" w:eastAsia="Times New Roman" w:hAnsi="Times New Roman" w:cs="Times New Roman"/>
          <w:bCs/>
          <w:kern w:val="0"/>
          <w:sz w:val="24"/>
          <w:szCs w:val="24"/>
          <w:lang w:eastAsia="lv-LV"/>
          <w14:ligatures w14:val="none"/>
        </w:rPr>
        <w:t xml:space="preserve"> </w:t>
      </w:r>
      <w:r w:rsidR="00880744">
        <w:rPr>
          <w:rFonts w:ascii="Times New Roman" w:eastAsia="Times New Roman" w:hAnsi="Times New Roman" w:cs="Times New Roman"/>
          <w:bCs/>
          <w:kern w:val="0"/>
          <w:sz w:val="24"/>
          <w:szCs w:val="24"/>
          <w:lang w:eastAsia="lv-LV"/>
          <w14:ligatures w14:val="none"/>
        </w:rPr>
        <w:t>Kristīne Medn</w:t>
      </w:r>
      <w:r w:rsidR="008F153E">
        <w:rPr>
          <w:rFonts w:ascii="Times New Roman" w:eastAsia="Times New Roman" w:hAnsi="Times New Roman" w:cs="Times New Roman"/>
          <w:bCs/>
          <w:kern w:val="0"/>
          <w:sz w:val="24"/>
          <w:szCs w:val="24"/>
          <w:lang w:eastAsia="lv-LV"/>
          <w14:ligatures w14:val="none"/>
        </w:rPr>
        <w:t>e</w:t>
      </w:r>
    </w:p>
    <w:sectPr w:rsidR="00677651" w:rsidSect="00CF0B88">
      <w:headerReference w:type="even" r:id="rId11"/>
      <w:footerReference w:type="even" r:id="rId12"/>
      <w:footerReference w:type="default" r:id="rId13"/>
      <w:pgSz w:w="11906" w:h="16838" w:code="9"/>
      <w:pgMar w:top="720" w:right="924" w:bottom="1077"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DA781" w14:textId="77777777" w:rsidR="00BD192C" w:rsidRDefault="00BD192C" w:rsidP="00766A76">
      <w:pPr>
        <w:spacing w:after="0" w:line="240" w:lineRule="auto"/>
      </w:pPr>
      <w:r>
        <w:separator/>
      </w:r>
    </w:p>
  </w:endnote>
  <w:endnote w:type="continuationSeparator" w:id="0">
    <w:p w14:paraId="690E145E" w14:textId="77777777" w:rsidR="00BD192C" w:rsidRDefault="00BD192C" w:rsidP="0076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65A5" w14:textId="77777777" w:rsidR="002527DB" w:rsidRPr="00CF0B88" w:rsidRDefault="008F153E" w:rsidP="00540F23">
    <w:pPr>
      <w:pStyle w:val="Kjene"/>
      <w:framePr w:wrap="around" w:vAnchor="text" w:hAnchor="margin" w:xAlign="right" w:y="1"/>
      <w:rPr>
        <w:rStyle w:val="Lappusesnumurs"/>
      </w:rPr>
    </w:pPr>
    <w:r w:rsidRPr="00CF0B88">
      <w:rPr>
        <w:rStyle w:val="Lappusesnumurs"/>
      </w:rPr>
      <w:fldChar w:fldCharType="begin"/>
    </w:r>
    <w:r w:rsidRPr="00CF0B88">
      <w:rPr>
        <w:rStyle w:val="Lappusesnumurs"/>
      </w:rPr>
      <w:instrText xml:space="preserve">PAGE  </w:instrText>
    </w:r>
    <w:r w:rsidRPr="00CF0B88">
      <w:rPr>
        <w:rStyle w:val="Lappusesnumurs"/>
      </w:rPr>
      <w:fldChar w:fldCharType="end"/>
    </w:r>
  </w:p>
  <w:p w14:paraId="74DB4035" w14:textId="77777777" w:rsidR="002527DB" w:rsidRDefault="002527DB" w:rsidP="0087303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FAA6" w14:textId="77777777" w:rsidR="002527DB" w:rsidRDefault="008F153E" w:rsidP="009F0961">
    <w:pPr>
      <w:pStyle w:val="Kjene"/>
      <w:jc w:val="center"/>
    </w:pPr>
    <w:r>
      <w:fldChar w:fldCharType="begin"/>
    </w:r>
    <w:r>
      <w:instrText>PAGE   \* MERGEFORMAT</w:instrText>
    </w:r>
    <w:r>
      <w:fldChar w:fldCharType="separate"/>
    </w:r>
    <w:r>
      <w:rPr>
        <w:noProof/>
      </w:rPr>
      <w:t>4</w:t>
    </w:r>
    <w:r>
      <w:fldChar w:fldCharType="end"/>
    </w:r>
  </w:p>
  <w:p w14:paraId="33DD9702" w14:textId="77777777" w:rsidR="002527DB" w:rsidRDefault="002527DB" w:rsidP="0087303C">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F33E" w14:textId="77777777" w:rsidR="00BD192C" w:rsidRDefault="00BD192C" w:rsidP="00766A76">
      <w:pPr>
        <w:spacing w:after="0" w:line="240" w:lineRule="auto"/>
      </w:pPr>
      <w:r>
        <w:separator/>
      </w:r>
    </w:p>
  </w:footnote>
  <w:footnote w:type="continuationSeparator" w:id="0">
    <w:p w14:paraId="7D650B52" w14:textId="77777777" w:rsidR="00BD192C" w:rsidRDefault="00BD192C" w:rsidP="0076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5D9D" w14:textId="4BD87E3A" w:rsidR="002527DB" w:rsidRPr="00CF0B88" w:rsidRDefault="008F153E" w:rsidP="00F6431F">
    <w:pPr>
      <w:pStyle w:val="Galvene"/>
      <w:framePr w:wrap="around" w:vAnchor="text" w:hAnchor="margin" w:xAlign="center" w:y="1"/>
      <w:rPr>
        <w:rStyle w:val="Lappusesnumurs"/>
      </w:rPr>
    </w:pPr>
    <w:r w:rsidRPr="00CF0B88">
      <w:rPr>
        <w:rStyle w:val="Lappusesnumurs"/>
      </w:rPr>
      <w:fldChar w:fldCharType="begin"/>
    </w:r>
    <w:r w:rsidRPr="00CF0B88">
      <w:rPr>
        <w:rStyle w:val="Lappusesnumurs"/>
      </w:rPr>
      <w:instrText xml:space="preserve">PAGE  </w:instrText>
    </w:r>
    <w:r w:rsidRPr="00CF0B88">
      <w:rPr>
        <w:rStyle w:val="Lappusesnumurs"/>
      </w:rPr>
      <w:fldChar w:fldCharType="separate"/>
    </w:r>
    <w:r>
      <w:rPr>
        <w:rStyle w:val="Lappusesnumurs"/>
        <w:noProof/>
      </w:rPr>
      <w:t>3</w:t>
    </w:r>
    <w:r w:rsidRPr="00CF0B88">
      <w:rPr>
        <w:rStyle w:val="Lappusesnumurs"/>
      </w:rPr>
      <w:fldChar w:fldCharType="end"/>
    </w:r>
  </w:p>
  <w:p w14:paraId="738220A8" w14:textId="77777777" w:rsidR="002527DB" w:rsidRDefault="002527D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132D9"/>
    <w:multiLevelType w:val="hybridMultilevel"/>
    <w:tmpl w:val="28E8A8E4"/>
    <w:lvl w:ilvl="0" w:tplc="387E8A90">
      <w:start w:val="1"/>
      <w:numFmt w:val="decimal"/>
      <w:lvlText w:val="%1."/>
      <w:lvlJc w:val="left"/>
      <w:pPr>
        <w:ind w:left="1495"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2B59232B"/>
    <w:multiLevelType w:val="hybridMultilevel"/>
    <w:tmpl w:val="5154727E"/>
    <w:lvl w:ilvl="0" w:tplc="EA242C5C">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458E2B88"/>
    <w:multiLevelType w:val="hybridMultilevel"/>
    <w:tmpl w:val="DEFCE55E"/>
    <w:lvl w:ilvl="0" w:tplc="0EC04C62">
      <w:start w:val="1"/>
      <w:numFmt w:val="decimal"/>
      <w:lvlText w:val="%1."/>
      <w:lvlJc w:val="left"/>
      <w:pPr>
        <w:ind w:left="1080" w:hanging="360"/>
      </w:pPr>
      <w:rPr>
        <w:rFonts w:hint="default"/>
      </w:rPr>
    </w:lvl>
    <w:lvl w:ilvl="1" w:tplc="E08CFFFC" w:tentative="1">
      <w:start w:val="1"/>
      <w:numFmt w:val="lowerLetter"/>
      <w:lvlText w:val="%2."/>
      <w:lvlJc w:val="left"/>
      <w:pPr>
        <w:ind w:left="1800" w:hanging="360"/>
      </w:pPr>
    </w:lvl>
    <w:lvl w:ilvl="2" w:tplc="255ED3B6" w:tentative="1">
      <w:start w:val="1"/>
      <w:numFmt w:val="lowerRoman"/>
      <w:lvlText w:val="%3."/>
      <w:lvlJc w:val="right"/>
      <w:pPr>
        <w:ind w:left="2520" w:hanging="180"/>
      </w:pPr>
    </w:lvl>
    <w:lvl w:ilvl="3" w:tplc="7E7E1D04" w:tentative="1">
      <w:start w:val="1"/>
      <w:numFmt w:val="decimal"/>
      <w:lvlText w:val="%4."/>
      <w:lvlJc w:val="left"/>
      <w:pPr>
        <w:ind w:left="3240" w:hanging="360"/>
      </w:pPr>
    </w:lvl>
    <w:lvl w:ilvl="4" w:tplc="7FFEDB06" w:tentative="1">
      <w:start w:val="1"/>
      <w:numFmt w:val="lowerLetter"/>
      <w:lvlText w:val="%5."/>
      <w:lvlJc w:val="left"/>
      <w:pPr>
        <w:ind w:left="3960" w:hanging="360"/>
      </w:pPr>
    </w:lvl>
    <w:lvl w:ilvl="5" w:tplc="0032E608" w:tentative="1">
      <w:start w:val="1"/>
      <w:numFmt w:val="lowerRoman"/>
      <w:lvlText w:val="%6."/>
      <w:lvlJc w:val="right"/>
      <w:pPr>
        <w:ind w:left="4680" w:hanging="180"/>
      </w:pPr>
    </w:lvl>
    <w:lvl w:ilvl="6" w:tplc="58E024D2" w:tentative="1">
      <w:start w:val="1"/>
      <w:numFmt w:val="decimal"/>
      <w:lvlText w:val="%7."/>
      <w:lvlJc w:val="left"/>
      <w:pPr>
        <w:ind w:left="5400" w:hanging="360"/>
      </w:pPr>
    </w:lvl>
    <w:lvl w:ilvl="7" w:tplc="0CB26B44" w:tentative="1">
      <w:start w:val="1"/>
      <w:numFmt w:val="lowerLetter"/>
      <w:lvlText w:val="%8."/>
      <w:lvlJc w:val="left"/>
      <w:pPr>
        <w:ind w:left="6120" w:hanging="360"/>
      </w:pPr>
    </w:lvl>
    <w:lvl w:ilvl="8" w:tplc="6FA23B8C" w:tentative="1">
      <w:start w:val="1"/>
      <w:numFmt w:val="lowerRoman"/>
      <w:lvlText w:val="%9."/>
      <w:lvlJc w:val="right"/>
      <w:pPr>
        <w:ind w:left="6840" w:hanging="180"/>
      </w:pPr>
    </w:lvl>
  </w:abstractNum>
  <w:abstractNum w:abstractNumId="3" w15:restartNumberingAfterBreak="0">
    <w:nsid w:val="48C32B79"/>
    <w:multiLevelType w:val="hybridMultilevel"/>
    <w:tmpl w:val="F58EEBCE"/>
    <w:lvl w:ilvl="0" w:tplc="1C02CADC">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35D4E59"/>
    <w:multiLevelType w:val="hybridMultilevel"/>
    <w:tmpl w:val="6A5E2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A27AB2"/>
    <w:multiLevelType w:val="hybridMultilevel"/>
    <w:tmpl w:val="B334655E"/>
    <w:lvl w:ilvl="0" w:tplc="592EA9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5F83764"/>
    <w:multiLevelType w:val="hybridMultilevel"/>
    <w:tmpl w:val="17F09C76"/>
    <w:lvl w:ilvl="0" w:tplc="CF220B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A091F8A"/>
    <w:multiLevelType w:val="hybridMultilevel"/>
    <w:tmpl w:val="05C2290A"/>
    <w:lvl w:ilvl="0" w:tplc="260ACB6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767E2391"/>
    <w:multiLevelType w:val="hybridMultilevel"/>
    <w:tmpl w:val="4E56A972"/>
    <w:lvl w:ilvl="0" w:tplc="3B7667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91507140">
    <w:abstractNumId w:val="4"/>
  </w:num>
  <w:num w:numId="2" w16cid:durableId="2078556113">
    <w:abstractNumId w:val="2"/>
  </w:num>
  <w:num w:numId="3" w16cid:durableId="377625505">
    <w:abstractNumId w:val="5"/>
  </w:num>
  <w:num w:numId="4" w16cid:durableId="277957844">
    <w:abstractNumId w:val="8"/>
  </w:num>
  <w:num w:numId="5" w16cid:durableId="838273134">
    <w:abstractNumId w:val="0"/>
  </w:num>
  <w:num w:numId="6" w16cid:durableId="132606449">
    <w:abstractNumId w:val="7"/>
  </w:num>
  <w:num w:numId="7" w16cid:durableId="223684402">
    <w:abstractNumId w:val="1"/>
  </w:num>
  <w:num w:numId="8" w16cid:durableId="1261765281">
    <w:abstractNumId w:val="3"/>
  </w:num>
  <w:num w:numId="9" w16cid:durableId="33117904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88"/>
    <w:rsid w:val="000618F7"/>
    <w:rsid w:val="00062072"/>
    <w:rsid w:val="00084DE6"/>
    <w:rsid w:val="00091744"/>
    <w:rsid w:val="00094A66"/>
    <w:rsid w:val="000A69DA"/>
    <w:rsid w:val="000B2FB7"/>
    <w:rsid w:val="000F0FC6"/>
    <w:rsid w:val="00115407"/>
    <w:rsid w:val="00115F98"/>
    <w:rsid w:val="00167848"/>
    <w:rsid w:val="001718D7"/>
    <w:rsid w:val="001D0AEE"/>
    <w:rsid w:val="001E22F3"/>
    <w:rsid w:val="00230F8B"/>
    <w:rsid w:val="00233B6F"/>
    <w:rsid w:val="00237085"/>
    <w:rsid w:val="002527DB"/>
    <w:rsid w:val="00270BE1"/>
    <w:rsid w:val="00273FA1"/>
    <w:rsid w:val="002967A7"/>
    <w:rsid w:val="002B517A"/>
    <w:rsid w:val="002C4043"/>
    <w:rsid w:val="002D585F"/>
    <w:rsid w:val="002E7645"/>
    <w:rsid w:val="003047A3"/>
    <w:rsid w:val="0030672C"/>
    <w:rsid w:val="0031035B"/>
    <w:rsid w:val="0039627D"/>
    <w:rsid w:val="003A1D07"/>
    <w:rsid w:val="003E7A12"/>
    <w:rsid w:val="0041291F"/>
    <w:rsid w:val="004325DD"/>
    <w:rsid w:val="00433054"/>
    <w:rsid w:val="00452996"/>
    <w:rsid w:val="00461B15"/>
    <w:rsid w:val="004B307D"/>
    <w:rsid w:val="004C5544"/>
    <w:rsid w:val="004D7C4A"/>
    <w:rsid w:val="004F158A"/>
    <w:rsid w:val="004F7E5B"/>
    <w:rsid w:val="005143E8"/>
    <w:rsid w:val="00516D38"/>
    <w:rsid w:val="00553BA0"/>
    <w:rsid w:val="00564A32"/>
    <w:rsid w:val="005704B1"/>
    <w:rsid w:val="005A7D1D"/>
    <w:rsid w:val="005C6F41"/>
    <w:rsid w:val="006079C7"/>
    <w:rsid w:val="00640CE5"/>
    <w:rsid w:val="00665D51"/>
    <w:rsid w:val="0067138D"/>
    <w:rsid w:val="00677651"/>
    <w:rsid w:val="00690F12"/>
    <w:rsid w:val="006E5123"/>
    <w:rsid w:val="006F3A41"/>
    <w:rsid w:val="00743B1B"/>
    <w:rsid w:val="0074581D"/>
    <w:rsid w:val="00765298"/>
    <w:rsid w:val="00766A76"/>
    <w:rsid w:val="0077321F"/>
    <w:rsid w:val="00781D3C"/>
    <w:rsid w:val="00785A98"/>
    <w:rsid w:val="007910BC"/>
    <w:rsid w:val="007A05F0"/>
    <w:rsid w:val="007A08C0"/>
    <w:rsid w:val="007B1EA7"/>
    <w:rsid w:val="007D71D0"/>
    <w:rsid w:val="007D7C19"/>
    <w:rsid w:val="007E1FC2"/>
    <w:rsid w:val="007E5DE2"/>
    <w:rsid w:val="00813168"/>
    <w:rsid w:val="00832DBE"/>
    <w:rsid w:val="00832DFC"/>
    <w:rsid w:val="00855F06"/>
    <w:rsid w:val="00880744"/>
    <w:rsid w:val="008B0E2E"/>
    <w:rsid w:val="008B37D4"/>
    <w:rsid w:val="008B578C"/>
    <w:rsid w:val="008D0537"/>
    <w:rsid w:val="008E0DCE"/>
    <w:rsid w:val="008E7E13"/>
    <w:rsid w:val="008F153E"/>
    <w:rsid w:val="008F1D6E"/>
    <w:rsid w:val="008F269A"/>
    <w:rsid w:val="008F5820"/>
    <w:rsid w:val="0091585A"/>
    <w:rsid w:val="00921C15"/>
    <w:rsid w:val="009239F7"/>
    <w:rsid w:val="00937F61"/>
    <w:rsid w:val="00942B7A"/>
    <w:rsid w:val="00945123"/>
    <w:rsid w:val="00957D9F"/>
    <w:rsid w:val="0096182A"/>
    <w:rsid w:val="00974FCC"/>
    <w:rsid w:val="009C1CA7"/>
    <w:rsid w:val="009D4E5F"/>
    <w:rsid w:val="009F0961"/>
    <w:rsid w:val="009F2D8B"/>
    <w:rsid w:val="00A100F0"/>
    <w:rsid w:val="00A435A9"/>
    <w:rsid w:val="00A524D4"/>
    <w:rsid w:val="00A5766D"/>
    <w:rsid w:val="00A6583D"/>
    <w:rsid w:val="00A712CB"/>
    <w:rsid w:val="00A86A25"/>
    <w:rsid w:val="00A95FBB"/>
    <w:rsid w:val="00AA1639"/>
    <w:rsid w:val="00AB4A5C"/>
    <w:rsid w:val="00AE11D3"/>
    <w:rsid w:val="00AE16F1"/>
    <w:rsid w:val="00AE4F97"/>
    <w:rsid w:val="00AF198D"/>
    <w:rsid w:val="00AF5D57"/>
    <w:rsid w:val="00B347D2"/>
    <w:rsid w:val="00B414A9"/>
    <w:rsid w:val="00B72385"/>
    <w:rsid w:val="00B804E3"/>
    <w:rsid w:val="00B81C69"/>
    <w:rsid w:val="00BA10E2"/>
    <w:rsid w:val="00BA3261"/>
    <w:rsid w:val="00BC0F4D"/>
    <w:rsid w:val="00BC5280"/>
    <w:rsid w:val="00BD192C"/>
    <w:rsid w:val="00BF51FA"/>
    <w:rsid w:val="00C0436F"/>
    <w:rsid w:val="00C12C79"/>
    <w:rsid w:val="00C1321E"/>
    <w:rsid w:val="00C16B52"/>
    <w:rsid w:val="00C17643"/>
    <w:rsid w:val="00C8719A"/>
    <w:rsid w:val="00CA1B47"/>
    <w:rsid w:val="00CB08D0"/>
    <w:rsid w:val="00CC669D"/>
    <w:rsid w:val="00CE05D7"/>
    <w:rsid w:val="00CE18CE"/>
    <w:rsid w:val="00CE3123"/>
    <w:rsid w:val="00CE361A"/>
    <w:rsid w:val="00CF0B88"/>
    <w:rsid w:val="00D06A44"/>
    <w:rsid w:val="00D265BB"/>
    <w:rsid w:val="00D37864"/>
    <w:rsid w:val="00D90771"/>
    <w:rsid w:val="00DA3DD8"/>
    <w:rsid w:val="00DB3235"/>
    <w:rsid w:val="00DD7F28"/>
    <w:rsid w:val="00DE3E21"/>
    <w:rsid w:val="00E11860"/>
    <w:rsid w:val="00E53F83"/>
    <w:rsid w:val="00E60DD1"/>
    <w:rsid w:val="00E6257E"/>
    <w:rsid w:val="00E733D9"/>
    <w:rsid w:val="00E94AFF"/>
    <w:rsid w:val="00EB3D5C"/>
    <w:rsid w:val="00ED51D3"/>
    <w:rsid w:val="00EE6376"/>
    <w:rsid w:val="00EE6B46"/>
    <w:rsid w:val="00EF1C2A"/>
    <w:rsid w:val="00F278E7"/>
    <w:rsid w:val="00F413BD"/>
    <w:rsid w:val="00F469C7"/>
    <w:rsid w:val="00F544A4"/>
    <w:rsid w:val="00F57A6B"/>
    <w:rsid w:val="00F620F3"/>
    <w:rsid w:val="00F80872"/>
    <w:rsid w:val="00F92044"/>
    <w:rsid w:val="00FD343C"/>
    <w:rsid w:val="00FE1F8B"/>
    <w:rsid w:val="00FE7AFE"/>
    <w:rsid w:val="00FE7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503C"/>
  <w15:chartTrackingRefBased/>
  <w15:docId w15:val="{FC1CFEC4-CA21-4355-8394-EE32784A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F0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CF0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nhideWhenUsed/>
    <w:qFormat/>
    <w:rsid w:val="00CF0B8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semiHidden/>
    <w:unhideWhenUsed/>
    <w:qFormat/>
    <w:rsid w:val="00CF0B8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F0B8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F0B8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F0B8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F0B8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F0B8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F0B8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rsid w:val="00CF0B8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rsid w:val="00CF0B8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semiHidden/>
    <w:rsid w:val="00CF0B8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F0B8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F0B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F0B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F0B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F0B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F0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F0B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F0B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F0B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F0B8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F0B88"/>
    <w:rPr>
      <w:i/>
      <w:iCs/>
      <w:color w:val="404040" w:themeColor="text1" w:themeTint="BF"/>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CF0B88"/>
    <w:pPr>
      <w:ind w:left="720"/>
      <w:contextualSpacing/>
    </w:pPr>
  </w:style>
  <w:style w:type="character" w:styleId="Intensvsizclums">
    <w:name w:val="Intense Emphasis"/>
    <w:basedOn w:val="Noklusjumarindkopasfonts"/>
    <w:uiPriority w:val="21"/>
    <w:qFormat/>
    <w:rsid w:val="00CF0B88"/>
    <w:rPr>
      <w:i/>
      <w:iCs/>
      <w:color w:val="2F5496" w:themeColor="accent1" w:themeShade="BF"/>
    </w:rPr>
  </w:style>
  <w:style w:type="paragraph" w:styleId="Intensvscitts">
    <w:name w:val="Intense Quote"/>
    <w:basedOn w:val="Parasts"/>
    <w:next w:val="Parasts"/>
    <w:link w:val="IntensvscittsRakstz"/>
    <w:uiPriority w:val="30"/>
    <w:qFormat/>
    <w:rsid w:val="00CF0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F0B88"/>
    <w:rPr>
      <w:i/>
      <w:iCs/>
      <w:color w:val="2F5496" w:themeColor="accent1" w:themeShade="BF"/>
    </w:rPr>
  </w:style>
  <w:style w:type="character" w:styleId="Intensvaatsauce">
    <w:name w:val="Intense Reference"/>
    <w:basedOn w:val="Noklusjumarindkopasfonts"/>
    <w:uiPriority w:val="32"/>
    <w:qFormat/>
    <w:rsid w:val="00CF0B88"/>
    <w:rPr>
      <w:b/>
      <w:bCs/>
      <w:smallCaps/>
      <w:color w:val="2F5496" w:themeColor="accent1" w:themeShade="BF"/>
      <w:spacing w:val="5"/>
    </w:rPr>
  </w:style>
  <w:style w:type="numbering" w:customStyle="1" w:styleId="Bezsaraksta1">
    <w:name w:val="Bez saraksta1"/>
    <w:next w:val="Bezsaraksta"/>
    <w:semiHidden/>
    <w:unhideWhenUsed/>
    <w:rsid w:val="00CF0B88"/>
  </w:style>
  <w:style w:type="paragraph" w:styleId="Galvene">
    <w:name w:val="header"/>
    <w:basedOn w:val="Parasts"/>
    <w:link w:val="GalveneRakstz"/>
    <w:rsid w:val="00CF0B88"/>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rsid w:val="00CF0B88"/>
    <w:rPr>
      <w:rFonts w:ascii="Times New Roman" w:eastAsia="Times New Roman" w:hAnsi="Times New Roman" w:cs="Times New Roman"/>
      <w:kern w:val="0"/>
      <w:sz w:val="24"/>
      <w:szCs w:val="24"/>
      <w:lang w:eastAsia="lv-LV"/>
      <w14:ligatures w14:val="none"/>
    </w:rPr>
  </w:style>
  <w:style w:type="character" w:styleId="Lappusesnumurs">
    <w:name w:val="page number"/>
    <w:basedOn w:val="Noklusjumarindkopasfonts"/>
    <w:rsid w:val="00CF0B88"/>
  </w:style>
  <w:style w:type="paragraph" w:styleId="Kjene">
    <w:name w:val="footer"/>
    <w:basedOn w:val="Parasts"/>
    <w:link w:val="KjeneRakstz"/>
    <w:uiPriority w:val="99"/>
    <w:rsid w:val="00CF0B88"/>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F0B88"/>
    <w:rPr>
      <w:rFonts w:ascii="Times New Roman" w:eastAsia="Times New Roman" w:hAnsi="Times New Roman" w:cs="Times New Roman"/>
      <w:kern w:val="0"/>
      <w:sz w:val="24"/>
      <w:szCs w:val="24"/>
      <w:lang w:eastAsia="lv-LV"/>
      <w14:ligatures w14:val="none"/>
    </w:rPr>
  </w:style>
  <w:style w:type="paragraph" w:styleId="Balonteksts">
    <w:name w:val="Balloon Text"/>
    <w:basedOn w:val="Parasts"/>
    <w:link w:val="BalontekstsRakstz"/>
    <w:semiHidden/>
    <w:rsid w:val="00CF0B88"/>
    <w:pPr>
      <w:spacing w:after="0" w:line="240" w:lineRule="auto"/>
    </w:pPr>
    <w:rPr>
      <w:rFonts w:ascii="Tahoma" w:eastAsia="Times New Roman" w:hAnsi="Tahoma" w:cs="Tahoma"/>
      <w:kern w:val="0"/>
      <w:sz w:val="16"/>
      <w:szCs w:val="16"/>
      <w:lang w:eastAsia="lv-LV"/>
      <w14:ligatures w14:val="none"/>
    </w:rPr>
  </w:style>
  <w:style w:type="character" w:customStyle="1" w:styleId="BalontekstsRakstz">
    <w:name w:val="Balonteksts Rakstz."/>
    <w:basedOn w:val="Noklusjumarindkopasfonts"/>
    <w:link w:val="Balonteksts"/>
    <w:semiHidden/>
    <w:rsid w:val="00CF0B88"/>
    <w:rPr>
      <w:rFonts w:ascii="Tahoma" w:eastAsia="Times New Roman" w:hAnsi="Tahoma" w:cs="Tahoma"/>
      <w:kern w:val="0"/>
      <w:sz w:val="16"/>
      <w:szCs w:val="16"/>
      <w:lang w:eastAsia="lv-LV"/>
      <w14:ligatures w14:val="none"/>
    </w:rPr>
  </w:style>
  <w:style w:type="paragraph" w:styleId="Bezatstarpm">
    <w:name w:val="No Spacing"/>
    <w:uiPriority w:val="1"/>
    <w:qFormat/>
    <w:rsid w:val="00CF0B88"/>
    <w:pPr>
      <w:spacing w:after="0" w:line="240" w:lineRule="auto"/>
    </w:pPr>
    <w:rPr>
      <w:rFonts w:ascii="Times New Roman" w:eastAsia="Times New Roman" w:hAnsi="Times New Roman" w:cs="Times New Roman"/>
      <w:kern w:val="0"/>
      <w:sz w:val="24"/>
      <w:szCs w:val="24"/>
      <w:lang w:eastAsia="lv-LV"/>
      <w14:ligatures w14:val="none"/>
    </w:rPr>
  </w:style>
  <w:style w:type="paragraph" w:styleId="Pamatteksts">
    <w:name w:val="Body Text"/>
    <w:basedOn w:val="Parasts"/>
    <w:link w:val="PamattekstsRakstz"/>
    <w:rsid w:val="00CF0B88"/>
    <w:pPr>
      <w:spacing w:after="0" w:line="240" w:lineRule="auto"/>
      <w:jc w:val="center"/>
    </w:pPr>
    <w:rPr>
      <w:rFonts w:ascii="Times New Roman" w:eastAsia="Times New Roman" w:hAnsi="Times New Roman" w:cs="Times New Roman"/>
      <w:kern w:val="0"/>
      <w:sz w:val="32"/>
      <w:szCs w:val="20"/>
      <w:lang w:val="en-GB" w:eastAsia="lv-LV"/>
      <w14:ligatures w14:val="none"/>
    </w:rPr>
  </w:style>
  <w:style w:type="character" w:customStyle="1" w:styleId="PamattekstsRakstz">
    <w:name w:val="Pamatteksts Rakstz."/>
    <w:basedOn w:val="Noklusjumarindkopasfonts"/>
    <w:link w:val="Pamatteksts"/>
    <w:rsid w:val="00CF0B88"/>
    <w:rPr>
      <w:rFonts w:ascii="Times New Roman" w:eastAsia="Times New Roman" w:hAnsi="Times New Roman" w:cs="Times New Roman"/>
      <w:kern w:val="0"/>
      <w:sz w:val="32"/>
      <w:szCs w:val="20"/>
      <w:lang w:val="en-GB" w:eastAsia="lv-LV"/>
      <w14:ligatures w14:val="none"/>
    </w:rPr>
  </w:style>
  <w:style w:type="table" w:styleId="Reatabula">
    <w:name w:val="Table Grid"/>
    <w:basedOn w:val="Parastatabula"/>
    <w:uiPriority w:val="59"/>
    <w:rsid w:val="00CF0B8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CF0B88"/>
    <w:rPr>
      <w:color w:val="0000FF"/>
      <w:u w:val="single"/>
    </w:rPr>
  </w:style>
  <w:style w:type="character" w:styleId="Neatrisintapieminana">
    <w:name w:val="Unresolved Mention"/>
    <w:uiPriority w:val="99"/>
    <w:semiHidden/>
    <w:unhideWhenUsed/>
    <w:rsid w:val="00CF0B88"/>
    <w:rPr>
      <w:color w:val="605E5C"/>
      <w:shd w:val="clear" w:color="auto" w:fill="E1DFDD"/>
    </w:rPr>
  </w:style>
  <w:style w:type="paragraph" w:styleId="Paraststmeklis">
    <w:name w:val="Normal (Web)"/>
    <w:basedOn w:val="Parasts"/>
    <w:uiPriority w:val="99"/>
    <w:unhideWhenUsed/>
    <w:rsid w:val="00CF0B8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uiPriority w:val="22"/>
    <w:qFormat/>
    <w:rsid w:val="00CF0B88"/>
    <w:rPr>
      <w:b/>
      <w:bCs/>
    </w:rPr>
  </w:style>
  <w:style w:type="paragraph" w:customStyle="1" w:styleId="gmail-msolistparagraph">
    <w:name w:val="gmail-msolistparagraph"/>
    <w:basedOn w:val="Parasts"/>
    <w:rsid w:val="00CF0B8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EE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22256-0A06-4ABF-89A2-CB0F6041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1</Pages>
  <Words>5203</Words>
  <Characters>2967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Kristīne Medne</cp:lastModifiedBy>
  <cp:revision>37</cp:revision>
  <cp:lastPrinted>2025-08-06T08:08:00Z</cp:lastPrinted>
  <dcterms:created xsi:type="dcterms:W3CDTF">2025-06-25T07:38:00Z</dcterms:created>
  <dcterms:modified xsi:type="dcterms:W3CDTF">2026-04-14T10:37:00Z</dcterms:modified>
</cp:coreProperties>
</file>