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E874" w14:textId="77777777" w:rsidR="00F01D54" w:rsidRDefault="00000000">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3.pielikums</w:t>
      </w:r>
    </w:p>
    <w:p w14:paraId="673A5D77" w14:textId="77777777" w:rsidR="00F01D54" w:rsidRDefault="00000000">
      <w:pPr>
        <w:ind w:left="-284" w:firstLine="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domes 2023.gada 31.augusta noteikumiem Nr. GND/IEK/2023/24</w:t>
      </w:r>
    </w:p>
    <w:p w14:paraId="45208854" w14:textId="77777777" w:rsidR="00F01D54"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“Valsts budžeta mērķdotācijas un pašvaldības budžeta finansējuma sadales kārtība Gulbenes novada pašvaldības dibinātajās izglītības iestādēs”</w:t>
      </w:r>
    </w:p>
    <w:p w14:paraId="0C1AE027" w14:textId="77777777" w:rsidR="00F01D54" w:rsidRDefault="00F01D54">
      <w:pPr>
        <w:jc w:val="both"/>
        <w:rPr>
          <w:rFonts w:ascii="Times New Roman" w:eastAsia="Times New Roman" w:hAnsi="Times New Roman" w:cs="Times New Roman"/>
          <w:sz w:val="24"/>
          <w:szCs w:val="24"/>
        </w:rPr>
      </w:pPr>
    </w:p>
    <w:p w14:paraId="7E15DF47" w14:textId="77777777" w:rsidR="00F01D5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Izglītības iestāžu vadītāju mēneša darba algas likmes paaugstināšanas kritēriji</w:t>
      </w:r>
    </w:p>
    <w:p w14:paraId="28239FF4" w14:textId="77777777" w:rsidR="00F01D54" w:rsidRDefault="00F01D54">
      <w:pPr>
        <w:jc w:val="both"/>
        <w:rPr>
          <w:rFonts w:ascii="Times New Roman" w:eastAsia="Times New Roman" w:hAnsi="Times New Roman" w:cs="Times New Roman"/>
          <w:sz w:val="24"/>
          <w:szCs w:val="24"/>
        </w:rPr>
      </w:pPr>
    </w:p>
    <w:tbl>
      <w:tblPr>
        <w:tblStyle w:val="a"/>
        <w:tblW w:w="10343" w:type="dxa"/>
        <w:jc w:val="center"/>
        <w:tblInd w:w="0" w:type="dxa"/>
        <w:tblLayout w:type="fixed"/>
        <w:tblLook w:val="0400" w:firstRow="0" w:lastRow="0" w:firstColumn="0" w:lastColumn="0" w:noHBand="0" w:noVBand="1"/>
      </w:tblPr>
      <w:tblGrid>
        <w:gridCol w:w="846"/>
        <w:gridCol w:w="5245"/>
        <w:gridCol w:w="850"/>
        <w:gridCol w:w="1134"/>
        <w:gridCol w:w="2268"/>
      </w:tblGrid>
      <w:tr w:rsidR="00F01D54" w14:paraId="1C403B8A"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C2289" w14:textId="77777777" w:rsidR="00F01D54" w:rsidRDefault="00000000">
            <w:pPr>
              <w:shd w:val="clear" w:color="auto" w:fill="FFFFFF"/>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N.p.k</w:t>
            </w:r>
            <w:proofErr w:type="spellEnd"/>
            <w:r>
              <w:rPr>
                <w:rFonts w:ascii="Times New Roman" w:eastAsia="Times New Roman" w:hAnsi="Times New Roman" w:cs="Times New Roman"/>
                <w:sz w:val="20"/>
                <w:szCs w:val="20"/>
              </w:rPr>
              <w:t>.</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5EC3D" w14:textId="77777777" w:rsidR="00F01D54" w:rsidRDefault="00000000">
            <w:pPr>
              <w:shd w:val="clear" w:color="auto" w:fill="FFFFFF"/>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4AD69" w14:textId="77777777" w:rsidR="00F01D54" w:rsidRDefault="00000000">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Maks. punkti</w:t>
            </w:r>
          </w:p>
        </w:tc>
        <w:tc>
          <w:tcPr>
            <w:tcW w:w="1134" w:type="dxa"/>
            <w:tcBorders>
              <w:top w:val="single" w:sz="4" w:space="0" w:color="000000"/>
              <w:left w:val="single" w:sz="4" w:space="0" w:color="000000"/>
              <w:bottom w:val="single" w:sz="4" w:space="0" w:color="000000"/>
              <w:right w:val="single" w:sz="4" w:space="0" w:color="000000"/>
            </w:tcBorders>
            <w:vAlign w:val="center"/>
          </w:tcPr>
          <w:p w14:paraId="193D7967" w14:textId="77777777" w:rsidR="00F01D54" w:rsidRDefault="00000000">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Iegūtie punkti</w:t>
            </w:r>
          </w:p>
        </w:tc>
        <w:tc>
          <w:tcPr>
            <w:tcW w:w="2268" w:type="dxa"/>
            <w:tcBorders>
              <w:top w:val="single" w:sz="4" w:space="0" w:color="000000"/>
              <w:left w:val="single" w:sz="4" w:space="0" w:color="000000"/>
              <w:bottom w:val="single" w:sz="4" w:space="0" w:color="000000"/>
              <w:right w:val="single" w:sz="4" w:space="0" w:color="000000"/>
            </w:tcBorders>
            <w:vAlign w:val="center"/>
          </w:tcPr>
          <w:p w14:paraId="6667193E" w14:textId="77777777" w:rsidR="00F01D54"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Iestādes vadītāja komentāri/skaidrojumi</w:t>
            </w:r>
          </w:p>
        </w:tc>
      </w:tr>
      <w:tr w:rsidR="00F01D54" w14:paraId="138B184D"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D2B4" w14:textId="77777777" w:rsidR="00F01D54" w:rsidRDefault="00000000">
            <w:pPr>
              <w:shd w:val="clear" w:color="auto" w:fill="FFFFFF"/>
              <w:ind w:firstLine="1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83EBA" w14:textId="77777777" w:rsidR="00F01D54" w:rsidRDefault="00000000">
            <w:pPr>
              <w:shd w:val="clear" w:color="auto" w:fill="FFFFFF"/>
              <w:ind w:firstLine="2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Nepārtraukts darba stāžs direktora/vadītāja amatā vienā izglītības iestādē</w:t>
            </w:r>
          </w:p>
        </w:tc>
      </w:tr>
      <w:tr w:rsidR="00F01D54" w14:paraId="39BE6C87"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FF453" w14:textId="77777777" w:rsidR="00F01D54" w:rsidRDefault="00F01D54">
            <w:pPr>
              <w:shd w:val="clear" w:color="auto" w:fill="FFFFFF"/>
              <w:ind w:firstLine="175"/>
              <w:jc w:val="center"/>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F063"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 līdz 5 gadi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EF6CE"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112F2BF5"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9B617DD" w14:textId="77777777" w:rsidR="00F01D54" w:rsidRDefault="00F01D54">
            <w:pPr>
              <w:jc w:val="both"/>
              <w:rPr>
                <w:rFonts w:ascii="Times New Roman" w:eastAsia="Times New Roman" w:hAnsi="Times New Roman" w:cs="Times New Roman"/>
                <w:sz w:val="24"/>
                <w:szCs w:val="24"/>
              </w:rPr>
            </w:pPr>
          </w:p>
        </w:tc>
      </w:tr>
      <w:tr w:rsidR="00F01D54" w14:paraId="1F0D9ABC"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3874" w14:textId="77777777" w:rsidR="00F01D54" w:rsidRDefault="00F01D54">
            <w:pPr>
              <w:shd w:val="clear" w:color="auto" w:fill="FFFFFF"/>
              <w:ind w:firstLine="175"/>
              <w:jc w:val="center"/>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0A9EF"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 un vairāk gadi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40FF7"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13253DEA"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6C502EA" w14:textId="77777777" w:rsidR="00F01D54" w:rsidRDefault="00F01D54">
            <w:pPr>
              <w:jc w:val="both"/>
              <w:rPr>
                <w:rFonts w:ascii="Times New Roman" w:eastAsia="Times New Roman" w:hAnsi="Times New Roman" w:cs="Times New Roman"/>
                <w:sz w:val="24"/>
                <w:szCs w:val="24"/>
              </w:rPr>
            </w:pPr>
          </w:p>
        </w:tc>
      </w:tr>
      <w:tr w:rsidR="00F01D54" w14:paraId="67D7B076"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5DBF6" w14:textId="77777777" w:rsidR="00F01D54" w:rsidRDefault="00000000">
            <w:pPr>
              <w:shd w:val="clear" w:color="auto" w:fill="FFFFFF"/>
              <w:ind w:firstLine="1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5903" w14:textId="77777777" w:rsidR="00F01D54"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Izglītības iestādē nodrošinātas programmas attiecīgo izglītības pakāpju izglītojamiem (</w:t>
            </w:r>
            <w:r>
              <w:rPr>
                <w:rFonts w:ascii="Times New Roman" w:eastAsia="Times New Roman" w:hAnsi="Times New Roman" w:cs="Times New Roman"/>
                <w:sz w:val="24"/>
                <w:szCs w:val="24"/>
              </w:rPr>
              <w:t>punkti summējas)</w:t>
            </w:r>
          </w:p>
        </w:tc>
      </w:tr>
      <w:tr w:rsidR="00F01D54" w14:paraId="11D5B654"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9A00B" w14:textId="77777777" w:rsidR="00F01D54" w:rsidRDefault="00F01D54">
            <w:pPr>
              <w:shd w:val="clear" w:color="auto" w:fill="FFFFFF"/>
              <w:ind w:firstLine="175"/>
              <w:jc w:val="center"/>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A588"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pakāpe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41C95"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4297997"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62A5A44" w14:textId="77777777" w:rsidR="00F01D54" w:rsidRDefault="00F01D54">
            <w:pPr>
              <w:jc w:val="both"/>
              <w:rPr>
                <w:rFonts w:ascii="Times New Roman" w:eastAsia="Times New Roman" w:hAnsi="Times New Roman" w:cs="Times New Roman"/>
                <w:sz w:val="24"/>
                <w:szCs w:val="24"/>
              </w:rPr>
            </w:pPr>
          </w:p>
        </w:tc>
      </w:tr>
      <w:tr w:rsidR="00F01D54" w14:paraId="636014FF"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05CE7" w14:textId="77777777" w:rsidR="00F01D54" w:rsidRDefault="00F01D54">
            <w:pPr>
              <w:shd w:val="clear" w:color="auto" w:fill="FFFFFF"/>
              <w:ind w:firstLine="175"/>
              <w:jc w:val="center"/>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E016"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pamatizglītības pakāpe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9817D"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6769558D"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03E474" w14:textId="77777777" w:rsidR="00F01D54" w:rsidRDefault="00F01D54">
            <w:pPr>
              <w:jc w:val="both"/>
              <w:rPr>
                <w:rFonts w:ascii="Times New Roman" w:eastAsia="Times New Roman" w:hAnsi="Times New Roman" w:cs="Times New Roman"/>
                <w:sz w:val="24"/>
                <w:szCs w:val="24"/>
              </w:rPr>
            </w:pPr>
          </w:p>
        </w:tc>
      </w:tr>
      <w:tr w:rsidR="00F01D54" w14:paraId="634C3BFF"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7930" w14:textId="77777777" w:rsidR="00F01D54" w:rsidRDefault="00F01D54">
            <w:pPr>
              <w:shd w:val="clear" w:color="auto" w:fill="FFFFFF"/>
              <w:ind w:firstLine="175"/>
              <w:jc w:val="center"/>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01E9F"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vidējās izglītības pakāpe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3A117"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2927B56A"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36776FA" w14:textId="77777777" w:rsidR="00F01D54" w:rsidRDefault="00F01D54">
            <w:pPr>
              <w:jc w:val="both"/>
              <w:rPr>
                <w:rFonts w:ascii="Times New Roman" w:eastAsia="Times New Roman" w:hAnsi="Times New Roman" w:cs="Times New Roman"/>
                <w:sz w:val="24"/>
                <w:szCs w:val="24"/>
              </w:rPr>
            </w:pPr>
          </w:p>
        </w:tc>
      </w:tr>
      <w:tr w:rsidR="00F01D54" w14:paraId="0ACDC53A"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841E" w14:textId="77777777" w:rsidR="00F01D54" w:rsidRDefault="00F01D54">
            <w:pPr>
              <w:shd w:val="clear" w:color="auto" w:fill="FFFFFF"/>
              <w:ind w:firstLine="175"/>
              <w:jc w:val="center"/>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74F9"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izglītības pakāpe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F5AE2"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790E758D"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AC0A02E" w14:textId="77777777" w:rsidR="00F01D54" w:rsidRDefault="00F01D54">
            <w:pPr>
              <w:jc w:val="both"/>
              <w:rPr>
                <w:rFonts w:ascii="Times New Roman" w:eastAsia="Times New Roman" w:hAnsi="Times New Roman" w:cs="Times New Roman"/>
                <w:sz w:val="24"/>
                <w:szCs w:val="24"/>
              </w:rPr>
            </w:pPr>
          </w:p>
        </w:tc>
      </w:tr>
      <w:tr w:rsidR="00F01D54" w14:paraId="1185D7D2"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4049C"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938A" w14:textId="77777777" w:rsidR="00F01D54" w:rsidRDefault="00000000">
            <w:pPr>
              <w:shd w:val="clear" w:color="auto" w:fill="FFFFFF"/>
              <w:ind w:firstLine="28"/>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Izglītības iestādē īstenotas izglītības programmas</w:t>
            </w:r>
          </w:p>
        </w:tc>
      </w:tr>
      <w:tr w:rsidR="00F01D54" w14:paraId="2A47E4FD"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6018"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4A2B"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 katru speciālās izglītības programmu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E181A" w14:textId="77777777" w:rsidR="00F01D54" w:rsidRDefault="00000000">
            <w:pPr>
              <w:shd w:val="clear" w:color="auto" w:fill="FFFFFF"/>
              <w:ind w:firstLine="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3BF9E66"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92C79C3" w14:textId="77777777" w:rsidR="00F01D54" w:rsidRDefault="00F01D54">
            <w:pPr>
              <w:jc w:val="both"/>
              <w:rPr>
                <w:rFonts w:ascii="Times New Roman" w:eastAsia="Times New Roman" w:hAnsi="Times New Roman" w:cs="Times New Roman"/>
                <w:sz w:val="24"/>
                <w:szCs w:val="24"/>
              </w:rPr>
            </w:pPr>
          </w:p>
        </w:tc>
      </w:tr>
      <w:tr w:rsidR="00F01D54" w14:paraId="5CFFD768"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88BC3"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6871D"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darbinieku skaits</w:t>
            </w:r>
          </w:p>
        </w:tc>
        <w:tc>
          <w:tcPr>
            <w:tcW w:w="1134" w:type="dxa"/>
            <w:tcBorders>
              <w:top w:val="single" w:sz="4" w:space="0" w:color="000000"/>
              <w:left w:val="single" w:sz="4" w:space="0" w:color="000000"/>
              <w:bottom w:val="single" w:sz="4" w:space="0" w:color="000000"/>
              <w:right w:val="single" w:sz="4" w:space="0" w:color="000000"/>
            </w:tcBorders>
          </w:tcPr>
          <w:p w14:paraId="74FA441D"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01411E8" w14:textId="77777777" w:rsidR="00F01D54" w:rsidRDefault="00F01D54">
            <w:pPr>
              <w:jc w:val="both"/>
              <w:rPr>
                <w:rFonts w:ascii="Times New Roman" w:eastAsia="Times New Roman" w:hAnsi="Times New Roman" w:cs="Times New Roman"/>
                <w:b/>
                <w:sz w:val="24"/>
                <w:szCs w:val="24"/>
              </w:rPr>
            </w:pPr>
          </w:p>
        </w:tc>
      </w:tr>
      <w:tr w:rsidR="00F01D54" w14:paraId="2A40077A"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7A0B9"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DC147"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20 līdz 40 darbiniekiem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CCC75" w14:textId="77777777" w:rsidR="00F01D54" w:rsidRDefault="00000000">
            <w:pPr>
              <w:shd w:val="clear" w:color="auto" w:fill="FFFFFF"/>
              <w:ind w:firstLine="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124C9486"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EEAA170" w14:textId="77777777" w:rsidR="00F01D54" w:rsidRDefault="00F01D54">
            <w:pPr>
              <w:jc w:val="both"/>
              <w:rPr>
                <w:rFonts w:ascii="Times New Roman" w:eastAsia="Times New Roman" w:hAnsi="Times New Roman" w:cs="Times New Roman"/>
                <w:sz w:val="24"/>
                <w:szCs w:val="24"/>
              </w:rPr>
            </w:pPr>
          </w:p>
        </w:tc>
      </w:tr>
      <w:tr w:rsidR="00F01D54" w14:paraId="05D79AAB"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993A"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31F8"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41 līdz 99 darbiniekiem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3C025" w14:textId="77777777" w:rsidR="00F01D54" w:rsidRDefault="00000000">
            <w:pPr>
              <w:shd w:val="clear" w:color="auto" w:fill="FFFFFF"/>
              <w:ind w:firstLine="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780F4F76"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E68642A" w14:textId="77777777" w:rsidR="00F01D54" w:rsidRDefault="00F01D54">
            <w:pPr>
              <w:jc w:val="both"/>
              <w:rPr>
                <w:rFonts w:ascii="Times New Roman" w:eastAsia="Times New Roman" w:hAnsi="Times New Roman" w:cs="Times New Roman"/>
                <w:sz w:val="24"/>
                <w:szCs w:val="24"/>
              </w:rPr>
            </w:pPr>
          </w:p>
        </w:tc>
      </w:tr>
      <w:tr w:rsidR="00F01D54" w14:paraId="52F5B3CA"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4BE4"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4564"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vairāk kā 100 darbinieki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BE5D1" w14:textId="77777777" w:rsidR="00F01D54" w:rsidRDefault="00000000">
            <w:pPr>
              <w:shd w:val="clear" w:color="auto" w:fill="FFFFFF"/>
              <w:ind w:firstLine="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3B5C709F"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4595A9A" w14:textId="77777777" w:rsidR="00F01D54" w:rsidRDefault="00F01D54">
            <w:pPr>
              <w:jc w:val="both"/>
              <w:rPr>
                <w:rFonts w:ascii="Times New Roman" w:eastAsia="Times New Roman" w:hAnsi="Times New Roman" w:cs="Times New Roman"/>
                <w:sz w:val="24"/>
                <w:szCs w:val="24"/>
              </w:rPr>
            </w:pPr>
          </w:p>
        </w:tc>
      </w:tr>
      <w:tr w:rsidR="00F01D54" w14:paraId="691108AA"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312A"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DD77F" w14:textId="77777777" w:rsidR="00F01D54"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Izglītības iestādes vadītāja darba intensitātes palielināšanās </w:t>
            </w:r>
            <w:r>
              <w:rPr>
                <w:rFonts w:ascii="Times New Roman" w:eastAsia="Times New Roman" w:hAnsi="Times New Roman" w:cs="Times New Roman"/>
                <w:sz w:val="24"/>
                <w:szCs w:val="24"/>
              </w:rPr>
              <w:t>(punkti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summējas)</w:t>
            </w:r>
          </w:p>
        </w:tc>
      </w:tr>
      <w:tr w:rsidR="00F01D54" w14:paraId="2AF437AA"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4064"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25FA"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 katru programmas īstenošanas vietu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C601" w14:textId="77777777" w:rsidR="00F01D54" w:rsidRDefault="00000000" w:rsidP="00E7393F">
            <w:pPr>
              <w:shd w:val="clear" w:color="auto" w:fill="FFFFFF"/>
              <w:ind w:firstLine="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68AFA90"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CBB5D3A" w14:textId="77777777" w:rsidR="00F01D54" w:rsidRDefault="00F01D54">
            <w:pPr>
              <w:jc w:val="both"/>
              <w:rPr>
                <w:rFonts w:ascii="Times New Roman" w:eastAsia="Times New Roman" w:hAnsi="Times New Roman" w:cs="Times New Roman"/>
                <w:sz w:val="24"/>
                <w:szCs w:val="24"/>
              </w:rPr>
            </w:pPr>
          </w:p>
        </w:tc>
      </w:tr>
      <w:tr w:rsidR="00F01D54" w14:paraId="645A8FC4"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3412"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8309"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 iestādes internāta/dienesta viesnīcas darbības/pirmsskolas nakts grupas administrēšanu (ja nav viesnīcas vadītāja)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9CAB5" w14:textId="77777777" w:rsidR="00F01D54" w:rsidRDefault="00000000" w:rsidP="00E7393F">
            <w:pPr>
              <w:shd w:val="clear" w:color="auto" w:fill="FFFFFF"/>
              <w:ind w:firstLine="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65264D0"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1F237FC" w14:textId="77777777" w:rsidR="00F01D54" w:rsidRDefault="00F01D54">
            <w:pPr>
              <w:jc w:val="both"/>
              <w:rPr>
                <w:rFonts w:ascii="Times New Roman" w:eastAsia="Times New Roman" w:hAnsi="Times New Roman" w:cs="Times New Roman"/>
                <w:sz w:val="24"/>
                <w:szCs w:val="24"/>
              </w:rPr>
            </w:pPr>
          </w:p>
        </w:tc>
      </w:tr>
      <w:tr w:rsidR="00F01D54" w14:paraId="78D0166E"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4E83"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B82E"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 sporta būves darbības administrēšanu, ja tā tiek izmantota kopienas vai pašvaldības iestāžu darbības nodrošināšanai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8637" w14:textId="77777777" w:rsidR="00F01D54" w:rsidRDefault="00000000" w:rsidP="00E7393F">
            <w:pPr>
              <w:shd w:val="clear" w:color="auto" w:fill="FFFFFF"/>
              <w:ind w:firstLine="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D39D898"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F36EA86" w14:textId="77777777" w:rsidR="00F01D54" w:rsidRDefault="00F01D54">
            <w:pPr>
              <w:jc w:val="both"/>
              <w:rPr>
                <w:rFonts w:ascii="Times New Roman" w:eastAsia="Times New Roman" w:hAnsi="Times New Roman" w:cs="Times New Roman"/>
                <w:sz w:val="24"/>
                <w:szCs w:val="24"/>
              </w:rPr>
            </w:pPr>
          </w:p>
        </w:tc>
      </w:tr>
      <w:tr w:rsidR="00F01D54" w14:paraId="72B17DA9"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6E9F"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C2EC"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vadītājs koordinē skolēnu autobusu pārvadājumus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A690" w14:textId="77777777" w:rsidR="00F01D54" w:rsidRDefault="00000000" w:rsidP="00E7393F">
            <w:pPr>
              <w:shd w:val="clear" w:color="auto" w:fill="FFFFFF"/>
              <w:ind w:firstLine="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2799916"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DF2B25D" w14:textId="77777777" w:rsidR="00F01D54" w:rsidRDefault="00F01D54">
            <w:pPr>
              <w:jc w:val="both"/>
              <w:rPr>
                <w:rFonts w:ascii="Times New Roman" w:eastAsia="Times New Roman" w:hAnsi="Times New Roman" w:cs="Times New Roman"/>
                <w:sz w:val="24"/>
                <w:szCs w:val="24"/>
              </w:rPr>
            </w:pPr>
          </w:p>
        </w:tc>
      </w:tr>
      <w:tr w:rsidR="00F01D54" w14:paraId="3CCB78E5"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EC178"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E2DA" w14:textId="77777777" w:rsidR="00F01D54" w:rsidRDefault="00000000">
            <w:pPr>
              <w:shd w:val="clear" w:color="auto" w:fill="FFFFFF"/>
              <w:ind w:firstLine="28"/>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Izglītības iestādes ieguldījums finanšu resursu piesaistē (</w:t>
            </w:r>
            <w:r>
              <w:rPr>
                <w:rFonts w:ascii="Times New Roman" w:eastAsia="Times New Roman" w:hAnsi="Times New Roman" w:cs="Times New Roman"/>
                <w:sz w:val="24"/>
                <w:szCs w:val="24"/>
              </w:rPr>
              <w:t>punkti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summējas)</w:t>
            </w:r>
          </w:p>
        </w:tc>
      </w:tr>
      <w:tr w:rsidR="00F01D54" w14:paraId="6FC6EBB7"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9CFC5"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9C98"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aizvadītajā mācību gadā iestādē īstenoti vietējā mēroga (novads, reģions) projekti finanšu resursu piesaistē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85FDE" w14:textId="77777777" w:rsidR="00F01D54" w:rsidRDefault="00000000" w:rsidP="00E7393F">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7DD289CF"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0FDB2F4" w14:textId="77777777" w:rsidR="00F01D54" w:rsidRDefault="00F01D54">
            <w:pPr>
              <w:jc w:val="both"/>
              <w:rPr>
                <w:rFonts w:ascii="Times New Roman" w:eastAsia="Times New Roman" w:hAnsi="Times New Roman" w:cs="Times New Roman"/>
                <w:sz w:val="24"/>
                <w:szCs w:val="24"/>
              </w:rPr>
            </w:pPr>
          </w:p>
        </w:tc>
      </w:tr>
      <w:tr w:rsidR="00F01D54" w14:paraId="5C8526C0"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DCAB6"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6C13"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aizvadītajā mācību gadā iestādē īstenoti valsts mēroga projekti, kas veicina finanšu piesaisti, pedagogu tālākizglītību, veicina izglītojamo pieredzes apmaiņu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0B71" w14:textId="77777777" w:rsidR="00F01D54" w:rsidRDefault="00000000" w:rsidP="00E7393F">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16BCAF51"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F9E71EB" w14:textId="77777777" w:rsidR="00F01D54" w:rsidRDefault="00F01D54">
            <w:pPr>
              <w:jc w:val="both"/>
              <w:rPr>
                <w:rFonts w:ascii="Times New Roman" w:eastAsia="Times New Roman" w:hAnsi="Times New Roman" w:cs="Times New Roman"/>
                <w:sz w:val="24"/>
                <w:szCs w:val="24"/>
              </w:rPr>
            </w:pPr>
          </w:p>
        </w:tc>
      </w:tr>
      <w:tr w:rsidR="00F01D54" w14:paraId="583D2738"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808B"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C4ACE"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aizvadītajā mācību gadā iestādē īstenoti starptautiski projekti (projektā piedalās starptautiskie partneri, izglītības iestāde ir projekta vadošais partneris u.c.), piesaistīti finanšu resursi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EB9D9" w14:textId="77777777" w:rsidR="00F01D54" w:rsidRDefault="00000000" w:rsidP="00E7393F">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1D8C7ACC"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14FAA18" w14:textId="77777777" w:rsidR="00F01D54" w:rsidRDefault="00F01D54">
            <w:pPr>
              <w:jc w:val="both"/>
              <w:rPr>
                <w:rFonts w:ascii="Times New Roman" w:eastAsia="Times New Roman" w:hAnsi="Times New Roman" w:cs="Times New Roman"/>
                <w:sz w:val="24"/>
                <w:szCs w:val="24"/>
              </w:rPr>
            </w:pPr>
          </w:p>
        </w:tc>
      </w:tr>
      <w:tr w:rsidR="00F01D54" w14:paraId="1B3C364E"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67AA4"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C39E" w14:textId="77777777" w:rsidR="00F01D54" w:rsidRDefault="00000000">
            <w:pPr>
              <w:shd w:val="clear" w:color="auto" w:fill="FFFFFF"/>
              <w:ind w:firstLine="28"/>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Izglītojamo sasniegumi</w:t>
            </w:r>
            <w:r>
              <w:rPr>
                <w:rFonts w:ascii="Times New Roman" w:eastAsia="Times New Roman" w:hAnsi="Times New Roman" w:cs="Times New Roman"/>
                <w:sz w:val="24"/>
                <w:szCs w:val="24"/>
              </w:rPr>
              <w:t xml:space="preserve"> (punkti summējas)</w:t>
            </w:r>
          </w:p>
        </w:tc>
      </w:tr>
      <w:tr w:rsidR="00F01D54" w14:paraId="52D89344"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00C3"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61C0C"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izglītojamiem ir sasniegumi novada mēroga pasākumos</w:t>
            </w:r>
          </w:p>
          <w:p w14:paraId="325EBEB8"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attiecināms tikai uz vispārējās izglītības iestādēm (t.sk. pirmsskolām)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61D2" w14:textId="77777777" w:rsidR="00F01D54" w:rsidRDefault="00000000" w:rsidP="00E7393F">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700B258"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0C6B9F4" w14:textId="77777777" w:rsidR="00F01D54" w:rsidRDefault="00F01D54">
            <w:pPr>
              <w:jc w:val="both"/>
              <w:rPr>
                <w:rFonts w:ascii="Times New Roman" w:eastAsia="Times New Roman" w:hAnsi="Times New Roman" w:cs="Times New Roman"/>
                <w:sz w:val="24"/>
                <w:szCs w:val="24"/>
              </w:rPr>
            </w:pPr>
          </w:p>
        </w:tc>
      </w:tr>
      <w:tr w:rsidR="00F01D54" w14:paraId="27BD6D3C"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6786F"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72744"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izglītojamiem ir sasniegumi reģiona mēroga pasākumos (olimpiādēs, skatēs, sacensībās u.c.)</w:t>
            </w:r>
          </w:p>
          <w:p w14:paraId="4DCA5FF3"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attiecināms tikai uz vispārējās izglītības iestādēm (t.sk. pirmsskolām)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DE0B" w14:textId="77777777" w:rsidR="00F01D54" w:rsidRDefault="00000000" w:rsidP="00E7393F">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14:paraId="2C863400"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3859BF9" w14:textId="77777777" w:rsidR="00F01D54" w:rsidRDefault="00F01D54">
            <w:pPr>
              <w:jc w:val="both"/>
              <w:rPr>
                <w:rFonts w:ascii="Times New Roman" w:eastAsia="Times New Roman" w:hAnsi="Times New Roman" w:cs="Times New Roman"/>
                <w:sz w:val="24"/>
                <w:szCs w:val="24"/>
              </w:rPr>
            </w:pPr>
          </w:p>
        </w:tc>
      </w:tr>
      <w:tr w:rsidR="00F01D54" w14:paraId="320DD406"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45F1B"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14D27"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izglītojamiem ir sasniegumi valsts mēroga pasākumos (mēroga pasākumos (olimpiādēs, skatēs, sacensībās u.c.)</w:t>
            </w:r>
          </w:p>
          <w:p w14:paraId="1A498971"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attiecināms uz visām izglītības iestādēm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A7757" w14:textId="77777777" w:rsidR="00F01D54" w:rsidRDefault="00000000">
            <w:pPr>
              <w:shd w:val="clear" w:color="auto" w:fill="FFFFFF"/>
              <w:ind w:firstLine="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230FC6E"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C50C7CD" w14:textId="77777777" w:rsidR="00F01D54" w:rsidRDefault="00F01D54">
            <w:pPr>
              <w:jc w:val="both"/>
              <w:rPr>
                <w:rFonts w:ascii="Times New Roman" w:eastAsia="Times New Roman" w:hAnsi="Times New Roman" w:cs="Times New Roman"/>
                <w:sz w:val="24"/>
                <w:szCs w:val="24"/>
              </w:rPr>
            </w:pPr>
          </w:p>
        </w:tc>
      </w:tr>
      <w:tr w:rsidR="00F01D54" w14:paraId="4F3685B4"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BEC6"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28E8B"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izglītojamiem ir sasniegumi starptautiskā mēroga pasākumos (olimpiādēs, skatēs, sacensībās u.c.)</w:t>
            </w:r>
          </w:p>
          <w:p w14:paraId="73C33173"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attiecināms uz visām izglītības iestādēm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0982" w14:textId="77777777" w:rsidR="00F01D54" w:rsidRDefault="00000000">
            <w:pPr>
              <w:shd w:val="clear" w:color="auto" w:fill="FFFFFF"/>
              <w:ind w:firstLine="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072761B"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2298DED" w14:textId="77777777" w:rsidR="00F01D54" w:rsidRDefault="00F01D54">
            <w:pPr>
              <w:jc w:val="both"/>
              <w:rPr>
                <w:rFonts w:ascii="Times New Roman" w:eastAsia="Times New Roman" w:hAnsi="Times New Roman" w:cs="Times New Roman"/>
                <w:sz w:val="24"/>
                <w:szCs w:val="24"/>
              </w:rPr>
            </w:pPr>
          </w:p>
        </w:tc>
      </w:tr>
      <w:tr w:rsidR="00F01D54" w14:paraId="217EE8ED"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43011"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E8AD" w14:textId="77777777" w:rsidR="00F01D54"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Izglītības iestādes pedagogu resursi</w:t>
            </w:r>
            <w:r>
              <w:rPr>
                <w:rFonts w:ascii="Times New Roman" w:eastAsia="Times New Roman" w:hAnsi="Times New Roman" w:cs="Times New Roman"/>
                <w:sz w:val="24"/>
                <w:szCs w:val="24"/>
              </w:rPr>
              <w:t xml:space="preserve"> (dati tiks izgūti no VIIS 30.augustā)</w:t>
            </w:r>
          </w:p>
        </w:tc>
      </w:tr>
      <w:tr w:rsidR="00F01D54" w14:paraId="3DC02996"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88CB"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8C2B"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iestāde nodrošināta ar atbilstošas izglītības un kvalifikācijas pedagogiem, pedagogu profesionālās kompetences pilnveide atbilst normatīvajos aktos noteiktajam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1ED9" w14:textId="77777777" w:rsidR="00F01D54" w:rsidRDefault="00000000">
            <w:pPr>
              <w:shd w:val="clear" w:color="auto" w:fill="FFFFFF"/>
              <w:ind w:firstLine="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9501A6A"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121518" w14:textId="77777777" w:rsidR="00F01D54" w:rsidRDefault="00F01D54">
            <w:pPr>
              <w:jc w:val="both"/>
              <w:rPr>
                <w:rFonts w:ascii="Times New Roman" w:eastAsia="Times New Roman" w:hAnsi="Times New Roman" w:cs="Times New Roman"/>
                <w:sz w:val="24"/>
                <w:szCs w:val="24"/>
              </w:rPr>
            </w:pPr>
          </w:p>
        </w:tc>
      </w:tr>
      <w:tr w:rsidR="00F01D54" w14:paraId="36B67102"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409A" w14:textId="77777777" w:rsidR="00F01D54" w:rsidRDefault="00000000">
            <w:pPr>
              <w:shd w:val="clear" w:color="auto" w:fill="FFFFFF"/>
              <w:ind w:firstLine="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4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31702" w14:textId="77777777" w:rsidR="00F01D5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Aktuālais darba izpildes novērtēšanā iegūtais vērtējums</w:t>
            </w:r>
          </w:p>
        </w:tc>
      </w:tr>
      <w:tr w:rsidR="00F01D54" w14:paraId="68569D45"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A25EF"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DEAE2"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labi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CE9F" w14:textId="77777777" w:rsidR="00F01D54" w:rsidRDefault="00000000">
            <w:pPr>
              <w:shd w:val="clear" w:color="auto" w:fill="FFFFFF"/>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133B8088"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CBEA1EB" w14:textId="77777777" w:rsidR="00F01D54" w:rsidRDefault="00F01D54">
            <w:pPr>
              <w:jc w:val="both"/>
              <w:rPr>
                <w:rFonts w:ascii="Times New Roman" w:eastAsia="Times New Roman" w:hAnsi="Times New Roman" w:cs="Times New Roman"/>
                <w:sz w:val="24"/>
                <w:szCs w:val="24"/>
              </w:rPr>
            </w:pPr>
          </w:p>
        </w:tc>
      </w:tr>
      <w:tr w:rsidR="00F01D54" w14:paraId="3D2BAA91"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454B"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B374B" w14:textId="77777777" w:rsidR="00F01D54" w:rsidRDefault="00000000">
            <w:pPr>
              <w:shd w:val="clear" w:color="auto" w:fill="FFFFFF"/>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ļoti labi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2B69" w14:textId="77777777" w:rsidR="00F01D54" w:rsidRDefault="00000000">
            <w:pPr>
              <w:shd w:val="clear" w:color="auto" w:fill="FFFFFF"/>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483F3BF4"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CEBCD31" w14:textId="77777777" w:rsidR="00F01D54" w:rsidRDefault="00F01D54">
            <w:pPr>
              <w:jc w:val="both"/>
              <w:rPr>
                <w:rFonts w:ascii="Times New Roman" w:eastAsia="Times New Roman" w:hAnsi="Times New Roman" w:cs="Times New Roman"/>
                <w:sz w:val="24"/>
                <w:szCs w:val="24"/>
              </w:rPr>
            </w:pPr>
          </w:p>
        </w:tc>
      </w:tr>
      <w:tr w:rsidR="00F01D54" w14:paraId="7BE0F1D8" w14:textId="77777777" w:rsidTr="00E7393F">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B4761" w14:textId="77777777" w:rsidR="00F01D54" w:rsidRDefault="00F01D54">
            <w:pPr>
              <w:shd w:val="clear" w:color="auto" w:fill="FFFFFF"/>
              <w:ind w:firstLine="317"/>
              <w:jc w:val="both"/>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31C0" w14:textId="77777777" w:rsidR="00F01D54" w:rsidRDefault="00000000">
            <w:pPr>
              <w:shd w:val="clear" w:color="auto" w:fill="FFFFFF"/>
              <w:tabs>
                <w:tab w:val="left" w:pos="5850"/>
              </w:tabs>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teicami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76099" w14:textId="77777777" w:rsidR="00F01D54" w:rsidRDefault="00000000">
            <w:pPr>
              <w:shd w:val="clear" w:color="auto" w:fill="FFFFFF"/>
              <w:ind w:firstLine="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14:paraId="2281C339"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72B1C13" w14:textId="77777777" w:rsidR="00F01D54" w:rsidRDefault="00F01D54">
            <w:pPr>
              <w:jc w:val="both"/>
              <w:rPr>
                <w:rFonts w:ascii="Times New Roman" w:eastAsia="Times New Roman" w:hAnsi="Times New Roman" w:cs="Times New Roman"/>
                <w:sz w:val="24"/>
                <w:szCs w:val="24"/>
              </w:rPr>
            </w:pPr>
          </w:p>
        </w:tc>
      </w:tr>
      <w:tr w:rsidR="00F01D54" w14:paraId="3E11B7C2" w14:textId="77777777" w:rsidTr="00E7393F">
        <w:trPr>
          <w:trHeight w:val="238"/>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EFB7"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B303F"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C8F7" w14:textId="77777777" w:rsidR="00F01D54" w:rsidRDefault="00000000">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Kopā:</w:t>
            </w:r>
          </w:p>
        </w:tc>
        <w:tc>
          <w:tcPr>
            <w:tcW w:w="1134" w:type="dxa"/>
            <w:tcBorders>
              <w:top w:val="single" w:sz="4" w:space="0" w:color="000000"/>
              <w:left w:val="single" w:sz="4" w:space="0" w:color="000000"/>
              <w:bottom w:val="single" w:sz="4" w:space="0" w:color="000000"/>
              <w:right w:val="single" w:sz="4" w:space="0" w:color="000000"/>
            </w:tcBorders>
          </w:tcPr>
          <w:p w14:paraId="4BC86AAB" w14:textId="77777777" w:rsidR="00F01D54" w:rsidRDefault="00F01D54">
            <w:pPr>
              <w:shd w:val="clear" w:color="auto" w:fill="FFFFFF"/>
              <w:ind w:firstLine="567"/>
              <w:jc w:val="right"/>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2B11223" w14:textId="77777777" w:rsidR="00F01D54" w:rsidRDefault="00F01D54">
            <w:pPr>
              <w:jc w:val="both"/>
              <w:rPr>
                <w:rFonts w:ascii="Times New Roman" w:eastAsia="Times New Roman" w:hAnsi="Times New Roman" w:cs="Times New Roman"/>
                <w:sz w:val="24"/>
                <w:szCs w:val="24"/>
              </w:rPr>
            </w:pPr>
          </w:p>
        </w:tc>
      </w:tr>
    </w:tbl>
    <w:p w14:paraId="48C36EA9" w14:textId="77777777" w:rsidR="00F01D54" w:rsidRDefault="00F01D54">
      <w:pPr>
        <w:jc w:val="both"/>
        <w:rPr>
          <w:rFonts w:ascii="Times New Roman" w:eastAsia="Times New Roman" w:hAnsi="Times New Roman" w:cs="Times New Roman"/>
          <w:b/>
          <w:sz w:val="24"/>
          <w:szCs w:val="24"/>
        </w:rPr>
      </w:pPr>
    </w:p>
    <w:p w14:paraId="5E2D019A" w14:textId="77777777" w:rsidR="00A80142" w:rsidRDefault="00A80142" w:rsidP="00CE06A3">
      <w:pPr>
        <w:numPr>
          <w:ilvl w:val="0"/>
          <w:numId w:val="1"/>
        </w:numPr>
        <w:pBdr>
          <w:top w:val="nil"/>
          <w:left w:val="nil"/>
          <w:bottom w:val="nil"/>
          <w:right w:val="nil"/>
          <w:between w:val="nil"/>
        </w:pBdr>
        <w:shd w:val="clear" w:color="auto" w:fill="FFFFFF"/>
        <w:spacing w:after="160" w:line="360" w:lineRule="auto"/>
        <w:ind w:left="284" w:hanging="283"/>
        <w:contextualSpacing/>
        <w:jc w:val="both"/>
        <w:rPr>
          <w:rFonts w:ascii="Times New Roman" w:eastAsia="RobustaTLPro-Regular" w:hAnsi="Times New Roman" w:cs="Times New Roman"/>
          <w:sz w:val="24"/>
          <w:szCs w:val="24"/>
          <w:lang w:eastAsia="en-US"/>
        </w:rPr>
      </w:pPr>
      <w:r>
        <w:rPr>
          <w:rFonts w:ascii="Times New Roman" w:eastAsia="RobustaTLPro-Regular" w:hAnsi="Times New Roman" w:cs="Times New Roman"/>
          <w:sz w:val="24"/>
          <w:szCs w:val="24"/>
          <w:lang w:eastAsia="en-US"/>
        </w:rPr>
        <w:t>Izglītības iestāžu vadītāju mēneša darba algas likmes paaugstināšanas kritēriji tiek izvērtēti un algas likmes paaugstinājums noteikts uz kārtējo mācību gadu.</w:t>
      </w:r>
    </w:p>
    <w:p w14:paraId="7FA34742" w14:textId="4361A015" w:rsidR="00A80142" w:rsidRPr="00A83329" w:rsidRDefault="00A80142" w:rsidP="00CE06A3">
      <w:pPr>
        <w:numPr>
          <w:ilvl w:val="0"/>
          <w:numId w:val="1"/>
        </w:numPr>
        <w:pBdr>
          <w:top w:val="nil"/>
          <w:left w:val="nil"/>
          <w:bottom w:val="nil"/>
          <w:right w:val="nil"/>
          <w:between w:val="nil"/>
        </w:pBdr>
        <w:shd w:val="clear" w:color="auto" w:fill="FFFFFF"/>
        <w:spacing w:after="160" w:line="360" w:lineRule="auto"/>
        <w:ind w:left="284" w:hanging="283"/>
        <w:contextualSpacing/>
        <w:jc w:val="both"/>
        <w:rPr>
          <w:rFonts w:ascii="Times New Roman" w:eastAsia="RobustaTLPro-Regular" w:hAnsi="Times New Roman" w:cs="Times New Roman"/>
          <w:sz w:val="24"/>
          <w:szCs w:val="24"/>
          <w:lang w:eastAsia="en-US"/>
        </w:rPr>
      </w:pPr>
      <w:r>
        <w:rPr>
          <w:rFonts w:ascii="Times New Roman" w:eastAsia="RobustaTLPro-Regular" w:hAnsi="Times New Roman" w:cs="Times New Roman"/>
          <w:sz w:val="24"/>
          <w:szCs w:val="24"/>
          <w:lang w:eastAsia="en-US"/>
        </w:rPr>
        <w:t>D</w:t>
      </w:r>
      <w:r w:rsidRPr="00A83329">
        <w:rPr>
          <w:rFonts w:ascii="Times New Roman" w:eastAsia="RobustaTLPro-Regular" w:hAnsi="Times New Roman" w:cs="Times New Roman"/>
          <w:sz w:val="24"/>
          <w:szCs w:val="24"/>
          <w:lang w:eastAsia="en-US"/>
        </w:rPr>
        <w:t>arba algas likmes paaugstinājum</w:t>
      </w:r>
      <w:r>
        <w:rPr>
          <w:rFonts w:ascii="Times New Roman" w:eastAsia="RobustaTLPro-Regular" w:hAnsi="Times New Roman" w:cs="Times New Roman"/>
          <w:sz w:val="24"/>
          <w:szCs w:val="24"/>
          <w:lang w:eastAsia="en-US"/>
        </w:rPr>
        <w:t>u nosaka</w:t>
      </w:r>
      <w:r w:rsidRPr="00A83329">
        <w:rPr>
          <w:rFonts w:ascii="Times New Roman" w:eastAsia="RobustaTLPro-Regular" w:hAnsi="Times New Roman" w:cs="Times New Roman"/>
          <w:sz w:val="24"/>
          <w:szCs w:val="24"/>
          <w:lang w:eastAsia="en-US"/>
        </w:rPr>
        <w:t xml:space="preserve"> 0,</w:t>
      </w:r>
      <w:r>
        <w:rPr>
          <w:rFonts w:ascii="Times New Roman" w:eastAsia="RobustaTLPro-Regular" w:hAnsi="Times New Roman" w:cs="Times New Roman"/>
          <w:sz w:val="24"/>
          <w:szCs w:val="24"/>
          <w:lang w:eastAsia="en-US"/>
        </w:rPr>
        <w:t>85</w:t>
      </w:r>
      <w:r w:rsidRPr="00A83329">
        <w:rPr>
          <w:rFonts w:ascii="Times New Roman" w:eastAsia="RobustaTLPro-Regular" w:hAnsi="Times New Roman" w:cs="Times New Roman"/>
          <w:sz w:val="24"/>
          <w:szCs w:val="24"/>
          <w:lang w:eastAsia="en-US"/>
        </w:rPr>
        <w:t xml:space="preserve">% </w:t>
      </w:r>
      <w:r>
        <w:rPr>
          <w:rFonts w:ascii="Times New Roman" w:eastAsia="RobustaTLPro-Regular" w:hAnsi="Times New Roman" w:cs="Times New Roman"/>
          <w:sz w:val="24"/>
          <w:szCs w:val="24"/>
          <w:lang w:eastAsia="en-US"/>
        </w:rPr>
        <w:t>apmērā par katru iegūto punktu no</w:t>
      </w:r>
      <w:r w:rsidRPr="00A83329">
        <w:rPr>
          <w:rFonts w:ascii="Times New Roman" w:eastAsia="RobustaTLPro-Regular" w:hAnsi="Times New Roman" w:cs="Times New Roman"/>
          <w:sz w:val="24"/>
          <w:szCs w:val="24"/>
          <w:lang w:eastAsia="en-US"/>
        </w:rPr>
        <w:t xml:space="preserve"> zemāk</w:t>
      </w:r>
      <w:r>
        <w:rPr>
          <w:rFonts w:ascii="Times New Roman" w:eastAsia="RobustaTLPro-Regular" w:hAnsi="Times New Roman" w:cs="Times New Roman"/>
          <w:sz w:val="24"/>
          <w:szCs w:val="24"/>
          <w:lang w:eastAsia="en-US"/>
        </w:rPr>
        <w:t>ās</w:t>
      </w:r>
      <w:r w:rsidRPr="00A83329">
        <w:rPr>
          <w:rFonts w:ascii="Times New Roman" w:eastAsia="RobustaTLPro-Regular" w:hAnsi="Times New Roman" w:cs="Times New Roman"/>
          <w:sz w:val="24"/>
          <w:szCs w:val="24"/>
          <w:lang w:eastAsia="en-US"/>
        </w:rPr>
        <w:t xml:space="preserve"> mēneša darba algas likm</w:t>
      </w:r>
      <w:r>
        <w:rPr>
          <w:rFonts w:ascii="Times New Roman" w:eastAsia="RobustaTLPro-Regular" w:hAnsi="Times New Roman" w:cs="Times New Roman"/>
          <w:sz w:val="24"/>
          <w:szCs w:val="24"/>
          <w:lang w:eastAsia="en-US"/>
        </w:rPr>
        <w:t>es</w:t>
      </w:r>
      <w:r w:rsidRPr="00A83329">
        <w:rPr>
          <w:rFonts w:ascii="Times New Roman" w:eastAsia="RobustaTLPro-Regular" w:hAnsi="Times New Roman" w:cs="Times New Roman"/>
          <w:sz w:val="24"/>
          <w:szCs w:val="24"/>
          <w:lang w:eastAsia="en-US"/>
        </w:rPr>
        <w:t>, kura noteikta Ministru kabineta 2016.gada 5.jūlija noteikumu Nr.445 “Pedagogu darba samaksas noteikumi” 1.pielikuma 3.tabulā.</w:t>
      </w:r>
    </w:p>
    <w:p w14:paraId="35F1B8C5" w14:textId="77777777" w:rsidR="00A80142" w:rsidRPr="00A83329" w:rsidRDefault="00A80142" w:rsidP="00CE06A3">
      <w:pPr>
        <w:numPr>
          <w:ilvl w:val="0"/>
          <w:numId w:val="1"/>
        </w:numPr>
        <w:pBdr>
          <w:top w:val="nil"/>
          <w:left w:val="nil"/>
          <w:bottom w:val="nil"/>
          <w:right w:val="nil"/>
          <w:between w:val="nil"/>
        </w:pBdr>
        <w:shd w:val="clear" w:color="auto" w:fill="FFFFFF"/>
        <w:spacing w:after="160" w:line="360" w:lineRule="auto"/>
        <w:ind w:left="284" w:hanging="283"/>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 xml:space="preserve">Pirmsskolas izglītības iestāžu vadītājiem, </w:t>
      </w:r>
      <w:r>
        <w:rPr>
          <w:rFonts w:ascii="Times New Roman" w:eastAsia="RobustaTLPro-Regular" w:hAnsi="Times New Roman" w:cs="Times New Roman"/>
          <w:sz w:val="24"/>
          <w:szCs w:val="24"/>
          <w:lang w:eastAsia="en-US"/>
        </w:rPr>
        <w:t xml:space="preserve">kuru iestādēs </w:t>
      </w:r>
      <w:r w:rsidRPr="00A83329">
        <w:rPr>
          <w:rFonts w:ascii="Times New Roman" w:eastAsia="RobustaTLPro-Regular" w:hAnsi="Times New Roman" w:cs="Times New Roman"/>
          <w:sz w:val="24"/>
          <w:szCs w:val="24"/>
          <w:lang w:eastAsia="en-US"/>
        </w:rPr>
        <w:t>izglītojamo skait</w:t>
      </w:r>
      <w:r>
        <w:rPr>
          <w:rFonts w:ascii="Times New Roman" w:eastAsia="RobustaTLPro-Regular" w:hAnsi="Times New Roman" w:cs="Times New Roman"/>
          <w:sz w:val="24"/>
          <w:szCs w:val="24"/>
          <w:lang w:eastAsia="en-US"/>
        </w:rPr>
        <w:t xml:space="preserve">s </w:t>
      </w:r>
      <w:r w:rsidRPr="00A83329">
        <w:rPr>
          <w:rFonts w:ascii="Times New Roman" w:eastAsia="RobustaTLPro-Regular" w:hAnsi="Times New Roman" w:cs="Times New Roman"/>
          <w:sz w:val="24"/>
          <w:szCs w:val="24"/>
          <w:lang w:eastAsia="en-US"/>
        </w:rPr>
        <w:t xml:space="preserve">iestādē </w:t>
      </w:r>
      <w:r>
        <w:rPr>
          <w:rFonts w:ascii="Times New Roman" w:eastAsia="RobustaTLPro-Regular" w:hAnsi="Times New Roman" w:cs="Times New Roman"/>
          <w:sz w:val="24"/>
          <w:szCs w:val="24"/>
          <w:lang w:eastAsia="en-US"/>
        </w:rPr>
        <w:t xml:space="preserve">ir vismaz </w:t>
      </w:r>
      <w:r w:rsidRPr="00A83329">
        <w:rPr>
          <w:rFonts w:ascii="Times New Roman" w:eastAsia="RobustaTLPro-Regular" w:hAnsi="Times New Roman" w:cs="Times New Roman"/>
          <w:sz w:val="24"/>
          <w:szCs w:val="24"/>
          <w:lang w:eastAsia="en-US"/>
        </w:rPr>
        <w:t>100</w:t>
      </w:r>
      <w:r>
        <w:rPr>
          <w:rFonts w:ascii="Times New Roman" w:eastAsia="RobustaTLPro-Regular" w:hAnsi="Times New Roman" w:cs="Times New Roman"/>
          <w:sz w:val="24"/>
          <w:szCs w:val="24"/>
          <w:lang w:eastAsia="en-US"/>
        </w:rPr>
        <w:t>,</w:t>
      </w:r>
      <w:r w:rsidRPr="00A83329">
        <w:rPr>
          <w:rFonts w:ascii="Times New Roman" w:eastAsia="RobustaTLPro-Regular" w:hAnsi="Times New Roman" w:cs="Times New Roman"/>
          <w:sz w:val="24"/>
          <w:szCs w:val="24"/>
          <w:lang w:eastAsia="en-US"/>
        </w:rPr>
        <w:t xml:space="preserve"> </w:t>
      </w:r>
      <w:bookmarkStart w:id="0" w:name="_Hlk155191987"/>
      <w:r w:rsidRPr="00A83329">
        <w:rPr>
          <w:rFonts w:ascii="Times New Roman" w:eastAsia="RobustaTLPro-Regular" w:hAnsi="Times New Roman" w:cs="Times New Roman"/>
          <w:sz w:val="24"/>
          <w:szCs w:val="24"/>
          <w:lang w:eastAsia="en-US"/>
        </w:rPr>
        <w:t>mēneša darba algas likmi nosaka Ministru kabineta 2016.gada 5.jūlija noteikumu Nr.445 “Pedagogu darba samaksas noteikumi” 1.pielikuma 3.tabulā noteiktajai zemākajai mēneša darba algas likmei piemērojot koeficientu 1,03 un noteikto paaugstinājumu.</w:t>
      </w:r>
    </w:p>
    <w:bookmarkEnd w:id="0"/>
    <w:p w14:paraId="154A38E8" w14:textId="77777777" w:rsidR="00A80142" w:rsidRDefault="00A80142" w:rsidP="00CE06A3">
      <w:pPr>
        <w:numPr>
          <w:ilvl w:val="0"/>
          <w:numId w:val="1"/>
        </w:numPr>
        <w:pBdr>
          <w:top w:val="nil"/>
          <w:left w:val="nil"/>
          <w:bottom w:val="nil"/>
          <w:right w:val="nil"/>
          <w:between w:val="nil"/>
        </w:pBdr>
        <w:shd w:val="clear" w:color="auto" w:fill="FFFFFF"/>
        <w:spacing w:line="360" w:lineRule="auto"/>
        <w:ind w:left="284" w:hanging="283"/>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 xml:space="preserve">Izglītības iestāžu vadītājiem, </w:t>
      </w:r>
      <w:r>
        <w:rPr>
          <w:rFonts w:ascii="Times New Roman" w:eastAsia="RobustaTLPro-Regular" w:hAnsi="Times New Roman" w:cs="Times New Roman"/>
          <w:sz w:val="24"/>
          <w:szCs w:val="24"/>
          <w:lang w:eastAsia="en-US"/>
        </w:rPr>
        <w:t>kuru iestādēs</w:t>
      </w:r>
      <w:r w:rsidRPr="00A83329">
        <w:rPr>
          <w:rFonts w:ascii="Times New Roman" w:eastAsia="RobustaTLPro-Regular" w:hAnsi="Times New Roman" w:cs="Times New Roman"/>
          <w:sz w:val="24"/>
          <w:szCs w:val="24"/>
          <w:lang w:eastAsia="en-US"/>
        </w:rPr>
        <w:t xml:space="preserve"> izglītojamo skait</w:t>
      </w:r>
      <w:r>
        <w:rPr>
          <w:rFonts w:ascii="Times New Roman" w:eastAsia="RobustaTLPro-Regular" w:hAnsi="Times New Roman" w:cs="Times New Roman"/>
          <w:sz w:val="24"/>
          <w:szCs w:val="24"/>
          <w:lang w:eastAsia="en-US"/>
        </w:rPr>
        <w:t>s</w:t>
      </w:r>
      <w:r w:rsidRPr="00A83329">
        <w:rPr>
          <w:rFonts w:ascii="Times New Roman" w:eastAsia="RobustaTLPro-Regular" w:hAnsi="Times New Roman" w:cs="Times New Roman"/>
          <w:sz w:val="24"/>
          <w:szCs w:val="24"/>
          <w:lang w:eastAsia="en-US"/>
        </w:rPr>
        <w:t xml:space="preserve"> iestādē </w:t>
      </w:r>
      <w:r>
        <w:rPr>
          <w:rFonts w:ascii="Times New Roman" w:eastAsia="RobustaTLPro-Regular" w:hAnsi="Times New Roman" w:cs="Times New Roman"/>
          <w:sz w:val="24"/>
          <w:szCs w:val="24"/>
          <w:lang w:eastAsia="en-US"/>
        </w:rPr>
        <w:t>ir vismaz</w:t>
      </w:r>
      <w:r w:rsidRPr="00A83329">
        <w:rPr>
          <w:rFonts w:ascii="Times New Roman" w:eastAsia="RobustaTLPro-Regular" w:hAnsi="Times New Roman" w:cs="Times New Roman"/>
          <w:sz w:val="24"/>
          <w:szCs w:val="24"/>
          <w:lang w:eastAsia="en-US"/>
        </w:rPr>
        <w:t xml:space="preserve"> 1000, mēneša darba algas likmi nosaka Ministru kabineta 2016.gada 5.jūlija noteikumu Nr.445 “Pedagogu darba samaksas noteikumi” 1.pielikuma 3.tabulā noteiktajai zemākajai mēneša darba algas likmei piemērojot koeficientu 1,05 un noteikto paaugstinājumu.</w:t>
      </w:r>
    </w:p>
    <w:p w14:paraId="5B75DFDD" w14:textId="77777777" w:rsidR="00A80142" w:rsidRPr="006E72C8" w:rsidRDefault="00A80142" w:rsidP="00CE06A3">
      <w:pPr>
        <w:pStyle w:val="Sarakstarindkopa"/>
        <w:numPr>
          <w:ilvl w:val="0"/>
          <w:numId w:val="1"/>
        </w:numPr>
        <w:spacing w:line="360" w:lineRule="auto"/>
        <w:ind w:left="284" w:hanging="283"/>
        <w:rPr>
          <w:rFonts w:ascii="Times New Roman" w:eastAsia="RobustaTLPro-Regular" w:hAnsi="Times New Roman" w:cs="Times New Roman"/>
          <w:kern w:val="0"/>
          <w:sz w:val="24"/>
          <w:szCs w:val="24"/>
          <w:lang w:bidi="ar-SA"/>
        </w:rPr>
      </w:pPr>
      <w:r w:rsidRPr="006E72C8">
        <w:rPr>
          <w:rFonts w:ascii="Times New Roman" w:eastAsia="RobustaTLPro-Regular" w:hAnsi="Times New Roman" w:cs="Times New Roman"/>
          <w:kern w:val="0"/>
          <w:sz w:val="24"/>
          <w:szCs w:val="24"/>
          <w:lang w:bidi="ar-SA"/>
        </w:rPr>
        <w:t>Sveķu pamatskolas direktoram mēneša darba algas likmi nosaka Ministru kabineta 2016.gada 5.jūlija noteikumu Nr.445 “Pedagogu darba samaksas noteikumi” 1.pielikuma 3.tabulā noteiktajai zemākajai mēneša darba algas likmei piemērojot koeficientu 1,1 un noteikto paaugstinājumu.</w:t>
      </w:r>
    </w:p>
    <w:p w14:paraId="541A1B58" w14:textId="77777777" w:rsidR="00A80142" w:rsidRDefault="00A80142" w:rsidP="00CE06A3">
      <w:pPr>
        <w:numPr>
          <w:ilvl w:val="0"/>
          <w:numId w:val="1"/>
        </w:numPr>
        <w:pBdr>
          <w:top w:val="nil"/>
          <w:left w:val="nil"/>
          <w:bottom w:val="nil"/>
          <w:right w:val="nil"/>
          <w:between w:val="nil"/>
        </w:pBdr>
        <w:shd w:val="clear" w:color="auto" w:fill="FFFFFF"/>
        <w:spacing w:after="160" w:line="360" w:lineRule="auto"/>
        <w:ind w:left="284" w:hanging="283"/>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Uzsākot darba tiesiskās attiecības, izglītības iestādes vadītājam mēneša darba algas likmi nosaka atbilstoši Ministru kabineta 2016.gada 5.jūlija noteikumu Nr.445 “Pedagogu darba samaksas noteikumi” 1.pielikuma 3.tabulā noteiktajai zemākajai mēneša darba algas likmei. Beidzoties pārbaudes laikam, izglītības iestādes vadītājam mēneša darba algas likmi nosaka saskaņā ar šo noteikumu 3.pielikumu.</w:t>
      </w:r>
    </w:p>
    <w:p w14:paraId="0897D4B1" w14:textId="77777777" w:rsidR="00A80142" w:rsidRPr="00417143" w:rsidRDefault="00A80142" w:rsidP="00CE06A3">
      <w:pPr>
        <w:numPr>
          <w:ilvl w:val="0"/>
          <w:numId w:val="1"/>
        </w:numPr>
        <w:pBdr>
          <w:top w:val="nil"/>
          <w:left w:val="nil"/>
          <w:bottom w:val="nil"/>
          <w:right w:val="nil"/>
          <w:between w:val="nil"/>
        </w:pBdr>
        <w:shd w:val="clear" w:color="auto" w:fill="FFFFFF"/>
        <w:spacing w:after="160" w:line="360" w:lineRule="auto"/>
        <w:ind w:left="284" w:hanging="283"/>
        <w:contextualSpacing/>
        <w:jc w:val="both"/>
        <w:rPr>
          <w:rFonts w:ascii="Times New Roman" w:eastAsia="RobustaTLPro-Regular" w:hAnsi="Times New Roman" w:cs="Times New Roman"/>
          <w:sz w:val="24"/>
          <w:szCs w:val="24"/>
          <w:lang w:eastAsia="en-US"/>
        </w:rPr>
      </w:pPr>
      <w:r w:rsidRPr="00417143">
        <w:rPr>
          <w:rFonts w:ascii="Times New Roman" w:eastAsia="RobustaTLPro-Regular" w:hAnsi="Times New Roman" w:cs="Times New Roman"/>
          <w:sz w:val="24"/>
          <w:szCs w:val="24"/>
          <w:lang w:eastAsia="en-US"/>
        </w:rPr>
        <w:lastRenderedPageBreak/>
        <w:t xml:space="preserve">Gadījumā, ja dibinātāja pieņemtie lēmumi (reorganizācija, citu programmu īstenošanas vietu noteikšana </w:t>
      </w:r>
      <w:proofErr w:type="spellStart"/>
      <w:r w:rsidRPr="00417143">
        <w:rPr>
          <w:rFonts w:ascii="Times New Roman" w:eastAsia="RobustaTLPro-Regular" w:hAnsi="Times New Roman" w:cs="Times New Roman"/>
          <w:sz w:val="24"/>
          <w:szCs w:val="24"/>
          <w:lang w:eastAsia="en-US"/>
        </w:rPr>
        <w:t>utml</w:t>
      </w:r>
      <w:proofErr w:type="spellEnd"/>
      <w:r w:rsidRPr="00417143">
        <w:rPr>
          <w:rFonts w:ascii="Times New Roman" w:eastAsia="RobustaTLPro-Regular" w:hAnsi="Times New Roman" w:cs="Times New Roman"/>
          <w:sz w:val="24"/>
          <w:szCs w:val="24"/>
          <w:lang w:eastAsia="en-US"/>
        </w:rPr>
        <w:t>.) maina izglītības iestādes vadītāja darba apstākļus, kas saistīti ar šo noteikumu 3.pielikuma tabulas 2.,4. un 5.punktos noteikto, vadītāja noteikto mēneša darba algas likmi pārskata.</w:t>
      </w:r>
    </w:p>
    <w:p w14:paraId="43C735FC" w14:textId="77777777" w:rsidR="00A80142" w:rsidRPr="00A83329" w:rsidRDefault="00A80142" w:rsidP="00CE06A3">
      <w:pPr>
        <w:numPr>
          <w:ilvl w:val="0"/>
          <w:numId w:val="1"/>
        </w:numPr>
        <w:pBdr>
          <w:top w:val="nil"/>
          <w:left w:val="nil"/>
          <w:bottom w:val="nil"/>
          <w:right w:val="nil"/>
          <w:between w:val="nil"/>
        </w:pBdr>
        <w:shd w:val="clear" w:color="auto" w:fill="FFFFFF"/>
        <w:spacing w:after="160" w:line="360" w:lineRule="auto"/>
        <w:ind w:left="284" w:hanging="283"/>
        <w:contextualSpacing/>
        <w:jc w:val="both"/>
        <w:rPr>
          <w:rFonts w:ascii="Times New Roman" w:eastAsia="RobustaTLPro-Regular" w:hAnsi="Times New Roman" w:cs="Times New Roman"/>
          <w:sz w:val="24"/>
          <w:szCs w:val="24"/>
          <w:lang w:eastAsia="en-US"/>
        </w:rPr>
      </w:pPr>
      <w:r w:rsidRPr="00A83329">
        <w:rPr>
          <w:rFonts w:ascii="Times New Roman" w:hAnsi="Times New Roman" w:cs="Times New Roman"/>
          <w:sz w:val="24"/>
          <w:szCs w:val="24"/>
          <w:lang w:eastAsia="en-US"/>
        </w:rPr>
        <w:t>Izglītības iestādes vadītāja mēneša darba algas likmi apstiprina ar Pašvaldības izpilddirektora rīkojumu, veicot attiecīgus grozījumus darba līgumā.</w:t>
      </w:r>
      <w:r>
        <w:rPr>
          <w:rFonts w:ascii="Times New Roman" w:hAnsi="Times New Roman" w:cs="Times New Roman"/>
          <w:sz w:val="24"/>
          <w:szCs w:val="24"/>
          <w:lang w:eastAsia="en-US"/>
        </w:rPr>
        <w:t>”</w:t>
      </w:r>
    </w:p>
    <w:p w14:paraId="0C79136D" w14:textId="77777777" w:rsidR="00F01D54" w:rsidRDefault="00F01D54" w:rsidP="00CE06A3">
      <w:pPr>
        <w:ind w:left="284" w:hanging="283"/>
        <w:jc w:val="both"/>
        <w:rPr>
          <w:rFonts w:ascii="Times New Roman" w:eastAsia="Times New Roman" w:hAnsi="Times New Roman" w:cs="Times New Roman"/>
          <w:sz w:val="24"/>
          <w:szCs w:val="24"/>
        </w:rPr>
      </w:pPr>
    </w:p>
    <w:sectPr w:rsidR="00F01D54">
      <w:pgSz w:w="11906" w:h="16838"/>
      <w:pgMar w:top="709"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auto"/>
    <w:pitch w:val="default"/>
  </w:font>
  <w:font w:name="RobustaTLPro-Regular">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452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54"/>
    <w:rsid w:val="00086EB7"/>
    <w:rsid w:val="006E2479"/>
    <w:rsid w:val="00A26646"/>
    <w:rsid w:val="00A80142"/>
    <w:rsid w:val="00CE06A3"/>
    <w:rsid w:val="00DD319A"/>
    <w:rsid w:val="00E7393F"/>
    <w:rsid w:val="00F01D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B3D3"/>
  <w15:docId w15:val="{63B2B658-480E-478C-A4C2-F0276BDB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1List Paragraph,2,Numbered Para 1,Dot pt,List Paragraph Char Char Char,Indicator Text,Bullet 1,Bullet Points,MAIN CONTENT,IFCL - List Paragraph,List Paragraph12,OBC Bullet,F5 List Paragraph"/>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rsid w:val="0071519E"/>
    <w:pPr>
      <w:spacing w:before="100" w:beforeAutospacing="1" w:after="100" w:afterAutospacing="1"/>
    </w:pPr>
    <w:rPr>
      <w:rFonts w:ascii="Times New Roman" w:hAnsi="Times New Roman" w:cs="Times New Roman"/>
      <w:sz w:val="24"/>
      <w:szCs w:val="24"/>
    </w:rPr>
  </w:style>
  <w:style w:type="paragraph" w:styleId="Paraststmeklis">
    <w:name w:val="Normal (Web)"/>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6jm1KuYkAN6dAevjNtAetdvGg==">CgMxLjA4AHIhMXI2cG9RMi05UWhWTVhkY182a3F2Zk1NUG9nTkF6Rlcw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C53C89-C5FA-458F-8B88-5896F6BA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3313</Words>
  <Characters>1889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Aiga Vagule</cp:lastModifiedBy>
  <cp:revision>3</cp:revision>
  <dcterms:created xsi:type="dcterms:W3CDTF">2026-04-16T06:16:00Z</dcterms:created>
  <dcterms:modified xsi:type="dcterms:W3CDTF">2026-04-16T06:18:00Z</dcterms:modified>
</cp:coreProperties>
</file>