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AF07" w14:textId="77777777" w:rsidR="00D25887" w:rsidRDefault="00000000" w:rsidP="00D25887">
      <w:pPr>
        <w:ind w:left="3600" w:firstLine="720"/>
        <w:rPr>
          <w:rFonts w:ascii="RimTimes" w:hAnsi="RimTimes"/>
          <w:color w:val="333333"/>
          <w:sz w:val="18"/>
        </w:rPr>
      </w:pPr>
      <w:r>
        <w:rPr>
          <w:rFonts w:ascii="RimTimes" w:hAnsi="RimTimes"/>
          <w:color w:val="333333"/>
        </w:rPr>
        <w:object w:dxaOrig="855" w:dyaOrig="1170" w14:anchorId="2929E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8.5pt" o:ole="">
            <v:imagedata r:id="rId8" o:title=""/>
          </v:shape>
          <o:OLEObject Type="Embed" ProgID="Word.Picture.8" ShapeID="_x0000_i1025" DrawAspect="Content" ObjectID="_1838530719" r:id="rId9"/>
        </w:object>
      </w:r>
    </w:p>
    <w:p w14:paraId="6DC57F39" w14:textId="77777777" w:rsidR="00D25887" w:rsidRPr="00897A25" w:rsidRDefault="00D25887" w:rsidP="00D25887">
      <w:pPr>
        <w:jc w:val="center"/>
        <w:rPr>
          <w:b/>
          <w:color w:val="333333"/>
          <w:sz w:val="24"/>
          <w:szCs w:val="24"/>
        </w:rPr>
      </w:pPr>
    </w:p>
    <w:p w14:paraId="4CAEAC2F" w14:textId="77777777" w:rsidR="00D25887" w:rsidRPr="00897A25" w:rsidRDefault="00000000" w:rsidP="00D25887">
      <w:pPr>
        <w:jc w:val="center"/>
        <w:rPr>
          <w:b/>
          <w:color w:val="333333"/>
          <w:sz w:val="24"/>
          <w:szCs w:val="24"/>
        </w:rPr>
      </w:pPr>
      <w:r w:rsidRPr="00897A25">
        <w:rPr>
          <w:b/>
          <w:color w:val="333333"/>
          <w:sz w:val="24"/>
          <w:szCs w:val="24"/>
        </w:rPr>
        <w:t>GULBENES NOVADA BĀRIŅTIESA</w:t>
      </w:r>
    </w:p>
    <w:p w14:paraId="6410784A" w14:textId="77777777" w:rsidR="00D25887" w:rsidRPr="00897A25" w:rsidRDefault="00000000" w:rsidP="00D25887">
      <w:pPr>
        <w:jc w:val="center"/>
        <w:rPr>
          <w:sz w:val="24"/>
          <w:szCs w:val="24"/>
        </w:rPr>
      </w:pPr>
      <w:proofErr w:type="spellStart"/>
      <w:r w:rsidRPr="00897A25">
        <w:rPr>
          <w:sz w:val="24"/>
          <w:szCs w:val="24"/>
        </w:rPr>
        <w:t>Reģistrācijas</w:t>
      </w:r>
      <w:proofErr w:type="spellEnd"/>
      <w:r w:rsidRPr="00897A25">
        <w:rPr>
          <w:sz w:val="24"/>
          <w:szCs w:val="24"/>
        </w:rPr>
        <w:t xml:space="preserve"> </w:t>
      </w:r>
      <w:proofErr w:type="spellStart"/>
      <w:r w:rsidRPr="00897A25">
        <w:rPr>
          <w:sz w:val="24"/>
          <w:szCs w:val="24"/>
        </w:rPr>
        <w:t>numurs</w:t>
      </w:r>
      <w:proofErr w:type="spellEnd"/>
      <w:r w:rsidRPr="00897A25">
        <w:rPr>
          <w:sz w:val="24"/>
          <w:szCs w:val="24"/>
        </w:rPr>
        <w:t xml:space="preserve"> 40900015766</w:t>
      </w:r>
    </w:p>
    <w:p w14:paraId="66E39A54" w14:textId="77777777" w:rsidR="00D25887" w:rsidRPr="00897A25" w:rsidRDefault="00000000" w:rsidP="00D25887">
      <w:pPr>
        <w:jc w:val="center"/>
        <w:rPr>
          <w:b/>
          <w:color w:val="333333"/>
          <w:sz w:val="24"/>
          <w:szCs w:val="24"/>
        </w:rPr>
      </w:pPr>
      <w:proofErr w:type="spellStart"/>
      <w:r w:rsidRPr="00897A25">
        <w:rPr>
          <w:color w:val="333333"/>
          <w:sz w:val="24"/>
          <w:szCs w:val="24"/>
        </w:rPr>
        <w:t>Ābeļu</w:t>
      </w:r>
      <w:proofErr w:type="spellEnd"/>
      <w:r w:rsidRPr="00897A25">
        <w:rPr>
          <w:color w:val="333333"/>
          <w:sz w:val="24"/>
          <w:szCs w:val="24"/>
        </w:rPr>
        <w:t xml:space="preserve"> </w:t>
      </w:r>
      <w:proofErr w:type="spellStart"/>
      <w:r w:rsidRPr="00897A25">
        <w:rPr>
          <w:color w:val="333333"/>
          <w:sz w:val="24"/>
          <w:szCs w:val="24"/>
        </w:rPr>
        <w:t>iela</w:t>
      </w:r>
      <w:proofErr w:type="spellEnd"/>
      <w:r w:rsidRPr="00897A25">
        <w:rPr>
          <w:color w:val="333333"/>
          <w:sz w:val="24"/>
          <w:szCs w:val="24"/>
        </w:rPr>
        <w:t xml:space="preserve"> 8, </w:t>
      </w:r>
      <w:proofErr w:type="spellStart"/>
      <w:r w:rsidRPr="00897A25">
        <w:rPr>
          <w:color w:val="333333"/>
          <w:sz w:val="24"/>
          <w:szCs w:val="24"/>
        </w:rPr>
        <w:t>Gulbene</w:t>
      </w:r>
      <w:proofErr w:type="spellEnd"/>
      <w:r w:rsidRPr="00897A25">
        <w:rPr>
          <w:color w:val="333333"/>
          <w:sz w:val="24"/>
          <w:szCs w:val="24"/>
        </w:rPr>
        <w:t xml:space="preserve">, </w:t>
      </w:r>
      <w:proofErr w:type="spellStart"/>
      <w:r w:rsidRPr="00897A25">
        <w:rPr>
          <w:color w:val="333333"/>
          <w:sz w:val="24"/>
          <w:szCs w:val="24"/>
        </w:rPr>
        <w:t>Gulbenes</w:t>
      </w:r>
      <w:proofErr w:type="spellEnd"/>
      <w:r w:rsidRPr="00897A25">
        <w:rPr>
          <w:color w:val="333333"/>
          <w:sz w:val="24"/>
          <w:szCs w:val="24"/>
        </w:rPr>
        <w:t xml:space="preserve"> </w:t>
      </w:r>
      <w:proofErr w:type="spellStart"/>
      <w:r w:rsidRPr="00897A25">
        <w:rPr>
          <w:color w:val="333333"/>
          <w:sz w:val="24"/>
          <w:szCs w:val="24"/>
        </w:rPr>
        <w:t>novads</w:t>
      </w:r>
      <w:proofErr w:type="spellEnd"/>
      <w:r w:rsidRPr="00897A25">
        <w:rPr>
          <w:color w:val="333333"/>
          <w:sz w:val="24"/>
          <w:szCs w:val="24"/>
        </w:rPr>
        <w:t>, LV- 4401</w:t>
      </w:r>
    </w:p>
    <w:p w14:paraId="44A4747D" w14:textId="77777777" w:rsidR="00D25887" w:rsidRPr="00897A25" w:rsidRDefault="00000000" w:rsidP="00D25887">
      <w:pPr>
        <w:jc w:val="center"/>
        <w:rPr>
          <w:sz w:val="24"/>
          <w:szCs w:val="24"/>
        </w:rPr>
      </w:pPr>
      <w:proofErr w:type="spellStart"/>
      <w:r w:rsidRPr="00897A25">
        <w:rPr>
          <w:color w:val="333333"/>
          <w:sz w:val="24"/>
          <w:szCs w:val="24"/>
        </w:rPr>
        <w:t>Tālrunis</w:t>
      </w:r>
      <w:proofErr w:type="spellEnd"/>
      <w:r w:rsidRPr="00897A25">
        <w:rPr>
          <w:color w:val="333333"/>
          <w:sz w:val="24"/>
          <w:szCs w:val="24"/>
        </w:rPr>
        <w:t xml:space="preserve"> </w:t>
      </w:r>
      <w:r w:rsidR="00F97E84">
        <w:rPr>
          <w:color w:val="333333"/>
          <w:sz w:val="24"/>
          <w:szCs w:val="24"/>
        </w:rPr>
        <w:t>64497612</w:t>
      </w:r>
      <w:r w:rsidRPr="00897A25">
        <w:rPr>
          <w:color w:val="333333"/>
          <w:sz w:val="24"/>
          <w:szCs w:val="24"/>
        </w:rPr>
        <w:t>, e-pasts</w:t>
      </w:r>
      <w:r w:rsidRPr="00897A25">
        <w:rPr>
          <w:sz w:val="24"/>
          <w:szCs w:val="24"/>
        </w:rPr>
        <w:t xml:space="preserve">: </w:t>
      </w:r>
      <w:hyperlink r:id="rId10" w:history="1">
        <w:r w:rsidR="00D25887" w:rsidRPr="00897A25">
          <w:rPr>
            <w:rStyle w:val="Hipersaite"/>
            <w:sz w:val="24"/>
            <w:szCs w:val="24"/>
          </w:rPr>
          <w:t>barintiesa@gulbene.lv</w:t>
        </w:r>
      </w:hyperlink>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p>
    <w:p w14:paraId="7415AF6E" w14:textId="77777777" w:rsidR="00D25887" w:rsidRPr="00871DBE" w:rsidRDefault="00D25887" w:rsidP="00D25887">
      <w:pPr>
        <w:pBdr>
          <w:top w:val="single" w:sz="4" w:space="1" w:color="auto"/>
        </w:pBdr>
        <w:jc w:val="center"/>
      </w:pPr>
    </w:p>
    <w:p w14:paraId="7EF80EDC" w14:textId="77777777" w:rsidR="00A75AAD" w:rsidRPr="00F67DA1" w:rsidRDefault="00A75AAD">
      <w:pPr>
        <w:jc w:val="right"/>
        <w:rPr>
          <w:b/>
          <w:color w:val="000000"/>
          <w:sz w:val="24"/>
          <w:szCs w:val="24"/>
          <w:lang w:val="lv-LV"/>
        </w:rPr>
      </w:pPr>
    </w:p>
    <w:p w14:paraId="0D5F1086" w14:textId="77777777" w:rsidR="0088795C" w:rsidRPr="00F67DA1" w:rsidRDefault="00000000" w:rsidP="0088795C">
      <w:pPr>
        <w:jc w:val="right"/>
        <w:rPr>
          <w:sz w:val="24"/>
          <w:szCs w:val="24"/>
          <w:lang w:val="lv-LV"/>
        </w:rPr>
      </w:pPr>
      <w:r w:rsidRPr="00F67DA1">
        <w:rPr>
          <w:b/>
          <w:color w:val="7030A0"/>
          <w:sz w:val="24"/>
          <w:szCs w:val="24"/>
          <w:lang w:val="lv-LV"/>
        </w:rPr>
        <w:tab/>
      </w:r>
      <w:r w:rsidRPr="00F67DA1">
        <w:rPr>
          <w:sz w:val="24"/>
          <w:szCs w:val="24"/>
          <w:lang w:val="lv-LV"/>
        </w:rPr>
        <w:t>APSTIPRINĀTS</w:t>
      </w:r>
    </w:p>
    <w:p w14:paraId="1309AF3D" w14:textId="77777777" w:rsidR="0088795C" w:rsidRPr="00F67DA1" w:rsidRDefault="00000000" w:rsidP="0088795C">
      <w:pPr>
        <w:jc w:val="right"/>
        <w:rPr>
          <w:color w:val="000000"/>
          <w:sz w:val="24"/>
          <w:szCs w:val="24"/>
          <w:lang w:val="lv-LV"/>
        </w:rPr>
      </w:pP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t xml:space="preserve">ar </w:t>
      </w:r>
      <w:r w:rsidRPr="00F67DA1">
        <w:rPr>
          <w:color w:val="000000"/>
          <w:sz w:val="24"/>
          <w:szCs w:val="24"/>
          <w:lang w:val="lv-LV"/>
        </w:rPr>
        <w:t>Gulbenes novada bāriņtiesas</w:t>
      </w:r>
    </w:p>
    <w:p w14:paraId="7594605E" w14:textId="77777777" w:rsidR="0088795C" w:rsidRPr="00F67DA1" w:rsidRDefault="00000000" w:rsidP="0088795C">
      <w:pPr>
        <w:jc w:val="right"/>
        <w:rPr>
          <w:sz w:val="24"/>
          <w:szCs w:val="24"/>
          <w:lang w:val="lv-LV"/>
        </w:rPr>
      </w:pPr>
      <w:r w:rsidRPr="00F67DA1">
        <w:rPr>
          <w:noProof/>
          <w:sz w:val="24"/>
          <w:szCs w:val="24"/>
          <w:lang w:val="lv-LV"/>
        </w:rPr>
        <w:t>23.04.2026</w:t>
      </w:r>
      <w:r w:rsidRPr="00F67DA1">
        <w:rPr>
          <w:sz w:val="24"/>
          <w:szCs w:val="24"/>
          <w:lang w:val="lv-LV"/>
        </w:rPr>
        <w:t xml:space="preserve">.rīkojumu </w:t>
      </w:r>
    </w:p>
    <w:p w14:paraId="5841F29A" w14:textId="77777777" w:rsidR="0088795C" w:rsidRPr="00F67DA1" w:rsidRDefault="00000000" w:rsidP="0088795C">
      <w:pPr>
        <w:jc w:val="right"/>
        <w:rPr>
          <w:b/>
          <w:bCs/>
          <w:sz w:val="24"/>
          <w:szCs w:val="24"/>
          <w:lang w:val="lv-LV"/>
        </w:rPr>
      </w:pPr>
      <w:r w:rsidRPr="00F67DA1">
        <w:rPr>
          <w:sz w:val="24"/>
          <w:szCs w:val="24"/>
          <w:lang w:val="lv-LV"/>
        </w:rPr>
        <w:t xml:space="preserve">Nr. </w:t>
      </w:r>
      <w:r w:rsidRPr="00F67DA1">
        <w:rPr>
          <w:noProof/>
          <w:sz w:val="24"/>
          <w:szCs w:val="24"/>
          <w:lang w:val="lv-LV"/>
        </w:rPr>
        <w:t>GNBT/1.7/26/75</w:t>
      </w:r>
    </w:p>
    <w:p w14:paraId="7504F2E8" w14:textId="77777777" w:rsidR="0088795C" w:rsidRDefault="0088795C" w:rsidP="0088795C">
      <w:pPr>
        <w:jc w:val="right"/>
        <w:rPr>
          <w:color w:val="7030A0"/>
          <w:sz w:val="24"/>
          <w:szCs w:val="24"/>
          <w:lang w:val="lv-LV"/>
        </w:rPr>
      </w:pPr>
    </w:p>
    <w:p w14:paraId="59E79CE0" w14:textId="77777777" w:rsidR="00A75AAD" w:rsidRPr="00F67DA1" w:rsidRDefault="00000000" w:rsidP="0088795C">
      <w:pPr>
        <w:jc w:val="right"/>
        <w:rPr>
          <w:b/>
          <w:color w:val="000000"/>
          <w:sz w:val="24"/>
          <w:szCs w:val="24"/>
          <w:lang w:val="lv-LV"/>
        </w:rPr>
      </w:pPr>
      <w:r w:rsidRPr="00F67DA1">
        <w:rPr>
          <w:color w:val="7030A0"/>
          <w:sz w:val="24"/>
          <w:szCs w:val="24"/>
          <w:lang w:val="lv-LV"/>
        </w:rPr>
        <w:tab/>
      </w:r>
      <w:r w:rsidRPr="00F67DA1">
        <w:rPr>
          <w:color w:val="7030A0"/>
          <w:sz w:val="24"/>
          <w:szCs w:val="24"/>
          <w:lang w:val="lv-LV"/>
        </w:rPr>
        <w:tab/>
      </w:r>
      <w:r w:rsidRPr="00F67DA1">
        <w:rPr>
          <w:color w:val="7030A0"/>
          <w:sz w:val="24"/>
          <w:szCs w:val="24"/>
          <w:lang w:val="lv-LV"/>
        </w:rPr>
        <w:tab/>
      </w:r>
      <w:r w:rsidRPr="00F67DA1">
        <w:rPr>
          <w:color w:val="7030A0"/>
          <w:sz w:val="24"/>
          <w:szCs w:val="24"/>
          <w:lang w:val="lv-LV"/>
        </w:rPr>
        <w:tab/>
      </w:r>
    </w:p>
    <w:p w14:paraId="257A1B1D" w14:textId="77777777" w:rsidR="00A75AAD" w:rsidRPr="00F67DA1" w:rsidRDefault="00000000">
      <w:pPr>
        <w:jc w:val="center"/>
        <w:rPr>
          <w:b/>
          <w:color w:val="000000"/>
          <w:sz w:val="24"/>
          <w:szCs w:val="24"/>
          <w:lang w:val="lv-LV"/>
        </w:rPr>
      </w:pPr>
      <w:r w:rsidRPr="00F67DA1">
        <w:rPr>
          <w:b/>
          <w:color w:val="000000"/>
          <w:sz w:val="24"/>
          <w:szCs w:val="24"/>
          <w:lang w:val="lv-LV"/>
        </w:rPr>
        <w:t>Atklāta konkursa nolikums</w:t>
      </w:r>
    </w:p>
    <w:p w14:paraId="586EE3ED" w14:textId="77777777" w:rsidR="00A75AAD" w:rsidRPr="00F67DA1" w:rsidRDefault="00000000">
      <w:pPr>
        <w:jc w:val="center"/>
        <w:rPr>
          <w:b/>
          <w:color w:val="000000"/>
          <w:sz w:val="24"/>
          <w:szCs w:val="24"/>
          <w:lang w:val="lv-LV"/>
        </w:rPr>
      </w:pPr>
      <w:r w:rsidRPr="00F67DA1">
        <w:rPr>
          <w:b/>
          <w:color w:val="000000"/>
          <w:sz w:val="24"/>
          <w:szCs w:val="24"/>
          <w:lang w:val="lv-LV"/>
        </w:rPr>
        <w:t>uz vakant</w:t>
      </w:r>
      <w:r w:rsidRPr="00F67DA1">
        <w:rPr>
          <w:b/>
          <w:sz w:val="24"/>
          <w:szCs w:val="24"/>
          <w:lang w:val="lv-LV"/>
        </w:rPr>
        <w:t>o</w:t>
      </w:r>
      <w:r w:rsidRPr="00F67DA1">
        <w:rPr>
          <w:b/>
          <w:color w:val="000000"/>
          <w:sz w:val="24"/>
          <w:szCs w:val="24"/>
          <w:lang w:val="lv-LV"/>
        </w:rPr>
        <w:t xml:space="preserve"> Gulbenes novada bāriņtiesas locekļa amat</w:t>
      </w:r>
      <w:r w:rsidRPr="00F67DA1">
        <w:rPr>
          <w:b/>
          <w:sz w:val="24"/>
          <w:szCs w:val="24"/>
          <w:lang w:val="lv-LV"/>
        </w:rPr>
        <w:t>u</w:t>
      </w:r>
      <w:r w:rsidRPr="00F67DA1">
        <w:rPr>
          <w:b/>
          <w:color w:val="000000"/>
          <w:sz w:val="24"/>
          <w:szCs w:val="24"/>
          <w:lang w:val="lv-LV"/>
        </w:rPr>
        <w:t xml:space="preserve"> </w:t>
      </w:r>
    </w:p>
    <w:p w14:paraId="312AE460" w14:textId="77777777" w:rsidR="00A75AAD" w:rsidRPr="00F67DA1" w:rsidRDefault="00000000">
      <w:pPr>
        <w:jc w:val="center"/>
        <w:rPr>
          <w:b/>
          <w:color w:val="000000"/>
          <w:sz w:val="24"/>
          <w:szCs w:val="24"/>
          <w:lang w:val="lv-LV"/>
        </w:rPr>
      </w:pPr>
      <w:r w:rsidRPr="00F67DA1">
        <w:rPr>
          <w:b/>
          <w:color w:val="000000"/>
          <w:sz w:val="24"/>
          <w:szCs w:val="24"/>
          <w:lang w:val="lv-LV"/>
        </w:rPr>
        <w:t>(profesiju klasifikatora kods 3412 06)</w:t>
      </w:r>
    </w:p>
    <w:p w14:paraId="5587F238" w14:textId="77777777" w:rsidR="00A75AAD" w:rsidRPr="00F67DA1" w:rsidRDefault="00A75AAD">
      <w:pPr>
        <w:jc w:val="center"/>
        <w:rPr>
          <w:b/>
          <w:color w:val="000000"/>
          <w:sz w:val="24"/>
          <w:szCs w:val="24"/>
          <w:lang w:val="lv-LV"/>
        </w:rPr>
      </w:pPr>
    </w:p>
    <w:p w14:paraId="5B6422C9" w14:textId="77777777" w:rsidR="00A75AAD" w:rsidRPr="00F67DA1" w:rsidRDefault="00000000">
      <w:pPr>
        <w:jc w:val="right"/>
        <w:rPr>
          <w:color w:val="000000"/>
          <w:sz w:val="24"/>
          <w:szCs w:val="24"/>
          <w:lang w:val="lv-LV"/>
        </w:rPr>
      </w:pPr>
      <w:r w:rsidRPr="00F67DA1">
        <w:rPr>
          <w:color w:val="000000"/>
          <w:sz w:val="24"/>
          <w:szCs w:val="24"/>
          <w:lang w:val="lv-LV"/>
        </w:rPr>
        <w:t xml:space="preserve">Izdots saskaņā ar Bāriņtiesu likuma </w:t>
      </w:r>
    </w:p>
    <w:p w14:paraId="2B976E0F" w14:textId="77777777" w:rsidR="00A75AAD" w:rsidRPr="00F67DA1" w:rsidRDefault="00000000">
      <w:pPr>
        <w:jc w:val="right"/>
        <w:rPr>
          <w:color w:val="000000"/>
          <w:sz w:val="24"/>
          <w:szCs w:val="24"/>
          <w:lang w:val="lv-LV"/>
        </w:rPr>
      </w:pPr>
      <w:r w:rsidRPr="00F67DA1">
        <w:rPr>
          <w:color w:val="000000"/>
          <w:sz w:val="24"/>
          <w:szCs w:val="24"/>
          <w:lang w:val="lv-LV"/>
        </w:rPr>
        <w:t xml:space="preserve">9.panta pirmo un otro daļu  </w:t>
      </w:r>
    </w:p>
    <w:p w14:paraId="6B6604A5" w14:textId="77777777" w:rsidR="00A75AAD" w:rsidRPr="00F67DA1" w:rsidRDefault="00A75AAD">
      <w:pPr>
        <w:jc w:val="center"/>
        <w:rPr>
          <w:b/>
          <w:color w:val="000000"/>
          <w:sz w:val="24"/>
          <w:szCs w:val="24"/>
          <w:lang w:val="lv-LV"/>
        </w:rPr>
      </w:pPr>
    </w:p>
    <w:p w14:paraId="43CD2DEB" w14:textId="77777777" w:rsidR="00A75AAD" w:rsidRPr="00ED0A1F" w:rsidRDefault="00000000">
      <w:pPr>
        <w:jc w:val="center"/>
        <w:rPr>
          <w:b/>
          <w:sz w:val="24"/>
          <w:szCs w:val="24"/>
          <w:lang w:val="lv-LV"/>
        </w:rPr>
      </w:pPr>
      <w:r w:rsidRPr="00ED0A1F">
        <w:rPr>
          <w:b/>
          <w:color w:val="000000"/>
          <w:sz w:val="24"/>
          <w:szCs w:val="24"/>
          <w:lang w:val="lv-LV"/>
        </w:rPr>
        <w:t>1. Vispārīgie noteikumi</w:t>
      </w:r>
    </w:p>
    <w:p w14:paraId="31677381" w14:textId="77777777" w:rsidR="00A75AAD" w:rsidRPr="00F67DA1" w:rsidRDefault="00A75AAD">
      <w:pPr>
        <w:jc w:val="both"/>
        <w:rPr>
          <w:b/>
          <w:color w:val="000000"/>
          <w:sz w:val="24"/>
          <w:szCs w:val="24"/>
          <w:lang w:val="lv-LV"/>
        </w:rPr>
      </w:pPr>
    </w:p>
    <w:p w14:paraId="68C6DB40" w14:textId="77777777" w:rsidR="00A75AAD" w:rsidRPr="00F67DA1" w:rsidRDefault="00000000">
      <w:pPr>
        <w:numPr>
          <w:ilvl w:val="1"/>
          <w:numId w:val="1"/>
        </w:numPr>
        <w:pBdr>
          <w:top w:val="nil"/>
          <w:left w:val="nil"/>
          <w:bottom w:val="nil"/>
          <w:right w:val="nil"/>
          <w:between w:val="nil"/>
        </w:pBdr>
        <w:tabs>
          <w:tab w:val="left" w:pos="993"/>
        </w:tabs>
        <w:ind w:left="0" w:firstLine="567"/>
        <w:jc w:val="both"/>
        <w:rPr>
          <w:color w:val="000000"/>
          <w:sz w:val="24"/>
          <w:szCs w:val="24"/>
          <w:lang w:val="lv-LV"/>
        </w:rPr>
      </w:pPr>
      <w:r w:rsidRPr="00F67DA1">
        <w:rPr>
          <w:color w:val="000000"/>
          <w:sz w:val="24"/>
          <w:szCs w:val="24"/>
          <w:lang w:val="lv-LV"/>
        </w:rPr>
        <w:t xml:space="preserve"> Nolikums (turpmāk-Nolikums) nosaka atklāta pretendentu konkursa uz Gulbenes novada bāriņtiesas locekļ</w:t>
      </w:r>
      <w:r w:rsidRPr="00F67DA1">
        <w:rPr>
          <w:sz w:val="24"/>
          <w:szCs w:val="24"/>
          <w:lang w:val="lv-LV"/>
        </w:rPr>
        <w:t>a</w:t>
      </w:r>
      <w:r w:rsidRPr="00F67DA1">
        <w:rPr>
          <w:color w:val="000000"/>
          <w:sz w:val="24"/>
          <w:szCs w:val="24"/>
          <w:lang w:val="lv-LV"/>
        </w:rPr>
        <w:t xml:space="preserve"> amat</w:t>
      </w:r>
      <w:r w:rsidRPr="00F67DA1">
        <w:rPr>
          <w:sz w:val="24"/>
          <w:szCs w:val="24"/>
          <w:lang w:val="lv-LV"/>
        </w:rPr>
        <w:t>u</w:t>
      </w:r>
      <w:r w:rsidRPr="00F67DA1">
        <w:rPr>
          <w:color w:val="000000"/>
          <w:sz w:val="24"/>
          <w:szCs w:val="24"/>
          <w:lang w:val="lv-LV"/>
        </w:rPr>
        <w:t xml:space="preserve"> (turpmāk – Konkurss) organizēšanas un norises kārtību.</w:t>
      </w:r>
    </w:p>
    <w:p w14:paraId="2FD619B7" w14:textId="77777777" w:rsidR="00A75AAD" w:rsidRPr="00F67DA1" w:rsidRDefault="00000000">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F67DA1">
        <w:rPr>
          <w:color w:val="000000"/>
          <w:sz w:val="24"/>
          <w:szCs w:val="24"/>
          <w:lang w:val="lv-LV"/>
        </w:rPr>
        <w:t>Konkurss tiek organizēts, ievērojot Bāriņtiesu likuma tiesību normas.</w:t>
      </w:r>
    </w:p>
    <w:p w14:paraId="43A557CC" w14:textId="77777777" w:rsidR="00A75AAD" w:rsidRPr="00F67DA1" w:rsidRDefault="00000000">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F67DA1">
        <w:rPr>
          <w:color w:val="000000"/>
          <w:sz w:val="24"/>
          <w:szCs w:val="24"/>
          <w:lang w:val="lv-LV"/>
        </w:rPr>
        <w:t xml:space="preserve">Atklāta konkursa mērķis ir izraudzīt Gulbenes novada bāriņtiesas locekļa amatam piemērotāko kandidātu. </w:t>
      </w:r>
    </w:p>
    <w:p w14:paraId="3926108A" w14:textId="77777777" w:rsidR="00A75AAD" w:rsidRPr="00F67DA1" w:rsidRDefault="00000000">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F67DA1">
        <w:rPr>
          <w:color w:val="000000"/>
          <w:sz w:val="24"/>
          <w:szCs w:val="24"/>
          <w:lang w:val="lv-LV"/>
        </w:rPr>
        <w:t>Jautājumus, kas saistīti ar Konkursa norisi, publiski komentē Gulbenes novada bāriņtiesas priekšsēdētāj</w:t>
      </w:r>
      <w:r w:rsidR="00DE4971">
        <w:rPr>
          <w:color w:val="000000"/>
          <w:sz w:val="24"/>
          <w:szCs w:val="24"/>
          <w:lang w:val="lv-LV"/>
        </w:rPr>
        <w:t>a</w:t>
      </w:r>
      <w:r w:rsidRPr="00F67DA1">
        <w:rPr>
          <w:color w:val="000000"/>
          <w:sz w:val="24"/>
          <w:szCs w:val="24"/>
          <w:lang w:val="lv-LV"/>
        </w:rPr>
        <w:t xml:space="preserve">. </w:t>
      </w:r>
    </w:p>
    <w:p w14:paraId="04555966" w14:textId="77777777" w:rsidR="00A75AAD" w:rsidRPr="00F67DA1" w:rsidRDefault="00000000">
      <w:pPr>
        <w:pBdr>
          <w:top w:val="nil"/>
          <w:left w:val="nil"/>
          <w:bottom w:val="nil"/>
          <w:right w:val="nil"/>
          <w:between w:val="nil"/>
        </w:pBdr>
        <w:tabs>
          <w:tab w:val="left" w:pos="993"/>
        </w:tabs>
        <w:ind w:left="540"/>
        <w:jc w:val="both"/>
        <w:rPr>
          <w:color w:val="000000"/>
          <w:sz w:val="24"/>
          <w:szCs w:val="24"/>
          <w:lang w:val="lv-LV"/>
        </w:rPr>
      </w:pPr>
      <w:r w:rsidRPr="00F67DA1">
        <w:rPr>
          <w:color w:val="000000"/>
          <w:sz w:val="24"/>
          <w:szCs w:val="24"/>
          <w:lang w:val="lv-LV"/>
        </w:rPr>
        <w:t xml:space="preserve"> </w:t>
      </w:r>
    </w:p>
    <w:p w14:paraId="59535AAC" w14:textId="77777777" w:rsidR="00A75AAD" w:rsidRPr="00F67DA1" w:rsidRDefault="00000000">
      <w:pPr>
        <w:numPr>
          <w:ilvl w:val="0"/>
          <w:numId w:val="1"/>
        </w:numPr>
        <w:pBdr>
          <w:top w:val="nil"/>
          <w:left w:val="nil"/>
          <w:bottom w:val="nil"/>
          <w:right w:val="nil"/>
          <w:between w:val="nil"/>
        </w:pBdr>
        <w:jc w:val="center"/>
        <w:rPr>
          <w:b/>
          <w:color w:val="000000"/>
          <w:sz w:val="24"/>
          <w:szCs w:val="24"/>
          <w:lang w:val="lv-LV"/>
        </w:rPr>
      </w:pPr>
      <w:r w:rsidRPr="00F67DA1">
        <w:rPr>
          <w:b/>
          <w:color w:val="000000"/>
          <w:sz w:val="24"/>
          <w:szCs w:val="24"/>
          <w:lang w:val="lv-LV"/>
        </w:rPr>
        <w:t>Konkursa komisija</w:t>
      </w:r>
    </w:p>
    <w:p w14:paraId="6DCA504C" w14:textId="77777777" w:rsidR="00A75AAD" w:rsidRPr="00F67DA1" w:rsidRDefault="00A75AAD">
      <w:pPr>
        <w:pBdr>
          <w:top w:val="nil"/>
          <w:left w:val="nil"/>
          <w:bottom w:val="nil"/>
          <w:right w:val="nil"/>
          <w:between w:val="nil"/>
        </w:pBdr>
        <w:ind w:left="360"/>
        <w:rPr>
          <w:b/>
          <w:color w:val="000000"/>
          <w:sz w:val="24"/>
          <w:szCs w:val="24"/>
          <w:lang w:val="lv-LV"/>
        </w:rPr>
      </w:pPr>
    </w:p>
    <w:p w14:paraId="05776F52" w14:textId="77777777" w:rsidR="00A75AAD" w:rsidRPr="00ED0A1F" w:rsidRDefault="00000000" w:rsidP="00F70C2C">
      <w:pPr>
        <w:pStyle w:val="Bezatstarpm"/>
        <w:ind w:firstLine="567"/>
        <w:jc w:val="both"/>
        <w:rPr>
          <w:rFonts w:ascii="Times New Roman" w:hAnsi="Times New Roman" w:cs="Times New Roman"/>
          <w:sz w:val="24"/>
          <w:szCs w:val="24"/>
        </w:rPr>
      </w:pPr>
      <w:r w:rsidRPr="00F67DA1">
        <w:rPr>
          <w:rFonts w:ascii="Times New Roman" w:hAnsi="Times New Roman" w:cs="Times New Roman"/>
          <w:color w:val="000000"/>
          <w:sz w:val="24"/>
          <w:szCs w:val="24"/>
        </w:rPr>
        <w:t xml:space="preserve">2.1. </w:t>
      </w:r>
      <w:r w:rsidR="00696105" w:rsidRPr="00F67DA1">
        <w:rPr>
          <w:rFonts w:ascii="Times New Roman" w:hAnsi="Times New Roman" w:cs="Times New Roman"/>
          <w:color w:val="000000"/>
          <w:sz w:val="24"/>
          <w:szCs w:val="24"/>
        </w:rPr>
        <w:t xml:space="preserve">Konkursa komisija izveidota ar </w:t>
      </w:r>
      <w:r w:rsidR="00696105" w:rsidRPr="00ED0A1F">
        <w:rPr>
          <w:rFonts w:ascii="Times New Roman" w:hAnsi="Times New Roman" w:cs="Times New Roman"/>
          <w:color w:val="000000"/>
          <w:sz w:val="24"/>
          <w:szCs w:val="24"/>
        </w:rPr>
        <w:t xml:space="preserve">Gulbenes </w:t>
      </w:r>
      <w:r w:rsidR="00696105" w:rsidRPr="00ED0A1F">
        <w:rPr>
          <w:rFonts w:ascii="Times New Roman" w:hAnsi="Times New Roman" w:cs="Times New Roman"/>
          <w:sz w:val="24"/>
          <w:szCs w:val="24"/>
        </w:rPr>
        <w:t xml:space="preserve">novada bāriņtiesas </w:t>
      </w:r>
      <w:r w:rsidR="00696105" w:rsidRPr="00ED0A1F">
        <w:rPr>
          <w:rFonts w:ascii="Times New Roman" w:hAnsi="Times New Roman" w:cs="Times New Roman"/>
          <w:noProof/>
          <w:sz w:val="24"/>
          <w:szCs w:val="24"/>
        </w:rPr>
        <w:t>23.04.2026</w:t>
      </w:r>
      <w:r w:rsidR="00696105" w:rsidRPr="00ED0A1F">
        <w:rPr>
          <w:rFonts w:ascii="Times New Roman" w:hAnsi="Times New Roman" w:cs="Times New Roman"/>
          <w:sz w:val="24"/>
          <w:szCs w:val="24"/>
        </w:rPr>
        <w:t xml:space="preserve">. rīkojumu Nr. </w:t>
      </w:r>
      <w:r w:rsidR="00696105" w:rsidRPr="00ED0A1F">
        <w:rPr>
          <w:rFonts w:ascii="Times New Roman" w:hAnsi="Times New Roman" w:cs="Times New Roman"/>
          <w:noProof/>
          <w:sz w:val="24"/>
          <w:szCs w:val="24"/>
        </w:rPr>
        <w:t>GNBT/1.7/26/75</w:t>
      </w:r>
      <w:r w:rsidR="00696105" w:rsidRPr="00ED0A1F">
        <w:rPr>
          <w:rFonts w:ascii="Times New Roman" w:eastAsia="Times New Roman" w:hAnsi="Times New Roman" w:cs="Times New Roman"/>
          <w:sz w:val="24"/>
          <w:szCs w:val="24"/>
          <w:lang w:eastAsia="lv-LV"/>
        </w:rPr>
        <w:t xml:space="preserve"> </w:t>
      </w:r>
      <w:r w:rsidR="00696105">
        <w:rPr>
          <w:rFonts w:ascii="Times New Roman" w:hAnsi="Times New Roman" w:cs="Times New Roman"/>
          <w:sz w:val="24"/>
          <w:szCs w:val="24"/>
        </w:rPr>
        <w:t>trīs</w:t>
      </w:r>
      <w:r w:rsidR="00696105" w:rsidRPr="00ED0A1F">
        <w:rPr>
          <w:rFonts w:ascii="Times New Roman" w:hAnsi="Times New Roman" w:cs="Times New Roman"/>
          <w:b/>
          <w:sz w:val="24"/>
          <w:szCs w:val="24"/>
        </w:rPr>
        <w:t xml:space="preserve"> </w:t>
      </w:r>
      <w:r w:rsidR="00696105" w:rsidRPr="00ED0A1F">
        <w:rPr>
          <w:rFonts w:ascii="Times New Roman" w:hAnsi="Times New Roman" w:cs="Times New Roman"/>
          <w:sz w:val="24"/>
          <w:szCs w:val="24"/>
        </w:rPr>
        <w:t>cilvēku sastāvā (turpmāk – Komisija).</w:t>
      </w:r>
    </w:p>
    <w:p w14:paraId="51F64C11" w14:textId="77777777" w:rsidR="00A75AAD" w:rsidRPr="00ED0A1F" w:rsidRDefault="00000000" w:rsidP="00F70C2C">
      <w:pPr>
        <w:pBdr>
          <w:top w:val="nil"/>
          <w:left w:val="nil"/>
          <w:bottom w:val="nil"/>
          <w:right w:val="nil"/>
          <w:between w:val="nil"/>
        </w:pBdr>
        <w:ind w:firstLine="567"/>
        <w:jc w:val="both"/>
        <w:rPr>
          <w:b/>
          <w:sz w:val="24"/>
          <w:szCs w:val="24"/>
          <w:lang w:val="lv-LV"/>
        </w:rPr>
      </w:pPr>
      <w:r w:rsidRPr="00ED0A1F">
        <w:rPr>
          <w:sz w:val="24"/>
          <w:szCs w:val="24"/>
          <w:lang w:val="lv-LV"/>
        </w:rPr>
        <w:t xml:space="preserve">2.2. </w:t>
      </w:r>
      <w:r w:rsidR="00A12EDE" w:rsidRPr="00ED0A1F">
        <w:rPr>
          <w:sz w:val="24"/>
          <w:szCs w:val="24"/>
          <w:lang w:val="lv-LV"/>
        </w:rPr>
        <w:t xml:space="preserve">Komisija izskata iesniegtos dokumentus un nosaka pretendentu interviju norises dienu un laiku, veic pretendentu novērtēšanu. </w:t>
      </w:r>
    </w:p>
    <w:p w14:paraId="70D1199D" w14:textId="77777777" w:rsidR="00A75AAD" w:rsidRPr="00ED0A1F" w:rsidRDefault="00000000" w:rsidP="00F70C2C">
      <w:pPr>
        <w:pBdr>
          <w:top w:val="nil"/>
          <w:left w:val="nil"/>
          <w:bottom w:val="nil"/>
          <w:right w:val="nil"/>
          <w:between w:val="nil"/>
        </w:pBdr>
        <w:ind w:firstLine="567"/>
        <w:jc w:val="both"/>
        <w:rPr>
          <w:b/>
          <w:color w:val="000000"/>
          <w:sz w:val="24"/>
          <w:szCs w:val="24"/>
          <w:lang w:val="lv-LV"/>
        </w:rPr>
      </w:pPr>
      <w:r w:rsidRPr="00ED0A1F">
        <w:rPr>
          <w:sz w:val="24"/>
          <w:szCs w:val="24"/>
          <w:lang w:val="lv-LV"/>
        </w:rPr>
        <w:t>2.3.</w:t>
      </w:r>
      <w:r w:rsidR="00A12EDE" w:rsidRPr="00ED0A1F">
        <w:rPr>
          <w:sz w:val="24"/>
          <w:szCs w:val="24"/>
          <w:lang w:val="lv-LV"/>
        </w:rPr>
        <w:t xml:space="preserve">Komisija ir lemttiesīga, ja Komisijas sēdē piedalās vismaz trīs komisijas locekļi. Komisija veic darbu klātienē Gulbenes novada </w:t>
      </w:r>
      <w:r w:rsidR="003A7D12" w:rsidRPr="00ED0A1F">
        <w:rPr>
          <w:sz w:val="24"/>
          <w:szCs w:val="24"/>
          <w:lang w:val="lv-LV"/>
        </w:rPr>
        <w:t>bāriņtiesas</w:t>
      </w:r>
      <w:r w:rsidR="00A12EDE" w:rsidRPr="00ED0A1F">
        <w:rPr>
          <w:sz w:val="24"/>
          <w:szCs w:val="24"/>
          <w:lang w:val="lv-LV"/>
        </w:rPr>
        <w:t xml:space="preserve"> telpās</w:t>
      </w:r>
      <w:r w:rsidR="003A7D12" w:rsidRPr="00ED0A1F">
        <w:rPr>
          <w:sz w:val="24"/>
          <w:szCs w:val="24"/>
          <w:lang w:val="lv-LV"/>
        </w:rPr>
        <w:t xml:space="preserve"> Ābeļu ielā </w:t>
      </w:r>
      <w:r w:rsidR="003A7D12" w:rsidRPr="00ED0A1F">
        <w:rPr>
          <w:color w:val="000000"/>
          <w:sz w:val="24"/>
          <w:szCs w:val="24"/>
          <w:lang w:val="lv-LV"/>
        </w:rPr>
        <w:t>8, Gulbenē</w:t>
      </w:r>
      <w:r w:rsidR="009620CB">
        <w:rPr>
          <w:color w:val="000000"/>
          <w:sz w:val="24"/>
          <w:szCs w:val="24"/>
          <w:lang w:val="lv-LV"/>
        </w:rPr>
        <w:t>, Gulbenes novadā</w:t>
      </w:r>
      <w:r w:rsidR="00A12EDE" w:rsidRPr="00ED0A1F">
        <w:rPr>
          <w:color w:val="000000"/>
          <w:sz w:val="24"/>
          <w:szCs w:val="24"/>
          <w:lang w:val="lv-LV"/>
        </w:rPr>
        <w:t>.</w:t>
      </w:r>
    </w:p>
    <w:p w14:paraId="20D09C64" w14:textId="77777777" w:rsidR="00A75AAD" w:rsidRPr="00ED0A1F" w:rsidRDefault="00000000" w:rsidP="00F70C2C">
      <w:pPr>
        <w:pBdr>
          <w:top w:val="nil"/>
          <w:left w:val="nil"/>
          <w:bottom w:val="nil"/>
          <w:right w:val="nil"/>
          <w:between w:val="nil"/>
        </w:pBdr>
        <w:ind w:firstLine="567"/>
        <w:jc w:val="both"/>
        <w:rPr>
          <w:b/>
          <w:color w:val="000000"/>
          <w:sz w:val="24"/>
          <w:szCs w:val="24"/>
          <w:lang w:val="lv-LV"/>
        </w:rPr>
      </w:pPr>
      <w:r w:rsidRPr="00ED0A1F">
        <w:rPr>
          <w:color w:val="000000"/>
          <w:sz w:val="24"/>
          <w:szCs w:val="24"/>
          <w:lang w:val="lv-LV"/>
        </w:rPr>
        <w:t xml:space="preserve">2.4. </w:t>
      </w:r>
      <w:r w:rsidR="00A12EDE" w:rsidRPr="00ED0A1F">
        <w:rPr>
          <w:color w:val="000000"/>
          <w:sz w:val="24"/>
          <w:szCs w:val="24"/>
          <w:lang w:val="lv-LV"/>
        </w:rPr>
        <w:t>Komisijas sēdes tiek protokolētas. Protokola noformēšanu nodrošina Komisijas sekretārs. Protokolus vienā eksemplārā paraksta Komisijas priekšsēdētājs un Komisijas sekretārs.</w:t>
      </w:r>
    </w:p>
    <w:p w14:paraId="7E0C61A5" w14:textId="77777777" w:rsidR="00F70C2C" w:rsidRPr="00F67DA1" w:rsidRDefault="00000000" w:rsidP="00184561">
      <w:pPr>
        <w:pBdr>
          <w:top w:val="nil"/>
          <w:left w:val="nil"/>
          <w:bottom w:val="nil"/>
          <w:right w:val="nil"/>
          <w:between w:val="nil"/>
        </w:pBdr>
        <w:ind w:firstLine="567"/>
        <w:jc w:val="both"/>
        <w:rPr>
          <w:b/>
          <w:color w:val="000000"/>
          <w:sz w:val="24"/>
          <w:szCs w:val="24"/>
          <w:lang w:val="lv-LV"/>
        </w:rPr>
      </w:pPr>
      <w:r w:rsidRPr="00ED0A1F">
        <w:rPr>
          <w:color w:val="000000"/>
          <w:sz w:val="24"/>
          <w:szCs w:val="24"/>
          <w:lang w:val="lv-LV"/>
        </w:rPr>
        <w:t xml:space="preserve">2.5. </w:t>
      </w:r>
      <w:r w:rsidR="00A12EDE" w:rsidRPr="00ED0A1F">
        <w:rPr>
          <w:color w:val="000000"/>
          <w:sz w:val="24"/>
          <w:szCs w:val="24"/>
          <w:lang w:val="lv-LV"/>
        </w:rPr>
        <w:t>Pieteikumu un tam pievienoto dokumentu izskatīšanas un izvērtēšanas laikā</w:t>
      </w:r>
      <w:r w:rsidR="00A12EDE" w:rsidRPr="00F67DA1">
        <w:rPr>
          <w:color w:val="000000"/>
          <w:sz w:val="24"/>
          <w:szCs w:val="24"/>
          <w:lang w:val="lv-LV"/>
        </w:rPr>
        <w:t xml:space="preserve"> Komisija ir tiesīga prasīt no pretendentiem papildus informāciju. </w:t>
      </w:r>
    </w:p>
    <w:p w14:paraId="3C0AF56C" w14:textId="77777777" w:rsidR="00F70C2C" w:rsidRPr="00F67DA1" w:rsidRDefault="00F70C2C">
      <w:pPr>
        <w:jc w:val="center"/>
        <w:rPr>
          <w:b/>
          <w:sz w:val="24"/>
          <w:szCs w:val="24"/>
          <w:lang w:val="lv-LV"/>
        </w:rPr>
      </w:pPr>
    </w:p>
    <w:p w14:paraId="0B75FB17" w14:textId="77777777" w:rsidR="00A75AAD" w:rsidRPr="00F67DA1" w:rsidRDefault="00000000">
      <w:pPr>
        <w:jc w:val="center"/>
        <w:rPr>
          <w:sz w:val="24"/>
          <w:szCs w:val="24"/>
          <w:lang w:val="lv-LV"/>
        </w:rPr>
      </w:pPr>
      <w:r w:rsidRPr="00F67DA1">
        <w:rPr>
          <w:b/>
          <w:sz w:val="24"/>
          <w:szCs w:val="24"/>
          <w:lang w:val="lv-LV"/>
        </w:rPr>
        <w:t>3. Amata pamatpienākumi</w:t>
      </w:r>
    </w:p>
    <w:p w14:paraId="482E6670" w14:textId="77777777" w:rsidR="00A75AAD" w:rsidRPr="00F67DA1" w:rsidRDefault="00A75AAD">
      <w:pPr>
        <w:jc w:val="both"/>
        <w:rPr>
          <w:sz w:val="24"/>
          <w:szCs w:val="24"/>
          <w:lang w:val="lv-LV"/>
        </w:rPr>
      </w:pPr>
    </w:p>
    <w:p w14:paraId="371CC2A9" w14:textId="77777777" w:rsidR="00A75AAD" w:rsidRPr="00F67DA1" w:rsidRDefault="00000000" w:rsidP="003A7D12">
      <w:pPr>
        <w:ind w:firstLine="720"/>
        <w:jc w:val="both"/>
        <w:rPr>
          <w:sz w:val="24"/>
          <w:szCs w:val="24"/>
          <w:lang w:val="lv-LV"/>
        </w:rPr>
      </w:pPr>
      <w:r w:rsidRPr="00F67DA1">
        <w:rPr>
          <w:sz w:val="24"/>
          <w:szCs w:val="24"/>
          <w:lang w:val="lv-LV"/>
        </w:rPr>
        <w:t xml:space="preserve">3.1. Gulbenes novada bāriņtiesas loceklim ir šādi pamatpienākumi: </w:t>
      </w:r>
    </w:p>
    <w:p w14:paraId="65649D6A" w14:textId="77777777" w:rsidR="00A75AAD" w:rsidRPr="00F67DA1" w:rsidRDefault="00000000" w:rsidP="003A7D12">
      <w:pPr>
        <w:pBdr>
          <w:top w:val="nil"/>
          <w:left w:val="nil"/>
          <w:bottom w:val="nil"/>
          <w:right w:val="nil"/>
          <w:between w:val="nil"/>
        </w:pBdr>
        <w:ind w:left="714"/>
        <w:jc w:val="both"/>
        <w:rPr>
          <w:b/>
          <w:color w:val="000000"/>
          <w:sz w:val="24"/>
          <w:szCs w:val="24"/>
          <w:lang w:val="lv-LV"/>
        </w:rPr>
      </w:pPr>
      <w:r w:rsidRPr="00F67DA1">
        <w:rPr>
          <w:color w:val="000000"/>
          <w:sz w:val="24"/>
          <w:szCs w:val="24"/>
          <w:lang w:val="lv-LV"/>
        </w:rPr>
        <w:lastRenderedPageBreak/>
        <w:t>3.1.1. aizstāvēt bērnu un aizgādnībā esošu personu tiesības un intereses, izskatot iesniegumus un sūdzības, veicot faktu pārbaudes;</w:t>
      </w:r>
    </w:p>
    <w:p w14:paraId="5FF7EB69" w14:textId="77777777" w:rsidR="00A75AAD" w:rsidRPr="00F67DA1" w:rsidRDefault="00000000" w:rsidP="00F504FA">
      <w:pPr>
        <w:ind w:left="714"/>
        <w:jc w:val="both"/>
        <w:rPr>
          <w:sz w:val="24"/>
          <w:szCs w:val="24"/>
          <w:lang w:val="lv-LV"/>
        </w:rPr>
      </w:pPr>
      <w:r w:rsidRPr="00F67DA1">
        <w:rPr>
          <w:sz w:val="24"/>
          <w:szCs w:val="24"/>
          <w:lang w:val="lv-LV"/>
        </w:rPr>
        <w:t>3.1.2. komunicēt ar lietā iesaistītajām personām, veidojot pozitīvas, lietišķas un uz sadarbību vērstas attiecības;</w:t>
      </w:r>
    </w:p>
    <w:p w14:paraId="450EF74E" w14:textId="77777777" w:rsidR="00A75AAD" w:rsidRPr="00F67DA1" w:rsidRDefault="00000000" w:rsidP="00F504FA">
      <w:pPr>
        <w:ind w:left="720"/>
        <w:jc w:val="both"/>
        <w:rPr>
          <w:sz w:val="24"/>
          <w:szCs w:val="24"/>
          <w:lang w:val="lv-LV"/>
        </w:rPr>
      </w:pPr>
      <w:r w:rsidRPr="00F67DA1">
        <w:rPr>
          <w:sz w:val="24"/>
          <w:szCs w:val="24"/>
          <w:lang w:val="lv-LV"/>
        </w:rPr>
        <w:t>3.1.3. piedalīties lietu izskatīšanā tiesā, sniegt informāciju tiesai;</w:t>
      </w:r>
    </w:p>
    <w:p w14:paraId="6A325535" w14:textId="77777777" w:rsidR="00A75AAD" w:rsidRPr="00F67DA1" w:rsidRDefault="00000000" w:rsidP="00F504FA">
      <w:pPr>
        <w:ind w:left="720"/>
        <w:jc w:val="both"/>
        <w:rPr>
          <w:sz w:val="24"/>
          <w:szCs w:val="24"/>
          <w:lang w:val="lv-LV"/>
        </w:rPr>
      </w:pPr>
      <w:r w:rsidRPr="00F67DA1">
        <w:rPr>
          <w:sz w:val="24"/>
          <w:szCs w:val="24"/>
          <w:lang w:val="lv-LV"/>
        </w:rPr>
        <w:t xml:space="preserve">3.1.4. sadarboties ar citām bāriņtiesām, ilgstošas sociālās aprūpes un sociālās rehabilitācijas institūcijām, veselības aprūpes un izglītības iestādēm, sociālajiem dienestiem, policijas iestādēm, Valsts probācijas dienestu un tiesu izpildītājiem; </w:t>
      </w:r>
    </w:p>
    <w:p w14:paraId="27FBC558" w14:textId="77777777" w:rsidR="00A75AAD" w:rsidRPr="00F67DA1" w:rsidRDefault="00000000" w:rsidP="00F504FA">
      <w:pPr>
        <w:ind w:left="720"/>
        <w:jc w:val="both"/>
        <w:rPr>
          <w:sz w:val="24"/>
          <w:szCs w:val="24"/>
          <w:lang w:val="lv-LV"/>
        </w:rPr>
      </w:pPr>
      <w:r w:rsidRPr="00F67DA1">
        <w:rPr>
          <w:sz w:val="24"/>
          <w:szCs w:val="24"/>
          <w:lang w:val="lv-LV"/>
        </w:rPr>
        <w:t xml:space="preserve">3.1.5. Kriminālprocesa likumā noteiktajos gadījumos pārstāvēt bērnu vai aizgādnībā esošo personu kriminālprocesā; </w:t>
      </w:r>
    </w:p>
    <w:p w14:paraId="00CE9AD0" w14:textId="77777777" w:rsidR="00A75AAD" w:rsidRPr="00F67DA1" w:rsidRDefault="00000000" w:rsidP="00F504FA">
      <w:pPr>
        <w:ind w:left="720"/>
        <w:jc w:val="both"/>
        <w:rPr>
          <w:sz w:val="24"/>
          <w:szCs w:val="24"/>
          <w:lang w:val="lv-LV"/>
        </w:rPr>
      </w:pPr>
      <w:r w:rsidRPr="00F67DA1">
        <w:rPr>
          <w:sz w:val="24"/>
          <w:szCs w:val="24"/>
          <w:lang w:val="lv-LV"/>
        </w:rPr>
        <w:t>3.1.6. noskaidrot bērna viedokli;</w:t>
      </w:r>
    </w:p>
    <w:p w14:paraId="1115C8E0" w14:textId="77777777" w:rsidR="00A75AAD" w:rsidRPr="00F67DA1" w:rsidRDefault="00000000" w:rsidP="00F504FA">
      <w:pPr>
        <w:ind w:left="720"/>
        <w:jc w:val="both"/>
        <w:rPr>
          <w:sz w:val="24"/>
          <w:szCs w:val="24"/>
          <w:lang w:val="lv-LV"/>
        </w:rPr>
      </w:pPr>
      <w:r w:rsidRPr="00F67DA1">
        <w:rPr>
          <w:sz w:val="24"/>
          <w:szCs w:val="24"/>
          <w:lang w:val="lv-LV"/>
        </w:rPr>
        <w:t>3.1.7. sagatavot dokumentu projektus, tostarp lēmumu un citu dokumentu projektus atbilstoši normatīvo aktu prasībām;</w:t>
      </w:r>
    </w:p>
    <w:p w14:paraId="0BC7EC68" w14:textId="77777777" w:rsidR="00A75AAD" w:rsidRPr="00F67DA1" w:rsidRDefault="00000000" w:rsidP="00F504FA">
      <w:pPr>
        <w:ind w:left="720"/>
        <w:jc w:val="both"/>
        <w:rPr>
          <w:sz w:val="24"/>
          <w:szCs w:val="24"/>
          <w:lang w:val="lv-LV"/>
        </w:rPr>
      </w:pPr>
      <w:r w:rsidRPr="00F67DA1">
        <w:rPr>
          <w:sz w:val="24"/>
          <w:szCs w:val="24"/>
          <w:lang w:val="lv-LV"/>
        </w:rPr>
        <w:t xml:space="preserve">3.1.8. sagatavot un virzīt lietas izskatīšanai bāriņtiesas sēdē;  </w:t>
      </w:r>
    </w:p>
    <w:p w14:paraId="0FC50526" w14:textId="77777777" w:rsidR="00A75AAD" w:rsidRPr="00F67DA1" w:rsidRDefault="00000000" w:rsidP="00F504FA">
      <w:pPr>
        <w:ind w:left="720"/>
        <w:jc w:val="both"/>
        <w:rPr>
          <w:sz w:val="24"/>
          <w:szCs w:val="24"/>
          <w:lang w:val="lv-LV"/>
        </w:rPr>
      </w:pPr>
      <w:r w:rsidRPr="00F67DA1">
        <w:rPr>
          <w:sz w:val="24"/>
          <w:szCs w:val="24"/>
          <w:lang w:val="lv-LV"/>
        </w:rPr>
        <w:t>3.1.9. pārstāvēt bāriņtiesas viedokli, skaidrojot bāriņtiesas rīcību un pieņemtos lēmumus.</w:t>
      </w:r>
    </w:p>
    <w:p w14:paraId="146336D8" w14:textId="77777777" w:rsidR="00A75AAD" w:rsidRPr="00F67DA1" w:rsidRDefault="00A75AAD">
      <w:pPr>
        <w:jc w:val="both"/>
        <w:rPr>
          <w:sz w:val="24"/>
          <w:szCs w:val="24"/>
          <w:lang w:val="lv-LV"/>
        </w:rPr>
      </w:pPr>
    </w:p>
    <w:p w14:paraId="3D3BC8DC" w14:textId="77777777" w:rsidR="00A75AAD" w:rsidRPr="00F67DA1" w:rsidRDefault="00000000">
      <w:pPr>
        <w:jc w:val="center"/>
        <w:rPr>
          <w:b/>
          <w:sz w:val="24"/>
          <w:szCs w:val="24"/>
          <w:lang w:val="lv-LV"/>
        </w:rPr>
      </w:pPr>
      <w:r w:rsidRPr="00F67DA1">
        <w:rPr>
          <w:b/>
          <w:sz w:val="24"/>
          <w:szCs w:val="24"/>
          <w:lang w:val="lv-LV"/>
        </w:rPr>
        <w:t>4. Prasības pretendentiem</w:t>
      </w:r>
    </w:p>
    <w:p w14:paraId="39956D96" w14:textId="77777777" w:rsidR="00A75AAD" w:rsidRPr="00F67DA1" w:rsidRDefault="00A75AAD">
      <w:pPr>
        <w:jc w:val="both"/>
        <w:rPr>
          <w:sz w:val="24"/>
          <w:szCs w:val="24"/>
          <w:lang w:val="lv-LV"/>
        </w:rPr>
      </w:pPr>
    </w:p>
    <w:p w14:paraId="3499E491" w14:textId="77777777" w:rsidR="00A75AAD" w:rsidRPr="00F67DA1" w:rsidRDefault="00000000">
      <w:pPr>
        <w:ind w:firstLine="709"/>
        <w:jc w:val="both"/>
        <w:rPr>
          <w:sz w:val="24"/>
          <w:szCs w:val="24"/>
          <w:lang w:val="lv-LV"/>
        </w:rPr>
      </w:pPr>
      <w:r w:rsidRPr="00F67DA1">
        <w:rPr>
          <w:sz w:val="24"/>
          <w:szCs w:val="24"/>
          <w:lang w:val="lv-LV"/>
        </w:rPr>
        <w:t>4.1. Pretendentam jāatbilst šādām prasībām un kvalifikācijām:</w:t>
      </w:r>
    </w:p>
    <w:p w14:paraId="0EE256AF" w14:textId="77777777" w:rsidR="00A75AAD" w:rsidRPr="00F67DA1" w:rsidRDefault="00000000">
      <w:pPr>
        <w:ind w:firstLine="709"/>
        <w:jc w:val="both"/>
        <w:rPr>
          <w:sz w:val="24"/>
          <w:szCs w:val="24"/>
          <w:lang w:val="lv-LV"/>
        </w:rPr>
      </w:pPr>
      <w:r w:rsidRPr="00F67DA1">
        <w:rPr>
          <w:sz w:val="24"/>
          <w:szCs w:val="24"/>
          <w:lang w:val="lv-LV"/>
        </w:rPr>
        <w:t xml:space="preserve">4.1.1. Latvijas Republikas pilsonis vai </w:t>
      </w:r>
      <w:proofErr w:type="spellStart"/>
      <w:r w:rsidRPr="00F67DA1">
        <w:rPr>
          <w:sz w:val="24"/>
          <w:szCs w:val="24"/>
          <w:lang w:val="lv-LV"/>
        </w:rPr>
        <w:t>nepilsonis</w:t>
      </w:r>
      <w:proofErr w:type="spellEnd"/>
      <w:r w:rsidRPr="00F67DA1">
        <w:rPr>
          <w:sz w:val="24"/>
          <w:szCs w:val="24"/>
          <w:lang w:val="lv-LV"/>
        </w:rPr>
        <w:t>;</w:t>
      </w:r>
    </w:p>
    <w:p w14:paraId="1C244068" w14:textId="77777777" w:rsidR="00A75AAD" w:rsidRPr="00F67DA1" w:rsidRDefault="00000000">
      <w:pPr>
        <w:ind w:firstLine="709"/>
        <w:jc w:val="both"/>
        <w:rPr>
          <w:sz w:val="24"/>
          <w:szCs w:val="24"/>
          <w:lang w:val="lv-LV"/>
        </w:rPr>
      </w:pPr>
      <w:r w:rsidRPr="00F67DA1">
        <w:rPr>
          <w:sz w:val="24"/>
          <w:szCs w:val="24"/>
          <w:lang w:val="lv-LV"/>
        </w:rPr>
        <w:t>4.1.2. pretendents ir sasniedzis 30 gadu vecumu;</w:t>
      </w:r>
    </w:p>
    <w:p w14:paraId="35C79E8A" w14:textId="77777777" w:rsidR="00A75AAD" w:rsidRPr="00F67DA1" w:rsidRDefault="00000000">
      <w:pPr>
        <w:ind w:left="709"/>
        <w:jc w:val="both"/>
        <w:rPr>
          <w:sz w:val="24"/>
          <w:szCs w:val="24"/>
          <w:lang w:val="lv-LV"/>
        </w:rPr>
      </w:pPr>
      <w:r w:rsidRPr="00F67DA1">
        <w:rPr>
          <w:sz w:val="24"/>
          <w:szCs w:val="24"/>
          <w:lang w:val="lv-LV"/>
        </w:rPr>
        <w:t xml:space="preserve">4.1.3. persona, kurai ir vismaz akadēmiskais bakalaura grāds vai profesionālais bakalaura grāds un 5. līmeņa profesionālā kvalifikācija vai cita Latvijas izglītības klasifikācijā noteiktajam Eiropas kvalifikācijas </w:t>
      </w:r>
      <w:proofErr w:type="spellStart"/>
      <w:r w:rsidRPr="00F67DA1">
        <w:rPr>
          <w:sz w:val="24"/>
          <w:szCs w:val="24"/>
          <w:lang w:val="lv-LV"/>
        </w:rPr>
        <w:t>ietvarstruktūras</w:t>
      </w:r>
      <w:proofErr w:type="spellEnd"/>
      <w:r w:rsidRPr="00F67DA1">
        <w:rPr>
          <w:sz w:val="24"/>
          <w:szCs w:val="24"/>
          <w:lang w:val="lv-LV"/>
        </w:rPr>
        <w:t xml:space="preserve"> 6. līmenim atbilstoša kvalifikācija pedagoģijā, psiholoģijā, medicīnā, sociālajā darbā vai tiesību zinātnē, izglītības vadībā vai sabiedrības vadībā un kurai ir ne mazāk kā triju gadu darba stāžs attiecīgi iegūtās izglītības tematiskajā jomā vai bāriņtiesas priekšsēdētāja, bāriņtiesas priekšsēdētāja vietnieka vai bāriņtiesas locekļa amata pienākumu pildīšanā;</w:t>
      </w:r>
    </w:p>
    <w:p w14:paraId="4619D5EB" w14:textId="77777777" w:rsidR="00A75AAD" w:rsidRPr="00F67DA1" w:rsidRDefault="00000000">
      <w:pPr>
        <w:ind w:firstLine="709"/>
        <w:jc w:val="both"/>
        <w:rPr>
          <w:sz w:val="24"/>
          <w:szCs w:val="24"/>
          <w:lang w:val="lv-LV"/>
        </w:rPr>
      </w:pPr>
      <w:r w:rsidRPr="00F67DA1">
        <w:rPr>
          <w:sz w:val="24"/>
          <w:szCs w:val="24"/>
          <w:lang w:val="lv-LV"/>
        </w:rPr>
        <w:t>4.1.4. valsts valodas prasme augstākajā līmenī;</w:t>
      </w:r>
    </w:p>
    <w:p w14:paraId="683084A4" w14:textId="77777777" w:rsidR="00A75AAD" w:rsidRPr="00F67DA1" w:rsidRDefault="00000000">
      <w:pPr>
        <w:ind w:firstLine="709"/>
        <w:jc w:val="both"/>
        <w:rPr>
          <w:sz w:val="24"/>
          <w:szCs w:val="24"/>
          <w:lang w:val="lv-LV"/>
        </w:rPr>
      </w:pPr>
      <w:r w:rsidRPr="00F67DA1">
        <w:rPr>
          <w:sz w:val="24"/>
          <w:szCs w:val="24"/>
          <w:lang w:val="lv-LV"/>
        </w:rPr>
        <w:t>4.1.5. nevainojama reputācija;</w:t>
      </w:r>
    </w:p>
    <w:p w14:paraId="285D737A" w14:textId="77777777" w:rsidR="00A75AAD" w:rsidRPr="00F67DA1" w:rsidRDefault="00000000">
      <w:pPr>
        <w:ind w:firstLine="709"/>
        <w:jc w:val="both"/>
        <w:rPr>
          <w:sz w:val="24"/>
          <w:szCs w:val="24"/>
          <w:lang w:val="lv-LV"/>
        </w:rPr>
      </w:pPr>
      <w:r w:rsidRPr="00F67DA1">
        <w:rPr>
          <w:sz w:val="24"/>
          <w:szCs w:val="24"/>
          <w:lang w:val="lv-LV"/>
        </w:rPr>
        <w:t>4.1.6. teicamas komunikācijas un sadarbības prasmes;</w:t>
      </w:r>
    </w:p>
    <w:p w14:paraId="2423D861" w14:textId="77777777" w:rsidR="00A75AAD" w:rsidRPr="00F67DA1" w:rsidRDefault="00000000">
      <w:pPr>
        <w:ind w:firstLine="709"/>
        <w:jc w:val="both"/>
        <w:rPr>
          <w:sz w:val="24"/>
          <w:szCs w:val="24"/>
          <w:lang w:val="lv-LV"/>
        </w:rPr>
      </w:pPr>
      <w:r w:rsidRPr="00F67DA1">
        <w:rPr>
          <w:sz w:val="24"/>
          <w:szCs w:val="24"/>
          <w:lang w:val="lv-LV"/>
        </w:rPr>
        <w:t>4.1.7. teicamas digitālās prasmes;</w:t>
      </w:r>
    </w:p>
    <w:p w14:paraId="0E30B88A" w14:textId="77777777" w:rsidR="00A75AAD" w:rsidRPr="00F67DA1" w:rsidRDefault="00000000">
      <w:pPr>
        <w:ind w:firstLine="709"/>
        <w:jc w:val="both"/>
        <w:rPr>
          <w:sz w:val="24"/>
          <w:szCs w:val="24"/>
          <w:lang w:val="lv-LV"/>
        </w:rPr>
      </w:pPr>
      <w:r w:rsidRPr="00F67DA1">
        <w:rPr>
          <w:sz w:val="24"/>
          <w:szCs w:val="24"/>
          <w:lang w:val="lv-LV"/>
        </w:rPr>
        <w:t>4.1.8. vēlama B kategorijas autovadītāja apliecība;</w:t>
      </w:r>
    </w:p>
    <w:p w14:paraId="7E243B8E" w14:textId="77777777" w:rsidR="00A75AAD" w:rsidRPr="00F67DA1" w:rsidRDefault="00000000">
      <w:pPr>
        <w:ind w:firstLine="709"/>
        <w:jc w:val="both"/>
        <w:rPr>
          <w:sz w:val="24"/>
          <w:szCs w:val="24"/>
          <w:lang w:val="lv-LV"/>
        </w:rPr>
      </w:pPr>
      <w:r w:rsidRPr="00F67DA1">
        <w:rPr>
          <w:sz w:val="24"/>
          <w:szCs w:val="24"/>
          <w:lang w:val="lv-LV"/>
        </w:rPr>
        <w:t xml:space="preserve">4.1.9. </w:t>
      </w:r>
      <w:r w:rsidR="00755B9F" w:rsidRPr="00F67DA1">
        <w:rPr>
          <w:sz w:val="24"/>
          <w:szCs w:val="24"/>
          <w:lang w:val="lv-LV"/>
        </w:rPr>
        <w:t xml:space="preserve">vēlams </w:t>
      </w:r>
      <w:r w:rsidRPr="00F67DA1">
        <w:rPr>
          <w:sz w:val="24"/>
          <w:szCs w:val="24"/>
          <w:lang w:val="lv-LV"/>
        </w:rPr>
        <w:t>apgūta Bāriņtiesu likuma 10.panta ceturtajā daļā minētā mācību programma;</w:t>
      </w:r>
    </w:p>
    <w:p w14:paraId="4F0DA3FB" w14:textId="77777777" w:rsidR="00A75AAD" w:rsidRPr="00F67DA1" w:rsidRDefault="00000000">
      <w:pPr>
        <w:ind w:firstLine="709"/>
        <w:jc w:val="both"/>
        <w:rPr>
          <w:sz w:val="24"/>
          <w:szCs w:val="24"/>
          <w:lang w:val="lv-LV"/>
        </w:rPr>
      </w:pPr>
      <w:r w:rsidRPr="00F67DA1">
        <w:rPr>
          <w:sz w:val="24"/>
          <w:szCs w:val="24"/>
          <w:lang w:val="lv-LV"/>
        </w:rPr>
        <w:t xml:space="preserve">4.1.10. </w:t>
      </w:r>
      <w:r w:rsidR="008B4C11" w:rsidRPr="00F67DA1">
        <w:rPr>
          <w:sz w:val="24"/>
          <w:szCs w:val="24"/>
          <w:lang w:val="lv-LV"/>
        </w:rPr>
        <w:t xml:space="preserve">vēlams </w:t>
      </w:r>
      <w:r w:rsidRPr="00F67DA1">
        <w:rPr>
          <w:sz w:val="24"/>
          <w:szCs w:val="24"/>
          <w:lang w:val="lv-LV"/>
        </w:rPr>
        <w:t>apgūtas speciālās zināšanas bērnu tiesību aizsardzības jomā;</w:t>
      </w:r>
    </w:p>
    <w:p w14:paraId="5958B584" w14:textId="77777777" w:rsidR="00A75AAD" w:rsidRPr="00F67DA1" w:rsidRDefault="00000000">
      <w:pPr>
        <w:ind w:firstLine="709"/>
        <w:jc w:val="both"/>
        <w:rPr>
          <w:sz w:val="24"/>
          <w:szCs w:val="24"/>
          <w:lang w:val="lv-LV"/>
        </w:rPr>
      </w:pPr>
      <w:r w:rsidRPr="00F67DA1">
        <w:rPr>
          <w:sz w:val="24"/>
          <w:szCs w:val="24"/>
          <w:lang w:val="lv-LV"/>
        </w:rPr>
        <w:t>4.1.11. uz pretendentu nav attiecināms neviens no Bāriņtiesu likuma 11.pantā noteiktajiem ierobežojumiem;</w:t>
      </w:r>
    </w:p>
    <w:p w14:paraId="3B3860EB" w14:textId="77777777" w:rsidR="00A75AAD" w:rsidRPr="00F67DA1" w:rsidRDefault="00000000">
      <w:pPr>
        <w:ind w:firstLine="709"/>
        <w:jc w:val="both"/>
        <w:rPr>
          <w:sz w:val="24"/>
          <w:szCs w:val="24"/>
          <w:lang w:val="lv-LV"/>
        </w:rPr>
      </w:pPr>
      <w:r w:rsidRPr="00F67DA1">
        <w:rPr>
          <w:sz w:val="24"/>
          <w:szCs w:val="24"/>
          <w:lang w:val="lv-LV"/>
        </w:rPr>
        <w:t>4.1.12. kompetences:</w:t>
      </w:r>
    </w:p>
    <w:p w14:paraId="7CEAFAA6" w14:textId="77777777" w:rsidR="00A75AAD" w:rsidRPr="00F67DA1" w:rsidRDefault="00000000">
      <w:pPr>
        <w:ind w:left="720" w:firstLine="720"/>
        <w:jc w:val="both"/>
        <w:rPr>
          <w:sz w:val="24"/>
          <w:szCs w:val="24"/>
          <w:lang w:val="lv-LV"/>
        </w:rPr>
      </w:pPr>
      <w:r w:rsidRPr="00F67DA1">
        <w:rPr>
          <w:sz w:val="24"/>
          <w:szCs w:val="24"/>
          <w:lang w:val="lv-LV"/>
        </w:rPr>
        <w:t>- lēmumu pieņemšana un atbildība;</w:t>
      </w:r>
    </w:p>
    <w:p w14:paraId="5D9EA5FE" w14:textId="77777777" w:rsidR="00276890" w:rsidRPr="00F67DA1" w:rsidRDefault="00000000" w:rsidP="00184561">
      <w:pPr>
        <w:ind w:left="720" w:firstLine="720"/>
        <w:jc w:val="both"/>
        <w:rPr>
          <w:sz w:val="24"/>
          <w:szCs w:val="24"/>
          <w:lang w:val="lv-LV"/>
        </w:rPr>
      </w:pPr>
      <w:r w:rsidRPr="00F67DA1">
        <w:rPr>
          <w:sz w:val="24"/>
          <w:szCs w:val="24"/>
          <w:lang w:val="lv-LV"/>
        </w:rPr>
        <w:t>- komunikācija, tostarp rakstiskā komunikācija</w:t>
      </w:r>
      <w:r w:rsidR="00184561" w:rsidRPr="00F67DA1">
        <w:rPr>
          <w:sz w:val="24"/>
          <w:szCs w:val="24"/>
          <w:lang w:val="lv-LV"/>
        </w:rPr>
        <w:t>.</w:t>
      </w:r>
    </w:p>
    <w:p w14:paraId="2A52EC7F" w14:textId="77777777" w:rsidR="00276890" w:rsidRPr="00F67DA1" w:rsidRDefault="00276890">
      <w:pPr>
        <w:jc w:val="center"/>
        <w:rPr>
          <w:b/>
          <w:color w:val="000000"/>
          <w:sz w:val="24"/>
          <w:szCs w:val="24"/>
          <w:lang w:val="lv-LV"/>
        </w:rPr>
      </w:pPr>
    </w:p>
    <w:p w14:paraId="4A479B34" w14:textId="77777777" w:rsidR="00A75AAD" w:rsidRPr="00F67DA1" w:rsidRDefault="00000000">
      <w:pPr>
        <w:jc w:val="center"/>
        <w:rPr>
          <w:color w:val="000000"/>
          <w:sz w:val="24"/>
          <w:szCs w:val="24"/>
          <w:lang w:val="lv-LV"/>
        </w:rPr>
      </w:pPr>
      <w:r w:rsidRPr="00F67DA1">
        <w:rPr>
          <w:b/>
          <w:color w:val="000000"/>
          <w:sz w:val="24"/>
          <w:szCs w:val="24"/>
          <w:lang w:val="lv-LV"/>
        </w:rPr>
        <w:t>5. Konkursa izsludināšana, pretendentu pieteikumu pieņemšana</w:t>
      </w:r>
    </w:p>
    <w:p w14:paraId="3819F647" w14:textId="77777777" w:rsidR="00A75AAD" w:rsidRPr="00F67DA1" w:rsidRDefault="00A75AAD">
      <w:pPr>
        <w:ind w:firstLine="540"/>
        <w:jc w:val="both"/>
        <w:rPr>
          <w:sz w:val="24"/>
          <w:szCs w:val="24"/>
          <w:lang w:val="lv-LV"/>
        </w:rPr>
      </w:pPr>
    </w:p>
    <w:p w14:paraId="5709DA35" w14:textId="77777777" w:rsidR="00A75AAD" w:rsidRPr="00F67DA1" w:rsidRDefault="00000000">
      <w:pPr>
        <w:spacing w:after="14"/>
        <w:ind w:firstLine="540"/>
        <w:jc w:val="both"/>
        <w:rPr>
          <w:color w:val="000000"/>
          <w:sz w:val="24"/>
          <w:szCs w:val="24"/>
          <w:lang w:val="lv-LV"/>
        </w:rPr>
      </w:pPr>
      <w:r w:rsidRPr="00F67DA1">
        <w:rPr>
          <w:sz w:val="24"/>
          <w:szCs w:val="24"/>
          <w:lang w:val="lv-LV"/>
        </w:rPr>
        <w:t xml:space="preserve">5.1. Sludinājumu par Konkursu Komisija ievieto Gulbenes novada pašvaldības mājaslapā internetā www.gulbene.lv, kā arī Nodarbinātības valsts aģentūras </w:t>
      </w:r>
      <w:r w:rsidRPr="00F67DA1">
        <w:rPr>
          <w:color w:val="000000"/>
          <w:sz w:val="24"/>
          <w:szCs w:val="24"/>
          <w:lang w:val="lv-LV"/>
        </w:rPr>
        <w:t>mājaslapā www.nva.gov.lv. Sludinājumā norāda amata pretendentam izvirzāmās prasības, pieteikšanās termiņu, iesniedzamos dokumentus un dokumentu iesniegšanas vietu.</w:t>
      </w:r>
    </w:p>
    <w:p w14:paraId="300509FB" w14:textId="77777777" w:rsidR="00A75AAD" w:rsidRPr="00F67DA1" w:rsidRDefault="00000000">
      <w:pPr>
        <w:spacing w:after="14"/>
        <w:ind w:firstLine="540"/>
        <w:jc w:val="both"/>
        <w:rPr>
          <w:color w:val="000000"/>
          <w:sz w:val="24"/>
          <w:szCs w:val="24"/>
          <w:lang w:val="lv-LV"/>
        </w:rPr>
      </w:pPr>
      <w:r w:rsidRPr="00F67DA1">
        <w:rPr>
          <w:color w:val="000000"/>
          <w:sz w:val="24"/>
          <w:szCs w:val="24"/>
          <w:lang w:val="lv-LV"/>
        </w:rPr>
        <w:t xml:space="preserve">5.2. Konkursā var piedalīties un par tā dalībnieku kļūt jebkurš Latvijas Republikas pilsonis vai </w:t>
      </w:r>
      <w:proofErr w:type="spellStart"/>
      <w:r w:rsidRPr="00F67DA1">
        <w:rPr>
          <w:color w:val="000000"/>
          <w:sz w:val="24"/>
          <w:szCs w:val="24"/>
          <w:lang w:val="lv-LV"/>
        </w:rPr>
        <w:t>nepilsonis</w:t>
      </w:r>
      <w:proofErr w:type="spellEnd"/>
      <w:r w:rsidRPr="00F67DA1">
        <w:rPr>
          <w:color w:val="000000"/>
          <w:sz w:val="24"/>
          <w:szCs w:val="24"/>
          <w:lang w:val="lv-LV"/>
        </w:rPr>
        <w:t xml:space="preserve">, kurš atbilst Nolikuma 4.1.apakšpunktā minētajām prasībām un iesniedzis pieteikumu kopā ar visiem nepieciešamajiem pretendentu atlases dokumentiem. </w:t>
      </w:r>
    </w:p>
    <w:p w14:paraId="4C5CBD25" w14:textId="77777777" w:rsidR="00A75AAD" w:rsidRPr="00F67DA1" w:rsidRDefault="00000000">
      <w:pPr>
        <w:ind w:firstLine="540"/>
        <w:jc w:val="both"/>
        <w:rPr>
          <w:sz w:val="24"/>
          <w:szCs w:val="24"/>
          <w:lang w:val="lv-LV"/>
        </w:rPr>
      </w:pPr>
      <w:r w:rsidRPr="00F67DA1">
        <w:rPr>
          <w:color w:val="000000"/>
          <w:sz w:val="24"/>
          <w:szCs w:val="24"/>
          <w:lang w:val="lv-LV"/>
        </w:rPr>
        <w:t xml:space="preserve">5.3. </w:t>
      </w:r>
      <w:r w:rsidRPr="00F67DA1">
        <w:rPr>
          <w:sz w:val="24"/>
          <w:szCs w:val="24"/>
          <w:lang w:val="lv-LV"/>
        </w:rPr>
        <w:t>Pieteikumu var iesniegt:</w:t>
      </w:r>
    </w:p>
    <w:p w14:paraId="1CD121EA" w14:textId="77777777" w:rsidR="00A75AAD" w:rsidRPr="00F67DA1" w:rsidRDefault="00000000">
      <w:pPr>
        <w:numPr>
          <w:ilvl w:val="2"/>
          <w:numId w:val="2"/>
        </w:numPr>
        <w:pBdr>
          <w:top w:val="nil"/>
          <w:left w:val="nil"/>
          <w:bottom w:val="nil"/>
          <w:right w:val="nil"/>
          <w:between w:val="nil"/>
        </w:pBdr>
        <w:shd w:val="clear" w:color="auto" w:fill="FFFFFF"/>
        <w:tabs>
          <w:tab w:val="left" w:pos="1134"/>
        </w:tabs>
        <w:ind w:left="0" w:firstLine="567"/>
        <w:jc w:val="both"/>
        <w:rPr>
          <w:color w:val="000000"/>
          <w:sz w:val="24"/>
          <w:szCs w:val="24"/>
          <w:lang w:val="lv-LV"/>
        </w:rPr>
      </w:pPr>
      <w:bookmarkStart w:id="0" w:name="_heading=h.gjdgxs" w:colFirst="0" w:colLast="0"/>
      <w:bookmarkEnd w:id="0"/>
      <w:r w:rsidRPr="00F67DA1">
        <w:rPr>
          <w:color w:val="000000"/>
          <w:sz w:val="24"/>
          <w:szCs w:val="24"/>
          <w:lang w:val="lv-LV"/>
        </w:rPr>
        <w:lastRenderedPageBreak/>
        <w:t xml:space="preserve">nosūtot pa pastu, ievietotu slēgtā aploksnē ar norādi </w:t>
      </w:r>
      <w:r w:rsidRPr="00F67DA1">
        <w:rPr>
          <w:bCs/>
          <w:color w:val="000000"/>
          <w:sz w:val="24"/>
          <w:szCs w:val="24"/>
          <w:lang w:val="lv-LV"/>
        </w:rPr>
        <w:t xml:space="preserve">„Atklātam konkursam uz Gulbenes novada bāriņtiesas locekļa amatu” </w:t>
      </w:r>
      <w:r w:rsidRPr="00F67DA1">
        <w:rPr>
          <w:color w:val="000000"/>
          <w:sz w:val="24"/>
          <w:szCs w:val="24"/>
          <w:lang w:val="lv-LV"/>
        </w:rPr>
        <w:t xml:space="preserve">Gulbenes novada </w:t>
      </w:r>
      <w:r w:rsidR="00755B9F" w:rsidRPr="00F67DA1">
        <w:rPr>
          <w:color w:val="000000"/>
          <w:sz w:val="24"/>
          <w:szCs w:val="24"/>
          <w:lang w:val="lv-LV"/>
        </w:rPr>
        <w:t>bāriņtiesai</w:t>
      </w:r>
      <w:r w:rsidRPr="00F67DA1">
        <w:rPr>
          <w:color w:val="000000"/>
          <w:sz w:val="24"/>
          <w:szCs w:val="24"/>
          <w:lang w:val="lv-LV"/>
        </w:rPr>
        <w:t xml:space="preserve">, Ābeļu ielā </w:t>
      </w:r>
      <w:r w:rsidR="00755B9F" w:rsidRPr="00F67DA1">
        <w:rPr>
          <w:color w:val="000000"/>
          <w:sz w:val="24"/>
          <w:szCs w:val="24"/>
          <w:lang w:val="lv-LV"/>
        </w:rPr>
        <w:t>8</w:t>
      </w:r>
      <w:r w:rsidRPr="00F67DA1">
        <w:rPr>
          <w:color w:val="000000"/>
          <w:sz w:val="24"/>
          <w:szCs w:val="24"/>
          <w:lang w:val="lv-LV"/>
        </w:rPr>
        <w:t>, Gulbenē, Gulbenes novadā, LV-4401;</w:t>
      </w:r>
    </w:p>
    <w:p w14:paraId="1E0ECFF2" w14:textId="77777777" w:rsidR="00A75AAD" w:rsidRPr="001578E3" w:rsidRDefault="00000000">
      <w:pPr>
        <w:numPr>
          <w:ilvl w:val="2"/>
          <w:numId w:val="2"/>
        </w:numPr>
        <w:pBdr>
          <w:top w:val="nil"/>
          <w:left w:val="nil"/>
          <w:bottom w:val="nil"/>
          <w:right w:val="nil"/>
          <w:between w:val="nil"/>
        </w:pBdr>
        <w:shd w:val="clear" w:color="auto" w:fill="FFFFFF"/>
        <w:tabs>
          <w:tab w:val="left" w:pos="1134"/>
        </w:tabs>
        <w:ind w:left="0" w:firstLine="567"/>
        <w:jc w:val="both"/>
        <w:rPr>
          <w:sz w:val="24"/>
          <w:szCs w:val="24"/>
          <w:lang w:val="lv-LV"/>
        </w:rPr>
      </w:pPr>
      <w:r w:rsidRPr="00F67DA1">
        <w:rPr>
          <w:color w:val="000000"/>
          <w:sz w:val="24"/>
          <w:szCs w:val="24"/>
          <w:lang w:val="lv-LV"/>
        </w:rPr>
        <w:t xml:space="preserve">elektroniska dokumenta veidā, kas parakstīts ar drošu elektronisko parakstu un ar </w:t>
      </w:r>
      <w:r w:rsidRPr="001578E3">
        <w:rPr>
          <w:sz w:val="24"/>
          <w:szCs w:val="24"/>
          <w:lang w:val="lv-LV"/>
        </w:rPr>
        <w:t>pievienotu laika zīmogu</w:t>
      </w:r>
      <w:r w:rsidR="00EE0FD9">
        <w:rPr>
          <w:sz w:val="24"/>
          <w:szCs w:val="24"/>
          <w:lang w:val="lv-LV"/>
        </w:rPr>
        <w:t>,</w:t>
      </w:r>
      <w:r w:rsidRPr="001578E3">
        <w:rPr>
          <w:sz w:val="24"/>
          <w:szCs w:val="24"/>
          <w:lang w:val="lv-LV"/>
        </w:rPr>
        <w:t xml:space="preserve"> saskaņā ar normatīvajiem aktiem par elektronisko dokumentu noformēšanu, nosūtot uz Gulbenes novada </w:t>
      </w:r>
      <w:r w:rsidR="00755B9F" w:rsidRPr="001578E3">
        <w:rPr>
          <w:sz w:val="24"/>
          <w:szCs w:val="24"/>
          <w:lang w:val="lv-LV"/>
        </w:rPr>
        <w:t xml:space="preserve">bāriņtiesas </w:t>
      </w:r>
      <w:r w:rsidRPr="001578E3">
        <w:rPr>
          <w:sz w:val="24"/>
          <w:szCs w:val="24"/>
          <w:lang w:val="lv-LV"/>
        </w:rPr>
        <w:t xml:space="preserve">elektroniskā pasta adresi: </w:t>
      </w:r>
      <w:hyperlink r:id="rId11" w:history="1">
        <w:r w:rsidR="00755B9F" w:rsidRPr="001578E3">
          <w:rPr>
            <w:sz w:val="24"/>
            <w:szCs w:val="24"/>
            <w:lang w:val="lv-LV"/>
          </w:rPr>
          <w:t>barintiesa@gulbene.lv</w:t>
        </w:r>
      </w:hyperlink>
      <w:r w:rsidR="00E609C2" w:rsidRPr="001578E3">
        <w:rPr>
          <w:sz w:val="24"/>
          <w:szCs w:val="24"/>
          <w:lang w:val="lv-LV"/>
        </w:rPr>
        <w:t xml:space="preserve"> vai oficiālo elektronisko adresi: </w:t>
      </w:r>
      <w:r w:rsidR="00425774" w:rsidRPr="001578E3">
        <w:rPr>
          <w:sz w:val="24"/>
          <w:szCs w:val="24"/>
          <w:lang w:val="lv-LV"/>
        </w:rPr>
        <w:t>_DEFAULT@40900015766.</w:t>
      </w:r>
    </w:p>
    <w:p w14:paraId="394C4AC2" w14:textId="77777777" w:rsidR="00A75AAD" w:rsidRPr="00F67DA1" w:rsidRDefault="00000000">
      <w:pPr>
        <w:numPr>
          <w:ilvl w:val="2"/>
          <w:numId w:val="2"/>
        </w:numPr>
        <w:pBdr>
          <w:top w:val="nil"/>
          <w:left w:val="nil"/>
          <w:bottom w:val="nil"/>
          <w:right w:val="nil"/>
          <w:between w:val="nil"/>
        </w:pBdr>
        <w:shd w:val="clear" w:color="auto" w:fill="FFFFFF"/>
        <w:tabs>
          <w:tab w:val="left" w:pos="1134"/>
        </w:tabs>
        <w:ind w:left="0" w:firstLine="567"/>
        <w:jc w:val="both"/>
        <w:rPr>
          <w:bCs/>
          <w:color w:val="000000"/>
          <w:sz w:val="24"/>
          <w:szCs w:val="24"/>
          <w:lang w:val="lv-LV"/>
        </w:rPr>
      </w:pPr>
      <w:r w:rsidRPr="00F67DA1">
        <w:rPr>
          <w:sz w:val="24"/>
          <w:szCs w:val="24"/>
          <w:lang w:val="lv-LV"/>
        </w:rPr>
        <w:t xml:space="preserve">Gulbenes novada </w:t>
      </w:r>
      <w:r w:rsidR="006E355F" w:rsidRPr="00F67DA1">
        <w:rPr>
          <w:sz w:val="24"/>
          <w:szCs w:val="24"/>
          <w:lang w:val="lv-LV"/>
        </w:rPr>
        <w:t>bāriņtiesā</w:t>
      </w:r>
      <w:r w:rsidR="003B1775">
        <w:rPr>
          <w:sz w:val="24"/>
          <w:szCs w:val="24"/>
          <w:lang w:val="lv-LV"/>
        </w:rPr>
        <w:t>, Ābeļu ielā 8, Gulbenē, Gulbenes novads</w:t>
      </w:r>
      <w:r w:rsidR="006E355F" w:rsidRPr="00F67DA1">
        <w:rPr>
          <w:sz w:val="24"/>
          <w:szCs w:val="24"/>
          <w:lang w:val="lv-LV"/>
        </w:rPr>
        <w:t xml:space="preserve"> </w:t>
      </w:r>
      <w:r w:rsidR="00167F45" w:rsidRPr="00F67DA1">
        <w:rPr>
          <w:sz w:val="24"/>
          <w:szCs w:val="24"/>
          <w:lang w:val="lv-LV"/>
        </w:rPr>
        <w:t xml:space="preserve">personīgi </w:t>
      </w:r>
      <w:r w:rsidRPr="00F67DA1">
        <w:rPr>
          <w:sz w:val="24"/>
          <w:szCs w:val="24"/>
          <w:lang w:val="lv-LV"/>
        </w:rPr>
        <w:t xml:space="preserve"> darba dienās no pirmdienas līdz ceturtdienai no pulksten 8.00 līdz pulksten 12.15 vai no pulksten 13.00 līdz pulksten 17.00, piektdienās no pulksten 8.00 līdz pulksten 12.00 vai no pulksten 13.00 līdz pulksten 16.00.</w:t>
      </w:r>
      <w:r w:rsidR="00F31AE9">
        <w:rPr>
          <w:sz w:val="24"/>
          <w:szCs w:val="24"/>
          <w:lang w:val="lv-LV"/>
        </w:rPr>
        <w:t xml:space="preserve">, </w:t>
      </w:r>
      <w:proofErr w:type="spellStart"/>
      <w:r w:rsidR="00F31AE9">
        <w:rPr>
          <w:sz w:val="24"/>
          <w:szCs w:val="24"/>
          <w:lang w:val="lv-LV"/>
        </w:rPr>
        <w:t>pirmssvētku</w:t>
      </w:r>
      <w:proofErr w:type="spellEnd"/>
      <w:r w:rsidR="00F31AE9">
        <w:rPr>
          <w:sz w:val="24"/>
          <w:szCs w:val="24"/>
          <w:lang w:val="lv-LV"/>
        </w:rPr>
        <w:t xml:space="preserve"> darba dienās līdz pulksten 15.00 </w:t>
      </w:r>
      <w:r w:rsidRPr="00F67DA1">
        <w:rPr>
          <w:color w:val="000000"/>
          <w:sz w:val="24"/>
          <w:szCs w:val="24"/>
          <w:lang w:val="lv-LV"/>
        </w:rPr>
        <w:t xml:space="preserve">ievietotu slēgtā aploksnē ar norādi </w:t>
      </w:r>
      <w:r w:rsidRPr="00F67DA1">
        <w:rPr>
          <w:bCs/>
          <w:color w:val="000000"/>
          <w:sz w:val="24"/>
          <w:szCs w:val="24"/>
          <w:lang w:val="lv-LV"/>
        </w:rPr>
        <w:t>„Atklātam konkursam uz Gulbenes novada bāriņtiesas locekļa amatu”.</w:t>
      </w:r>
    </w:p>
    <w:p w14:paraId="3EDCD822" w14:textId="77777777" w:rsidR="00A75AAD" w:rsidRPr="00F67DA1" w:rsidRDefault="00000000">
      <w:pPr>
        <w:ind w:firstLine="540"/>
        <w:jc w:val="both"/>
        <w:rPr>
          <w:sz w:val="24"/>
          <w:szCs w:val="24"/>
          <w:lang w:val="lv-LV"/>
        </w:rPr>
      </w:pPr>
      <w:r w:rsidRPr="00F67DA1">
        <w:rPr>
          <w:sz w:val="24"/>
          <w:szCs w:val="24"/>
          <w:lang w:val="lv-LV"/>
        </w:rPr>
        <w:t xml:space="preserve">5.4. Pieteikums jāiesniedz </w:t>
      </w:r>
      <w:r w:rsidRPr="00F67DA1">
        <w:rPr>
          <w:b/>
          <w:sz w:val="24"/>
          <w:szCs w:val="24"/>
          <w:lang w:val="lv-LV"/>
        </w:rPr>
        <w:t xml:space="preserve">līdz </w:t>
      </w:r>
      <w:r w:rsidR="009D291A">
        <w:rPr>
          <w:b/>
          <w:sz w:val="24"/>
          <w:szCs w:val="24"/>
          <w:lang w:val="lv-LV"/>
        </w:rPr>
        <w:t>2026</w:t>
      </w:r>
      <w:r w:rsidRPr="00F67DA1">
        <w:rPr>
          <w:b/>
          <w:sz w:val="24"/>
          <w:szCs w:val="24"/>
          <w:lang w:val="lv-LV"/>
        </w:rPr>
        <w:t xml:space="preserve">.gada </w:t>
      </w:r>
      <w:r w:rsidR="0020171D">
        <w:rPr>
          <w:b/>
          <w:sz w:val="24"/>
          <w:szCs w:val="24"/>
          <w:lang w:val="lv-LV"/>
        </w:rPr>
        <w:t>15.maijam</w:t>
      </w:r>
      <w:r w:rsidRPr="00F67DA1">
        <w:rPr>
          <w:b/>
          <w:sz w:val="24"/>
          <w:szCs w:val="24"/>
          <w:lang w:val="lv-LV"/>
        </w:rPr>
        <w:t xml:space="preserve"> pulksten 1</w:t>
      </w:r>
      <w:r w:rsidR="0020171D">
        <w:rPr>
          <w:b/>
          <w:sz w:val="24"/>
          <w:szCs w:val="24"/>
          <w:lang w:val="lv-LV"/>
        </w:rPr>
        <w:t>6</w:t>
      </w:r>
      <w:r w:rsidRPr="00F67DA1">
        <w:rPr>
          <w:b/>
          <w:sz w:val="24"/>
          <w:szCs w:val="24"/>
          <w:lang w:val="lv-LV"/>
        </w:rPr>
        <w:t>.00.</w:t>
      </w:r>
    </w:p>
    <w:p w14:paraId="395C5A28" w14:textId="77777777" w:rsidR="00A75AAD" w:rsidRPr="00F67DA1" w:rsidRDefault="00000000">
      <w:pPr>
        <w:ind w:firstLine="540"/>
        <w:jc w:val="both"/>
        <w:rPr>
          <w:sz w:val="24"/>
          <w:szCs w:val="24"/>
          <w:lang w:val="lv-LV"/>
        </w:rPr>
      </w:pPr>
      <w:r w:rsidRPr="00F67DA1">
        <w:rPr>
          <w:sz w:val="24"/>
          <w:szCs w:val="24"/>
          <w:lang w:val="lv-LV"/>
        </w:rPr>
        <w:t xml:space="preserve">5.5. Pieteikums satur šādus dokumentus: </w:t>
      </w:r>
    </w:p>
    <w:p w14:paraId="26FB8726" w14:textId="77777777" w:rsidR="00A75AAD" w:rsidRPr="00F67DA1" w:rsidRDefault="00000000">
      <w:pPr>
        <w:spacing w:after="39"/>
        <w:ind w:firstLine="540"/>
        <w:jc w:val="both"/>
        <w:rPr>
          <w:sz w:val="24"/>
          <w:szCs w:val="24"/>
          <w:lang w:val="lv-LV"/>
        </w:rPr>
      </w:pPr>
      <w:bookmarkStart w:id="1" w:name="_heading=h.30j0zll" w:colFirst="0" w:colLast="0"/>
      <w:bookmarkEnd w:id="1"/>
      <w:r w:rsidRPr="00F67DA1">
        <w:rPr>
          <w:sz w:val="24"/>
          <w:szCs w:val="24"/>
          <w:lang w:val="lv-LV"/>
        </w:rPr>
        <w:t xml:space="preserve">5.5.1. CV (Curriculum Vitae) </w:t>
      </w:r>
      <w:proofErr w:type="spellStart"/>
      <w:r w:rsidRPr="00F67DA1">
        <w:rPr>
          <w:sz w:val="24"/>
          <w:szCs w:val="24"/>
          <w:lang w:val="lv-LV"/>
        </w:rPr>
        <w:t>Europass</w:t>
      </w:r>
      <w:proofErr w:type="spellEnd"/>
      <w:r w:rsidRPr="00F67DA1">
        <w:rPr>
          <w:sz w:val="24"/>
          <w:szCs w:val="24"/>
          <w:lang w:val="lv-LV"/>
        </w:rPr>
        <w:t xml:space="preserve"> formātā;</w:t>
      </w:r>
    </w:p>
    <w:p w14:paraId="1A7C95BF" w14:textId="77777777" w:rsidR="00A75AAD" w:rsidRPr="00F67DA1" w:rsidRDefault="00000000">
      <w:pPr>
        <w:spacing w:after="39"/>
        <w:ind w:firstLine="540"/>
        <w:jc w:val="both"/>
        <w:rPr>
          <w:sz w:val="24"/>
          <w:szCs w:val="24"/>
          <w:lang w:val="lv-LV"/>
        </w:rPr>
      </w:pPr>
      <w:r w:rsidRPr="00F67DA1">
        <w:rPr>
          <w:sz w:val="24"/>
          <w:szCs w:val="24"/>
          <w:lang w:val="lv-LV"/>
        </w:rPr>
        <w:t>5.5.2. motivācijas vēstuli (līdz vienai A4 formāta lapai datorrakstā);</w:t>
      </w:r>
    </w:p>
    <w:p w14:paraId="38898B2A" w14:textId="77777777" w:rsidR="00A75AAD" w:rsidRPr="00F67DA1" w:rsidRDefault="00000000">
      <w:pPr>
        <w:spacing w:after="39"/>
        <w:ind w:firstLine="540"/>
        <w:jc w:val="both"/>
        <w:rPr>
          <w:color w:val="FF0000"/>
          <w:sz w:val="24"/>
          <w:szCs w:val="24"/>
          <w:lang w:val="lv-LV"/>
        </w:rPr>
      </w:pPr>
      <w:r w:rsidRPr="00F67DA1">
        <w:rPr>
          <w:sz w:val="24"/>
          <w:szCs w:val="24"/>
          <w:lang w:val="lv-LV"/>
        </w:rPr>
        <w:t>5.5.3. Nolikuma prasībām atbilstošas izglītības un profesionālās kvalifikācijas apliecinošu dokumentu kopijas;</w:t>
      </w:r>
      <w:r w:rsidRPr="00F67DA1">
        <w:rPr>
          <w:color w:val="FF0000"/>
          <w:sz w:val="24"/>
          <w:szCs w:val="24"/>
          <w:lang w:val="lv-LV"/>
        </w:rPr>
        <w:t xml:space="preserve"> </w:t>
      </w:r>
    </w:p>
    <w:p w14:paraId="0FACAEBD" w14:textId="77777777" w:rsidR="00A75AAD" w:rsidRPr="00F67DA1" w:rsidRDefault="00000000">
      <w:pPr>
        <w:ind w:firstLine="540"/>
        <w:jc w:val="both"/>
        <w:rPr>
          <w:sz w:val="24"/>
          <w:szCs w:val="24"/>
          <w:lang w:val="lv-LV"/>
        </w:rPr>
      </w:pPr>
      <w:r w:rsidRPr="00F67DA1">
        <w:rPr>
          <w:sz w:val="24"/>
          <w:szCs w:val="24"/>
          <w:lang w:val="lv-LV"/>
        </w:rPr>
        <w:t>5.5.4. valsts valodas prasmi apliecinoša dokumenta kopiju (</w:t>
      </w:r>
      <w:proofErr w:type="spellStart"/>
      <w:r w:rsidRPr="00F67DA1">
        <w:rPr>
          <w:sz w:val="24"/>
          <w:szCs w:val="24"/>
          <w:lang w:val="lv-LV"/>
        </w:rPr>
        <w:t>nepilsoņiem</w:t>
      </w:r>
      <w:proofErr w:type="spellEnd"/>
      <w:r w:rsidRPr="00F67DA1">
        <w:rPr>
          <w:sz w:val="24"/>
          <w:szCs w:val="24"/>
          <w:lang w:val="lv-LV"/>
        </w:rPr>
        <w:t>);</w:t>
      </w:r>
    </w:p>
    <w:p w14:paraId="6EB85263" w14:textId="77777777" w:rsidR="00A75AAD" w:rsidRPr="00F67DA1" w:rsidRDefault="00000000">
      <w:pPr>
        <w:ind w:firstLine="540"/>
        <w:jc w:val="both"/>
        <w:rPr>
          <w:sz w:val="24"/>
          <w:szCs w:val="24"/>
          <w:highlight w:val="yellow"/>
          <w:lang w:val="lv-LV"/>
        </w:rPr>
      </w:pPr>
      <w:r w:rsidRPr="00F67DA1">
        <w:rPr>
          <w:sz w:val="24"/>
          <w:szCs w:val="24"/>
          <w:lang w:val="lv-LV"/>
        </w:rPr>
        <w:t xml:space="preserve">5.5.5. </w:t>
      </w:r>
      <w:r w:rsidRPr="00F67DA1">
        <w:rPr>
          <w:sz w:val="24"/>
          <w:szCs w:val="24"/>
          <w:highlight w:val="white"/>
          <w:lang w:val="lv-LV"/>
        </w:rPr>
        <w:t> </w:t>
      </w:r>
      <w:r w:rsidR="00F67DA1" w:rsidRPr="00F67DA1">
        <w:rPr>
          <w:sz w:val="24"/>
          <w:szCs w:val="24"/>
          <w:lang w:val="lv-LV"/>
        </w:rPr>
        <w:t>apliecinājumu, ka uz pretendentu neattiecas Bāriņtiesu likuma 11.pantā noteiktie ierobežojumi</w:t>
      </w:r>
      <w:r w:rsidRPr="00F67DA1">
        <w:rPr>
          <w:sz w:val="24"/>
          <w:szCs w:val="24"/>
          <w:highlight w:val="white"/>
          <w:lang w:val="lv-LV"/>
        </w:rPr>
        <w:t>;</w:t>
      </w:r>
    </w:p>
    <w:p w14:paraId="303D95FA" w14:textId="77777777" w:rsidR="00A75AAD" w:rsidRPr="00F67DA1" w:rsidRDefault="00000000">
      <w:pPr>
        <w:ind w:firstLine="540"/>
        <w:jc w:val="both"/>
        <w:rPr>
          <w:sz w:val="24"/>
          <w:szCs w:val="24"/>
          <w:lang w:val="lv-LV"/>
        </w:rPr>
      </w:pPr>
      <w:bookmarkStart w:id="2" w:name="_heading=h.1fob9te" w:colFirst="0" w:colLast="0"/>
      <w:bookmarkEnd w:id="2"/>
      <w:r w:rsidRPr="00F67DA1">
        <w:rPr>
          <w:sz w:val="24"/>
          <w:szCs w:val="24"/>
          <w:lang w:val="lv-LV"/>
        </w:rPr>
        <w:t>5.5.6. pretendents var iesniegt amata pienākumu izpildei atbilstošu papildus apmācību apliecinošu dokumentu kopijas.</w:t>
      </w:r>
    </w:p>
    <w:p w14:paraId="45AF74F5" w14:textId="77777777" w:rsidR="00A75AAD" w:rsidRPr="00F67DA1" w:rsidRDefault="00000000">
      <w:pPr>
        <w:ind w:firstLine="540"/>
        <w:jc w:val="both"/>
        <w:rPr>
          <w:sz w:val="24"/>
          <w:szCs w:val="24"/>
          <w:lang w:val="lv-LV"/>
        </w:rPr>
      </w:pPr>
      <w:r w:rsidRPr="00F67DA1">
        <w:rPr>
          <w:sz w:val="24"/>
          <w:szCs w:val="24"/>
          <w:lang w:val="lv-LV"/>
        </w:rPr>
        <w:t xml:space="preserve">5.6. Dokumentu oriģinālus, kas apliecina pretendenta pieteikumā norādītās informācijas patiesumu un atbilstību, pretendentam jāuzrāda darba intervijas dienā, ja tiks uzaicināts uz darba interviju. </w:t>
      </w:r>
    </w:p>
    <w:p w14:paraId="7726AC5F" w14:textId="77777777" w:rsidR="00A75AAD" w:rsidRPr="00F67DA1" w:rsidRDefault="00000000">
      <w:pPr>
        <w:ind w:firstLine="540"/>
        <w:jc w:val="both"/>
        <w:rPr>
          <w:sz w:val="24"/>
          <w:szCs w:val="24"/>
          <w:lang w:val="lv-LV"/>
        </w:rPr>
      </w:pPr>
      <w:r w:rsidRPr="00F67DA1">
        <w:rPr>
          <w:sz w:val="24"/>
          <w:szCs w:val="24"/>
          <w:lang w:val="lv-LV"/>
        </w:rPr>
        <w:t xml:space="preserve">5.7. Komisijas priekšsēdētājs pēc sludinājumā noteiktā pieteikšanās termiņa beigām nosaka Konkursa pirmās kārtas norises laiku un vietu, par ko Komisijas sekretārs informē Komisijas locekļus. </w:t>
      </w:r>
    </w:p>
    <w:p w14:paraId="21AFC2C2" w14:textId="77777777" w:rsidR="00A75AAD" w:rsidRPr="00F67DA1" w:rsidRDefault="00000000">
      <w:pPr>
        <w:ind w:firstLine="540"/>
        <w:jc w:val="both"/>
        <w:rPr>
          <w:sz w:val="24"/>
          <w:szCs w:val="24"/>
          <w:lang w:val="lv-LV"/>
        </w:rPr>
      </w:pPr>
      <w:r w:rsidRPr="00F67DA1">
        <w:rPr>
          <w:sz w:val="24"/>
          <w:szCs w:val="24"/>
          <w:lang w:val="lv-LV"/>
        </w:rPr>
        <w:t xml:space="preserve">5.8. Gadījumā, ja sludinājumā noteiktajā termiņā nepiesakās neviens pretendents, Komisija var pieņemt lēmumu veikt atkārtotu Konkursa izsludināšanu.   </w:t>
      </w:r>
    </w:p>
    <w:p w14:paraId="6ECF44E5" w14:textId="77777777" w:rsidR="00A75AAD" w:rsidRPr="00F67DA1" w:rsidRDefault="00A75AAD">
      <w:pPr>
        <w:jc w:val="both"/>
        <w:rPr>
          <w:sz w:val="24"/>
          <w:szCs w:val="24"/>
          <w:lang w:val="lv-LV"/>
        </w:rPr>
      </w:pPr>
    </w:p>
    <w:p w14:paraId="2092FCC7" w14:textId="77777777" w:rsidR="00A75AAD" w:rsidRPr="00F67DA1" w:rsidRDefault="00000000">
      <w:pPr>
        <w:jc w:val="center"/>
        <w:rPr>
          <w:sz w:val="24"/>
          <w:szCs w:val="24"/>
          <w:lang w:val="lv-LV"/>
        </w:rPr>
      </w:pPr>
      <w:r w:rsidRPr="00F67DA1">
        <w:rPr>
          <w:b/>
          <w:sz w:val="24"/>
          <w:szCs w:val="24"/>
          <w:lang w:val="lv-LV"/>
        </w:rPr>
        <w:t>6. Pieteikumu izskatīšana, vērtēšanas kritēriji, lēmuma pieņemšana</w:t>
      </w:r>
    </w:p>
    <w:p w14:paraId="41F8343C" w14:textId="77777777" w:rsidR="00A75AAD" w:rsidRPr="00F67DA1" w:rsidRDefault="00A75AAD">
      <w:pPr>
        <w:jc w:val="both"/>
        <w:rPr>
          <w:sz w:val="24"/>
          <w:szCs w:val="24"/>
          <w:lang w:val="lv-LV"/>
        </w:rPr>
      </w:pPr>
    </w:p>
    <w:p w14:paraId="69F8C8BF" w14:textId="77777777" w:rsidR="00A75AAD" w:rsidRPr="00F67DA1" w:rsidRDefault="00000000">
      <w:pPr>
        <w:ind w:firstLine="540"/>
        <w:jc w:val="both"/>
        <w:rPr>
          <w:sz w:val="24"/>
          <w:szCs w:val="24"/>
          <w:lang w:val="lv-LV"/>
        </w:rPr>
      </w:pPr>
      <w:r w:rsidRPr="00F67DA1">
        <w:rPr>
          <w:sz w:val="24"/>
          <w:szCs w:val="24"/>
          <w:lang w:val="lv-LV"/>
        </w:rPr>
        <w:t xml:space="preserve">6.1. Komisija </w:t>
      </w:r>
      <w:r w:rsidRPr="00F67DA1">
        <w:rPr>
          <w:b/>
          <w:sz w:val="24"/>
          <w:szCs w:val="24"/>
          <w:lang w:val="lv-LV"/>
        </w:rPr>
        <w:t xml:space="preserve">nevērtē </w:t>
      </w:r>
      <w:r w:rsidRPr="00F67DA1">
        <w:rPr>
          <w:sz w:val="24"/>
          <w:szCs w:val="24"/>
          <w:lang w:val="lv-LV"/>
        </w:rPr>
        <w:t xml:space="preserve">pieteikumus, kuri saņemti vai iesūtīti pēc Nolikuma 5.4.apakšpunktā noteiktā termiņa. </w:t>
      </w:r>
    </w:p>
    <w:p w14:paraId="083A3742" w14:textId="77777777" w:rsidR="00A75AAD" w:rsidRPr="00F67DA1" w:rsidRDefault="00000000">
      <w:pPr>
        <w:ind w:firstLine="540"/>
        <w:jc w:val="both"/>
        <w:rPr>
          <w:sz w:val="24"/>
          <w:szCs w:val="24"/>
          <w:lang w:val="lv-LV"/>
        </w:rPr>
      </w:pPr>
      <w:r w:rsidRPr="00F67DA1">
        <w:rPr>
          <w:sz w:val="24"/>
          <w:szCs w:val="24"/>
          <w:lang w:val="lv-LV"/>
        </w:rPr>
        <w:t xml:space="preserve">6.2. Komisija veic pretendentu </w:t>
      </w:r>
      <w:r w:rsidRPr="00F67DA1">
        <w:rPr>
          <w:b/>
          <w:sz w:val="24"/>
          <w:szCs w:val="24"/>
          <w:lang w:val="lv-LV"/>
        </w:rPr>
        <w:t>vērtēšanu divās kārtās.</w:t>
      </w:r>
      <w:r w:rsidRPr="00F67DA1">
        <w:rPr>
          <w:sz w:val="24"/>
          <w:szCs w:val="24"/>
          <w:lang w:val="lv-LV"/>
        </w:rPr>
        <w:t xml:space="preserve"> </w:t>
      </w:r>
    </w:p>
    <w:p w14:paraId="3C6699B9" w14:textId="77777777" w:rsidR="00A75AAD" w:rsidRPr="00F67DA1" w:rsidRDefault="00000000">
      <w:pPr>
        <w:spacing w:after="26"/>
        <w:ind w:firstLine="540"/>
        <w:jc w:val="both"/>
        <w:rPr>
          <w:sz w:val="24"/>
          <w:szCs w:val="24"/>
          <w:lang w:val="lv-LV"/>
        </w:rPr>
      </w:pPr>
      <w:r w:rsidRPr="00F67DA1">
        <w:rPr>
          <w:sz w:val="24"/>
          <w:szCs w:val="24"/>
          <w:lang w:val="lv-LV"/>
        </w:rPr>
        <w:t xml:space="preserve">6.3. Komisija </w:t>
      </w:r>
      <w:r w:rsidRPr="00F67DA1">
        <w:rPr>
          <w:b/>
          <w:sz w:val="24"/>
          <w:szCs w:val="24"/>
          <w:lang w:val="lv-LV"/>
        </w:rPr>
        <w:t>pirmajā kārtā</w:t>
      </w:r>
      <w:r w:rsidRPr="00F67DA1">
        <w:rPr>
          <w:i/>
          <w:sz w:val="24"/>
          <w:szCs w:val="24"/>
          <w:lang w:val="lv-LV"/>
        </w:rPr>
        <w:t xml:space="preserve"> </w:t>
      </w:r>
      <w:r w:rsidRPr="00F67DA1">
        <w:rPr>
          <w:sz w:val="24"/>
          <w:szCs w:val="24"/>
          <w:lang w:val="lv-LV"/>
        </w:rPr>
        <w:t xml:space="preserve">pēc pieteikumu iesniegšanas termiņa beigām atlasa tos pretendentu pieteikumus, kuriem pievienoti visi pretendentu atlasei nepieciešamie dokumenti (Nolikuma 5.5.apakšpunkts) un izvērtē pretendentu iesniegtos dokumentus atbilstoši Komisijas noteiktajiem vērtēšanas kritērijiem. </w:t>
      </w:r>
    </w:p>
    <w:p w14:paraId="47241145" w14:textId="77777777" w:rsidR="00A75AAD" w:rsidRPr="00F67DA1" w:rsidRDefault="00000000">
      <w:pPr>
        <w:ind w:firstLine="540"/>
        <w:jc w:val="both"/>
        <w:rPr>
          <w:sz w:val="24"/>
          <w:szCs w:val="24"/>
          <w:lang w:val="lv-LV"/>
        </w:rPr>
      </w:pPr>
      <w:r w:rsidRPr="00F67DA1">
        <w:rPr>
          <w:sz w:val="24"/>
          <w:szCs w:val="24"/>
          <w:lang w:val="lv-LV"/>
        </w:rPr>
        <w:t xml:space="preserve">6.4. Komisija </w:t>
      </w:r>
      <w:r w:rsidRPr="00F67DA1">
        <w:rPr>
          <w:b/>
          <w:sz w:val="24"/>
          <w:szCs w:val="24"/>
          <w:lang w:val="lv-LV"/>
        </w:rPr>
        <w:t>pirmajā kārtā</w:t>
      </w:r>
      <w:r w:rsidRPr="00F67DA1">
        <w:rPr>
          <w:i/>
          <w:sz w:val="24"/>
          <w:szCs w:val="24"/>
          <w:lang w:val="lv-LV"/>
        </w:rPr>
        <w:t xml:space="preserve"> </w:t>
      </w:r>
      <w:r w:rsidRPr="00F67DA1">
        <w:rPr>
          <w:sz w:val="24"/>
          <w:szCs w:val="24"/>
          <w:lang w:val="lv-LV"/>
        </w:rPr>
        <w:t>izvērtē pretendentu atbilstību Nolikuma 4.1.apakšpunktā minētajām prasībām:</w:t>
      </w:r>
    </w:p>
    <w:tbl>
      <w:tblPr>
        <w:tblStyle w:val="a0"/>
        <w:tblW w:w="8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
        <w:gridCol w:w="5544"/>
        <w:gridCol w:w="2177"/>
      </w:tblGrid>
      <w:tr w:rsidR="000F6E79" w14:paraId="09761453" w14:textId="77777777">
        <w:trPr>
          <w:jc w:val="center"/>
        </w:trPr>
        <w:tc>
          <w:tcPr>
            <w:tcW w:w="1056" w:type="dxa"/>
            <w:vAlign w:val="center"/>
          </w:tcPr>
          <w:p w14:paraId="4DB74D59" w14:textId="77777777" w:rsidR="00A75AAD" w:rsidRPr="00F67DA1" w:rsidRDefault="00000000">
            <w:pPr>
              <w:jc w:val="both"/>
              <w:rPr>
                <w:b/>
                <w:sz w:val="24"/>
                <w:szCs w:val="24"/>
                <w:lang w:val="lv-LV"/>
              </w:rPr>
            </w:pPr>
            <w:r w:rsidRPr="00F67DA1">
              <w:rPr>
                <w:b/>
                <w:sz w:val="24"/>
                <w:szCs w:val="24"/>
                <w:lang w:val="lv-LV"/>
              </w:rPr>
              <w:t xml:space="preserve">Nr. p.k. </w:t>
            </w:r>
          </w:p>
        </w:tc>
        <w:tc>
          <w:tcPr>
            <w:tcW w:w="5544" w:type="dxa"/>
            <w:vAlign w:val="center"/>
          </w:tcPr>
          <w:p w14:paraId="0C1F1B8A" w14:textId="77777777" w:rsidR="00A75AAD" w:rsidRPr="00F67DA1" w:rsidRDefault="00000000">
            <w:pPr>
              <w:jc w:val="center"/>
              <w:rPr>
                <w:b/>
                <w:sz w:val="24"/>
                <w:szCs w:val="24"/>
                <w:lang w:val="lv-LV"/>
              </w:rPr>
            </w:pPr>
            <w:r w:rsidRPr="00F67DA1">
              <w:rPr>
                <w:b/>
                <w:sz w:val="24"/>
                <w:szCs w:val="24"/>
                <w:lang w:val="lv-LV"/>
              </w:rPr>
              <w:t>Vērtēšanas kritērijs</w:t>
            </w:r>
          </w:p>
        </w:tc>
        <w:tc>
          <w:tcPr>
            <w:tcW w:w="2177" w:type="dxa"/>
            <w:vAlign w:val="center"/>
          </w:tcPr>
          <w:p w14:paraId="20702632" w14:textId="77777777" w:rsidR="00A75AAD" w:rsidRPr="00F67DA1" w:rsidRDefault="00000000">
            <w:pPr>
              <w:jc w:val="center"/>
              <w:rPr>
                <w:b/>
                <w:sz w:val="24"/>
                <w:szCs w:val="24"/>
                <w:lang w:val="lv-LV"/>
              </w:rPr>
            </w:pPr>
            <w:r w:rsidRPr="00F67DA1">
              <w:rPr>
                <w:b/>
                <w:sz w:val="24"/>
                <w:szCs w:val="24"/>
                <w:lang w:val="lv-LV"/>
              </w:rPr>
              <w:t>Atbilstība/punkti</w:t>
            </w:r>
          </w:p>
        </w:tc>
      </w:tr>
      <w:tr w:rsidR="000F6E79" w14:paraId="1F6D316F" w14:textId="77777777">
        <w:trPr>
          <w:jc w:val="center"/>
        </w:trPr>
        <w:tc>
          <w:tcPr>
            <w:tcW w:w="1056" w:type="dxa"/>
            <w:vAlign w:val="center"/>
          </w:tcPr>
          <w:p w14:paraId="11F6648F" w14:textId="77777777" w:rsidR="00A75AAD" w:rsidRPr="00F67DA1" w:rsidRDefault="00000000">
            <w:pPr>
              <w:jc w:val="center"/>
              <w:rPr>
                <w:b/>
                <w:sz w:val="24"/>
                <w:szCs w:val="24"/>
                <w:lang w:val="lv-LV"/>
              </w:rPr>
            </w:pPr>
            <w:r w:rsidRPr="00F67DA1">
              <w:rPr>
                <w:b/>
                <w:sz w:val="24"/>
                <w:szCs w:val="24"/>
                <w:lang w:val="lv-LV"/>
              </w:rPr>
              <w:t>1.</w:t>
            </w:r>
          </w:p>
        </w:tc>
        <w:tc>
          <w:tcPr>
            <w:tcW w:w="5544" w:type="dxa"/>
            <w:vAlign w:val="center"/>
          </w:tcPr>
          <w:p w14:paraId="347C8277" w14:textId="77777777" w:rsidR="00A75AAD" w:rsidRPr="00F67DA1" w:rsidRDefault="00000000">
            <w:pPr>
              <w:jc w:val="both"/>
              <w:rPr>
                <w:sz w:val="24"/>
                <w:szCs w:val="24"/>
                <w:lang w:val="lv-LV"/>
              </w:rPr>
            </w:pPr>
            <w:r w:rsidRPr="00F67DA1">
              <w:rPr>
                <w:sz w:val="24"/>
                <w:szCs w:val="24"/>
                <w:lang w:val="lv-LV"/>
              </w:rPr>
              <w:t xml:space="preserve">Latvijas Republikas pilsonis vai </w:t>
            </w:r>
            <w:proofErr w:type="spellStart"/>
            <w:r w:rsidRPr="00F67DA1">
              <w:rPr>
                <w:sz w:val="24"/>
                <w:szCs w:val="24"/>
                <w:lang w:val="lv-LV"/>
              </w:rPr>
              <w:t>nepilsonis</w:t>
            </w:r>
            <w:proofErr w:type="spellEnd"/>
          </w:p>
        </w:tc>
        <w:tc>
          <w:tcPr>
            <w:tcW w:w="2177" w:type="dxa"/>
            <w:vAlign w:val="center"/>
          </w:tcPr>
          <w:p w14:paraId="27A5D1C5" w14:textId="77777777" w:rsidR="00A75AAD" w:rsidRPr="00F67DA1" w:rsidRDefault="00000000">
            <w:pPr>
              <w:jc w:val="center"/>
              <w:rPr>
                <w:sz w:val="24"/>
                <w:szCs w:val="24"/>
                <w:lang w:val="lv-LV"/>
              </w:rPr>
            </w:pPr>
            <w:r w:rsidRPr="00F67DA1">
              <w:rPr>
                <w:sz w:val="24"/>
                <w:szCs w:val="24"/>
                <w:lang w:val="lv-LV"/>
              </w:rPr>
              <w:t>Atbilst/ Neatbilst</w:t>
            </w:r>
          </w:p>
        </w:tc>
      </w:tr>
      <w:tr w:rsidR="000F6E79" w14:paraId="711EAAC3" w14:textId="77777777">
        <w:trPr>
          <w:jc w:val="center"/>
        </w:trPr>
        <w:tc>
          <w:tcPr>
            <w:tcW w:w="1056" w:type="dxa"/>
            <w:vAlign w:val="center"/>
          </w:tcPr>
          <w:p w14:paraId="3B0E3203" w14:textId="77777777" w:rsidR="00A75AAD" w:rsidRPr="00F67DA1" w:rsidRDefault="00000000">
            <w:pPr>
              <w:jc w:val="center"/>
              <w:rPr>
                <w:b/>
                <w:sz w:val="24"/>
                <w:szCs w:val="24"/>
                <w:lang w:val="lv-LV"/>
              </w:rPr>
            </w:pPr>
            <w:r w:rsidRPr="00F67DA1">
              <w:rPr>
                <w:b/>
                <w:sz w:val="24"/>
                <w:szCs w:val="24"/>
                <w:lang w:val="lv-LV"/>
              </w:rPr>
              <w:t>2.</w:t>
            </w:r>
          </w:p>
        </w:tc>
        <w:tc>
          <w:tcPr>
            <w:tcW w:w="5544" w:type="dxa"/>
            <w:vAlign w:val="center"/>
          </w:tcPr>
          <w:p w14:paraId="2AA169E5" w14:textId="77777777" w:rsidR="00A75AAD" w:rsidRPr="00F67DA1" w:rsidRDefault="00000000">
            <w:pPr>
              <w:jc w:val="both"/>
              <w:rPr>
                <w:sz w:val="24"/>
                <w:szCs w:val="24"/>
                <w:lang w:val="lv-LV"/>
              </w:rPr>
            </w:pPr>
            <w:r w:rsidRPr="00F67DA1">
              <w:rPr>
                <w:sz w:val="24"/>
                <w:szCs w:val="24"/>
                <w:lang w:val="lv-LV"/>
              </w:rPr>
              <w:t>Pretendents ir sasniedzis 30 gadu vecumu</w:t>
            </w:r>
          </w:p>
        </w:tc>
        <w:tc>
          <w:tcPr>
            <w:tcW w:w="2177" w:type="dxa"/>
            <w:vAlign w:val="center"/>
          </w:tcPr>
          <w:p w14:paraId="0D6830A4" w14:textId="77777777" w:rsidR="00A75AAD" w:rsidRPr="00F67DA1" w:rsidRDefault="00000000">
            <w:pPr>
              <w:jc w:val="center"/>
              <w:rPr>
                <w:sz w:val="24"/>
                <w:szCs w:val="24"/>
                <w:lang w:val="lv-LV"/>
              </w:rPr>
            </w:pPr>
            <w:r w:rsidRPr="00F67DA1">
              <w:rPr>
                <w:sz w:val="24"/>
                <w:szCs w:val="24"/>
                <w:lang w:val="lv-LV"/>
              </w:rPr>
              <w:t>Atbilst/ Neatbilst</w:t>
            </w:r>
          </w:p>
        </w:tc>
      </w:tr>
      <w:tr w:rsidR="000F6E79" w14:paraId="2C513E65" w14:textId="77777777">
        <w:trPr>
          <w:jc w:val="center"/>
        </w:trPr>
        <w:tc>
          <w:tcPr>
            <w:tcW w:w="1056" w:type="dxa"/>
            <w:vAlign w:val="center"/>
          </w:tcPr>
          <w:p w14:paraId="4089FAF8" w14:textId="77777777" w:rsidR="00A75AAD" w:rsidRPr="00F67DA1" w:rsidRDefault="00000000">
            <w:pPr>
              <w:jc w:val="center"/>
              <w:rPr>
                <w:b/>
                <w:sz w:val="24"/>
                <w:szCs w:val="24"/>
                <w:lang w:val="lv-LV"/>
              </w:rPr>
            </w:pPr>
            <w:r w:rsidRPr="00F67DA1">
              <w:rPr>
                <w:b/>
                <w:sz w:val="24"/>
                <w:szCs w:val="24"/>
                <w:lang w:val="lv-LV"/>
              </w:rPr>
              <w:t>3.</w:t>
            </w:r>
          </w:p>
        </w:tc>
        <w:tc>
          <w:tcPr>
            <w:tcW w:w="5544" w:type="dxa"/>
            <w:vAlign w:val="center"/>
          </w:tcPr>
          <w:p w14:paraId="086DC6F3" w14:textId="77777777" w:rsidR="00A75AAD" w:rsidRPr="00F67DA1" w:rsidRDefault="00000000">
            <w:pPr>
              <w:jc w:val="both"/>
              <w:rPr>
                <w:sz w:val="24"/>
                <w:szCs w:val="24"/>
                <w:lang w:val="lv-LV"/>
              </w:rPr>
            </w:pPr>
            <w:r w:rsidRPr="00F67DA1">
              <w:rPr>
                <w:sz w:val="24"/>
                <w:szCs w:val="24"/>
                <w:lang w:val="lv-LV"/>
              </w:rPr>
              <w:t xml:space="preserve">Pretendents, kuram ir vismaz akadēmiskais bakalaura grāds vai profesionālais bakalaura grāds un 5. līmeņa profesionālā kvalifikācija vai cita Latvijas izglītības klasifikācijā noteiktajam Eiropas kvalifikācijas </w:t>
            </w:r>
            <w:proofErr w:type="spellStart"/>
            <w:r w:rsidRPr="00F67DA1">
              <w:rPr>
                <w:sz w:val="24"/>
                <w:szCs w:val="24"/>
                <w:lang w:val="lv-LV"/>
              </w:rPr>
              <w:t>ietvarstruktūras</w:t>
            </w:r>
            <w:proofErr w:type="spellEnd"/>
            <w:r w:rsidRPr="00F67DA1">
              <w:rPr>
                <w:sz w:val="24"/>
                <w:szCs w:val="24"/>
                <w:lang w:val="lv-LV"/>
              </w:rPr>
              <w:t xml:space="preserve"> 6. līmenim atbilstoša kvalifikācija </w:t>
            </w:r>
            <w:r w:rsidRPr="00F67DA1">
              <w:rPr>
                <w:sz w:val="24"/>
                <w:szCs w:val="24"/>
                <w:lang w:val="lv-LV"/>
              </w:rPr>
              <w:lastRenderedPageBreak/>
              <w:t>pedagoģijā, psiholoģijā, medicīnā, sociālajā darbā vai tiesību zinātnē, izglītības vadībā vai sabiedrības vadībā un kurai ir ne mazāk kā triju gadu darba stāžs attiecīgi iegūtās izglītības tematiskajā jomā vai bāriņtiesas priekšsēdētāja, bāriņtiesas priekšsēdētāja vietnieka vai bāriņtiesas locekļa amata pienākumu pildīšanā</w:t>
            </w:r>
          </w:p>
        </w:tc>
        <w:tc>
          <w:tcPr>
            <w:tcW w:w="2177" w:type="dxa"/>
            <w:vAlign w:val="center"/>
          </w:tcPr>
          <w:p w14:paraId="76761D5C" w14:textId="77777777" w:rsidR="00A75AAD" w:rsidRPr="00F67DA1" w:rsidRDefault="00000000">
            <w:pPr>
              <w:jc w:val="center"/>
              <w:rPr>
                <w:sz w:val="24"/>
                <w:szCs w:val="24"/>
                <w:lang w:val="lv-LV"/>
              </w:rPr>
            </w:pPr>
            <w:r w:rsidRPr="00F67DA1">
              <w:rPr>
                <w:sz w:val="24"/>
                <w:szCs w:val="24"/>
                <w:lang w:val="lv-LV"/>
              </w:rPr>
              <w:lastRenderedPageBreak/>
              <w:t>Atbilst/ Neatbilst</w:t>
            </w:r>
          </w:p>
        </w:tc>
      </w:tr>
      <w:tr w:rsidR="000F6E79" w14:paraId="30A04DE6" w14:textId="77777777">
        <w:trPr>
          <w:jc w:val="center"/>
        </w:trPr>
        <w:tc>
          <w:tcPr>
            <w:tcW w:w="1056" w:type="dxa"/>
            <w:vAlign w:val="center"/>
          </w:tcPr>
          <w:p w14:paraId="43D378CA" w14:textId="77777777" w:rsidR="00A75AAD" w:rsidRPr="00F67DA1" w:rsidRDefault="00000000">
            <w:pPr>
              <w:jc w:val="center"/>
              <w:rPr>
                <w:b/>
                <w:sz w:val="24"/>
                <w:szCs w:val="24"/>
                <w:lang w:val="lv-LV"/>
              </w:rPr>
            </w:pPr>
            <w:r w:rsidRPr="00F67DA1">
              <w:rPr>
                <w:b/>
                <w:sz w:val="24"/>
                <w:szCs w:val="24"/>
                <w:lang w:val="lv-LV"/>
              </w:rPr>
              <w:t>4.</w:t>
            </w:r>
          </w:p>
        </w:tc>
        <w:tc>
          <w:tcPr>
            <w:tcW w:w="5544" w:type="dxa"/>
            <w:vAlign w:val="center"/>
          </w:tcPr>
          <w:p w14:paraId="22CDBDE4" w14:textId="77777777" w:rsidR="00A75AAD" w:rsidRPr="00F67DA1" w:rsidRDefault="00000000">
            <w:pPr>
              <w:jc w:val="both"/>
              <w:rPr>
                <w:sz w:val="24"/>
                <w:szCs w:val="24"/>
                <w:lang w:val="lv-LV"/>
              </w:rPr>
            </w:pPr>
            <w:r w:rsidRPr="00F67DA1">
              <w:rPr>
                <w:sz w:val="24"/>
                <w:szCs w:val="24"/>
                <w:lang w:val="lv-LV"/>
              </w:rPr>
              <w:t>Valsts valodas prasme augstākajā līmenī</w:t>
            </w:r>
          </w:p>
        </w:tc>
        <w:tc>
          <w:tcPr>
            <w:tcW w:w="2177" w:type="dxa"/>
            <w:vAlign w:val="center"/>
          </w:tcPr>
          <w:p w14:paraId="49FAABDE" w14:textId="77777777" w:rsidR="00A75AAD" w:rsidRPr="00F67DA1" w:rsidRDefault="00000000">
            <w:pPr>
              <w:jc w:val="center"/>
              <w:rPr>
                <w:sz w:val="24"/>
                <w:szCs w:val="24"/>
                <w:lang w:val="lv-LV"/>
              </w:rPr>
            </w:pPr>
            <w:r w:rsidRPr="00F67DA1">
              <w:rPr>
                <w:sz w:val="24"/>
                <w:szCs w:val="24"/>
                <w:lang w:val="lv-LV"/>
              </w:rPr>
              <w:t>Atbilst/ Neatbilst</w:t>
            </w:r>
          </w:p>
        </w:tc>
      </w:tr>
      <w:tr w:rsidR="000F6E79" w14:paraId="1D9C0AA3" w14:textId="77777777">
        <w:trPr>
          <w:jc w:val="center"/>
        </w:trPr>
        <w:tc>
          <w:tcPr>
            <w:tcW w:w="1056" w:type="dxa"/>
            <w:vAlign w:val="center"/>
          </w:tcPr>
          <w:p w14:paraId="10D939C3" w14:textId="77777777" w:rsidR="00A75AAD" w:rsidRPr="00F67DA1" w:rsidRDefault="00000000">
            <w:pPr>
              <w:jc w:val="center"/>
              <w:rPr>
                <w:b/>
                <w:sz w:val="24"/>
                <w:szCs w:val="24"/>
                <w:lang w:val="lv-LV"/>
              </w:rPr>
            </w:pPr>
            <w:r w:rsidRPr="00F67DA1">
              <w:rPr>
                <w:b/>
                <w:sz w:val="24"/>
                <w:szCs w:val="24"/>
                <w:lang w:val="lv-LV"/>
              </w:rPr>
              <w:t>5.</w:t>
            </w:r>
          </w:p>
        </w:tc>
        <w:tc>
          <w:tcPr>
            <w:tcW w:w="5544" w:type="dxa"/>
            <w:vAlign w:val="center"/>
          </w:tcPr>
          <w:p w14:paraId="7889B312" w14:textId="77777777" w:rsidR="00A75AAD" w:rsidRPr="00F67DA1" w:rsidRDefault="00000000">
            <w:pPr>
              <w:jc w:val="both"/>
              <w:rPr>
                <w:sz w:val="24"/>
                <w:szCs w:val="24"/>
                <w:lang w:val="lv-LV"/>
              </w:rPr>
            </w:pPr>
            <w:r w:rsidRPr="00F67DA1">
              <w:rPr>
                <w:sz w:val="24"/>
                <w:szCs w:val="24"/>
                <w:lang w:val="lv-LV"/>
              </w:rPr>
              <w:t>Nevainojama reputācija</w:t>
            </w:r>
          </w:p>
        </w:tc>
        <w:tc>
          <w:tcPr>
            <w:tcW w:w="2177" w:type="dxa"/>
            <w:vAlign w:val="center"/>
          </w:tcPr>
          <w:p w14:paraId="55A7B372" w14:textId="77777777" w:rsidR="00A75AAD" w:rsidRPr="00F67DA1" w:rsidRDefault="00000000">
            <w:pPr>
              <w:jc w:val="center"/>
              <w:rPr>
                <w:sz w:val="24"/>
                <w:szCs w:val="24"/>
                <w:lang w:val="lv-LV"/>
              </w:rPr>
            </w:pPr>
            <w:r w:rsidRPr="00F67DA1">
              <w:rPr>
                <w:sz w:val="24"/>
                <w:szCs w:val="24"/>
                <w:lang w:val="lv-LV"/>
              </w:rPr>
              <w:t>Atbilst/ Neatbilst</w:t>
            </w:r>
          </w:p>
        </w:tc>
      </w:tr>
      <w:tr w:rsidR="000F6E79" w14:paraId="18415522" w14:textId="77777777">
        <w:trPr>
          <w:jc w:val="center"/>
        </w:trPr>
        <w:tc>
          <w:tcPr>
            <w:tcW w:w="1056" w:type="dxa"/>
            <w:vAlign w:val="center"/>
          </w:tcPr>
          <w:p w14:paraId="0650CA1D" w14:textId="77777777" w:rsidR="00A75AAD" w:rsidRPr="00F67DA1" w:rsidRDefault="00000000">
            <w:pPr>
              <w:jc w:val="center"/>
              <w:rPr>
                <w:b/>
                <w:sz w:val="24"/>
                <w:szCs w:val="24"/>
                <w:lang w:val="lv-LV"/>
              </w:rPr>
            </w:pPr>
            <w:r w:rsidRPr="00F67DA1">
              <w:rPr>
                <w:b/>
                <w:sz w:val="24"/>
                <w:szCs w:val="24"/>
                <w:lang w:val="lv-LV"/>
              </w:rPr>
              <w:t xml:space="preserve">6. </w:t>
            </w:r>
          </w:p>
        </w:tc>
        <w:tc>
          <w:tcPr>
            <w:tcW w:w="5544" w:type="dxa"/>
            <w:vAlign w:val="center"/>
          </w:tcPr>
          <w:p w14:paraId="6466652B" w14:textId="77777777" w:rsidR="00A75AAD" w:rsidRPr="00F67DA1" w:rsidRDefault="00000000">
            <w:pPr>
              <w:jc w:val="both"/>
              <w:rPr>
                <w:sz w:val="24"/>
                <w:szCs w:val="24"/>
                <w:lang w:val="lv-LV"/>
              </w:rPr>
            </w:pPr>
            <w:r w:rsidRPr="00F67DA1">
              <w:rPr>
                <w:sz w:val="24"/>
                <w:szCs w:val="24"/>
                <w:lang w:val="lv-LV"/>
              </w:rPr>
              <w:t>Uz pretendentu nav attiecināms neviens no Bāriņtiesu likuma 11.pantā noteiktajiem ierobežojumiem</w:t>
            </w:r>
          </w:p>
        </w:tc>
        <w:tc>
          <w:tcPr>
            <w:tcW w:w="2177" w:type="dxa"/>
            <w:vAlign w:val="center"/>
          </w:tcPr>
          <w:p w14:paraId="47440A06" w14:textId="77777777" w:rsidR="00A75AAD" w:rsidRPr="00F67DA1" w:rsidRDefault="00000000">
            <w:pPr>
              <w:jc w:val="center"/>
              <w:rPr>
                <w:sz w:val="24"/>
                <w:szCs w:val="24"/>
                <w:lang w:val="lv-LV"/>
              </w:rPr>
            </w:pPr>
            <w:r w:rsidRPr="00F67DA1">
              <w:rPr>
                <w:sz w:val="24"/>
                <w:szCs w:val="24"/>
                <w:lang w:val="lv-LV"/>
              </w:rPr>
              <w:t>Atbilst/ Neatbilst</w:t>
            </w:r>
          </w:p>
        </w:tc>
      </w:tr>
      <w:tr w:rsidR="000F6E79" w14:paraId="0334A451" w14:textId="77777777">
        <w:trPr>
          <w:jc w:val="center"/>
        </w:trPr>
        <w:tc>
          <w:tcPr>
            <w:tcW w:w="1056" w:type="dxa"/>
            <w:vAlign w:val="center"/>
          </w:tcPr>
          <w:p w14:paraId="1D6BC1BC" w14:textId="77777777" w:rsidR="00A75AAD" w:rsidRPr="00F67DA1" w:rsidRDefault="00000000">
            <w:pPr>
              <w:jc w:val="center"/>
              <w:rPr>
                <w:b/>
                <w:sz w:val="24"/>
                <w:szCs w:val="24"/>
                <w:lang w:val="lv-LV"/>
              </w:rPr>
            </w:pPr>
            <w:r w:rsidRPr="00F67DA1">
              <w:rPr>
                <w:b/>
                <w:sz w:val="24"/>
                <w:szCs w:val="24"/>
                <w:lang w:val="lv-LV"/>
              </w:rPr>
              <w:t>7.</w:t>
            </w:r>
          </w:p>
        </w:tc>
        <w:tc>
          <w:tcPr>
            <w:tcW w:w="5544" w:type="dxa"/>
            <w:vAlign w:val="center"/>
          </w:tcPr>
          <w:p w14:paraId="49F40E9B" w14:textId="77777777" w:rsidR="00A75AAD" w:rsidRPr="00F67DA1" w:rsidRDefault="00000000">
            <w:pPr>
              <w:jc w:val="both"/>
              <w:rPr>
                <w:sz w:val="24"/>
                <w:szCs w:val="24"/>
                <w:lang w:val="lv-LV"/>
              </w:rPr>
            </w:pPr>
            <w:r w:rsidRPr="00F67DA1">
              <w:rPr>
                <w:sz w:val="24"/>
                <w:szCs w:val="24"/>
                <w:lang w:val="lv-LV"/>
              </w:rPr>
              <w:t>Pretendentam ir apgūta Bāriņtiesu likuma 10.panta ceturtajā daļā minētā mācību programma</w:t>
            </w:r>
          </w:p>
        </w:tc>
        <w:tc>
          <w:tcPr>
            <w:tcW w:w="2177" w:type="dxa"/>
            <w:vAlign w:val="center"/>
          </w:tcPr>
          <w:p w14:paraId="32E12AD3" w14:textId="77777777" w:rsidR="00A75AAD" w:rsidRPr="00F67DA1" w:rsidRDefault="00000000">
            <w:pPr>
              <w:jc w:val="center"/>
              <w:rPr>
                <w:sz w:val="24"/>
                <w:szCs w:val="24"/>
                <w:lang w:val="lv-LV"/>
              </w:rPr>
            </w:pPr>
            <w:r w:rsidRPr="00F67DA1">
              <w:rPr>
                <w:sz w:val="24"/>
                <w:szCs w:val="24"/>
                <w:lang w:val="lv-LV"/>
              </w:rPr>
              <w:t>5 punkti</w:t>
            </w:r>
          </w:p>
        </w:tc>
      </w:tr>
      <w:tr w:rsidR="000F6E79" w14:paraId="2DA2B4A4" w14:textId="77777777">
        <w:trPr>
          <w:jc w:val="center"/>
        </w:trPr>
        <w:tc>
          <w:tcPr>
            <w:tcW w:w="1056" w:type="dxa"/>
            <w:vAlign w:val="center"/>
          </w:tcPr>
          <w:p w14:paraId="15906BBB" w14:textId="77777777" w:rsidR="00A75AAD" w:rsidRPr="00F67DA1" w:rsidRDefault="00000000">
            <w:pPr>
              <w:jc w:val="center"/>
              <w:rPr>
                <w:b/>
                <w:sz w:val="24"/>
                <w:szCs w:val="24"/>
                <w:lang w:val="lv-LV"/>
              </w:rPr>
            </w:pPr>
            <w:r w:rsidRPr="00F67DA1">
              <w:rPr>
                <w:b/>
                <w:sz w:val="24"/>
                <w:szCs w:val="24"/>
                <w:lang w:val="lv-LV"/>
              </w:rPr>
              <w:t>8.</w:t>
            </w:r>
          </w:p>
        </w:tc>
        <w:tc>
          <w:tcPr>
            <w:tcW w:w="5544" w:type="dxa"/>
            <w:vAlign w:val="center"/>
          </w:tcPr>
          <w:p w14:paraId="6081902B" w14:textId="77777777" w:rsidR="00A75AAD" w:rsidRPr="00F67DA1" w:rsidRDefault="00000000">
            <w:pPr>
              <w:jc w:val="both"/>
              <w:rPr>
                <w:sz w:val="24"/>
                <w:szCs w:val="24"/>
                <w:lang w:val="lv-LV"/>
              </w:rPr>
            </w:pPr>
            <w:r w:rsidRPr="00F67DA1">
              <w:rPr>
                <w:sz w:val="24"/>
                <w:szCs w:val="24"/>
                <w:lang w:val="lv-LV"/>
              </w:rPr>
              <w:t>Pretendentam ir apgūtas speciālās zināšanas bērnu tiesību aizsardzības jomā</w:t>
            </w:r>
          </w:p>
        </w:tc>
        <w:tc>
          <w:tcPr>
            <w:tcW w:w="2177" w:type="dxa"/>
            <w:vAlign w:val="center"/>
          </w:tcPr>
          <w:p w14:paraId="6584AB0B" w14:textId="77777777" w:rsidR="00A75AAD" w:rsidRPr="00F67DA1" w:rsidRDefault="00000000">
            <w:pPr>
              <w:jc w:val="center"/>
              <w:rPr>
                <w:sz w:val="24"/>
                <w:szCs w:val="24"/>
                <w:lang w:val="lv-LV"/>
              </w:rPr>
            </w:pPr>
            <w:r w:rsidRPr="00F67DA1">
              <w:rPr>
                <w:sz w:val="24"/>
                <w:szCs w:val="24"/>
                <w:lang w:val="lv-LV"/>
              </w:rPr>
              <w:t>5 punkti</w:t>
            </w:r>
          </w:p>
        </w:tc>
      </w:tr>
      <w:tr w:rsidR="000F6E79" w14:paraId="2E94E5CA" w14:textId="77777777">
        <w:trPr>
          <w:jc w:val="center"/>
        </w:trPr>
        <w:tc>
          <w:tcPr>
            <w:tcW w:w="1056" w:type="dxa"/>
            <w:vAlign w:val="center"/>
          </w:tcPr>
          <w:p w14:paraId="55F8C3C7" w14:textId="77777777" w:rsidR="00A75AAD" w:rsidRPr="00F67DA1" w:rsidRDefault="00000000">
            <w:pPr>
              <w:jc w:val="center"/>
              <w:rPr>
                <w:b/>
                <w:sz w:val="24"/>
                <w:szCs w:val="24"/>
                <w:lang w:val="lv-LV"/>
              </w:rPr>
            </w:pPr>
            <w:r w:rsidRPr="00F67DA1">
              <w:rPr>
                <w:b/>
                <w:sz w:val="24"/>
                <w:szCs w:val="24"/>
                <w:lang w:val="lv-LV"/>
              </w:rPr>
              <w:t>9.</w:t>
            </w:r>
          </w:p>
        </w:tc>
        <w:tc>
          <w:tcPr>
            <w:tcW w:w="5544" w:type="dxa"/>
            <w:vAlign w:val="center"/>
          </w:tcPr>
          <w:p w14:paraId="437B9F15" w14:textId="77777777" w:rsidR="00A75AAD" w:rsidRPr="00F67DA1" w:rsidRDefault="00000000">
            <w:pPr>
              <w:jc w:val="both"/>
              <w:rPr>
                <w:sz w:val="24"/>
                <w:szCs w:val="24"/>
                <w:lang w:val="lv-LV"/>
              </w:rPr>
            </w:pPr>
            <w:r w:rsidRPr="00F67DA1">
              <w:rPr>
                <w:sz w:val="24"/>
                <w:szCs w:val="24"/>
                <w:lang w:val="lv-LV"/>
              </w:rPr>
              <w:t>Pretendentam ir ne mazāk kā triju gadu darba pieredze bāriņtiesas darbā;</w:t>
            </w:r>
          </w:p>
        </w:tc>
        <w:tc>
          <w:tcPr>
            <w:tcW w:w="2177" w:type="dxa"/>
            <w:vAlign w:val="center"/>
          </w:tcPr>
          <w:p w14:paraId="7892B0C8" w14:textId="77777777" w:rsidR="00A75AAD" w:rsidRPr="00F67DA1" w:rsidRDefault="00000000">
            <w:pPr>
              <w:jc w:val="center"/>
              <w:rPr>
                <w:sz w:val="24"/>
                <w:szCs w:val="24"/>
                <w:lang w:val="lv-LV"/>
              </w:rPr>
            </w:pPr>
            <w:r w:rsidRPr="00F67DA1">
              <w:rPr>
                <w:sz w:val="24"/>
                <w:szCs w:val="24"/>
                <w:lang w:val="lv-LV"/>
              </w:rPr>
              <w:t>5 punkti</w:t>
            </w:r>
          </w:p>
        </w:tc>
      </w:tr>
    </w:tbl>
    <w:p w14:paraId="2140370C" w14:textId="77777777" w:rsidR="00A75AAD" w:rsidRPr="00F67DA1" w:rsidRDefault="00000000">
      <w:pPr>
        <w:ind w:firstLine="709"/>
        <w:jc w:val="both"/>
        <w:rPr>
          <w:sz w:val="24"/>
          <w:szCs w:val="24"/>
          <w:highlight w:val="yellow"/>
          <w:lang w:val="lv-LV"/>
        </w:rPr>
      </w:pPr>
      <w:r w:rsidRPr="00F67DA1">
        <w:rPr>
          <w:sz w:val="24"/>
          <w:szCs w:val="24"/>
          <w:lang w:val="lv-LV"/>
        </w:rPr>
        <w:t>Maksimāli iespējamais punktu skaits – 15 punkti.</w:t>
      </w:r>
    </w:p>
    <w:p w14:paraId="378C97D5" w14:textId="77777777" w:rsidR="00A75AAD" w:rsidRPr="00F67DA1" w:rsidRDefault="00A75AAD">
      <w:pPr>
        <w:jc w:val="both"/>
        <w:rPr>
          <w:b/>
          <w:sz w:val="24"/>
          <w:szCs w:val="24"/>
          <w:highlight w:val="yellow"/>
          <w:lang w:val="lv-LV"/>
        </w:rPr>
      </w:pPr>
    </w:p>
    <w:p w14:paraId="27A9A35E" w14:textId="77777777" w:rsidR="00A75AAD" w:rsidRPr="00F67DA1" w:rsidRDefault="00000000">
      <w:pPr>
        <w:ind w:firstLine="720"/>
        <w:jc w:val="both"/>
        <w:rPr>
          <w:sz w:val="24"/>
          <w:szCs w:val="24"/>
          <w:lang w:val="lv-LV"/>
        </w:rPr>
      </w:pPr>
      <w:r w:rsidRPr="00F67DA1">
        <w:rPr>
          <w:sz w:val="24"/>
          <w:szCs w:val="24"/>
          <w:lang w:val="lv-LV"/>
        </w:rPr>
        <w:t>6.5.</w:t>
      </w:r>
      <w:r w:rsidRPr="00F67DA1">
        <w:rPr>
          <w:b/>
          <w:sz w:val="24"/>
          <w:szCs w:val="24"/>
          <w:lang w:val="lv-LV"/>
        </w:rPr>
        <w:t xml:space="preserve"> </w:t>
      </w:r>
      <w:r w:rsidRPr="00F67DA1">
        <w:rPr>
          <w:sz w:val="24"/>
          <w:szCs w:val="24"/>
          <w:lang w:val="lv-LV"/>
        </w:rPr>
        <w:t>Katrs Komisijas loceklis pretendenta vērtēšanu veic, aizpildot novērtēšanas lapu atbilstoši 6.4.apakšpunktā noteiktajam, paraksta to un iesniedz Komisijas sekretāram. Komisijas vērtējums par pretendenta atbilstību amatam izvirzītajām prasībām un iegūto punktu skaitu 7., 8. un 9.kritērijā tiek noteikts, aprēķinot vidējo pretendenta iegūto punktu skaitu pirmajā kārtā.</w:t>
      </w:r>
    </w:p>
    <w:p w14:paraId="31ED1096" w14:textId="77777777" w:rsidR="00A75AAD" w:rsidRPr="00F67DA1" w:rsidRDefault="00000000">
      <w:pPr>
        <w:ind w:firstLine="720"/>
        <w:jc w:val="both"/>
        <w:rPr>
          <w:sz w:val="24"/>
          <w:szCs w:val="24"/>
          <w:lang w:val="lv-LV"/>
        </w:rPr>
      </w:pPr>
      <w:r w:rsidRPr="00F67DA1">
        <w:rPr>
          <w:sz w:val="24"/>
          <w:szCs w:val="24"/>
          <w:lang w:val="lv-LV"/>
        </w:rPr>
        <w:t xml:space="preserve">6.6. Ja Komisija konstatē, ka pretendents neatbilst kādai no Nolikuma 6.4.apakšpunktā noteiktajām prasībām, izņemot 7., 8. un 9.kritērijā minēto, pretendentu izslēdz no turpmākās dalības atlasē, un Komisijas sekretārs par to informē pretendentu, nosūtot informāciju uz pretendenta pieteikumā norādīto dzīvesvietas adresi vai elektroniskā pasta adresi. </w:t>
      </w:r>
    </w:p>
    <w:p w14:paraId="6EA2103F" w14:textId="77777777" w:rsidR="00A75AAD" w:rsidRPr="00F67DA1" w:rsidRDefault="00000000">
      <w:pPr>
        <w:ind w:firstLine="720"/>
        <w:jc w:val="both"/>
        <w:rPr>
          <w:sz w:val="24"/>
          <w:szCs w:val="24"/>
          <w:lang w:val="lv-LV"/>
        </w:rPr>
      </w:pPr>
      <w:r w:rsidRPr="00F67DA1">
        <w:rPr>
          <w:sz w:val="24"/>
          <w:szCs w:val="24"/>
          <w:lang w:val="lv-LV"/>
        </w:rPr>
        <w:t xml:space="preserve">6.7. </w:t>
      </w:r>
      <w:r w:rsidRPr="00F67DA1">
        <w:rPr>
          <w:b/>
          <w:sz w:val="24"/>
          <w:szCs w:val="24"/>
          <w:lang w:val="lv-LV"/>
        </w:rPr>
        <w:t>Otrajā kārtā</w:t>
      </w:r>
      <w:r w:rsidRPr="00F67DA1">
        <w:rPr>
          <w:sz w:val="24"/>
          <w:szCs w:val="24"/>
          <w:lang w:val="lv-LV"/>
        </w:rPr>
        <w:t xml:space="preserve"> (intervijā ar pretendentu)</w:t>
      </w:r>
      <w:r w:rsidRPr="00F67DA1">
        <w:rPr>
          <w:i/>
          <w:sz w:val="24"/>
          <w:szCs w:val="24"/>
          <w:lang w:val="lv-LV"/>
        </w:rPr>
        <w:t xml:space="preserve"> </w:t>
      </w:r>
      <w:r w:rsidRPr="00F67DA1">
        <w:rPr>
          <w:sz w:val="24"/>
          <w:szCs w:val="24"/>
          <w:lang w:val="lv-LV"/>
        </w:rPr>
        <w:t>piedalīties tiek uzaicināti pretendenti, kuri atbilst Nolikuma 6.4.apakšpunktā noteiktajām prasībām.</w:t>
      </w:r>
    </w:p>
    <w:p w14:paraId="5A564535" w14:textId="77777777" w:rsidR="00A75AAD" w:rsidRPr="00F67DA1" w:rsidRDefault="00000000">
      <w:pPr>
        <w:ind w:firstLine="720"/>
        <w:jc w:val="both"/>
        <w:rPr>
          <w:sz w:val="24"/>
          <w:szCs w:val="24"/>
          <w:lang w:val="lv-LV"/>
        </w:rPr>
      </w:pPr>
      <w:r w:rsidRPr="00F67DA1">
        <w:rPr>
          <w:sz w:val="24"/>
          <w:szCs w:val="24"/>
          <w:lang w:val="lv-LV"/>
        </w:rPr>
        <w:t>6.8. Interviju norises laiku un vietu Komisijas sekretārs telefoniski paziņo izvirzītajiem pretendentiem.</w:t>
      </w:r>
    </w:p>
    <w:p w14:paraId="3AA9FA11" w14:textId="77777777" w:rsidR="00A75AAD" w:rsidRPr="00F67DA1" w:rsidRDefault="00000000">
      <w:pPr>
        <w:ind w:firstLine="720"/>
        <w:jc w:val="both"/>
        <w:rPr>
          <w:sz w:val="24"/>
          <w:szCs w:val="24"/>
          <w:lang w:val="lv-LV"/>
        </w:rPr>
      </w:pPr>
      <w:r w:rsidRPr="00F67DA1">
        <w:rPr>
          <w:sz w:val="24"/>
          <w:szCs w:val="24"/>
          <w:lang w:val="lv-LV"/>
        </w:rPr>
        <w:t xml:space="preserve">6.9. </w:t>
      </w:r>
      <w:r w:rsidRPr="00F67DA1">
        <w:rPr>
          <w:b/>
          <w:sz w:val="24"/>
          <w:szCs w:val="24"/>
          <w:lang w:val="lv-LV"/>
        </w:rPr>
        <w:t xml:space="preserve">Otrajā kārtā </w:t>
      </w:r>
      <w:r w:rsidRPr="00F67DA1">
        <w:rPr>
          <w:sz w:val="24"/>
          <w:szCs w:val="24"/>
          <w:lang w:val="lv-LV"/>
        </w:rPr>
        <w:t>(intervijā ar pretendentu)</w:t>
      </w:r>
      <w:r w:rsidRPr="00F67DA1">
        <w:rPr>
          <w:i/>
          <w:sz w:val="24"/>
          <w:szCs w:val="24"/>
          <w:lang w:val="lv-LV"/>
        </w:rPr>
        <w:t xml:space="preserve"> </w:t>
      </w:r>
      <w:r w:rsidRPr="00F67DA1">
        <w:rPr>
          <w:sz w:val="24"/>
          <w:szCs w:val="24"/>
          <w:lang w:val="lv-LV"/>
        </w:rPr>
        <w:t>Komisija izvērtē pretendenta izpratni un zināšanas par bāriņtiesas kompetenci, administratīvo procesu bāriņtiesā, izpratni un zināšanas par notariālajām funkcijām bāriņtiesā un kompetences:</w:t>
      </w:r>
    </w:p>
    <w:tbl>
      <w:tblPr>
        <w:tblStyle w:val="a1"/>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103"/>
        <w:gridCol w:w="2552"/>
      </w:tblGrid>
      <w:tr w:rsidR="000F6E79" w14:paraId="06DF29E5" w14:textId="77777777">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5EB22AA" w14:textId="77777777" w:rsidR="00A75AAD" w:rsidRPr="00F67DA1" w:rsidRDefault="00000000">
            <w:pPr>
              <w:jc w:val="center"/>
              <w:rPr>
                <w:b/>
                <w:sz w:val="24"/>
                <w:szCs w:val="24"/>
                <w:lang w:val="lv-LV"/>
              </w:rPr>
            </w:pPr>
            <w:r w:rsidRPr="00F67DA1">
              <w:rPr>
                <w:b/>
                <w:sz w:val="24"/>
                <w:szCs w:val="24"/>
                <w:lang w:val="lv-LV"/>
              </w:rPr>
              <w:t>Nr. p.k.</w:t>
            </w:r>
          </w:p>
        </w:tc>
        <w:tc>
          <w:tcPr>
            <w:tcW w:w="5103" w:type="dxa"/>
            <w:tcBorders>
              <w:top w:val="single" w:sz="4" w:space="0" w:color="000000"/>
              <w:left w:val="single" w:sz="4" w:space="0" w:color="000000"/>
              <w:bottom w:val="single" w:sz="4" w:space="0" w:color="000000"/>
              <w:right w:val="single" w:sz="4" w:space="0" w:color="000000"/>
            </w:tcBorders>
            <w:vAlign w:val="center"/>
          </w:tcPr>
          <w:p w14:paraId="489D87FC" w14:textId="77777777" w:rsidR="00A75AAD" w:rsidRPr="00F67DA1" w:rsidRDefault="00000000">
            <w:pPr>
              <w:jc w:val="center"/>
              <w:rPr>
                <w:b/>
                <w:sz w:val="24"/>
                <w:szCs w:val="24"/>
                <w:lang w:val="lv-LV"/>
              </w:rPr>
            </w:pPr>
            <w:r w:rsidRPr="00F67DA1">
              <w:rPr>
                <w:b/>
                <w:sz w:val="24"/>
                <w:szCs w:val="24"/>
                <w:lang w:val="lv-LV"/>
              </w:rPr>
              <w:t>Vērtēšanas kritērijs/ kompetence</w:t>
            </w:r>
          </w:p>
        </w:tc>
        <w:tc>
          <w:tcPr>
            <w:tcW w:w="2552" w:type="dxa"/>
            <w:tcBorders>
              <w:top w:val="single" w:sz="4" w:space="0" w:color="000000"/>
              <w:left w:val="single" w:sz="4" w:space="0" w:color="000000"/>
              <w:bottom w:val="single" w:sz="4" w:space="0" w:color="000000"/>
              <w:right w:val="single" w:sz="4" w:space="0" w:color="000000"/>
            </w:tcBorders>
            <w:vAlign w:val="center"/>
          </w:tcPr>
          <w:p w14:paraId="5E76992D" w14:textId="77777777" w:rsidR="00A75AAD" w:rsidRPr="00F67DA1" w:rsidRDefault="00000000">
            <w:pPr>
              <w:jc w:val="center"/>
              <w:rPr>
                <w:b/>
                <w:sz w:val="24"/>
                <w:szCs w:val="24"/>
                <w:lang w:val="lv-LV"/>
              </w:rPr>
            </w:pPr>
            <w:r w:rsidRPr="00F67DA1">
              <w:rPr>
                <w:b/>
                <w:sz w:val="24"/>
                <w:szCs w:val="24"/>
                <w:lang w:val="lv-LV"/>
              </w:rPr>
              <w:t>Punkti</w:t>
            </w:r>
          </w:p>
        </w:tc>
      </w:tr>
      <w:tr w:rsidR="000F6E79" w14:paraId="22117EA7" w14:textId="77777777">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A56E1CD" w14:textId="77777777" w:rsidR="00A75AAD" w:rsidRPr="00F67DA1" w:rsidRDefault="00000000">
            <w:pPr>
              <w:ind w:right="-251" w:hanging="120"/>
              <w:jc w:val="center"/>
              <w:rPr>
                <w:b/>
                <w:sz w:val="24"/>
                <w:szCs w:val="24"/>
                <w:lang w:val="lv-LV"/>
              </w:rPr>
            </w:pPr>
            <w:r w:rsidRPr="00F67DA1">
              <w:rPr>
                <w:b/>
                <w:sz w:val="24"/>
                <w:szCs w:val="24"/>
                <w:lang w:val="lv-LV"/>
              </w:rPr>
              <w:t>1.</w:t>
            </w:r>
          </w:p>
        </w:tc>
        <w:tc>
          <w:tcPr>
            <w:tcW w:w="5103" w:type="dxa"/>
            <w:tcBorders>
              <w:top w:val="single" w:sz="4" w:space="0" w:color="000000"/>
              <w:left w:val="single" w:sz="4" w:space="0" w:color="000000"/>
              <w:bottom w:val="single" w:sz="4" w:space="0" w:color="000000"/>
              <w:right w:val="single" w:sz="4" w:space="0" w:color="000000"/>
            </w:tcBorders>
            <w:vAlign w:val="center"/>
          </w:tcPr>
          <w:p w14:paraId="32214460" w14:textId="77777777" w:rsidR="00A75AAD" w:rsidRPr="00F67DA1" w:rsidRDefault="00000000">
            <w:pPr>
              <w:jc w:val="center"/>
              <w:rPr>
                <w:sz w:val="24"/>
                <w:szCs w:val="24"/>
                <w:lang w:val="lv-LV"/>
              </w:rPr>
            </w:pPr>
            <w:r w:rsidRPr="00F67DA1">
              <w:rPr>
                <w:sz w:val="24"/>
                <w:szCs w:val="24"/>
                <w:lang w:val="lv-LV"/>
              </w:rPr>
              <w:t>Izpratne un zināšanas par bāriņtiesas kompetenci</w:t>
            </w:r>
          </w:p>
        </w:tc>
        <w:tc>
          <w:tcPr>
            <w:tcW w:w="2552" w:type="dxa"/>
            <w:tcBorders>
              <w:top w:val="single" w:sz="4" w:space="0" w:color="000000"/>
              <w:left w:val="single" w:sz="4" w:space="0" w:color="000000"/>
              <w:bottom w:val="single" w:sz="4" w:space="0" w:color="000000"/>
              <w:right w:val="single" w:sz="4" w:space="0" w:color="000000"/>
            </w:tcBorders>
            <w:vAlign w:val="center"/>
          </w:tcPr>
          <w:p w14:paraId="4148D49E" w14:textId="77777777" w:rsidR="00A75AAD" w:rsidRPr="00F67DA1" w:rsidRDefault="00000000">
            <w:pPr>
              <w:jc w:val="center"/>
              <w:rPr>
                <w:b/>
                <w:sz w:val="24"/>
                <w:szCs w:val="24"/>
                <w:lang w:val="lv-LV"/>
              </w:rPr>
            </w:pPr>
            <w:r w:rsidRPr="00F67DA1">
              <w:rPr>
                <w:sz w:val="24"/>
                <w:szCs w:val="24"/>
                <w:lang w:val="lv-LV"/>
              </w:rPr>
              <w:t>līdz 10 punktiem</w:t>
            </w:r>
          </w:p>
        </w:tc>
      </w:tr>
      <w:tr w:rsidR="000F6E79" w14:paraId="6DBE1740"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4348A90" w14:textId="77777777" w:rsidR="00A75AAD" w:rsidRPr="00F67DA1" w:rsidRDefault="00000000">
            <w:pPr>
              <w:ind w:right="-251" w:hanging="120"/>
              <w:jc w:val="center"/>
              <w:rPr>
                <w:b/>
                <w:sz w:val="24"/>
                <w:szCs w:val="24"/>
                <w:lang w:val="lv-LV"/>
              </w:rPr>
            </w:pPr>
            <w:r w:rsidRPr="00F67DA1">
              <w:rPr>
                <w:b/>
                <w:sz w:val="24"/>
                <w:szCs w:val="24"/>
                <w:lang w:val="lv-LV"/>
              </w:rPr>
              <w:t>2.</w:t>
            </w:r>
          </w:p>
        </w:tc>
        <w:tc>
          <w:tcPr>
            <w:tcW w:w="5103" w:type="dxa"/>
            <w:tcBorders>
              <w:top w:val="single" w:sz="4" w:space="0" w:color="000000"/>
              <w:left w:val="single" w:sz="4" w:space="0" w:color="000000"/>
              <w:bottom w:val="single" w:sz="4" w:space="0" w:color="000000"/>
              <w:right w:val="single" w:sz="4" w:space="0" w:color="000000"/>
            </w:tcBorders>
            <w:vAlign w:val="center"/>
          </w:tcPr>
          <w:p w14:paraId="3EB46B23" w14:textId="77777777" w:rsidR="00A75AAD" w:rsidRPr="00F67DA1" w:rsidRDefault="00A75AAD">
            <w:pPr>
              <w:jc w:val="center"/>
              <w:rPr>
                <w:sz w:val="24"/>
                <w:szCs w:val="24"/>
                <w:lang w:val="lv-LV"/>
              </w:rPr>
            </w:pPr>
          </w:p>
          <w:p w14:paraId="2A7EF9BA" w14:textId="77777777" w:rsidR="00A75AAD" w:rsidRPr="00F67DA1" w:rsidRDefault="00000000">
            <w:pPr>
              <w:jc w:val="center"/>
              <w:rPr>
                <w:sz w:val="24"/>
                <w:szCs w:val="24"/>
                <w:lang w:val="lv-LV"/>
              </w:rPr>
            </w:pPr>
            <w:r w:rsidRPr="00F67DA1">
              <w:rPr>
                <w:sz w:val="24"/>
                <w:szCs w:val="24"/>
                <w:lang w:val="lv-LV"/>
              </w:rPr>
              <w:t>Izpratne un zināšanas par administratīvo procesu bāriņtiesā</w:t>
            </w:r>
          </w:p>
          <w:p w14:paraId="643F3081" w14:textId="77777777" w:rsidR="00A75AAD" w:rsidRPr="00F67DA1" w:rsidRDefault="00A75AAD">
            <w:pPr>
              <w:jc w:val="center"/>
              <w:rPr>
                <w:sz w:val="24"/>
                <w:szCs w:val="24"/>
                <w:lang w:val="lv-LV"/>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734C031" w14:textId="77777777" w:rsidR="00A75AAD" w:rsidRPr="00F67DA1" w:rsidRDefault="00000000">
            <w:pPr>
              <w:jc w:val="center"/>
              <w:rPr>
                <w:sz w:val="24"/>
                <w:szCs w:val="24"/>
                <w:lang w:val="lv-LV"/>
              </w:rPr>
            </w:pPr>
            <w:r w:rsidRPr="00F67DA1">
              <w:rPr>
                <w:sz w:val="24"/>
                <w:szCs w:val="24"/>
                <w:lang w:val="lv-LV"/>
              </w:rPr>
              <w:t>līdz 10 punktiem</w:t>
            </w:r>
          </w:p>
        </w:tc>
      </w:tr>
      <w:tr w:rsidR="000F6E79" w14:paraId="29268295"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08EF154" w14:textId="77777777" w:rsidR="00A75AAD" w:rsidRPr="00F67DA1" w:rsidRDefault="00000000">
            <w:pPr>
              <w:ind w:right="-251" w:hanging="120"/>
              <w:jc w:val="center"/>
              <w:rPr>
                <w:b/>
                <w:sz w:val="24"/>
                <w:szCs w:val="24"/>
                <w:lang w:val="lv-LV"/>
              </w:rPr>
            </w:pPr>
            <w:r w:rsidRPr="00F67DA1">
              <w:rPr>
                <w:b/>
                <w:sz w:val="24"/>
                <w:szCs w:val="24"/>
                <w:lang w:val="lv-LV"/>
              </w:rPr>
              <w:t>3.</w:t>
            </w:r>
          </w:p>
        </w:tc>
        <w:tc>
          <w:tcPr>
            <w:tcW w:w="5103" w:type="dxa"/>
            <w:tcBorders>
              <w:top w:val="single" w:sz="4" w:space="0" w:color="000000"/>
              <w:left w:val="single" w:sz="4" w:space="0" w:color="000000"/>
              <w:bottom w:val="single" w:sz="4" w:space="0" w:color="000000"/>
              <w:right w:val="single" w:sz="4" w:space="0" w:color="000000"/>
            </w:tcBorders>
            <w:vAlign w:val="center"/>
          </w:tcPr>
          <w:p w14:paraId="76CCFFC0" w14:textId="77777777" w:rsidR="00A75AAD" w:rsidRPr="00F67DA1" w:rsidRDefault="00A75AAD">
            <w:pPr>
              <w:jc w:val="center"/>
              <w:rPr>
                <w:sz w:val="24"/>
                <w:szCs w:val="24"/>
                <w:lang w:val="lv-LV"/>
              </w:rPr>
            </w:pPr>
          </w:p>
          <w:p w14:paraId="317C5998" w14:textId="77777777" w:rsidR="00A75AAD" w:rsidRPr="00F67DA1" w:rsidRDefault="00000000">
            <w:pPr>
              <w:jc w:val="center"/>
              <w:rPr>
                <w:sz w:val="24"/>
                <w:szCs w:val="24"/>
                <w:lang w:val="lv-LV"/>
              </w:rPr>
            </w:pPr>
            <w:r w:rsidRPr="00F67DA1">
              <w:rPr>
                <w:sz w:val="24"/>
                <w:szCs w:val="24"/>
                <w:lang w:val="lv-LV"/>
              </w:rPr>
              <w:t>Izpratne un zināšanas par notariālajām funkcijām bāriņtiesā</w:t>
            </w:r>
          </w:p>
          <w:p w14:paraId="0A85E4FA" w14:textId="77777777" w:rsidR="00A75AAD" w:rsidRPr="00F67DA1" w:rsidRDefault="00A75AAD">
            <w:pPr>
              <w:jc w:val="center"/>
              <w:rPr>
                <w:sz w:val="24"/>
                <w:szCs w:val="24"/>
                <w:lang w:val="lv-LV"/>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DAE0C9B" w14:textId="77777777" w:rsidR="00A75AAD" w:rsidRPr="00F67DA1" w:rsidRDefault="00000000">
            <w:pPr>
              <w:jc w:val="center"/>
              <w:rPr>
                <w:sz w:val="24"/>
                <w:szCs w:val="24"/>
                <w:lang w:val="lv-LV"/>
              </w:rPr>
            </w:pPr>
            <w:r w:rsidRPr="00F67DA1">
              <w:rPr>
                <w:sz w:val="24"/>
                <w:szCs w:val="24"/>
                <w:lang w:val="lv-LV"/>
              </w:rPr>
              <w:t>līdz 10 punktiem</w:t>
            </w:r>
          </w:p>
        </w:tc>
      </w:tr>
      <w:tr w:rsidR="000F6E79" w14:paraId="36241C7F"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56C53AA" w14:textId="77777777" w:rsidR="00A75AAD" w:rsidRPr="00F67DA1" w:rsidRDefault="00000000">
            <w:pPr>
              <w:ind w:right="-251" w:hanging="120"/>
              <w:jc w:val="center"/>
              <w:rPr>
                <w:b/>
                <w:sz w:val="24"/>
                <w:szCs w:val="24"/>
                <w:lang w:val="lv-LV"/>
              </w:rPr>
            </w:pPr>
            <w:r w:rsidRPr="00F67DA1">
              <w:rPr>
                <w:b/>
                <w:sz w:val="24"/>
                <w:szCs w:val="24"/>
                <w:lang w:val="lv-LV"/>
              </w:rPr>
              <w:t>4.</w:t>
            </w:r>
          </w:p>
        </w:tc>
        <w:tc>
          <w:tcPr>
            <w:tcW w:w="5103" w:type="dxa"/>
            <w:tcBorders>
              <w:top w:val="single" w:sz="4" w:space="0" w:color="000000"/>
              <w:left w:val="single" w:sz="4" w:space="0" w:color="000000"/>
              <w:bottom w:val="single" w:sz="4" w:space="0" w:color="000000"/>
              <w:right w:val="single" w:sz="4" w:space="0" w:color="000000"/>
            </w:tcBorders>
            <w:vAlign w:val="center"/>
          </w:tcPr>
          <w:p w14:paraId="67D269D0" w14:textId="77777777" w:rsidR="00A75AAD" w:rsidRPr="00F67DA1" w:rsidRDefault="00000000">
            <w:pPr>
              <w:rPr>
                <w:sz w:val="24"/>
                <w:szCs w:val="24"/>
                <w:lang w:val="lv-LV"/>
              </w:rPr>
            </w:pPr>
            <w:r w:rsidRPr="00F67DA1">
              <w:rPr>
                <w:b/>
                <w:sz w:val="24"/>
                <w:szCs w:val="24"/>
                <w:lang w:val="lv-LV"/>
              </w:rPr>
              <w:t>Komunikācija, tostarp rakstiskā komunikācija -</w:t>
            </w:r>
            <w:r w:rsidRPr="00F67DA1">
              <w:rPr>
                <w:sz w:val="24"/>
                <w:szCs w:val="24"/>
                <w:lang w:val="lv-LV"/>
              </w:rPr>
              <w:t xml:space="preserve"> prasme uzklausīt un izteikt skaidru viedokli veidojot efektīvu komunikāciju, kas nodrošina atklātu saziņu iesaistīto personu starpā, piemērotu komunikācijas veidu un kanālu izmantošanu </w:t>
            </w:r>
          </w:p>
        </w:tc>
        <w:tc>
          <w:tcPr>
            <w:tcW w:w="2552" w:type="dxa"/>
            <w:tcBorders>
              <w:top w:val="single" w:sz="4" w:space="0" w:color="000000"/>
              <w:left w:val="single" w:sz="4" w:space="0" w:color="000000"/>
              <w:bottom w:val="single" w:sz="4" w:space="0" w:color="000000"/>
              <w:right w:val="single" w:sz="4" w:space="0" w:color="000000"/>
            </w:tcBorders>
            <w:vAlign w:val="center"/>
          </w:tcPr>
          <w:p w14:paraId="0E322E3A" w14:textId="77777777" w:rsidR="00A75AAD" w:rsidRPr="00F67DA1" w:rsidRDefault="00000000">
            <w:pPr>
              <w:jc w:val="center"/>
              <w:rPr>
                <w:sz w:val="24"/>
                <w:szCs w:val="24"/>
                <w:lang w:val="lv-LV"/>
              </w:rPr>
            </w:pPr>
            <w:r w:rsidRPr="00F67DA1">
              <w:rPr>
                <w:sz w:val="24"/>
                <w:szCs w:val="24"/>
                <w:lang w:val="lv-LV"/>
              </w:rPr>
              <w:t>līdz 5 punktiem</w:t>
            </w:r>
          </w:p>
        </w:tc>
      </w:tr>
      <w:tr w:rsidR="000F6E79" w14:paraId="3E522E97"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265FB2C" w14:textId="77777777" w:rsidR="00A75AAD" w:rsidRPr="00F67DA1" w:rsidRDefault="00000000">
            <w:pPr>
              <w:ind w:right="-251" w:hanging="120"/>
              <w:jc w:val="center"/>
              <w:rPr>
                <w:b/>
                <w:sz w:val="24"/>
                <w:szCs w:val="24"/>
                <w:lang w:val="lv-LV"/>
              </w:rPr>
            </w:pPr>
            <w:r w:rsidRPr="00F67DA1">
              <w:rPr>
                <w:b/>
                <w:sz w:val="24"/>
                <w:szCs w:val="24"/>
                <w:lang w:val="lv-LV"/>
              </w:rPr>
              <w:lastRenderedPageBreak/>
              <w:t>5.</w:t>
            </w:r>
          </w:p>
        </w:tc>
        <w:tc>
          <w:tcPr>
            <w:tcW w:w="5103" w:type="dxa"/>
            <w:tcBorders>
              <w:top w:val="single" w:sz="4" w:space="0" w:color="000000"/>
              <w:left w:val="single" w:sz="4" w:space="0" w:color="000000"/>
              <w:bottom w:val="single" w:sz="4" w:space="0" w:color="000000"/>
              <w:right w:val="single" w:sz="4" w:space="0" w:color="000000"/>
            </w:tcBorders>
            <w:vAlign w:val="center"/>
          </w:tcPr>
          <w:p w14:paraId="3D6181F4" w14:textId="77777777" w:rsidR="00A75AAD" w:rsidRPr="00F67DA1" w:rsidRDefault="00000000">
            <w:pPr>
              <w:rPr>
                <w:sz w:val="24"/>
                <w:szCs w:val="24"/>
                <w:lang w:val="lv-LV"/>
              </w:rPr>
            </w:pPr>
            <w:r w:rsidRPr="00F67DA1">
              <w:rPr>
                <w:b/>
                <w:sz w:val="24"/>
                <w:szCs w:val="24"/>
                <w:lang w:val="lv-LV"/>
              </w:rPr>
              <w:t xml:space="preserve">Lēmumu pieņemšana un atbildība </w:t>
            </w:r>
            <w:r w:rsidRPr="00F67DA1">
              <w:rPr>
                <w:sz w:val="24"/>
                <w:szCs w:val="24"/>
                <w:lang w:val="lv-LV"/>
              </w:rPr>
              <w:t>– spēja pieņemt lēmumus, izvērtējot informāciju un uzņemoties atbildību par tiem</w:t>
            </w:r>
          </w:p>
        </w:tc>
        <w:tc>
          <w:tcPr>
            <w:tcW w:w="2552" w:type="dxa"/>
            <w:tcBorders>
              <w:top w:val="single" w:sz="4" w:space="0" w:color="000000"/>
              <w:left w:val="single" w:sz="4" w:space="0" w:color="000000"/>
              <w:bottom w:val="single" w:sz="4" w:space="0" w:color="000000"/>
              <w:right w:val="single" w:sz="4" w:space="0" w:color="000000"/>
            </w:tcBorders>
            <w:vAlign w:val="center"/>
          </w:tcPr>
          <w:p w14:paraId="60C3459B" w14:textId="77777777" w:rsidR="00A75AAD" w:rsidRPr="00F67DA1" w:rsidRDefault="00000000">
            <w:pPr>
              <w:jc w:val="center"/>
              <w:rPr>
                <w:sz w:val="24"/>
                <w:szCs w:val="24"/>
                <w:lang w:val="lv-LV"/>
              </w:rPr>
            </w:pPr>
            <w:r w:rsidRPr="00F67DA1">
              <w:rPr>
                <w:sz w:val="24"/>
                <w:szCs w:val="24"/>
                <w:lang w:val="lv-LV"/>
              </w:rPr>
              <w:t>līdz 5 punktiem</w:t>
            </w:r>
          </w:p>
        </w:tc>
      </w:tr>
    </w:tbl>
    <w:p w14:paraId="71D2242E" w14:textId="77777777" w:rsidR="00A75AAD" w:rsidRPr="00F67DA1" w:rsidRDefault="00A75AAD">
      <w:pPr>
        <w:jc w:val="both"/>
        <w:rPr>
          <w:b/>
          <w:sz w:val="24"/>
          <w:szCs w:val="24"/>
          <w:lang w:val="lv-LV"/>
        </w:rPr>
      </w:pPr>
    </w:p>
    <w:p w14:paraId="25C2E3EF" w14:textId="77777777" w:rsidR="00A75AAD" w:rsidRPr="00F67DA1" w:rsidRDefault="00000000">
      <w:pPr>
        <w:ind w:firstLine="720"/>
        <w:jc w:val="both"/>
        <w:rPr>
          <w:sz w:val="24"/>
          <w:szCs w:val="24"/>
          <w:lang w:val="lv-LV"/>
        </w:rPr>
      </w:pPr>
      <w:r w:rsidRPr="00F67DA1">
        <w:rPr>
          <w:sz w:val="24"/>
          <w:szCs w:val="24"/>
          <w:lang w:val="lv-LV"/>
        </w:rPr>
        <w:t xml:space="preserve">6.10. Maksimāli iespējamais punktu skaits otrajā kārtā kopā - 40 punkti. </w:t>
      </w:r>
    </w:p>
    <w:p w14:paraId="40AF1EF7" w14:textId="77777777" w:rsidR="00A75AAD" w:rsidRPr="00F67DA1" w:rsidRDefault="00000000">
      <w:pPr>
        <w:tabs>
          <w:tab w:val="left" w:pos="567"/>
        </w:tabs>
        <w:jc w:val="both"/>
        <w:rPr>
          <w:sz w:val="24"/>
          <w:szCs w:val="24"/>
          <w:lang w:val="lv-LV"/>
        </w:rPr>
      </w:pPr>
      <w:r w:rsidRPr="00F67DA1">
        <w:rPr>
          <w:sz w:val="24"/>
          <w:szCs w:val="24"/>
          <w:lang w:val="lv-LV"/>
        </w:rPr>
        <w:tab/>
      </w:r>
      <w:r w:rsidRPr="00F67DA1">
        <w:rPr>
          <w:sz w:val="24"/>
          <w:szCs w:val="24"/>
          <w:lang w:val="lv-LV"/>
        </w:rPr>
        <w:tab/>
        <w:t>6.11. Maksimāli iespējamais pirmajā un otrajā kārtā iegūstamais kopējais punktu skaits – 55 punkti.</w:t>
      </w:r>
    </w:p>
    <w:p w14:paraId="1943CD17" w14:textId="77777777" w:rsidR="00A75AAD" w:rsidRPr="00F67DA1" w:rsidRDefault="00000000">
      <w:pPr>
        <w:spacing w:after="27"/>
        <w:ind w:firstLine="720"/>
        <w:jc w:val="both"/>
        <w:rPr>
          <w:sz w:val="24"/>
          <w:szCs w:val="24"/>
          <w:lang w:val="lv-LV"/>
        </w:rPr>
      </w:pPr>
      <w:r w:rsidRPr="00F67DA1">
        <w:rPr>
          <w:sz w:val="24"/>
          <w:szCs w:val="24"/>
          <w:lang w:val="lv-LV"/>
        </w:rPr>
        <w:t>6.12. Komisijas locekļiem otrās kārtas</w:t>
      </w:r>
      <w:r w:rsidRPr="00F67DA1">
        <w:rPr>
          <w:i/>
          <w:sz w:val="24"/>
          <w:szCs w:val="24"/>
          <w:lang w:val="lv-LV"/>
        </w:rPr>
        <w:t xml:space="preserve"> </w:t>
      </w:r>
      <w:r w:rsidRPr="00F67DA1">
        <w:rPr>
          <w:sz w:val="24"/>
          <w:szCs w:val="24"/>
          <w:lang w:val="lv-LV"/>
        </w:rPr>
        <w:t xml:space="preserve">laikā ir tiesības uzdot jautājumus pretendentam, kas saistīti ar pieteikuma un tam pievienoto dokumentu saturu, pretendenta personiskajām īpašībām, un citus jautājumus, kas attiecas uz vakantā amata pienākumu izpildi un iestādes darbības nozari. </w:t>
      </w:r>
    </w:p>
    <w:p w14:paraId="591F9949" w14:textId="77777777" w:rsidR="00A75AAD" w:rsidRPr="00F67DA1" w:rsidRDefault="00000000">
      <w:pPr>
        <w:ind w:firstLine="720"/>
        <w:jc w:val="both"/>
        <w:rPr>
          <w:sz w:val="24"/>
          <w:szCs w:val="24"/>
          <w:lang w:val="lv-LV"/>
        </w:rPr>
      </w:pPr>
      <w:r w:rsidRPr="00F67DA1">
        <w:rPr>
          <w:sz w:val="24"/>
          <w:szCs w:val="24"/>
          <w:lang w:val="lv-LV"/>
        </w:rPr>
        <w:t xml:space="preserve">6.13.  Katrs Komisijas loceklis individuāli novērtē katru pretendentu saskaņā ar Nolikumā noteiktajiem pretendenta vērtēšanas kritērijiem. Savu viedokli Komisijas loceklis intervijas laikā vai tūlīt pēc intervijas ieraksta pretendenta novērtēšanas lapā,  apliecina to ar parakstu un iesniedz to Komisijas sekretāram. Komisijas vērtējums tiek noteikts, aprēķinot vidējo pretendenta iegūto punktu skaitu otrajā kārtā. </w:t>
      </w:r>
    </w:p>
    <w:p w14:paraId="2C486C9F" w14:textId="77777777" w:rsidR="00A75AAD" w:rsidRPr="00F67DA1" w:rsidRDefault="00000000">
      <w:pPr>
        <w:ind w:firstLine="720"/>
        <w:jc w:val="both"/>
        <w:rPr>
          <w:sz w:val="24"/>
          <w:szCs w:val="24"/>
          <w:lang w:val="lv-LV"/>
        </w:rPr>
      </w:pPr>
      <w:r w:rsidRPr="00F67DA1">
        <w:rPr>
          <w:sz w:val="24"/>
          <w:szCs w:val="24"/>
          <w:lang w:val="lv-LV"/>
        </w:rPr>
        <w:t>6.14. Minimālais pretendentam iegūstamais punktu skaits otrajā kārtā ir vismaz 25 punkti (ņemot vērā Komisijas kopējo vidējo vērtējumu otrajā kārtā).</w:t>
      </w:r>
    </w:p>
    <w:p w14:paraId="717BE733" w14:textId="77777777" w:rsidR="00A75AAD" w:rsidRPr="00F67DA1" w:rsidRDefault="00000000">
      <w:pPr>
        <w:spacing w:after="27"/>
        <w:ind w:firstLine="720"/>
        <w:jc w:val="both"/>
        <w:rPr>
          <w:sz w:val="24"/>
          <w:szCs w:val="24"/>
          <w:lang w:val="lv-LV"/>
        </w:rPr>
      </w:pPr>
      <w:r w:rsidRPr="00F67DA1">
        <w:rPr>
          <w:sz w:val="24"/>
          <w:szCs w:val="24"/>
          <w:lang w:val="lv-LV"/>
        </w:rPr>
        <w:t xml:space="preserve">6.15. Lēmumu par pretendenta atbilstību pieņem, pamatojoties uz pirmajā un otrajā kārtā iegūto vidējo vērtējumu kopējā punktu skaita. </w:t>
      </w:r>
    </w:p>
    <w:p w14:paraId="39618EC2" w14:textId="77777777" w:rsidR="00A75AAD" w:rsidRPr="00F67DA1" w:rsidRDefault="00000000">
      <w:pPr>
        <w:ind w:firstLine="720"/>
        <w:jc w:val="both"/>
        <w:rPr>
          <w:color w:val="FF0000"/>
          <w:sz w:val="24"/>
          <w:szCs w:val="24"/>
          <w:lang w:val="lv-LV"/>
        </w:rPr>
      </w:pPr>
      <w:r w:rsidRPr="00F67DA1">
        <w:rPr>
          <w:sz w:val="24"/>
          <w:szCs w:val="24"/>
          <w:lang w:val="lv-LV"/>
        </w:rPr>
        <w:t xml:space="preserve">6.16. Gadījumā, ja pretendenti saņēmuši vienādu punktu skaitu, noteicošais ir izpratne un zināšanas par bāriņtiesas kompetenci. </w:t>
      </w:r>
    </w:p>
    <w:p w14:paraId="6EAE6C6F" w14:textId="77777777" w:rsidR="00A75AAD" w:rsidRPr="00F67DA1" w:rsidRDefault="00000000">
      <w:pPr>
        <w:spacing w:after="27"/>
        <w:ind w:firstLine="720"/>
        <w:jc w:val="both"/>
        <w:rPr>
          <w:sz w:val="24"/>
          <w:szCs w:val="24"/>
          <w:lang w:val="lv-LV"/>
        </w:rPr>
      </w:pPr>
      <w:r w:rsidRPr="00F67DA1">
        <w:rPr>
          <w:sz w:val="24"/>
          <w:szCs w:val="24"/>
          <w:lang w:val="lv-LV"/>
        </w:rPr>
        <w:t xml:space="preserve">6.17. Komisija pieņem galīgo lēmumu bez pretendentu klātbūtnes un par rezultātiem paziņo katram pretendentam rakstiski piecu darbdienu laikā pēc Komisijas lēmuma pieņemšanas. </w:t>
      </w:r>
    </w:p>
    <w:p w14:paraId="3482D4DD" w14:textId="77777777" w:rsidR="00A75AAD" w:rsidRPr="00F67DA1" w:rsidRDefault="00000000">
      <w:pPr>
        <w:spacing w:after="27"/>
        <w:ind w:firstLine="720"/>
        <w:jc w:val="both"/>
        <w:rPr>
          <w:sz w:val="24"/>
          <w:szCs w:val="24"/>
          <w:lang w:val="lv-LV"/>
        </w:rPr>
      </w:pPr>
      <w:r w:rsidRPr="00F67DA1">
        <w:rPr>
          <w:sz w:val="24"/>
          <w:szCs w:val="24"/>
          <w:lang w:val="lv-LV"/>
        </w:rPr>
        <w:t>6.18. Ar pretendent</w:t>
      </w:r>
      <w:r w:rsidR="004F76FD" w:rsidRPr="00F67DA1">
        <w:rPr>
          <w:sz w:val="24"/>
          <w:szCs w:val="24"/>
          <w:lang w:val="lv-LV"/>
        </w:rPr>
        <w:t>u</w:t>
      </w:r>
      <w:r w:rsidRPr="00F67DA1">
        <w:rPr>
          <w:sz w:val="24"/>
          <w:szCs w:val="24"/>
          <w:lang w:val="lv-LV"/>
        </w:rPr>
        <w:t>, kuru</w:t>
      </w:r>
      <w:r w:rsidR="004F76FD" w:rsidRPr="00F67DA1">
        <w:rPr>
          <w:sz w:val="24"/>
          <w:szCs w:val="24"/>
          <w:lang w:val="lv-LV"/>
        </w:rPr>
        <w:t xml:space="preserve"> </w:t>
      </w:r>
      <w:r w:rsidRPr="00F67DA1">
        <w:rPr>
          <w:sz w:val="24"/>
          <w:szCs w:val="24"/>
          <w:lang w:val="lv-LV"/>
        </w:rPr>
        <w:t>Komisija atzinusi par piemērotu amatam un kur</w:t>
      </w:r>
      <w:r w:rsidR="004F76FD" w:rsidRPr="00F67DA1">
        <w:rPr>
          <w:sz w:val="24"/>
          <w:szCs w:val="24"/>
          <w:lang w:val="lv-LV"/>
        </w:rPr>
        <w:t>š</w:t>
      </w:r>
      <w:r w:rsidRPr="00F67DA1">
        <w:rPr>
          <w:sz w:val="24"/>
          <w:szCs w:val="24"/>
          <w:lang w:val="lv-LV"/>
        </w:rPr>
        <w:t xml:space="preserve"> ieguv</w:t>
      </w:r>
      <w:r w:rsidR="004F76FD" w:rsidRPr="00F67DA1">
        <w:rPr>
          <w:sz w:val="24"/>
          <w:szCs w:val="24"/>
          <w:lang w:val="lv-LV"/>
        </w:rPr>
        <w:t>is</w:t>
      </w:r>
      <w:r w:rsidRPr="00F67DA1">
        <w:rPr>
          <w:sz w:val="24"/>
          <w:szCs w:val="24"/>
          <w:lang w:val="lv-LV"/>
        </w:rPr>
        <w:t xml:space="preserve"> lielāko punktu skaitu, Gulbenes novada bāriņtiesas priekšsēdētājs slēdz darba līgumu uz nenoteiktu laiku, pirms tam pārliecinoties par personas atbilstību Bāriņtiesu likuma 11.panta minētajām prasībām.</w:t>
      </w:r>
    </w:p>
    <w:p w14:paraId="1A2CE38D" w14:textId="77777777" w:rsidR="00A75AAD" w:rsidRPr="00F67DA1" w:rsidRDefault="00000000">
      <w:pPr>
        <w:ind w:firstLine="720"/>
        <w:jc w:val="both"/>
        <w:rPr>
          <w:sz w:val="24"/>
          <w:szCs w:val="24"/>
          <w:lang w:val="lv-LV"/>
        </w:rPr>
      </w:pPr>
      <w:r w:rsidRPr="00F67DA1">
        <w:rPr>
          <w:sz w:val="24"/>
          <w:szCs w:val="24"/>
          <w:lang w:val="lv-LV"/>
        </w:rPr>
        <w:t xml:space="preserve">6.19. Komisijai ir tiesības pieņemt lēmumu noraidīt visus pretendentus un izsludināt atkārtotu konkursu. </w:t>
      </w:r>
    </w:p>
    <w:p w14:paraId="472253B7" w14:textId="77777777" w:rsidR="00A75AAD" w:rsidRPr="00F67DA1" w:rsidRDefault="00A75AAD">
      <w:pPr>
        <w:jc w:val="both"/>
        <w:rPr>
          <w:sz w:val="24"/>
          <w:szCs w:val="24"/>
          <w:lang w:val="lv-LV"/>
        </w:rPr>
      </w:pPr>
    </w:p>
    <w:p w14:paraId="0AF275DD" w14:textId="77777777" w:rsidR="00A75AAD" w:rsidRPr="00F67DA1" w:rsidRDefault="00000000">
      <w:pPr>
        <w:rPr>
          <w:sz w:val="24"/>
          <w:szCs w:val="24"/>
          <w:lang w:val="lv-LV"/>
        </w:rPr>
      </w:pP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p>
    <w:p w14:paraId="12A065B9" w14:textId="77777777" w:rsidR="00A75AAD" w:rsidRPr="00F67DA1" w:rsidRDefault="00000000">
      <w:pPr>
        <w:rPr>
          <w:sz w:val="24"/>
          <w:szCs w:val="24"/>
          <w:lang w:val="lv-LV"/>
        </w:rPr>
      </w:pPr>
      <w:r w:rsidRPr="00F67DA1">
        <w:rPr>
          <w:sz w:val="24"/>
          <w:szCs w:val="24"/>
          <w:lang w:val="lv-LV"/>
        </w:rPr>
        <w:t xml:space="preserve">Gulbenes novada </w:t>
      </w:r>
      <w:r w:rsidR="001709F8" w:rsidRPr="00F67DA1">
        <w:rPr>
          <w:sz w:val="24"/>
          <w:szCs w:val="24"/>
          <w:lang w:val="lv-LV"/>
        </w:rPr>
        <w:t>bāriņtiesas priekšsēdētāja</w:t>
      </w:r>
      <w:r w:rsidRPr="00F67DA1">
        <w:rPr>
          <w:sz w:val="24"/>
          <w:szCs w:val="24"/>
          <w:lang w:val="lv-LV"/>
        </w:rPr>
        <w:t xml:space="preserve"> </w:t>
      </w:r>
      <w:r w:rsidRPr="00F67DA1">
        <w:rPr>
          <w:sz w:val="24"/>
          <w:szCs w:val="24"/>
          <w:lang w:val="lv-LV"/>
        </w:rPr>
        <w:tab/>
      </w:r>
      <w:r w:rsidRPr="00F67DA1">
        <w:rPr>
          <w:sz w:val="24"/>
          <w:szCs w:val="24"/>
          <w:lang w:val="lv-LV"/>
        </w:rPr>
        <w:tab/>
      </w:r>
      <w:r w:rsidRPr="00F67DA1">
        <w:rPr>
          <w:sz w:val="24"/>
          <w:szCs w:val="24"/>
          <w:lang w:val="lv-LV"/>
        </w:rPr>
        <w:tab/>
      </w:r>
      <w:r w:rsidR="004C3B9E" w:rsidRPr="00F67DA1">
        <w:rPr>
          <w:sz w:val="24"/>
          <w:szCs w:val="24"/>
          <w:lang w:val="lv-LV"/>
        </w:rPr>
        <w:tab/>
      </w:r>
      <w:r w:rsidR="004C3B9E" w:rsidRPr="00F67DA1">
        <w:rPr>
          <w:sz w:val="24"/>
          <w:szCs w:val="24"/>
          <w:lang w:val="lv-LV"/>
        </w:rPr>
        <w:tab/>
      </w:r>
      <w:proofErr w:type="spellStart"/>
      <w:r w:rsidR="002E7C1C">
        <w:rPr>
          <w:sz w:val="24"/>
          <w:szCs w:val="24"/>
          <w:lang w:val="lv-LV"/>
        </w:rPr>
        <w:t>I.Krastiņa</w:t>
      </w:r>
      <w:proofErr w:type="spellEnd"/>
    </w:p>
    <w:p w14:paraId="2E6B13CB" w14:textId="77777777" w:rsidR="00A75AAD" w:rsidRPr="00F67DA1" w:rsidRDefault="00A75AAD">
      <w:pPr>
        <w:rPr>
          <w:sz w:val="24"/>
          <w:szCs w:val="24"/>
          <w:lang w:val="lv-LV"/>
        </w:rPr>
      </w:pPr>
    </w:p>
    <w:p w14:paraId="5CE32551" w14:textId="77777777" w:rsidR="00A75AAD" w:rsidRPr="00F67DA1" w:rsidRDefault="00A75AAD">
      <w:pPr>
        <w:rPr>
          <w:lang w:val="lv-LV"/>
        </w:rPr>
      </w:pPr>
    </w:p>
    <w:p w14:paraId="111B74B6" w14:textId="77777777" w:rsidR="00AC38C7" w:rsidRPr="00F67DA1" w:rsidRDefault="00000000" w:rsidP="00AC38C7">
      <w:pPr>
        <w:jc w:val="center"/>
        <w:rPr>
          <w:lang w:val="lv-LV"/>
        </w:rPr>
      </w:pPr>
      <w:r w:rsidRPr="00F67DA1">
        <w:rPr>
          <w:sz w:val="24"/>
          <w:szCs w:val="24"/>
          <w:lang w:val="lv-LV"/>
        </w:rPr>
        <w:t>DOKUMENTS PARAKSTĪTS AR DROŠU ELEKTRONISKO PARAKSTU UN SATUR LAIKA ZĪMOGU</w:t>
      </w:r>
    </w:p>
    <w:p w14:paraId="65592D40" w14:textId="77777777" w:rsidR="00A75AAD" w:rsidRPr="00F67DA1" w:rsidRDefault="00A75AAD">
      <w:pPr>
        <w:rPr>
          <w:lang w:val="lv-LV"/>
        </w:rPr>
      </w:pPr>
    </w:p>
    <w:sectPr w:rsidR="00A75AAD" w:rsidRPr="00F67DA1" w:rsidSect="00F23DE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BEBF" w14:textId="77777777" w:rsidR="008C721A" w:rsidRDefault="008C721A">
      <w:r>
        <w:separator/>
      </w:r>
    </w:p>
  </w:endnote>
  <w:endnote w:type="continuationSeparator" w:id="0">
    <w:p w14:paraId="2C406DD2" w14:textId="77777777" w:rsidR="008C721A" w:rsidRDefault="008C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Times">
    <w:altName w:val="Courier New"/>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Times">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B185" w14:textId="77777777" w:rsidR="00A75AAD" w:rsidRDefault="00000000">
    <w:pPr>
      <w:pBdr>
        <w:top w:val="nil"/>
        <w:left w:val="nil"/>
        <w:bottom w:val="nil"/>
        <w:right w:val="nil"/>
        <w:between w:val="nil"/>
      </w:pBdr>
      <w:tabs>
        <w:tab w:val="center" w:pos="4819"/>
        <w:tab w:val="right" w:pos="9071"/>
      </w:tabs>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Pr>
        <w:rFonts w:ascii="Times" w:eastAsia="Times" w:hAnsi="Times" w:cs="Times"/>
        <w:color w:val="000000"/>
        <w:sz w:val="24"/>
        <w:szCs w:val="24"/>
      </w:rPr>
      <w:fldChar w:fldCharType="end"/>
    </w:r>
  </w:p>
  <w:p w14:paraId="64ACFCE0" w14:textId="77777777" w:rsidR="00A75AAD" w:rsidRDefault="00A75AAD">
    <w:pPr>
      <w:pBdr>
        <w:top w:val="nil"/>
        <w:left w:val="nil"/>
        <w:bottom w:val="nil"/>
        <w:right w:val="nil"/>
        <w:between w:val="nil"/>
      </w:pBdr>
      <w:tabs>
        <w:tab w:val="center" w:pos="4819"/>
        <w:tab w:val="right" w:pos="9071"/>
      </w:tabs>
      <w:rPr>
        <w:rFonts w:ascii="Times" w:eastAsia="Times" w:hAnsi="Times" w:cs="Times"/>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ACB5" w14:textId="77777777" w:rsidR="00A75AAD" w:rsidRDefault="00A75AAD">
    <w:pPr>
      <w:pBdr>
        <w:top w:val="nil"/>
        <w:left w:val="nil"/>
        <w:bottom w:val="nil"/>
        <w:right w:val="nil"/>
        <w:between w:val="nil"/>
      </w:pBdr>
      <w:tabs>
        <w:tab w:val="center" w:pos="4819"/>
        <w:tab w:val="right" w:pos="9071"/>
      </w:tabs>
      <w:jc w:val="center"/>
      <w:rPr>
        <w:rFonts w:ascii="Times" w:eastAsia="Times" w:hAnsi="Times" w:cs="Times"/>
        <w:color w:val="E36C0A"/>
      </w:rPr>
    </w:pPr>
  </w:p>
  <w:p w14:paraId="297863B0" w14:textId="77777777" w:rsidR="00A75AAD" w:rsidRDefault="00A75AAD">
    <w:pPr>
      <w:pBdr>
        <w:top w:val="nil"/>
        <w:left w:val="nil"/>
        <w:bottom w:val="nil"/>
        <w:right w:val="nil"/>
        <w:between w:val="nil"/>
      </w:pBdr>
      <w:tabs>
        <w:tab w:val="center" w:pos="4819"/>
        <w:tab w:val="right" w:pos="9071"/>
      </w:tabs>
      <w:jc w:val="center"/>
      <w:rPr>
        <w:rFonts w:ascii="Times" w:eastAsia="Times" w:hAnsi="Times" w:cs="Times"/>
        <w:color w:val="E36C0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669B" w14:textId="77777777" w:rsidR="00A75AAD" w:rsidRDefault="00A75AAD">
    <w:pPr>
      <w:tabs>
        <w:tab w:val="center" w:pos="4153"/>
        <w:tab w:val="right" w:pos="8306"/>
      </w:tabs>
      <w:jc w:val="center"/>
      <w:rPr>
        <w:color w:val="E36C0A"/>
      </w:rPr>
    </w:pPr>
  </w:p>
  <w:p w14:paraId="2613FC16" w14:textId="77777777" w:rsidR="00A75AAD" w:rsidRDefault="00000000">
    <w:pPr>
      <w:tabs>
        <w:tab w:val="center" w:pos="4153"/>
        <w:tab w:val="right" w:pos="8306"/>
      </w:tabs>
      <w:jc w:val="center"/>
      <w:rPr>
        <w:color w:val="E36C0A"/>
      </w:rPr>
    </w:pPr>
    <w:r>
      <w:rPr>
        <w:color w:val="E36C0A"/>
      </w:rPr>
      <w:t>KRG_4.2.8_9.</w:t>
    </w:r>
    <w:proofErr w:type="gramStart"/>
    <w:r>
      <w:rPr>
        <w:color w:val="E36C0A"/>
      </w:rPr>
      <w:t>2.pielikums</w:t>
    </w:r>
    <w:proofErr w:type="gramEnd"/>
    <w:r>
      <w:rPr>
        <w:color w:val="E36C0A"/>
      </w:rPr>
      <w:t>_</w:t>
    </w:r>
    <w:proofErr w:type="gramStart"/>
    <w:r>
      <w:rPr>
        <w:color w:val="E36C0A"/>
      </w:rPr>
      <w:t>2.versija</w:t>
    </w:r>
    <w:proofErr w:type="gramEnd"/>
    <w:r>
      <w:rPr>
        <w:color w:val="E36C0A"/>
      </w:rPr>
      <w:t>_08.04.2015.</w:t>
    </w:r>
  </w:p>
  <w:p w14:paraId="67BA9F2D" w14:textId="77777777" w:rsidR="00A75AAD" w:rsidRDefault="00000000">
    <w:pPr>
      <w:pBdr>
        <w:top w:val="nil"/>
        <w:left w:val="nil"/>
        <w:bottom w:val="nil"/>
        <w:right w:val="nil"/>
        <w:between w:val="nil"/>
      </w:pBdr>
      <w:tabs>
        <w:tab w:val="center" w:pos="4819"/>
        <w:tab w:val="right" w:pos="9071"/>
      </w:tabs>
      <w:jc w:val="center"/>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Pr>
        <w:rFonts w:ascii="Times" w:eastAsia="Times" w:hAnsi="Times" w:cs="Times"/>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FCAA" w14:textId="77777777" w:rsidR="008C721A" w:rsidRDefault="008C721A">
      <w:r>
        <w:separator/>
      </w:r>
    </w:p>
  </w:footnote>
  <w:footnote w:type="continuationSeparator" w:id="0">
    <w:p w14:paraId="5FCF089B" w14:textId="77777777" w:rsidR="008C721A" w:rsidRDefault="008C7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4450" w14:textId="77777777" w:rsidR="00A75AAD" w:rsidRDefault="00000000">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5E357878" w14:textId="77777777" w:rsidR="00A75AAD" w:rsidRDefault="00A75AAD">
    <w:pPr>
      <w:pBdr>
        <w:top w:val="nil"/>
        <w:left w:val="nil"/>
        <w:bottom w:val="nil"/>
        <w:right w:val="nil"/>
        <w:between w:val="nil"/>
      </w:pBdr>
      <w:tabs>
        <w:tab w:val="center" w:pos="4153"/>
        <w:tab w:val="right" w:pos="8306"/>
      </w:tabs>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6625" w14:textId="77777777" w:rsidR="00A75AAD" w:rsidRDefault="00A75AAD">
    <w:pPr>
      <w:pBdr>
        <w:top w:val="nil"/>
        <w:left w:val="nil"/>
        <w:bottom w:val="nil"/>
        <w:right w:val="nil"/>
        <w:between w:val="nil"/>
      </w:pBdr>
      <w:tabs>
        <w:tab w:val="center" w:pos="4153"/>
        <w:tab w:val="right" w:pos="8306"/>
      </w:tabs>
      <w:jc w:val="center"/>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3D5A" w14:textId="77777777" w:rsidR="00A75AAD" w:rsidRDefault="00A75AAD">
    <w:pPr>
      <w:pBdr>
        <w:top w:val="nil"/>
        <w:left w:val="nil"/>
        <w:bottom w:val="nil"/>
        <w:right w:val="nil"/>
        <w:between w:val="nil"/>
      </w:pBdr>
      <w:tabs>
        <w:tab w:val="center" w:pos="4153"/>
        <w:tab w:val="right" w:pos="8306"/>
      </w:tabs>
      <w:jc w:val="center"/>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43C0548"/>
    <w:multiLevelType w:val="multilevel"/>
    <w:tmpl w:val="A1C0D592"/>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1">
    <w:nsid w:val="52D87E0F"/>
    <w:multiLevelType w:val="multilevel"/>
    <w:tmpl w:val="D30054FA"/>
    <w:lvl w:ilvl="0">
      <w:start w:val="1"/>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16cid:durableId="1122308220">
    <w:abstractNumId w:val="1"/>
  </w:num>
  <w:num w:numId="2" w16cid:durableId="162742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AD"/>
    <w:rsid w:val="00000066"/>
    <w:rsid w:val="00027478"/>
    <w:rsid w:val="0005179B"/>
    <w:rsid w:val="00052DA0"/>
    <w:rsid w:val="00087376"/>
    <w:rsid w:val="000F6E79"/>
    <w:rsid w:val="00113E9A"/>
    <w:rsid w:val="001578E3"/>
    <w:rsid w:val="00167F45"/>
    <w:rsid w:val="001709F8"/>
    <w:rsid w:val="00173947"/>
    <w:rsid w:val="00184561"/>
    <w:rsid w:val="001E3C93"/>
    <w:rsid w:val="001F6C41"/>
    <w:rsid w:val="0020171D"/>
    <w:rsid w:val="00213C86"/>
    <w:rsid w:val="00232298"/>
    <w:rsid w:val="00240051"/>
    <w:rsid w:val="002552F5"/>
    <w:rsid w:val="00276890"/>
    <w:rsid w:val="002858D2"/>
    <w:rsid w:val="002E7C1C"/>
    <w:rsid w:val="002F3CEF"/>
    <w:rsid w:val="002F6F3C"/>
    <w:rsid w:val="00307514"/>
    <w:rsid w:val="0033454E"/>
    <w:rsid w:val="003459DC"/>
    <w:rsid w:val="003946D8"/>
    <w:rsid w:val="003A4F69"/>
    <w:rsid w:val="003A7D12"/>
    <w:rsid w:val="003B1775"/>
    <w:rsid w:val="004061C0"/>
    <w:rsid w:val="00422653"/>
    <w:rsid w:val="00425774"/>
    <w:rsid w:val="004276DF"/>
    <w:rsid w:val="00436E3C"/>
    <w:rsid w:val="00451C06"/>
    <w:rsid w:val="00472896"/>
    <w:rsid w:val="004C3B9E"/>
    <w:rsid w:val="004D764D"/>
    <w:rsid w:val="004F76FD"/>
    <w:rsid w:val="00511E66"/>
    <w:rsid w:val="00514ACE"/>
    <w:rsid w:val="005255C3"/>
    <w:rsid w:val="00562A9A"/>
    <w:rsid w:val="00581033"/>
    <w:rsid w:val="005B2E46"/>
    <w:rsid w:val="00612F0F"/>
    <w:rsid w:val="0062202D"/>
    <w:rsid w:val="0062793F"/>
    <w:rsid w:val="006570A6"/>
    <w:rsid w:val="00696105"/>
    <w:rsid w:val="006B739B"/>
    <w:rsid w:val="006C0429"/>
    <w:rsid w:val="006E355F"/>
    <w:rsid w:val="0073394D"/>
    <w:rsid w:val="00755B9F"/>
    <w:rsid w:val="007D1FE7"/>
    <w:rsid w:val="00812877"/>
    <w:rsid w:val="00871DBE"/>
    <w:rsid w:val="0088795C"/>
    <w:rsid w:val="00897A25"/>
    <w:rsid w:val="008B0B31"/>
    <w:rsid w:val="008B4265"/>
    <w:rsid w:val="008B4C11"/>
    <w:rsid w:val="008C721A"/>
    <w:rsid w:val="00915866"/>
    <w:rsid w:val="00931B75"/>
    <w:rsid w:val="009448E6"/>
    <w:rsid w:val="009503CF"/>
    <w:rsid w:val="0095494A"/>
    <w:rsid w:val="009620CB"/>
    <w:rsid w:val="009C06D0"/>
    <w:rsid w:val="009C45A8"/>
    <w:rsid w:val="009D291A"/>
    <w:rsid w:val="00A12EDE"/>
    <w:rsid w:val="00A21AA9"/>
    <w:rsid w:val="00A4123A"/>
    <w:rsid w:val="00A53B28"/>
    <w:rsid w:val="00A75AAD"/>
    <w:rsid w:val="00A823F6"/>
    <w:rsid w:val="00AA4B17"/>
    <w:rsid w:val="00AC38C7"/>
    <w:rsid w:val="00AF5FEC"/>
    <w:rsid w:val="00B01F31"/>
    <w:rsid w:val="00B51194"/>
    <w:rsid w:val="00B74B38"/>
    <w:rsid w:val="00B939CF"/>
    <w:rsid w:val="00BA06AA"/>
    <w:rsid w:val="00BA4B92"/>
    <w:rsid w:val="00BB123F"/>
    <w:rsid w:val="00BC51B6"/>
    <w:rsid w:val="00BE1EB8"/>
    <w:rsid w:val="00C10A56"/>
    <w:rsid w:val="00C165BB"/>
    <w:rsid w:val="00C3030F"/>
    <w:rsid w:val="00C35812"/>
    <w:rsid w:val="00C70032"/>
    <w:rsid w:val="00CC19A4"/>
    <w:rsid w:val="00CC6FE8"/>
    <w:rsid w:val="00CF25BE"/>
    <w:rsid w:val="00D07AEB"/>
    <w:rsid w:val="00D169D4"/>
    <w:rsid w:val="00D25887"/>
    <w:rsid w:val="00D6494D"/>
    <w:rsid w:val="00DB008B"/>
    <w:rsid w:val="00DB7493"/>
    <w:rsid w:val="00DC5606"/>
    <w:rsid w:val="00DE4971"/>
    <w:rsid w:val="00DF05EA"/>
    <w:rsid w:val="00E06643"/>
    <w:rsid w:val="00E2726F"/>
    <w:rsid w:val="00E30857"/>
    <w:rsid w:val="00E608D8"/>
    <w:rsid w:val="00E609C2"/>
    <w:rsid w:val="00E62E80"/>
    <w:rsid w:val="00ED0A1F"/>
    <w:rsid w:val="00EE0FD9"/>
    <w:rsid w:val="00EF1A1E"/>
    <w:rsid w:val="00F23DEE"/>
    <w:rsid w:val="00F31AE9"/>
    <w:rsid w:val="00F504FA"/>
    <w:rsid w:val="00F67DA1"/>
    <w:rsid w:val="00F70C2C"/>
    <w:rsid w:val="00F80FFB"/>
    <w:rsid w:val="00F93A25"/>
    <w:rsid w:val="00F97E84"/>
    <w:rsid w:val="00FA4F29"/>
    <w:rsid w:val="00FB6CA4"/>
    <w:rsid w:val="00FE0B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C3D6"/>
  <w15:docId w15:val="{0489CFDB-F033-4EFF-84D1-489BCCEA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4C03"/>
    <w:pPr>
      <w:overflowPunct w:val="0"/>
      <w:autoSpaceDE w:val="0"/>
      <w:autoSpaceDN w:val="0"/>
      <w:adjustRightInd w:val="0"/>
    </w:pPr>
    <w:rPr>
      <w:lang w:val="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Kjene">
    <w:name w:val="footer"/>
    <w:basedOn w:val="Parasts"/>
    <w:link w:val="KjeneRakstz"/>
    <w:uiPriority w:val="99"/>
    <w:rsid w:val="00DA4C03"/>
    <w:pPr>
      <w:tabs>
        <w:tab w:val="center" w:pos="4819"/>
        <w:tab w:val="right" w:pos="9071"/>
      </w:tabs>
      <w:overflowPunct/>
      <w:autoSpaceDE/>
      <w:autoSpaceDN/>
      <w:adjustRightInd/>
    </w:pPr>
    <w:rPr>
      <w:rFonts w:ascii="BaltTimes" w:hAnsi="BaltTimes"/>
      <w:sz w:val="24"/>
      <w:lang w:val="en-GB" w:eastAsia="en-US"/>
    </w:rPr>
  </w:style>
  <w:style w:type="character" w:customStyle="1" w:styleId="KjeneRakstz">
    <w:name w:val="Kājene Rakstz."/>
    <w:basedOn w:val="Noklusjumarindkopasfonts"/>
    <w:link w:val="Kjene"/>
    <w:uiPriority w:val="99"/>
    <w:rsid w:val="00DA4C03"/>
    <w:rPr>
      <w:rFonts w:ascii="BaltTimes" w:eastAsia="Times New Roman" w:hAnsi="BaltTimes" w:cs="Times New Roman"/>
      <w:sz w:val="24"/>
      <w:szCs w:val="20"/>
      <w:lang w:val="en-GB"/>
    </w:rPr>
  </w:style>
  <w:style w:type="paragraph" w:styleId="Galvene">
    <w:name w:val="header"/>
    <w:aliases w:val="Header Char"/>
    <w:basedOn w:val="Parasts"/>
    <w:link w:val="GalveneRakstz"/>
    <w:uiPriority w:val="99"/>
    <w:rsid w:val="00DA4C03"/>
    <w:pPr>
      <w:tabs>
        <w:tab w:val="center" w:pos="4153"/>
        <w:tab w:val="right" w:pos="8306"/>
      </w:tabs>
      <w:overflowPunct/>
      <w:autoSpaceDE/>
      <w:autoSpaceDN/>
      <w:adjustRightInd/>
    </w:pPr>
    <w:rPr>
      <w:sz w:val="28"/>
      <w:lang w:val="lv-LV" w:eastAsia="en-US"/>
    </w:rPr>
  </w:style>
  <w:style w:type="character" w:customStyle="1" w:styleId="GalveneRakstz">
    <w:name w:val="Galvene Rakstz."/>
    <w:aliases w:val="Header Char Rakstz."/>
    <w:basedOn w:val="Noklusjumarindkopasfonts"/>
    <w:link w:val="Galvene"/>
    <w:uiPriority w:val="99"/>
    <w:rsid w:val="00DA4C03"/>
    <w:rPr>
      <w:rFonts w:ascii="Times New Roman" w:eastAsia="Times New Roman" w:hAnsi="Times New Roman" w:cs="Times New Roman"/>
      <w:sz w:val="28"/>
      <w:szCs w:val="20"/>
    </w:rPr>
  </w:style>
  <w:style w:type="character" w:styleId="Lappusesnumurs">
    <w:name w:val="page number"/>
    <w:rsid w:val="00DA4C03"/>
    <w:rPr>
      <w:rFonts w:cs="Times New Roman"/>
    </w:rPr>
  </w:style>
  <w:style w:type="paragraph" w:styleId="Sarakstarindkopa">
    <w:name w:val="List Paragraph"/>
    <w:aliases w:val="1List Paragraph"/>
    <w:basedOn w:val="Parasts"/>
    <w:link w:val="SarakstarindkopaRakstz"/>
    <w:uiPriority w:val="34"/>
    <w:qFormat/>
    <w:rsid w:val="00DA4C03"/>
    <w:pPr>
      <w:ind w:left="720"/>
      <w:contextualSpacing/>
    </w:pPr>
  </w:style>
  <w:style w:type="table" w:styleId="Reatabula">
    <w:name w:val="Table Grid"/>
    <w:basedOn w:val="Parastatabula"/>
    <w:uiPriority w:val="39"/>
    <w:rsid w:val="00DA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A4C03"/>
    <w:rPr>
      <w:color w:val="0563C1" w:themeColor="hyperlink"/>
      <w:u w:val="single"/>
    </w:rPr>
  </w:style>
  <w:style w:type="character" w:customStyle="1" w:styleId="SarakstarindkopaRakstz">
    <w:name w:val="Saraksta rindkopa Rakstz."/>
    <w:aliases w:val="1List Paragraph Rakstz."/>
    <w:link w:val="Sarakstarindkopa"/>
    <w:uiPriority w:val="34"/>
    <w:locked/>
    <w:rsid w:val="00DA4C03"/>
    <w:rPr>
      <w:rFonts w:ascii="Times New Roman" w:eastAsia="Times New Roman" w:hAnsi="Times New Roman" w:cs="Times New Roman"/>
      <w:sz w:val="20"/>
      <w:szCs w:val="20"/>
      <w:lang w:val="en-US" w:eastAsia="lv-LV"/>
    </w:rPr>
  </w:style>
  <w:style w:type="character" w:styleId="Komentraatsauce">
    <w:name w:val="annotation reference"/>
    <w:basedOn w:val="Noklusjumarindkopasfonts"/>
    <w:uiPriority w:val="99"/>
    <w:semiHidden/>
    <w:unhideWhenUsed/>
    <w:rsid w:val="00DA4C03"/>
    <w:rPr>
      <w:sz w:val="16"/>
      <w:szCs w:val="16"/>
    </w:rPr>
  </w:style>
  <w:style w:type="paragraph" w:styleId="Komentrateksts">
    <w:name w:val="annotation text"/>
    <w:basedOn w:val="Parasts"/>
    <w:link w:val="KomentratekstsRakstz"/>
    <w:uiPriority w:val="99"/>
    <w:semiHidden/>
    <w:unhideWhenUsed/>
    <w:rsid w:val="00DA4C03"/>
  </w:style>
  <w:style w:type="character" w:customStyle="1" w:styleId="KomentratekstsRakstz">
    <w:name w:val="Komentāra teksts Rakstz."/>
    <w:basedOn w:val="Noklusjumarindkopasfonts"/>
    <w:link w:val="Komentrateksts"/>
    <w:uiPriority w:val="99"/>
    <w:semiHidden/>
    <w:rsid w:val="00DA4C03"/>
    <w:rPr>
      <w:rFonts w:ascii="Times New Roman" w:eastAsia="Times New Roman" w:hAnsi="Times New Roman" w:cs="Times New Roman"/>
      <w:sz w:val="20"/>
      <w:szCs w:val="20"/>
      <w:lang w:val="en-US" w:eastAsia="lv-LV"/>
    </w:rPr>
  </w:style>
  <w:style w:type="paragraph" w:styleId="Komentratma">
    <w:name w:val="annotation subject"/>
    <w:basedOn w:val="Komentrateksts"/>
    <w:next w:val="Komentrateksts"/>
    <w:link w:val="KomentratmaRakstz"/>
    <w:uiPriority w:val="99"/>
    <w:semiHidden/>
    <w:unhideWhenUsed/>
    <w:rsid w:val="002E37B5"/>
    <w:rPr>
      <w:b/>
      <w:bCs/>
    </w:rPr>
  </w:style>
  <w:style w:type="character" w:customStyle="1" w:styleId="KomentratmaRakstz">
    <w:name w:val="Komentāra tēma Rakstz."/>
    <w:basedOn w:val="KomentratekstsRakstz"/>
    <w:link w:val="Komentratma"/>
    <w:uiPriority w:val="99"/>
    <w:semiHidden/>
    <w:rsid w:val="002E37B5"/>
    <w:rPr>
      <w:rFonts w:ascii="Times New Roman" w:eastAsia="Times New Roman" w:hAnsi="Times New Roman" w:cs="Times New Roman"/>
      <w:b/>
      <w:bCs/>
      <w:sz w:val="20"/>
      <w:szCs w:val="20"/>
      <w:lang w:val="en-US"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108" w:type="dxa"/>
        <w:right w:w="108" w:type="dxa"/>
      </w:tblCellMar>
    </w:tblPr>
  </w:style>
  <w:style w:type="table" w:customStyle="1" w:styleId="a0">
    <w:name w:val="a0"/>
    <w:basedOn w:val="TableNormal0"/>
    <w:tblPr>
      <w:tblStyleRowBandSize w:val="1"/>
      <w:tblStyleColBandSize w:val="1"/>
      <w:tblCellMar>
        <w:left w:w="108" w:type="dxa"/>
        <w:right w:w="108" w:type="dxa"/>
      </w:tblCellMar>
    </w:tblPr>
  </w:style>
  <w:style w:type="table" w:customStyle="1" w:styleId="a1">
    <w:name w:val="a1"/>
    <w:basedOn w:val="TableNormal0"/>
    <w:tblPr>
      <w:tblStyleRowBandSize w:val="1"/>
      <w:tblStyleColBandSize w:val="1"/>
      <w:tblCellMar>
        <w:left w:w="108" w:type="dxa"/>
        <w:right w:w="108" w:type="dxa"/>
      </w:tblCellMar>
    </w:tblPr>
  </w:style>
  <w:style w:type="paragraph" w:styleId="Prskatjums">
    <w:name w:val="Revision"/>
    <w:hidden/>
    <w:uiPriority w:val="99"/>
    <w:semiHidden/>
    <w:rsid w:val="00AC38C7"/>
    <w:rPr>
      <w:lang w:val="en-US"/>
    </w:rPr>
  </w:style>
  <w:style w:type="paragraph" w:styleId="Bezatstarpm">
    <w:name w:val="No Spacing"/>
    <w:uiPriority w:val="1"/>
    <w:qFormat/>
    <w:rsid w:val="002F6F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onals@gulbene.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rintiesa@gulben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7VW8LCZdVuL84rQyDY2GTWBVQ==">AMUW2mUbgluG4w708sXoNvmWsNJWFOElPrat+qqhc65NRdPApQhNn8Q7kNWKWXqHbfFRpqtH2GXdXyCNHUJVVM7IHFueYtfSWpzFrk7bCbFp49k+HI4plHAEX6aReg1bTluV+dourXwPatPpj0fsRTIJpuQoV4rAmA==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8287</Words>
  <Characters>4724</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Lana Upīte</cp:lastModifiedBy>
  <cp:revision>2</cp:revision>
  <cp:lastPrinted>2024-05-21T08:29:00Z</cp:lastPrinted>
  <dcterms:created xsi:type="dcterms:W3CDTF">2026-04-24T07:12:00Z</dcterms:created>
  <dcterms:modified xsi:type="dcterms:W3CDTF">2026-04-24T07:12:00Z</dcterms:modified>
</cp:coreProperties>
</file>