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CE" w:rsidRDefault="005157CE" w:rsidP="00EA2D45">
      <w:pPr>
        <w:jc w:val="center"/>
      </w:pPr>
      <w:bookmarkStart w:id="0" w:name="_GoBack"/>
      <w:r>
        <w:rPr>
          <w:b/>
          <w:bCs/>
        </w:rPr>
        <w:t xml:space="preserve">Informācija par dzēstiem nekustamā īpašuma nodokļa parādiem </w:t>
      </w:r>
      <w:r w:rsidR="00EA2D45">
        <w:rPr>
          <w:b/>
          <w:bCs/>
        </w:rPr>
        <w:br/>
      </w:r>
      <w:r w:rsidR="00EA2D45" w:rsidRPr="00EA2D45">
        <w:rPr>
          <w:b/>
          <w:bCs/>
          <w:sz w:val="28"/>
        </w:rPr>
        <w:t>Druvienas pagasta teritorijā</w:t>
      </w:r>
      <w:bookmarkEnd w:id="0"/>
      <w:r w:rsidR="00EA2D45">
        <w:rPr>
          <w:b/>
          <w:bCs/>
        </w:rPr>
        <w:br/>
      </w:r>
    </w:p>
    <w:p w:rsidR="005157CE" w:rsidRDefault="005157CE" w:rsidP="005157CE">
      <w:pPr>
        <w:spacing w:before="100" w:beforeAutospacing="1" w:after="240"/>
      </w:pPr>
      <w:proofErr w:type="gramStart"/>
      <w:r>
        <w:t>2015.gada</w:t>
      </w:r>
      <w:proofErr w:type="gramEnd"/>
      <w:r>
        <w:t xml:space="preserve"> 29.oktobra Gulbenes novada domes lēmums “</w:t>
      </w:r>
      <w:r w:rsidR="00AF48FA" w:rsidRPr="00AF48FA">
        <w:t>Par nekustamā īpašuma nodokļu parādu dzēšanu, kas mazāki par EUR 15,00</w:t>
      </w:r>
      <w:r>
        <w:t>” (protokols Nr.24, 5</w:t>
      </w:r>
      <w:r w:rsidR="00AF48FA">
        <w:t>7</w:t>
      </w:r>
      <w:r>
        <w:t xml:space="preserve">.§, </w:t>
      </w:r>
      <w:r w:rsidR="00AF48FA">
        <w:t>4</w:t>
      </w:r>
      <w:r>
        <w:t xml:space="preserve">.p.) </w:t>
      </w:r>
    </w:p>
    <w:tbl>
      <w:tblPr>
        <w:tblW w:w="878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169"/>
        <w:gridCol w:w="890"/>
        <w:gridCol w:w="1418"/>
        <w:gridCol w:w="1418"/>
        <w:gridCol w:w="1327"/>
        <w:gridCol w:w="938"/>
        <w:gridCol w:w="974"/>
      </w:tblGrid>
      <w:tr w:rsidR="005157CE" w:rsidTr="004B74D6">
        <w:trPr>
          <w:tblCellSpacing w:w="0" w:type="dxa"/>
        </w:trPr>
        <w:tc>
          <w:tcPr>
            <w:tcW w:w="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7CE" w:rsidRDefault="0051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N.p.k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7CE" w:rsidRDefault="0051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Īpašuma adrese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7CE" w:rsidRDefault="0051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Nodokļa objekta konta Nr.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7CE" w:rsidRDefault="0051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Pamatparāda summa (EUR)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7CE" w:rsidRDefault="0051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Pamatparāda pieauguma summa (EUR)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7CE" w:rsidRDefault="0051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Nokavējuma nauda (EUR)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57CE" w:rsidRDefault="005157CE">
            <w:pPr>
              <w:spacing w:before="100" w:beforeAutospacing="1" w:after="100" w:afterAutospacing="1"/>
            </w:pPr>
            <w:r>
              <w:rPr>
                <w:b/>
                <w:bCs/>
              </w:rPr>
              <w:t>Kopā</w:t>
            </w:r>
          </w:p>
          <w:p w:rsidR="005157CE" w:rsidRDefault="0051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(EUR)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57CE" w:rsidRDefault="005157C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Parāda rašanās gads</w:t>
            </w:r>
          </w:p>
        </w:tc>
      </w:tr>
      <w:tr w:rsidR="004B74D6" w:rsidTr="004B74D6">
        <w:trPr>
          <w:tblCellSpacing w:w="0" w:type="dxa"/>
        </w:trPr>
        <w:tc>
          <w:tcPr>
            <w:tcW w:w="6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4B74D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1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4B74D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 “Saulgrieži”, Druviena, Druvienas pagasts, Gulbenes novads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105F75" w:rsidRDefault="004B74D6" w:rsidP="00D42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27066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105F75" w:rsidRDefault="004B74D6" w:rsidP="00D42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75">
              <w:rPr>
                <w:rFonts w:ascii="Times New Roman" w:eastAsia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105F75" w:rsidRDefault="004B74D6" w:rsidP="00D42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105F75" w:rsidRDefault="004B74D6" w:rsidP="00D42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75">
              <w:rPr>
                <w:rFonts w:ascii="Times New Roman" w:eastAsia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105F75" w:rsidRDefault="004B74D6" w:rsidP="00D42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75">
              <w:rPr>
                <w:rFonts w:ascii="Times New Roman" w:eastAsia="Times New Roman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Default="004B74D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 2010.</w:t>
            </w:r>
          </w:p>
        </w:tc>
      </w:tr>
      <w:tr w:rsidR="004B74D6" w:rsidTr="004B74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4B74D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4B74D6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105F75" w:rsidRDefault="004B74D6" w:rsidP="00D42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48849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105F75" w:rsidRDefault="004B74D6" w:rsidP="00D42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75">
              <w:rPr>
                <w:rFonts w:ascii="Times New Roman" w:eastAsia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105F75" w:rsidRDefault="004B74D6" w:rsidP="00D42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105F75" w:rsidRDefault="004B74D6" w:rsidP="00D42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75">
              <w:rPr>
                <w:rFonts w:ascii="Times New Roman" w:eastAsia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105F75" w:rsidRDefault="004B74D6" w:rsidP="00D4216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F75">
              <w:rPr>
                <w:rFonts w:ascii="Times New Roman" w:eastAsia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Default="004B74D6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 2010.</w:t>
            </w:r>
          </w:p>
        </w:tc>
      </w:tr>
    </w:tbl>
    <w:p w:rsidR="00AF48FA" w:rsidRDefault="005157CE" w:rsidP="00AF48FA">
      <w:pPr>
        <w:spacing w:before="100" w:beforeAutospacing="1" w:after="240"/>
      </w:pPr>
      <w:r>
        <w:br/>
      </w:r>
      <w:proofErr w:type="gramStart"/>
      <w:r w:rsidR="00AF48FA">
        <w:t>2015.gada</w:t>
      </w:r>
      <w:proofErr w:type="gramEnd"/>
      <w:r w:rsidR="00AF48FA">
        <w:t xml:space="preserve"> 29.oktobra Gulbenes novada domes lēmums “</w:t>
      </w:r>
      <w:r w:rsidR="004B74D6" w:rsidRPr="004B74D6">
        <w:t>Par nekustamā īpašuma nodokļa parāda un nokavējuma naudas dzēšanu mirušām personām</w:t>
      </w:r>
      <w:r w:rsidR="00AF48FA">
        <w:t>” (protokols Nr.24, 5</w:t>
      </w:r>
      <w:r w:rsidR="004B74D6">
        <w:t>8</w:t>
      </w:r>
      <w:r w:rsidR="00AF48FA">
        <w:t xml:space="preserve">.§, </w:t>
      </w:r>
      <w:r w:rsidR="004B74D6">
        <w:t>2</w:t>
      </w:r>
      <w:r w:rsidR="00AF48FA">
        <w:t xml:space="preserve">.p.) </w:t>
      </w:r>
    </w:p>
    <w:tbl>
      <w:tblPr>
        <w:tblW w:w="878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1106"/>
        <w:gridCol w:w="895"/>
        <w:gridCol w:w="1426"/>
        <w:gridCol w:w="1426"/>
        <w:gridCol w:w="1334"/>
        <w:gridCol w:w="958"/>
        <w:gridCol w:w="986"/>
      </w:tblGrid>
      <w:tr w:rsidR="004B74D6" w:rsidTr="00D6653E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N.p.k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Īpašuma adrese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Nodokļa objekta konta Nr.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Pamatparāda summa (EUR)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Pamatparāda pieauguma summa (EUR)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Nokavējuma nauda (EUR)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4B74D6" w:rsidP="00D6653E">
            <w:pPr>
              <w:spacing w:before="100" w:beforeAutospacing="1" w:after="100" w:afterAutospacing="1"/>
            </w:pPr>
            <w:r>
              <w:rPr>
                <w:b/>
                <w:bCs/>
              </w:rPr>
              <w:t>Kopā</w:t>
            </w:r>
          </w:p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(EUR)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Parāda rašanās gads</w:t>
            </w:r>
          </w:p>
        </w:tc>
      </w:tr>
      <w:tr w:rsidR="004B74D6" w:rsidTr="000E535A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010B79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“Druvienas pagasta centrs”, Druviena, Druvienas pagasts, Gulbenes novads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623B1E" w:rsidRDefault="004B74D6" w:rsidP="00D04017">
            <w:r w:rsidRPr="00623B1E">
              <w:t>27087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4B74D6" w:rsidRDefault="004B74D6" w:rsidP="008E77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lv-LV"/>
              </w:rPr>
            </w:pPr>
            <w:r w:rsidRPr="004B74D6">
              <w:rPr>
                <w:rFonts w:ascii="Times New Roman" w:eastAsia="Times New Roman" w:hAnsi="Times New Roman" w:cs="Times New Roman"/>
                <w:color w:val="auto"/>
                <w:lang w:eastAsia="lv-LV"/>
              </w:rPr>
              <w:t>12,45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 </w:t>
            </w:r>
            <w:r w:rsidR="00010B79">
              <w:t>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4B74D6" w:rsidRDefault="004B74D6" w:rsidP="004109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lv-LV"/>
              </w:rPr>
            </w:pPr>
            <w:r w:rsidRPr="004B74D6">
              <w:rPr>
                <w:rFonts w:ascii="Times New Roman" w:eastAsia="Times New Roman" w:hAnsi="Times New Roman" w:cs="Times New Roman"/>
                <w:color w:val="auto"/>
                <w:lang w:eastAsia="lv-LV"/>
              </w:rPr>
              <w:t>6,36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4B74D6" w:rsidRDefault="004B74D6" w:rsidP="008D71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lv-LV"/>
              </w:rPr>
            </w:pPr>
            <w:r w:rsidRPr="004B74D6">
              <w:rPr>
                <w:rFonts w:ascii="Times New Roman" w:eastAsia="Times New Roman" w:hAnsi="Times New Roman" w:cs="Times New Roman"/>
                <w:color w:val="auto"/>
                <w:lang w:eastAsia="lv-LV"/>
              </w:rPr>
              <w:t>18,81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 </w:t>
            </w:r>
            <w:r w:rsidR="00010B79">
              <w:t>2012.; 2013.</w:t>
            </w:r>
          </w:p>
        </w:tc>
      </w:tr>
      <w:tr w:rsidR="004B74D6" w:rsidTr="000E535A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 </w:t>
            </w:r>
            <w:r w:rsidR="00010B79">
              <w:t> “Lejas”, Druviena, Druvienas pagasts, Gulbenes novads</w:t>
            </w:r>
          </w:p>
        </w:tc>
        <w:tc>
          <w:tcPr>
            <w:tcW w:w="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Default="004B74D6" w:rsidP="00D04017">
            <w:r w:rsidRPr="00623B1E">
              <w:t>26753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4B74D6" w:rsidRDefault="004B74D6" w:rsidP="008E77B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lv-LV"/>
              </w:rPr>
            </w:pPr>
            <w:r w:rsidRPr="004B74D6">
              <w:rPr>
                <w:rFonts w:ascii="Times New Roman" w:eastAsia="Times New Roman" w:hAnsi="Times New Roman" w:cs="Times New Roman"/>
                <w:color w:val="auto"/>
                <w:lang w:eastAsia="lv-LV"/>
              </w:rPr>
              <w:t>17,42</w:t>
            </w:r>
          </w:p>
        </w:tc>
        <w:tc>
          <w:tcPr>
            <w:tcW w:w="1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 </w:t>
            </w:r>
            <w:r w:rsidR="00010B79">
              <w:t>0</w:t>
            </w:r>
          </w:p>
        </w:tc>
        <w:tc>
          <w:tcPr>
            <w:tcW w:w="1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4B74D6" w:rsidRDefault="004B74D6" w:rsidP="004109C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lv-LV"/>
              </w:rPr>
            </w:pPr>
            <w:r w:rsidRPr="004B74D6">
              <w:rPr>
                <w:rFonts w:ascii="Times New Roman" w:eastAsia="Times New Roman" w:hAnsi="Times New Roman" w:cs="Times New Roman"/>
                <w:color w:val="auto"/>
                <w:lang w:eastAsia="lv-LV"/>
              </w:rPr>
              <w:t>16,60</w:t>
            </w:r>
          </w:p>
        </w:tc>
        <w:tc>
          <w:tcPr>
            <w:tcW w:w="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Pr="004B74D6" w:rsidRDefault="004B74D6" w:rsidP="008D715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lv-LV"/>
              </w:rPr>
            </w:pPr>
            <w:r w:rsidRPr="004B74D6">
              <w:rPr>
                <w:rFonts w:ascii="Times New Roman" w:eastAsia="Times New Roman" w:hAnsi="Times New Roman" w:cs="Times New Roman"/>
                <w:color w:val="auto"/>
                <w:lang w:eastAsia="lv-LV"/>
              </w:rPr>
              <w:t>34,02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B74D6" w:rsidRDefault="004B74D6" w:rsidP="00D665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 </w:t>
            </w:r>
            <w:r w:rsidR="00010B79">
              <w:t>2010.</w:t>
            </w:r>
          </w:p>
        </w:tc>
      </w:tr>
    </w:tbl>
    <w:p w:rsidR="005157CE" w:rsidRDefault="005157CE" w:rsidP="005157CE">
      <w:pPr>
        <w:pStyle w:val="HTMLiepriekformattais"/>
      </w:pPr>
    </w:p>
    <w:p w:rsidR="00CF58F2" w:rsidRDefault="00CF58F2"/>
    <w:sectPr w:rsidR="00CF58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CE"/>
    <w:rsid w:val="00010B79"/>
    <w:rsid w:val="004B74D6"/>
    <w:rsid w:val="005157CE"/>
    <w:rsid w:val="00AF48FA"/>
    <w:rsid w:val="00CF58F2"/>
    <w:rsid w:val="00EA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460E0B-C94E-497F-885A-7A37958F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157CE"/>
    <w:pPr>
      <w:spacing w:after="160" w:line="256" w:lineRule="auto"/>
    </w:pPr>
    <w:rPr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515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5157CE"/>
    <w:rPr>
      <w:rFonts w:ascii="Courier New" w:eastAsia="Times New Roman" w:hAnsi="Courier New" w:cs="Courier New"/>
      <w:color w:val="000000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 Druviena</dc:creator>
  <cp:lastModifiedBy>Vaira</cp:lastModifiedBy>
  <cp:revision>2</cp:revision>
  <dcterms:created xsi:type="dcterms:W3CDTF">2015-11-05T07:16:00Z</dcterms:created>
  <dcterms:modified xsi:type="dcterms:W3CDTF">2015-11-06T10:16:00Z</dcterms:modified>
</cp:coreProperties>
</file>