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022C707D"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823603">
              <w:rPr>
                <w:rFonts w:ascii="Times New Roman" w:hAnsi="Times New Roman" w:cs="Times New Roman"/>
                <w:b/>
                <w:bCs/>
                <w:sz w:val="24"/>
                <w:szCs w:val="24"/>
              </w:rPr>
              <w:t>30.aprīlī</w:t>
            </w:r>
          </w:p>
        </w:tc>
        <w:tc>
          <w:tcPr>
            <w:tcW w:w="4678" w:type="dxa"/>
          </w:tcPr>
          <w:p w14:paraId="2FA944D1" w14:textId="065401E9"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r w:rsidR="00B34ACF">
              <w:rPr>
                <w:rFonts w:ascii="Times New Roman" w:hAnsi="Times New Roman" w:cs="Times New Roman"/>
                <w:b/>
                <w:bCs/>
                <w:sz w:val="24"/>
                <w:szCs w:val="24"/>
              </w:rPr>
              <w:t>297</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2088A23"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B34ACF">
              <w:rPr>
                <w:rFonts w:ascii="Times New Roman" w:hAnsi="Times New Roman" w:cs="Times New Roman"/>
                <w:b/>
                <w:bCs/>
                <w:sz w:val="24"/>
                <w:szCs w:val="24"/>
              </w:rPr>
              <w:t>7</w:t>
            </w:r>
            <w:r w:rsidRPr="0089346D">
              <w:rPr>
                <w:rFonts w:ascii="Times New Roman" w:hAnsi="Times New Roman" w:cs="Times New Roman"/>
                <w:b/>
                <w:bCs/>
                <w:sz w:val="24"/>
                <w:szCs w:val="24"/>
              </w:rPr>
              <w:t xml:space="preserve">; </w:t>
            </w:r>
            <w:r w:rsidR="00B34ACF">
              <w:rPr>
                <w:rFonts w:ascii="Times New Roman" w:hAnsi="Times New Roman" w:cs="Times New Roman"/>
                <w:b/>
                <w:bCs/>
                <w:sz w:val="24"/>
                <w:szCs w:val="24"/>
              </w:rPr>
              <w:t>47</w:t>
            </w:r>
            <w:r w:rsidRPr="0089346D">
              <w:rPr>
                <w:rFonts w:ascii="Times New Roman" w:hAnsi="Times New Roman" w:cs="Times New Roman"/>
                <w:b/>
                <w:bCs/>
                <w:sz w:val="24"/>
                <w:szCs w:val="24"/>
              </w:rPr>
              <w:t>.p.)</w:t>
            </w:r>
          </w:p>
        </w:tc>
      </w:tr>
    </w:tbl>
    <w:p w14:paraId="15B34E24" w14:textId="77777777" w:rsidR="0080311D" w:rsidRPr="0089346D" w:rsidRDefault="0080311D" w:rsidP="0080311D">
      <w:pPr>
        <w:rPr>
          <w:rFonts w:ascii="Times New Roman" w:hAnsi="Times New Roman" w:cs="Times New Roman"/>
          <w:sz w:val="24"/>
          <w:szCs w:val="24"/>
        </w:rPr>
      </w:pPr>
    </w:p>
    <w:p w14:paraId="1AC97167" w14:textId="75CD5292" w:rsidR="0080311D" w:rsidRDefault="0080311D" w:rsidP="0080311D">
      <w:pPr>
        <w:pStyle w:val="Default"/>
        <w:jc w:val="center"/>
        <w:rPr>
          <w:b/>
        </w:rPr>
      </w:pPr>
      <w:r w:rsidRPr="0089346D">
        <w:rPr>
          <w:b/>
          <w:szCs w:val="24"/>
        </w:rPr>
        <w:t xml:space="preserve">Par </w:t>
      </w:r>
      <w:r w:rsidR="00BC4196" w:rsidRPr="009A47FA">
        <w:rPr>
          <w:b/>
          <w:bCs/>
          <w:noProof/>
        </w:rPr>
        <w:t>dzīvokļa īpašuma “Lau</w:t>
      </w:r>
      <w:r w:rsidR="00AB01EE">
        <w:rPr>
          <w:b/>
          <w:bCs/>
          <w:noProof/>
        </w:rPr>
        <w:t>k</w:t>
      </w:r>
      <w:r w:rsidR="00BC4196" w:rsidRPr="009A47FA">
        <w:rPr>
          <w:b/>
          <w:bCs/>
          <w:noProof/>
        </w:rPr>
        <w:t>saimniecības skola 20” – 9, Jaungulbenē, Jaungulbenes pagastā</w:t>
      </w:r>
      <w:r w:rsidR="00BC4196">
        <w:rPr>
          <w:b/>
          <w:bCs/>
          <w:noProof/>
        </w:rPr>
        <w:t>,</w:t>
      </w:r>
      <w:r w:rsidR="00BC4196" w:rsidRPr="0089346D">
        <w:rPr>
          <w:b/>
        </w:rPr>
        <w:t xml:space="preserve"> </w:t>
      </w:r>
      <w:r w:rsidR="00EE79F4" w:rsidRPr="0089346D">
        <w:rPr>
          <w:b/>
        </w:rPr>
        <w:t>atsavināšanas izbeigšanu</w:t>
      </w:r>
    </w:p>
    <w:p w14:paraId="4BFAF558" w14:textId="77777777" w:rsidR="00B34ACF" w:rsidRPr="0089346D" w:rsidRDefault="00B34ACF" w:rsidP="0080311D">
      <w:pPr>
        <w:pStyle w:val="Default"/>
        <w:jc w:val="center"/>
        <w:rPr>
          <w:szCs w:val="24"/>
        </w:rPr>
      </w:pPr>
    </w:p>
    <w:p w14:paraId="24994B40" w14:textId="64BB7441"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BC4196" w:rsidRPr="00BC4196">
        <w:rPr>
          <w:rFonts w:ascii="Times New Roman" w:hAnsi="Times New Roman" w:cs="Times New Roman"/>
          <w:sz w:val="24"/>
          <w:szCs w:val="24"/>
        </w:rPr>
        <w:t xml:space="preserve">2024.gada 26.septembrī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GND/2024/540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Jaungulbenes pagasta dzīvokļa īpašuma “Lauksaimniecības Skola 20” - 9 atsavināšanu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17; 16</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823603" w:rsidRPr="00EF2CB5">
        <w:rPr>
          <w:rFonts w:ascii="Times New Roman" w:eastAsia="SimSun" w:hAnsi="Times New Roman" w:cs="Times New Roman"/>
          <w:sz w:val="24"/>
          <w:szCs w:val="24"/>
          <w:lang w:eastAsia="zh-CN" w:bidi="hi-IN"/>
        </w:rPr>
        <w:t xml:space="preserve">Gulbenes novada pašvaldībai piederošo </w:t>
      </w:r>
      <w:r w:rsidR="00BC4196">
        <w:rPr>
          <w:rFonts w:ascii="Times New Roman" w:eastAsia="SimSun" w:hAnsi="Times New Roman" w:cs="Times New Roman"/>
          <w:sz w:val="24"/>
          <w:szCs w:val="24"/>
          <w:lang w:eastAsia="zh-CN" w:bidi="hi-IN"/>
        </w:rPr>
        <w:t>dzīvokļa</w:t>
      </w:r>
      <w:r w:rsidR="00823603" w:rsidRPr="00EF2CB5">
        <w:rPr>
          <w:rFonts w:ascii="Times New Roman" w:eastAsia="SimSun" w:hAnsi="Times New Roman" w:cs="Times New Roman"/>
          <w:sz w:val="24"/>
          <w:szCs w:val="24"/>
          <w:lang w:eastAsia="zh-CN" w:bidi="hi-IN"/>
        </w:rPr>
        <w:t xml:space="preserve"> īpašumu </w:t>
      </w:r>
      <w:r w:rsidR="00BC4196" w:rsidRPr="00BC4196">
        <w:rPr>
          <w:rFonts w:ascii="Times New Roman" w:hAnsi="Times New Roman" w:cs="Times New Roman"/>
          <w:bCs/>
          <w:sz w:val="24"/>
          <w:szCs w:val="24"/>
        </w:rPr>
        <w:t xml:space="preserve">“Lauksaimniecības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 </w:t>
      </w:r>
      <w:r w:rsidR="00823603">
        <w:rPr>
          <w:rFonts w:ascii="Times New Roman" w:hAnsi="Times New Roman" w:cs="Times New Roman"/>
          <w:bCs/>
          <w:sz w:val="24"/>
          <w:szCs w:val="24"/>
        </w:rPr>
        <w:t xml:space="preserve">(turpmāk – </w:t>
      </w:r>
      <w:r w:rsidR="00BC4196">
        <w:rPr>
          <w:rFonts w:ascii="Times New Roman" w:hAnsi="Times New Roman" w:cs="Times New Roman"/>
          <w:bCs/>
          <w:sz w:val="24"/>
          <w:szCs w:val="24"/>
        </w:rPr>
        <w:t>Dzīvokļa</w:t>
      </w:r>
      <w:r w:rsidR="00823603">
        <w:rPr>
          <w:rFonts w:ascii="Times New Roman" w:hAnsi="Times New Roman" w:cs="Times New Roman"/>
          <w:bCs/>
          <w:sz w:val="24"/>
          <w:szCs w:val="24"/>
        </w:rPr>
        <w:t xml:space="preserve"> īpašums)</w:t>
      </w:r>
      <w:r w:rsidR="00823603" w:rsidRPr="00EF2CB5">
        <w:rPr>
          <w:rFonts w:ascii="Times New Roman" w:eastAsia="SimSun" w:hAnsi="Times New Roman" w:cs="Times New Roman"/>
          <w:sz w:val="24"/>
          <w:szCs w:val="24"/>
          <w:lang w:eastAsia="zh-CN" w:bidi="hi-IN"/>
        </w:rPr>
        <w:t>, atklātā mutiskā izsolē ar augšupejošu soli</w:t>
      </w:r>
      <w:r w:rsidRPr="0089346D">
        <w:rPr>
          <w:rFonts w:ascii="Times New Roman" w:hAnsi="Times New Roman" w:cs="Times New Roman"/>
          <w:sz w:val="24"/>
          <w:szCs w:val="24"/>
        </w:rPr>
        <w:t xml:space="preserve">. </w:t>
      </w:r>
    </w:p>
    <w:p w14:paraId="3500E836" w14:textId="07D97762"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BC4196" w:rsidRPr="00BC4196">
        <w:rPr>
          <w:rFonts w:ascii="Times New Roman" w:hAnsi="Times New Roman" w:cs="Times New Roman"/>
          <w:sz w:val="24"/>
          <w:szCs w:val="24"/>
        </w:rPr>
        <w:t xml:space="preserve">2025.gada 27.februārī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GND/2025/112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dzīvokļa īpašuma “Lauksaimniecības Skola 20” – 9, Jaungulbenē, Jaungulbenes pagastā, Gulbenes novadā, pirmās izsoles rīkošanu, noteikumu un sākumcenas apstiprināšanu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6; 35</w:t>
      </w:r>
      <w:r w:rsidRPr="0089346D">
        <w:rPr>
          <w:rFonts w:ascii="Times New Roman" w:hAnsi="Times New Roman" w:cs="Times New Roman"/>
          <w:sz w:val="24"/>
          <w:szCs w:val="24"/>
        </w:rPr>
        <w:t xml:space="preserve">.p.), ar kuru nolēma rīkot </w:t>
      </w:r>
      <w:r w:rsidR="00BC4196">
        <w:rPr>
          <w:rFonts w:ascii="Times New Roman" w:hAnsi="Times New Roman" w:cs="Times New Roman"/>
          <w:sz w:val="24"/>
          <w:szCs w:val="24"/>
        </w:rPr>
        <w:t>Dzīvokļa</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BC4196" w:rsidRPr="00BC4196">
        <w:rPr>
          <w:rFonts w:ascii="Times New Roman" w:hAnsi="Times New Roman" w:cs="Times New Roman"/>
          <w:sz w:val="24"/>
          <w:szCs w:val="24"/>
        </w:rPr>
        <w:t xml:space="preserve">4100 EUR (četri tūkstoši viens simts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BC4196" w:rsidRPr="00BC4196">
        <w:rPr>
          <w:rFonts w:ascii="Times New Roman" w:hAnsi="Times New Roman" w:cs="Times New Roman"/>
          <w:sz w:val="24"/>
          <w:szCs w:val="24"/>
        </w:rPr>
        <w:t xml:space="preserve">2025.gada 10.aprīlī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4B8FECA4"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BC4196" w:rsidRPr="00BC4196">
        <w:rPr>
          <w:rFonts w:ascii="Times New Roman" w:hAnsi="Times New Roman" w:cs="Times New Roman"/>
          <w:sz w:val="24"/>
          <w:szCs w:val="24"/>
        </w:rPr>
        <w:t xml:space="preserve">2025.gada 24.aprīlī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GND/2025/289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dzīvokļa īpašuma “Lauksaimniecības Skola 20” – 9, Jaungulbenē, Jaungulbenes pagastā, Gulbenes novadā, otrās izsoles rīkošanu, noteikumu un sākumcenas apstiprināšanu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10; 36</w:t>
      </w:r>
      <w:r w:rsidRPr="0089346D">
        <w:rPr>
          <w:rFonts w:ascii="Times New Roman" w:hAnsi="Times New Roman" w:cs="Times New Roman"/>
          <w:sz w:val="24"/>
          <w:szCs w:val="24"/>
        </w:rPr>
        <w:t xml:space="preserve">.p.), ar kuru nolēma rīkot </w:t>
      </w:r>
      <w:r w:rsidR="00BC4196">
        <w:rPr>
          <w:rFonts w:ascii="Times New Roman" w:hAnsi="Times New Roman" w:cs="Times New Roman"/>
          <w:sz w:val="24"/>
          <w:szCs w:val="24"/>
        </w:rPr>
        <w:t>Dzīvokļa</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BC4196" w:rsidRPr="00EC3D8B">
        <w:rPr>
          <w:rFonts w:ascii="Times New Roman" w:hAnsi="Times New Roman" w:cs="Times New Roman"/>
          <w:sz w:val="24"/>
          <w:szCs w:val="24"/>
        </w:rPr>
        <w:t xml:space="preserve">3500 EUR (trīs tūkstoši pieci simti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BC4196" w:rsidRPr="00BC4196">
        <w:rPr>
          <w:rFonts w:ascii="Times New Roman" w:hAnsi="Times New Roman" w:cs="Times New Roman"/>
          <w:sz w:val="24"/>
          <w:szCs w:val="24"/>
        </w:rPr>
        <w:t xml:space="preserve">2025.gada 12.jūnijā </w:t>
      </w:r>
      <w:r w:rsidRPr="0089346D">
        <w:rPr>
          <w:rFonts w:ascii="Times New Roman" w:hAnsi="Times New Roman" w:cs="Times New Roman"/>
          <w:sz w:val="24"/>
          <w:szCs w:val="24"/>
        </w:rPr>
        <w:t>rīkoto izsoli (otrā izsole) nepieteicās neviens pretendents, līdz ar to izsole ir bijusi nesekmīga.</w:t>
      </w:r>
    </w:p>
    <w:p w14:paraId="66A71F0A" w14:textId="6166DF74" w:rsidR="00726DCF" w:rsidRPr="0089346D" w:rsidRDefault="00970EC3" w:rsidP="00726DCF">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BC4196" w:rsidRPr="00BC4196">
        <w:rPr>
          <w:color w:val="auto"/>
        </w:rPr>
        <w:t xml:space="preserve">2025.gada 26.jūnijā </w:t>
      </w:r>
      <w:r w:rsidR="00B340CB" w:rsidRPr="0089346D">
        <w:rPr>
          <w:color w:val="auto"/>
        </w:rPr>
        <w:t xml:space="preserve">pieņēma lēmumu Nr. </w:t>
      </w:r>
      <w:r w:rsidR="00BC4196" w:rsidRPr="00BC4196">
        <w:rPr>
          <w:color w:val="auto"/>
        </w:rPr>
        <w:lastRenderedPageBreak/>
        <w:t xml:space="preserve">GND/2025/448 </w:t>
      </w:r>
      <w:r w:rsidR="00B340CB" w:rsidRPr="0089346D">
        <w:rPr>
          <w:color w:val="auto"/>
        </w:rPr>
        <w:t xml:space="preserve">“Par </w:t>
      </w:r>
      <w:r w:rsidR="00BC4196" w:rsidRPr="00BC4196">
        <w:rPr>
          <w:color w:val="auto"/>
        </w:rPr>
        <w:t>“Lauksaimniecības Skola 20” – 9, Jaungulbenē, Jaungulbenes pagastā, Gulbenes novadā, trešās izsoles rīkošanu, noteikumu un sākumcenas apstiprināšanu</w:t>
      </w:r>
      <w:r w:rsidR="00B340CB" w:rsidRPr="0089346D">
        <w:rPr>
          <w:color w:val="auto"/>
        </w:rPr>
        <w:t xml:space="preserve">” (protokols Nr. </w:t>
      </w:r>
      <w:r w:rsidR="00BC4196" w:rsidRPr="00BC4196">
        <w:rPr>
          <w:color w:val="auto"/>
        </w:rPr>
        <w:t>14; 24</w:t>
      </w:r>
      <w:r w:rsidR="00726DCF" w:rsidRPr="0089346D">
        <w:rPr>
          <w:rFonts w:cs="Times New Roman"/>
          <w:color w:val="auto"/>
        </w:rPr>
        <w:t>.p</w:t>
      </w:r>
      <w:r w:rsidRPr="0089346D">
        <w:rPr>
          <w:rFonts w:cs="Times New Roman"/>
          <w:color w:val="auto"/>
        </w:rPr>
        <w:t xml:space="preserve">.), ar kuru nolēma rīkot </w:t>
      </w:r>
      <w:r w:rsidR="00BC4196">
        <w:rPr>
          <w:rFonts w:cs="Times New Roman"/>
          <w:color w:val="auto"/>
        </w:rPr>
        <w:t>Dzīvokļa</w:t>
      </w:r>
      <w:r w:rsidRPr="0089346D">
        <w:rPr>
          <w:rFonts w:cs="Times New Roman"/>
          <w:color w:val="auto"/>
        </w:rPr>
        <w:t xml:space="preserve"> īpašuma trešo izsoli, apstiprināt izsoles noteikumus un nosacīto cenu. Trešās izsoles apstiprinātā nosacītā cena (izsoles sākumcena) </w:t>
      </w:r>
      <w:r w:rsidR="00BC4196" w:rsidRPr="00BC4196">
        <w:rPr>
          <w:rFonts w:cs="Times New Roman"/>
        </w:rPr>
        <w:t>2500 EUR (divi tūkstoši pieci simti</w:t>
      </w:r>
      <w:r w:rsidR="00823603" w:rsidRPr="00607C51">
        <w:rPr>
          <w:rFonts w:cs="Times New Roman"/>
        </w:rPr>
        <w:t xml:space="preserve"> </w:t>
      </w:r>
      <w:r w:rsidR="00726DCF" w:rsidRPr="0089346D">
        <w:rPr>
          <w:i/>
          <w:iCs/>
          <w:color w:val="auto"/>
        </w:rPr>
        <w:t>euro</w:t>
      </w:r>
      <w:r w:rsidR="00726DCF" w:rsidRPr="0089346D">
        <w:rPr>
          <w:color w:val="auto"/>
        </w:rPr>
        <w:t xml:space="preserve">). Uz </w:t>
      </w:r>
      <w:r w:rsidR="00BC4196" w:rsidRPr="00BC4196">
        <w:rPr>
          <w:color w:val="auto"/>
        </w:rPr>
        <w:t xml:space="preserve">2025.gada 14.augustā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7121F111" w14:textId="1986F4D5" w:rsidR="00BC4196"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Pr="00BC4196">
        <w:rPr>
          <w:rFonts w:ascii="Times New Roman" w:hAnsi="Times New Roman" w:cs="Times New Roman"/>
          <w:sz w:val="24"/>
          <w:szCs w:val="24"/>
        </w:rPr>
        <w:t xml:space="preserve">2025.gada 28.augustā </w:t>
      </w:r>
      <w:r w:rsidRPr="0089346D">
        <w:rPr>
          <w:rFonts w:ascii="Times New Roman" w:hAnsi="Times New Roman" w:cs="Times New Roman"/>
          <w:sz w:val="24"/>
          <w:szCs w:val="24"/>
        </w:rPr>
        <w:t xml:space="preserve">pieņēma lēmumu Nr. </w:t>
      </w:r>
      <w:r w:rsidRPr="00BC4196">
        <w:rPr>
          <w:rFonts w:ascii="Times New Roman" w:hAnsi="Times New Roman" w:cs="Times New Roman"/>
          <w:sz w:val="24"/>
          <w:szCs w:val="24"/>
        </w:rPr>
        <w:t xml:space="preserve">GND/2025/607 </w:t>
      </w:r>
      <w:r w:rsidRPr="0089346D">
        <w:rPr>
          <w:rFonts w:ascii="Times New Roman" w:hAnsi="Times New Roman" w:cs="Times New Roman"/>
          <w:sz w:val="24"/>
          <w:szCs w:val="24"/>
        </w:rPr>
        <w:t xml:space="preserve">“Par </w:t>
      </w:r>
      <w:r w:rsidRPr="00BC4196">
        <w:rPr>
          <w:rFonts w:ascii="Times New Roman" w:hAnsi="Times New Roman" w:cs="Times New Roman"/>
          <w:sz w:val="24"/>
          <w:szCs w:val="24"/>
        </w:rPr>
        <w:t>dzīvokļa īpašuma “Lauksaimniecības Skola 20” – 9, Jaungulbenē, Jaungulbenes pagastā, Gulbenes novadā, izsoles rezultātu apstiprināšanu</w:t>
      </w:r>
      <w:r w:rsidRPr="0089346D">
        <w:rPr>
          <w:rFonts w:ascii="Times New Roman" w:hAnsi="Times New Roman" w:cs="Times New Roman"/>
          <w:sz w:val="24"/>
          <w:szCs w:val="24"/>
        </w:rPr>
        <w:t xml:space="preserve">” (protokols Nr. </w:t>
      </w:r>
      <w:r w:rsidRPr="00BC4196">
        <w:rPr>
          <w:rFonts w:ascii="Times New Roman" w:hAnsi="Times New Roman" w:cs="Times New Roman"/>
          <w:sz w:val="24"/>
          <w:szCs w:val="24"/>
        </w:rPr>
        <w:t>20; 26</w:t>
      </w:r>
      <w:r w:rsidRPr="0089346D">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6B6EC4">
        <w:rPr>
          <w:rFonts w:ascii="Times New Roman" w:hAnsi="Times New Roman" w:cs="Times New Roman"/>
          <w:sz w:val="24"/>
          <w:szCs w:val="24"/>
        </w:rPr>
        <w:t xml:space="preserve"> 2025.gada 14.augustā rīkoto Gulbenes novada pašvaldības </w:t>
      </w:r>
      <w:r>
        <w:rPr>
          <w:rFonts w:ascii="Times New Roman" w:hAnsi="Times New Roman" w:cs="Times New Roman"/>
          <w:sz w:val="24"/>
          <w:szCs w:val="24"/>
        </w:rPr>
        <w:t>D</w:t>
      </w:r>
      <w:r w:rsidRPr="006B6EC4">
        <w:rPr>
          <w:rFonts w:ascii="Times New Roman" w:hAnsi="Times New Roman" w:cs="Times New Roman"/>
          <w:sz w:val="24"/>
          <w:szCs w:val="24"/>
        </w:rPr>
        <w:t>zīvokļa īpašuma</w:t>
      </w:r>
      <w:r w:rsidRPr="00A3628B">
        <w:rPr>
          <w:rFonts w:ascii="Times New Roman" w:hAnsi="Times New Roman" w:cs="Times New Roman"/>
          <w:sz w:val="24"/>
          <w:szCs w:val="24"/>
        </w:rPr>
        <w:t xml:space="preserve"> trešo izsoli par nesekmīgu</w:t>
      </w:r>
      <w:r>
        <w:rPr>
          <w:rFonts w:ascii="Times New Roman" w:hAnsi="Times New Roman" w:cs="Times New Roman"/>
          <w:sz w:val="24"/>
          <w:szCs w:val="24"/>
        </w:rPr>
        <w:t xml:space="preserve"> un uzdot</w:t>
      </w:r>
      <w:r w:rsidRPr="00A3628B">
        <w:rPr>
          <w:rFonts w:ascii="Times New Roman" w:hAnsi="Times New Roman" w:cs="Times New Roman"/>
          <w:sz w:val="24"/>
          <w:szCs w:val="24"/>
        </w:rPr>
        <w:t xml:space="preserve"> Gulbenes novada pašvaldības īpašuma novērtēšanas un izsoļu komisijai organizēt </w:t>
      </w:r>
      <w:r w:rsidR="00FB6704">
        <w:rPr>
          <w:rFonts w:ascii="Times New Roman" w:hAnsi="Times New Roman" w:cs="Times New Roman"/>
          <w:sz w:val="24"/>
          <w:szCs w:val="24"/>
        </w:rPr>
        <w:t>Dzīvokļa</w:t>
      </w:r>
      <w:r w:rsidRPr="00A3628B">
        <w:rPr>
          <w:rFonts w:ascii="Times New Roman" w:hAnsi="Times New Roman" w:cs="Times New Roman"/>
          <w:sz w:val="24"/>
          <w:szCs w:val="24"/>
        </w:rPr>
        <w:t xml:space="preserve"> īpašuma atkārtotu novērtēšanu, izsoles sākumcenas noteikšanu un iesniegt to apstiprināšanai Gulbenes novada </w:t>
      </w:r>
      <w:r>
        <w:rPr>
          <w:rFonts w:ascii="Times New Roman" w:hAnsi="Times New Roman" w:cs="Times New Roman"/>
          <w:sz w:val="24"/>
          <w:szCs w:val="24"/>
        </w:rPr>
        <w:t xml:space="preserve">pašvaldības </w:t>
      </w:r>
      <w:r w:rsidRPr="00A3628B">
        <w:rPr>
          <w:rFonts w:ascii="Times New Roman" w:hAnsi="Times New Roman" w:cs="Times New Roman"/>
          <w:sz w:val="24"/>
          <w:szCs w:val="24"/>
        </w:rPr>
        <w:t>domes sēdē</w:t>
      </w:r>
      <w:r>
        <w:rPr>
          <w:rFonts w:ascii="Times New Roman" w:hAnsi="Times New Roman" w:cs="Times New Roman"/>
          <w:sz w:val="24"/>
          <w:szCs w:val="24"/>
        </w:rPr>
        <w:t>.</w:t>
      </w:r>
    </w:p>
    <w:p w14:paraId="3E29FB55" w14:textId="44C4B072" w:rsidR="00BC4196" w:rsidRPr="0089346D"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282ACE" w:rsidRPr="009D1049">
        <w:rPr>
          <w:rFonts w:ascii="Times New Roman" w:hAnsi="Times New Roman" w:cs="Times New Roman"/>
          <w:sz w:val="24"/>
          <w:szCs w:val="24"/>
        </w:rPr>
        <w:t>2025.gada 30.oktobrī pieņēma lēmumu Nr. GND/2025/730 “Par dzīvokļa īpašuma “Lauksaimniecības Skola 20” – 9, Jaungulbenē, Jaungulbenes pagastā, Gulbenes novadā, pirmās izsoles rīkošanu” (protokols Nr. 24; 27</w:t>
      </w:r>
      <w:r w:rsidRPr="0089346D">
        <w:rPr>
          <w:rFonts w:ascii="Times New Roman" w:hAnsi="Times New Roman" w:cs="Times New Roman"/>
          <w:sz w:val="24"/>
          <w:szCs w:val="24"/>
        </w:rPr>
        <w:t xml:space="preserve">.p.), ar kuru nolēma rīkot </w:t>
      </w:r>
      <w:r>
        <w:rPr>
          <w:rFonts w:ascii="Times New Roman" w:hAnsi="Times New Roman" w:cs="Times New Roman"/>
          <w:sz w:val="24"/>
          <w:szCs w:val="24"/>
        </w:rPr>
        <w:t>Dzīvokļa</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282ACE" w:rsidRPr="009D1049">
        <w:rPr>
          <w:rFonts w:ascii="Times New Roman" w:hAnsi="Times New Roman" w:cs="Times New Roman"/>
          <w:sz w:val="24"/>
          <w:szCs w:val="24"/>
        </w:rPr>
        <w:t xml:space="preserve">4200 EUR (četri tūkstoši divi simti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282ACE" w:rsidRPr="009D1049">
        <w:rPr>
          <w:rFonts w:ascii="Times New Roman" w:hAnsi="Times New Roman" w:cs="Times New Roman"/>
          <w:sz w:val="24"/>
          <w:szCs w:val="24"/>
        </w:rPr>
        <w:t xml:space="preserve">2025.gada 3.decembrī </w:t>
      </w:r>
      <w:r w:rsidRPr="0089346D">
        <w:rPr>
          <w:rFonts w:ascii="Times New Roman" w:hAnsi="Times New Roman" w:cs="Times New Roman"/>
          <w:sz w:val="24"/>
          <w:szCs w:val="24"/>
        </w:rPr>
        <w:t xml:space="preserve">rīkoto izsoli (pirmā izsole) nepieteicās neviens pretendents, līdz ar to izsole ir bijusi nesekmīga.  </w:t>
      </w:r>
    </w:p>
    <w:p w14:paraId="6B9BC3EB" w14:textId="4C1F5990" w:rsidR="00BC4196" w:rsidRPr="0089346D"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282ACE" w:rsidRPr="00282ACE">
        <w:rPr>
          <w:rFonts w:ascii="Times New Roman" w:hAnsi="Times New Roman" w:cs="Times New Roman"/>
          <w:sz w:val="24"/>
          <w:szCs w:val="24"/>
        </w:rPr>
        <w:t xml:space="preserve">2025.gada 18.decembrī </w:t>
      </w:r>
      <w:r w:rsidRPr="0089346D">
        <w:rPr>
          <w:rFonts w:ascii="Times New Roman" w:hAnsi="Times New Roman" w:cs="Times New Roman"/>
          <w:sz w:val="24"/>
          <w:szCs w:val="24"/>
        </w:rPr>
        <w:t xml:space="preserve">pieņēma lēmumu Nr. </w:t>
      </w:r>
      <w:r w:rsidR="00282ACE" w:rsidRPr="00282ACE">
        <w:rPr>
          <w:rFonts w:ascii="Times New Roman" w:hAnsi="Times New Roman" w:cs="Times New Roman"/>
          <w:sz w:val="24"/>
          <w:szCs w:val="24"/>
        </w:rPr>
        <w:t xml:space="preserve">GND/2025/861 </w:t>
      </w:r>
      <w:r w:rsidRPr="0089346D">
        <w:rPr>
          <w:rFonts w:ascii="Times New Roman" w:hAnsi="Times New Roman" w:cs="Times New Roman"/>
          <w:sz w:val="24"/>
          <w:szCs w:val="24"/>
        </w:rPr>
        <w:t xml:space="preserve">“Par </w:t>
      </w:r>
      <w:r w:rsidR="00282ACE" w:rsidRPr="00282ACE">
        <w:rPr>
          <w:rFonts w:ascii="Times New Roman" w:hAnsi="Times New Roman" w:cs="Times New Roman"/>
          <w:sz w:val="24"/>
          <w:szCs w:val="24"/>
        </w:rPr>
        <w:t>dzīvokļa īpašuma “Lauksaimniecības Skola 20” - 9, Jaungulbenē, Jaungulbenes pagastā, Gulbenes novadā, otrās izsoles rīkošanu</w:t>
      </w:r>
      <w:r w:rsidRPr="0089346D">
        <w:rPr>
          <w:rFonts w:ascii="Times New Roman" w:hAnsi="Times New Roman" w:cs="Times New Roman"/>
          <w:sz w:val="24"/>
          <w:szCs w:val="24"/>
        </w:rPr>
        <w:t xml:space="preserve">” (protokols Nr. </w:t>
      </w:r>
      <w:r w:rsidR="00282ACE" w:rsidRPr="00282ACE">
        <w:rPr>
          <w:rFonts w:ascii="Times New Roman" w:hAnsi="Times New Roman" w:cs="Times New Roman"/>
          <w:sz w:val="24"/>
          <w:szCs w:val="24"/>
        </w:rPr>
        <w:t>27; 30</w:t>
      </w:r>
      <w:r w:rsidRPr="0089346D">
        <w:rPr>
          <w:rFonts w:ascii="Times New Roman" w:hAnsi="Times New Roman" w:cs="Times New Roman"/>
          <w:sz w:val="24"/>
          <w:szCs w:val="24"/>
        </w:rPr>
        <w:t xml:space="preserve">.p.), ar kuru nolēma rīkot </w:t>
      </w:r>
      <w:r>
        <w:rPr>
          <w:rFonts w:ascii="Times New Roman" w:hAnsi="Times New Roman" w:cs="Times New Roman"/>
          <w:sz w:val="24"/>
          <w:szCs w:val="24"/>
        </w:rPr>
        <w:t>Dzīvokļa</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282ACE" w:rsidRPr="00633FBA">
        <w:rPr>
          <w:rFonts w:ascii="Times New Roman" w:hAnsi="Times New Roman" w:cs="Times New Roman"/>
          <w:sz w:val="24"/>
          <w:szCs w:val="24"/>
        </w:rPr>
        <w:t xml:space="preserve">3360 EUR (trīs tūkstoši trīs simti sešdesmit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282ACE" w:rsidRPr="00282ACE">
        <w:rPr>
          <w:rFonts w:ascii="Times New Roman" w:hAnsi="Times New Roman" w:cs="Times New Roman"/>
          <w:sz w:val="24"/>
          <w:szCs w:val="24"/>
        </w:rPr>
        <w:t xml:space="preserve">2026.gada 5.februārī </w:t>
      </w:r>
      <w:r w:rsidRPr="0089346D">
        <w:rPr>
          <w:rFonts w:ascii="Times New Roman" w:hAnsi="Times New Roman" w:cs="Times New Roman"/>
          <w:sz w:val="24"/>
          <w:szCs w:val="24"/>
        </w:rPr>
        <w:t>rīkoto izsoli (otrā izsole) nepieteicās neviens pretendents, līdz ar to izsole ir bijusi nesekmīga.</w:t>
      </w:r>
    </w:p>
    <w:p w14:paraId="51B7F89E" w14:textId="2EE606BF" w:rsidR="00BC4196" w:rsidRPr="0089346D" w:rsidRDefault="00BC4196" w:rsidP="00BC4196">
      <w:pPr>
        <w:pStyle w:val="Parasts1"/>
        <w:spacing w:after="0" w:line="360" w:lineRule="auto"/>
        <w:ind w:firstLine="567"/>
        <w:jc w:val="both"/>
        <w:rPr>
          <w:color w:val="auto"/>
        </w:rPr>
      </w:pPr>
      <w:r w:rsidRPr="0089346D">
        <w:rPr>
          <w:rFonts w:cs="Times New Roman"/>
          <w:color w:val="auto"/>
        </w:rPr>
        <w:t xml:space="preserve">Gulbenes novada pašvaldības dome </w:t>
      </w:r>
      <w:r w:rsidR="00282ACE" w:rsidRPr="00282ACE">
        <w:rPr>
          <w:color w:val="auto"/>
        </w:rPr>
        <w:t xml:space="preserve">2026.gada 26.februārī </w:t>
      </w:r>
      <w:r w:rsidRPr="0089346D">
        <w:rPr>
          <w:color w:val="auto"/>
        </w:rPr>
        <w:t xml:space="preserve">pieņēma lēmumu Nr. </w:t>
      </w:r>
      <w:r w:rsidR="00282ACE" w:rsidRPr="00282ACE">
        <w:rPr>
          <w:color w:val="auto"/>
        </w:rPr>
        <w:t xml:space="preserve">GND/2026/123 </w:t>
      </w:r>
      <w:r w:rsidRPr="0089346D">
        <w:rPr>
          <w:color w:val="auto"/>
        </w:rPr>
        <w:t xml:space="preserve">“Par </w:t>
      </w:r>
      <w:r w:rsidR="00282ACE" w:rsidRPr="00282ACE">
        <w:rPr>
          <w:color w:val="auto"/>
        </w:rPr>
        <w:t>dzīvokļa īpašuma “Lauksaimniecības skola 20” – 9, Jaungulbenē, Jaungulbenes pagastā, Gulbenes novadā, trešās izsoles rīkošanu</w:t>
      </w:r>
      <w:r w:rsidRPr="0089346D">
        <w:rPr>
          <w:color w:val="auto"/>
        </w:rPr>
        <w:t xml:space="preserve">” (protokols Nr. </w:t>
      </w:r>
      <w:r w:rsidR="00282ACE" w:rsidRPr="00282ACE">
        <w:rPr>
          <w:color w:val="auto"/>
        </w:rPr>
        <w:t>4; 49</w:t>
      </w:r>
      <w:r w:rsidRPr="0089346D">
        <w:rPr>
          <w:rFonts w:cs="Times New Roman"/>
          <w:color w:val="auto"/>
        </w:rPr>
        <w:t xml:space="preserve">.p.), ar kuru nolēma rīkot </w:t>
      </w:r>
      <w:r>
        <w:rPr>
          <w:rFonts w:cs="Times New Roman"/>
          <w:color w:val="auto"/>
        </w:rPr>
        <w:t>Dzīvokļa</w:t>
      </w:r>
      <w:r w:rsidRPr="0089346D">
        <w:rPr>
          <w:rFonts w:cs="Times New Roman"/>
          <w:color w:val="auto"/>
        </w:rPr>
        <w:t xml:space="preserve"> īpašuma trešo izsoli, apstiprināt izsoles noteikumus un nosacīto cenu. Trešās izsoles apstiprinātā nosacītā cena (izsoles sākumcena) </w:t>
      </w:r>
      <w:r w:rsidR="00282ACE" w:rsidRPr="008E3514">
        <w:rPr>
          <w:rFonts w:cs="Times New Roman"/>
        </w:rPr>
        <w:t xml:space="preserve">2000 EUR (divi tūkstoši </w:t>
      </w:r>
      <w:r w:rsidRPr="0089346D">
        <w:rPr>
          <w:i/>
          <w:iCs/>
          <w:color w:val="auto"/>
        </w:rPr>
        <w:t>euro</w:t>
      </w:r>
      <w:r w:rsidRPr="0089346D">
        <w:rPr>
          <w:color w:val="auto"/>
        </w:rPr>
        <w:t xml:space="preserve">). Uz </w:t>
      </w:r>
      <w:r w:rsidR="00282ACE" w:rsidRPr="00282ACE">
        <w:rPr>
          <w:color w:val="auto"/>
        </w:rPr>
        <w:t xml:space="preserve">2026.gada 2.aprīlī </w:t>
      </w:r>
      <w:r w:rsidRPr="0089346D">
        <w:rPr>
          <w:color w:val="auto"/>
        </w:rPr>
        <w:t xml:space="preserve">rīkoto izsoli (trešā izsole) nepieteicās neviens pretendents, </w:t>
      </w:r>
      <w:r w:rsidRPr="0089346D">
        <w:rPr>
          <w:rFonts w:cs="Times New Roman"/>
          <w:color w:val="auto"/>
        </w:rPr>
        <w:t>līdz ar to izsole ir bijusi nesekmīga.</w:t>
      </w:r>
    </w:p>
    <w:p w14:paraId="08B984FD" w14:textId="074159E2"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89346D">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502F99ED" w14:textId="77777777" w:rsidR="00856374" w:rsidRDefault="00856374" w:rsidP="00856374">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 izvērtējot situāciju, iesaka atcelt nekustamā īpašuma atsavināšanu.</w:t>
      </w:r>
    </w:p>
    <w:p w14:paraId="6394EDF4" w14:textId="69E8E879" w:rsidR="00B654C3" w:rsidRPr="009629FE" w:rsidRDefault="00B654C3" w:rsidP="00B654C3">
      <w:pPr>
        <w:pStyle w:val="Parasts1"/>
        <w:spacing w:after="0" w:line="360" w:lineRule="auto"/>
        <w:ind w:firstLine="567"/>
        <w:jc w:val="both"/>
        <w:rPr>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F74CCCC" w14:textId="0CFEE090" w:rsidR="00100089" w:rsidRPr="0089346D" w:rsidRDefault="00B654C3"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B654C3">
        <w:rPr>
          <w:rFonts w:ascii="Times New Roman" w:hAnsi="Times New Roman" w:cs="Times New Roman"/>
          <w:sz w:val="24"/>
          <w:szCs w:val="24"/>
        </w:rPr>
        <w:t>Ievērojot minēto un pamatojoties uz Pašvaldību likuma 10.panta pirmās daļas 16. un 21.punktu</w:t>
      </w:r>
      <w:r>
        <w:rPr>
          <w:rFonts w:ascii="Times New Roman" w:hAnsi="Times New Roman" w:cs="Times New Roman"/>
          <w:sz w:val="24"/>
          <w:szCs w:val="24"/>
        </w:rPr>
        <w:t>,</w:t>
      </w:r>
      <w:r w:rsidRPr="00B654C3">
        <w:rPr>
          <w:rFonts w:ascii="Times New Roman" w:hAnsi="Times New Roman" w:cs="Times New Roman"/>
          <w:sz w:val="24"/>
          <w:szCs w:val="24"/>
        </w:rPr>
        <w:t xml:space="preserve"> </w:t>
      </w:r>
      <w:r w:rsidRPr="0089346D">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89346D">
        <w:rPr>
          <w:rFonts w:ascii="Times New Roman" w:hAnsi="Times New Roman" w:cs="Times New Roman"/>
          <w:sz w:val="24"/>
          <w:szCs w:val="24"/>
        </w:rPr>
        <w:t>32.panta trešo daļu</w:t>
      </w:r>
      <w:r>
        <w:rPr>
          <w:rFonts w:ascii="Times New Roman" w:hAnsi="Times New Roman" w:cs="Times New Roman"/>
          <w:sz w:val="24"/>
          <w:szCs w:val="24"/>
        </w:rPr>
        <w:t xml:space="preserve">, </w:t>
      </w:r>
      <w:r w:rsidRPr="00B654C3">
        <w:rPr>
          <w:rFonts w:ascii="Times New Roman" w:hAnsi="Times New Roman" w:cs="Times New Roman"/>
          <w:sz w:val="24"/>
          <w:szCs w:val="24"/>
        </w:rPr>
        <w:t>saskaņā ar</w:t>
      </w:r>
      <w:r w:rsidRPr="0089346D">
        <w:rPr>
          <w:rFonts w:ascii="Times New Roman" w:hAnsi="Times New Roman" w:cs="Times New Roman"/>
          <w:sz w:val="24"/>
          <w:szCs w:val="24"/>
        </w:rPr>
        <w:t xml:space="preserve"> </w:t>
      </w:r>
      <w:r w:rsidR="00726DCF" w:rsidRPr="0089346D">
        <w:rPr>
          <w:rFonts w:ascii="Times New Roman" w:hAnsi="Times New Roman" w:cs="Times New Roman"/>
          <w:sz w:val="24"/>
          <w:szCs w:val="24"/>
        </w:rPr>
        <w:t xml:space="preserve">Gulbenes novada pašvaldības īpašuma novērtēšanas un izsoļu komisijas </w:t>
      </w:r>
      <w:r w:rsidR="00823603" w:rsidRPr="00823603">
        <w:rPr>
          <w:rFonts w:ascii="Times New Roman" w:hAnsi="Times New Roman" w:cs="Times New Roman"/>
          <w:sz w:val="24"/>
          <w:szCs w:val="24"/>
        </w:rPr>
        <w:t>2026.gada 2.</w:t>
      </w:r>
      <w:r w:rsidR="00823603">
        <w:rPr>
          <w:rFonts w:ascii="Times New Roman" w:hAnsi="Times New Roman" w:cs="Times New Roman"/>
          <w:sz w:val="24"/>
          <w:szCs w:val="24"/>
        </w:rPr>
        <w:t>aprīļa</w:t>
      </w:r>
      <w:r w:rsidR="00823603" w:rsidRPr="00823603">
        <w:rPr>
          <w:rFonts w:ascii="Times New Roman" w:hAnsi="Times New Roman" w:cs="Times New Roman"/>
          <w:sz w:val="24"/>
          <w:szCs w:val="24"/>
        </w:rPr>
        <w:t xml:space="preserve"> </w:t>
      </w:r>
      <w:r w:rsidR="00726DCF" w:rsidRPr="00D77EDA">
        <w:rPr>
          <w:rFonts w:ascii="Times New Roman" w:hAnsi="Times New Roman" w:cs="Times New Roman"/>
          <w:sz w:val="24"/>
          <w:szCs w:val="24"/>
        </w:rPr>
        <w:t>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GND/2.7.2/26/</w:t>
      </w:r>
      <w:r w:rsidR="00823603">
        <w:rPr>
          <w:rFonts w:ascii="Times New Roman" w:hAnsi="Times New Roman" w:cs="Times New Roman"/>
          <w:sz w:val="24"/>
          <w:szCs w:val="24"/>
        </w:rPr>
        <w:t>7</w:t>
      </w:r>
      <w:r w:rsidR="00D77EDA"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w:t>
      </w:r>
      <w:r w:rsidR="00282ACE">
        <w:rPr>
          <w:rFonts w:ascii="Times New Roman" w:hAnsi="Times New Roman" w:cs="Times New Roman"/>
          <w:sz w:val="24"/>
          <w:szCs w:val="24"/>
        </w:rPr>
        <w:t>4</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00B36B39" w:rsidRPr="00D77EDA">
        <w:rPr>
          <w:rFonts w:ascii="Times New Roman" w:hAnsi="Times New Roman" w:cs="Times New Roman"/>
          <w:sz w:val="24"/>
          <w:szCs w:val="24"/>
        </w:rPr>
        <w:t>,</w:t>
      </w:r>
      <w:r>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 xml:space="preserve">un ņemot vērā Attīstības un tautsaimniecības komitejas un Finanšu komitejas apvienotās sēdes ieteikumu, atklāti balsojot: </w:t>
      </w:r>
      <w:r w:rsidR="00B34ACF"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77868" w:rsidRPr="0089346D">
        <w:rPr>
          <w:rFonts w:ascii="Times New Roman" w:eastAsia="SimSun" w:hAnsi="Times New Roman" w:cs="Times New Roman"/>
          <w:bCs/>
          <w:sz w:val="24"/>
          <w:szCs w:val="24"/>
          <w:lang w:eastAsia="zh-CN" w:bidi="hi-IN"/>
        </w:rPr>
        <w:t>, Gulbenes novada pašvaldības dome NOLEMJ</w:t>
      </w:r>
      <w:r w:rsidR="00100089" w:rsidRPr="0089346D">
        <w:rPr>
          <w:rFonts w:ascii="Times New Roman" w:eastAsia="SimSun" w:hAnsi="Times New Roman" w:cs="Times New Roman"/>
          <w:sz w:val="24"/>
          <w:szCs w:val="24"/>
          <w:lang w:eastAsia="zh-CN" w:bidi="hi-IN"/>
        </w:rPr>
        <w:t>:</w:t>
      </w:r>
    </w:p>
    <w:p w14:paraId="6CBBF223" w14:textId="01DB4F21" w:rsidR="00B36B39" w:rsidRPr="0089346D" w:rsidRDefault="009C1757"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823603" w:rsidRPr="00823603">
        <w:rPr>
          <w:rFonts w:ascii="Times New Roman" w:hAnsi="Times New Roman" w:cs="Times New Roman"/>
          <w:sz w:val="24"/>
          <w:szCs w:val="24"/>
        </w:rPr>
        <w:t xml:space="preserve">2026.gada 2.aprīlī </w:t>
      </w:r>
      <w:r w:rsidR="00777868" w:rsidRPr="0089346D">
        <w:rPr>
          <w:rFonts w:ascii="Times New Roman" w:hAnsi="Times New Roman" w:cs="Times New Roman"/>
          <w:sz w:val="24"/>
          <w:szCs w:val="24"/>
        </w:rPr>
        <w:t xml:space="preserve">rīkoto Gulbenes novada pašvaldībai </w:t>
      </w:r>
      <w:bookmarkEnd w:id="1"/>
      <w:r w:rsidR="00282ACE">
        <w:rPr>
          <w:rFonts w:ascii="Times New Roman" w:hAnsi="Times New Roman" w:cs="Times New Roman"/>
          <w:sz w:val="24"/>
          <w:szCs w:val="24"/>
        </w:rPr>
        <w:t>dzīvokļa</w:t>
      </w:r>
      <w:r w:rsidR="00777868" w:rsidRPr="0089346D">
        <w:rPr>
          <w:rFonts w:ascii="Times New Roman" w:hAnsi="Times New Roman" w:cs="Times New Roman"/>
          <w:sz w:val="24"/>
          <w:szCs w:val="24"/>
        </w:rPr>
        <w:t xml:space="preserve"> īpašuma </w:t>
      </w:r>
      <w:r w:rsidR="00282ACE" w:rsidRPr="00BC4196">
        <w:rPr>
          <w:rFonts w:ascii="Times New Roman" w:hAnsi="Times New Roman" w:cs="Times New Roman"/>
          <w:bCs/>
          <w:sz w:val="24"/>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B36B39" w:rsidRPr="0089346D">
        <w:rPr>
          <w:rFonts w:ascii="Times New Roman" w:hAnsi="Times New Roman" w:cs="Times New Roman"/>
          <w:sz w:val="24"/>
          <w:szCs w:val="24"/>
        </w:rPr>
        <w:t>, trešo izsoli par nesekmīgu.</w:t>
      </w:r>
    </w:p>
    <w:p w14:paraId="014521A7" w14:textId="3DC4D9F6"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282ACE" w:rsidRPr="00BC4196">
        <w:rPr>
          <w:rFonts w:ascii="Times New Roman" w:hAnsi="Times New Roman" w:cs="Times New Roman"/>
          <w:sz w:val="24"/>
          <w:szCs w:val="24"/>
        </w:rPr>
        <w:t>2024.gada 26.septembr</w:t>
      </w:r>
      <w:r w:rsidR="00282ACE">
        <w:rPr>
          <w:rFonts w:ascii="Times New Roman" w:hAnsi="Times New Roman" w:cs="Times New Roman"/>
          <w:sz w:val="24"/>
          <w:szCs w:val="24"/>
        </w:rPr>
        <w:t>a</w:t>
      </w:r>
      <w:r w:rsidR="00282ACE" w:rsidRPr="00BC4196">
        <w:rPr>
          <w:rFonts w:ascii="Times New Roman" w:hAnsi="Times New Roman" w:cs="Times New Roman"/>
          <w:sz w:val="24"/>
          <w:szCs w:val="24"/>
        </w:rPr>
        <w:t xml:space="preserve"> </w:t>
      </w:r>
      <w:r w:rsidR="00282ACE" w:rsidRPr="0089346D">
        <w:rPr>
          <w:rFonts w:ascii="Times New Roman" w:hAnsi="Times New Roman" w:cs="Times New Roman"/>
          <w:sz w:val="24"/>
          <w:szCs w:val="24"/>
        </w:rPr>
        <w:t xml:space="preserve">lēmumu Nr. </w:t>
      </w:r>
      <w:r w:rsidR="00282ACE" w:rsidRPr="00BC4196">
        <w:rPr>
          <w:rFonts w:ascii="Times New Roman" w:hAnsi="Times New Roman" w:cs="Times New Roman"/>
          <w:sz w:val="24"/>
          <w:szCs w:val="24"/>
        </w:rPr>
        <w:t xml:space="preserve">GND/2024/540 </w:t>
      </w:r>
      <w:r w:rsidR="00282ACE" w:rsidRPr="0089346D">
        <w:rPr>
          <w:rFonts w:ascii="Times New Roman" w:hAnsi="Times New Roman" w:cs="Times New Roman"/>
          <w:sz w:val="24"/>
          <w:szCs w:val="24"/>
        </w:rPr>
        <w:t xml:space="preserve">“Par </w:t>
      </w:r>
      <w:r w:rsidR="00282ACE" w:rsidRPr="00BC4196">
        <w:rPr>
          <w:rFonts w:ascii="Times New Roman" w:hAnsi="Times New Roman" w:cs="Times New Roman"/>
          <w:sz w:val="24"/>
          <w:szCs w:val="24"/>
        </w:rPr>
        <w:t>Jaungulbenes pagasta dzīvokļa īpašuma “Lauksaimniecības Skola 20” - 9 atsavināšanu</w:t>
      </w:r>
      <w:r w:rsidR="00282ACE" w:rsidRPr="0089346D">
        <w:rPr>
          <w:rFonts w:ascii="Times New Roman" w:hAnsi="Times New Roman" w:cs="Times New Roman"/>
          <w:sz w:val="24"/>
          <w:szCs w:val="24"/>
        </w:rPr>
        <w:t xml:space="preserve">” (protokols Nr. </w:t>
      </w:r>
      <w:r w:rsidR="00282ACE" w:rsidRPr="00BC4196">
        <w:rPr>
          <w:rFonts w:ascii="Times New Roman" w:hAnsi="Times New Roman" w:cs="Times New Roman"/>
          <w:sz w:val="24"/>
          <w:szCs w:val="24"/>
        </w:rPr>
        <w:t>17; 16</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676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1A6D9F"/>
    <w:rsid w:val="00214DB8"/>
    <w:rsid w:val="002539FE"/>
    <w:rsid w:val="002762E4"/>
    <w:rsid w:val="00282ACE"/>
    <w:rsid w:val="00291B4B"/>
    <w:rsid w:val="00296616"/>
    <w:rsid w:val="002A499E"/>
    <w:rsid w:val="002D2CDE"/>
    <w:rsid w:val="002F5498"/>
    <w:rsid w:val="003144F5"/>
    <w:rsid w:val="003627C3"/>
    <w:rsid w:val="003808BC"/>
    <w:rsid w:val="003864F6"/>
    <w:rsid w:val="003A67CD"/>
    <w:rsid w:val="003B383D"/>
    <w:rsid w:val="003F530F"/>
    <w:rsid w:val="00477070"/>
    <w:rsid w:val="004A14BA"/>
    <w:rsid w:val="004D252F"/>
    <w:rsid w:val="004D3D34"/>
    <w:rsid w:val="004E7C15"/>
    <w:rsid w:val="0050485F"/>
    <w:rsid w:val="00530C7A"/>
    <w:rsid w:val="005344F7"/>
    <w:rsid w:val="00581BDF"/>
    <w:rsid w:val="00582F01"/>
    <w:rsid w:val="005C3E55"/>
    <w:rsid w:val="005F1164"/>
    <w:rsid w:val="006006C0"/>
    <w:rsid w:val="00601C9E"/>
    <w:rsid w:val="006B3220"/>
    <w:rsid w:val="00704DD3"/>
    <w:rsid w:val="00726DCF"/>
    <w:rsid w:val="00734E46"/>
    <w:rsid w:val="00745463"/>
    <w:rsid w:val="00746FAE"/>
    <w:rsid w:val="007519F0"/>
    <w:rsid w:val="00777868"/>
    <w:rsid w:val="007849CE"/>
    <w:rsid w:val="007C511B"/>
    <w:rsid w:val="007F01D2"/>
    <w:rsid w:val="0080141B"/>
    <w:rsid w:val="0080311D"/>
    <w:rsid w:val="00820E66"/>
    <w:rsid w:val="00823603"/>
    <w:rsid w:val="008334E7"/>
    <w:rsid w:val="00856374"/>
    <w:rsid w:val="0089346D"/>
    <w:rsid w:val="00900522"/>
    <w:rsid w:val="00926C55"/>
    <w:rsid w:val="00947B62"/>
    <w:rsid w:val="0095540F"/>
    <w:rsid w:val="00970EC3"/>
    <w:rsid w:val="009B3802"/>
    <w:rsid w:val="009C1757"/>
    <w:rsid w:val="009D6FE2"/>
    <w:rsid w:val="00A27CB7"/>
    <w:rsid w:val="00A30F6D"/>
    <w:rsid w:val="00A54628"/>
    <w:rsid w:val="00A56DDB"/>
    <w:rsid w:val="00A67721"/>
    <w:rsid w:val="00AA3C45"/>
    <w:rsid w:val="00AB01EE"/>
    <w:rsid w:val="00B14439"/>
    <w:rsid w:val="00B30A0E"/>
    <w:rsid w:val="00B340CB"/>
    <w:rsid w:val="00B34ACF"/>
    <w:rsid w:val="00B363D7"/>
    <w:rsid w:val="00B36B39"/>
    <w:rsid w:val="00B429DF"/>
    <w:rsid w:val="00B4577D"/>
    <w:rsid w:val="00B515DC"/>
    <w:rsid w:val="00B521CE"/>
    <w:rsid w:val="00B654C3"/>
    <w:rsid w:val="00B74EF8"/>
    <w:rsid w:val="00B93D3B"/>
    <w:rsid w:val="00B95AED"/>
    <w:rsid w:val="00BB1CA5"/>
    <w:rsid w:val="00BB3856"/>
    <w:rsid w:val="00BC419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D0403"/>
    <w:rsid w:val="00E242AD"/>
    <w:rsid w:val="00E408E5"/>
    <w:rsid w:val="00E50FA7"/>
    <w:rsid w:val="00EA7900"/>
    <w:rsid w:val="00EB1EF2"/>
    <w:rsid w:val="00EC73F3"/>
    <w:rsid w:val="00ED3F66"/>
    <w:rsid w:val="00EE79F4"/>
    <w:rsid w:val="00F26301"/>
    <w:rsid w:val="00F832FF"/>
    <w:rsid w:val="00F90755"/>
    <w:rsid w:val="00FB6704"/>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5052</Words>
  <Characters>2880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2026-05-05T13:12:00Z</cp:lastPrinted>
  <dcterms:created xsi:type="dcterms:W3CDTF">2026-05-08T07:20:00Z</dcterms:created>
  <dcterms:modified xsi:type="dcterms:W3CDTF">2026-05-08T07:20:00Z</dcterms:modified>
</cp:coreProperties>
</file>