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720910D1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087CBC">
        <w:rPr>
          <w:b/>
          <w:noProof/>
          <w:szCs w:val="24"/>
          <w:u w:val="none"/>
        </w:rPr>
        <w:t>21</w:t>
      </w:r>
      <w:r w:rsidR="005010AD">
        <w:rPr>
          <w:b/>
          <w:noProof/>
          <w:szCs w:val="24"/>
          <w:u w:val="none"/>
        </w:rPr>
        <w:t>.maija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2BE3C6F5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 xml:space="preserve">Par </w:t>
      </w:r>
      <w:bookmarkStart w:id="0" w:name="_Hlk221869611"/>
      <w:r w:rsidRPr="00F06A68">
        <w:rPr>
          <w:szCs w:val="24"/>
          <w:u w:val="none"/>
          <w:lang w:eastAsia="lv-LV"/>
        </w:rPr>
        <w:t xml:space="preserve">SIA “FF </w:t>
      </w:r>
      <w:proofErr w:type="spellStart"/>
      <w:r w:rsidRPr="00F06A68">
        <w:rPr>
          <w:szCs w:val="24"/>
          <w:u w:val="none"/>
          <w:lang w:eastAsia="lv-LV"/>
        </w:rPr>
        <w:t>Forest</w:t>
      </w:r>
      <w:proofErr w:type="spellEnd"/>
      <w:r w:rsidRPr="00F06A68">
        <w:rPr>
          <w:szCs w:val="24"/>
          <w:u w:val="none"/>
          <w:lang w:eastAsia="lv-LV"/>
        </w:rPr>
        <w:t>” iesnieguma izskatīšanu</w:t>
      </w:r>
      <w:bookmarkEnd w:id="0"/>
      <w:r w:rsidRPr="00F06A68">
        <w:rPr>
          <w:szCs w:val="24"/>
          <w:u w:val="none"/>
          <w:lang w:eastAsia="lv-LV"/>
        </w:rPr>
        <w:t>.</w:t>
      </w:r>
    </w:p>
    <w:p w14:paraId="5C5465AA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>Par SIA “RAINIS” iesnieguma izskatīšanu.</w:t>
      </w:r>
    </w:p>
    <w:p w14:paraId="2CCD2198" w14:textId="6DF23CB2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 xml:space="preserve">Par </w:t>
      </w:r>
      <w:r>
        <w:rPr>
          <w:szCs w:val="24"/>
          <w:u w:val="none"/>
          <w:lang w:eastAsia="lv-LV"/>
        </w:rPr>
        <w:t>fiziskas personas</w:t>
      </w:r>
      <w:r w:rsidRPr="00F06A68">
        <w:rPr>
          <w:szCs w:val="24"/>
          <w:u w:val="none"/>
          <w:lang w:eastAsia="lv-LV"/>
        </w:rPr>
        <w:t xml:space="preserve"> iesnieguma izskatīšanu.</w:t>
      </w:r>
    </w:p>
    <w:p w14:paraId="548EA134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 xml:space="preserve">Par Lizuma pagasta </w:t>
      </w:r>
      <w:proofErr w:type="spellStart"/>
      <w:r w:rsidRPr="00F06A68">
        <w:rPr>
          <w:szCs w:val="24"/>
          <w:u w:val="none"/>
          <w:lang w:eastAsia="lv-LV"/>
        </w:rPr>
        <w:t>A.Ozoliņa</w:t>
      </w:r>
      <w:proofErr w:type="spellEnd"/>
      <w:r w:rsidRPr="00F06A68">
        <w:rPr>
          <w:szCs w:val="24"/>
          <w:u w:val="none"/>
          <w:lang w:eastAsia="lv-LV"/>
        </w:rPr>
        <w:t xml:space="preserve"> zemnieka saimniecības “PAVIS” iesnieguma izskatīšanu.</w:t>
      </w:r>
    </w:p>
    <w:p w14:paraId="7ECB31B0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>Par Gulbenes rajona Rankas pagasta zemnieku saimniecības “KALNAKAĻVI” iesnieguma izskatīšanu.</w:t>
      </w:r>
    </w:p>
    <w:p w14:paraId="543E190F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>Par Gulbenes rajona Līgo pagasta zemnieku saimniecības “LĪČUPI” iesnieguma izskatīšanu.</w:t>
      </w:r>
    </w:p>
    <w:p w14:paraId="6D54327B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>Par sabiedrības ar ierobežotu atbildību “DIMDIŅI AGRO” iesnieguma izskatīšanu.</w:t>
      </w:r>
    </w:p>
    <w:p w14:paraId="52219750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>Par SIA “Meža eksperti” iesnieguma izskatīšanu.</w:t>
      </w:r>
    </w:p>
    <w:p w14:paraId="6DB6B100" w14:textId="77777777" w:rsidR="00F06A68" w:rsidRPr="00F06A68" w:rsidRDefault="00F06A68" w:rsidP="00F06A68">
      <w:pPr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szCs w:val="24"/>
          <w:u w:val="none"/>
          <w:lang w:eastAsia="lv-LV"/>
        </w:rPr>
      </w:pPr>
      <w:r w:rsidRPr="00F06A68">
        <w:rPr>
          <w:szCs w:val="24"/>
          <w:u w:val="none"/>
          <w:lang w:eastAsia="lv-LV"/>
        </w:rPr>
        <w:t>Par sabiedrības ar ierobežotu atbildību “MEŽUSILI” iesnieguma izskatīšanu.</w:t>
      </w:r>
    </w:p>
    <w:p w14:paraId="4D292131" w14:textId="77777777" w:rsidR="009F33F7" w:rsidRDefault="009F33F7" w:rsidP="00767865">
      <w:pPr>
        <w:jc w:val="both"/>
        <w:rPr>
          <w:szCs w:val="24"/>
          <w:u w:val="none"/>
        </w:rPr>
      </w:pPr>
    </w:p>
    <w:p w14:paraId="038B6E31" w14:textId="77777777" w:rsidR="009F33F7" w:rsidRDefault="009F33F7" w:rsidP="00767865">
      <w:pPr>
        <w:jc w:val="both"/>
        <w:rPr>
          <w:szCs w:val="24"/>
          <w:u w:val="none"/>
        </w:rPr>
      </w:pPr>
    </w:p>
    <w:p w14:paraId="21916D67" w14:textId="3DEB3635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2547" w14:textId="77777777" w:rsidR="00EE388F" w:rsidRDefault="00EE388F" w:rsidP="004F7949">
      <w:r>
        <w:separator/>
      </w:r>
    </w:p>
  </w:endnote>
  <w:endnote w:type="continuationSeparator" w:id="0">
    <w:p w14:paraId="326F59B4" w14:textId="77777777" w:rsidR="00EE388F" w:rsidRDefault="00EE388F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F68" w14:textId="77777777" w:rsidR="00EE388F" w:rsidRDefault="00EE388F" w:rsidP="004F7949">
      <w:r>
        <w:separator/>
      </w:r>
    </w:p>
  </w:footnote>
  <w:footnote w:type="continuationSeparator" w:id="0">
    <w:p w14:paraId="05B99AA2" w14:textId="77777777" w:rsidR="00EE388F" w:rsidRDefault="00EE388F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4BD5"/>
    <w:rsid w:val="00055280"/>
    <w:rsid w:val="0006400D"/>
    <w:rsid w:val="000700B5"/>
    <w:rsid w:val="00087CBC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25FC7"/>
    <w:rsid w:val="002B4128"/>
    <w:rsid w:val="002C43BE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465EB"/>
    <w:rsid w:val="00455F15"/>
    <w:rsid w:val="00474823"/>
    <w:rsid w:val="00475500"/>
    <w:rsid w:val="00475ADB"/>
    <w:rsid w:val="00487E24"/>
    <w:rsid w:val="004A7B24"/>
    <w:rsid w:val="004B4C32"/>
    <w:rsid w:val="004B4F54"/>
    <w:rsid w:val="004C4F50"/>
    <w:rsid w:val="004D4ACA"/>
    <w:rsid w:val="004E2D38"/>
    <w:rsid w:val="004E51BC"/>
    <w:rsid w:val="004F026B"/>
    <w:rsid w:val="004F0CFE"/>
    <w:rsid w:val="004F0E5C"/>
    <w:rsid w:val="004F7949"/>
    <w:rsid w:val="004F79A4"/>
    <w:rsid w:val="005010AD"/>
    <w:rsid w:val="00504DB6"/>
    <w:rsid w:val="00516961"/>
    <w:rsid w:val="00520854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95080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B6A55"/>
    <w:rsid w:val="006C7454"/>
    <w:rsid w:val="006E0C06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3B93"/>
    <w:rsid w:val="00776906"/>
    <w:rsid w:val="007A3B8A"/>
    <w:rsid w:val="007A4996"/>
    <w:rsid w:val="007B6AF6"/>
    <w:rsid w:val="007E43FE"/>
    <w:rsid w:val="00802923"/>
    <w:rsid w:val="00824153"/>
    <w:rsid w:val="008303CC"/>
    <w:rsid w:val="008306DD"/>
    <w:rsid w:val="008448DA"/>
    <w:rsid w:val="008502FF"/>
    <w:rsid w:val="00855CCC"/>
    <w:rsid w:val="00863223"/>
    <w:rsid w:val="00872F71"/>
    <w:rsid w:val="00876F84"/>
    <w:rsid w:val="008778B8"/>
    <w:rsid w:val="00881464"/>
    <w:rsid w:val="00886B8B"/>
    <w:rsid w:val="008936D0"/>
    <w:rsid w:val="008938E4"/>
    <w:rsid w:val="008978FE"/>
    <w:rsid w:val="008A14C8"/>
    <w:rsid w:val="008A450E"/>
    <w:rsid w:val="008B5EDA"/>
    <w:rsid w:val="008C0E1B"/>
    <w:rsid w:val="008C6323"/>
    <w:rsid w:val="008E7A1E"/>
    <w:rsid w:val="0090167B"/>
    <w:rsid w:val="009036AB"/>
    <w:rsid w:val="009306AE"/>
    <w:rsid w:val="00933192"/>
    <w:rsid w:val="0093403E"/>
    <w:rsid w:val="0096626E"/>
    <w:rsid w:val="00966711"/>
    <w:rsid w:val="00984D3F"/>
    <w:rsid w:val="00995893"/>
    <w:rsid w:val="009C512B"/>
    <w:rsid w:val="009C76CB"/>
    <w:rsid w:val="009D2422"/>
    <w:rsid w:val="009E6F3F"/>
    <w:rsid w:val="009F119F"/>
    <w:rsid w:val="009F33F7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8509F"/>
    <w:rsid w:val="00A9115F"/>
    <w:rsid w:val="00A96B20"/>
    <w:rsid w:val="00AA6AF8"/>
    <w:rsid w:val="00AD02CB"/>
    <w:rsid w:val="00AD1CB2"/>
    <w:rsid w:val="00AE1333"/>
    <w:rsid w:val="00AE5FCA"/>
    <w:rsid w:val="00AF498F"/>
    <w:rsid w:val="00B03844"/>
    <w:rsid w:val="00B043EC"/>
    <w:rsid w:val="00B1102E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207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88F"/>
    <w:rsid w:val="00EE3961"/>
    <w:rsid w:val="00EE6475"/>
    <w:rsid w:val="00F05BE8"/>
    <w:rsid w:val="00F06A6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2026-05-14T11:41:00Z</dcterms:created>
  <dcterms:modified xsi:type="dcterms:W3CDTF">2026-05-14T11:41:00Z</dcterms:modified>
</cp:coreProperties>
</file>