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81C72" w:rsidRPr="00A81C72" w14:paraId="20DA3693" w14:textId="77777777" w:rsidTr="00026CEC">
        <w:tc>
          <w:tcPr>
            <w:tcW w:w="9458" w:type="dxa"/>
          </w:tcPr>
          <w:p w14:paraId="4ED01C4B" w14:textId="527A2102" w:rsidR="00A81C72" w:rsidRPr="00A81C72" w:rsidRDefault="00D33CB3" w:rsidP="00A81C72">
            <w:pPr>
              <w:jc w:val="center"/>
              <w:rPr>
                <w:rFonts w:ascii="Times New Roman" w:hAnsi="Times New Roman" w:cs="Times New Roman"/>
                <w:sz w:val="24"/>
                <w:szCs w:val="24"/>
              </w:rPr>
            </w:pPr>
            <w:r>
              <w:rPr>
                <w:rFonts w:ascii="Times New Roman" w:hAnsi="Times New Roman" w:cs="Times New Roman"/>
                <w:sz w:val="24"/>
                <w:szCs w:val="24"/>
              </w:rPr>
              <w:object w:dxaOrig="2653" w:dyaOrig="19609" w14:anchorId="32511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980.45pt" o:ole="">
                  <v:imagedata r:id="rId4" o:title=""/>
                </v:shape>
                <o:OLEObject Type="Embed" ProgID="Excel.Sheet.8" ShapeID="_x0000_i1025" DrawAspect="Content" ObjectID="_1840882051" r:id="rId5"/>
              </w:object>
            </w:r>
            <w:r w:rsidR="00A81C72" w:rsidRPr="00A81C72">
              <w:rPr>
                <w:rFonts w:ascii="Times New Roman" w:hAnsi="Times New Roman" w:cs="Times New Roman"/>
                <w:noProof/>
                <w:sz w:val="24"/>
                <w:szCs w:val="24"/>
                <w:lang w:eastAsia="lv-LV"/>
              </w:rPr>
              <w:drawing>
                <wp:inline distT="0" distB="0" distL="0" distR="0" wp14:anchorId="5622D967" wp14:editId="11FB18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81C72" w:rsidRPr="00A81C72" w14:paraId="50356368" w14:textId="77777777" w:rsidTr="00026CEC">
        <w:tc>
          <w:tcPr>
            <w:tcW w:w="9458" w:type="dxa"/>
          </w:tcPr>
          <w:p w14:paraId="6E6C6A42" w14:textId="77777777" w:rsidR="00A81C72" w:rsidRPr="00A81C72" w:rsidRDefault="00A81C72" w:rsidP="00A81C72">
            <w:pPr>
              <w:jc w:val="center"/>
              <w:rPr>
                <w:rFonts w:ascii="Times New Roman" w:hAnsi="Times New Roman" w:cs="Times New Roman"/>
                <w:sz w:val="24"/>
                <w:szCs w:val="24"/>
              </w:rPr>
            </w:pPr>
            <w:r w:rsidRPr="00A81C72">
              <w:rPr>
                <w:rFonts w:ascii="Times New Roman" w:hAnsi="Times New Roman" w:cs="Times New Roman"/>
                <w:b/>
                <w:bCs/>
                <w:sz w:val="24"/>
                <w:szCs w:val="24"/>
              </w:rPr>
              <w:lastRenderedPageBreak/>
              <w:t>GULBENES NOVADA PAŠVALDĪBA</w:t>
            </w:r>
          </w:p>
        </w:tc>
      </w:tr>
      <w:tr w:rsidR="00A81C72" w:rsidRPr="00A81C72" w14:paraId="6E5C2EC6" w14:textId="77777777" w:rsidTr="00026CEC">
        <w:tc>
          <w:tcPr>
            <w:tcW w:w="9458" w:type="dxa"/>
          </w:tcPr>
          <w:p w14:paraId="2B336952" w14:textId="77777777" w:rsidR="00A81C72" w:rsidRPr="00A81C72" w:rsidRDefault="00A81C72" w:rsidP="00A81C72">
            <w:pPr>
              <w:jc w:val="center"/>
              <w:rPr>
                <w:rFonts w:ascii="Times New Roman" w:hAnsi="Times New Roman" w:cs="Times New Roman"/>
                <w:sz w:val="24"/>
                <w:szCs w:val="24"/>
              </w:rPr>
            </w:pPr>
            <w:r w:rsidRPr="00A81C72">
              <w:rPr>
                <w:rFonts w:ascii="Times New Roman" w:hAnsi="Times New Roman" w:cs="Times New Roman"/>
                <w:sz w:val="24"/>
                <w:szCs w:val="24"/>
              </w:rPr>
              <w:t>Reģ.Nr.90009116327</w:t>
            </w:r>
          </w:p>
        </w:tc>
      </w:tr>
      <w:tr w:rsidR="00A81C72" w:rsidRPr="00A81C72" w14:paraId="5622BC14" w14:textId="77777777" w:rsidTr="00026CEC">
        <w:tc>
          <w:tcPr>
            <w:tcW w:w="9458" w:type="dxa"/>
          </w:tcPr>
          <w:p w14:paraId="617B66C7" w14:textId="77777777" w:rsidR="00A81C72" w:rsidRPr="00A81C72" w:rsidRDefault="00A81C72" w:rsidP="00A81C72">
            <w:pPr>
              <w:jc w:val="center"/>
              <w:rPr>
                <w:rFonts w:ascii="Times New Roman" w:hAnsi="Times New Roman" w:cs="Times New Roman"/>
                <w:sz w:val="24"/>
                <w:szCs w:val="24"/>
              </w:rPr>
            </w:pPr>
            <w:r w:rsidRPr="00A81C72">
              <w:rPr>
                <w:rFonts w:ascii="Times New Roman" w:hAnsi="Times New Roman" w:cs="Times New Roman"/>
                <w:sz w:val="24"/>
                <w:szCs w:val="24"/>
              </w:rPr>
              <w:t>Ābeļu iela 2, Gulbene, Gulbenes nov., LV-4401</w:t>
            </w:r>
          </w:p>
        </w:tc>
      </w:tr>
      <w:tr w:rsidR="00A81C72" w:rsidRPr="00A81C72" w14:paraId="57088CBA" w14:textId="77777777" w:rsidTr="00026CEC">
        <w:tc>
          <w:tcPr>
            <w:tcW w:w="9458" w:type="dxa"/>
          </w:tcPr>
          <w:p w14:paraId="0D9638AA" w14:textId="77777777" w:rsidR="00A81C72" w:rsidRPr="00A81C72" w:rsidRDefault="00A81C72" w:rsidP="00A81C72">
            <w:pPr>
              <w:jc w:val="center"/>
              <w:rPr>
                <w:rFonts w:ascii="Times New Roman" w:hAnsi="Times New Roman" w:cs="Times New Roman"/>
                <w:sz w:val="24"/>
                <w:szCs w:val="24"/>
              </w:rPr>
            </w:pPr>
            <w:r w:rsidRPr="00A81C72">
              <w:rPr>
                <w:rFonts w:ascii="Times New Roman" w:hAnsi="Times New Roman" w:cs="Times New Roman"/>
                <w:sz w:val="24"/>
                <w:szCs w:val="24"/>
              </w:rPr>
              <w:t>Tālrunis 64497710, mob. 26595362, e-pasts: dome@gulbene.lv, www.gulbene.lv</w:t>
            </w:r>
          </w:p>
        </w:tc>
      </w:tr>
    </w:tbl>
    <w:p w14:paraId="7E0B9388" w14:textId="77777777" w:rsidR="00A81C72" w:rsidRPr="00A81C72" w:rsidRDefault="00A81C72" w:rsidP="00A81C72">
      <w:pPr>
        <w:spacing w:after="0" w:line="240" w:lineRule="auto"/>
        <w:jc w:val="center"/>
        <w:rPr>
          <w:rFonts w:ascii="Times New Roman" w:eastAsia="SimSun" w:hAnsi="Times New Roman" w:cs="Times New Roman"/>
          <w:b/>
          <w:bCs/>
          <w:kern w:val="0"/>
          <w:sz w:val="4"/>
          <w:szCs w:val="4"/>
          <w14:ligatures w14:val="none"/>
        </w:rPr>
      </w:pPr>
    </w:p>
    <w:p w14:paraId="1D27D20D" w14:textId="77777777" w:rsidR="00A81C72" w:rsidRPr="00A81C72" w:rsidRDefault="00A81C72" w:rsidP="00A81C72">
      <w:pPr>
        <w:spacing w:after="0" w:line="240" w:lineRule="auto"/>
        <w:jc w:val="center"/>
        <w:rPr>
          <w:rFonts w:ascii="Times New Roman" w:eastAsia="SimSun" w:hAnsi="Times New Roman" w:cs="Times New Roman"/>
          <w:b/>
          <w:bCs/>
          <w:kern w:val="0"/>
          <w:sz w:val="24"/>
          <w:szCs w:val="24"/>
          <w14:ligatures w14:val="none"/>
        </w:rPr>
      </w:pPr>
      <w:r w:rsidRPr="00A81C72">
        <w:rPr>
          <w:rFonts w:ascii="Times New Roman" w:eastAsia="SimSun" w:hAnsi="Times New Roman" w:cs="Times New Roman"/>
          <w:b/>
          <w:bCs/>
          <w:kern w:val="0"/>
          <w:sz w:val="24"/>
          <w:szCs w:val="24"/>
          <w14:ligatures w14:val="none"/>
        </w:rPr>
        <w:t>GULBENES NOVADA PAŠVALDĪBAS DOMES LĒMUMS</w:t>
      </w:r>
    </w:p>
    <w:p w14:paraId="1BB20A20" w14:textId="77777777" w:rsidR="00A81C72" w:rsidRPr="00A81C72" w:rsidRDefault="00A81C72" w:rsidP="00A81C72">
      <w:pPr>
        <w:spacing w:after="0" w:line="240" w:lineRule="auto"/>
        <w:jc w:val="center"/>
        <w:rPr>
          <w:rFonts w:ascii="Times New Roman" w:eastAsia="SimSun" w:hAnsi="Times New Roman" w:cs="Times New Roman"/>
          <w:kern w:val="0"/>
          <w:sz w:val="24"/>
          <w:szCs w:val="24"/>
          <w14:ligatures w14:val="none"/>
        </w:rPr>
      </w:pPr>
      <w:r w:rsidRPr="00A81C72">
        <w:rPr>
          <w:rFonts w:ascii="Times New Roman" w:eastAsia="SimSun" w:hAnsi="Times New Roman" w:cs="Times New Roman"/>
          <w:kern w:val="0"/>
          <w:sz w:val="24"/>
          <w:szCs w:val="24"/>
          <w14:ligatures w14:val="none"/>
        </w:rPr>
        <w:t>Gulbenē</w:t>
      </w:r>
    </w:p>
    <w:p w14:paraId="183B3975" w14:textId="77777777" w:rsidR="00A81C72" w:rsidRPr="00A81C72" w:rsidRDefault="00A81C72" w:rsidP="00A81C72">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81C72" w:rsidRPr="00A81C72" w14:paraId="31810302" w14:textId="77777777" w:rsidTr="00026CEC">
        <w:tc>
          <w:tcPr>
            <w:tcW w:w="4729" w:type="dxa"/>
          </w:tcPr>
          <w:p w14:paraId="3317EA16" w14:textId="77777777" w:rsidR="00A81C72" w:rsidRPr="00A81C72" w:rsidRDefault="00A81C72" w:rsidP="00A81C72">
            <w:pPr>
              <w:rPr>
                <w:rFonts w:ascii="Times New Roman" w:hAnsi="Times New Roman" w:cs="Times New Roman"/>
                <w:b/>
                <w:bCs/>
                <w:sz w:val="24"/>
                <w:szCs w:val="24"/>
              </w:rPr>
            </w:pPr>
            <w:r w:rsidRPr="00A81C72">
              <w:rPr>
                <w:rFonts w:ascii="Times New Roman" w:hAnsi="Times New Roman" w:cs="Times New Roman"/>
                <w:b/>
                <w:bCs/>
                <w:sz w:val="24"/>
                <w:szCs w:val="24"/>
              </w:rPr>
              <w:t>2026.gada 28.maijā</w:t>
            </w:r>
          </w:p>
        </w:tc>
        <w:tc>
          <w:tcPr>
            <w:tcW w:w="4729" w:type="dxa"/>
          </w:tcPr>
          <w:p w14:paraId="377C2AC1" w14:textId="77777777" w:rsidR="00A81C72" w:rsidRPr="00A81C72" w:rsidRDefault="00A81C72" w:rsidP="00A81C72">
            <w:pPr>
              <w:rPr>
                <w:rFonts w:ascii="Times New Roman" w:hAnsi="Times New Roman" w:cs="Times New Roman"/>
                <w:b/>
                <w:bCs/>
                <w:sz w:val="24"/>
                <w:szCs w:val="24"/>
              </w:rPr>
            </w:pPr>
            <w:r w:rsidRPr="00A81C72">
              <w:rPr>
                <w:rFonts w:ascii="Times New Roman" w:hAnsi="Times New Roman" w:cs="Times New Roman"/>
                <w:b/>
                <w:bCs/>
                <w:sz w:val="24"/>
                <w:szCs w:val="24"/>
              </w:rPr>
              <w:t xml:space="preserve">                            Nr. GND/2026/</w:t>
            </w:r>
          </w:p>
        </w:tc>
      </w:tr>
      <w:tr w:rsidR="00A81C72" w:rsidRPr="00A81C72" w14:paraId="405855FC" w14:textId="77777777" w:rsidTr="00026CEC">
        <w:tc>
          <w:tcPr>
            <w:tcW w:w="4729" w:type="dxa"/>
          </w:tcPr>
          <w:p w14:paraId="3D5D35D9" w14:textId="77777777" w:rsidR="00A81C72" w:rsidRPr="00A81C72" w:rsidRDefault="00A81C72" w:rsidP="00A81C72">
            <w:pPr>
              <w:rPr>
                <w:rFonts w:ascii="Times New Roman" w:hAnsi="Times New Roman" w:cs="Times New Roman"/>
                <w:sz w:val="24"/>
                <w:szCs w:val="24"/>
              </w:rPr>
            </w:pPr>
          </w:p>
        </w:tc>
        <w:tc>
          <w:tcPr>
            <w:tcW w:w="4729" w:type="dxa"/>
          </w:tcPr>
          <w:p w14:paraId="3BE7A2AB" w14:textId="77777777" w:rsidR="00A81C72" w:rsidRPr="00A81C72" w:rsidRDefault="00A81C72" w:rsidP="00A81C72">
            <w:pPr>
              <w:rPr>
                <w:rFonts w:ascii="Times New Roman" w:hAnsi="Times New Roman" w:cs="Times New Roman"/>
                <w:b/>
                <w:bCs/>
                <w:sz w:val="24"/>
                <w:szCs w:val="24"/>
              </w:rPr>
            </w:pPr>
            <w:r w:rsidRPr="00A81C72">
              <w:rPr>
                <w:rFonts w:ascii="Times New Roman" w:hAnsi="Times New Roman" w:cs="Times New Roman"/>
                <w:b/>
                <w:bCs/>
                <w:sz w:val="24"/>
                <w:szCs w:val="24"/>
              </w:rPr>
              <w:t xml:space="preserve">                            (protokols </w:t>
            </w:r>
            <w:proofErr w:type="spellStart"/>
            <w:r w:rsidRPr="00A81C72">
              <w:rPr>
                <w:rFonts w:ascii="Times New Roman" w:hAnsi="Times New Roman" w:cs="Times New Roman"/>
                <w:b/>
                <w:bCs/>
                <w:sz w:val="24"/>
                <w:szCs w:val="24"/>
              </w:rPr>
              <w:t>Nr</w:t>
            </w:r>
            <w:proofErr w:type="spellEnd"/>
            <w:r w:rsidRPr="00A81C72">
              <w:rPr>
                <w:rFonts w:ascii="Times New Roman" w:hAnsi="Times New Roman" w:cs="Times New Roman"/>
                <w:b/>
                <w:bCs/>
                <w:sz w:val="24"/>
                <w:szCs w:val="24"/>
              </w:rPr>
              <w:t>.;.p)</w:t>
            </w:r>
          </w:p>
        </w:tc>
      </w:tr>
    </w:tbl>
    <w:p w14:paraId="17E7728D" w14:textId="77777777" w:rsidR="00A81C72" w:rsidRPr="00A81C72" w:rsidRDefault="00A81C72" w:rsidP="00A81C72">
      <w:pPr>
        <w:rPr>
          <w:rFonts w:ascii="Times New Roman" w:eastAsia="SimSun" w:hAnsi="Times New Roman" w:cs="Times New Roman"/>
          <w:kern w:val="0"/>
          <w:sz w:val="24"/>
          <w:szCs w:val="24"/>
          <w14:ligatures w14:val="none"/>
        </w:rPr>
      </w:pPr>
    </w:p>
    <w:p w14:paraId="25224212" w14:textId="77777777" w:rsidR="00A81C72" w:rsidRPr="00A81C72" w:rsidRDefault="00A81C72" w:rsidP="00A81C72">
      <w:pPr>
        <w:contextualSpacing/>
        <w:jc w:val="center"/>
        <w:rPr>
          <w:rFonts w:ascii="Times New Roman" w:eastAsia="SimSun" w:hAnsi="Times New Roman" w:cs="Times New Roman"/>
          <w:b/>
          <w:kern w:val="0"/>
          <w:sz w:val="24"/>
          <w:szCs w:val="24"/>
          <w14:ligatures w14:val="none"/>
        </w:rPr>
      </w:pPr>
      <w:r w:rsidRPr="00A81C72">
        <w:rPr>
          <w:rFonts w:ascii="Times New Roman" w:eastAsia="SimSun" w:hAnsi="Times New Roman" w:cs="Times New Roman"/>
          <w:b/>
          <w:kern w:val="0"/>
          <w:sz w:val="24"/>
          <w:szCs w:val="24"/>
          <w14:ligatures w14:val="none"/>
        </w:rPr>
        <w:t xml:space="preserve">Par dzīvokļa īpašuma </w:t>
      </w:r>
      <w:r w:rsidRPr="00A81C72">
        <w:rPr>
          <w:rFonts w:ascii="Times New Roman" w:eastAsia="SimSun" w:hAnsi="Times New Roman" w:cs="Times New Roman"/>
          <w:b/>
          <w:kern w:val="0"/>
          <w:sz w:val="24"/>
          <w:szCs w:val="24"/>
          <w:lang w:eastAsia="zh-CN" w:bidi="hi-IN"/>
          <w14:ligatures w14:val="none"/>
        </w:rPr>
        <w:t xml:space="preserve">“Gatves 7” – 9, Ranka, Rankas pagasts, Gulbenes novads, nodošanu </w:t>
      </w:r>
      <w:r w:rsidRPr="00A81C72">
        <w:rPr>
          <w:rFonts w:ascii="Times New Roman" w:eastAsia="SimSun" w:hAnsi="Times New Roman" w:cs="Times New Roman"/>
          <w:b/>
          <w:kern w:val="0"/>
          <w:sz w:val="24"/>
          <w:szCs w:val="24"/>
          <w14:ligatures w14:val="none"/>
        </w:rPr>
        <w:t>atsavināšanai un piedāvājuma nosūtīšanu dzīvokļa īrniekam</w:t>
      </w:r>
    </w:p>
    <w:p w14:paraId="2E4D84E2" w14:textId="77777777" w:rsidR="00A81C72" w:rsidRPr="00A81C72" w:rsidRDefault="00A81C72" w:rsidP="00A81C72">
      <w:pPr>
        <w:contextualSpacing/>
        <w:jc w:val="center"/>
        <w:rPr>
          <w:rFonts w:ascii="Times New Roman" w:eastAsia="SimSun" w:hAnsi="Times New Roman" w:cs="Times New Roman"/>
          <w:b/>
          <w:kern w:val="0"/>
          <w:sz w:val="24"/>
          <w:szCs w:val="24"/>
          <w14:ligatures w14:val="none"/>
        </w:rPr>
      </w:pPr>
    </w:p>
    <w:p w14:paraId="6EEF8B7E"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6C76638"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AA95F83"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 xml:space="preserve">Gulbenes novada pašvaldība ir īpašniece </w:t>
      </w:r>
      <w:r w:rsidRPr="00A81C72">
        <w:rPr>
          <w:rFonts w:ascii="Times New Roman" w:eastAsia="SimSun" w:hAnsi="Times New Roman" w:cs="Times New Roman"/>
          <w:kern w:val="0"/>
          <w:sz w:val="24"/>
          <w:szCs w:val="24"/>
          <w14:ligatures w14:val="none"/>
        </w:rPr>
        <w:t xml:space="preserve">dzīvokļa īpašumam </w:t>
      </w:r>
      <w:r w:rsidRPr="00A81C72">
        <w:rPr>
          <w:rFonts w:ascii="Times New Roman" w:eastAsia="SimSun" w:hAnsi="Times New Roman" w:cs="Times New Roman"/>
          <w:kern w:val="0"/>
          <w:sz w:val="24"/>
          <w:szCs w:val="24"/>
          <w:lang w:eastAsia="zh-CN" w:bidi="hi-IN"/>
          <w14:ligatures w14:val="none"/>
        </w:rPr>
        <w:t>“Gatves 7” – 9, Ranka, Rankas pagasts, Gulbenes novads, kadastra numurs 5084 900 0250</w:t>
      </w:r>
      <w:r w:rsidRPr="00A81C72">
        <w:rPr>
          <w:rFonts w:ascii="Times New Roman" w:eastAsia="SimSun" w:hAnsi="Times New Roman" w:cs="Times New Roman"/>
          <w:bCs/>
          <w:kern w:val="0"/>
          <w:sz w:val="24"/>
          <w:szCs w:val="24"/>
          <w:lang w:eastAsia="zh-CN" w:bidi="hi-IN"/>
          <w14:ligatures w14:val="none"/>
        </w:rPr>
        <w:t>, kas sastāv</w:t>
      </w:r>
      <w:r w:rsidRPr="00A81C72">
        <w:rPr>
          <w:rFonts w:ascii="Times New Roman" w:eastAsia="SimSun" w:hAnsi="Times New Roman" w:cs="Times New Roman"/>
          <w:kern w:val="0"/>
          <w:sz w:val="24"/>
          <w:szCs w:val="24"/>
          <w:lang w:eastAsia="zh-CN" w:bidi="hi-IN"/>
          <w14:ligatures w14:val="none"/>
        </w:rPr>
        <w:t xml:space="preserve"> no telpu grupas ar kadastra apzīmējumu 5084 008 0314 001 009, un pie tās piederošajām kopīpašuma 727/7910 domājamajām daļām no būves ar kadastra apzīmējumu 5084 008 0314 001 (dzīvojamā māja), un 727/7910 domājamajām daļām no zemes ar kadastra apzīmējumu 5084 008 0314, pamatojoties uz 2025.gada 2.decembra Vidzemes rajona tiesas tiesneses Ineses Kiršteines lēmumu (žurnāls Nr. 300008457990).</w:t>
      </w:r>
    </w:p>
    <w:p w14:paraId="2EC21775"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14:ligatures w14:val="none"/>
        </w:rPr>
        <w:t xml:space="preserve">Dzīvokļa īpašums </w:t>
      </w:r>
      <w:r w:rsidRPr="00A81C72">
        <w:rPr>
          <w:rFonts w:ascii="Times New Roman" w:eastAsia="SimSun" w:hAnsi="Times New Roman" w:cs="Times New Roman"/>
          <w:kern w:val="0"/>
          <w:sz w:val="24"/>
          <w:szCs w:val="24"/>
          <w:lang w:eastAsia="zh-CN" w:bidi="hi-IN"/>
          <w14:ligatures w14:val="none"/>
        </w:rPr>
        <w:t>“Gatves 7” – 9, Ranka, Rankas pagasts, Gulbenes novads, kadastra numurs 5084 900 0250</w:t>
      </w:r>
      <w:r w:rsidRPr="00A81C72">
        <w:rPr>
          <w:rFonts w:ascii="Times New Roman" w:eastAsia="SimSun" w:hAnsi="Times New Roman" w:cs="Times New Roman"/>
          <w:bCs/>
          <w:kern w:val="0"/>
          <w:sz w:val="24"/>
          <w:szCs w:val="24"/>
          <w:lang w:eastAsia="zh-CN" w:bidi="hi-IN"/>
          <w14:ligatures w14:val="none"/>
        </w:rPr>
        <w:t xml:space="preserve">, </w:t>
      </w:r>
      <w:r w:rsidRPr="00A81C72">
        <w:rPr>
          <w:rFonts w:ascii="Times New Roman" w:eastAsia="SimSun" w:hAnsi="Times New Roman" w:cs="Times New Roman"/>
          <w:kern w:val="0"/>
          <w:sz w:val="24"/>
          <w:szCs w:val="24"/>
          <w:lang w:eastAsia="zh-CN" w:bidi="hi-IN"/>
          <w14:ligatures w14:val="none"/>
        </w:rPr>
        <w:t xml:space="preserve">nav iekļauts ar Gulbenes novada pašvaldības domes 2025.gada 29.maija lēmumu Nr. </w:t>
      </w:r>
      <w:r w:rsidRPr="00A81C72">
        <w:rPr>
          <w:rFonts w:ascii="Times New Roman" w:eastAsia="Times New Roman" w:hAnsi="Times New Roman" w:cs="Times New Roman"/>
          <w:kern w:val="0"/>
          <w:sz w:val="24"/>
          <w:szCs w:val="24"/>
          <w:lang w:eastAsia="lv-LV"/>
          <w14:ligatures w14:val="none"/>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81C72">
        <w:rPr>
          <w:rFonts w:ascii="Times New Roman" w:eastAsia="SimSun" w:hAnsi="Times New Roman" w:cs="Times New Roman"/>
          <w:bCs/>
          <w:kern w:val="0"/>
          <w:sz w:val="24"/>
          <w:szCs w:val="24"/>
          <w:lang w:eastAsia="zh-CN" w:bidi="hi-IN"/>
          <w14:ligatures w14:val="none"/>
        </w:rPr>
        <w:t xml:space="preserve">Gulbenes novada pašvaldībai nav </w:t>
      </w:r>
      <w:r w:rsidRPr="00A81C72">
        <w:rPr>
          <w:rFonts w:ascii="Times New Roman" w:eastAsia="SimSun" w:hAnsi="Times New Roman" w:cs="Times New Roman"/>
          <w:kern w:val="0"/>
          <w:sz w:val="24"/>
          <w:szCs w:val="24"/>
          <w:lang w:eastAsia="zh-CN" w:bidi="hi-IN"/>
          <w14:ligatures w14:val="none"/>
        </w:rPr>
        <w:t xml:space="preserve">saimnieciski izdevīgi un lietderīgi </w:t>
      </w:r>
      <w:r w:rsidRPr="00A81C72">
        <w:rPr>
          <w:rFonts w:ascii="Times New Roman" w:eastAsia="Times New Roman" w:hAnsi="Times New Roman" w:cs="Times New Roman"/>
          <w:kern w:val="0"/>
          <w:sz w:val="24"/>
          <w:szCs w:val="24"/>
          <w:lang w:eastAsia="lv-LV"/>
          <w14:ligatures w14:val="none"/>
        </w:rPr>
        <w:t>to</w:t>
      </w:r>
      <w:r w:rsidRPr="00A81C72">
        <w:rPr>
          <w:rFonts w:ascii="Times New Roman" w:eastAsia="SimSun" w:hAnsi="Times New Roman" w:cs="Times New Roman"/>
          <w:kern w:val="0"/>
          <w:sz w:val="24"/>
          <w:szCs w:val="24"/>
          <w:lang w:eastAsia="zh-CN" w:bidi="hi-IN"/>
          <w14:ligatures w14:val="none"/>
        </w:rPr>
        <w:t xml:space="preserve"> uzturēt Pašvaldību likumā noteikto funkciju nodrošināšanai.</w:t>
      </w:r>
    </w:p>
    <w:p w14:paraId="670AA870" w14:textId="7DE89BF1"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bCs/>
          <w:color w:val="000000"/>
          <w:kern w:val="0"/>
          <w:sz w:val="24"/>
          <w:szCs w:val="24"/>
          <w:lang w:eastAsia="zh-CN" w:bidi="hi-IN"/>
          <w14:ligatures w14:val="none"/>
        </w:rPr>
      </w:pPr>
      <w:r w:rsidRPr="00A81C72">
        <w:rPr>
          <w:rFonts w:ascii="Times New Roman" w:eastAsia="SimSun" w:hAnsi="Times New Roman" w:cs="Times New Roman"/>
          <w:color w:val="000000"/>
          <w:kern w:val="0"/>
          <w:sz w:val="24"/>
          <w:szCs w:val="24"/>
          <w14:ligatures w14:val="none"/>
        </w:rPr>
        <w:t xml:space="preserve">Dzīvokļa īpašums </w:t>
      </w:r>
      <w:r w:rsidRPr="00A81C72">
        <w:rPr>
          <w:rFonts w:ascii="Times New Roman" w:eastAsia="SimSun" w:hAnsi="Times New Roman" w:cs="Times New Roman"/>
          <w:kern w:val="0"/>
          <w:sz w:val="24"/>
          <w:szCs w:val="24"/>
          <w:lang w:eastAsia="zh-CN" w:bidi="hi-IN"/>
          <w14:ligatures w14:val="none"/>
        </w:rPr>
        <w:t xml:space="preserve">“Gatves 7” – 9, Ranka, Rankas pagasts, Gulbenes novads, kadastra </w:t>
      </w:r>
      <w:r w:rsidRPr="00A81C72">
        <w:rPr>
          <w:rFonts w:ascii="Times New Roman" w:eastAsia="SimSun" w:hAnsi="Times New Roman" w:cs="Times New Roman"/>
          <w:kern w:val="0"/>
          <w:sz w:val="24"/>
          <w:szCs w:val="24"/>
          <w:lang w:eastAsia="zh-CN" w:bidi="hi-IN"/>
          <w14:ligatures w14:val="none"/>
        </w:rPr>
        <w:lastRenderedPageBreak/>
        <w:t>numurs 5084 900 0250</w:t>
      </w:r>
      <w:r w:rsidRPr="00A81C72">
        <w:rPr>
          <w:rFonts w:ascii="Times New Roman" w:eastAsia="SimSun" w:hAnsi="Times New Roman" w:cs="Times New Roman"/>
          <w:bCs/>
          <w:color w:val="000000"/>
          <w:kern w:val="0"/>
          <w:sz w:val="24"/>
          <w:szCs w:val="24"/>
          <w:lang w:eastAsia="zh-CN" w:bidi="hi-IN"/>
          <w14:ligatures w14:val="none"/>
        </w:rPr>
        <w:t xml:space="preserve">, ir izīrēts. 2024.gada 10.janvārī ar </w:t>
      </w:r>
      <w:r w:rsidR="00D33CB3" w:rsidRPr="00D33CB3">
        <w:rPr>
          <w:rFonts w:ascii="Times New Roman" w:eastAsia="SimSun" w:hAnsi="Times New Roman" w:cs="Times New Roman"/>
          <w:bCs/>
          <w:color w:val="000000"/>
          <w:kern w:val="0"/>
          <w:sz w:val="24"/>
          <w:szCs w:val="24"/>
          <w:lang w:eastAsia="zh-CN" w:bidi="hi-IN"/>
          <w14:ligatures w14:val="none"/>
        </w:rPr>
        <w:t>[...]</w:t>
      </w:r>
      <w:r w:rsidRPr="00A81C72">
        <w:rPr>
          <w:rFonts w:ascii="Times New Roman" w:eastAsia="SimSun" w:hAnsi="Times New Roman" w:cs="Times New Roman"/>
          <w:bCs/>
          <w:color w:val="000000"/>
          <w:kern w:val="0"/>
          <w:sz w:val="24"/>
          <w:szCs w:val="24"/>
          <w:lang w:eastAsia="zh-CN" w:bidi="hi-IN"/>
          <w14:ligatures w14:val="none"/>
        </w:rPr>
        <w:t xml:space="preserve">, ir noslēgts dzīvojamās telpas īres līgums Nr. 1-9/24 (2026.gada 15.janvārī pie līguma ir noslēgta vienošanās Nr. 1-0926). Līgums ir spēkā līdz 2028.gada 31.decembrim. </w:t>
      </w:r>
    </w:p>
    <w:p w14:paraId="1EECAEBA"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bCs/>
          <w:color w:val="FF0000"/>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A81C72">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un tikai domes kompetencē ir </w:t>
      </w:r>
      <w:r w:rsidRPr="00A81C72">
        <w:rPr>
          <w:rFonts w:ascii="Times New Roman" w:eastAsia="SimSun" w:hAnsi="Times New Roman" w:cs="Times New Roman"/>
          <w:kern w:val="0"/>
          <w:sz w:val="24"/>
          <w:szCs w:val="24"/>
          <w:lang w:eastAsia="zh-CN" w:bidi="hi-IN"/>
          <w14:ligatures w14:val="none"/>
        </w:rPr>
        <w:t>l</w:t>
      </w:r>
      <w:r w:rsidRPr="00A81C72">
        <w:rPr>
          <w:rFonts w:ascii="Times New Roman" w:eastAsia="SimSun" w:hAnsi="Times New Roman" w:cs="Times New Roman"/>
          <w:kern w:val="0"/>
          <w:sz w:val="24"/>
          <w:szCs w:val="24"/>
          <w:shd w:val="clear" w:color="auto" w:fill="FFFFFF"/>
          <w14:ligatures w14:val="none"/>
        </w:rPr>
        <w:t xml:space="preserve">emt par pašvaldības nekustamā īpašuma atsavināšanu un apgrūtināšanu, kā arī par nekustamā īpašuma iegūšanu. Saskaņā ar </w:t>
      </w:r>
      <w:r w:rsidRPr="00A81C72">
        <w:rPr>
          <w:rFonts w:ascii="Times New Roman" w:eastAsia="SimSun" w:hAnsi="Times New Roman" w:cs="Times New Roman"/>
          <w:kern w:val="0"/>
          <w:sz w:val="24"/>
          <w:szCs w:val="24"/>
          <w:lang w:eastAsia="zh-CN" w:bidi="hi-IN"/>
          <w14:ligatures w14:val="none"/>
        </w:rPr>
        <w:t>Pašvaldību likuma</w:t>
      </w:r>
      <w:r w:rsidRPr="00A81C72">
        <w:rPr>
          <w:rFonts w:ascii="Times New Roman" w:eastAsia="SimSun" w:hAnsi="Times New Roman" w:cs="Times New Roman"/>
          <w:kern w:val="0"/>
          <w:sz w:val="24"/>
          <w:szCs w:val="24"/>
          <w:shd w:val="clear" w:color="auto" w:fill="FFFFFF"/>
          <w14:ligatures w14:val="none"/>
        </w:rPr>
        <w:t xml:space="preserve"> </w:t>
      </w:r>
      <w:r w:rsidRPr="00A81C72">
        <w:rPr>
          <w:rFonts w:ascii="Times New Roman" w:eastAsia="SimSun" w:hAnsi="Times New Roman" w:cs="Times New Roman"/>
          <w:kern w:val="0"/>
          <w:sz w:val="24"/>
          <w:szCs w:val="24"/>
          <w:lang w:eastAsia="zh-CN" w:bidi="hi-IN"/>
          <w14:ligatures w14:val="none"/>
        </w:rPr>
        <w:t xml:space="preserve">73.panta ceturto daļu </w:t>
      </w:r>
      <w:r w:rsidRPr="00A81C72">
        <w:rPr>
          <w:rFonts w:ascii="Times New Roman" w:eastAsia="SimSun" w:hAnsi="Times New Roman" w:cs="Times New Roman"/>
          <w:kern w:val="0"/>
          <w:sz w:val="24"/>
          <w:szCs w:val="24"/>
          <w:shd w:val="clear" w:color="auto" w:fill="FFFFFF"/>
          <w14:ligatures w14:val="none"/>
        </w:rPr>
        <w:t>pašvaldībai ir tiesības iegūt un atsavināt kustamo un nekustamo īpašumu, kā arī veikt citas privāttiesiskas darbības, ievērojot likumā noteikto par rīcību ar publiskas personas finanšu līdzekļiem un mantu.</w:t>
      </w:r>
    </w:p>
    <w:p w14:paraId="78F7C778"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color w:val="000000"/>
          <w:kern w:val="0"/>
          <w:sz w:val="24"/>
          <w:szCs w:val="24"/>
          <w:lang w:eastAsia="zh-CN" w:bidi="hi-IN"/>
          <w14:ligatures w14:val="none"/>
        </w:rPr>
      </w:pPr>
      <w:r w:rsidRPr="00A81C72">
        <w:rPr>
          <w:rFonts w:ascii="Times New Roman" w:eastAsia="SimSun" w:hAnsi="Times New Roman" w:cs="Times New Roman"/>
          <w:color w:val="000000"/>
          <w:kern w:val="0"/>
          <w:sz w:val="24"/>
          <w:szCs w:val="24"/>
          <w:lang w:eastAsia="zh-CN" w:bidi="hi-IN"/>
          <w14:ligatures w14:val="none"/>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4AC45BF"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color w:val="000000"/>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FFC93AA" w14:textId="77777777" w:rsidR="00A81C72" w:rsidRPr="00A81C72" w:rsidRDefault="00A81C72" w:rsidP="00A81C72">
      <w:pPr>
        <w:widowControl w:val="0"/>
        <w:suppressAutoHyphens/>
        <w:spacing w:after="0" w:line="360" w:lineRule="auto"/>
        <w:ind w:firstLine="567"/>
        <w:contextualSpacing/>
        <w:jc w:val="both"/>
        <w:rPr>
          <w:rFonts w:ascii="Times New Roman" w:eastAsia="SimSun" w:hAnsi="Times New Roman" w:cs="Times New Roman"/>
          <w:bCs/>
          <w:kern w:val="0"/>
          <w:sz w:val="24"/>
          <w:szCs w:val="24"/>
          <w:lang w:eastAsia="zh-CN" w:bidi="hi-IN"/>
          <w14:ligatures w14:val="none"/>
        </w:rPr>
      </w:pPr>
      <w:r w:rsidRPr="00A81C72">
        <w:rPr>
          <w:rFonts w:ascii="Times New Roman" w:eastAsia="Calibri" w:hAnsi="Times New Roman" w:cs="Times New Roman"/>
          <w:kern w:val="0"/>
          <w:sz w:val="24"/>
          <w:szCs w:val="24"/>
          <w14:ligatures w14:val="none"/>
        </w:rPr>
        <w:t xml:space="preserve">Ņemot vērā iepriekš minēto, un </w:t>
      </w:r>
      <w:r w:rsidRPr="00A81C72">
        <w:rPr>
          <w:rFonts w:ascii="Times New Roman" w:eastAsia="SimSun" w:hAnsi="Times New Roman" w:cs="Times New Roman"/>
          <w:kern w:val="0"/>
          <w:sz w:val="24"/>
          <w:szCs w:val="24"/>
          <w:lang w:eastAsia="zh-CN" w:bidi="hi-IN"/>
          <w14:ligatures w14:val="none"/>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81C72">
        <w:rPr>
          <w:rFonts w:ascii="Times New Roman" w:eastAsia="SimSun" w:hAnsi="Times New Roman" w:cs="Times New Roman"/>
          <w:bCs/>
          <w:kern w:val="0"/>
          <w:sz w:val="24"/>
          <w:szCs w:val="24"/>
          <w:lang w:eastAsia="zh-CN" w:bidi="hi-IN"/>
          <w14:ligatures w14:val="none"/>
        </w:rPr>
        <w:t xml:space="preserve">un Attīstības un tautsaimniecības komitejas, un Finanšu komitejas ieteikumu, atklāti balsojot: </w:t>
      </w:r>
      <w:r w:rsidRPr="00A81C72">
        <w:rPr>
          <w:rFonts w:ascii="Times New Roman" w:eastAsia="Calibri" w:hAnsi="Times New Roman" w:cs="Times New Roman"/>
          <w:noProof/>
          <w:kern w:val="0"/>
          <w:sz w:val="24"/>
          <w:szCs w:val="24"/>
          <w14:ligatures w14:val="none"/>
        </w:rPr>
        <w:t>ar  balsīm "Par", "Pret", "Atturas", "Nepiedalās"</w:t>
      </w:r>
      <w:r w:rsidRPr="00A81C72">
        <w:rPr>
          <w:rFonts w:ascii="Times New Roman" w:eastAsia="SimSun" w:hAnsi="Times New Roman" w:cs="Times New Roman"/>
          <w:kern w:val="0"/>
          <w:sz w:val="24"/>
          <w:szCs w:val="24"/>
          <w:lang w:eastAsia="zh-CN" w:bidi="hi-IN"/>
          <w14:ligatures w14:val="none"/>
        </w:rPr>
        <w:t>, Gulbenes novada pašvaldības dome NOLEMJ:</w:t>
      </w:r>
    </w:p>
    <w:p w14:paraId="47B9D472" w14:textId="77777777" w:rsidR="00A81C72" w:rsidRPr="00A81C72" w:rsidRDefault="00A81C72" w:rsidP="00A81C72">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1. NODOT atsavināšanai Gulbenes novada pašvaldībai piederošo dzīvokļa “Gatves 7” – 9, Ranka, Rankas pagasts, Gulbenes novads, kadastra numurs 5084 900 0250</w:t>
      </w:r>
      <w:r w:rsidRPr="00A81C72">
        <w:rPr>
          <w:rFonts w:ascii="Times New Roman" w:eastAsia="SimSun" w:hAnsi="Times New Roman" w:cs="Times New Roman"/>
          <w:bCs/>
          <w:kern w:val="0"/>
          <w:sz w:val="24"/>
          <w:szCs w:val="24"/>
          <w:lang w:eastAsia="zh-CN" w:bidi="hi-IN"/>
          <w14:ligatures w14:val="none"/>
        </w:rPr>
        <w:t>, kas sastāv</w:t>
      </w:r>
      <w:r w:rsidRPr="00A81C72">
        <w:rPr>
          <w:rFonts w:ascii="Times New Roman" w:eastAsia="SimSun" w:hAnsi="Times New Roman" w:cs="Times New Roman"/>
          <w:kern w:val="0"/>
          <w:sz w:val="24"/>
          <w:szCs w:val="24"/>
          <w:lang w:eastAsia="zh-CN" w:bidi="hi-IN"/>
          <w14:ligatures w14:val="none"/>
        </w:rPr>
        <w:t xml:space="preserve"> no telpu grupas ar kadastra apzīmējumu 5084 008 0314 001 009, un pie tās piederošajām kopīpašuma 727/7910 domājamajām daļām no būves ar kadastra apzīmējumu 5084 008 0314 001 (dzīvojamā māja), un 727/7910 domājamajām daļām no zemes ar kadastra apzīmējumu 5084 008 0314, par brīvu cenu.</w:t>
      </w:r>
    </w:p>
    <w:p w14:paraId="3F1804A3" w14:textId="77777777" w:rsidR="00A81C72" w:rsidRPr="00A81C72" w:rsidRDefault="00A81C72" w:rsidP="00A81C72">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2. IEKĻAUT dzīvokļa īpašumu “Gatves 7” – 9, Ranka, Rankas pagasts, Gulbenes novads, kadastra numurs 5084 900 0250, vienotajā uzskaites sistēmā kā atsavināšanai nododamo dzīvojamo telpu.</w:t>
      </w:r>
    </w:p>
    <w:p w14:paraId="1776B849" w14:textId="6DE1583E" w:rsidR="00A81C72" w:rsidRPr="00A81C72" w:rsidRDefault="00A81C72" w:rsidP="00A81C72">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3. NOSŪTĪT dzīvokļa īpašuma “Gatves 7” – 9, Ranka, Rankas pagasts, Gulbenes novads, kadastra numurs 5084 900 0250</w:t>
      </w:r>
      <w:r w:rsidRPr="00A81C72">
        <w:rPr>
          <w:rFonts w:ascii="Times New Roman" w:eastAsia="SimSun" w:hAnsi="Times New Roman" w:cs="Times New Roman"/>
          <w:bCs/>
          <w:kern w:val="0"/>
          <w:sz w:val="24"/>
          <w:szCs w:val="24"/>
          <w:lang w:eastAsia="zh-CN" w:bidi="hi-IN"/>
          <w14:ligatures w14:val="none"/>
        </w:rPr>
        <w:t xml:space="preserve">, īrniecei </w:t>
      </w:r>
      <w:r w:rsidR="00D33CB3" w:rsidRPr="00D33CB3">
        <w:rPr>
          <w:rFonts w:ascii="Times New Roman" w:eastAsia="SimSun" w:hAnsi="Times New Roman" w:cs="Times New Roman"/>
          <w:bCs/>
          <w:color w:val="000000"/>
          <w:kern w:val="0"/>
          <w:sz w:val="24"/>
          <w:szCs w:val="24"/>
          <w:lang w:eastAsia="zh-CN" w:bidi="hi-IN"/>
          <w14:ligatures w14:val="none"/>
        </w:rPr>
        <w:t>[...]</w:t>
      </w:r>
      <w:r w:rsidRPr="00A81C72">
        <w:rPr>
          <w:rFonts w:ascii="Times New Roman" w:eastAsia="SimSun" w:hAnsi="Times New Roman" w:cs="Times New Roman"/>
          <w:bCs/>
          <w:kern w:val="0"/>
          <w:sz w:val="24"/>
          <w:szCs w:val="24"/>
          <w:lang w:eastAsia="zh-CN" w:bidi="hi-IN"/>
          <w14:ligatures w14:val="none"/>
        </w:rPr>
        <w:t>, rakstisku piedāvājumu dzīvokli iegādāties.</w:t>
      </w:r>
    </w:p>
    <w:p w14:paraId="40887E8B" w14:textId="77777777" w:rsidR="00A81C72" w:rsidRPr="00A81C72" w:rsidRDefault="00A81C72" w:rsidP="00A81C72">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4. Par lēmuma 2. un 3.punkta izpildi ir atbildīgs Gulbenes novada Centrālās pārvaldes Īpašumu pārraudzības nodaļas vecākais nekustamā īpašuma speciālists.</w:t>
      </w:r>
    </w:p>
    <w:p w14:paraId="4F6B72E9" w14:textId="77777777" w:rsidR="00A81C72" w:rsidRPr="00A81C72" w:rsidRDefault="00A81C72" w:rsidP="00A81C72">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A81C72">
        <w:rPr>
          <w:rFonts w:ascii="Times New Roman" w:eastAsia="SimSun" w:hAnsi="Times New Roman" w:cs="Times New Roman"/>
          <w:kern w:val="0"/>
          <w:sz w:val="24"/>
          <w:szCs w:val="24"/>
          <w:lang w:eastAsia="zh-CN" w:bidi="hi-IN"/>
          <w14:ligatures w14:val="none"/>
        </w:rPr>
        <w:t xml:space="preserve">5. </w:t>
      </w:r>
      <w:r w:rsidRPr="00A81C72">
        <w:rPr>
          <w:rFonts w:ascii="Times New Roman" w:eastAsia="SimSun" w:hAnsi="Times New Roman" w:cs="Times New Roman"/>
          <w:kern w:val="0"/>
          <w:sz w:val="24"/>
          <w:szCs w:val="24"/>
          <w14:ligatures w14:val="none"/>
        </w:rPr>
        <w:t>Lēmuma izpildes kontroli veikt Gulbenes novada pašvaldības izpilddirektoram.</w:t>
      </w:r>
    </w:p>
    <w:p w14:paraId="68243B5E" w14:textId="77777777" w:rsidR="00A81C72" w:rsidRPr="00A81C72" w:rsidRDefault="00A81C72" w:rsidP="00A81C72">
      <w:pPr>
        <w:widowControl w:val="0"/>
        <w:tabs>
          <w:tab w:val="left" w:pos="993"/>
        </w:tabs>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51068679" w14:textId="77777777" w:rsidR="00A81C72" w:rsidRPr="00A81C72" w:rsidRDefault="00A81C72" w:rsidP="00A81C72">
      <w:pPr>
        <w:widowControl w:val="0"/>
        <w:tabs>
          <w:tab w:val="left" w:pos="993"/>
        </w:tabs>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0261BD6E" w14:textId="77777777" w:rsidR="00A81C72" w:rsidRPr="00A81C72" w:rsidRDefault="00A81C72" w:rsidP="00A81C72">
      <w:pPr>
        <w:rPr>
          <w:rFonts w:ascii="Times New Roman" w:eastAsia="SimSun" w:hAnsi="Times New Roman" w:cs="Times New Roman"/>
          <w:kern w:val="0"/>
          <w:sz w:val="24"/>
          <w:szCs w:val="24"/>
          <w14:ligatures w14:val="none"/>
        </w:rPr>
      </w:pPr>
      <w:r w:rsidRPr="00A81C72">
        <w:rPr>
          <w:rFonts w:ascii="Times New Roman" w:eastAsia="SimSun" w:hAnsi="Times New Roman" w:cs="Times New Roman"/>
          <w:kern w:val="0"/>
          <w:sz w:val="24"/>
          <w:szCs w:val="24"/>
          <w14:ligatures w14:val="none"/>
        </w:rPr>
        <w:t>Gulbenes novada pašvaldības domes priekšsēdētājs</w:t>
      </w:r>
      <w:r w:rsidRPr="00A81C72">
        <w:rPr>
          <w:rFonts w:ascii="Times New Roman" w:eastAsia="SimSun" w:hAnsi="Times New Roman" w:cs="Times New Roman"/>
          <w:kern w:val="0"/>
          <w:sz w:val="24"/>
          <w:szCs w:val="24"/>
          <w14:ligatures w14:val="none"/>
        </w:rPr>
        <w:tab/>
      </w:r>
      <w:r w:rsidRPr="00A81C72">
        <w:rPr>
          <w:rFonts w:ascii="Times New Roman" w:eastAsia="SimSun" w:hAnsi="Times New Roman" w:cs="Times New Roman"/>
          <w:kern w:val="0"/>
          <w:sz w:val="24"/>
          <w:szCs w:val="24"/>
          <w14:ligatures w14:val="none"/>
        </w:rPr>
        <w:tab/>
        <w:t xml:space="preserve">                                  N. Mazūrs</w:t>
      </w:r>
    </w:p>
    <w:p w14:paraId="7AACE6E5" w14:textId="77777777" w:rsidR="00A81C72" w:rsidRPr="00A81C72" w:rsidRDefault="00A81C72" w:rsidP="00A81C72">
      <w:pPr>
        <w:rPr>
          <w:rFonts w:ascii="Times New Roman" w:eastAsia="SimSun" w:hAnsi="Times New Roman" w:cs="Times New Roman"/>
          <w:kern w:val="0"/>
          <w:sz w:val="24"/>
          <w:szCs w:val="24"/>
          <w14:ligatures w14:val="none"/>
        </w:rPr>
      </w:pPr>
    </w:p>
    <w:p w14:paraId="442ED1B2" w14:textId="77777777" w:rsidR="00C36540" w:rsidRDefault="00C36540"/>
    <w:p w14:paraId="323BF122" w14:textId="77777777" w:rsidR="00A81C72" w:rsidRDefault="00A81C72"/>
    <w:sectPr w:rsidR="00A81C72" w:rsidSect="00A81C7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72"/>
    <w:rsid w:val="004A12AF"/>
    <w:rsid w:val="0063423D"/>
    <w:rsid w:val="008C7075"/>
    <w:rsid w:val="008F7B3E"/>
    <w:rsid w:val="009C5DA2"/>
    <w:rsid w:val="00A81C72"/>
    <w:rsid w:val="00C36540"/>
    <w:rsid w:val="00D33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121E"/>
  <w15:chartTrackingRefBased/>
  <w15:docId w15:val="{ADF9FA5C-CE44-4235-9C38-88B78331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1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1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1C7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1C7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1C7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1C7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1C7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1C7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1C7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1C7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1C7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1C7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1C7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1C7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1C7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1C7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1C7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1C7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1C7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1C7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1C7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1C7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1C72"/>
    <w:rPr>
      <w:i/>
      <w:iCs/>
      <w:color w:val="404040" w:themeColor="text1" w:themeTint="BF"/>
    </w:rPr>
  </w:style>
  <w:style w:type="paragraph" w:styleId="Sarakstarindkopa">
    <w:name w:val="List Paragraph"/>
    <w:basedOn w:val="Parasts"/>
    <w:uiPriority w:val="34"/>
    <w:qFormat/>
    <w:rsid w:val="00A81C72"/>
    <w:pPr>
      <w:ind w:left="720"/>
      <w:contextualSpacing/>
    </w:pPr>
  </w:style>
  <w:style w:type="character" w:styleId="Intensvsizclums">
    <w:name w:val="Intense Emphasis"/>
    <w:basedOn w:val="Noklusjumarindkopasfonts"/>
    <w:uiPriority w:val="21"/>
    <w:qFormat/>
    <w:rsid w:val="00A81C72"/>
    <w:rPr>
      <w:i/>
      <w:iCs/>
      <w:color w:val="2F5496" w:themeColor="accent1" w:themeShade="BF"/>
    </w:rPr>
  </w:style>
  <w:style w:type="paragraph" w:styleId="Intensvscitts">
    <w:name w:val="Intense Quote"/>
    <w:basedOn w:val="Parasts"/>
    <w:next w:val="Parasts"/>
    <w:link w:val="IntensvscittsRakstz"/>
    <w:uiPriority w:val="30"/>
    <w:qFormat/>
    <w:rsid w:val="00A81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1C72"/>
    <w:rPr>
      <w:i/>
      <w:iCs/>
      <w:color w:val="2F5496" w:themeColor="accent1" w:themeShade="BF"/>
    </w:rPr>
  </w:style>
  <w:style w:type="character" w:styleId="Intensvaatsauce">
    <w:name w:val="Intense Reference"/>
    <w:basedOn w:val="Noklusjumarindkopasfonts"/>
    <w:uiPriority w:val="32"/>
    <w:qFormat/>
    <w:rsid w:val="00A81C72"/>
    <w:rPr>
      <w:b/>
      <w:bCs/>
      <w:smallCaps/>
      <w:color w:val="2F5496" w:themeColor="accent1" w:themeShade="BF"/>
      <w:spacing w:val="5"/>
    </w:rPr>
  </w:style>
  <w:style w:type="table" w:styleId="Reatabula">
    <w:name w:val="Table Grid"/>
    <w:basedOn w:val="Parastatabula"/>
    <w:uiPriority w:val="39"/>
    <w:rsid w:val="00A81C72"/>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Microsoft_Excel_97-2003_Worksheet.xls"/><Relationship Id="rId4"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3543</Words>
  <Characters>2020</Characters>
  <Application>Microsoft Office Word</Application>
  <DocSecurity>0</DocSecurity>
  <Lines>16</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dcterms:created xsi:type="dcterms:W3CDTF">2026-05-21T08:01:00Z</dcterms:created>
  <dcterms:modified xsi:type="dcterms:W3CDTF">2026-05-21T12:21:00Z</dcterms:modified>
</cp:coreProperties>
</file>