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5AEF" w:rsidRPr="00B15AEF" w14:paraId="2359643E" w14:textId="77777777" w:rsidTr="00803CD1">
        <w:tc>
          <w:tcPr>
            <w:tcW w:w="9458" w:type="dxa"/>
          </w:tcPr>
          <w:p w14:paraId="08D66124" w14:textId="77777777" w:rsidR="0049283F" w:rsidRPr="00B15AEF" w:rsidRDefault="0049283F" w:rsidP="0049283F">
            <w:pPr>
              <w:jc w:val="center"/>
            </w:pPr>
            <w:r w:rsidRPr="00B15AEF">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5AEF" w:rsidRPr="00B15AEF" w14:paraId="13FDA1F0" w14:textId="77777777" w:rsidTr="00803CD1">
        <w:tc>
          <w:tcPr>
            <w:tcW w:w="9458" w:type="dxa"/>
          </w:tcPr>
          <w:p w14:paraId="376760E9" w14:textId="77777777" w:rsidR="0049283F" w:rsidRPr="00B15AEF" w:rsidRDefault="0049283F" w:rsidP="0049283F">
            <w:pPr>
              <w:jc w:val="center"/>
            </w:pPr>
            <w:r w:rsidRPr="00B15AEF">
              <w:rPr>
                <w:rFonts w:ascii="Times New Roman" w:hAnsi="Times New Roman" w:cs="Times New Roman"/>
                <w:b/>
                <w:bCs/>
                <w:sz w:val="28"/>
                <w:szCs w:val="28"/>
              </w:rPr>
              <w:t>GULBENES NOVADA PAŠVALDĪBA</w:t>
            </w:r>
          </w:p>
        </w:tc>
      </w:tr>
      <w:tr w:rsidR="00B15AEF" w:rsidRPr="00B15AEF" w14:paraId="49942DF3" w14:textId="77777777" w:rsidTr="00803CD1">
        <w:tc>
          <w:tcPr>
            <w:tcW w:w="9458" w:type="dxa"/>
          </w:tcPr>
          <w:p w14:paraId="043A3F1F" w14:textId="77777777" w:rsidR="0049283F" w:rsidRPr="00B15AEF" w:rsidRDefault="0049283F" w:rsidP="0049283F">
            <w:pPr>
              <w:jc w:val="center"/>
            </w:pPr>
            <w:r w:rsidRPr="00B15AEF">
              <w:rPr>
                <w:rFonts w:ascii="Times New Roman" w:hAnsi="Times New Roman" w:cs="Times New Roman"/>
                <w:sz w:val="24"/>
                <w:szCs w:val="24"/>
              </w:rPr>
              <w:t>Reģ.Nr.90009116327</w:t>
            </w:r>
          </w:p>
        </w:tc>
      </w:tr>
      <w:tr w:rsidR="00B15AEF" w:rsidRPr="00B15AEF" w14:paraId="0BB8E164" w14:textId="77777777" w:rsidTr="00803CD1">
        <w:tc>
          <w:tcPr>
            <w:tcW w:w="9458" w:type="dxa"/>
          </w:tcPr>
          <w:p w14:paraId="54B3AB21" w14:textId="77777777" w:rsidR="0049283F" w:rsidRPr="00B15AEF" w:rsidRDefault="0049283F" w:rsidP="0049283F">
            <w:pPr>
              <w:jc w:val="center"/>
            </w:pPr>
            <w:r w:rsidRPr="00B15AEF">
              <w:rPr>
                <w:rFonts w:ascii="Times New Roman" w:hAnsi="Times New Roman" w:cs="Times New Roman"/>
                <w:sz w:val="24"/>
                <w:szCs w:val="24"/>
              </w:rPr>
              <w:t>Ābeļu iela 2, Gulbene, Gulbenes nov., LV-4401</w:t>
            </w:r>
          </w:p>
        </w:tc>
      </w:tr>
      <w:tr w:rsidR="00B15AEF" w:rsidRPr="00B15AEF" w14:paraId="20E7531B" w14:textId="77777777" w:rsidTr="00803CD1">
        <w:tc>
          <w:tcPr>
            <w:tcW w:w="9458" w:type="dxa"/>
          </w:tcPr>
          <w:p w14:paraId="4EAB68FB" w14:textId="42C4775F" w:rsidR="0049283F" w:rsidRPr="00B15AEF" w:rsidRDefault="0049283F" w:rsidP="00D85DA3">
            <w:pPr>
              <w:jc w:val="center"/>
            </w:pPr>
            <w:r w:rsidRPr="00B15AEF">
              <w:rPr>
                <w:rFonts w:ascii="Times New Roman" w:hAnsi="Times New Roman" w:cs="Times New Roman"/>
                <w:sz w:val="24"/>
                <w:szCs w:val="24"/>
              </w:rPr>
              <w:t>Tālrunis 64497710, mob.26595362, e-pasts</w:t>
            </w:r>
            <w:r w:rsidR="00D85DA3" w:rsidRPr="00B15AEF">
              <w:rPr>
                <w:rFonts w:ascii="Times New Roman" w:hAnsi="Times New Roman" w:cs="Times New Roman"/>
                <w:sz w:val="24"/>
                <w:szCs w:val="24"/>
              </w:rPr>
              <w:t>:</w:t>
            </w:r>
            <w:r w:rsidRPr="00B15AEF">
              <w:rPr>
                <w:rFonts w:ascii="Times New Roman" w:hAnsi="Times New Roman" w:cs="Times New Roman"/>
                <w:sz w:val="24"/>
                <w:szCs w:val="24"/>
              </w:rPr>
              <w:t xml:space="preserve"> dome@gulbene.lv, www.gulbene.lv</w:t>
            </w:r>
          </w:p>
        </w:tc>
      </w:tr>
    </w:tbl>
    <w:p w14:paraId="7A1D5147" w14:textId="59390515" w:rsidR="0049283F" w:rsidRPr="00B15AEF" w:rsidRDefault="0049283F" w:rsidP="00AE344B">
      <w:pPr>
        <w:pStyle w:val="Bezatstarpm"/>
        <w:spacing w:before="120"/>
        <w:jc w:val="center"/>
        <w:rPr>
          <w:rFonts w:ascii="Times New Roman" w:hAnsi="Times New Roman" w:cs="Times New Roman"/>
          <w:b/>
          <w:bCs/>
          <w:sz w:val="24"/>
          <w:szCs w:val="24"/>
        </w:rPr>
      </w:pPr>
      <w:r w:rsidRPr="00B15AEF">
        <w:rPr>
          <w:rFonts w:ascii="Times New Roman" w:hAnsi="Times New Roman" w:cs="Times New Roman"/>
          <w:b/>
          <w:bCs/>
          <w:sz w:val="24"/>
          <w:szCs w:val="24"/>
        </w:rPr>
        <w:t xml:space="preserve">GULBENES NOVADA </w:t>
      </w:r>
      <w:r w:rsidR="000D617C" w:rsidRPr="00B15AEF">
        <w:rPr>
          <w:rFonts w:ascii="Times New Roman" w:hAnsi="Times New Roman" w:cs="Times New Roman"/>
          <w:b/>
          <w:bCs/>
          <w:sz w:val="24"/>
          <w:szCs w:val="24"/>
        </w:rPr>
        <w:t xml:space="preserve">PAŠVALDĪBAS </w:t>
      </w:r>
      <w:r w:rsidRPr="00B15AEF">
        <w:rPr>
          <w:rFonts w:ascii="Times New Roman" w:hAnsi="Times New Roman" w:cs="Times New Roman"/>
          <w:b/>
          <w:bCs/>
          <w:sz w:val="24"/>
          <w:szCs w:val="24"/>
        </w:rPr>
        <w:t>DOMES LĒMUMS</w:t>
      </w:r>
    </w:p>
    <w:p w14:paraId="51C41D0F" w14:textId="77777777" w:rsidR="0049283F" w:rsidRPr="00B15AEF" w:rsidRDefault="0049283F" w:rsidP="0049283F">
      <w:pPr>
        <w:pStyle w:val="Bezatstarpm"/>
        <w:jc w:val="center"/>
        <w:rPr>
          <w:rFonts w:ascii="Times New Roman" w:hAnsi="Times New Roman" w:cs="Times New Roman"/>
          <w:sz w:val="24"/>
          <w:szCs w:val="24"/>
        </w:rPr>
      </w:pPr>
      <w:r w:rsidRPr="00B15AE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5AEF" w:rsidRPr="00B15AEF" w14:paraId="25743961" w14:textId="77777777" w:rsidTr="001966A5">
        <w:trPr>
          <w:trHeight w:val="197"/>
        </w:trPr>
        <w:tc>
          <w:tcPr>
            <w:tcW w:w="4676" w:type="dxa"/>
          </w:tcPr>
          <w:p w14:paraId="6B9BA37C" w14:textId="0FD3690B" w:rsidR="0080311D" w:rsidRPr="00B15AEF" w:rsidRDefault="0080311D" w:rsidP="00100319">
            <w:pPr>
              <w:rPr>
                <w:rFonts w:ascii="Times New Roman" w:hAnsi="Times New Roman" w:cs="Times New Roman"/>
                <w:b/>
                <w:bCs/>
                <w:sz w:val="24"/>
                <w:szCs w:val="24"/>
              </w:rPr>
            </w:pPr>
            <w:r w:rsidRPr="00B15AEF">
              <w:rPr>
                <w:rFonts w:ascii="Times New Roman" w:hAnsi="Times New Roman" w:cs="Times New Roman"/>
                <w:b/>
                <w:bCs/>
                <w:sz w:val="24"/>
                <w:szCs w:val="24"/>
              </w:rPr>
              <w:t>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 xml:space="preserve">.gada </w:t>
            </w:r>
            <w:r w:rsidR="000D5535">
              <w:rPr>
                <w:rFonts w:ascii="Times New Roman" w:hAnsi="Times New Roman" w:cs="Times New Roman"/>
                <w:b/>
                <w:bCs/>
                <w:sz w:val="24"/>
                <w:szCs w:val="24"/>
              </w:rPr>
              <w:t>28.maijā</w:t>
            </w:r>
          </w:p>
        </w:tc>
        <w:tc>
          <w:tcPr>
            <w:tcW w:w="4678" w:type="dxa"/>
          </w:tcPr>
          <w:p w14:paraId="4CDBC07C" w14:textId="04E2C765" w:rsidR="0080311D" w:rsidRPr="00B15AEF" w:rsidRDefault="0080311D" w:rsidP="00D85DA3">
            <w:pPr>
              <w:rPr>
                <w:rFonts w:ascii="Times New Roman" w:hAnsi="Times New Roman" w:cs="Times New Roman"/>
                <w:b/>
                <w:bCs/>
                <w:sz w:val="24"/>
                <w:szCs w:val="24"/>
              </w:rPr>
            </w:pPr>
            <w:r w:rsidRPr="00B15AEF">
              <w:rPr>
                <w:rFonts w:ascii="Times New Roman" w:hAnsi="Times New Roman" w:cs="Times New Roman"/>
                <w:b/>
                <w:bCs/>
                <w:sz w:val="24"/>
                <w:szCs w:val="24"/>
              </w:rPr>
              <w:t xml:space="preserve">                                  Nr. GND/202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w:t>
            </w:r>
          </w:p>
        </w:tc>
      </w:tr>
      <w:tr w:rsidR="0080311D" w:rsidRPr="00B15AEF" w14:paraId="6CE85A7E" w14:textId="77777777" w:rsidTr="00C8735E">
        <w:tc>
          <w:tcPr>
            <w:tcW w:w="4676" w:type="dxa"/>
          </w:tcPr>
          <w:p w14:paraId="76C9FA07" w14:textId="77777777" w:rsidR="0080311D" w:rsidRPr="00B15AEF" w:rsidRDefault="0080311D" w:rsidP="00C8735E">
            <w:pPr>
              <w:rPr>
                <w:rFonts w:ascii="Times New Roman" w:hAnsi="Times New Roman" w:cs="Times New Roman"/>
                <w:sz w:val="24"/>
                <w:szCs w:val="24"/>
              </w:rPr>
            </w:pPr>
          </w:p>
        </w:tc>
        <w:tc>
          <w:tcPr>
            <w:tcW w:w="4678" w:type="dxa"/>
          </w:tcPr>
          <w:p w14:paraId="3D89DCCC" w14:textId="5043D36F" w:rsidR="0080311D" w:rsidRPr="00B15AEF" w:rsidRDefault="0080311D" w:rsidP="00C8735E">
            <w:pPr>
              <w:rPr>
                <w:rFonts w:ascii="Times New Roman" w:hAnsi="Times New Roman" w:cs="Times New Roman"/>
                <w:b/>
                <w:bCs/>
                <w:sz w:val="24"/>
                <w:szCs w:val="24"/>
              </w:rPr>
            </w:pPr>
            <w:r w:rsidRPr="00B15AEF">
              <w:rPr>
                <w:rFonts w:ascii="Times New Roman" w:hAnsi="Times New Roman" w:cs="Times New Roman"/>
                <w:b/>
                <w:bCs/>
                <w:sz w:val="24"/>
                <w:szCs w:val="24"/>
              </w:rPr>
              <w:t xml:space="preserve">                                  (protokols </w:t>
            </w:r>
            <w:proofErr w:type="spellStart"/>
            <w:r w:rsidRPr="00B15AEF">
              <w:rPr>
                <w:rFonts w:ascii="Times New Roman" w:hAnsi="Times New Roman" w:cs="Times New Roman"/>
                <w:b/>
                <w:bCs/>
                <w:sz w:val="24"/>
                <w:szCs w:val="24"/>
              </w:rPr>
              <w:t>Nr</w:t>
            </w:r>
            <w:proofErr w:type="spellEnd"/>
            <w:r w:rsidRPr="00B15AEF">
              <w:rPr>
                <w:rFonts w:ascii="Times New Roman" w:hAnsi="Times New Roman" w:cs="Times New Roman"/>
                <w:b/>
                <w:bCs/>
                <w:sz w:val="24"/>
                <w:szCs w:val="24"/>
              </w:rPr>
              <w:t>.;.p.)</w:t>
            </w:r>
          </w:p>
        </w:tc>
      </w:tr>
    </w:tbl>
    <w:p w14:paraId="28E4928E" w14:textId="77777777" w:rsidR="0080311D" w:rsidRPr="00B15AEF" w:rsidRDefault="0080311D" w:rsidP="0080311D">
      <w:pPr>
        <w:rPr>
          <w:rFonts w:ascii="Times New Roman" w:hAnsi="Times New Roman" w:cs="Times New Roman"/>
          <w:sz w:val="24"/>
          <w:szCs w:val="24"/>
        </w:rPr>
      </w:pPr>
    </w:p>
    <w:p w14:paraId="63D711F3" w14:textId="01780B44" w:rsidR="0080311D" w:rsidRPr="00B15AEF" w:rsidRDefault="0080311D" w:rsidP="000D617C">
      <w:pPr>
        <w:pStyle w:val="Default"/>
        <w:spacing w:after="120"/>
        <w:jc w:val="center"/>
        <w:rPr>
          <w:szCs w:val="24"/>
        </w:rPr>
      </w:pPr>
      <w:r w:rsidRPr="00B15AEF">
        <w:rPr>
          <w:b/>
          <w:szCs w:val="24"/>
        </w:rPr>
        <w:t xml:space="preserve">Par </w:t>
      </w:r>
      <w:r w:rsidR="00100319" w:rsidRPr="00B15AEF">
        <w:rPr>
          <w:b/>
        </w:rPr>
        <w:t xml:space="preserve">nekustamā īpašuma </w:t>
      </w:r>
      <w:r w:rsidR="000D5535" w:rsidRPr="004B121D">
        <w:rPr>
          <w:b/>
          <w:bCs/>
        </w:rPr>
        <w:t>Rankas pagastā ar nosaukumu “</w:t>
      </w:r>
      <w:proofErr w:type="spellStart"/>
      <w:r w:rsidR="000D5535" w:rsidRPr="004B121D">
        <w:rPr>
          <w:b/>
          <w:bCs/>
        </w:rPr>
        <w:t>Lielzariņu</w:t>
      </w:r>
      <w:proofErr w:type="spellEnd"/>
      <w:r w:rsidR="000D5535" w:rsidRPr="004B121D">
        <w:rPr>
          <w:b/>
          <w:bCs/>
        </w:rPr>
        <w:t xml:space="preserve"> mežs”</w:t>
      </w:r>
      <w:r w:rsidR="000D5535">
        <w:rPr>
          <w:b/>
          <w:bCs/>
        </w:rPr>
        <w:t xml:space="preserve"> </w:t>
      </w:r>
      <w:r w:rsidR="000823EB" w:rsidRPr="00B15AEF">
        <w:rPr>
          <w:b/>
        </w:rPr>
        <w:t>pirmās</w:t>
      </w:r>
      <w:r w:rsidR="007473FE" w:rsidRPr="00B15AEF">
        <w:rPr>
          <w:b/>
        </w:rPr>
        <w:t xml:space="preserve"> </w:t>
      </w:r>
      <w:r w:rsidRPr="00B15AEF">
        <w:rPr>
          <w:b/>
        </w:rPr>
        <w:t xml:space="preserve"> izsoles rīkošanu</w:t>
      </w:r>
    </w:p>
    <w:p w14:paraId="26A37BA2" w14:textId="09D55922" w:rsidR="00D96EB8" w:rsidRPr="00B15AEF" w:rsidRDefault="009B3602" w:rsidP="00D96EB8">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EC3F4F"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 xml:space="preserve">dome </w:t>
      </w:r>
      <w:r w:rsidR="000D5535" w:rsidRPr="000D5535">
        <w:rPr>
          <w:rFonts w:ascii="Times New Roman" w:hAnsi="Times New Roman" w:cs="Times New Roman"/>
          <w:sz w:val="24"/>
          <w:szCs w:val="24"/>
        </w:rPr>
        <w:t>2025.gada 27.novembrī pieņēma lēmumu Nr. GND/2025/796 “Par nekustamā īpašuma Rankas pagastā ar nosaukumu “</w:t>
      </w:r>
      <w:proofErr w:type="spellStart"/>
      <w:r w:rsidR="000D5535" w:rsidRPr="000D5535">
        <w:rPr>
          <w:rFonts w:ascii="Times New Roman" w:hAnsi="Times New Roman" w:cs="Times New Roman"/>
          <w:sz w:val="24"/>
          <w:szCs w:val="24"/>
        </w:rPr>
        <w:t>Lielzariņu</w:t>
      </w:r>
      <w:proofErr w:type="spellEnd"/>
      <w:r w:rsidR="000D5535" w:rsidRPr="000D5535">
        <w:rPr>
          <w:rFonts w:ascii="Times New Roman" w:hAnsi="Times New Roman" w:cs="Times New Roman"/>
          <w:sz w:val="24"/>
          <w:szCs w:val="24"/>
        </w:rPr>
        <w:t xml:space="preserve"> mežs” atsavināšanu” (protokols Nr. 25; 28</w:t>
      </w:r>
      <w:r w:rsidR="0077204A" w:rsidRPr="00B15AEF">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0D5535" w:rsidRPr="00317AE8">
        <w:rPr>
          <w:rFonts w:ascii="Times New Roman" w:hAnsi="Times New Roman" w:cs="Times New Roman"/>
          <w:bCs/>
          <w:sz w:val="24"/>
          <w:szCs w:val="24"/>
        </w:rPr>
        <w:t>Rankas pagastā ar nosaukumu “</w:t>
      </w:r>
      <w:proofErr w:type="spellStart"/>
      <w:r w:rsidR="000D5535" w:rsidRPr="00317AE8">
        <w:rPr>
          <w:rFonts w:ascii="Times New Roman" w:hAnsi="Times New Roman" w:cs="Times New Roman"/>
          <w:bCs/>
          <w:sz w:val="24"/>
          <w:szCs w:val="24"/>
        </w:rPr>
        <w:t>Lielzariņu</w:t>
      </w:r>
      <w:proofErr w:type="spellEnd"/>
      <w:r w:rsidR="000D5535" w:rsidRPr="00317AE8">
        <w:rPr>
          <w:rFonts w:ascii="Times New Roman" w:hAnsi="Times New Roman" w:cs="Times New Roman"/>
          <w:bCs/>
          <w:sz w:val="24"/>
          <w:szCs w:val="24"/>
        </w:rPr>
        <w:t xml:space="preserve"> mežs”, kadastra numurs 5084 008 0539, kas sastāv no zemes vienības ar kadastra apzīmējumu 50840080537 ar platību 3,72 ha, </w:t>
      </w:r>
      <w:r w:rsidR="000D5535" w:rsidRPr="00317AE8">
        <w:rPr>
          <w:rFonts w:ascii="Times New Roman" w:hAnsi="Times New Roman" w:cs="Times New Roman"/>
          <w:bCs/>
          <w:i/>
          <w:iCs/>
          <w:sz w:val="24"/>
          <w:szCs w:val="24"/>
        </w:rPr>
        <w:t>t.sk. mežaudze 2,85 ha platībā</w:t>
      </w:r>
      <w:r w:rsidR="0077204A" w:rsidRPr="00B15AEF">
        <w:rPr>
          <w:rFonts w:ascii="Times New Roman" w:hAnsi="Times New Roman" w:cs="Times New Roman"/>
          <w:sz w:val="24"/>
          <w:szCs w:val="24"/>
        </w:rPr>
        <w:t xml:space="preserve"> </w:t>
      </w:r>
      <w:r w:rsidRPr="00B15AEF">
        <w:rPr>
          <w:rFonts w:ascii="Times New Roman" w:hAnsi="Times New Roman" w:cs="Times New Roman"/>
          <w:sz w:val="24"/>
          <w:szCs w:val="24"/>
        </w:rPr>
        <w:t xml:space="preserve">(turpmāk – Nekustamais īpašums), un uzdeva Gulbenes novada </w:t>
      </w:r>
      <w:r w:rsidR="00F86AFA"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sēdē</w:t>
      </w:r>
      <w:r w:rsidR="00100319" w:rsidRPr="00B15AEF">
        <w:rPr>
          <w:rFonts w:ascii="Times New Roman" w:hAnsi="Times New Roman" w:cs="Times New Roman"/>
          <w:sz w:val="24"/>
          <w:szCs w:val="24"/>
        </w:rPr>
        <w:t>.</w:t>
      </w:r>
    </w:p>
    <w:p w14:paraId="64DCEC43" w14:textId="7D3C4670" w:rsidR="000D5535" w:rsidRPr="000D5535" w:rsidRDefault="000D5535"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Atbilstoši sertificēta vērtētāja – sabiedrības ar ierobežotu atbildību “</w:t>
      </w:r>
      <w:proofErr w:type="spellStart"/>
      <w:r w:rsidRPr="000D5535">
        <w:rPr>
          <w:rFonts w:ascii="Times New Roman" w:hAnsi="Times New Roman" w:cs="Times New Roman"/>
          <w:sz w:val="24"/>
          <w:szCs w:val="24"/>
        </w:rPr>
        <w:t>Vindeks</w:t>
      </w:r>
      <w:proofErr w:type="spellEnd"/>
      <w:r w:rsidRPr="000D5535">
        <w:rPr>
          <w:rFonts w:ascii="Times New Roman" w:hAnsi="Times New Roman" w:cs="Times New Roman"/>
          <w:sz w:val="24"/>
          <w:szCs w:val="24"/>
        </w:rPr>
        <w:t xml:space="preserve">”, reģistrācijas Nr. 40003562948, juridiskā adrese: </w:t>
      </w:r>
      <w:proofErr w:type="spellStart"/>
      <w:r w:rsidRPr="000D5535">
        <w:rPr>
          <w:rFonts w:ascii="Times New Roman" w:hAnsi="Times New Roman" w:cs="Times New Roman"/>
          <w:sz w:val="24"/>
          <w:szCs w:val="24"/>
        </w:rPr>
        <w:t>Pļavniekkalna</w:t>
      </w:r>
      <w:proofErr w:type="spellEnd"/>
      <w:r w:rsidRPr="000D5535">
        <w:rPr>
          <w:rFonts w:ascii="Times New Roman" w:hAnsi="Times New Roman" w:cs="Times New Roman"/>
          <w:sz w:val="24"/>
          <w:szCs w:val="24"/>
        </w:rPr>
        <w:t xml:space="preserve"> iela 69, Katlakalns, Ķekavas pagasts, Ķekavas novads, LV-2111, sagatavotajai 2025.gada 22.decembra vērtēšanas atskaitei (Gulbenes novada pašvaldībā saņemta 2026.gada 30.janvārī un reģistrēta ar Nr. GND/4.18/26/411-S) par nekustamā īpašuma tirgus vērtību objekta tirgus vērtība (ar mežaudzi) ir 18100 EUR (astoņpadsmit tūkstoši viens simts </w:t>
      </w:r>
      <w:proofErr w:type="spellStart"/>
      <w:r w:rsidRPr="00885BED">
        <w:rPr>
          <w:rFonts w:ascii="Times New Roman" w:hAnsi="Times New Roman" w:cs="Times New Roman"/>
          <w:i/>
          <w:iCs/>
          <w:sz w:val="24"/>
          <w:szCs w:val="24"/>
        </w:rPr>
        <w:t>euro</w:t>
      </w:r>
      <w:proofErr w:type="spellEnd"/>
      <w:r w:rsidRPr="000D5535">
        <w:rPr>
          <w:rFonts w:ascii="Times New Roman" w:hAnsi="Times New Roman" w:cs="Times New Roman"/>
          <w:sz w:val="24"/>
          <w:szCs w:val="24"/>
        </w:rPr>
        <w:t xml:space="preserve">). Objekta tirgus vērtību veido lauksaimniecības zeme, meža zeme un mežaudze. Lauksaimniecībā izmantojamā zemes 0,29 ha platībā tirgus vērtība ir 1100 EUR (viens tūkstotis viens simts </w:t>
      </w:r>
      <w:proofErr w:type="spellStart"/>
      <w:r w:rsidRPr="00885BED">
        <w:rPr>
          <w:rFonts w:ascii="Times New Roman" w:hAnsi="Times New Roman" w:cs="Times New Roman"/>
          <w:i/>
          <w:iCs/>
          <w:sz w:val="24"/>
          <w:szCs w:val="24"/>
        </w:rPr>
        <w:t>euro</w:t>
      </w:r>
      <w:proofErr w:type="spellEnd"/>
      <w:r w:rsidRPr="000D5535">
        <w:rPr>
          <w:rFonts w:ascii="Times New Roman" w:hAnsi="Times New Roman" w:cs="Times New Roman"/>
          <w:sz w:val="24"/>
          <w:szCs w:val="24"/>
        </w:rPr>
        <w:t xml:space="preserve">), mežsaimniecībā izmantojamā zeme 3,43 ha platībā tirgus vērtība ir 7300 EUR (septiņi tūkstoši trīs simti </w:t>
      </w:r>
      <w:proofErr w:type="spellStart"/>
      <w:r w:rsidRPr="00885BED">
        <w:rPr>
          <w:rFonts w:ascii="Times New Roman" w:hAnsi="Times New Roman" w:cs="Times New Roman"/>
          <w:i/>
          <w:iCs/>
          <w:sz w:val="24"/>
          <w:szCs w:val="24"/>
        </w:rPr>
        <w:t>euro</w:t>
      </w:r>
      <w:proofErr w:type="spellEnd"/>
      <w:r w:rsidRPr="000D5535">
        <w:rPr>
          <w:rFonts w:ascii="Times New Roman" w:hAnsi="Times New Roman" w:cs="Times New Roman"/>
          <w:sz w:val="24"/>
          <w:szCs w:val="24"/>
        </w:rPr>
        <w:t>) un uz tās esošā mežaudze</w:t>
      </w:r>
      <w:r w:rsidR="00885BED">
        <w:rPr>
          <w:rFonts w:ascii="Times New Roman" w:hAnsi="Times New Roman" w:cs="Times New Roman"/>
          <w:sz w:val="24"/>
          <w:szCs w:val="24"/>
        </w:rPr>
        <w:t>s</w:t>
      </w:r>
      <w:r w:rsidRPr="000D5535">
        <w:rPr>
          <w:rFonts w:ascii="Times New Roman" w:hAnsi="Times New Roman" w:cs="Times New Roman"/>
          <w:sz w:val="24"/>
          <w:szCs w:val="24"/>
        </w:rPr>
        <w:t xml:space="preserve"> tirgus vērtība ir noteikta 9700 EUR (deviņi tūkstoši septiņi simti </w:t>
      </w:r>
      <w:proofErr w:type="spellStart"/>
      <w:r w:rsidRPr="00885BED">
        <w:rPr>
          <w:rFonts w:ascii="Times New Roman" w:hAnsi="Times New Roman" w:cs="Times New Roman"/>
          <w:i/>
          <w:iCs/>
          <w:sz w:val="24"/>
          <w:szCs w:val="24"/>
        </w:rPr>
        <w:t>euro</w:t>
      </w:r>
      <w:proofErr w:type="spellEnd"/>
      <w:r w:rsidRPr="000D5535">
        <w:rPr>
          <w:rFonts w:ascii="Times New Roman" w:hAnsi="Times New Roman" w:cs="Times New Roman"/>
          <w:sz w:val="24"/>
          <w:szCs w:val="24"/>
        </w:rPr>
        <w:t xml:space="preserve">). No iepriekš minētā ir secināms, ka objekta tirgus vērtība bez mežaudzes ir  8400 EUR (astoņi tūkstoši četri simti </w:t>
      </w:r>
      <w:proofErr w:type="spellStart"/>
      <w:r w:rsidRPr="00885BED">
        <w:rPr>
          <w:rFonts w:ascii="Times New Roman" w:hAnsi="Times New Roman" w:cs="Times New Roman"/>
          <w:i/>
          <w:iCs/>
          <w:sz w:val="24"/>
          <w:szCs w:val="24"/>
        </w:rPr>
        <w:t>euro</w:t>
      </w:r>
      <w:proofErr w:type="spellEnd"/>
      <w:r w:rsidRPr="000D5535">
        <w:rPr>
          <w:rFonts w:ascii="Times New Roman" w:hAnsi="Times New Roman" w:cs="Times New Roman"/>
          <w:sz w:val="24"/>
          <w:szCs w:val="24"/>
        </w:rPr>
        <w:t>).</w:t>
      </w:r>
    </w:p>
    <w:p w14:paraId="0A60A940" w14:textId="0592D6AF" w:rsidR="000D5535" w:rsidRPr="000D5535" w:rsidRDefault="000D5535"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Saskaņā ar Publiskas personas mantas atsavināšanas likuma 8.panta sesto daļu mantas novērtēšanas komisija novērtēšanai pieaicina vienu vai vairākus sertificētus vērtētājus.</w:t>
      </w:r>
    </w:p>
    <w:p w14:paraId="3949A6BC" w14:textId="77777777" w:rsidR="000D5535" w:rsidRPr="000D5535" w:rsidRDefault="000D5535"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598E53C3" w14:textId="38481C07" w:rsidR="000D5535" w:rsidRPr="00752CE8" w:rsidRDefault="000D5535" w:rsidP="000D5535">
      <w:pPr>
        <w:spacing w:line="360" w:lineRule="auto"/>
        <w:ind w:firstLine="567"/>
        <w:jc w:val="both"/>
        <w:rPr>
          <w:rFonts w:ascii="Times New Roman" w:hAnsi="Times New Roman" w:cs="Times New Roman"/>
          <w:sz w:val="24"/>
          <w:szCs w:val="24"/>
        </w:rPr>
      </w:pPr>
      <w:r w:rsidRPr="00752CE8">
        <w:rPr>
          <w:rFonts w:ascii="Times New Roman" w:hAnsi="Times New Roman" w:cs="Times New Roman"/>
          <w:sz w:val="24"/>
          <w:szCs w:val="24"/>
        </w:rPr>
        <w:lastRenderedPageBreak/>
        <w:t>Saskaņā ar Latvijas Republikas Valts kontroles 2024.gada revīzijas ziņojum</w:t>
      </w:r>
      <w:r w:rsidR="005B4A41" w:rsidRPr="00752CE8">
        <w:rPr>
          <w:rFonts w:ascii="Times New Roman" w:hAnsi="Times New Roman" w:cs="Times New Roman"/>
          <w:sz w:val="24"/>
          <w:szCs w:val="24"/>
        </w:rPr>
        <w:t>ā</w:t>
      </w:r>
      <w:r w:rsidRPr="00752CE8">
        <w:rPr>
          <w:rFonts w:ascii="Times New Roman" w:hAnsi="Times New Roman" w:cs="Times New Roman"/>
          <w:sz w:val="24"/>
          <w:szCs w:val="24"/>
        </w:rPr>
        <w:t xml:space="preserve"> “Pašvaldību meži – nesaimnieciski izmantots publiskais resurss” </w:t>
      </w:r>
      <w:r w:rsidR="005B4A41" w:rsidRPr="00752CE8">
        <w:rPr>
          <w:rFonts w:ascii="Times New Roman" w:hAnsi="Times New Roman" w:cs="Times New Roman"/>
          <w:sz w:val="24"/>
          <w:szCs w:val="24"/>
        </w:rPr>
        <w:t xml:space="preserve">norādīto, </w:t>
      </w:r>
      <w:r w:rsidRPr="00752CE8">
        <w:rPr>
          <w:rFonts w:ascii="Times New Roman" w:hAnsi="Times New Roman" w:cs="Times New Roman"/>
          <w:sz w:val="24"/>
          <w:szCs w:val="24"/>
        </w:rPr>
        <w:t>meža īpašumu pārdošanas gadījumos</w:t>
      </w:r>
      <w:r w:rsidR="005B4A41" w:rsidRPr="00752CE8">
        <w:rPr>
          <w:rFonts w:ascii="Times New Roman" w:hAnsi="Times New Roman" w:cs="Times New Roman"/>
          <w:sz w:val="24"/>
          <w:szCs w:val="24"/>
        </w:rPr>
        <w:t>,</w:t>
      </w:r>
      <w:r w:rsidRPr="00752CE8">
        <w:rPr>
          <w:rFonts w:ascii="Times New Roman" w:hAnsi="Times New Roman" w:cs="Times New Roman"/>
          <w:sz w:val="24"/>
          <w:szCs w:val="24"/>
        </w:rPr>
        <w:t xml:space="preserve"> neveicot augošo koku uzmērīšanu (</w:t>
      </w:r>
      <w:proofErr w:type="spellStart"/>
      <w:r w:rsidRPr="00752CE8">
        <w:rPr>
          <w:rFonts w:ascii="Times New Roman" w:hAnsi="Times New Roman" w:cs="Times New Roman"/>
          <w:sz w:val="24"/>
          <w:szCs w:val="24"/>
        </w:rPr>
        <w:t>dastošanu</w:t>
      </w:r>
      <w:proofErr w:type="spellEnd"/>
      <w:r w:rsidRPr="00752CE8">
        <w:rPr>
          <w:rFonts w:ascii="Times New Roman" w:hAnsi="Times New Roman" w:cs="Times New Roman"/>
          <w:sz w:val="24"/>
          <w:szCs w:val="24"/>
        </w:rPr>
        <w:t>), netiek noskaidrota patiesā mežaudzes vērtība</w:t>
      </w:r>
      <w:r w:rsidR="005B4A41" w:rsidRPr="00752CE8">
        <w:rPr>
          <w:rFonts w:ascii="Times New Roman" w:hAnsi="Times New Roman" w:cs="Times New Roman"/>
          <w:sz w:val="24"/>
          <w:szCs w:val="24"/>
        </w:rPr>
        <w:t>, t</w:t>
      </w:r>
      <w:r w:rsidRPr="00752CE8">
        <w:rPr>
          <w:rFonts w:ascii="Times New Roman" w:hAnsi="Times New Roman" w:cs="Times New Roman"/>
          <w:sz w:val="24"/>
          <w:szCs w:val="24"/>
        </w:rPr>
        <w:t>ādējādi neiegūstot iespējami augstāko cenu par atsavināmo nekustamo īpašumu.</w:t>
      </w:r>
    </w:p>
    <w:p w14:paraId="44303509" w14:textId="7E4B77B2" w:rsidR="000D5535" w:rsidRPr="000D5535" w:rsidRDefault="000D5535" w:rsidP="000D5535">
      <w:pPr>
        <w:spacing w:line="360" w:lineRule="auto"/>
        <w:ind w:firstLine="567"/>
        <w:jc w:val="both"/>
        <w:rPr>
          <w:rFonts w:ascii="Times New Roman" w:hAnsi="Times New Roman" w:cs="Times New Roman"/>
          <w:sz w:val="24"/>
          <w:szCs w:val="24"/>
        </w:rPr>
      </w:pPr>
      <w:r w:rsidRPr="00752CE8">
        <w:rPr>
          <w:rFonts w:ascii="Times New Roman" w:hAnsi="Times New Roman" w:cs="Times New Roman"/>
          <w:sz w:val="24"/>
          <w:szCs w:val="24"/>
        </w:rPr>
        <w:t xml:space="preserve">Gulbenes novada pašvaldība pārliecības gūšanai </w:t>
      </w:r>
      <w:r w:rsidR="005B4A41" w:rsidRPr="00752CE8">
        <w:rPr>
          <w:rFonts w:ascii="Times New Roman" w:hAnsi="Times New Roman" w:cs="Times New Roman"/>
          <w:sz w:val="24"/>
          <w:szCs w:val="24"/>
        </w:rPr>
        <w:t xml:space="preserve">ir veikusi </w:t>
      </w:r>
      <w:r w:rsidR="000E2E16">
        <w:rPr>
          <w:rFonts w:ascii="Times New Roman" w:hAnsi="Times New Roman" w:cs="Times New Roman"/>
          <w:sz w:val="24"/>
          <w:szCs w:val="24"/>
        </w:rPr>
        <w:t>pā</w:t>
      </w:r>
      <w:r w:rsidRPr="00752CE8">
        <w:rPr>
          <w:rFonts w:ascii="Times New Roman" w:hAnsi="Times New Roman" w:cs="Times New Roman"/>
          <w:sz w:val="24"/>
          <w:szCs w:val="24"/>
        </w:rPr>
        <w:t>r</w:t>
      </w:r>
      <w:r w:rsidR="000E2E16">
        <w:rPr>
          <w:rFonts w:ascii="Times New Roman" w:hAnsi="Times New Roman" w:cs="Times New Roman"/>
          <w:sz w:val="24"/>
          <w:szCs w:val="24"/>
        </w:rPr>
        <w:t>do</w:t>
      </w:r>
      <w:r w:rsidRPr="00752CE8">
        <w:rPr>
          <w:rFonts w:ascii="Times New Roman" w:hAnsi="Times New Roman" w:cs="Times New Roman"/>
          <w:sz w:val="24"/>
          <w:szCs w:val="24"/>
        </w:rPr>
        <w:t xml:space="preserve">damās mantas, t.i., uz zemes vienības esošās mežaudzes novērtējuma atbilstību, piesaistot sertificētu augošas koksnes krājas kvalitātes vērtētāju, </w:t>
      </w:r>
      <w:r w:rsidR="009A456C" w:rsidRPr="00752CE8">
        <w:rPr>
          <w:rFonts w:ascii="Times New Roman" w:hAnsi="Times New Roman" w:cs="Times New Roman"/>
          <w:sz w:val="24"/>
          <w:szCs w:val="24"/>
        </w:rPr>
        <w:t>izsakot</w:t>
      </w:r>
      <w:r w:rsidRPr="00752CE8">
        <w:rPr>
          <w:rFonts w:ascii="Times New Roman" w:hAnsi="Times New Roman" w:cs="Times New Roman"/>
          <w:sz w:val="24"/>
          <w:szCs w:val="24"/>
        </w:rPr>
        <w:t xml:space="preserve"> lūgumu veikt uz zemes vienības ar kadastra apzīmējumu 50840080537 augošo koku uzmērīšanu (</w:t>
      </w:r>
      <w:proofErr w:type="spellStart"/>
      <w:r w:rsidRPr="00752CE8">
        <w:rPr>
          <w:rFonts w:ascii="Times New Roman" w:hAnsi="Times New Roman" w:cs="Times New Roman"/>
          <w:sz w:val="24"/>
          <w:szCs w:val="24"/>
        </w:rPr>
        <w:t>dastošanu</w:t>
      </w:r>
      <w:proofErr w:type="spellEnd"/>
      <w:r w:rsidRPr="00752CE8">
        <w:rPr>
          <w:rFonts w:ascii="Times New Roman" w:hAnsi="Times New Roman" w:cs="Times New Roman"/>
          <w:sz w:val="24"/>
          <w:szCs w:val="24"/>
        </w:rPr>
        <w:t>) un vērtības noteikšanu.</w:t>
      </w:r>
    </w:p>
    <w:p w14:paraId="74B43EDF" w14:textId="2C6B0CA4" w:rsidR="000D5535" w:rsidRDefault="000D5535"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Atbilstoši sabiedrības ar ierobežotu atbildību “Liedes Meži”, reģistrācijas numurs 44103112452, juridiskā adrese “Priedaines” – 2, Līgo pagasts, Gulbenes novads, LV-4421, 2026.gada 29.marta atzinumam (</w:t>
      </w:r>
      <w:r w:rsidR="00F62CB7" w:rsidRPr="000D5535">
        <w:rPr>
          <w:rFonts w:ascii="Times New Roman" w:hAnsi="Times New Roman" w:cs="Times New Roman"/>
          <w:sz w:val="24"/>
          <w:szCs w:val="24"/>
        </w:rPr>
        <w:t xml:space="preserve">Gulbenes novada pašvaldībā saņemta </w:t>
      </w:r>
      <w:r w:rsidRPr="000D5535">
        <w:rPr>
          <w:rFonts w:ascii="Times New Roman" w:hAnsi="Times New Roman" w:cs="Times New Roman"/>
          <w:sz w:val="24"/>
          <w:szCs w:val="24"/>
        </w:rPr>
        <w:t xml:space="preserve">2026.gada 30.martā un reģistrēta ar Nr. GND/4.18/26/1304-S), koksnes tirgus vērtība ir 26177EUR (divdesmit seši tūkstoši viens simts septiņdesmit septiņi </w:t>
      </w:r>
      <w:proofErr w:type="spellStart"/>
      <w:r w:rsidRPr="000D5535">
        <w:rPr>
          <w:rFonts w:ascii="Times New Roman" w:hAnsi="Times New Roman" w:cs="Times New Roman"/>
          <w:i/>
          <w:iCs/>
          <w:sz w:val="24"/>
          <w:szCs w:val="24"/>
        </w:rPr>
        <w:t>euro</w:t>
      </w:r>
      <w:proofErr w:type="spellEnd"/>
      <w:r w:rsidRPr="000D5535">
        <w:rPr>
          <w:rFonts w:ascii="Times New Roman" w:hAnsi="Times New Roman" w:cs="Times New Roman"/>
          <w:sz w:val="24"/>
          <w:szCs w:val="24"/>
        </w:rPr>
        <w:t>). Koksnes tirgus vērtība noteikta, pamatojoties uz sertificēta augošas koksnes krājas kvalitātes vērtētāja Edvīns Eglīte (sertifikāts Nr.693</w:t>
      </w:r>
      <w:r w:rsidR="00E63D20">
        <w:rPr>
          <w:rFonts w:ascii="Times New Roman" w:hAnsi="Times New Roman" w:cs="Times New Roman"/>
          <w:sz w:val="24"/>
          <w:szCs w:val="24"/>
        </w:rPr>
        <w:t xml:space="preserve"> M</w:t>
      </w:r>
      <w:r w:rsidRPr="000D5535">
        <w:rPr>
          <w:rFonts w:ascii="Times New Roman" w:hAnsi="Times New Roman" w:cs="Times New Roman"/>
          <w:sz w:val="24"/>
          <w:szCs w:val="24"/>
        </w:rPr>
        <w:t xml:space="preserve">, spēkā līdz 2030.gada 8.aprīlim) </w:t>
      </w:r>
      <w:r w:rsidR="002832A7">
        <w:rPr>
          <w:rFonts w:ascii="Times New Roman" w:hAnsi="Times New Roman" w:cs="Times New Roman"/>
          <w:sz w:val="24"/>
          <w:szCs w:val="24"/>
        </w:rPr>
        <w:t>veikto</w:t>
      </w:r>
      <w:r w:rsidRPr="000D5535">
        <w:rPr>
          <w:rFonts w:ascii="Times New Roman" w:hAnsi="Times New Roman" w:cs="Times New Roman"/>
          <w:sz w:val="24"/>
          <w:szCs w:val="24"/>
        </w:rPr>
        <w:t xml:space="preserve"> augošo koku uzmērīšanu un to vērtības aprēķinu (cirsmas krāja 892,70 m</w:t>
      </w:r>
      <w:r w:rsidRPr="002832A7">
        <w:rPr>
          <w:rFonts w:ascii="Times New Roman" w:hAnsi="Times New Roman" w:cs="Times New Roman"/>
          <w:sz w:val="24"/>
          <w:szCs w:val="24"/>
          <w:vertAlign w:val="superscript"/>
        </w:rPr>
        <w:t>3</w:t>
      </w:r>
      <w:r w:rsidRPr="000D5535">
        <w:rPr>
          <w:rFonts w:ascii="Times New Roman" w:hAnsi="Times New Roman" w:cs="Times New Roman"/>
          <w:sz w:val="24"/>
          <w:szCs w:val="24"/>
        </w:rPr>
        <w:t xml:space="preserve"> apjomā, likvīds 786,64 m</w:t>
      </w:r>
      <w:r w:rsidRPr="002832A7">
        <w:rPr>
          <w:rFonts w:ascii="Times New Roman" w:hAnsi="Times New Roman" w:cs="Times New Roman"/>
          <w:sz w:val="24"/>
          <w:szCs w:val="24"/>
          <w:vertAlign w:val="superscript"/>
        </w:rPr>
        <w:t>3</w:t>
      </w:r>
      <w:r w:rsidRPr="000D5535">
        <w:rPr>
          <w:rFonts w:ascii="Times New Roman" w:hAnsi="Times New Roman" w:cs="Times New Roman"/>
          <w:sz w:val="24"/>
          <w:szCs w:val="24"/>
        </w:rPr>
        <w:t xml:space="preserve"> apjomā) nekustamā īpašuma Rankas pagastā ar nosaukumu “</w:t>
      </w:r>
      <w:proofErr w:type="spellStart"/>
      <w:r w:rsidRPr="000D5535">
        <w:rPr>
          <w:rFonts w:ascii="Times New Roman" w:hAnsi="Times New Roman" w:cs="Times New Roman"/>
          <w:sz w:val="24"/>
          <w:szCs w:val="24"/>
        </w:rPr>
        <w:t>Lielzariņu</w:t>
      </w:r>
      <w:proofErr w:type="spellEnd"/>
      <w:r w:rsidRPr="000D5535">
        <w:rPr>
          <w:rFonts w:ascii="Times New Roman" w:hAnsi="Times New Roman" w:cs="Times New Roman"/>
          <w:sz w:val="24"/>
          <w:szCs w:val="24"/>
        </w:rPr>
        <w:t xml:space="preserve"> mežs”, kadastra numurs 5084 008 0539, sastāvā ietilpstošajā zemes vienībā ar kadastra apzīmējumu 50840080537</w:t>
      </w:r>
      <w:r>
        <w:rPr>
          <w:rFonts w:ascii="Times New Roman" w:hAnsi="Times New Roman" w:cs="Times New Roman"/>
          <w:sz w:val="24"/>
          <w:szCs w:val="24"/>
        </w:rPr>
        <w:t>.</w:t>
      </w:r>
    </w:p>
    <w:p w14:paraId="23AF1D29" w14:textId="28F37ABB" w:rsidR="000D5535" w:rsidRDefault="000D5535" w:rsidP="000D553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w:t>
      </w:r>
      <w:r w:rsidRPr="000D5535">
        <w:rPr>
          <w:rFonts w:ascii="Times New Roman" w:hAnsi="Times New Roman" w:cs="Times New Roman"/>
          <w:sz w:val="24"/>
          <w:szCs w:val="24"/>
        </w:rPr>
        <w:t>emot vērā sabiedrības ar ierobežotu atbildību “</w:t>
      </w:r>
      <w:proofErr w:type="spellStart"/>
      <w:r w:rsidRPr="000D5535">
        <w:rPr>
          <w:rFonts w:ascii="Times New Roman" w:hAnsi="Times New Roman" w:cs="Times New Roman"/>
          <w:sz w:val="24"/>
          <w:szCs w:val="24"/>
        </w:rPr>
        <w:t>Vindeks</w:t>
      </w:r>
      <w:proofErr w:type="spellEnd"/>
      <w:r w:rsidRPr="000D5535">
        <w:rPr>
          <w:rFonts w:ascii="Times New Roman" w:hAnsi="Times New Roman" w:cs="Times New Roman"/>
          <w:sz w:val="24"/>
          <w:szCs w:val="24"/>
        </w:rPr>
        <w:t xml:space="preserve">”, reģistrācijas Nr. 40003562948, juridiskā adrese: </w:t>
      </w:r>
      <w:proofErr w:type="spellStart"/>
      <w:r w:rsidRPr="000D5535">
        <w:rPr>
          <w:rFonts w:ascii="Times New Roman" w:hAnsi="Times New Roman" w:cs="Times New Roman"/>
          <w:sz w:val="24"/>
          <w:szCs w:val="24"/>
        </w:rPr>
        <w:t>Pļavniekkalna</w:t>
      </w:r>
      <w:proofErr w:type="spellEnd"/>
      <w:r w:rsidRPr="000D5535">
        <w:rPr>
          <w:rFonts w:ascii="Times New Roman" w:hAnsi="Times New Roman" w:cs="Times New Roman"/>
          <w:sz w:val="24"/>
          <w:szCs w:val="24"/>
        </w:rPr>
        <w:t xml:space="preserve"> iela 69, Katlakalns, Ķekavas pagasts, Ķekavas novads, LV-2111 noteikto vērtību lauksaimniecības zemei un meža zemei, t.i., 8400 EUR (astoņi tūkstoši četri simti </w:t>
      </w:r>
      <w:proofErr w:type="spellStart"/>
      <w:r w:rsidRPr="000D5535">
        <w:rPr>
          <w:rFonts w:ascii="Times New Roman" w:hAnsi="Times New Roman" w:cs="Times New Roman"/>
          <w:i/>
          <w:iCs/>
          <w:sz w:val="24"/>
          <w:szCs w:val="24"/>
        </w:rPr>
        <w:t>euro</w:t>
      </w:r>
      <w:proofErr w:type="spellEnd"/>
      <w:r w:rsidRPr="000D5535">
        <w:rPr>
          <w:rFonts w:ascii="Times New Roman" w:hAnsi="Times New Roman" w:cs="Times New Roman"/>
          <w:sz w:val="24"/>
          <w:szCs w:val="24"/>
        </w:rPr>
        <w:t xml:space="preserve">) un sabiedrības ar ierobežotu atbildību “Liedes Meži”, reģistrācijas numurs 44103112452, juridiskā adrese “Priedaines” – 2, Līgo pagasts, Gulbenes novads, LV-4421, noteikto augošās koksnes vērtību, t.i., 26177EUR (divdesmit seši tūkstoši viens simts septiņdesmit septiņi </w:t>
      </w:r>
      <w:proofErr w:type="spellStart"/>
      <w:r w:rsidRPr="000D5535">
        <w:rPr>
          <w:rFonts w:ascii="Times New Roman" w:hAnsi="Times New Roman" w:cs="Times New Roman"/>
          <w:i/>
          <w:iCs/>
          <w:sz w:val="24"/>
          <w:szCs w:val="24"/>
        </w:rPr>
        <w:t>euro</w:t>
      </w:r>
      <w:proofErr w:type="spellEnd"/>
      <w:r w:rsidRPr="000D5535">
        <w:rPr>
          <w:rFonts w:ascii="Times New Roman" w:hAnsi="Times New Roman" w:cs="Times New Roman"/>
          <w:sz w:val="24"/>
          <w:szCs w:val="24"/>
        </w:rPr>
        <w:t>)</w:t>
      </w:r>
      <w:r>
        <w:rPr>
          <w:rFonts w:ascii="Times New Roman" w:hAnsi="Times New Roman" w:cs="Times New Roman"/>
          <w:sz w:val="24"/>
          <w:szCs w:val="24"/>
        </w:rPr>
        <w:t xml:space="preserve">, objekta tirgus vērtība ir </w:t>
      </w:r>
      <w:r w:rsidRPr="000D5535">
        <w:rPr>
          <w:rFonts w:ascii="Times New Roman" w:hAnsi="Times New Roman" w:cs="Times New Roman"/>
          <w:sz w:val="24"/>
          <w:szCs w:val="24"/>
        </w:rPr>
        <w:t xml:space="preserve">34577 EUR (trīsdesmit četri tūkstoši pieci simti septiņdesmit septiņi </w:t>
      </w:r>
      <w:proofErr w:type="spellStart"/>
      <w:r w:rsidRPr="000D5535">
        <w:rPr>
          <w:rFonts w:ascii="Times New Roman" w:hAnsi="Times New Roman" w:cs="Times New Roman"/>
          <w:i/>
          <w:iCs/>
          <w:sz w:val="24"/>
          <w:szCs w:val="24"/>
        </w:rPr>
        <w:t>euro</w:t>
      </w:r>
      <w:proofErr w:type="spellEnd"/>
      <w:r w:rsidRPr="000D5535">
        <w:rPr>
          <w:rFonts w:ascii="Times New Roman" w:hAnsi="Times New Roman" w:cs="Times New Roman"/>
          <w:sz w:val="24"/>
          <w:szCs w:val="24"/>
        </w:rPr>
        <w:t>).</w:t>
      </w:r>
    </w:p>
    <w:p w14:paraId="5B129A20" w14:textId="41DCEEE4" w:rsidR="000823EB" w:rsidRPr="00B15AEF" w:rsidRDefault="000823EB"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0D5535">
        <w:t xml:space="preserve"> </w:t>
      </w:r>
      <w:r w:rsidRPr="000D5535">
        <w:rPr>
          <w:rFonts w:ascii="Times New Roman" w:hAnsi="Times New Roman" w:cs="Times New Roman"/>
          <w:sz w:val="24"/>
          <w:szCs w:val="24"/>
        </w:rPr>
        <w:t>ka tikai domes kompetencē ir pieņemt lēmumus citos ārējos</w:t>
      </w:r>
      <w:r w:rsidRPr="00B15AEF">
        <w:rPr>
          <w:rFonts w:ascii="Times New Roman" w:hAnsi="Times New Roman" w:cs="Times New Roman"/>
          <w:sz w:val="24"/>
          <w:szCs w:val="24"/>
        </w:rPr>
        <w:t xml:space="preserve"> normatīvajos aktos paredzētajos gadījumos.</w:t>
      </w:r>
    </w:p>
    <w:p w14:paraId="552178AE" w14:textId="152BCB7A" w:rsidR="000823EB" w:rsidRPr="00B15AEF" w:rsidRDefault="000823EB" w:rsidP="000823EB">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Publiskas personas mantas atsavināšanas likuma 3.panta pirmās daļas 1.punkt</w:t>
      </w:r>
      <w:r w:rsidR="00A04DE6" w:rsidRPr="000D5535">
        <w:rPr>
          <w:rFonts w:ascii="Times New Roman" w:hAnsi="Times New Roman" w:cs="Times New Roman"/>
          <w:sz w:val="24"/>
          <w:szCs w:val="24"/>
        </w:rPr>
        <w:t>s</w:t>
      </w:r>
      <w:r w:rsidRPr="000D5535">
        <w:rPr>
          <w:rFonts w:ascii="Times New Roman" w:hAnsi="Times New Roman" w:cs="Times New Roman"/>
          <w:sz w:val="24"/>
          <w:szCs w:val="24"/>
        </w:rPr>
        <w:t xml:space="preserve"> nosaka, ka</w:t>
      </w:r>
      <w:r w:rsidRPr="00B15AEF">
        <w:rPr>
          <w:rFonts w:ascii="Times New Roman" w:hAnsi="Times New Roman" w:cs="Times New Roman"/>
          <w:sz w:val="24"/>
          <w:szCs w:val="24"/>
        </w:rPr>
        <w:t xml:space="preserve"> publiskas personas nekustamo un kustamo mantu var atsavināt, pārdodot izsolē, tai skaitā izsolē ar pretendentu atlasi, un šā panta otr</w:t>
      </w:r>
      <w:r w:rsidR="00A04DE6" w:rsidRPr="00B15AEF">
        <w:rPr>
          <w:rFonts w:ascii="Times New Roman" w:hAnsi="Times New Roman" w:cs="Times New Roman"/>
          <w:sz w:val="24"/>
          <w:szCs w:val="24"/>
        </w:rPr>
        <w:t xml:space="preserve">ā </w:t>
      </w:r>
      <w:r w:rsidRPr="00B15AEF">
        <w:rPr>
          <w:rFonts w:ascii="Times New Roman" w:hAnsi="Times New Roman" w:cs="Times New Roman"/>
          <w:sz w:val="24"/>
          <w:szCs w:val="24"/>
        </w:rPr>
        <w:t>daļ</w:t>
      </w:r>
      <w:r w:rsidR="00A04DE6" w:rsidRPr="00B15AEF">
        <w:rPr>
          <w:rFonts w:ascii="Times New Roman" w:hAnsi="Times New Roman" w:cs="Times New Roman"/>
          <w:sz w:val="24"/>
          <w:szCs w:val="24"/>
        </w:rPr>
        <w:t>a</w:t>
      </w:r>
      <w:r w:rsidRPr="00B15AEF">
        <w:rPr>
          <w:rFonts w:ascii="Times New Roman" w:hAnsi="Times New Roman" w:cs="Times New Roman"/>
          <w:sz w:val="24"/>
          <w:szCs w:val="24"/>
        </w:rPr>
        <w:t xml:space="preserve"> </w:t>
      </w:r>
      <w:proofErr w:type="spellStart"/>
      <w:r w:rsidRPr="00B15AEF">
        <w:rPr>
          <w:rFonts w:ascii="Times New Roman" w:hAnsi="Times New Roman" w:cs="Times New Roman"/>
          <w:sz w:val="24"/>
          <w:szCs w:val="24"/>
        </w:rPr>
        <w:t>citstarp</w:t>
      </w:r>
      <w:proofErr w:type="spellEnd"/>
      <w:r w:rsidRPr="00B15AEF">
        <w:rPr>
          <w:rFonts w:ascii="Times New Roman" w:hAnsi="Times New Roman" w:cs="Times New Roman"/>
          <w:sz w:val="24"/>
          <w:szCs w:val="24"/>
        </w:rPr>
        <w:t xml:space="preserve"> nosaka, ka publisku personu mantas atsavināšanas pamatveids ir mantas pārdošana izsolē</w:t>
      </w:r>
      <w:r w:rsidR="00A04DE6" w:rsidRPr="00B15AEF">
        <w:rPr>
          <w:rFonts w:ascii="Times New Roman" w:hAnsi="Times New Roman" w:cs="Times New Roman"/>
          <w:sz w:val="24"/>
          <w:szCs w:val="24"/>
        </w:rPr>
        <w:t>. S</w:t>
      </w:r>
      <w:r w:rsidRPr="00B15AEF">
        <w:rPr>
          <w:rFonts w:ascii="Times New Roman" w:hAnsi="Times New Roman" w:cs="Times New Roman"/>
          <w:sz w:val="24"/>
          <w:szCs w:val="24"/>
        </w:rPr>
        <w:t xml:space="preserve">askaņā </w:t>
      </w:r>
      <w:r w:rsidR="00A04DE6" w:rsidRPr="00B15AEF">
        <w:rPr>
          <w:rFonts w:ascii="Times New Roman" w:hAnsi="Times New Roman" w:cs="Times New Roman"/>
          <w:sz w:val="24"/>
          <w:szCs w:val="24"/>
        </w:rPr>
        <w:t xml:space="preserve">Publiskas personas mantas </w:t>
      </w:r>
      <w:r w:rsidR="00A04DE6" w:rsidRPr="000D5535">
        <w:rPr>
          <w:rFonts w:ascii="Times New Roman" w:hAnsi="Times New Roman" w:cs="Times New Roman"/>
          <w:sz w:val="24"/>
          <w:szCs w:val="24"/>
        </w:rPr>
        <w:t>atsavināšanas likuma</w:t>
      </w:r>
      <w:r w:rsidRPr="000D5535">
        <w:rPr>
          <w:rFonts w:ascii="Times New Roman" w:hAnsi="Times New Roman" w:cs="Times New Roman"/>
          <w:sz w:val="24"/>
          <w:szCs w:val="24"/>
        </w:rPr>
        <w:t xml:space="preserve"> 10.panta pirm</w:t>
      </w:r>
      <w:r w:rsidR="00A04DE6" w:rsidRPr="000D5535">
        <w:rPr>
          <w:rFonts w:ascii="Times New Roman" w:hAnsi="Times New Roman" w:cs="Times New Roman"/>
          <w:sz w:val="24"/>
          <w:szCs w:val="24"/>
        </w:rPr>
        <w:t xml:space="preserve">o daļu </w:t>
      </w:r>
      <w:r w:rsidRPr="000D5535">
        <w:rPr>
          <w:rFonts w:ascii="Times New Roman" w:hAnsi="Times New Roman" w:cs="Times New Roman"/>
          <w:sz w:val="24"/>
          <w:szCs w:val="24"/>
        </w:rPr>
        <w:t xml:space="preserve">nekustamā īpašuma izsoles noteikumos var iekļaut tikai likumā un Ministru kabineta, atvasinātas publiskas personas lēmējinstitūcijas vai šā likuma </w:t>
      </w:r>
      <w:r w:rsidRPr="000D5535">
        <w:rPr>
          <w:rFonts w:ascii="Times New Roman" w:hAnsi="Times New Roman" w:cs="Times New Roman"/>
          <w:sz w:val="24"/>
          <w:szCs w:val="24"/>
        </w:rPr>
        <w:lastRenderedPageBreak/>
        <w:t>5.</w:t>
      </w:r>
      <w:r w:rsidR="00A04DE6" w:rsidRPr="000D5535">
        <w:rPr>
          <w:rFonts w:ascii="Times New Roman" w:hAnsi="Times New Roman" w:cs="Times New Roman"/>
          <w:sz w:val="24"/>
          <w:szCs w:val="24"/>
        </w:rPr>
        <w:t> </w:t>
      </w:r>
      <w:r w:rsidRPr="000D5535">
        <w:rPr>
          <w:rFonts w:ascii="Times New Roman" w:hAnsi="Times New Roman" w:cs="Times New Roman"/>
          <w:sz w:val="24"/>
          <w:szCs w:val="24"/>
        </w:rPr>
        <w:t>pantā minētās institūcijas (amatpersonas</w:t>
      </w:r>
      <w:r w:rsidR="00A04DE6" w:rsidRPr="000D5535">
        <w:rPr>
          <w:rFonts w:ascii="Times New Roman" w:hAnsi="Times New Roman" w:cs="Times New Roman"/>
          <w:sz w:val="24"/>
          <w:szCs w:val="24"/>
        </w:rPr>
        <w:t>) lēmumā paredzētos nosacījumus. Iz</w:t>
      </w:r>
      <w:r w:rsidRPr="000D5535">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0D5535">
        <w:rPr>
          <w:rFonts w:ascii="Times New Roman" w:hAnsi="Times New Roman" w:cs="Times New Roman"/>
          <w:sz w:val="24"/>
          <w:szCs w:val="24"/>
        </w:rPr>
        <w:t>. S</w:t>
      </w:r>
      <w:r w:rsidRPr="000D5535">
        <w:rPr>
          <w:rFonts w:ascii="Times New Roman" w:hAnsi="Times New Roman" w:cs="Times New Roman"/>
          <w:sz w:val="24"/>
          <w:szCs w:val="24"/>
        </w:rPr>
        <w:t>avukārt</w:t>
      </w:r>
      <w:r w:rsidR="00A04DE6" w:rsidRPr="000D5535">
        <w:rPr>
          <w:rFonts w:ascii="Times New Roman" w:hAnsi="Times New Roman" w:cs="Times New Roman"/>
          <w:sz w:val="24"/>
          <w:szCs w:val="24"/>
        </w:rPr>
        <w:t xml:space="preserve"> šā likuma </w:t>
      </w:r>
      <w:r w:rsidRPr="000D5535">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0D5535">
        <w:rPr>
          <w:rFonts w:ascii="Times New Roman" w:hAnsi="Times New Roman" w:cs="Times New Roman"/>
          <w:sz w:val="24"/>
          <w:szCs w:val="24"/>
        </w:rPr>
        <w:t>. Izs</w:t>
      </w:r>
      <w:r w:rsidRPr="000D5535">
        <w:rPr>
          <w:rFonts w:ascii="Times New Roman" w:hAnsi="Times New Roman" w:cs="Times New Roman"/>
          <w:sz w:val="24"/>
          <w:szCs w:val="24"/>
        </w:rPr>
        <w:t>ole var būt ar augšupejošu vai lejupejošu soli.</w:t>
      </w:r>
    </w:p>
    <w:p w14:paraId="43F9943A" w14:textId="20901EE8" w:rsidR="00D96EB8" w:rsidRPr="00B15AEF" w:rsidRDefault="00D96EB8" w:rsidP="000D5535">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Ņemot vērā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komisijas </w:t>
      </w:r>
      <w:r w:rsidR="009B3602" w:rsidRPr="00B15AEF">
        <w:rPr>
          <w:rFonts w:ascii="Times New Roman" w:hAnsi="Times New Roman" w:cs="Times New Roman"/>
          <w:sz w:val="24"/>
          <w:szCs w:val="24"/>
        </w:rPr>
        <w:t>202</w:t>
      </w:r>
      <w:r w:rsidR="0077204A" w:rsidRPr="00B15AEF">
        <w:rPr>
          <w:rFonts w:ascii="Times New Roman" w:hAnsi="Times New Roman" w:cs="Times New Roman"/>
          <w:sz w:val="24"/>
          <w:szCs w:val="24"/>
        </w:rPr>
        <w:t>6</w:t>
      </w:r>
      <w:r w:rsidR="009B3602" w:rsidRPr="00B15AEF">
        <w:rPr>
          <w:rFonts w:ascii="Times New Roman" w:hAnsi="Times New Roman" w:cs="Times New Roman"/>
          <w:sz w:val="24"/>
          <w:szCs w:val="24"/>
        </w:rPr>
        <w:t xml:space="preserve">.gada </w:t>
      </w:r>
      <w:r w:rsidR="000D5535">
        <w:rPr>
          <w:rFonts w:ascii="Times New Roman" w:hAnsi="Times New Roman" w:cs="Times New Roman"/>
          <w:sz w:val="24"/>
          <w:szCs w:val="24"/>
        </w:rPr>
        <w:t>7.maija</w:t>
      </w:r>
      <w:r w:rsidR="009B3602" w:rsidRPr="00B15AEF">
        <w:rPr>
          <w:rFonts w:ascii="Times New Roman" w:hAnsi="Times New Roman" w:cs="Times New Roman"/>
          <w:sz w:val="24"/>
          <w:szCs w:val="24"/>
        </w:rPr>
        <w:t xml:space="preserve"> sēdes lēmumu</w:t>
      </w:r>
      <w:r w:rsidR="000823EB" w:rsidRPr="00B15AEF">
        <w:rPr>
          <w:rFonts w:ascii="Times New Roman" w:hAnsi="Times New Roman" w:cs="Times New Roman"/>
          <w:sz w:val="24"/>
          <w:szCs w:val="24"/>
        </w:rPr>
        <w:t xml:space="preserve"> “Par </w:t>
      </w:r>
      <w:r w:rsidR="000D5535" w:rsidRPr="000D5535">
        <w:rPr>
          <w:rFonts w:ascii="Times New Roman" w:hAnsi="Times New Roman" w:cs="Times New Roman"/>
          <w:sz w:val="24"/>
          <w:szCs w:val="24"/>
        </w:rPr>
        <w:t>nekustamā īpašuma Rankas pagastā ar nosaukumu “</w:t>
      </w:r>
      <w:proofErr w:type="spellStart"/>
      <w:r w:rsidR="000D5535" w:rsidRPr="000D5535">
        <w:rPr>
          <w:rFonts w:ascii="Times New Roman" w:hAnsi="Times New Roman" w:cs="Times New Roman"/>
          <w:sz w:val="24"/>
          <w:szCs w:val="24"/>
        </w:rPr>
        <w:t>Lielzariņu</w:t>
      </w:r>
      <w:proofErr w:type="spellEnd"/>
      <w:r w:rsidR="000D5535" w:rsidRPr="000D5535">
        <w:rPr>
          <w:rFonts w:ascii="Times New Roman" w:hAnsi="Times New Roman" w:cs="Times New Roman"/>
          <w:sz w:val="24"/>
          <w:szCs w:val="24"/>
        </w:rPr>
        <w:t xml:space="preserve"> mežs”</w:t>
      </w:r>
      <w:r w:rsidR="000D5535">
        <w:rPr>
          <w:rFonts w:ascii="Times New Roman" w:hAnsi="Times New Roman" w:cs="Times New Roman"/>
          <w:sz w:val="24"/>
          <w:szCs w:val="24"/>
        </w:rPr>
        <w:t xml:space="preserve"> </w:t>
      </w:r>
      <w:r w:rsidR="000D5535" w:rsidRPr="000D5535">
        <w:rPr>
          <w:rFonts w:ascii="Times New Roman" w:hAnsi="Times New Roman" w:cs="Times New Roman"/>
          <w:sz w:val="24"/>
          <w:szCs w:val="24"/>
        </w:rPr>
        <w:t>pirmās izsoles sākumcenas noteikšanu</w:t>
      </w:r>
      <w:r w:rsidR="000823EB" w:rsidRPr="00B15AEF">
        <w:rPr>
          <w:rFonts w:ascii="Times New Roman" w:hAnsi="Times New Roman" w:cs="Times New Roman"/>
          <w:sz w:val="24"/>
          <w:szCs w:val="24"/>
        </w:rPr>
        <w:t>”</w:t>
      </w:r>
      <w:r w:rsidR="009B3602" w:rsidRPr="00B15AEF">
        <w:rPr>
          <w:rFonts w:ascii="Times New Roman" w:hAnsi="Times New Roman" w:cs="Times New Roman"/>
          <w:sz w:val="24"/>
          <w:szCs w:val="24"/>
        </w:rPr>
        <w:t xml:space="preserve">, protokols Nr. </w:t>
      </w:r>
      <w:r w:rsidR="00B26512" w:rsidRPr="00B15AEF">
        <w:rPr>
          <w:rFonts w:ascii="Times New Roman" w:hAnsi="Times New Roman" w:cs="Times New Roman"/>
          <w:sz w:val="24"/>
          <w:szCs w:val="24"/>
        </w:rPr>
        <w:t>GND/2.7.2/</w:t>
      </w:r>
      <w:r w:rsidR="002A35F3" w:rsidRPr="00B15AEF">
        <w:rPr>
          <w:rFonts w:ascii="Times New Roman" w:hAnsi="Times New Roman" w:cs="Times New Roman"/>
          <w:sz w:val="24"/>
          <w:szCs w:val="24"/>
        </w:rPr>
        <w:t>2</w:t>
      </w:r>
      <w:r w:rsidR="00931A9F" w:rsidRPr="00B15AEF">
        <w:rPr>
          <w:rFonts w:ascii="Times New Roman" w:hAnsi="Times New Roman" w:cs="Times New Roman"/>
          <w:sz w:val="24"/>
          <w:szCs w:val="24"/>
        </w:rPr>
        <w:t>6</w:t>
      </w:r>
      <w:r w:rsidR="00B26512" w:rsidRPr="00B15AEF">
        <w:rPr>
          <w:rFonts w:ascii="Times New Roman" w:hAnsi="Times New Roman" w:cs="Times New Roman"/>
          <w:sz w:val="24"/>
          <w:szCs w:val="24"/>
        </w:rPr>
        <w:t>/</w:t>
      </w:r>
      <w:r w:rsidR="000D5535">
        <w:rPr>
          <w:rFonts w:ascii="Times New Roman" w:hAnsi="Times New Roman" w:cs="Times New Roman"/>
          <w:sz w:val="24"/>
          <w:szCs w:val="24"/>
        </w:rPr>
        <w:t>9</w:t>
      </w:r>
      <w:r w:rsidR="003C1233" w:rsidRPr="00B15AEF">
        <w:rPr>
          <w:rFonts w:ascii="Times New Roman" w:hAnsi="Times New Roman" w:cs="Times New Roman"/>
          <w:sz w:val="24"/>
          <w:szCs w:val="24"/>
        </w:rPr>
        <w:t xml:space="preserve"> </w:t>
      </w:r>
      <w:r w:rsidR="009B3602" w:rsidRPr="00B15AEF">
        <w:rPr>
          <w:rFonts w:ascii="Times New Roman" w:hAnsi="Times New Roman" w:cs="Times New Roman"/>
          <w:sz w:val="24"/>
          <w:szCs w:val="24"/>
        </w:rPr>
        <w:t>(</w:t>
      </w:r>
      <w:r w:rsidR="002A35F3" w:rsidRPr="00B15AEF">
        <w:rPr>
          <w:rFonts w:ascii="Times New Roman" w:hAnsi="Times New Roman" w:cs="Times New Roman"/>
          <w:sz w:val="24"/>
          <w:szCs w:val="24"/>
        </w:rPr>
        <w:t>1</w:t>
      </w:r>
      <w:r w:rsidR="0077204A" w:rsidRPr="00B15AEF">
        <w:rPr>
          <w:rFonts w:ascii="Times New Roman" w:hAnsi="Times New Roman" w:cs="Times New Roman"/>
          <w:sz w:val="24"/>
          <w:szCs w:val="24"/>
        </w:rPr>
        <w:t>4</w:t>
      </w:r>
      <w:r w:rsidR="009B3602" w:rsidRPr="00B15AEF">
        <w:rPr>
          <w:rFonts w:ascii="Times New Roman" w:hAnsi="Times New Roman" w:cs="Times New Roman"/>
          <w:sz w:val="24"/>
          <w:szCs w:val="24"/>
        </w:rPr>
        <w:t>.§)</w:t>
      </w:r>
      <w:r w:rsidRPr="00B15AEF">
        <w:rPr>
          <w:rFonts w:ascii="Times New Roman" w:hAnsi="Times New Roman" w:cs="Times New Roman"/>
          <w:sz w:val="24"/>
          <w:szCs w:val="24"/>
        </w:rPr>
        <w:t xml:space="preserve">, pamatojoties uz </w:t>
      </w:r>
      <w:r w:rsidR="00167C35" w:rsidRPr="00B15AEF">
        <w:rPr>
          <w:rFonts w:ascii="Times New Roman" w:hAnsi="Times New Roman" w:cs="Times New Roman"/>
          <w:sz w:val="24"/>
          <w:szCs w:val="24"/>
        </w:rPr>
        <w:t>Pašvaldību likuma 10.panta pirmās daļas 16.</w:t>
      </w:r>
      <w:r w:rsidR="000823EB" w:rsidRPr="00B15AEF">
        <w:rPr>
          <w:rFonts w:ascii="Times New Roman" w:hAnsi="Times New Roman" w:cs="Times New Roman"/>
          <w:sz w:val="24"/>
          <w:szCs w:val="24"/>
        </w:rPr>
        <w:t xml:space="preserve"> un </w:t>
      </w:r>
      <w:r w:rsidR="00167C35" w:rsidRPr="00B15AEF">
        <w:rPr>
          <w:rFonts w:ascii="Times New Roman" w:hAnsi="Times New Roman" w:cs="Times New Roman"/>
          <w:sz w:val="24"/>
          <w:szCs w:val="24"/>
        </w:rPr>
        <w:t>21</w:t>
      </w:r>
      <w:r w:rsidRPr="00B15AEF">
        <w:rPr>
          <w:rFonts w:ascii="Times New Roman" w:hAnsi="Times New Roman" w:cs="Times New Roman"/>
          <w:sz w:val="24"/>
          <w:szCs w:val="24"/>
        </w:rPr>
        <w:t xml:space="preserve">.punktu, </w:t>
      </w:r>
      <w:r w:rsidR="000D5535" w:rsidRPr="000D5535">
        <w:rPr>
          <w:rFonts w:ascii="Times New Roman" w:hAnsi="Times New Roman" w:cs="Times New Roman"/>
          <w:sz w:val="24"/>
          <w:szCs w:val="24"/>
        </w:rPr>
        <w:t>Publiskas personas finanšu līdzekļu un mantas izšķērdēšanas novēršanas likuma 3.panta 2.punkt</w:t>
      </w:r>
      <w:r w:rsidR="000D5535">
        <w:rPr>
          <w:rFonts w:ascii="Times New Roman" w:hAnsi="Times New Roman" w:cs="Times New Roman"/>
          <w:sz w:val="24"/>
          <w:szCs w:val="24"/>
        </w:rPr>
        <w:t xml:space="preserve">u, </w:t>
      </w:r>
      <w:r w:rsidRPr="00B15AEF">
        <w:rPr>
          <w:rFonts w:ascii="Times New Roman" w:hAnsi="Times New Roman" w:cs="Times New Roman"/>
          <w:sz w:val="24"/>
          <w:szCs w:val="24"/>
        </w:rPr>
        <w:t xml:space="preserve">Publiskas personas </w:t>
      </w:r>
      <w:r w:rsidRPr="000D5535">
        <w:rPr>
          <w:rFonts w:ascii="Times New Roman" w:hAnsi="Times New Roman" w:cs="Times New Roman"/>
          <w:sz w:val="24"/>
          <w:szCs w:val="24"/>
        </w:rPr>
        <w:t>mantas atsavināšanas likuma 3.panta pirmās daļas 1.punktu</w:t>
      </w:r>
      <w:r w:rsidRPr="000D5535">
        <w:rPr>
          <w:rFonts w:ascii="Times New Roman" w:hAnsi="Times New Roman" w:cs="Times New Roman"/>
          <w:i/>
          <w:iCs/>
          <w:sz w:val="24"/>
          <w:szCs w:val="24"/>
        </w:rPr>
        <w:t xml:space="preserve"> </w:t>
      </w:r>
      <w:r w:rsidRPr="000D5535">
        <w:rPr>
          <w:rFonts w:ascii="Times New Roman" w:hAnsi="Times New Roman" w:cs="Times New Roman"/>
          <w:sz w:val="24"/>
          <w:szCs w:val="24"/>
        </w:rPr>
        <w:t>un otro daļu,</w:t>
      </w:r>
      <w:r w:rsidR="000D5535" w:rsidRPr="000D5535">
        <w:rPr>
          <w:rFonts w:ascii="Times New Roman" w:hAnsi="Times New Roman" w:cs="Times New Roman"/>
          <w:sz w:val="24"/>
          <w:szCs w:val="24"/>
        </w:rPr>
        <w:t xml:space="preserve"> 8.panta sesto daļu,</w:t>
      </w:r>
      <w:r w:rsidRPr="000D5535">
        <w:rPr>
          <w:rFonts w:ascii="Times New Roman" w:hAnsi="Times New Roman" w:cs="Times New Roman"/>
          <w:i/>
          <w:iCs/>
          <w:sz w:val="24"/>
          <w:szCs w:val="24"/>
        </w:rPr>
        <w:t xml:space="preserve"> </w:t>
      </w:r>
      <w:r w:rsidRPr="000D5535">
        <w:rPr>
          <w:rFonts w:ascii="Times New Roman" w:hAnsi="Times New Roman" w:cs="Times New Roman"/>
          <w:sz w:val="24"/>
          <w:szCs w:val="24"/>
        </w:rPr>
        <w:t>10.pantu,</w:t>
      </w:r>
      <w:r w:rsidRPr="000D5535">
        <w:rPr>
          <w:rFonts w:ascii="Times New Roman" w:hAnsi="Times New Roman" w:cs="Times New Roman"/>
          <w:i/>
          <w:iCs/>
          <w:sz w:val="24"/>
          <w:szCs w:val="24"/>
        </w:rPr>
        <w:t xml:space="preserve"> </w:t>
      </w:r>
      <w:r w:rsidRPr="000D5535">
        <w:rPr>
          <w:rFonts w:ascii="Times New Roman" w:hAnsi="Times New Roman" w:cs="Times New Roman"/>
          <w:sz w:val="24"/>
          <w:szCs w:val="24"/>
        </w:rPr>
        <w:t>15.pantu,</w:t>
      </w:r>
      <w:r w:rsidR="0088276A" w:rsidRPr="000D5535">
        <w:rPr>
          <w:i/>
          <w:iCs/>
        </w:rPr>
        <w:t xml:space="preserve"> </w:t>
      </w:r>
      <w:r w:rsidR="0077204A" w:rsidRPr="000D5535">
        <w:rPr>
          <w:rFonts w:ascii="Times New Roman" w:eastAsia="Calibri" w:hAnsi="Times New Roman" w:cs="Times New Roman"/>
          <w:sz w:val="24"/>
          <w:szCs w:val="24"/>
        </w:rPr>
        <w:t>un</w:t>
      </w:r>
      <w:r w:rsidR="0077204A" w:rsidRPr="00B15AEF">
        <w:rPr>
          <w:rFonts w:ascii="Times New Roman" w:eastAsia="Calibri" w:hAnsi="Times New Roman" w:cs="Times New Roman"/>
          <w:sz w:val="24"/>
          <w:szCs w:val="24"/>
        </w:rPr>
        <w:t xml:space="preserve"> ņemot vērā Attīstības un tautsaimniecības komitejas un Finanšu komitejas apvienotās sēdes ieteikumu, atklāti balsojot ar balsīm “Par” ( ), “Pret” – , “Atturas” – , “Nepiedalās” – , Gulbenes novada pašvaldības dome NOLEMJ</w:t>
      </w:r>
      <w:r w:rsidRPr="00B15AEF">
        <w:rPr>
          <w:rFonts w:ascii="Times New Roman" w:hAnsi="Times New Roman" w:cs="Times New Roman"/>
          <w:sz w:val="24"/>
          <w:szCs w:val="24"/>
        </w:rPr>
        <w:t>:</w:t>
      </w:r>
    </w:p>
    <w:p w14:paraId="505FB8A2" w14:textId="2761763E"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RĪKOT Gulbenes novada pašvaldībai piederošā </w:t>
      </w:r>
      <w:r w:rsidR="00100319" w:rsidRPr="00B15AEF">
        <w:rPr>
          <w:rFonts w:ascii="Times New Roman" w:hAnsi="Times New Roman" w:cs="Times New Roman"/>
          <w:sz w:val="24"/>
          <w:szCs w:val="24"/>
        </w:rPr>
        <w:t>nekustamā</w:t>
      </w:r>
      <w:r w:rsidR="00CA7748" w:rsidRPr="00B15AEF">
        <w:rPr>
          <w:rFonts w:ascii="Times New Roman" w:hAnsi="Times New Roman" w:cs="Times New Roman"/>
          <w:sz w:val="24"/>
          <w:szCs w:val="24"/>
        </w:rPr>
        <w:t xml:space="preserve"> īpašuma</w:t>
      </w:r>
      <w:r w:rsidR="00100319" w:rsidRPr="00B15AEF">
        <w:rPr>
          <w:rFonts w:ascii="Times New Roman" w:hAnsi="Times New Roman" w:cs="Times New Roman"/>
          <w:sz w:val="24"/>
          <w:szCs w:val="24"/>
        </w:rPr>
        <w:t xml:space="preserve"> </w:t>
      </w:r>
      <w:r w:rsidR="000F1827" w:rsidRPr="00317AE8">
        <w:rPr>
          <w:rFonts w:ascii="Times New Roman" w:hAnsi="Times New Roman" w:cs="Times New Roman"/>
          <w:bCs/>
          <w:sz w:val="24"/>
          <w:szCs w:val="24"/>
        </w:rPr>
        <w:t>Rankas pagastā ar nosaukumu “</w:t>
      </w:r>
      <w:proofErr w:type="spellStart"/>
      <w:r w:rsidR="000F1827" w:rsidRPr="00317AE8">
        <w:rPr>
          <w:rFonts w:ascii="Times New Roman" w:hAnsi="Times New Roman" w:cs="Times New Roman"/>
          <w:bCs/>
          <w:sz w:val="24"/>
          <w:szCs w:val="24"/>
        </w:rPr>
        <w:t>Lielzariņu</w:t>
      </w:r>
      <w:proofErr w:type="spellEnd"/>
      <w:r w:rsidR="000F1827" w:rsidRPr="00317AE8">
        <w:rPr>
          <w:rFonts w:ascii="Times New Roman" w:hAnsi="Times New Roman" w:cs="Times New Roman"/>
          <w:bCs/>
          <w:sz w:val="24"/>
          <w:szCs w:val="24"/>
        </w:rPr>
        <w:t xml:space="preserve"> mežs”, kadastra numurs 5084 008 0539, kas sastāv no zemes vienības ar kadastra apzīmējumu 50840080537 ar platību 3,72 ha, </w:t>
      </w:r>
      <w:r w:rsidR="000F1827" w:rsidRPr="00317AE8">
        <w:rPr>
          <w:rFonts w:ascii="Times New Roman" w:hAnsi="Times New Roman" w:cs="Times New Roman"/>
          <w:bCs/>
          <w:i/>
          <w:iCs/>
          <w:sz w:val="24"/>
          <w:szCs w:val="24"/>
        </w:rPr>
        <w:t>t.sk. mežaudze 2,85 ha platībā</w:t>
      </w:r>
      <w:r w:rsidR="00A16E10"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pirmo </w:t>
      </w:r>
      <w:r w:rsidR="003C1233" w:rsidRPr="00B15AEF">
        <w:rPr>
          <w:rFonts w:ascii="Times New Roman" w:hAnsi="Times New Roman" w:cs="Times New Roman"/>
          <w:sz w:val="24"/>
          <w:szCs w:val="24"/>
        </w:rPr>
        <w:t>elektronisko</w:t>
      </w:r>
      <w:r w:rsidRPr="00B15AEF">
        <w:rPr>
          <w:rFonts w:ascii="Times New Roman" w:hAnsi="Times New Roman" w:cs="Times New Roman"/>
          <w:sz w:val="24"/>
          <w:szCs w:val="24"/>
        </w:rPr>
        <w:t xml:space="preserve"> izsoli.</w:t>
      </w:r>
    </w:p>
    <w:p w14:paraId="12B7E933" w14:textId="57F8F2EB"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144B7E"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pirmās </w:t>
      </w:r>
      <w:r w:rsidR="00A04DE6" w:rsidRPr="00B15AEF">
        <w:rPr>
          <w:rFonts w:ascii="Times New Roman" w:hAnsi="Times New Roman" w:cs="Times New Roman"/>
          <w:sz w:val="24"/>
          <w:szCs w:val="24"/>
        </w:rPr>
        <w:t>elektroniskās</w:t>
      </w:r>
      <w:r w:rsidR="00FE1E70" w:rsidRPr="00B15AEF">
        <w:rPr>
          <w:rFonts w:ascii="Times New Roman" w:hAnsi="Times New Roman" w:cs="Times New Roman"/>
          <w:sz w:val="24"/>
          <w:szCs w:val="24"/>
        </w:rPr>
        <w:t xml:space="preserve"> </w:t>
      </w:r>
      <w:r w:rsidR="00144B7E" w:rsidRPr="00B15AEF">
        <w:rPr>
          <w:rFonts w:ascii="Times New Roman" w:hAnsi="Times New Roman" w:cs="Times New Roman"/>
          <w:sz w:val="24"/>
          <w:szCs w:val="24"/>
        </w:rPr>
        <w:t xml:space="preserve">izsoles sākumcenu </w:t>
      </w:r>
      <w:r w:rsidR="00473EFD" w:rsidRPr="000D5535">
        <w:rPr>
          <w:rFonts w:ascii="Times New Roman" w:hAnsi="Times New Roman" w:cs="Times New Roman"/>
          <w:sz w:val="24"/>
          <w:szCs w:val="24"/>
        </w:rPr>
        <w:t xml:space="preserve">34577 EUR (trīsdesmit četri tūkstoši pieci simti septiņdesmit septiņi </w:t>
      </w:r>
      <w:proofErr w:type="spellStart"/>
      <w:r w:rsidRPr="00B15AEF">
        <w:rPr>
          <w:rFonts w:ascii="Times New Roman" w:hAnsi="Times New Roman" w:cs="Times New Roman"/>
          <w:i/>
          <w:sz w:val="24"/>
          <w:szCs w:val="24"/>
        </w:rPr>
        <w:t>euro</w:t>
      </w:r>
      <w:proofErr w:type="spellEnd"/>
      <w:r w:rsidRPr="00B15AEF">
        <w:rPr>
          <w:rFonts w:ascii="Times New Roman" w:hAnsi="Times New Roman" w:cs="Times New Roman"/>
          <w:sz w:val="24"/>
          <w:szCs w:val="24"/>
        </w:rPr>
        <w:t>).</w:t>
      </w:r>
    </w:p>
    <w:p w14:paraId="3E6E447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izsoles noteikumus (</w:t>
      </w:r>
      <w:r w:rsidR="008426DF" w:rsidRPr="00B15AEF">
        <w:rPr>
          <w:rFonts w:ascii="Times New Roman" w:hAnsi="Times New Roman" w:cs="Times New Roman"/>
          <w:sz w:val="24"/>
          <w:szCs w:val="24"/>
        </w:rPr>
        <w:t>p</w:t>
      </w:r>
      <w:r w:rsidRPr="00B15AEF">
        <w:rPr>
          <w:rFonts w:ascii="Times New Roman" w:hAnsi="Times New Roman" w:cs="Times New Roman"/>
          <w:sz w:val="24"/>
          <w:szCs w:val="24"/>
        </w:rPr>
        <w:t>ielikums), kas ir šī lēmuma neatņemama sastāvdaļa.</w:t>
      </w:r>
    </w:p>
    <w:p w14:paraId="448C50C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UZDOT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izsoli.</w:t>
      </w:r>
    </w:p>
    <w:p w14:paraId="4603F0CA" w14:textId="51073AD9" w:rsidR="00F86AFA" w:rsidRPr="00B15AEF"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Lēmuma izpildes kontroli veikt Gulbenes novada pašvaldības izpilddirektor</w:t>
      </w:r>
      <w:r w:rsidR="00FE1E70" w:rsidRPr="00B15AEF">
        <w:rPr>
          <w:rFonts w:ascii="Times New Roman" w:hAnsi="Times New Roman" w:cs="Times New Roman"/>
          <w:sz w:val="24"/>
          <w:szCs w:val="24"/>
        </w:rPr>
        <w:t>am</w:t>
      </w:r>
      <w:r w:rsidRPr="00B15AEF">
        <w:rPr>
          <w:rFonts w:ascii="Times New Roman" w:hAnsi="Times New Roman" w:cs="Times New Roman"/>
          <w:sz w:val="24"/>
          <w:szCs w:val="24"/>
        </w:rPr>
        <w:t>.</w:t>
      </w:r>
    </w:p>
    <w:p w14:paraId="447AAF55" w14:textId="77777777" w:rsidR="001C2029" w:rsidRPr="00B15AEF"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B15AEF" w14:paraId="3D825260" w14:textId="77777777" w:rsidTr="00AF4078">
        <w:tc>
          <w:tcPr>
            <w:tcW w:w="5240" w:type="dxa"/>
          </w:tcPr>
          <w:p w14:paraId="59C2E177" w14:textId="0B7BC307" w:rsidR="00AF4078" w:rsidRPr="00B15AEF" w:rsidRDefault="00AF4078"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Gulbenes novada pašvaldības domes priekšsēdētājs</w:t>
            </w:r>
          </w:p>
        </w:tc>
        <w:tc>
          <w:tcPr>
            <w:tcW w:w="4104" w:type="dxa"/>
          </w:tcPr>
          <w:p w14:paraId="24507417" w14:textId="0D57210C" w:rsidR="00AF4078" w:rsidRPr="00B15AEF" w:rsidRDefault="00AF4078" w:rsidP="00AF4078">
            <w:pPr>
              <w:spacing w:line="360" w:lineRule="auto"/>
              <w:jc w:val="right"/>
              <w:rPr>
                <w:rFonts w:ascii="Times New Roman" w:hAnsi="Times New Roman" w:cs="Times New Roman"/>
                <w:sz w:val="24"/>
                <w:szCs w:val="24"/>
              </w:rPr>
            </w:pPr>
            <w:r w:rsidRPr="00B15AEF">
              <w:rPr>
                <w:rFonts w:ascii="Times New Roman" w:hAnsi="Times New Roman" w:cs="Times New Roman"/>
                <w:sz w:val="24"/>
                <w:szCs w:val="24"/>
              </w:rPr>
              <w:t>N. Mazūrs</w:t>
            </w:r>
          </w:p>
        </w:tc>
      </w:tr>
    </w:tbl>
    <w:p w14:paraId="6F651B8D" w14:textId="77777777" w:rsidR="00FE1E70" w:rsidRPr="00B15AEF" w:rsidRDefault="00FE1E70" w:rsidP="001C2029">
      <w:pPr>
        <w:spacing w:line="360" w:lineRule="auto"/>
        <w:rPr>
          <w:rFonts w:ascii="Times New Roman" w:hAnsi="Times New Roman" w:cs="Times New Roman"/>
          <w:sz w:val="24"/>
          <w:szCs w:val="24"/>
        </w:rPr>
      </w:pPr>
    </w:p>
    <w:p w14:paraId="31A53B54" w14:textId="629B9137" w:rsidR="001C2029" w:rsidRPr="00B15AEF" w:rsidRDefault="001C2029"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p>
    <w:p w14:paraId="4D8B419F" w14:textId="77777777" w:rsidR="00144B7E" w:rsidRPr="00B15AEF" w:rsidRDefault="00144B7E" w:rsidP="00832036">
      <w:pPr>
        <w:tabs>
          <w:tab w:val="left" w:pos="426"/>
        </w:tabs>
        <w:spacing w:after="160" w:line="259" w:lineRule="auto"/>
        <w:rPr>
          <w:rFonts w:ascii="Times New Roman" w:hAnsi="Times New Roman" w:cs="Times New Roman"/>
          <w:sz w:val="24"/>
          <w:szCs w:val="24"/>
        </w:rPr>
      </w:pPr>
      <w:r w:rsidRPr="00B15AEF">
        <w:rPr>
          <w:rFonts w:ascii="Times New Roman" w:hAnsi="Times New Roman" w:cs="Times New Roman"/>
          <w:sz w:val="24"/>
          <w:szCs w:val="24"/>
        </w:rPr>
        <w:br w:type="page"/>
      </w:r>
    </w:p>
    <w:p w14:paraId="049A19A2" w14:textId="08393BA5" w:rsidR="007933CC" w:rsidRPr="00B15AEF" w:rsidRDefault="007933CC" w:rsidP="007933CC">
      <w:pPr>
        <w:pStyle w:val="Pamatteksts"/>
        <w:spacing w:after="0"/>
        <w:jc w:val="right"/>
        <w:rPr>
          <w:rFonts w:ascii="Times New Roman" w:hAnsi="Times New Roman" w:cs="Times New Roman"/>
          <w:sz w:val="24"/>
          <w:szCs w:val="24"/>
        </w:rPr>
      </w:pPr>
      <w:r w:rsidRPr="00B15AEF">
        <w:rPr>
          <w:rFonts w:ascii="Times New Roman" w:hAnsi="Times New Roman" w:cs="Times New Roman"/>
          <w:sz w:val="24"/>
          <w:szCs w:val="24"/>
        </w:rPr>
        <w:lastRenderedPageBreak/>
        <w:t xml:space="preserve">Pielikums </w:t>
      </w:r>
      <w:r w:rsidR="000D5535">
        <w:rPr>
          <w:rFonts w:ascii="Times New Roman" w:hAnsi="Times New Roman" w:cs="Times New Roman"/>
          <w:sz w:val="24"/>
          <w:szCs w:val="24"/>
        </w:rPr>
        <w:t>28.05</w:t>
      </w:r>
      <w:r w:rsidR="00526E6C" w:rsidRPr="00B15AEF">
        <w:rPr>
          <w:rFonts w:ascii="Times New Roman" w:hAnsi="Times New Roman" w:cs="Times New Roman"/>
          <w:sz w:val="24"/>
          <w:szCs w:val="24"/>
        </w:rPr>
        <w:t>.2026</w:t>
      </w:r>
      <w:r w:rsidR="00167C35" w:rsidRPr="00B15AEF">
        <w:rPr>
          <w:rFonts w:ascii="Times New Roman" w:hAnsi="Times New Roman" w:cs="Times New Roman"/>
          <w:sz w:val="24"/>
          <w:szCs w:val="24"/>
        </w:rPr>
        <w:t>.</w:t>
      </w:r>
      <w:r w:rsidRPr="00B15AEF">
        <w:rPr>
          <w:rFonts w:ascii="Times New Roman" w:hAnsi="Times New Roman" w:cs="Times New Roman"/>
          <w:sz w:val="24"/>
          <w:szCs w:val="24"/>
        </w:rPr>
        <w:t xml:space="preserve"> Gulbenes novada </w:t>
      </w:r>
      <w:r w:rsidR="000D617C"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lēmumam Nr.</w:t>
      </w:r>
      <w:r w:rsidR="00E75350" w:rsidRPr="00B15AEF">
        <w:rPr>
          <w:rFonts w:ascii="Times New Roman" w:hAnsi="Times New Roman" w:cs="Times New Roman"/>
          <w:sz w:val="24"/>
          <w:szCs w:val="24"/>
        </w:rPr>
        <w:t xml:space="preserve"> </w:t>
      </w:r>
      <w:r w:rsidRPr="00B15AEF">
        <w:rPr>
          <w:rFonts w:ascii="Times New Roman" w:hAnsi="Times New Roman" w:cs="Times New Roman"/>
          <w:sz w:val="24"/>
          <w:szCs w:val="24"/>
        </w:rPr>
        <w:t>GND/202</w:t>
      </w:r>
      <w:r w:rsidR="00526E6C" w:rsidRPr="00B15AEF">
        <w:rPr>
          <w:rFonts w:ascii="Times New Roman" w:hAnsi="Times New Roman" w:cs="Times New Roman"/>
          <w:sz w:val="24"/>
          <w:szCs w:val="24"/>
        </w:rPr>
        <w:t>6</w:t>
      </w:r>
      <w:r w:rsidRPr="00B15AEF">
        <w:rPr>
          <w:rFonts w:ascii="Times New Roman" w:hAnsi="Times New Roman" w:cs="Times New Roman"/>
          <w:sz w:val="24"/>
          <w:szCs w:val="24"/>
        </w:rPr>
        <w:t>/</w:t>
      </w:r>
    </w:p>
    <w:p w14:paraId="26D61F5D" w14:textId="77777777" w:rsidR="007933CC" w:rsidRPr="00B15AEF" w:rsidRDefault="007933CC" w:rsidP="007933CC">
      <w:pPr>
        <w:pStyle w:val="Pamatteksts"/>
        <w:spacing w:after="0"/>
        <w:jc w:val="right"/>
        <w:rPr>
          <w:rFonts w:ascii="Times New Roman" w:hAnsi="Times New Roman" w:cs="Times New Roman"/>
          <w:sz w:val="24"/>
          <w:szCs w:val="24"/>
        </w:rPr>
      </w:pPr>
    </w:p>
    <w:p w14:paraId="7F7DFF82" w14:textId="131E835C" w:rsidR="007933CC" w:rsidRPr="00B15AEF" w:rsidRDefault="007933CC" w:rsidP="007933CC">
      <w:pPr>
        <w:pStyle w:val="Pamatteksts"/>
        <w:spacing w:after="0"/>
        <w:jc w:val="center"/>
        <w:rPr>
          <w:rFonts w:ascii="Times New Roman" w:hAnsi="Times New Roman" w:cs="Times New Roman"/>
          <w:b/>
          <w:caps/>
          <w:sz w:val="24"/>
          <w:szCs w:val="24"/>
        </w:rPr>
      </w:pPr>
      <w:r w:rsidRPr="00B15AEF">
        <w:rPr>
          <w:rFonts w:ascii="Times New Roman" w:hAnsi="Times New Roman" w:cs="Times New Roman"/>
          <w:b/>
          <w:caps/>
          <w:sz w:val="24"/>
          <w:szCs w:val="24"/>
        </w:rPr>
        <w:t xml:space="preserve">Gulbenes novada pašvaldības nekustamā īpašuma </w:t>
      </w:r>
    </w:p>
    <w:p w14:paraId="10746BA1" w14:textId="0850BC68" w:rsidR="000D5535" w:rsidRDefault="000D5535" w:rsidP="007933CC">
      <w:pPr>
        <w:pStyle w:val="Pamatteksts"/>
        <w:spacing w:after="0"/>
        <w:jc w:val="center"/>
        <w:rPr>
          <w:rFonts w:ascii="Times New Roman" w:hAnsi="Times New Roman" w:cs="Times New Roman"/>
          <w:b/>
          <w:caps/>
          <w:sz w:val="24"/>
          <w:szCs w:val="24"/>
        </w:rPr>
      </w:pPr>
      <w:r w:rsidRPr="000D5535">
        <w:rPr>
          <w:rFonts w:ascii="Times New Roman" w:hAnsi="Times New Roman" w:cs="Times New Roman"/>
          <w:b/>
          <w:caps/>
          <w:sz w:val="24"/>
          <w:szCs w:val="24"/>
        </w:rPr>
        <w:t>Rankas pagastā ar nosaukumu “Lielzariņu mežs”</w:t>
      </w:r>
    </w:p>
    <w:p w14:paraId="285C33B6" w14:textId="2510CC25" w:rsidR="007933CC" w:rsidRPr="00B15AEF" w:rsidRDefault="000823EB" w:rsidP="007933CC">
      <w:pPr>
        <w:pStyle w:val="Pamatteksts"/>
        <w:spacing w:after="0"/>
        <w:jc w:val="center"/>
        <w:rPr>
          <w:rFonts w:ascii="Times New Roman" w:hAnsi="Times New Roman" w:cs="Times New Roman"/>
          <w:b/>
          <w:sz w:val="24"/>
          <w:szCs w:val="24"/>
        </w:rPr>
      </w:pPr>
      <w:r w:rsidRPr="00B15AEF">
        <w:rPr>
          <w:rFonts w:ascii="Times New Roman" w:hAnsi="Times New Roman" w:cs="Times New Roman"/>
          <w:b/>
          <w:sz w:val="24"/>
          <w:szCs w:val="24"/>
        </w:rPr>
        <w:t xml:space="preserve">PIRMĀS </w:t>
      </w:r>
      <w:r w:rsidR="00E86AAA" w:rsidRPr="00B15AEF">
        <w:rPr>
          <w:rFonts w:ascii="Times New Roman" w:hAnsi="Times New Roman" w:cs="Times New Roman"/>
          <w:b/>
          <w:sz w:val="24"/>
          <w:szCs w:val="24"/>
        </w:rPr>
        <w:t>ELEKTRONISKĀS</w:t>
      </w:r>
      <w:r w:rsidR="007933CC" w:rsidRPr="00B15AEF">
        <w:rPr>
          <w:rFonts w:ascii="Times New Roman" w:hAnsi="Times New Roman" w:cs="Times New Roman"/>
          <w:b/>
          <w:sz w:val="24"/>
          <w:szCs w:val="24"/>
        </w:rPr>
        <w:t xml:space="preserve"> IZSOLES NOTEIKUMI</w:t>
      </w:r>
    </w:p>
    <w:p w14:paraId="7438871C" w14:textId="77777777" w:rsidR="007933CC" w:rsidRPr="00B15AEF"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B15AEF"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1. Vispārīgie noteikumi</w:t>
      </w:r>
    </w:p>
    <w:p w14:paraId="3077B8C8" w14:textId="42AD28B4" w:rsidR="007933CC" w:rsidRPr="00B15AEF" w:rsidRDefault="007933CC" w:rsidP="00D957A0">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1.1. </w:t>
      </w:r>
      <w:r w:rsidRPr="00B15AEF">
        <w:rPr>
          <w:rFonts w:ascii="Times New Roman" w:hAnsi="Times New Roman" w:cs="Times New Roman"/>
          <w:sz w:val="24"/>
          <w:szCs w:val="24"/>
        </w:rPr>
        <w:t xml:space="preserve">Šie noteikumi nosaka kārtību, kādā tiek rīkota </w:t>
      </w:r>
      <w:r w:rsidR="000823EB" w:rsidRPr="00B15AEF">
        <w:rPr>
          <w:rFonts w:ascii="Times New Roman" w:hAnsi="Times New Roman" w:cs="Times New Roman"/>
          <w:sz w:val="24"/>
          <w:szCs w:val="24"/>
        </w:rPr>
        <w:t xml:space="preserve">pirmā </w:t>
      </w:r>
      <w:r w:rsidR="00E86AAA" w:rsidRPr="00B15AEF">
        <w:rPr>
          <w:rFonts w:ascii="Times New Roman" w:hAnsi="Times New Roman" w:cs="Times New Roman"/>
          <w:sz w:val="24"/>
          <w:szCs w:val="24"/>
        </w:rPr>
        <w:t>elektroniskā izsole ar augšupejošu soli Gulbenes novada pašvaldības</w:t>
      </w:r>
      <w:r w:rsidRPr="00B15AEF">
        <w:rPr>
          <w:rFonts w:ascii="Times New Roman" w:hAnsi="Times New Roman" w:cs="Times New Roman"/>
          <w:sz w:val="24"/>
          <w:szCs w:val="24"/>
        </w:rPr>
        <w:t xml:space="preserve"> </w:t>
      </w:r>
      <w:r w:rsidRPr="00B15AEF">
        <w:rPr>
          <w:rFonts w:ascii="Times New Roman" w:eastAsia="SimSun" w:hAnsi="Times New Roman" w:cs="Times New Roman"/>
          <w:sz w:val="24"/>
          <w:szCs w:val="24"/>
          <w:lang w:eastAsia="zh-CN" w:bidi="hi-IN"/>
        </w:rPr>
        <w:t xml:space="preserve">nekustamā īpašuma </w:t>
      </w:r>
      <w:r w:rsidR="000D5535" w:rsidRPr="00317AE8">
        <w:rPr>
          <w:rFonts w:ascii="Times New Roman" w:hAnsi="Times New Roman" w:cs="Times New Roman"/>
          <w:bCs/>
          <w:sz w:val="24"/>
          <w:szCs w:val="24"/>
        </w:rPr>
        <w:t>Rankas pagastā ar nosaukumu “</w:t>
      </w:r>
      <w:proofErr w:type="spellStart"/>
      <w:r w:rsidR="000D5535" w:rsidRPr="00317AE8">
        <w:rPr>
          <w:rFonts w:ascii="Times New Roman" w:hAnsi="Times New Roman" w:cs="Times New Roman"/>
          <w:bCs/>
          <w:sz w:val="24"/>
          <w:szCs w:val="24"/>
        </w:rPr>
        <w:t>Lielzariņu</w:t>
      </w:r>
      <w:proofErr w:type="spellEnd"/>
      <w:r w:rsidR="000D5535" w:rsidRPr="00317AE8">
        <w:rPr>
          <w:rFonts w:ascii="Times New Roman" w:hAnsi="Times New Roman" w:cs="Times New Roman"/>
          <w:bCs/>
          <w:sz w:val="24"/>
          <w:szCs w:val="24"/>
        </w:rPr>
        <w:t xml:space="preserve"> mežs”, kadastra numurs 5084 008 0539</w:t>
      </w:r>
      <w:r w:rsidR="0077204A" w:rsidRPr="00B15AEF">
        <w:rPr>
          <w:rFonts w:ascii="Times New Roman" w:hAnsi="Times New Roman" w:cs="Times New Roman"/>
          <w:sz w:val="24"/>
          <w:szCs w:val="24"/>
        </w:rPr>
        <w:t xml:space="preserve"> </w:t>
      </w:r>
      <w:r w:rsidRPr="00B15AEF">
        <w:rPr>
          <w:rFonts w:ascii="Times New Roman" w:hAnsi="Times New Roman" w:cs="Times New Roman"/>
          <w:sz w:val="24"/>
          <w:szCs w:val="24"/>
        </w:rPr>
        <w:t>(turpmāk – Objekts)</w:t>
      </w:r>
      <w:r w:rsidR="00E2269F" w:rsidRPr="00B15AEF">
        <w:rPr>
          <w:rFonts w:ascii="Times New Roman" w:hAnsi="Times New Roman" w:cs="Times New Roman"/>
          <w:sz w:val="24"/>
          <w:szCs w:val="24"/>
        </w:rPr>
        <w:t>,</w:t>
      </w:r>
      <w:r w:rsidRPr="00B15AEF">
        <w:rPr>
          <w:rFonts w:ascii="Times New Roman" w:hAnsi="Times New Roman" w:cs="Times New Roman"/>
          <w:sz w:val="24"/>
          <w:szCs w:val="24"/>
        </w:rPr>
        <w:t xml:space="preserve"> pircēja noteikšanai. </w:t>
      </w:r>
    </w:p>
    <w:p w14:paraId="5832B018" w14:textId="77777777" w:rsidR="00C44E06" w:rsidRPr="00B15AEF" w:rsidRDefault="007933CC"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 xml:space="preserve">1.2. </w:t>
      </w:r>
      <w:r w:rsidR="00E86AAA" w:rsidRPr="00B15AEF">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B15AEF">
        <w:rPr>
          <w:rFonts w:ascii="Times New Roman" w:hAnsi="Times New Roman" w:cs="Times New Roman"/>
          <w:sz w:val="24"/>
          <w:szCs w:val="24"/>
          <w:vertAlign w:val="superscript"/>
        </w:rPr>
        <w:t>1</w:t>
      </w:r>
      <w:r w:rsidR="00C44E06" w:rsidRPr="00B15AEF">
        <w:rPr>
          <w:rFonts w:ascii="Times New Roman" w:hAnsi="Times New Roman" w:cs="Times New Roman"/>
          <w:sz w:val="24"/>
          <w:szCs w:val="24"/>
        </w:rPr>
        <w:t> </w:t>
      </w:r>
      <w:r w:rsidR="00E86AAA" w:rsidRPr="00B15AEF">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B15AEF">
        <w:rPr>
          <w:rFonts w:ascii="Times New Roman" w:hAnsi="Times New Roman" w:cs="Times New Roman"/>
          <w:sz w:val="24"/>
          <w:szCs w:val="24"/>
        </w:rPr>
        <w:t>.</w:t>
      </w:r>
    </w:p>
    <w:p w14:paraId="0C220DCA" w14:textId="5C735D3E" w:rsidR="007933CC" w:rsidRPr="00B15AEF" w:rsidRDefault="00C44E06"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1.3.</w:t>
      </w:r>
      <w:r w:rsidRPr="00B15AEF">
        <w:rPr>
          <w:rFonts w:ascii="Times New Roman" w:hAnsi="Times New Roman" w:cs="Times New Roman"/>
          <w:sz w:val="24"/>
          <w:szCs w:val="24"/>
        </w:rPr>
        <w:tab/>
      </w:r>
      <w:r w:rsidR="007933CC" w:rsidRPr="00B15AEF">
        <w:rPr>
          <w:rFonts w:ascii="Times New Roman" w:hAnsi="Times New Roman" w:cs="Times New Roman"/>
          <w:sz w:val="24"/>
          <w:szCs w:val="24"/>
        </w:rPr>
        <w:t xml:space="preserve">Objekta izsoli rīko Gulbenes novada </w:t>
      </w:r>
      <w:r w:rsidR="00F86AFA" w:rsidRPr="00B15AEF">
        <w:rPr>
          <w:rFonts w:ascii="Times New Roman" w:hAnsi="Times New Roman" w:cs="Times New Roman"/>
          <w:sz w:val="24"/>
          <w:szCs w:val="24"/>
        </w:rPr>
        <w:t xml:space="preserve">pašvaldības </w:t>
      </w:r>
      <w:r w:rsidR="007933CC" w:rsidRPr="00B15AEF">
        <w:rPr>
          <w:rFonts w:ascii="Times New Roman" w:hAnsi="Times New Roman" w:cs="Times New Roman"/>
          <w:sz w:val="24"/>
          <w:szCs w:val="24"/>
        </w:rPr>
        <w:t xml:space="preserve">domes izveidotā </w:t>
      </w:r>
      <w:r w:rsidR="000D617C" w:rsidRPr="00B15AEF">
        <w:rPr>
          <w:rFonts w:ascii="Times New Roman" w:hAnsi="Times New Roman" w:cs="Times New Roman"/>
          <w:sz w:val="24"/>
          <w:szCs w:val="24"/>
        </w:rPr>
        <w:t>Gulbenes novada pašvaldības ī</w:t>
      </w:r>
      <w:r w:rsidR="007933CC" w:rsidRPr="00B15AEF">
        <w:rPr>
          <w:rFonts w:ascii="Times New Roman" w:hAnsi="Times New Roman" w:cs="Times New Roman"/>
          <w:sz w:val="24"/>
          <w:szCs w:val="24"/>
        </w:rPr>
        <w:t>pašuma novērtēšanas un izsoļu komisija (turpmāk – Izsoles komisija).</w:t>
      </w:r>
    </w:p>
    <w:p w14:paraId="1177AEDD" w14:textId="77777777" w:rsidR="007933CC" w:rsidRPr="00B15AEF" w:rsidRDefault="007933CC" w:rsidP="007933CC">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 Ziņas par izsolē atsavināmo Objektu:</w:t>
      </w:r>
    </w:p>
    <w:p w14:paraId="377C1BC5" w14:textId="1C58A884" w:rsidR="007933CC" w:rsidRPr="00B15AEF" w:rsidRDefault="007933CC" w:rsidP="00144B7E">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1.4.1. </w:t>
      </w:r>
      <w:r w:rsidRPr="00B15AEF">
        <w:rPr>
          <w:rFonts w:ascii="Times New Roman" w:eastAsia="SimSun" w:hAnsi="Times New Roman" w:cs="Times New Roman"/>
          <w:sz w:val="24"/>
          <w:szCs w:val="24"/>
          <w:lang w:eastAsia="zh-CN" w:bidi="hi-IN"/>
        </w:rPr>
        <w:t xml:space="preserve">Gulbenes novada pašvaldības </w:t>
      </w:r>
      <w:r w:rsidRPr="00B15AEF">
        <w:rPr>
          <w:rFonts w:ascii="Times New Roman" w:hAnsi="Times New Roman" w:cs="Times New Roman"/>
          <w:sz w:val="24"/>
          <w:szCs w:val="24"/>
        </w:rPr>
        <w:t xml:space="preserve">nekustamais īpašums </w:t>
      </w:r>
      <w:r w:rsidR="000D5535" w:rsidRPr="00317AE8">
        <w:rPr>
          <w:rFonts w:ascii="Times New Roman" w:hAnsi="Times New Roman" w:cs="Times New Roman"/>
          <w:bCs/>
          <w:sz w:val="24"/>
          <w:szCs w:val="24"/>
        </w:rPr>
        <w:t>Rankas pagastā ar nosaukumu “</w:t>
      </w:r>
      <w:proofErr w:type="spellStart"/>
      <w:r w:rsidR="000D5535" w:rsidRPr="00317AE8">
        <w:rPr>
          <w:rFonts w:ascii="Times New Roman" w:hAnsi="Times New Roman" w:cs="Times New Roman"/>
          <w:bCs/>
          <w:sz w:val="24"/>
          <w:szCs w:val="24"/>
        </w:rPr>
        <w:t>Lielzariņu</w:t>
      </w:r>
      <w:proofErr w:type="spellEnd"/>
      <w:r w:rsidR="000D5535" w:rsidRPr="00317AE8">
        <w:rPr>
          <w:rFonts w:ascii="Times New Roman" w:hAnsi="Times New Roman" w:cs="Times New Roman"/>
          <w:bCs/>
          <w:sz w:val="24"/>
          <w:szCs w:val="24"/>
        </w:rPr>
        <w:t xml:space="preserve"> mežs”, kadastra numurs 5084 008 0539, kas sastāv no zemes vienības ar kadastra apzīmējumu 50840080537 ar platību 3,72 ha, </w:t>
      </w:r>
      <w:r w:rsidR="000D5535" w:rsidRPr="00317AE8">
        <w:rPr>
          <w:rFonts w:ascii="Times New Roman" w:hAnsi="Times New Roman" w:cs="Times New Roman"/>
          <w:bCs/>
          <w:i/>
          <w:iCs/>
          <w:sz w:val="24"/>
          <w:szCs w:val="24"/>
        </w:rPr>
        <w:t>t.sk. mežaudze 2,85 ha platībā</w:t>
      </w:r>
      <w:r w:rsidR="00F37D8E"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p>
    <w:p w14:paraId="2F4212FC" w14:textId="3793931A" w:rsidR="007933CC" w:rsidRPr="00B15AEF" w:rsidRDefault="007933CC" w:rsidP="00D957A0">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1.4.2.</w:t>
      </w:r>
      <w:r w:rsidRPr="00B15AEF">
        <w:rPr>
          <w:rFonts w:ascii="Times New Roman" w:hAnsi="Times New Roman" w:cs="Times New Roman"/>
          <w:sz w:val="24"/>
          <w:szCs w:val="24"/>
        </w:rPr>
        <w:t xml:space="preserve"> Objekts ir Gulbenes novada pašvaldības īpašums. </w:t>
      </w:r>
      <w:r w:rsidR="00E95736" w:rsidRPr="00B15AEF">
        <w:rPr>
          <w:rFonts w:ascii="Times New Roman" w:hAnsi="Times New Roman" w:cs="Times New Roman"/>
          <w:sz w:val="24"/>
          <w:szCs w:val="24"/>
        </w:rPr>
        <w:t xml:space="preserve">Īpašumtiesības nostiprinātas </w:t>
      </w:r>
      <w:r w:rsidRPr="00B15AEF">
        <w:rPr>
          <w:rFonts w:ascii="Times New Roman" w:hAnsi="Times New Roman" w:cs="Times New Roman"/>
          <w:sz w:val="24"/>
          <w:szCs w:val="24"/>
        </w:rPr>
        <w:t xml:space="preserve"> </w:t>
      </w:r>
      <w:r w:rsidR="000D5535" w:rsidRPr="00317AE8">
        <w:rPr>
          <w:rFonts w:ascii="Times New Roman" w:hAnsi="Times New Roman" w:cs="Times New Roman"/>
          <w:bCs/>
          <w:sz w:val="24"/>
          <w:szCs w:val="24"/>
        </w:rPr>
        <w:t xml:space="preserve">Rankas </w:t>
      </w:r>
      <w:r w:rsidR="002118EE" w:rsidRPr="00B15AEF">
        <w:rPr>
          <w:rFonts w:ascii="Times New Roman" w:hAnsi="Times New Roman" w:cs="Times New Roman"/>
          <w:sz w:val="24"/>
          <w:szCs w:val="24"/>
        </w:rPr>
        <w:t>pagasta</w:t>
      </w:r>
      <w:r w:rsidR="008F563D" w:rsidRPr="00B15AEF">
        <w:rPr>
          <w:rFonts w:ascii="Times New Roman" w:hAnsi="Times New Roman" w:cs="Times New Roman"/>
          <w:sz w:val="24"/>
          <w:szCs w:val="24"/>
        </w:rPr>
        <w:t xml:space="preserve"> zemesgrāmatas nodalījumā Nr</w:t>
      </w:r>
      <w:r w:rsidR="00E75350" w:rsidRPr="00B15AEF">
        <w:rPr>
          <w:rFonts w:ascii="Times New Roman" w:hAnsi="Times New Roman" w:cs="Times New Roman"/>
          <w:sz w:val="24"/>
          <w:szCs w:val="24"/>
        </w:rPr>
        <w:t>.</w:t>
      </w:r>
      <w:r w:rsidR="00535D95" w:rsidRPr="00B15AEF">
        <w:t xml:space="preserve"> </w:t>
      </w:r>
      <w:r w:rsidR="003E0B2E" w:rsidRPr="003E0B2E">
        <w:rPr>
          <w:rFonts w:ascii="Times New Roman" w:hAnsi="Times New Roman" w:cs="Times New Roman"/>
          <w:sz w:val="24"/>
          <w:szCs w:val="24"/>
        </w:rPr>
        <w:t>100000941939</w:t>
      </w:r>
      <w:r w:rsidRPr="00B15AEF">
        <w:rPr>
          <w:rFonts w:ascii="Times New Roman" w:hAnsi="Times New Roman" w:cs="Times New Roman"/>
          <w:sz w:val="24"/>
          <w:szCs w:val="24"/>
        </w:rPr>
        <w:t>.</w:t>
      </w:r>
    </w:p>
    <w:p w14:paraId="6EE1880D" w14:textId="6F1D0128" w:rsidR="00E86AAA" w:rsidRPr="00B15AEF" w:rsidRDefault="007933CC" w:rsidP="00923521">
      <w:pPr>
        <w:spacing w:line="360" w:lineRule="auto"/>
        <w:ind w:left="993" w:right="43"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1.4.3. </w:t>
      </w:r>
      <w:r w:rsidRPr="00B15AEF">
        <w:rPr>
          <w:rFonts w:ascii="Times New Roman" w:hAnsi="Times New Roman" w:cs="Times New Roman"/>
          <w:sz w:val="24"/>
          <w:szCs w:val="24"/>
        </w:rPr>
        <w:t>Pirmpirkuma tiesīb</w:t>
      </w:r>
      <w:r w:rsidR="009234B6" w:rsidRPr="00B15AEF">
        <w:rPr>
          <w:rFonts w:ascii="Times New Roman" w:hAnsi="Times New Roman" w:cs="Times New Roman"/>
          <w:sz w:val="24"/>
          <w:szCs w:val="24"/>
        </w:rPr>
        <w:t>as</w:t>
      </w:r>
      <w:r w:rsidRPr="00B15AEF">
        <w:rPr>
          <w:rFonts w:ascii="Times New Roman" w:hAnsi="Times New Roman" w:cs="Times New Roman"/>
          <w:sz w:val="24"/>
          <w:szCs w:val="24"/>
        </w:rPr>
        <w:t xml:space="preserve"> uz Objekta iegādi </w:t>
      </w:r>
      <w:r w:rsidR="003213C8" w:rsidRPr="00B15AEF">
        <w:rPr>
          <w:rFonts w:ascii="Times New Roman" w:hAnsi="Times New Roman" w:cs="Times New Roman"/>
          <w:sz w:val="24"/>
          <w:szCs w:val="24"/>
        </w:rPr>
        <w:t>nav</w:t>
      </w:r>
      <w:r w:rsidRPr="00B15AEF">
        <w:rPr>
          <w:rFonts w:ascii="Times New Roman" w:hAnsi="Times New Roman" w:cs="Times New Roman"/>
          <w:sz w:val="24"/>
          <w:szCs w:val="24"/>
          <w:lang w:eastAsia="en-US"/>
        </w:rPr>
        <w:t>.</w:t>
      </w:r>
    </w:p>
    <w:p w14:paraId="4BFA608C" w14:textId="289994CE" w:rsidR="007933CC" w:rsidRPr="00B15AEF" w:rsidRDefault="00E86AAA"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w:t>
      </w:r>
      <w:r w:rsidR="00923521" w:rsidRPr="00B15AEF">
        <w:rPr>
          <w:rFonts w:ascii="Times New Roman" w:hAnsi="Times New Roman" w:cs="Times New Roman"/>
          <w:sz w:val="24"/>
          <w:szCs w:val="24"/>
          <w:lang w:eastAsia="en-US"/>
        </w:rPr>
        <w:t>5</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Sludinājums par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B15AEF">
          <w:rPr>
            <w:rFonts w:ascii="Times New Roman" w:hAnsi="Times New Roman" w:cs="Times New Roman"/>
            <w:sz w:val="24"/>
            <w:szCs w:val="24"/>
            <w:lang w:eastAsia="en-US"/>
          </w:rPr>
          <w:t>www.gulbene.lv</w:t>
        </w:r>
      </w:hyperlink>
      <w:r w:rsidRPr="00B15AEF">
        <w:rPr>
          <w:rFonts w:ascii="Times New Roman" w:hAnsi="Times New Roman" w:cs="Times New Roman"/>
          <w:sz w:val="24"/>
          <w:szCs w:val="24"/>
        </w:rPr>
        <w:t xml:space="preserve"> un Tiesu administrācijas pārziņā esošajā elektronisko izsoļu vietnē </w:t>
      </w:r>
      <w:hyperlink r:id="rId8" w:history="1">
        <w:r w:rsidRPr="00B15AEF">
          <w:rPr>
            <w:rFonts w:ascii="Times New Roman" w:hAnsi="Times New Roman" w:cs="Times New Roman"/>
            <w:sz w:val="24"/>
            <w:szCs w:val="24"/>
            <w:lang w:eastAsia="en-US"/>
          </w:rPr>
          <w:t>https://izsoles.ta.gov.lv</w:t>
        </w:r>
      </w:hyperlink>
      <w:r w:rsidRPr="00B15AEF">
        <w:rPr>
          <w:rFonts w:ascii="Times New Roman" w:hAnsi="Times New Roman" w:cs="Times New Roman"/>
          <w:sz w:val="24"/>
          <w:szCs w:val="24"/>
        </w:rPr>
        <w:t>.</w:t>
      </w:r>
    </w:p>
    <w:p w14:paraId="5F56B96B" w14:textId="24AC2133" w:rsidR="007933CC" w:rsidRPr="00B15AEF" w:rsidRDefault="007933CC" w:rsidP="007933CC">
      <w:pPr>
        <w:keepLines/>
        <w:spacing w:line="360" w:lineRule="auto"/>
        <w:ind w:left="426" w:right="43"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1.</w:t>
      </w:r>
      <w:r w:rsidR="00E86AAA" w:rsidRPr="00B15AEF">
        <w:rPr>
          <w:rFonts w:ascii="Times New Roman" w:hAnsi="Times New Roman" w:cs="Times New Roman"/>
          <w:sz w:val="24"/>
          <w:szCs w:val="24"/>
          <w:lang w:eastAsia="en-US"/>
        </w:rPr>
        <w:t>7</w:t>
      </w:r>
      <w:r w:rsidRPr="00B15AEF">
        <w:rPr>
          <w:rFonts w:ascii="Times New Roman" w:hAnsi="Times New Roman" w:cs="Times New Roman"/>
          <w:sz w:val="24"/>
          <w:szCs w:val="24"/>
          <w:lang w:eastAsia="en-US"/>
        </w:rPr>
        <w:t xml:space="preserve">. </w:t>
      </w:r>
      <w:r w:rsidR="00E86AAA" w:rsidRPr="00B15AEF">
        <w:rPr>
          <w:rFonts w:ascii="Times New Roman" w:hAnsi="Times New Roman" w:cs="Times New Roman"/>
          <w:sz w:val="24"/>
          <w:szCs w:val="24"/>
        </w:rPr>
        <w:t xml:space="preserve">Ar izsoles noteikumiem var iepazīties Gulbenes novada pašvaldības tīmekļa vietnē </w:t>
      </w:r>
      <w:hyperlink r:id="rId9">
        <w:r w:rsidR="00E86AAA" w:rsidRPr="00B15AEF">
          <w:rPr>
            <w:rFonts w:ascii="Times New Roman" w:hAnsi="Times New Roman" w:cs="Times New Roman"/>
            <w:sz w:val="24"/>
            <w:szCs w:val="24"/>
          </w:rPr>
          <w:t>www.gulbene.lv</w:t>
        </w:r>
      </w:hyperlink>
      <w:r w:rsidR="00E86AAA" w:rsidRPr="00B15AEF">
        <w:rPr>
          <w:rFonts w:ascii="Times New Roman" w:hAnsi="Times New Roman" w:cs="Times New Roman"/>
          <w:sz w:val="24"/>
          <w:szCs w:val="24"/>
        </w:rPr>
        <w:t xml:space="preserve"> un Tiesu administrācijas pārziņā esošajā elektronisko izsoļu vietnē </w:t>
      </w:r>
      <w:hyperlink r:id="rId10" w:history="1">
        <w:r w:rsidR="00E86AAA" w:rsidRPr="00B15AEF">
          <w:rPr>
            <w:rFonts w:ascii="Times New Roman" w:hAnsi="Times New Roman" w:cs="Times New Roman"/>
            <w:sz w:val="24"/>
            <w:szCs w:val="24"/>
            <w:lang w:eastAsia="en-US"/>
          </w:rPr>
          <w:t>https://izsoles.ta.gov.lv</w:t>
        </w:r>
      </w:hyperlink>
      <w:r w:rsidR="00E86AAA" w:rsidRPr="00B15AEF">
        <w:rPr>
          <w:rFonts w:ascii="Times New Roman" w:hAnsi="Times New Roman" w:cs="Times New Roman"/>
          <w:sz w:val="24"/>
          <w:szCs w:val="24"/>
        </w:rPr>
        <w:t>.</w:t>
      </w:r>
    </w:p>
    <w:p w14:paraId="1D14208E" w14:textId="3F5DEDBF" w:rsidR="007933CC" w:rsidRPr="00B15AEF" w:rsidRDefault="007933CC" w:rsidP="007933CC">
      <w:pPr>
        <w:keepLines/>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rPr>
        <w:t>1.</w:t>
      </w:r>
      <w:r w:rsidR="00E86AAA" w:rsidRPr="00B15AEF">
        <w:rPr>
          <w:rFonts w:ascii="Times New Roman" w:hAnsi="Times New Roman" w:cs="Times New Roman"/>
          <w:sz w:val="24"/>
          <w:szCs w:val="24"/>
        </w:rPr>
        <w:t>8</w:t>
      </w:r>
      <w:r w:rsidRPr="00B15AEF">
        <w:rPr>
          <w:rFonts w:ascii="Times New Roman" w:hAnsi="Times New Roman" w:cs="Times New Roman"/>
          <w:sz w:val="24"/>
          <w:szCs w:val="24"/>
        </w:rPr>
        <w:t xml:space="preserve">. </w:t>
      </w:r>
      <w:r w:rsidRPr="00B15AEF">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B15AEF">
          <w:rPr>
            <w:rStyle w:val="Hipersaite"/>
            <w:rFonts w:ascii="Times New Roman" w:hAnsi="Times New Roman"/>
            <w:color w:val="auto"/>
            <w:sz w:val="24"/>
            <w:szCs w:val="24"/>
            <w:u w:val="none"/>
            <w:lang w:eastAsia="en-US"/>
          </w:rPr>
          <w:t>dome@gulbene.lv</w:t>
        </w:r>
      </w:hyperlink>
      <w:r w:rsidRPr="00B15AEF">
        <w:rPr>
          <w:rFonts w:ascii="Times New Roman" w:hAnsi="Times New Roman" w:cs="Times New Roman"/>
          <w:sz w:val="24"/>
          <w:szCs w:val="24"/>
          <w:lang w:eastAsia="en-US"/>
        </w:rPr>
        <w:t xml:space="preserve">, </w:t>
      </w:r>
      <w:bookmarkStart w:id="0" w:name="_Hlk164614160"/>
      <w:r w:rsidR="00F86AFA" w:rsidRPr="00B15AEF">
        <w:rPr>
          <w:rFonts w:ascii="Times New Roman" w:hAnsi="Times New Roman" w:cs="Times New Roman"/>
          <w:sz w:val="24"/>
          <w:szCs w:val="24"/>
        </w:rPr>
        <w:t xml:space="preserve">pa tālruni </w:t>
      </w:r>
      <w:bookmarkEnd w:id="0"/>
      <w:r w:rsidR="0077204A" w:rsidRPr="00B15AEF">
        <w:rPr>
          <w:rFonts w:ascii="Times New Roman" w:hAnsi="Times New Roman" w:cs="Times New Roman"/>
          <w:sz w:val="24"/>
          <w:szCs w:val="24"/>
        </w:rPr>
        <w:t xml:space="preserve">64474919 (Gulbenes novada Centrālās pārvaldes Īpašumu pārraudzības nodaļas vecākā zemes lietu speciāliste A. </w:t>
      </w:r>
      <w:proofErr w:type="spellStart"/>
      <w:r w:rsidR="0077204A" w:rsidRPr="00B15AEF">
        <w:rPr>
          <w:rFonts w:ascii="Times New Roman" w:hAnsi="Times New Roman" w:cs="Times New Roman"/>
          <w:sz w:val="24"/>
          <w:szCs w:val="24"/>
        </w:rPr>
        <w:t>Gibnere</w:t>
      </w:r>
      <w:proofErr w:type="spellEnd"/>
      <w:r w:rsidR="0077204A" w:rsidRPr="00B15AEF">
        <w:rPr>
          <w:rFonts w:ascii="Times New Roman" w:hAnsi="Times New Roman" w:cs="Times New Roman"/>
          <w:sz w:val="24"/>
          <w:szCs w:val="24"/>
        </w:rPr>
        <w:t>)</w:t>
      </w:r>
      <w:r w:rsidR="0077204A" w:rsidRPr="00B15AEF">
        <w:rPr>
          <w:rFonts w:ascii="Times New Roman" w:hAnsi="Times New Roman" w:cs="Times New Roman"/>
          <w:bCs/>
          <w:sz w:val="24"/>
          <w:szCs w:val="24"/>
        </w:rPr>
        <w:t xml:space="preserve"> vai </w:t>
      </w:r>
      <w:r w:rsidR="00473EFD" w:rsidRPr="00EC2BEF">
        <w:rPr>
          <w:rFonts w:ascii="Times New Roman" w:hAnsi="Times New Roman" w:cs="Times New Roman"/>
          <w:sz w:val="24"/>
          <w:szCs w:val="24"/>
        </w:rPr>
        <w:t>64470021 (Druvienas, Lizuma, Rankas un Tirzas pagastu apvienības pārvalde), vai 29173978 (Druvienas, Lizuma, Rankas un Tirzas pagastu apvienības pārvaldes vadītājs I. Jansone</w:t>
      </w:r>
      <w:r w:rsidR="000D3C23" w:rsidRPr="00B15AEF">
        <w:rPr>
          <w:rFonts w:ascii="Times New Roman" w:hAnsi="Times New Roman" w:cs="Times New Roman"/>
          <w:sz w:val="24"/>
          <w:szCs w:val="24"/>
        </w:rPr>
        <w:t>)</w:t>
      </w:r>
      <w:r w:rsidR="00473EFD">
        <w:rPr>
          <w:rFonts w:ascii="Times New Roman" w:hAnsi="Times New Roman" w:cs="Times New Roman"/>
          <w:sz w:val="24"/>
          <w:szCs w:val="24"/>
        </w:rPr>
        <w:t>.</w:t>
      </w:r>
    </w:p>
    <w:p w14:paraId="2831A388" w14:textId="77777777" w:rsidR="007933CC" w:rsidRPr="00B15AEF"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2. Izsoles veids, maksājumi un samaksas kārtība</w:t>
      </w:r>
    </w:p>
    <w:p w14:paraId="135B57E0" w14:textId="7F63C619"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lastRenderedPageBreak/>
        <w:t xml:space="preserve">2.1. Objekta atsavināšanas veids ir </w:t>
      </w:r>
      <w:r w:rsidR="00E86AAA" w:rsidRPr="00B15AEF">
        <w:rPr>
          <w:rFonts w:ascii="Times New Roman" w:hAnsi="Times New Roman" w:cs="Times New Roman"/>
          <w:bCs/>
          <w:sz w:val="24"/>
          <w:szCs w:val="24"/>
          <w:lang w:eastAsia="en-US"/>
        </w:rPr>
        <w:t>elektroniskā izsole ar augšupejošu soli</w:t>
      </w:r>
      <w:r w:rsidRPr="00B15AEF">
        <w:rPr>
          <w:rFonts w:ascii="Times New Roman" w:hAnsi="Times New Roman" w:cs="Times New Roman"/>
          <w:bCs/>
          <w:sz w:val="24"/>
          <w:szCs w:val="24"/>
          <w:lang w:eastAsia="en-US"/>
        </w:rPr>
        <w:t>.</w:t>
      </w:r>
    </w:p>
    <w:p w14:paraId="3246DA15" w14:textId="77777777"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t xml:space="preserve">2.2. Maksāšanas līdzekļi – 100% </w:t>
      </w:r>
      <w:proofErr w:type="spellStart"/>
      <w:r w:rsidRPr="00B15AEF">
        <w:rPr>
          <w:rFonts w:ascii="Times New Roman" w:hAnsi="Times New Roman" w:cs="Times New Roman"/>
          <w:bCs/>
          <w:i/>
          <w:sz w:val="24"/>
          <w:szCs w:val="24"/>
          <w:lang w:eastAsia="en-US"/>
        </w:rPr>
        <w:t>euro</w:t>
      </w:r>
      <w:proofErr w:type="spellEnd"/>
      <w:r w:rsidRPr="00B15AEF">
        <w:rPr>
          <w:rFonts w:ascii="Times New Roman" w:hAnsi="Times New Roman" w:cs="Times New Roman"/>
          <w:bCs/>
          <w:sz w:val="24"/>
          <w:szCs w:val="24"/>
          <w:lang w:eastAsia="en-US"/>
        </w:rPr>
        <w:t>.</w:t>
      </w:r>
    </w:p>
    <w:p w14:paraId="632929D3" w14:textId="087640B3" w:rsidR="007933CC" w:rsidRPr="00B15AEF" w:rsidRDefault="007933CC"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bCs/>
          <w:sz w:val="24"/>
          <w:szCs w:val="24"/>
          <w:lang w:eastAsia="en-US"/>
        </w:rPr>
        <w:t xml:space="preserve">2.3. </w:t>
      </w:r>
      <w:r w:rsidRPr="00B15AEF">
        <w:rPr>
          <w:rFonts w:ascii="Times New Roman" w:hAnsi="Times New Roman" w:cs="Times New Roman"/>
          <w:sz w:val="24"/>
          <w:szCs w:val="24"/>
          <w:lang w:eastAsia="en-US"/>
        </w:rPr>
        <w:t xml:space="preserve">Objekta izsoles </w:t>
      </w:r>
      <w:r w:rsidR="00C87DD1" w:rsidRPr="00B15AEF">
        <w:rPr>
          <w:rFonts w:ascii="Times New Roman" w:hAnsi="Times New Roman" w:cs="Times New Roman"/>
          <w:sz w:val="24"/>
          <w:szCs w:val="24"/>
          <w:lang w:eastAsia="en-US"/>
        </w:rPr>
        <w:t xml:space="preserve">nosacītā cena (izsoles sākumcena) </w:t>
      </w:r>
      <w:r w:rsidR="00473EFD" w:rsidRPr="000D5535">
        <w:rPr>
          <w:rFonts w:ascii="Times New Roman" w:hAnsi="Times New Roman" w:cs="Times New Roman"/>
          <w:sz w:val="24"/>
          <w:szCs w:val="24"/>
        </w:rPr>
        <w:t xml:space="preserve">34577 EUR (trīsdesmit četri tūkstoši pieci simti septiņdesmit septiņi </w:t>
      </w:r>
      <w:proofErr w:type="spellStart"/>
      <w:r w:rsidR="007575D2" w:rsidRPr="00B15AEF">
        <w:rPr>
          <w:rFonts w:ascii="Times New Roman" w:hAnsi="Times New Roman" w:cs="Times New Roman"/>
          <w:i/>
          <w:sz w:val="24"/>
          <w:szCs w:val="24"/>
        </w:rPr>
        <w:t>euro</w:t>
      </w:r>
      <w:proofErr w:type="spellEnd"/>
      <w:r w:rsidR="007575D2"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3D366775" w14:textId="7BA64A14"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2.4.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nodrošinājums tiek noteikts 10% apmērā no izsoles nosacītās cenas, t.i.</w:t>
      </w:r>
      <w:r w:rsidR="008426DF" w:rsidRPr="00B15AEF">
        <w:rPr>
          <w:rFonts w:ascii="Times New Roman" w:hAnsi="Times New Roman" w:cs="Times New Roman"/>
          <w:sz w:val="24"/>
          <w:szCs w:val="24"/>
        </w:rPr>
        <w:t xml:space="preserve">, </w:t>
      </w:r>
      <w:r w:rsidR="00473EFD">
        <w:rPr>
          <w:rFonts w:ascii="Times New Roman" w:hAnsi="Times New Roman" w:cs="Times New Roman"/>
          <w:sz w:val="24"/>
          <w:szCs w:val="24"/>
        </w:rPr>
        <w:t>3457,70</w:t>
      </w:r>
      <w:r w:rsidR="006C2A05" w:rsidRPr="00B15AEF">
        <w:rPr>
          <w:rFonts w:ascii="Times New Roman" w:hAnsi="Times New Roman" w:cs="Times New Roman"/>
          <w:sz w:val="24"/>
          <w:szCs w:val="24"/>
        </w:rPr>
        <w:t xml:space="preserve"> EUR (</w:t>
      </w:r>
      <w:r w:rsidR="00473EFD">
        <w:rPr>
          <w:rFonts w:ascii="Times New Roman" w:hAnsi="Times New Roman" w:cs="Times New Roman"/>
          <w:sz w:val="24"/>
          <w:szCs w:val="24"/>
        </w:rPr>
        <w:t>trīs tūkstoši četri simti piecdesmit septiņi</w:t>
      </w:r>
      <w:r w:rsidR="00EE1408" w:rsidRPr="00B15AEF">
        <w:rPr>
          <w:rFonts w:ascii="Times New Roman" w:hAnsi="Times New Roman" w:cs="Times New Roman"/>
          <w:sz w:val="24"/>
          <w:szCs w:val="24"/>
        </w:rPr>
        <w:t xml:space="preserve"> </w:t>
      </w:r>
      <w:proofErr w:type="spellStart"/>
      <w:r w:rsidRPr="00B15AEF">
        <w:rPr>
          <w:rFonts w:ascii="Times New Roman" w:hAnsi="Times New Roman" w:cs="Times New Roman"/>
          <w:i/>
          <w:sz w:val="24"/>
          <w:szCs w:val="24"/>
        </w:rPr>
        <w:t>euro</w:t>
      </w:r>
      <w:proofErr w:type="spellEnd"/>
      <w:r w:rsidR="00473EFD">
        <w:rPr>
          <w:rFonts w:ascii="Times New Roman" w:hAnsi="Times New Roman" w:cs="Times New Roman"/>
          <w:i/>
          <w:sz w:val="24"/>
          <w:szCs w:val="24"/>
        </w:rPr>
        <w:t xml:space="preserve"> </w:t>
      </w:r>
      <w:r w:rsidR="00473EFD" w:rsidRPr="000F1827">
        <w:rPr>
          <w:rFonts w:ascii="Times New Roman" w:hAnsi="Times New Roman" w:cs="Times New Roman"/>
          <w:i/>
          <w:sz w:val="24"/>
          <w:szCs w:val="24"/>
        </w:rPr>
        <w:t>un septiņdesmit</w:t>
      </w:r>
      <w:r w:rsidR="00473EFD" w:rsidRPr="00473EFD">
        <w:rPr>
          <w:rFonts w:ascii="Times New Roman" w:hAnsi="Times New Roman" w:cs="Times New Roman"/>
          <w:iCs/>
          <w:sz w:val="24"/>
          <w:szCs w:val="24"/>
        </w:rPr>
        <w:t xml:space="preserve"> </w:t>
      </w:r>
      <w:r w:rsidR="00473EFD" w:rsidRPr="00473EFD">
        <w:rPr>
          <w:rFonts w:ascii="Times New Roman" w:hAnsi="Times New Roman" w:cs="Times New Roman"/>
          <w:i/>
          <w:sz w:val="24"/>
          <w:szCs w:val="24"/>
        </w:rPr>
        <w:t>centi</w:t>
      </w:r>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B15AEF">
        <w:rPr>
          <w:rFonts w:ascii="Times New Roman" w:hAnsi="Times New Roman" w:cs="Times New Roman"/>
          <w:sz w:val="24"/>
          <w:szCs w:val="24"/>
        </w:rPr>
        <w:t>“</w:t>
      </w:r>
      <w:r w:rsidRPr="00B15AEF">
        <w:rPr>
          <w:rFonts w:ascii="Times New Roman" w:hAnsi="Times New Roman" w:cs="Times New Roman"/>
          <w:sz w:val="24"/>
          <w:szCs w:val="24"/>
        </w:rPr>
        <w:t xml:space="preserve">SEB banka”, </w:t>
      </w:r>
      <w:r w:rsidRPr="00B15AEF">
        <w:rPr>
          <w:rFonts w:ascii="Times New Roman" w:hAnsi="Times New Roman" w:cs="Times New Roman"/>
          <w:sz w:val="24"/>
          <w:szCs w:val="24"/>
          <w:lang w:eastAsia="en-US"/>
        </w:rPr>
        <w:t xml:space="preserve">norādot maksājuma mērķi “Nekustamā īpašuma </w:t>
      </w:r>
      <w:r w:rsidR="00473EFD" w:rsidRPr="00473EFD">
        <w:rPr>
          <w:rFonts w:ascii="Times New Roman" w:hAnsi="Times New Roman" w:cs="Times New Roman"/>
          <w:sz w:val="24"/>
          <w:szCs w:val="24"/>
          <w:lang w:eastAsia="en-US"/>
        </w:rPr>
        <w:t>Rankas pagastā ar nosaukumu “</w:t>
      </w:r>
      <w:proofErr w:type="spellStart"/>
      <w:r w:rsidR="00473EFD" w:rsidRPr="00473EFD">
        <w:rPr>
          <w:rFonts w:ascii="Times New Roman" w:hAnsi="Times New Roman" w:cs="Times New Roman"/>
          <w:sz w:val="24"/>
          <w:szCs w:val="24"/>
          <w:lang w:eastAsia="en-US"/>
        </w:rPr>
        <w:t>Lielzariņu</w:t>
      </w:r>
      <w:proofErr w:type="spellEnd"/>
      <w:r w:rsidR="00473EFD" w:rsidRPr="00473EFD">
        <w:rPr>
          <w:rFonts w:ascii="Times New Roman" w:hAnsi="Times New Roman" w:cs="Times New Roman"/>
          <w:sz w:val="24"/>
          <w:szCs w:val="24"/>
          <w:lang w:eastAsia="en-US"/>
        </w:rPr>
        <w:t xml:space="preserve"> mežs”</w:t>
      </w:r>
      <w:r w:rsidR="001D77DF"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lang w:eastAsia="en-US"/>
        </w:rPr>
        <w:t>izsoles nodrošinājums”</w:t>
      </w:r>
      <w:r w:rsidRPr="00B15AEF">
        <w:rPr>
          <w:rFonts w:ascii="Times New Roman" w:hAnsi="Times New Roman" w:cs="Times New Roman"/>
          <w:sz w:val="24"/>
          <w:szCs w:val="24"/>
        </w:rPr>
        <w:t>. Nodrošinājums uzskatāms par iesniegtu, ja attiecīgā naudas summa ir saņemta norādītajā bankas kontā</w:t>
      </w:r>
      <w:r w:rsidRPr="00B15AEF">
        <w:rPr>
          <w:rFonts w:ascii="Times New Roman" w:hAnsi="Times New Roman" w:cs="Times New Roman"/>
          <w:sz w:val="24"/>
          <w:szCs w:val="24"/>
          <w:lang w:eastAsia="en-US"/>
        </w:rPr>
        <w:t>.</w:t>
      </w:r>
    </w:p>
    <w:p w14:paraId="6B2BCB3E" w14:textId="2FDEFDBD"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2.5. </w:t>
      </w:r>
      <w:r w:rsidRPr="00B15AEF">
        <w:rPr>
          <w:rFonts w:ascii="Times New Roman" w:hAnsi="Times New Roman" w:cs="Times New Roman"/>
          <w:bCs/>
          <w:sz w:val="24"/>
          <w:szCs w:val="24"/>
          <w:lang w:eastAsia="en-US"/>
        </w:rPr>
        <w:t xml:space="preserve">Objekta izsoles solis tiek noteikts </w:t>
      </w:r>
      <w:r w:rsidR="00E63D20" w:rsidRPr="00E63D20">
        <w:rPr>
          <w:rFonts w:ascii="Times New Roman" w:hAnsi="Times New Roman" w:cs="Times New Roman"/>
          <w:sz w:val="24"/>
          <w:szCs w:val="24"/>
        </w:rPr>
        <w:t xml:space="preserve">1750 EUR (viens tūkstotis septiņi simti piecdesmit </w:t>
      </w:r>
      <w:proofErr w:type="spellStart"/>
      <w:r w:rsidRPr="00B15AEF">
        <w:rPr>
          <w:rFonts w:ascii="Times New Roman" w:hAnsi="Times New Roman" w:cs="Times New Roman"/>
          <w:i/>
          <w:sz w:val="24"/>
          <w:szCs w:val="24"/>
        </w:rPr>
        <w:t>euro</w:t>
      </w:r>
      <w:proofErr w:type="spellEnd"/>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0A20FE44" w14:textId="3A55F0EE"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2.6. </w:t>
      </w:r>
      <w:r w:rsidR="00E86AAA" w:rsidRPr="00B15AEF">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B15AEF">
        <w:rPr>
          <w:rFonts w:ascii="Times New Roman" w:hAnsi="Times New Roman" w:cs="Times New Roman"/>
          <w:sz w:val="24"/>
          <w:szCs w:val="24"/>
        </w:rPr>
        <w:t xml:space="preserve"> kontā Nr.LV81UNLA0050019845884, AS </w:t>
      </w:r>
      <w:r w:rsidR="00860E5A" w:rsidRPr="00B15AEF">
        <w:rPr>
          <w:rFonts w:ascii="Times New Roman" w:hAnsi="Times New Roman" w:cs="Times New Roman"/>
          <w:sz w:val="24"/>
          <w:szCs w:val="24"/>
        </w:rPr>
        <w:t>“</w:t>
      </w:r>
      <w:r w:rsidRPr="00B15AEF">
        <w:rPr>
          <w:rFonts w:ascii="Times New Roman" w:hAnsi="Times New Roman" w:cs="Times New Roman"/>
          <w:sz w:val="24"/>
          <w:szCs w:val="24"/>
        </w:rPr>
        <w:t>SEB banka”, ar atzīmi “</w:t>
      </w:r>
      <w:r w:rsidRPr="00B15AEF">
        <w:rPr>
          <w:rFonts w:ascii="Times New Roman" w:hAnsi="Times New Roman" w:cs="Times New Roman"/>
          <w:sz w:val="24"/>
          <w:szCs w:val="24"/>
          <w:lang w:eastAsia="en-US"/>
        </w:rPr>
        <w:t xml:space="preserve">Nekustamā īpašuma </w:t>
      </w:r>
      <w:r w:rsidR="00473EFD" w:rsidRPr="00317AE8">
        <w:rPr>
          <w:rFonts w:ascii="Times New Roman" w:hAnsi="Times New Roman" w:cs="Times New Roman"/>
          <w:bCs/>
          <w:sz w:val="24"/>
          <w:szCs w:val="24"/>
        </w:rPr>
        <w:t>Rankas pagastā ar nosaukumu “</w:t>
      </w:r>
      <w:proofErr w:type="spellStart"/>
      <w:r w:rsidR="00473EFD" w:rsidRPr="00317AE8">
        <w:rPr>
          <w:rFonts w:ascii="Times New Roman" w:hAnsi="Times New Roman" w:cs="Times New Roman"/>
          <w:bCs/>
          <w:sz w:val="24"/>
          <w:szCs w:val="24"/>
        </w:rPr>
        <w:t>Lielzariņu</w:t>
      </w:r>
      <w:proofErr w:type="spellEnd"/>
      <w:r w:rsidR="00473EFD" w:rsidRPr="00317AE8">
        <w:rPr>
          <w:rFonts w:ascii="Times New Roman" w:hAnsi="Times New Roman" w:cs="Times New Roman"/>
          <w:bCs/>
          <w:sz w:val="24"/>
          <w:szCs w:val="24"/>
        </w:rPr>
        <w:t xml:space="preserve"> mežs”</w:t>
      </w:r>
      <w:r w:rsidR="001D77DF"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pirkuma maksa”.</w:t>
      </w:r>
    </w:p>
    <w:p w14:paraId="2EC72A2E" w14:textId="77777777" w:rsidR="007933CC" w:rsidRPr="00B15AEF"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B15AEF">
        <w:rPr>
          <w:rFonts w:ascii="Times New Roman" w:hAnsi="Times New Roman" w:cs="Times New Roman"/>
          <w:b/>
          <w:bCs/>
          <w:kern w:val="32"/>
          <w:sz w:val="24"/>
          <w:szCs w:val="24"/>
          <w:lang w:eastAsia="en-US"/>
        </w:rPr>
        <w:t>Izsoles dalībnieki</w:t>
      </w:r>
    </w:p>
    <w:p w14:paraId="29A9F862" w14:textId="1C127F7A"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Par izsoles dalībnieku var kļūt jebkura fiziska vai juridiska persona, </w:t>
      </w:r>
      <w:r w:rsidR="00DA5349" w:rsidRPr="00B15AEF">
        <w:rPr>
          <w:rFonts w:ascii="Times New Roman" w:hAnsi="Times New Roman" w:cs="Times New Roman"/>
          <w:sz w:val="24"/>
          <w:szCs w:val="24"/>
        </w:rPr>
        <w:t>kurai ir tiesības saskaņā ar spēkā esošiem normatīvajiem aktiem iegūt savā īpašumā Objekt</w:t>
      </w:r>
      <w:r w:rsidR="00E16479" w:rsidRPr="00B15AEF">
        <w:rPr>
          <w:rFonts w:ascii="Times New Roman" w:hAnsi="Times New Roman" w:cs="Times New Roman"/>
          <w:sz w:val="24"/>
          <w:szCs w:val="24"/>
        </w:rPr>
        <w:t>u</w:t>
      </w:r>
      <w:r w:rsidR="00DA5349"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B15AEF">
        <w:rPr>
          <w:rFonts w:ascii="Times New Roman" w:hAnsi="Times New Roman" w:cs="Times New Roman"/>
          <w:sz w:val="24"/>
          <w:szCs w:val="24"/>
        </w:rPr>
        <w:t xml:space="preserve">noteiktajā termiņā iesniegusi pieteikumu dalībai izsolē </w:t>
      </w:r>
      <w:r w:rsidR="00923521" w:rsidRPr="00B15AEF">
        <w:rPr>
          <w:rFonts w:ascii="Times New Roman" w:hAnsi="Times New Roman" w:cs="Times New Roman"/>
          <w:sz w:val="24"/>
          <w:szCs w:val="24"/>
        </w:rPr>
        <w:t xml:space="preserve">un </w:t>
      </w:r>
      <w:r w:rsidR="00947DDD" w:rsidRPr="00B15AEF">
        <w:rPr>
          <w:rFonts w:ascii="Times New Roman" w:hAnsi="Times New Roman" w:cs="Times New Roman"/>
          <w:sz w:val="24"/>
          <w:szCs w:val="24"/>
        </w:rPr>
        <w:t xml:space="preserve">ir </w:t>
      </w:r>
      <w:r w:rsidR="00923521" w:rsidRPr="00B15AEF">
        <w:rPr>
          <w:rFonts w:ascii="Times New Roman" w:hAnsi="Times New Roman" w:cs="Times New Roman"/>
          <w:sz w:val="24"/>
          <w:szCs w:val="24"/>
        </w:rPr>
        <w:t>autorizēta dalībai izsolē</w:t>
      </w:r>
      <w:r w:rsidR="00947DDD" w:rsidRPr="00B15AEF">
        <w:rPr>
          <w:rFonts w:ascii="Times New Roman" w:hAnsi="Times New Roman" w:cs="Times New Roman"/>
          <w:sz w:val="24"/>
          <w:szCs w:val="24"/>
        </w:rPr>
        <w:t>,</w:t>
      </w:r>
      <w:r w:rsidR="00923521" w:rsidRPr="00B15AEF">
        <w:rPr>
          <w:rFonts w:ascii="Times New Roman" w:hAnsi="Times New Roman" w:cs="Times New Roman"/>
          <w:sz w:val="24"/>
          <w:szCs w:val="24"/>
        </w:rPr>
        <w:t xml:space="preserve"> </w:t>
      </w:r>
      <w:r w:rsidRPr="00B15AEF">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15AEF">
        <w:rPr>
          <w:rFonts w:ascii="Times New Roman" w:hAnsi="Times New Roman" w:cs="Times New Roman"/>
          <w:sz w:val="24"/>
          <w:szCs w:val="24"/>
          <w:lang w:eastAsia="en-US"/>
        </w:rPr>
        <w:t>.</w:t>
      </w:r>
    </w:p>
    <w:p w14:paraId="78AAA0FD"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B15AEF"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B15AEF">
        <w:rPr>
          <w:rFonts w:ascii="Times New Roman" w:hAnsi="Times New Roman" w:cs="Times New Roman"/>
          <w:b/>
          <w:bCs/>
          <w:sz w:val="24"/>
          <w:szCs w:val="24"/>
        </w:rPr>
        <w:t>Izsoles pretendentu reģistrācija Izsoļu dalībnieku reģistrā</w:t>
      </w:r>
    </w:p>
    <w:p w14:paraId="02F401EE" w14:textId="6E2323B3"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Pretendentu reģistrācija notiek no </w:t>
      </w:r>
      <w:r w:rsidR="00473EFD" w:rsidRPr="00EC2BEF">
        <w:rPr>
          <w:rFonts w:ascii="Times New Roman" w:hAnsi="Times New Roman" w:cs="Times New Roman"/>
          <w:sz w:val="24"/>
          <w:szCs w:val="24"/>
        </w:rPr>
        <w:t>2026.gada 16.jūnija plkst.13:00 līdz 2026.gada 6.jūlijam plkst. 23:59</w:t>
      </w:r>
      <w:r w:rsidRPr="00B15AEF">
        <w:rPr>
          <w:rFonts w:ascii="Times New Roman" w:hAnsi="Times New Roman" w:cs="Times New Roman"/>
          <w:sz w:val="24"/>
          <w:szCs w:val="24"/>
        </w:rPr>
        <w:t xml:space="preserve"> elektronisko izsoļu vietnē </w:t>
      </w:r>
      <w:hyperlink r:id="rId12"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uzturētā </w:t>
      </w:r>
      <w:r w:rsidR="00923521" w:rsidRPr="00B15AEF">
        <w:rPr>
          <w:rFonts w:ascii="Times New Roman" w:hAnsi="Times New Roman" w:cs="Times New Roman"/>
          <w:sz w:val="24"/>
          <w:szCs w:val="24"/>
        </w:rPr>
        <w:t>I</w:t>
      </w:r>
      <w:r w:rsidRPr="00B15AEF">
        <w:rPr>
          <w:rFonts w:ascii="Times New Roman" w:hAnsi="Times New Roman" w:cs="Times New Roman"/>
          <w:sz w:val="24"/>
          <w:szCs w:val="24"/>
        </w:rPr>
        <w:t>zsoļu dalībnieku reģistrā.</w:t>
      </w:r>
    </w:p>
    <w:p w14:paraId="65FAC653" w14:textId="4CDFB1E2" w:rsidR="008E7036" w:rsidRPr="00B15AEF" w:rsidRDefault="008E7036" w:rsidP="008E7036">
      <w:pPr>
        <w:pStyle w:val="Sarakstarindkopa"/>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Izsoles pretendenti – fiziskas personas, kuras vēlas savā vai cita vārdā vai juridiskās personas vārdā pieteikties izsol</w:t>
      </w:r>
      <w:r w:rsidR="00923521" w:rsidRPr="00B15AEF">
        <w:rPr>
          <w:rFonts w:ascii="Times New Roman" w:hAnsi="Times New Roman" w:cs="Times New Roman"/>
          <w:sz w:val="24"/>
          <w:szCs w:val="24"/>
        </w:rPr>
        <w:t>ē</w:t>
      </w:r>
      <w:r w:rsidRPr="00B15AEF">
        <w:rPr>
          <w:rFonts w:ascii="Times New Roman" w:hAnsi="Times New Roman" w:cs="Times New Roman"/>
          <w:sz w:val="24"/>
          <w:szCs w:val="24"/>
        </w:rPr>
        <w:t xml:space="preserve">, elektronisko izsoļu vietnē </w:t>
      </w:r>
      <w:hyperlink r:id="rId13"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norāda:</w:t>
      </w:r>
    </w:p>
    <w:p w14:paraId="60974734" w14:textId="2FF3152E" w:rsidR="008E7036" w:rsidRPr="00B15AEF"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Par fizisku personu šādas ziņas</w:t>
      </w:r>
      <w:r w:rsidR="008E7036" w:rsidRPr="00B15AEF">
        <w:rPr>
          <w:rFonts w:ascii="Times New Roman" w:hAnsi="Times New Roman" w:cs="Times New Roman"/>
          <w:sz w:val="24"/>
          <w:szCs w:val="24"/>
        </w:rPr>
        <w:t xml:space="preserve">: </w:t>
      </w:r>
    </w:p>
    <w:p w14:paraId="269379B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w:t>
      </w:r>
    </w:p>
    <w:p w14:paraId="02B0796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(persona, kurai nav piešķirts personas kods); </w:t>
      </w:r>
    </w:p>
    <w:p w14:paraId="472E592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581F2D3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w:t>
      </w:r>
    </w:p>
    <w:p w14:paraId="3F16BE7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B15AEF"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Ja f</w:t>
      </w:r>
      <w:r w:rsidR="008E7036" w:rsidRPr="00B15AEF">
        <w:rPr>
          <w:rFonts w:ascii="Times New Roman" w:hAnsi="Times New Roman" w:cs="Times New Roman"/>
          <w:sz w:val="24"/>
          <w:szCs w:val="24"/>
        </w:rPr>
        <w:t xml:space="preserve">iziska persona, kura pārstāv citu fizisku vai juridisku personu, papildus 4.2.1. punktā </w:t>
      </w:r>
      <w:r w:rsidRPr="00B15AEF">
        <w:rPr>
          <w:rFonts w:ascii="Times New Roman" w:hAnsi="Times New Roman" w:cs="Times New Roman"/>
          <w:sz w:val="24"/>
          <w:szCs w:val="24"/>
        </w:rPr>
        <w:t>minētajām ziņām</w:t>
      </w:r>
      <w:r w:rsidR="008E7036" w:rsidRPr="00B15AEF">
        <w:rPr>
          <w:rFonts w:ascii="Times New Roman" w:hAnsi="Times New Roman" w:cs="Times New Roman"/>
          <w:sz w:val="24"/>
          <w:szCs w:val="24"/>
        </w:rPr>
        <w:t xml:space="preserve">, sniedz informāciju </w:t>
      </w:r>
      <w:r w:rsidRPr="00B15AEF">
        <w:rPr>
          <w:rFonts w:ascii="Times New Roman" w:hAnsi="Times New Roman" w:cs="Times New Roman"/>
          <w:sz w:val="24"/>
          <w:szCs w:val="24"/>
        </w:rPr>
        <w:t xml:space="preserve">arī </w:t>
      </w:r>
      <w:r w:rsidR="008E7036" w:rsidRPr="00B15AEF">
        <w:rPr>
          <w:rFonts w:ascii="Times New Roman" w:hAnsi="Times New Roman" w:cs="Times New Roman"/>
          <w:sz w:val="24"/>
          <w:szCs w:val="24"/>
        </w:rPr>
        <w:t>par</w:t>
      </w:r>
      <w:r w:rsidRPr="00B15AEF">
        <w:rPr>
          <w:rFonts w:ascii="Times New Roman" w:hAnsi="Times New Roman" w:cs="Times New Roman"/>
          <w:sz w:val="24"/>
          <w:szCs w:val="24"/>
        </w:rPr>
        <w:t xml:space="preserve"> pārstāvamo personu un pilnvarojumu</w:t>
      </w:r>
      <w:r w:rsidR="008E7036" w:rsidRPr="00B15AEF">
        <w:rPr>
          <w:rFonts w:ascii="Times New Roman" w:hAnsi="Times New Roman" w:cs="Times New Roman"/>
          <w:sz w:val="24"/>
          <w:szCs w:val="24"/>
        </w:rPr>
        <w:t xml:space="preserve">: </w:t>
      </w:r>
    </w:p>
    <w:p w14:paraId="47AC11C4"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Pārstāvamās personas veidu; </w:t>
      </w:r>
    </w:p>
    <w:p w14:paraId="2F327A6D"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fiziskai personai vai nosaukumu juridiskai personai; </w:t>
      </w:r>
    </w:p>
    <w:p w14:paraId="3E8F627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420808F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fiziskai personai; </w:t>
      </w:r>
    </w:p>
    <w:p w14:paraId="494CDF0B"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B15AEF">
        <w:rPr>
          <w:rFonts w:ascii="Times New Roman" w:hAnsi="Times New Roman" w:cs="Times New Roman"/>
          <w:sz w:val="24"/>
          <w:szCs w:val="24"/>
        </w:rPr>
        <w:lastRenderedPageBreak/>
        <w:t xml:space="preserve">identificējoties ar vienu no vienotajā valsts un pašvaldību portālā </w:t>
      </w:r>
      <w:hyperlink r:id="rId14" w:history="1">
        <w:r w:rsidRPr="00B15AEF">
          <w:rPr>
            <w:rFonts w:ascii="Times New Roman" w:hAnsi="Times New Roman" w:cs="Times New Roman"/>
            <w:sz w:val="24"/>
            <w:szCs w:val="24"/>
          </w:rPr>
          <w:t>www.latvija.lv</w:t>
        </w:r>
      </w:hyperlink>
      <w:r w:rsidRPr="00B15AEF">
        <w:rPr>
          <w:rFonts w:ascii="Times New Roman" w:hAnsi="Times New Roman" w:cs="Times New Roman"/>
          <w:sz w:val="24"/>
          <w:szCs w:val="24"/>
        </w:rPr>
        <w:t xml:space="preserve"> piedāvātajiem identifikācijas līdzekļiem. </w:t>
      </w:r>
    </w:p>
    <w:p w14:paraId="1D92F15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Reģistrēts lietotājs, kurš vēlas piedalīties izsludinātajā izsolē, elektronisko izsoļu vietnē </w:t>
      </w:r>
      <w:proofErr w:type="spellStart"/>
      <w:r w:rsidRPr="00B15AEF">
        <w:rPr>
          <w:rFonts w:ascii="Times New Roman" w:hAnsi="Times New Roman" w:cs="Times New Roman"/>
          <w:sz w:val="24"/>
          <w:szCs w:val="24"/>
        </w:rPr>
        <w:t>nosūta</w:t>
      </w:r>
      <w:proofErr w:type="spellEnd"/>
      <w:r w:rsidRPr="00B15AEF">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rīkotājs autorizē izsoles pretendentu, kurš izpildījis izsoles priekšnoteikumus, dalībai izsolē </w:t>
      </w:r>
      <w:r w:rsidR="001E5F33"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1E5F33" w:rsidRPr="00B15AEF">
        <w:rPr>
          <w:rFonts w:ascii="Times New Roman" w:hAnsi="Times New Roman" w:cs="Times New Roman"/>
          <w:sz w:val="24"/>
          <w:szCs w:val="24"/>
        </w:rPr>
        <w:t>)</w:t>
      </w:r>
      <w:r w:rsidRPr="00B15AEF">
        <w:rPr>
          <w:rFonts w:ascii="Times New Roman" w:hAnsi="Times New Roman" w:cs="Times New Roman"/>
          <w:sz w:val="24"/>
          <w:szCs w:val="24"/>
        </w:rPr>
        <w:t xml:space="preserve"> dienu laikā, izmantojot elektronisko izsoļu vietnē pieejamo rīku.</w:t>
      </w:r>
    </w:p>
    <w:p w14:paraId="6A061A3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autorizēšanu dalībai izsolē izsoles rīkotājs reģistrētam lietotājam </w:t>
      </w:r>
      <w:proofErr w:type="spellStart"/>
      <w:r w:rsidRPr="00B15AEF">
        <w:rPr>
          <w:rFonts w:ascii="Times New Roman" w:hAnsi="Times New Roman" w:cs="Times New Roman"/>
          <w:sz w:val="24"/>
          <w:szCs w:val="24"/>
        </w:rPr>
        <w:t>nosūta</w:t>
      </w:r>
      <w:proofErr w:type="spellEnd"/>
      <w:r w:rsidRPr="00B15AEF">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Izsoles pretendents netiek reģistrēts, ja:</w:t>
      </w:r>
    </w:p>
    <w:p w14:paraId="098C1FD0"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nav vēl iestājies vai ir beidzies pretendentu reģistrācijas termiņš;</w:t>
      </w:r>
    </w:p>
    <w:p w14:paraId="5FAD1752"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ja nav izpildīti visi šo noteikumu 4.2.1.punktā vai 4.2.2.punktā minētie norādījumi;</w:t>
      </w:r>
    </w:p>
    <w:p w14:paraId="0E649DCD" w14:textId="789C2FF8"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konstatēts, ka pretendentam ir izsoles Noteikumu 3.1.punktā minētās parādsaistības</w:t>
      </w:r>
      <w:r w:rsidR="000B261E" w:rsidRPr="00B15AEF">
        <w:rPr>
          <w:rFonts w:ascii="Times New Roman" w:hAnsi="Times New Roman" w:cs="Times New Roman"/>
          <w:sz w:val="24"/>
          <w:szCs w:val="24"/>
        </w:rPr>
        <w:t>;</w:t>
      </w:r>
    </w:p>
    <w:p w14:paraId="006B83BD" w14:textId="4A0D83B4" w:rsidR="000B261E" w:rsidRPr="00B15AEF"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Gulbenes novada pašvaldības norādītajā bankas kontā nav saņemta nodrošinājuma nauda</w:t>
      </w:r>
      <w:r w:rsidR="000B261E" w:rsidRPr="00B15AEF">
        <w:rPr>
          <w:rFonts w:ascii="Times New Roman" w:hAnsi="Times New Roman" w:cs="Times New Roman"/>
          <w:sz w:val="24"/>
          <w:szCs w:val="24"/>
        </w:rPr>
        <w:t>.</w:t>
      </w:r>
    </w:p>
    <w:p w14:paraId="42DF7A4F" w14:textId="6F3667D3" w:rsidR="00E86AAA" w:rsidRPr="00B15AEF"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Izsoles rīkotāji nav tiesīgi sniegt informāciju pretendentiem par citiem izsoles pretendentiem</w:t>
      </w:r>
      <w:r w:rsidR="008E7036" w:rsidRPr="00B15AEF">
        <w:rPr>
          <w:rFonts w:ascii="Times New Roman" w:hAnsi="Times New Roman" w:cs="Times New Roman"/>
          <w:sz w:val="24"/>
          <w:szCs w:val="24"/>
        </w:rPr>
        <w:t>.</w:t>
      </w:r>
    </w:p>
    <w:p w14:paraId="50242B23" w14:textId="77777777" w:rsidR="007933CC" w:rsidRPr="00B15AEF"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norise</w:t>
      </w:r>
    </w:p>
    <w:p w14:paraId="620CE8C9" w14:textId="5B24FBEC"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 sākas elektronisko izsoļu vietnē </w:t>
      </w:r>
      <w:hyperlink r:id="rId15"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r w:rsidR="00473EFD" w:rsidRPr="00EC2BEF">
        <w:rPr>
          <w:rFonts w:ascii="Times New Roman" w:hAnsi="Times New Roman" w:cs="Times New Roman"/>
          <w:sz w:val="24"/>
          <w:szCs w:val="24"/>
        </w:rPr>
        <w:t>2026.gada 16.jūnijā plkst.13:00 un noslēdzas 2026.gada 16.jūlijā plkst. 13:00</w:t>
      </w:r>
      <w:r w:rsidRPr="00B15AEF">
        <w:rPr>
          <w:rFonts w:ascii="Times New Roman" w:hAnsi="Times New Roman" w:cs="Times New Roman"/>
          <w:sz w:val="24"/>
          <w:szCs w:val="24"/>
        </w:rPr>
        <w:t xml:space="preserve">. </w:t>
      </w:r>
    </w:p>
    <w:p w14:paraId="244B5398"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w:t>
      </w:r>
      <w:r w:rsidRPr="00B15AEF">
        <w:rPr>
          <w:rFonts w:ascii="Times New Roman" w:hAnsi="Times New Roman" w:cs="Times New Roman"/>
          <w:sz w:val="24"/>
          <w:szCs w:val="24"/>
        </w:rPr>
        <w:lastRenderedPageBreak/>
        <w:t xml:space="preserve">ietekmēt izsoles rezultātu. Paziņojumu par izsoles pārtraukšanu publicē elektronisko izsoļu vietnē. </w:t>
      </w:r>
    </w:p>
    <w:p w14:paraId="4E54512D" w14:textId="08836399"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slēgšanas sistēma automātiski sagatavo izsoles aktu, kuru Izsoles komisija apstiprina septiņu </w:t>
      </w:r>
      <w:r w:rsidR="00671171" w:rsidRPr="00B15AEF">
        <w:rPr>
          <w:rFonts w:ascii="Times New Roman" w:hAnsi="Times New Roman" w:cs="Times New Roman"/>
          <w:sz w:val="24"/>
          <w:szCs w:val="24"/>
        </w:rPr>
        <w:t xml:space="preserve">darba </w:t>
      </w:r>
      <w:r w:rsidRPr="00B15AEF">
        <w:rPr>
          <w:rFonts w:ascii="Times New Roman" w:hAnsi="Times New Roman" w:cs="Times New Roman"/>
          <w:sz w:val="24"/>
          <w:szCs w:val="24"/>
        </w:rPr>
        <w:t xml:space="preserve">dienu laikā pēc izsoles. </w:t>
      </w:r>
    </w:p>
    <w:p w14:paraId="09DF33D1" w14:textId="280BD637" w:rsidR="00B71807" w:rsidRPr="00B15AEF"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Nodrošinājumu, ko iemaksājusi </w:t>
      </w:r>
      <w:r w:rsidR="00F906DA" w:rsidRPr="00B15AEF">
        <w:rPr>
          <w:rFonts w:ascii="Times New Roman" w:hAnsi="Times New Roman" w:cs="Times New Roman"/>
          <w:sz w:val="24"/>
          <w:szCs w:val="24"/>
        </w:rPr>
        <w:t>persona</w:t>
      </w:r>
      <w:r w:rsidRPr="00B15AEF">
        <w:rPr>
          <w:rFonts w:ascii="Times New Roman" w:hAnsi="Times New Roman" w:cs="Times New Roman"/>
          <w:sz w:val="24"/>
          <w:szCs w:val="24"/>
        </w:rPr>
        <w:t>, kurā izsolē nopirkusi nekustamo īpašumu, ieskaita pirkuma maksā.</w:t>
      </w:r>
    </w:p>
    <w:p w14:paraId="105BF89E" w14:textId="36265F2A" w:rsidR="00C1518E"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dalībniekiem, kuri piedalījušies izsolē, bet nav nosolījuši izsoles Objektu, </w:t>
      </w:r>
      <w:r w:rsidR="005D1518" w:rsidRPr="00B15AEF">
        <w:rPr>
          <w:rFonts w:ascii="Times New Roman" w:hAnsi="Times New Roman" w:cs="Times New Roman"/>
          <w:sz w:val="24"/>
          <w:szCs w:val="24"/>
        </w:rPr>
        <w:t>10</w:t>
      </w:r>
      <w:r w:rsidR="00D44B3B"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desmit</w:t>
      </w:r>
      <w:r w:rsidR="00D44B3B"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w:t>
      </w:r>
    </w:p>
    <w:p w14:paraId="0B10199A" w14:textId="1234D855" w:rsidR="008E7036"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dalībniekam, kurš nosolījis otru augstāko cenu, Objekta nodrošinājums tiek</w:t>
      </w:r>
      <w:r w:rsidRPr="00B15AEF">
        <w:rPr>
          <w:rFonts w:ascii="Times New Roman" w:hAnsi="Times New Roman" w:cs="Times New Roman"/>
          <w:sz w:val="24"/>
          <w:szCs w:val="24"/>
          <w:lang w:eastAsia="en-US"/>
        </w:rPr>
        <w:t xml:space="preserve"> atmaksāts </w:t>
      </w:r>
      <w:r w:rsidR="00D44B3B" w:rsidRPr="00B15AEF">
        <w:rPr>
          <w:rFonts w:ascii="Times New Roman" w:hAnsi="Times New Roman" w:cs="Times New Roman"/>
          <w:sz w:val="24"/>
          <w:szCs w:val="24"/>
          <w:lang w:eastAsia="en-US"/>
        </w:rPr>
        <w:t>7 (</w:t>
      </w:r>
      <w:r w:rsidRPr="00B15AEF">
        <w:rPr>
          <w:rFonts w:ascii="Times New Roman" w:hAnsi="Times New Roman" w:cs="Times New Roman"/>
          <w:sz w:val="24"/>
          <w:szCs w:val="24"/>
          <w:lang w:eastAsia="en-US"/>
        </w:rPr>
        <w:t>septiņu</w:t>
      </w:r>
      <w:r w:rsidR="00D44B3B" w:rsidRPr="00B15AEF">
        <w:rPr>
          <w:rFonts w:ascii="Times New Roman" w:hAnsi="Times New Roman" w:cs="Times New Roman"/>
          <w:sz w:val="24"/>
          <w:szCs w:val="24"/>
          <w:lang w:eastAsia="en-US"/>
        </w:rPr>
        <w:t>)</w:t>
      </w:r>
      <w:r w:rsidRPr="00B15AEF">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B15AEF">
        <w:rPr>
          <w:rFonts w:ascii="Times New Roman" w:hAnsi="Times New Roman" w:cs="Times New Roman"/>
          <w:sz w:val="24"/>
          <w:szCs w:val="24"/>
        </w:rPr>
        <w:t xml:space="preserve">kontā, kuras numurs norādīts norēķinu rekvizītos, elektronisko izsoļu vietnē </w:t>
      </w:r>
      <w:hyperlink r:id="rId17"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p>
    <w:p w14:paraId="03B2DB27" w14:textId="77777777" w:rsidR="008E7036" w:rsidRPr="00B15AEF"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B15AEF" w:rsidRDefault="00671171" w:rsidP="00671171">
      <w:pPr>
        <w:spacing w:line="360" w:lineRule="auto"/>
        <w:rPr>
          <w:rFonts w:ascii="Times New Roman" w:hAnsi="Times New Roman" w:cs="Times New Roman"/>
          <w:b/>
          <w:sz w:val="24"/>
          <w:szCs w:val="24"/>
        </w:rPr>
      </w:pPr>
    </w:p>
    <w:p w14:paraId="37D4079C" w14:textId="7EA1FB63" w:rsidR="007933CC" w:rsidRPr="00B15AEF"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apstiprināšana un pirkuma līguma noslēgšana</w:t>
      </w:r>
    </w:p>
    <w:p w14:paraId="2286D779" w14:textId="56559FF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komisija </w:t>
      </w:r>
      <w:r w:rsidR="005D1518"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5D1518"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w:t>
      </w:r>
      <w:r w:rsidR="005D1518" w:rsidRPr="00B15AEF">
        <w:rPr>
          <w:rFonts w:ascii="Times New Roman" w:hAnsi="Times New Roman" w:cs="Times New Roman"/>
          <w:sz w:val="24"/>
          <w:szCs w:val="24"/>
        </w:rPr>
        <w:t xml:space="preserve"> pēc elektroniski sagatavotā akta saņemšanas dienas</w:t>
      </w:r>
      <w:r w:rsidR="00206C94"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 xml:space="preserve">apstiprina izsoles rezultātus un </w:t>
      </w:r>
      <w:r w:rsidRPr="00B15AEF">
        <w:rPr>
          <w:rFonts w:ascii="Times New Roman" w:hAnsi="Times New Roman" w:cs="Times New Roman"/>
          <w:sz w:val="24"/>
          <w:szCs w:val="24"/>
        </w:rPr>
        <w:t xml:space="preserve">izsniedz izsoles uzvarētājam paziņojumu par pirkuma summu. </w:t>
      </w:r>
    </w:p>
    <w:p w14:paraId="2A050304" w14:textId="1EAB194C"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B15AEF">
          <w:rPr>
            <w:rStyle w:val="Hipersaite"/>
            <w:rFonts w:ascii="Times New Roman" w:hAnsi="Times New Roman"/>
            <w:color w:val="auto"/>
            <w:sz w:val="24"/>
            <w:szCs w:val="24"/>
            <w:u w:val="none"/>
          </w:rPr>
          <w:t>aiga.gibnere@gulbene.lv</w:t>
        </w:r>
      </w:hyperlink>
      <w:r w:rsidRPr="00B15AEF">
        <w:rPr>
          <w:rFonts w:ascii="Times New Roman" w:hAnsi="Times New Roman" w:cs="Times New Roman"/>
          <w:sz w:val="24"/>
          <w:szCs w:val="24"/>
        </w:rPr>
        <w:t xml:space="preserve">. </w:t>
      </w:r>
    </w:p>
    <w:p w14:paraId="1D5183ED"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Ja noteikumu 6.5.punktā noteiktais izsoles dalībnieks no īpašuma pirkuma atsakās vai norādītajā termiņā nenorēķinās par pirkumu, izsole tiek uzskatīta par nenotikušu.</w:t>
      </w:r>
      <w:r w:rsidR="006E1EE0" w:rsidRPr="00B15AEF">
        <w:rPr>
          <w:rFonts w:ascii="Times New Roman" w:hAnsi="Times New Roman" w:cs="Times New Roman"/>
          <w:sz w:val="24"/>
          <w:szCs w:val="24"/>
        </w:rPr>
        <w:t xml:space="preserve"> Izsoles nodrošinājums attiecīgajam dalībniekam netiek atmaksāts.</w:t>
      </w:r>
    </w:p>
    <w:p w14:paraId="2202E091" w14:textId="064B0C1D"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B411F0"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B15AEF"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B15AEF"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B15AEF">
          <w:rPr>
            <w:rFonts w:ascii="Times New Roman" w:hAnsi="Times New Roman" w:cs="Times New Roman"/>
            <w:sz w:val="24"/>
            <w:szCs w:val="24"/>
          </w:rPr>
          <w:t>līguma</w:t>
        </w:r>
      </w:smartTag>
      <w:r w:rsidRPr="00B15AEF">
        <w:rPr>
          <w:rFonts w:ascii="Times New Roman" w:hAnsi="Times New Roman" w:cs="Times New Roman"/>
          <w:sz w:val="24"/>
          <w:szCs w:val="24"/>
        </w:rPr>
        <w:t xml:space="preserve"> parakstīšanas visa dokumentācija, kas saistīta ar </w:t>
      </w:r>
      <w:r w:rsidR="00D13C82" w:rsidRPr="00B15AEF">
        <w:rPr>
          <w:rFonts w:ascii="Times New Roman" w:hAnsi="Times New Roman" w:cs="Times New Roman"/>
          <w:sz w:val="24"/>
          <w:szCs w:val="24"/>
        </w:rPr>
        <w:t>Objektu</w:t>
      </w:r>
      <w:r w:rsidRPr="00B15AEF">
        <w:rPr>
          <w:rFonts w:ascii="Times New Roman" w:hAnsi="Times New Roman" w:cs="Times New Roman"/>
          <w:sz w:val="24"/>
          <w:szCs w:val="24"/>
        </w:rPr>
        <w:t xml:space="preserve">, tiek nodota ieguvējam, sastādot par to nodošanas – pieņemšanas aktu. </w:t>
      </w:r>
    </w:p>
    <w:p w14:paraId="0CC9052D" w14:textId="77777777" w:rsidR="007933CC" w:rsidRPr="00B15AEF"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Nekustamā īpašuma </w:t>
      </w:r>
      <w:proofErr w:type="spellStart"/>
      <w:r w:rsidRPr="00B15AEF">
        <w:rPr>
          <w:rFonts w:ascii="Times New Roman" w:hAnsi="Times New Roman" w:cs="Times New Roman"/>
          <w:sz w:val="24"/>
          <w:szCs w:val="24"/>
        </w:rPr>
        <w:t>pārreģistrāciju</w:t>
      </w:r>
      <w:proofErr w:type="spellEnd"/>
      <w:r w:rsidRPr="00B15AEF">
        <w:rPr>
          <w:rFonts w:ascii="Times New Roman" w:hAnsi="Times New Roman" w:cs="Times New Roman"/>
          <w:sz w:val="24"/>
          <w:szCs w:val="24"/>
        </w:rPr>
        <w:t xml:space="preserve"> Zemesgrāmatā Pircējs izdara par saviem līdzekļiem.</w:t>
      </w:r>
    </w:p>
    <w:p w14:paraId="16D845E6" w14:textId="77777777" w:rsidR="007933CC" w:rsidRPr="00B15AEF"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B15AEF">
        <w:rPr>
          <w:rFonts w:ascii="Times New Roman" w:hAnsi="Times New Roman" w:cs="Times New Roman"/>
          <w:b/>
          <w:sz w:val="24"/>
          <w:szCs w:val="24"/>
        </w:rPr>
        <w:t>Nenotikusi izsole</w:t>
      </w:r>
    </w:p>
    <w:p w14:paraId="035E36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Objekta izsole uzskatāma par nenotikušu: </w:t>
      </w:r>
    </w:p>
    <w:p w14:paraId="505DE295"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uz izsoli nav autorizēts neviens izsoles dalībnieks; </w:t>
      </w:r>
    </w:p>
    <w:p w14:paraId="3CCA414D"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tiek noskaidrots, ka nepamatoti noraidīta kāda dalībnieka piedalīšanās izsolē vai nepareizi noraidīts kāds </w:t>
      </w:r>
      <w:proofErr w:type="spellStart"/>
      <w:r w:rsidRPr="00B15AEF">
        <w:rPr>
          <w:rFonts w:ascii="Times New Roman" w:hAnsi="Times New Roman" w:cs="Times New Roman"/>
          <w:sz w:val="24"/>
          <w:szCs w:val="24"/>
        </w:rPr>
        <w:t>pārsolījums</w:t>
      </w:r>
      <w:proofErr w:type="spellEnd"/>
      <w:r w:rsidRPr="00B15AEF">
        <w:rPr>
          <w:rFonts w:ascii="Times New Roman" w:hAnsi="Times New Roman" w:cs="Times New Roman"/>
          <w:sz w:val="24"/>
          <w:szCs w:val="24"/>
        </w:rPr>
        <w:t xml:space="preserve">; </w:t>
      </w:r>
    </w:p>
    <w:p w14:paraId="1B565653"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izsoles dalībnieks nav pārsolījis izsoles sākumcenu; </w:t>
      </w:r>
    </w:p>
    <w:p w14:paraId="5A3A8165" w14:textId="4420D1F4"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vienīgais izsoles dalībnieks, kurš nosolījis izsolāmo īpašumu, nav parakstījis </w:t>
      </w:r>
      <w:r w:rsidR="00D13C82" w:rsidRPr="00B15AEF">
        <w:rPr>
          <w:rFonts w:ascii="Times New Roman" w:hAnsi="Times New Roman" w:cs="Times New Roman"/>
          <w:sz w:val="24"/>
          <w:szCs w:val="24"/>
        </w:rPr>
        <w:t>Objekta</w:t>
      </w:r>
      <w:r w:rsidRPr="00B15AEF">
        <w:rPr>
          <w:rFonts w:ascii="Times New Roman" w:hAnsi="Times New Roman" w:cs="Times New Roman"/>
          <w:sz w:val="24"/>
          <w:szCs w:val="24"/>
        </w:rPr>
        <w:t xml:space="preserve"> pirkuma līgumu; </w:t>
      </w:r>
    </w:p>
    <w:p w14:paraId="1182F854"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izsolāmo </w:t>
      </w:r>
      <w:r w:rsidR="00D13C82" w:rsidRPr="00B15AEF">
        <w:rPr>
          <w:rFonts w:ascii="Times New Roman" w:hAnsi="Times New Roman" w:cs="Times New Roman"/>
          <w:sz w:val="24"/>
          <w:szCs w:val="24"/>
        </w:rPr>
        <w:t>īpašumu</w:t>
      </w:r>
      <w:r w:rsidRPr="00B15AEF">
        <w:rPr>
          <w:rFonts w:ascii="Times New Roman" w:hAnsi="Times New Roman" w:cs="Times New Roman"/>
          <w:sz w:val="24"/>
          <w:szCs w:val="24"/>
        </w:rPr>
        <w:t xml:space="preserve"> nopirkusi persona, kurai nav bijušas tiesības piedalīties izsolē.</w:t>
      </w:r>
    </w:p>
    <w:p w14:paraId="594CDC71" w14:textId="77777777" w:rsidR="008E7036" w:rsidRPr="00B15AEF"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apstrīdēšana</w:t>
      </w:r>
    </w:p>
    <w:p w14:paraId="74B1CB24" w14:textId="6D5489AF"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B15AEF">
        <w:rPr>
          <w:rFonts w:ascii="Times New Roman" w:hAnsi="Times New Roman" w:cs="Times New Roman"/>
          <w:sz w:val="24"/>
          <w:szCs w:val="24"/>
        </w:rPr>
        <w:t>rezultātus</w:t>
      </w:r>
      <w:r w:rsidRPr="00B15AEF">
        <w:rPr>
          <w:rFonts w:ascii="Times New Roman" w:hAnsi="Times New Roman" w:cs="Times New Roman"/>
          <w:sz w:val="24"/>
          <w:szCs w:val="24"/>
        </w:rPr>
        <w:t>.</w:t>
      </w:r>
    </w:p>
    <w:p w14:paraId="63CB1A17" w14:textId="77777777" w:rsidR="008E7036" w:rsidRPr="00B15AEF" w:rsidRDefault="008E7036" w:rsidP="008E7036">
      <w:pPr>
        <w:spacing w:line="360" w:lineRule="auto"/>
        <w:jc w:val="center"/>
        <w:rPr>
          <w:rFonts w:ascii="Times New Roman" w:hAnsi="Times New Roman" w:cs="Times New Roman"/>
          <w:b/>
          <w:sz w:val="24"/>
          <w:szCs w:val="24"/>
        </w:rPr>
      </w:pPr>
      <w:r w:rsidRPr="00B15AEF">
        <w:rPr>
          <w:rFonts w:ascii="Times New Roman" w:hAnsi="Times New Roman" w:cs="Times New Roman"/>
          <w:b/>
          <w:sz w:val="24"/>
          <w:szCs w:val="24"/>
        </w:rPr>
        <w:t>9. Citi noteikumi</w:t>
      </w:r>
    </w:p>
    <w:p w14:paraId="01B4C17F" w14:textId="77777777" w:rsidR="008E7036" w:rsidRPr="00B15AEF" w:rsidRDefault="008E7036" w:rsidP="008E7036">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9.2. </w:t>
      </w:r>
      <w:r w:rsidRPr="00B15AEF">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rPr>
        <w:t xml:space="preserve">9.3. Iegūtie personas dati tiek apstrādāti ievērojot Fizisko personu datu apstrādes likuma 25. panta pirmo, trešo un ceturto daļu, Eiropas Parlamenta un Padomes 2016. gada 27. aprīļa regulas </w:t>
      </w:r>
      <w:r w:rsidRPr="00B15AEF">
        <w:rPr>
          <w:rFonts w:ascii="Times New Roman" w:hAnsi="Times New Roman" w:cs="Times New Roman"/>
          <w:sz w:val="24"/>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15AEF" w:rsidRDefault="007933CC" w:rsidP="007933CC">
      <w:pPr>
        <w:spacing w:line="276" w:lineRule="auto"/>
        <w:ind w:right="43"/>
        <w:rPr>
          <w:rFonts w:ascii="Times New Roman" w:eastAsia="Calibri" w:hAnsi="Times New Roman" w:cs="Times New Roman"/>
          <w:sz w:val="24"/>
          <w:szCs w:val="24"/>
          <w:lang w:eastAsia="en-US"/>
        </w:rPr>
      </w:pPr>
      <w:r w:rsidRPr="00B15AEF">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B15AEF" w14:paraId="0DC5E4EB" w14:textId="77777777" w:rsidTr="00B00EAA">
        <w:tc>
          <w:tcPr>
            <w:tcW w:w="5382" w:type="dxa"/>
          </w:tcPr>
          <w:p w14:paraId="7115689C" w14:textId="7033CC29" w:rsidR="00B00EAA" w:rsidRPr="00B15AEF" w:rsidRDefault="00B00EAA" w:rsidP="001E0617">
            <w:pPr>
              <w:spacing w:line="360" w:lineRule="auto"/>
              <w:jc w:val="both"/>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B15AEF" w:rsidRDefault="00B00EAA" w:rsidP="00B00EAA">
            <w:pPr>
              <w:spacing w:line="360" w:lineRule="auto"/>
              <w:jc w:val="right"/>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N. Mazūrs</w:t>
            </w:r>
          </w:p>
        </w:tc>
      </w:tr>
    </w:tbl>
    <w:p w14:paraId="399C0536" w14:textId="77777777" w:rsidR="00B00EAA" w:rsidRPr="00B15AEF"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B15AEF" w:rsidRDefault="007933CC" w:rsidP="001E0617">
      <w:pPr>
        <w:spacing w:line="360" w:lineRule="auto"/>
        <w:jc w:val="both"/>
        <w:rPr>
          <w:rFonts w:ascii="Times New Roman" w:hAnsi="Times New Roman" w:cs="Times New Roman"/>
          <w:sz w:val="24"/>
          <w:szCs w:val="24"/>
        </w:rPr>
      </w:pP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p>
    <w:sectPr w:rsidR="00E62237" w:rsidRPr="00B15AEF"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2E16"/>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030"/>
    <w:rsid w:val="00224404"/>
    <w:rsid w:val="0022551D"/>
    <w:rsid w:val="002312F1"/>
    <w:rsid w:val="0023661B"/>
    <w:rsid w:val="00251554"/>
    <w:rsid w:val="002548AF"/>
    <w:rsid w:val="00255B30"/>
    <w:rsid w:val="002578D4"/>
    <w:rsid w:val="002832A7"/>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4A41"/>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2CE8"/>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63C22"/>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8F6B46"/>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A456C"/>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3D20"/>
    <w:rsid w:val="00E67226"/>
    <w:rsid w:val="00E71E8F"/>
    <w:rsid w:val="00E74528"/>
    <w:rsid w:val="00E75350"/>
    <w:rsid w:val="00E85027"/>
    <w:rsid w:val="00E8610C"/>
    <w:rsid w:val="00E86AAA"/>
    <w:rsid w:val="00E927FA"/>
    <w:rsid w:val="00E95736"/>
    <w:rsid w:val="00E96516"/>
    <w:rsid w:val="00EA1B3B"/>
    <w:rsid w:val="00EA3779"/>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57ECE"/>
    <w:rsid w:val="00F62CB7"/>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15108</Words>
  <Characters>8613</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2026-05-21T08:12:00Z</dcterms:created>
  <dcterms:modified xsi:type="dcterms:W3CDTF">2026-05-21T08:12:00Z</dcterms:modified>
</cp:coreProperties>
</file>