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E9F83" w14:textId="77777777" w:rsidR="006C6DD3" w:rsidRPr="005407B5" w:rsidRDefault="006C6DD3" w:rsidP="00661E88">
      <w:pPr>
        <w:spacing w:after="0"/>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6C6DD3" w:rsidRPr="00FD58F2" w14:paraId="6DD845CB" w14:textId="77777777" w:rsidTr="00E35DA6">
        <w:tc>
          <w:tcPr>
            <w:tcW w:w="3073" w:type="dxa"/>
          </w:tcPr>
          <w:p w14:paraId="2A8A4519" w14:textId="77777777" w:rsidR="006C6DD3" w:rsidRPr="00FD58F2" w:rsidRDefault="006C6DD3" w:rsidP="00661E88">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1589A820" w14:textId="77777777" w:rsidR="006C6DD3" w:rsidRPr="00FD58F2" w:rsidRDefault="006C6DD3" w:rsidP="00661E88">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14D73205" wp14:editId="1EA6A51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D039782" w14:textId="77777777" w:rsidR="006C6DD3" w:rsidRPr="00FD58F2" w:rsidRDefault="006C6DD3" w:rsidP="00661E88">
            <w:pPr>
              <w:spacing w:after="0" w:line="240" w:lineRule="auto"/>
              <w:rPr>
                <w:rFonts w:ascii="Times New Roman" w:eastAsia="Times New Roman" w:hAnsi="Times New Roman" w:cs="Times New Roman"/>
                <w:kern w:val="0"/>
                <w:sz w:val="32"/>
                <w:szCs w:val="32"/>
                <w:lang w:eastAsia="lv-LV"/>
                <w14:ligatures w14:val="none"/>
              </w:rPr>
            </w:pPr>
          </w:p>
        </w:tc>
      </w:tr>
      <w:tr w:rsidR="006C6DD3" w:rsidRPr="00661E88" w14:paraId="4D81CB83" w14:textId="77777777" w:rsidTr="00E35DA6">
        <w:tc>
          <w:tcPr>
            <w:tcW w:w="8931" w:type="dxa"/>
            <w:gridSpan w:val="3"/>
          </w:tcPr>
          <w:p w14:paraId="1CFA6858" w14:textId="77777777" w:rsidR="006C6DD3" w:rsidRPr="00661E88" w:rsidRDefault="006C6DD3" w:rsidP="00661E88">
            <w:pPr>
              <w:spacing w:after="0" w:line="240" w:lineRule="auto"/>
              <w:jc w:val="center"/>
              <w:rPr>
                <w:rFonts w:ascii="Times New Roman" w:eastAsia="Times New Roman" w:hAnsi="Times New Roman" w:cs="Times New Roman"/>
                <w:b/>
                <w:kern w:val="0"/>
                <w:sz w:val="28"/>
                <w:szCs w:val="28"/>
                <w:lang w:eastAsia="lv-LV"/>
                <w14:ligatures w14:val="none"/>
              </w:rPr>
            </w:pPr>
            <w:r w:rsidRPr="00661E88">
              <w:rPr>
                <w:rFonts w:ascii="Times New Roman" w:eastAsia="Times New Roman" w:hAnsi="Times New Roman" w:cs="Times New Roman"/>
                <w:b/>
                <w:kern w:val="0"/>
                <w:sz w:val="28"/>
                <w:szCs w:val="28"/>
                <w:lang w:eastAsia="lv-LV"/>
                <w14:ligatures w14:val="none"/>
              </w:rPr>
              <w:t>GULBENES NOVADA PAŠVALDĪBA</w:t>
            </w:r>
          </w:p>
        </w:tc>
      </w:tr>
      <w:tr w:rsidR="006C6DD3" w:rsidRPr="00FD58F2" w14:paraId="6DFE5C95" w14:textId="77777777" w:rsidTr="00E35DA6">
        <w:tc>
          <w:tcPr>
            <w:tcW w:w="8931" w:type="dxa"/>
            <w:gridSpan w:val="3"/>
          </w:tcPr>
          <w:p w14:paraId="07694EBD" w14:textId="77777777" w:rsidR="006C6DD3" w:rsidRPr="00FD58F2" w:rsidRDefault="006C6DD3" w:rsidP="00E35DA6">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6C6DD3" w:rsidRPr="00FD58F2" w14:paraId="7F5436B2" w14:textId="77777777" w:rsidTr="00E35DA6">
        <w:tc>
          <w:tcPr>
            <w:tcW w:w="8931" w:type="dxa"/>
            <w:gridSpan w:val="3"/>
          </w:tcPr>
          <w:p w14:paraId="5232BB9C" w14:textId="77777777" w:rsidR="006C6DD3" w:rsidRPr="00FD58F2" w:rsidRDefault="006C6DD3" w:rsidP="00E35DA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6C6DD3" w:rsidRPr="00FD58F2" w14:paraId="32B64697" w14:textId="77777777" w:rsidTr="00E35DA6">
        <w:tc>
          <w:tcPr>
            <w:tcW w:w="8931" w:type="dxa"/>
            <w:gridSpan w:val="3"/>
          </w:tcPr>
          <w:p w14:paraId="5CC34180" w14:textId="77777777" w:rsidR="006C6DD3" w:rsidRPr="00FD58F2" w:rsidRDefault="006C6DD3" w:rsidP="00E35DA6">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49B4A8A3" w14:textId="77777777" w:rsidR="006C6DD3" w:rsidRPr="00FD58F2" w:rsidRDefault="006C6DD3" w:rsidP="00E35DA6">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15BECC60" w14:textId="77777777" w:rsidR="006C6DD3" w:rsidRPr="002D72FC" w:rsidRDefault="006C6DD3" w:rsidP="006C6DD3">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53B33738" w14:textId="77777777" w:rsidR="006C6DD3" w:rsidRPr="002D72FC" w:rsidRDefault="006C6DD3" w:rsidP="006C6DD3">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1D5A4FF7" w14:textId="77777777" w:rsidR="006C6DD3" w:rsidRPr="002D72FC" w:rsidRDefault="006C6DD3" w:rsidP="006C6DD3">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6C6DD3" w:rsidRPr="002D72FC" w14:paraId="25F94F29" w14:textId="77777777" w:rsidTr="00E35DA6">
        <w:tc>
          <w:tcPr>
            <w:tcW w:w="4729" w:type="dxa"/>
          </w:tcPr>
          <w:p w14:paraId="2CBA6A6F" w14:textId="0AF7F78A" w:rsidR="006C6DD3" w:rsidRPr="002D72FC" w:rsidRDefault="006C6DD3" w:rsidP="00E35DA6">
            <w:pPr>
              <w:rPr>
                <w:rFonts w:ascii="Times New Roman" w:hAnsi="Times New Roman" w:cs="Times New Roman"/>
                <w:b/>
                <w:bCs/>
                <w:sz w:val="24"/>
                <w:szCs w:val="24"/>
              </w:rPr>
            </w:pPr>
            <w:r w:rsidRPr="002D72FC">
              <w:rPr>
                <w:rFonts w:ascii="Times New Roman" w:hAnsi="Times New Roman" w:cs="Times New Roman"/>
                <w:b/>
                <w:bCs/>
                <w:sz w:val="24"/>
                <w:szCs w:val="24"/>
              </w:rPr>
              <w:t>202</w:t>
            </w:r>
            <w:r>
              <w:rPr>
                <w:rFonts w:ascii="Times New Roman" w:hAnsi="Times New Roman" w:cs="Times New Roman"/>
                <w:b/>
                <w:bCs/>
                <w:sz w:val="24"/>
                <w:szCs w:val="24"/>
              </w:rPr>
              <w:t>6</w:t>
            </w:r>
            <w:r w:rsidRPr="002D72FC">
              <w:rPr>
                <w:rFonts w:ascii="Times New Roman" w:hAnsi="Times New Roman" w:cs="Times New Roman"/>
                <w:b/>
                <w:bCs/>
                <w:sz w:val="24"/>
                <w:szCs w:val="24"/>
              </w:rPr>
              <w:t>.gada</w:t>
            </w:r>
            <w:r w:rsidR="00661E88">
              <w:rPr>
                <w:rFonts w:ascii="Times New Roman" w:hAnsi="Times New Roman" w:cs="Times New Roman"/>
                <w:b/>
                <w:bCs/>
                <w:sz w:val="24"/>
                <w:szCs w:val="24"/>
              </w:rPr>
              <w:t xml:space="preserve"> 28.maijā</w:t>
            </w:r>
          </w:p>
        </w:tc>
        <w:tc>
          <w:tcPr>
            <w:tcW w:w="4729" w:type="dxa"/>
          </w:tcPr>
          <w:p w14:paraId="0691E48B" w14:textId="26DC6369" w:rsidR="006C6DD3" w:rsidRPr="002D72FC" w:rsidRDefault="00661E88" w:rsidP="00E35DA6">
            <w:pPr>
              <w:rPr>
                <w:rFonts w:ascii="Times New Roman" w:hAnsi="Times New Roman" w:cs="Times New Roman"/>
                <w:b/>
                <w:bCs/>
                <w:sz w:val="24"/>
                <w:szCs w:val="24"/>
              </w:rPr>
            </w:pPr>
            <w:r>
              <w:rPr>
                <w:rFonts w:ascii="Times New Roman" w:hAnsi="Times New Roman" w:cs="Times New Roman"/>
                <w:b/>
                <w:bCs/>
                <w:sz w:val="24"/>
                <w:szCs w:val="24"/>
              </w:rPr>
              <w:t xml:space="preserve">                         </w:t>
            </w:r>
            <w:r w:rsidR="006C6DD3" w:rsidRPr="002D72FC">
              <w:rPr>
                <w:rFonts w:ascii="Times New Roman" w:hAnsi="Times New Roman" w:cs="Times New Roman"/>
                <w:b/>
                <w:bCs/>
                <w:sz w:val="24"/>
                <w:szCs w:val="24"/>
              </w:rPr>
              <w:t>Nr. GND/202</w:t>
            </w:r>
            <w:r w:rsidR="006C6DD3">
              <w:rPr>
                <w:rFonts w:ascii="Times New Roman" w:hAnsi="Times New Roman" w:cs="Times New Roman"/>
                <w:b/>
                <w:bCs/>
                <w:sz w:val="24"/>
                <w:szCs w:val="24"/>
              </w:rPr>
              <w:t>6</w:t>
            </w:r>
            <w:r w:rsidR="006C6DD3" w:rsidRPr="002D72FC">
              <w:rPr>
                <w:rFonts w:ascii="Times New Roman" w:hAnsi="Times New Roman" w:cs="Times New Roman"/>
                <w:b/>
                <w:bCs/>
                <w:sz w:val="24"/>
                <w:szCs w:val="24"/>
              </w:rPr>
              <w:t>/</w:t>
            </w:r>
            <w:r>
              <w:rPr>
                <w:rFonts w:ascii="Times New Roman" w:hAnsi="Times New Roman" w:cs="Times New Roman"/>
                <w:b/>
                <w:bCs/>
                <w:sz w:val="24"/>
                <w:szCs w:val="24"/>
              </w:rPr>
              <w:t>427</w:t>
            </w:r>
          </w:p>
        </w:tc>
      </w:tr>
      <w:tr w:rsidR="006C6DD3" w:rsidRPr="002D72FC" w14:paraId="2A27FCCB" w14:textId="77777777" w:rsidTr="00E35DA6">
        <w:tc>
          <w:tcPr>
            <w:tcW w:w="4729" w:type="dxa"/>
          </w:tcPr>
          <w:p w14:paraId="685EA73E" w14:textId="77777777" w:rsidR="006C6DD3" w:rsidRPr="002D72FC" w:rsidRDefault="006C6DD3" w:rsidP="00E35DA6">
            <w:pPr>
              <w:rPr>
                <w:rFonts w:ascii="Times New Roman" w:hAnsi="Times New Roman" w:cs="Times New Roman"/>
                <w:sz w:val="24"/>
                <w:szCs w:val="24"/>
              </w:rPr>
            </w:pPr>
          </w:p>
        </w:tc>
        <w:tc>
          <w:tcPr>
            <w:tcW w:w="4729" w:type="dxa"/>
          </w:tcPr>
          <w:p w14:paraId="1242DD14" w14:textId="3750BC9B" w:rsidR="006C6DD3" w:rsidRPr="002D72FC" w:rsidRDefault="00661E88" w:rsidP="00E35DA6">
            <w:pPr>
              <w:rPr>
                <w:rFonts w:ascii="Times New Roman" w:hAnsi="Times New Roman" w:cs="Times New Roman"/>
                <w:b/>
                <w:bCs/>
                <w:sz w:val="24"/>
                <w:szCs w:val="24"/>
              </w:rPr>
            </w:pPr>
            <w:r>
              <w:rPr>
                <w:rFonts w:ascii="Times New Roman" w:hAnsi="Times New Roman" w:cs="Times New Roman"/>
                <w:b/>
                <w:bCs/>
                <w:sz w:val="24"/>
                <w:szCs w:val="24"/>
              </w:rPr>
              <w:t xml:space="preserve">                         </w:t>
            </w:r>
            <w:r w:rsidR="006C6DD3" w:rsidRPr="002D72FC">
              <w:rPr>
                <w:rFonts w:ascii="Times New Roman" w:hAnsi="Times New Roman" w:cs="Times New Roman"/>
                <w:b/>
                <w:bCs/>
                <w:sz w:val="24"/>
                <w:szCs w:val="24"/>
              </w:rPr>
              <w:t>(protokols Nr.</w:t>
            </w:r>
            <w:r>
              <w:rPr>
                <w:rFonts w:ascii="Times New Roman" w:hAnsi="Times New Roman" w:cs="Times New Roman"/>
                <w:b/>
                <w:bCs/>
                <w:sz w:val="24"/>
                <w:szCs w:val="24"/>
              </w:rPr>
              <w:t>9</w:t>
            </w:r>
            <w:r w:rsidR="006C6DD3" w:rsidRPr="002D72FC">
              <w:rPr>
                <w:rFonts w:ascii="Times New Roman" w:hAnsi="Times New Roman" w:cs="Times New Roman"/>
                <w:b/>
                <w:bCs/>
                <w:sz w:val="24"/>
                <w:szCs w:val="24"/>
              </w:rPr>
              <w:t xml:space="preserve">; </w:t>
            </w:r>
            <w:r>
              <w:rPr>
                <w:rFonts w:ascii="Times New Roman" w:hAnsi="Times New Roman" w:cs="Times New Roman"/>
                <w:b/>
                <w:bCs/>
                <w:sz w:val="24"/>
                <w:szCs w:val="24"/>
              </w:rPr>
              <w:t>82</w:t>
            </w:r>
            <w:r w:rsidR="006C6DD3" w:rsidRPr="002D72FC">
              <w:rPr>
                <w:rFonts w:ascii="Times New Roman" w:hAnsi="Times New Roman" w:cs="Times New Roman"/>
                <w:b/>
                <w:bCs/>
                <w:sz w:val="24"/>
                <w:szCs w:val="24"/>
              </w:rPr>
              <w:t>.p.)</w:t>
            </w:r>
          </w:p>
        </w:tc>
      </w:tr>
    </w:tbl>
    <w:p w14:paraId="5B19B7E2" w14:textId="77777777" w:rsidR="006C6DD3" w:rsidRDefault="006C6DD3" w:rsidP="006C6DD3">
      <w:pPr>
        <w:overflowPunct w:val="0"/>
        <w:autoSpaceDE w:val="0"/>
        <w:autoSpaceDN w:val="0"/>
        <w:adjustRightInd w:val="0"/>
        <w:spacing w:after="0" w:line="360" w:lineRule="auto"/>
        <w:jc w:val="both"/>
        <w:textAlignment w:val="baseline"/>
        <w:rPr>
          <w:rFonts w:ascii="Times New Roman" w:hAnsi="Times New Roman" w:cs="Times New Roman"/>
          <w:sz w:val="24"/>
          <w:szCs w:val="24"/>
        </w:rPr>
      </w:pPr>
      <w:bookmarkStart w:id="1" w:name="_Hlk156733279"/>
    </w:p>
    <w:bookmarkEnd w:id="1"/>
    <w:p w14:paraId="4046F332" w14:textId="77777777" w:rsidR="006C6DD3" w:rsidRDefault="006C6DD3" w:rsidP="006C6DD3">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amatu savienošanas atļauju Montai Ķellei</w:t>
      </w:r>
    </w:p>
    <w:p w14:paraId="7CEC8B5E" w14:textId="77777777" w:rsidR="006C6DD3" w:rsidRDefault="006C6DD3" w:rsidP="006C6DD3">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b/>
          <w:sz w:val="24"/>
          <w:szCs w:val="24"/>
        </w:rPr>
        <w:tab/>
      </w:r>
    </w:p>
    <w:p w14:paraId="19AB9CEC" w14:textId="3DB6EE4B" w:rsidR="006C6DD3" w:rsidRPr="00702DC6" w:rsidRDefault="006C6DD3" w:rsidP="006C6DD3">
      <w:pPr>
        <w:spacing w:after="0" w:line="360" w:lineRule="auto"/>
        <w:ind w:firstLine="540"/>
        <w:jc w:val="both"/>
        <w:rPr>
          <w:rFonts w:ascii="Times New Roman" w:hAnsi="Times New Roman" w:cs="Times New Roman"/>
          <w:sz w:val="24"/>
          <w:szCs w:val="24"/>
        </w:rPr>
      </w:pPr>
      <w:r w:rsidRPr="00D85BFE">
        <w:rPr>
          <w:rFonts w:ascii="Times New Roman" w:hAnsi="Times New Roman" w:cs="Times New Roman"/>
          <w:sz w:val="24"/>
          <w:szCs w:val="24"/>
        </w:rPr>
        <w:t xml:space="preserve">Adresāts: </w:t>
      </w:r>
      <w:r>
        <w:rPr>
          <w:rFonts w:ascii="Times New Roman" w:hAnsi="Times New Roman" w:cs="Times New Roman"/>
          <w:b/>
          <w:sz w:val="24"/>
          <w:szCs w:val="24"/>
        </w:rPr>
        <w:t>Monta Ķelle</w:t>
      </w:r>
      <w:r w:rsidRPr="00D85BFE">
        <w:rPr>
          <w:rFonts w:ascii="Times New Roman" w:hAnsi="Times New Roman" w:cs="Times New Roman"/>
          <w:b/>
          <w:sz w:val="24"/>
          <w:szCs w:val="24"/>
        </w:rPr>
        <w:t>,</w:t>
      </w:r>
      <w:r w:rsidRPr="00D85BFE">
        <w:rPr>
          <w:rFonts w:ascii="Times New Roman" w:hAnsi="Times New Roman" w:cs="Times New Roman"/>
          <w:sz w:val="24"/>
          <w:szCs w:val="24"/>
        </w:rPr>
        <w:t xml:space="preserve"> </w:t>
      </w:r>
      <w:r>
        <w:rPr>
          <w:rFonts w:ascii="Times New Roman" w:hAnsi="Times New Roman" w:cs="Times New Roman"/>
          <w:sz w:val="24"/>
          <w:szCs w:val="24"/>
        </w:rPr>
        <w:t xml:space="preserve">Gulbenes novada </w:t>
      </w:r>
      <w:r w:rsidR="00BB0178">
        <w:rPr>
          <w:rFonts w:ascii="Times New Roman" w:hAnsi="Times New Roman" w:cs="Times New Roman"/>
          <w:sz w:val="24"/>
          <w:szCs w:val="24"/>
        </w:rPr>
        <w:t xml:space="preserve">pašvaldības </w:t>
      </w:r>
      <w:r>
        <w:rPr>
          <w:rFonts w:ascii="Times New Roman" w:hAnsi="Times New Roman" w:cs="Times New Roman"/>
          <w:sz w:val="24"/>
          <w:szCs w:val="24"/>
        </w:rPr>
        <w:t xml:space="preserve">dzīvokļu jautājumu komisijas locekle, </w:t>
      </w:r>
      <w:r w:rsidRPr="00702DC6">
        <w:rPr>
          <w:rFonts w:ascii="Times New Roman" w:hAnsi="Times New Roman" w:cs="Times New Roman"/>
          <w:sz w:val="24"/>
          <w:szCs w:val="24"/>
        </w:rPr>
        <w:t>Gulbenes novada pašvaldības</w:t>
      </w:r>
      <w:r>
        <w:rPr>
          <w:rFonts w:ascii="Times New Roman" w:hAnsi="Times New Roman" w:cs="Times New Roman"/>
          <w:sz w:val="24"/>
          <w:szCs w:val="24"/>
        </w:rPr>
        <w:t xml:space="preserve"> mantas iznomāšanas komisijas priekšsēdētāja vietniece.</w:t>
      </w:r>
    </w:p>
    <w:p w14:paraId="67AFC24E" w14:textId="5120102E" w:rsidR="006C6DD3" w:rsidRPr="00D85BFE" w:rsidRDefault="006C6DD3" w:rsidP="006C6DD3">
      <w:pPr>
        <w:spacing w:after="0" w:line="360" w:lineRule="auto"/>
        <w:ind w:firstLine="540"/>
        <w:jc w:val="both"/>
        <w:rPr>
          <w:rFonts w:ascii="Times New Roman" w:hAnsi="Times New Roman" w:cs="Times New Roman"/>
          <w:sz w:val="24"/>
          <w:szCs w:val="24"/>
        </w:rPr>
      </w:pPr>
      <w:r w:rsidRPr="00D85BFE">
        <w:rPr>
          <w:rFonts w:ascii="Times New Roman" w:hAnsi="Times New Roman" w:cs="Times New Roman"/>
          <w:sz w:val="24"/>
          <w:szCs w:val="24"/>
        </w:rPr>
        <w:tab/>
        <w:t>Gulbenes novada pašvaldībā 202</w:t>
      </w:r>
      <w:r>
        <w:rPr>
          <w:rFonts w:ascii="Times New Roman" w:hAnsi="Times New Roman" w:cs="Times New Roman"/>
          <w:sz w:val="24"/>
          <w:szCs w:val="24"/>
        </w:rPr>
        <w:t>6</w:t>
      </w:r>
      <w:r w:rsidRPr="00D85BFE">
        <w:rPr>
          <w:rFonts w:ascii="Times New Roman" w:hAnsi="Times New Roman" w:cs="Times New Roman"/>
          <w:sz w:val="24"/>
          <w:szCs w:val="24"/>
        </w:rPr>
        <w:t xml:space="preserve">.gada </w:t>
      </w:r>
      <w:r>
        <w:rPr>
          <w:rFonts w:ascii="Times New Roman" w:hAnsi="Times New Roman" w:cs="Times New Roman"/>
          <w:sz w:val="24"/>
          <w:szCs w:val="24"/>
        </w:rPr>
        <w:t>12.maijā</w:t>
      </w:r>
      <w:r w:rsidRPr="00D85BFE">
        <w:rPr>
          <w:rFonts w:ascii="Times New Roman" w:hAnsi="Times New Roman" w:cs="Times New Roman"/>
          <w:sz w:val="24"/>
          <w:szCs w:val="24"/>
        </w:rPr>
        <w:t xml:space="preserve"> saņemts </w:t>
      </w:r>
      <w:r>
        <w:rPr>
          <w:rFonts w:ascii="Times New Roman" w:hAnsi="Times New Roman" w:cs="Times New Roman"/>
          <w:sz w:val="24"/>
          <w:szCs w:val="24"/>
        </w:rPr>
        <w:t>Montas Ķelles</w:t>
      </w:r>
      <w:r w:rsidRPr="00D85BFE">
        <w:rPr>
          <w:rFonts w:ascii="Times New Roman" w:hAnsi="Times New Roman" w:cs="Times New Roman"/>
          <w:sz w:val="24"/>
          <w:szCs w:val="24"/>
        </w:rPr>
        <w:t xml:space="preserve">  202</w:t>
      </w:r>
      <w:r>
        <w:rPr>
          <w:rFonts w:ascii="Times New Roman" w:hAnsi="Times New Roman" w:cs="Times New Roman"/>
          <w:sz w:val="24"/>
          <w:szCs w:val="24"/>
        </w:rPr>
        <w:t>6</w:t>
      </w:r>
      <w:r w:rsidRPr="00D85BFE">
        <w:rPr>
          <w:rFonts w:ascii="Times New Roman" w:hAnsi="Times New Roman" w:cs="Times New Roman"/>
          <w:sz w:val="24"/>
          <w:szCs w:val="24"/>
        </w:rPr>
        <w:t xml:space="preserve">.gada </w:t>
      </w:r>
      <w:r>
        <w:rPr>
          <w:rFonts w:ascii="Times New Roman" w:hAnsi="Times New Roman" w:cs="Times New Roman"/>
          <w:sz w:val="24"/>
          <w:szCs w:val="24"/>
        </w:rPr>
        <w:t>12.maija</w:t>
      </w:r>
      <w:r w:rsidRPr="00D85BFE">
        <w:rPr>
          <w:rFonts w:ascii="Times New Roman" w:hAnsi="Times New Roman" w:cs="Times New Roman"/>
          <w:sz w:val="24"/>
          <w:szCs w:val="24"/>
        </w:rPr>
        <w:t xml:space="preserve"> iesniegums (Gulbenes novada pašvaldībā reģistrēts ar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/7.18/2</w:t>
      </w:r>
      <w:r>
        <w:rPr>
          <w:rFonts w:ascii="Times New Roman" w:hAnsi="Times New Roman" w:cs="Times New Roman"/>
          <w:sz w:val="24"/>
          <w:szCs w:val="24"/>
        </w:rPr>
        <w:t>6</w:t>
      </w:r>
      <w:r w:rsidRPr="00D85BFE">
        <w:rPr>
          <w:rFonts w:ascii="Times New Roman" w:hAnsi="Times New Roman" w:cs="Times New Roman"/>
          <w:sz w:val="24"/>
          <w:szCs w:val="24"/>
        </w:rPr>
        <w:t>/</w:t>
      </w:r>
      <w:r>
        <w:rPr>
          <w:rFonts w:ascii="Times New Roman" w:hAnsi="Times New Roman" w:cs="Times New Roman"/>
          <w:sz w:val="24"/>
          <w:szCs w:val="24"/>
        </w:rPr>
        <w:t>7</w:t>
      </w:r>
      <w:r w:rsidRPr="00D85BFE">
        <w:rPr>
          <w:rFonts w:ascii="Times New Roman" w:hAnsi="Times New Roman" w:cs="Times New Roman"/>
          <w:sz w:val="24"/>
          <w:szCs w:val="24"/>
        </w:rPr>
        <w:t xml:space="preserve">), kurā lūgts atļaut </w:t>
      </w:r>
      <w:r>
        <w:rPr>
          <w:rFonts w:ascii="Times New Roman" w:hAnsi="Times New Roman" w:cs="Times New Roman"/>
          <w:sz w:val="24"/>
          <w:szCs w:val="24"/>
        </w:rPr>
        <w:t xml:space="preserve">savienot Gulbenes novada </w:t>
      </w:r>
      <w:r w:rsidR="00BB0178">
        <w:rPr>
          <w:rFonts w:ascii="Times New Roman" w:hAnsi="Times New Roman" w:cs="Times New Roman"/>
          <w:sz w:val="24"/>
          <w:szCs w:val="24"/>
        </w:rPr>
        <w:t xml:space="preserve">pašvaldības </w:t>
      </w:r>
      <w:r>
        <w:rPr>
          <w:rFonts w:ascii="Times New Roman" w:hAnsi="Times New Roman" w:cs="Times New Roman"/>
          <w:sz w:val="24"/>
          <w:szCs w:val="24"/>
        </w:rPr>
        <w:t xml:space="preserve">dzīvokļu jautājumu komisijas locekļa, </w:t>
      </w:r>
      <w:r w:rsidRPr="00702DC6">
        <w:rPr>
          <w:rFonts w:ascii="Times New Roman" w:hAnsi="Times New Roman" w:cs="Times New Roman"/>
          <w:sz w:val="24"/>
          <w:szCs w:val="24"/>
        </w:rPr>
        <w:t>Gulbenes novada pašvaldības</w:t>
      </w:r>
      <w:r>
        <w:rPr>
          <w:rFonts w:ascii="Times New Roman" w:hAnsi="Times New Roman" w:cs="Times New Roman"/>
          <w:sz w:val="24"/>
          <w:szCs w:val="24"/>
        </w:rPr>
        <w:t xml:space="preserve"> mantas iznomāšanas komisijas priekšsēdētāja vietnieka amatus ar </w:t>
      </w:r>
      <w:r w:rsidRPr="00D85BFE">
        <w:rPr>
          <w:rFonts w:ascii="Times New Roman" w:hAnsi="Times New Roman" w:cs="Times New Roman"/>
          <w:sz w:val="24"/>
          <w:szCs w:val="24"/>
        </w:rPr>
        <w:t>4</w:t>
      </w:r>
      <w:r>
        <w:rPr>
          <w:rFonts w:ascii="Times New Roman" w:hAnsi="Times New Roman" w:cs="Times New Roman"/>
          <w:sz w:val="24"/>
          <w:szCs w:val="24"/>
        </w:rPr>
        <w:t>48</w:t>
      </w:r>
      <w:r w:rsidRPr="00D85BFE">
        <w:rPr>
          <w:rFonts w:ascii="Times New Roman" w:hAnsi="Times New Roman" w:cs="Times New Roman"/>
          <w:sz w:val="24"/>
          <w:szCs w:val="24"/>
        </w:rPr>
        <w:t>.vēlēšanu iecirkņa komisijas</w:t>
      </w:r>
      <w:r>
        <w:rPr>
          <w:rFonts w:ascii="Times New Roman" w:hAnsi="Times New Roman" w:cs="Times New Roman"/>
          <w:sz w:val="24"/>
          <w:szCs w:val="24"/>
        </w:rPr>
        <w:t xml:space="preserve"> sekretāra</w:t>
      </w:r>
      <w:r w:rsidRPr="00D85BFE">
        <w:rPr>
          <w:rFonts w:ascii="Times New Roman" w:hAnsi="Times New Roman" w:cs="Times New Roman"/>
          <w:sz w:val="24"/>
          <w:szCs w:val="24"/>
        </w:rPr>
        <w:t xml:space="preserve"> amatu 202</w:t>
      </w:r>
      <w:r>
        <w:rPr>
          <w:rFonts w:ascii="Times New Roman" w:hAnsi="Times New Roman" w:cs="Times New Roman"/>
          <w:sz w:val="24"/>
          <w:szCs w:val="24"/>
        </w:rPr>
        <w:t>6</w:t>
      </w:r>
      <w:r w:rsidRPr="00D85BFE">
        <w:rPr>
          <w:rFonts w:ascii="Times New Roman" w:hAnsi="Times New Roman" w:cs="Times New Roman"/>
          <w:sz w:val="24"/>
          <w:szCs w:val="24"/>
        </w:rPr>
        <w:t xml:space="preserve">.gada </w:t>
      </w:r>
      <w:r>
        <w:rPr>
          <w:rFonts w:ascii="Times New Roman" w:hAnsi="Times New Roman" w:cs="Times New Roman"/>
          <w:sz w:val="24"/>
          <w:szCs w:val="24"/>
        </w:rPr>
        <w:t xml:space="preserve">15.Saeimas </w:t>
      </w:r>
      <w:r w:rsidRPr="00D85BFE">
        <w:rPr>
          <w:rFonts w:ascii="Times New Roman" w:hAnsi="Times New Roman" w:cs="Times New Roman"/>
          <w:sz w:val="24"/>
          <w:szCs w:val="24"/>
        </w:rPr>
        <w:t>vēlēšanu nodrošināšanai</w:t>
      </w:r>
      <w:bookmarkStart w:id="2" w:name="_Hlk52787103"/>
      <w:r w:rsidRPr="00D85BFE">
        <w:rPr>
          <w:rFonts w:ascii="Times New Roman" w:hAnsi="Times New Roman" w:cs="Times New Roman"/>
          <w:sz w:val="24"/>
          <w:szCs w:val="24"/>
        </w:rPr>
        <w:t>.</w:t>
      </w:r>
    </w:p>
    <w:bookmarkEnd w:id="2"/>
    <w:p w14:paraId="5CBE097E" w14:textId="77777777" w:rsidR="006C6DD3" w:rsidRPr="00D85BFE" w:rsidRDefault="006C6DD3" w:rsidP="006C6DD3">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Izskatot </w:t>
      </w:r>
      <w:r>
        <w:rPr>
          <w:rFonts w:ascii="Times New Roman" w:hAnsi="Times New Roman" w:cs="Times New Roman"/>
          <w:sz w:val="24"/>
          <w:szCs w:val="24"/>
        </w:rPr>
        <w:t>Montas Ķelles</w:t>
      </w:r>
      <w:r w:rsidRPr="00D85BFE">
        <w:rPr>
          <w:rFonts w:ascii="Times New Roman" w:hAnsi="Times New Roman" w:cs="Times New Roman"/>
          <w:sz w:val="24"/>
          <w:szCs w:val="24"/>
        </w:rPr>
        <w:t xml:space="preserve"> iesniegumu, konstatēts:</w:t>
      </w:r>
    </w:p>
    <w:p w14:paraId="1B59E070" w14:textId="77777777" w:rsidR="006C6DD3" w:rsidRDefault="006C6DD3" w:rsidP="009C7DD1">
      <w:pPr>
        <w:autoSpaceDE w:val="0"/>
        <w:autoSpaceDN w:val="0"/>
        <w:adjustRightInd w:val="0"/>
        <w:spacing w:after="0" w:line="360" w:lineRule="auto"/>
        <w:ind w:firstLine="567"/>
        <w:jc w:val="both"/>
        <w:rPr>
          <w:rFonts w:ascii="Times New Roman" w:hAnsi="Times New Roman"/>
          <w:sz w:val="24"/>
          <w:szCs w:val="24"/>
        </w:rPr>
      </w:pPr>
      <w:r>
        <w:rPr>
          <w:rFonts w:ascii="Times New Roman" w:eastAsia="Times New Roman" w:hAnsi="Times New Roman"/>
          <w:sz w:val="24"/>
          <w:szCs w:val="24"/>
          <w:lang w:eastAsia="lv-LV"/>
        </w:rPr>
        <w:t xml:space="preserve">Saskaņā ar Gulbenes novada pašvaldības domes 2023.gada 30.novembra lēmumu </w:t>
      </w:r>
      <w:proofErr w:type="spellStart"/>
      <w:r>
        <w:rPr>
          <w:rFonts w:ascii="Times New Roman" w:eastAsia="Times New Roman" w:hAnsi="Times New Roman"/>
          <w:sz w:val="24"/>
          <w:szCs w:val="24"/>
          <w:lang w:eastAsia="lv-LV"/>
        </w:rPr>
        <w:t>Nr.GND</w:t>
      </w:r>
      <w:proofErr w:type="spellEnd"/>
      <w:r>
        <w:rPr>
          <w:rFonts w:ascii="Times New Roman" w:eastAsia="Times New Roman" w:hAnsi="Times New Roman"/>
          <w:sz w:val="24"/>
          <w:szCs w:val="24"/>
          <w:lang w:eastAsia="lv-LV"/>
        </w:rPr>
        <w:t xml:space="preserve">/2023/1107 “Par Gulbenes novada pašvaldības dzīvokļu jautājumu komisijas izveidi, sastāva un nolikuma apstiprināšanu” (protokols Nr.18, 43.p) Monta Ķelle ir ievēlēta </w:t>
      </w:r>
      <w:r w:rsidRPr="000A7723">
        <w:rPr>
          <w:rFonts w:ascii="Times New Roman" w:eastAsia="Times New Roman" w:hAnsi="Times New Roman"/>
          <w:sz w:val="24"/>
          <w:szCs w:val="24"/>
          <w:lang w:eastAsia="lv-LV"/>
        </w:rPr>
        <w:t xml:space="preserve">Gulbenes novada </w:t>
      </w:r>
      <w:r>
        <w:rPr>
          <w:rFonts w:ascii="Times New Roman" w:eastAsia="Times New Roman" w:hAnsi="Times New Roman"/>
          <w:sz w:val="24"/>
          <w:szCs w:val="24"/>
          <w:lang w:eastAsia="lv-LV"/>
        </w:rPr>
        <w:t>pašvaldības</w:t>
      </w:r>
      <w:r w:rsidRPr="000A772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dzīvokļu</w:t>
      </w:r>
      <w:r w:rsidRPr="000A772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jautājumu </w:t>
      </w:r>
      <w:r w:rsidRPr="000A7723">
        <w:rPr>
          <w:rFonts w:ascii="Times New Roman" w:eastAsia="Times New Roman" w:hAnsi="Times New Roman"/>
          <w:sz w:val="24"/>
          <w:szCs w:val="24"/>
          <w:lang w:eastAsia="lv-LV"/>
        </w:rPr>
        <w:t>komisijas locek</w:t>
      </w:r>
      <w:r>
        <w:rPr>
          <w:rFonts w:ascii="Times New Roman" w:eastAsia="Times New Roman" w:hAnsi="Times New Roman"/>
          <w:sz w:val="24"/>
          <w:szCs w:val="24"/>
          <w:lang w:eastAsia="lv-LV"/>
        </w:rPr>
        <w:t xml:space="preserve">les </w:t>
      </w:r>
      <w:r w:rsidRPr="000A7723">
        <w:rPr>
          <w:rFonts w:ascii="Times New Roman" w:eastAsia="Times New Roman" w:hAnsi="Times New Roman"/>
          <w:sz w:val="24"/>
          <w:szCs w:val="24"/>
          <w:lang w:eastAsia="lv-LV"/>
        </w:rPr>
        <w:t>amatā ar 202</w:t>
      </w:r>
      <w:r>
        <w:rPr>
          <w:rFonts w:ascii="Times New Roman" w:eastAsia="Times New Roman" w:hAnsi="Times New Roman"/>
          <w:sz w:val="24"/>
          <w:szCs w:val="24"/>
          <w:lang w:eastAsia="lv-LV"/>
        </w:rPr>
        <w:t>4</w:t>
      </w:r>
      <w:r w:rsidRPr="000A7723">
        <w:rPr>
          <w:rFonts w:ascii="Times New Roman" w:eastAsia="Times New Roman" w:hAnsi="Times New Roman"/>
          <w:sz w:val="24"/>
          <w:szCs w:val="24"/>
          <w:lang w:eastAsia="lv-LV"/>
        </w:rPr>
        <w:t>.gada 1</w:t>
      </w:r>
      <w:r>
        <w:rPr>
          <w:rFonts w:ascii="Times New Roman" w:eastAsia="Times New Roman" w:hAnsi="Times New Roman"/>
          <w:sz w:val="24"/>
          <w:szCs w:val="24"/>
          <w:lang w:eastAsia="lv-LV"/>
        </w:rPr>
        <w:t>.janvāri</w:t>
      </w:r>
      <w:r w:rsidRPr="000A7723">
        <w:rPr>
          <w:rFonts w:ascii="Times New Roman" w:eastAsia="Times New Roman" w:hAnsi="Times New Roman"/>
          <w:sz w:val="24"/>
          <w:szCs w:val="24"/>
          <w:lang w:eastAsia="lv-LV"/>
        </w:rPr>
        <w:t>.</w:t>
      </w:r>
      <w:r w:rsidRPr="00532B04">
        <w:rPr>
          <w:rFonts w:ascii="Times New Roman" w:hAnsi="Times New Roman"/>
          <w:sz w:val="24"/>
          <w:szCs w:val="24"/>
        </w:rPr>
        <w:t xml:space="preserve"> </w:t>
      </w:r>
      <w:r w:rsidRPr="00603FE8">
        <w:rPr>
          <w:rFonts w:ascii="Times New Roman" w:hAnsi="Times New Roman"/>
          <w:sz w:val="24"/>
          <w:szCs w:val="24"/>
        </w:rPr>
        <w:t>Saskaņā ar likuma “Par interešu konflikta novēršanu valsts amatpersonu darbībā</w:t>
      </w:r>
      <w:r w:rsidRPr="000B365A">
        <w:rPr>
          <w:rFonts w:ascii="Times New Roman" w:hAnsi="Times New Roman"/>
          <w:sz w:val="24"/>
          <w:szCs w:val="24"/>
        </w:rPr>
        <w:t xml:space="preserve">” </w:t>
      </w:r>
      <w:r w:rsidRPr="009C7DD1">
        <w:rPr>
          <w:rFonts w:ascii="Times New Roman" w:hAnsi="Times New Roman"/>
          <w:sz w:val="24"/>
          <w:szCs w:val="24"/>
        </w:rPr>
        <w:t>4.panta otro daļu</w:t>
      </w:r>
      <w:r w:rsidRPr="009C7DD1">
        <w:rPr>
          <w:rFonts w:ascii="Times New Roman" w:hAnsi="Times New Roman" w:cs="Times New Roman"/>
          <w:sz w:val="24"/>
          <w:szCs w:val="24"/>
          <w:shd w:val="clear" w:color="auto" w:fill="FFFFFF"/>
        </w:rPr>
        <w:t xml:space="preserve"> Gulbenes novada pašvaldības </w:t>
      </w:r>
      <w:r w:rsidRPr="009C7DD1">
        <w:rPr>
          <w:rFonts w:ascii="Times New Roman" w:eastAsia="Times New Roman" w:hAnsi="Times New Roman"/>
          <w:sz w:val="24"/>
          <w:szCs w:val="24"/>
          <w:lang w:eastAsia="lv-LV"/>
        </w:rPr>
        <w:t xml:space="preserve">dzīvokļu jautājumu </w:t>
      </w:r>
      <w:r w:rsidRPr="009C7DD1">
        <w:rPr>
          <w:rFonts w:ascii="Times New Roman" w:hAnsi="Times New Roman" w:cs="Times New Roman"/>
          <w:sz w:val="24"/>
          <w:szCs w:val="24"/>
          <w:shd w:val="clear" w:color="auto" w:fill="FFFFFF"/>
        </w:rPr>
        <w:t>komisijas loceklis ir uzskatāms par valsts</w:t>
      </w:r>
      <w:r>
        <w:rPr>
          <w:rFonts w:ascii="Times New Roman" w:hAnsi="Times New Roman" w:cs="Times New Roman"/>
          <w:sz w:val="24"/>
          <w:szCs w:val="24"/>
          <w:shd w:val="clear" w:color="auto" w:fill="FFFFFF"/>
        </w:rPr>
        <w:t xml:space="preserve"> amatpersonu</w:t>
      </w:r>
      <w:r w:rsidRPr="005B4240">
        <w:rPr>
          <w:rFonts w:ascii="Times New Roman" w:hAnsi="Times New Roman" w:cs="Times New Roman"/>
          <w:sz w:val="24"/>
          <w:szCs w:val="24"/>
          <w:shd w:val="clear" w:color="auto" w:fill="FFFFFF"/>
        </w:rPr>
        <w:t>.</w:t>
      </w:r>
    </w:p>
    <w:p w14:paraId="1067B6E1" w14:textId="69DE89E2" w:rsidR="006C6DD3" w:rsidRPr="00532B04" w:rsidRDefault="006C6DD3" w:rsidP="006C6DD3">
      <w:pPr>
        <w:spacing w:after="0" w:line="360" w:lineRule="auto"/>
        <w:ind w:firstLine="567"/>
        <w:jc w:val="both"/>
        <w:rPr>
          <w:rFonts w:ascii="Times New Roman" w:hAnsi="Times New Roman" w:cs="Times New Roman"/>
          <w:color w:val="FF0000"/>
          <w:sz w:val="24"/>
          <w:szCs w:val="24"/>
        </w:rPr>
      </w:pPr>
      <w:r>
        <w:rPr>
          <w:rFonts w:ascii="Times New Roman" w:hAnsi="Times New Roman" w:cs="Times New Roman"/>
          <w:sz w:val="24"/>
          <w:szCs w:val="24"/>
        </w:rPr>
        <w:t xml:space="preserve">Savukārt saskaņā ar Gulbenes novada </w:t>
      </w:r>
      <w:r w:rsidR="002B74BD">
        <w:rPr>
          <w:rFonts w:ascii="Times New Roman" w:hAnsi="Times New Roman" w:cs="Times New Roman"/>
          <w:sz w:val="24"/>
          <w:szCs w:val="24"/>
        </w:rPr>
        <w:t xml:space="preserve">pašvaldības </w:t>
      </w:r>
      <w:r>
        <w:rPr>
          <w:rFonts w:ascii="Times New Roman" w:hAnsi="Times New Roman" w:cs="Times New Roman"/>
          <w:sz w:val="24"/>
          <w:szCs w:val="24"/>
        </w:rPr>
        <w:t xml:space="preserve">domes </w:t>
      </w:r>
      <w:r w:rsidRPr="00702DC6">
        <w:rPr>
          <w:rFonts w:ascii="Times New Roman" w:hAnsi="Times New Roman" w:cs="Times New Roman"/>
          <w:sz w:val="24"/>
          <w:szCs w:val="24"/>
        </w:rPr>
        <w:t xml:space="preserve"> 20</w:t>
      </w:r>
      <w:r>
        <w:rPr>
          <w:rFonts w:ascii="Times New Roman" w:hAnsi="Times New Roman" w:cs="Times New Roman"/>
          <w:sz w:val="24"/>
          <w:szCs w:val="24"/>
        </w:rPr>
        <w:t>2</w:t>
      </w:r>
      <w:r w:rsidR="007574A6">
        <w:rPr>
          <w:rFonts w:ascii="Times New Roman" w:hAnsi="Times New Roman" w:cs="Times New Roman"/>
          <w:sz w:val="24"/>
          <w:szCs w:val="24"/>
        </w:rPr>
        <w:t>2</w:t>
      </w:r>
      <w:r w:rsidRPr="00702DC6">
        <w:rPr>
          <w:rFonts w:ascii="Times New Roman" w:hAnsi="Times New Roman" w:cs="Times New Roman"/>
          <w:sz w:val="24"/>
          <w:szCs w:val="24"/>
        </w:rPr>
        <w:t xml:space="preserve">.gada </w:t>
      </w:r>
      <w:r w:rsidR="007574A6">
        <w:rPr>
          <w:rFonts w:ascii="Times New Roman" w:hAnsi="Times New Roman" w:cs="Times New Roman"/>
          <w:sz w:val="24"/>
          <w:szCs w:val="24"/>
        </w:rPr>
        <w:t>24.novembra</w:t>
      </w:r>
      <w:r w:rsidRPr="00702DC6">
        <w:rPr>
          <w:rFonts w:ascii="Times New Roman" w:hAnsi="Times New Roman" w:cs="Times New Roman"/>
          <w:sz w:val="24"/>
          <w:szCs w:val="24"/>
        </w:rPr>
        <w:t xml:space="preserve"> lēmumu </w:t>
      </w:r>
      <w:r w:rsidR="007574A6">
        <w:rPr>
          <w:rFonts w:ascii="Times New Roman" w:hAnsi="Times New Roman" w:cs="Times New Roman"/>
          <w:sz w:val="24"/>
          <w:szCs w:val="24"/>
        </w:rPr>
        <w:t xml:space="preserve">Nr. GND/2022/1192 </w:t>
      </w:r>
      <w:r w:rsidRPr="00702DC6">
        <w:rPr>
          <w:rFonts w:ascii="Times New Roman" w:hAnsi="Times New Roman" w:cs="Times New Roman"/>
          <w:sz w:val="24"/>
          <w:szCs w:val="24"/>
        </w:rPr>
        <w:t xml:space="preserve">“Par izmaiņām </w:t>
      </w:r>
      <w:r>
        <w:rPr>
          <w:rFonts w:ascii="Times New Roman" w:hAnsi="Times New Roman" w:cs="Times New Roman"/>
          <w:sz w:val="24"/>
          <w:szCs w:val="24"/>
        </w:rPr>
        <w:t xml:space="preserve">Gulbenes novada pašvaldības mantas iznomāšanas </w:t>
      </w:r>
      <w:r w:rsidRPr="00702DC6">
        <w:rPr>
          <w:rFonts w:ascii="Times New Roman" w:hAnsi="Times New Roman" w:cs="Times New Roman"/>
          <w:sz w:val="24"/>
          <w:szCs w:val="24"/>
        </w:rPr>
        <w:t>komisijas sastāvā” (protokols Nr.</w:t>
      </w:r>
      <w:r w:rsidR="007574A6">
        <w:rPr>
          <w:rFonts w:ascii="Times New Roman" w:hAnsi="Times New Roman" w:cs="Times New Roman"/>
          <w:sz w:val="24"/>
          <w:szCs w:val="24"/>
        </w:rPr>
        <w:t>23</w:t>
      </w:r>
      <w:r w:rsidRPr="00702DC6">
        <w:rPr>
          <w:rFonts w:ascii="Times New Roman" w:hAnsi="Times New Roman" w:cs="Times New Roman"/>
          <w:sz w:val="24"/>
          <w:szCs w:val="24"/>
        </w:rPr>
        <w:t>,</w:t>
      </w:r>
      <w:r w:rsidR="007574A6">
        <w:rPr>
          <w:rFonts w:ascii="Times New Roman" w:hAnsi="Times New Roman" w:cs="Times New Roman"/>
          <w:sz w:val="24"/>
          <w:szCs w:val="24"/>
        </w:rPr>
        <w:t xml:space="preserve"> </w:t>
      </w:r>
      <w:r w:rsidRPr="00702DC6">
        <w:rPr>
          <w:rFonts w:ascii="Times New Roman" w:hAnsi="Times New Roman" w:cs="Times New Roman"/>
          <w:sz w:val="24"/>
          <w:szCs w:val="24"/>
        </w:rPr>
        <w:t>1</w:t>
      </w:r>
      <w:r w:rsidR="007574A6">
        <w:rPr>
          <w:rFonts w:ascii="Times New Roman" w:hAnsi="Times New Roman" w:cs="Times New Roman"/>
          <w:sz w:val="24"/>
          <w:szCs w:val="24"/>
        </w:rPr>
        <w:t>25</w:t>
      </w:r>
      <w:r w:rsidRPr="00702DC6">
        <w:rPr>
          <w:rFonts w:ascii="Times New Roman" w:hAnsi="Times New Roman" w:cs="Times New Roman"/>
          <w:sz w:val="24"/>
          <w:szCs w:val="24"/>
        </w:rPr>
        <w:t>.</w:t>
      </w:r>
      <w:r>
        <w:rPr>
          <w:rFonts w:ascii="Times New Roman" w:hAnsi="Times New Roman" w:cs="Times New Roman"/>
          <w:sz w:val="24"/>
          <w:szCs w:val="24"/>
        </w:rPr>
        <w:t>p.</w:t>
      </w:r>
      <w:r w:rsidRPr="00702DC6">
        <w:rPr>
          <w:rFonts w:ascii="Times New Roman" w:hAnsi="Times New Roman" w:cs="Times New Roman"/>
          <w:sz w:val="24"/>
          <w:szCs w:val="24"/>
        </w:rPr>
        <w:t xml:space="preserve">) </w:t>
      </w:r>
      <w:r>
        <w:rPr>
          <w:rFonts w:ascii="Times New Roman" w:hAnsi="Times New Roman" w:cs="Times New Roman"/>
          <w:sz w:val="24"/>
          <w:szCs w:val="24"/>
        </w:rPr>
        <w:t>Monta Ķelle</w:t>
      </w:r>
      <w:r w:rsidRPr="00702DC6">
        <w:rPr>
          <w:rFonts w:ascii="Times New Roman" w:hAnsi="Times New Roman" w:cs="Times New Roman"/>
          <w:sz w:val="24"/>
          <w:szCs w:val="24"/>
        </w:rPr>
        <w:t xml:space="preserve"> ir apstiprināta </w:t>
      </w:r>
      <w:r w:rsidR="007574A6">
        <w:rPr>
          <w:rFonts w:ascii="Times New Roman" w:hAnsi="Times New Roman" w:cs="Times New Roman"/>
          <w:sz w:val="24"/>
          <w:szCs w:val="24"/>
        </w:rPr>
        <w:t>Gulbenes novada pašvaldības mantas iznomāšanas</w:t>
      </w:r>
      <w:r w:rsidRPr="00702DC6">
        <w:rPr>
          <w:rFonts w:ascii="Times New Roman" w:hAnsi="Times New Roman" w:cs="Times New Roman"/>
          <w:sz w:val="24"/>
          <w:szCs w:val="24"/>
        </w:rPr>
        <w:t xml:space="preserve"> </w:t>
      </w:r>
      <w:r w:rsidR="007574A6" w:rsidRPr="007574A6">
        <w:rPr>
          <w:rFonts w:ascii="Times New Roman" w:hAnsi="Times New Roman" w:cs="Times New Roman"/>
          <w:sz w:val="24"/>
          <w:szCs w:val="24"/>
        </w:rPr>
        <w:t>komisijas priekšsēdētāja vietnieka amatā ar 2022.gada 25.novembri</w:t>
      </w:r>
      <w:r w:rsidRPr="00702DC6">
        <w:rPr>
          <w:rFonts w:ascii="Times New Roman" w:hAnsi="Times New Roman" w:cs="Times New Roman"/>
          <w:sz w:val="24"/>
          <w:szCs w:val="24"/>
        </w:rPr>
        <w:t>.</w:t>
      </w:r>
      <w:r>
        <w:rPr>
          <w:rFonts w:ascii="Times New Roman" w:hAnsi="Times New Roman" w:cs="Times New Roman"/>
          <w:color w:val="FF0000"/>
          <w:sz w:val="24"/>
          <w:szCs w:val="24"/>
        </w:rPr>
        <w:t xml:space="preserve"> </w:t>
      </w:r>
      <w:r w:rsidRPr="00702DC6">
        <w:rPr>
          <w:rFonts w:ascii="Times New Roman" w:hAnsi="Times New Roman" w:cs="Times New Roman"/>
          <w:sz w:val="24"/>
          <w:szCs w:val="24"/>
        </w:rPr>
        <w:t xml:space="preserve">Pamatojoties uz likuma „Par interešu konflikta novēršanu valsts amatpersonu darbībā” </w:t>
      </w:r>
      <w:r w:rsidRPr="00D918D6">
        <w:rPr>
          <w:rFonts w:ascii="Times New Roman" w:hAnsi="Times New Roman" w:cs="Times New Roman"/>
          <w:sz w:val="24"/>
          <w:szCs w:val="24"/>
        </w:rPr>
        <w:t>4.panta otro daļu,</w:t>
      </w:r>
      <w:r w:rsidRPr="00702DC6">
        <w:rPr>
          <w:rFonts w:ascii="Times New Roman" w:hAnsi="Times New Roman" w:cs="Times New Roman"/>
          <w:sz w:val="24"/>
          <w:szCs w:val="24"/>
        </w:rPr>
        <w:t xml:space="preserve"> Gulbenes novada </w:t>
      </w:r>
      <w:r>
        <w:rPr>
          <w:rFonts w:ascii="Times New Roman" w:hAnsi="Times New Roman" w:cs="Times New Roman"/>
          <w:sz w:val="24"/>
          <w:szCs w:val="24"/>
        </w:rPr>
        <w:t>pašvaldības</w:t>
      </w:r>
      <w:r w:rsidR="007574A6">
        <w:rPr>
          <w:rFonts w:ascii="Times New Roman" w:hAnsi="Times New Roman" w:cs="Times New Roman"/>
          <w:sz w:val="24"/>
          <w:szCs w:val="24"/>
        </w:rPr>
        <w:t xml:space="preserve"> mantas iznomāšanas</w:t>
      </w:r>
      <w:r w:rsidR="007574A6" w:rsidRPr="007574A6">
        <w:rPr>
          <w:rFonts w:ascii="Times New Roman" w:hAnsi="Times New Roman" w:cs="Times New Roman"/>
          <w:sz w:val="24"/>
          <w:szCs w:val="24"/>
        </w:rPr>
        <w:t xml:space="preserve"> </w:t>
      </w:r>
      <w:r w:rsidRPr="00702DC6">
        <w:rPr>
          <w:rFonts w:ascii="Times New Roman" w:hAnsi="Times New Roman" w:cs="Times New Roman"/>
          <w:sz w:val="24"/>
          <w:szCs w:val="24"/>
        </w:rPr>
        <w:t xml:space="preserve">komisijas </w:t>
      </w:r>
      <w:r w:rsidR="007574A6">
        <w:rPr>
          <w:rFonts w:ascii="Times New Roman" w:eastAsia="Times New Roman" w:hAnsi="Times New Roman"/>
          <w:sz w:val="24"/>
          <w:szCs w:val="24"/>
          <w:lang w:eastAsia="lv-LV"/>
        </w:rPr>
        <w:t>priekšsēdētāja vietnieks</w:t>
      </w:r>
      <w:r w:rsidRPr="00702DC6">
        <w:rPr>
          <w:rFonts w:ascii="Times New Roman" w:hAnsi="Times New Roman" w:cs="Times New Roman"/>
          <w:sz w:val="24"/>
          <w:szCs w:val="24"/>
        </w:rPr>
        <w:t xml:space="preserve"> uzskatāms par valsts amatpersonu.</w:t>
      </w:r>
    </w:p>
    <w:p w14:paraId="75DF9921" w14:textId="77777777" w:rsidR="006C6DD3" w:rsidRDefault="006C6DD3" w:rsidP="006C6DD3">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Likuma  “Par interešu konflikta novēršanu valsts amatpersonu darbībā” 6.pantā ir noteikti vispārējie valsts amatpersonas amata savienošanas ierobežojumi. Saskaņā ar minētā likuma </w:t>
      </w:r>
      <w:r w:rsidRPr="00D85BFE">
        <w:rPr>
          <w:rFonts w:ascii="Times New Roman" w:hAnsi="Times New Roman" w:cs="Times New Roman"/>
          <w:sz w:val="24"/>
          <w:szCs w:val="24"/>
        </w:rPr>
        <w:lastRenderedPageBreak/>
        <w:t xml:space="preserve">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likuma  “Par interešu konflikta novēršanu valsts amatpersonu darbībā” 6.panta otro daļu, ja likumā nav noteikti stingrāki ierobežojumi, valsts amatpersonai, ievērojot šā likuma 7.panta </w:t>
      </w:r>
      <w:r w:rsidRPr="00D85BFE">
        <w:rPr>
          <w:rFonts w:ascii="Times New Roman" w:hAnsi="Times New Roman" w:cs="Times New Roman"/>
          <w:sz w:val="24"/>
          <w:szCs w:val="24"/>
          <w:shd w:val="clear" w:color="auto" w:fill="FFFFFF"/>
        </w:rPr>
        <w:t>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D85BFE">
        <w:rPr>
          <w:rFonts w:ascii="Times New Roman" w:hAnsi="Times New Roman" w:cs="Times New Roman"/>
          <w:sz w:val="24"/>
          <w:szCs w:val="24"/>
        </w:rPr>
        <w:t>.</w:t>
      </w:r>
    </w:p>
    <w:p w14:paraId="1E027B30" w14:textId="77777777" w:rsidR="006C6DD3" w:rsidRPr="00C54AF0" w:rsidRDefault="006C6DD3" w:rsidP="006C6DD3">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C54AF0">
        <w:rPr>
          <w:rFonts w:ascii="Times New Roman" w:hAnsi="Times New Roman" w:cs="Times New Roman"/>
          <w:bCs/>
          <w:sz w:val="24"/>
          <w:szCs w:val="24"/>
        </w:rPr>
        <w:t xml:space="preserve"> Saskaņā ar </w:t>
      </w:r>
      <w:r w:rsidRPr="00C54AF0">
        <w:rPr>
          <w:rFonts w:ascii="Times New Roman" w:hAnsi="Times New Roman" w:cs="Times New Roman"/>
          <w:sz w:val="24"/>
          <w:szCs w:val="24"/>
        </w:rPr>
        <w:t>likuma “</w:t>
      </w:r>
      <w:r w:rsidRPr="004C16EF">
        <w:rPr>
          <w:rFonts w:ascii="Times New Roman" w:hAnsi="Times New Roman" w:cs="Times New Roman"/>
          <w:sz w:val="24"/>
          <w:szCs w:val="24"/>
        </w:rPr>
        <w:t>P</w:t>
      </w:r>
      <w:r w:rsidRPr="00C54AF0">
        <w:rPr>
          <w:rFonts w:ascii="Times New Roman" w:hAnsi="Times New Roman" w:cs="Times New Roman"/>
          <w:sz w:val="24"/>
          <w:szCs w:val="24"/>
        </w:rPr>
        <w:t xml:space="preserve">ar interešu konflikta novēršanu valsts amatpersonu darbībā” </w:t>
      </w:r>
      <w:r w:rsidRPr="00C54AF0">
        <w:rPr>
          <w:rFonts w:ascii="Times New Roman" w:hAnsi="Times New Roman" w:cs="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603C9137" w14:textId="77777777" w:rsidR="006C6DD3" w:rsidRPr="00640853" w:rsidRDefault="006C6DD3" w:rsidP="006C6DD3">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 xml:space="preserve">Savukārt speciālie valsts amatpersonas amata savienošanas ierobežojumi noteikti likuma „Par interešu konflikta novēršanu </w:t>
      </w:r>
      <w:r w:rsidRPr="00640853">
        <w:rPr>
          <w:rFonts w:ascii="Times New Roman" w:eastAsia="Times New Roman" w:hAnsi="Times New Roman" w:cs="Times New Roman"/>
          <w:sz w:val="24"/>
          <w:szCs w:val="24"/>
          <w:lang w:eastAsia="lv-LV"/>
        </w:rPr>
        <w:t xml:space="preserve">valsts amatpersonu darbībā” 7.pantā. Likuma „Par interešu konflikta novēršanu valsts amatpersonu darbībā” </w:t>
      </w:r>
      <w:bookmarkStart w:id="3" w:name="_Hlk193457433"/>
      <w:r w:rsidRPr="00640853">
        <w:rPr>
          <w:rFonts w:ascii="Times New Roman" w:eastAsia="Times New Roman" w:hAnsi="Times New Roman" w:cs="Times New Roman"/>
          <w:sz w:val="24"/>
          <w:szCs w:val="24"/>
          <w:lang w:eastAsia="lv-LV"/>
        </w:rPr>
        <w:t xml:space="preserve">7.panta sestās daļas 2.punkts nosaka, </w:t>
      </w:r>
      <w:bookmarkEnd w:id="3"/>
      <w:r w:rsidRPr="00640853">
        <w:rPr>
          <w:rFonts w:ascii="Times New Roman" w:eastAsia="Times New Roman" w:hAnsi="Times New Roman" w:cs="Times New Roman"/>
          <w:sz w:val="24"/>
          <w:szCs w:val="24"/>
          <w:lang w:eastAsia="lv-LV"/>
        </w:rPr>
        <w:t>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0E9BCE57" w14:textId="77777777" w:rsidR="006C6DD3" w:rsidRPr="00D85BFE" w:rsidRDefault="006C6DD3" w:rsidP="006C6DD3">
      <w:pPr>
        <w:autoSpaceDE w:val="0"/>
        <w:autoSpaceDN w:val="0"/>
        <w:adjustRightInd w:val="0"/>
        <w:spacing w:after="0" w:line="360" w:lineRule="auto"/>
        <w:ind w:firstLine="567"/>
        <w:jc w:val="both"/>
        <w:rPr>
          <w:rFonts w:ascii="Times New Roman" w:hAnsi="Times New Roman" w:cs="Times New Roman"/>
          <w:sz w:val="24"/>
          <w:szCs w:val="24"/>
        </w:rPr>
      </w:pPr>
      <w:r w:rsidRPr="00525BB2">
        <w:rPr>
          <w:rFonts w:ascii="Times New Roman" w:hAnsi="Times New Roman" w:cs="Times New Roman"/>
          <w:sz w:val="24"/>
          <w:szCs w:val="24"/>
        </w:rPr>
        <w:t>Saskaņā ar likuma “Par interešu konflikta novēršanu valsts amatpersonu darbībā” 8.</w:t>
      </w:r>
      <w:r w:rsidRPr="00525BB2">
        <w:rPr>
          <w:rFonts w:ascii="Times New Roman" w:hAnsi="Times New Roman" w:cs="Times New Roman"/>
          <w:sz w:val="24"/>
          <w:szCs w:val="24"/>
          <w:vertAlign w:val="superscript"/>
        </w:rPr>
        <w:t xml:space="preserve">1 </w:t>
      </w:r>
      <w:r w:rsidRPr="00525BB2">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w:t>
      </w:r>
      <w:proofErr w:type="spellStart"/>
      <w:r w:rsidRPr="00525BB2">
        <w:rPr>
          <w:rFonts w:ascii="Times New Roman" w:hAnsi="Times New Roman" w:cs="Times New Roman"/>
          <w:sz w:val="24"/>
          <w:szCs w:val="24"/>
        </w:rPr>
        <w:t>rakstveidā</w:t>
      </w:r>
      <w:proofErr w:type="spellEnd"/>
      <w:r w:rsidRPr="00525BB2">
        <w:rPr>
          <w:rFonts w:ascii="Times New Roman" w:hAnsi="Times New Roman" w:cs="Times New Roman"/>
          <w:sz w:val="24"/>
          <w:szCs w:val="24"/>
        </w:rPr>
        <w:t xml:space="preserve"> iesniedz minētajai amatpersonai (institūcijai) lūgumu atļaut savienot valsts</w:t>
      </w:r>
      <w:r w:rsidRPr="00D85BFE">
        <w:rPr>
          <w:rFonts w:ascii="Times New Roman" w:hAnsi="Times New Roman" w:cs="Times New Roman"/>
          <w:sz w:val="24"/>
          <w:szCs w:val="24"/>
        </w:rPr>
        <w:t xml:space="preserve"> amatpersonas amatu ar citu amatu. </w:t>
      </w:r>
    </w:p>
    <w:p w14:paraId="0A478D8A" w14:textId="77777777" w:rsidR="006C6DD3" w:rsidRPr="00D85BFE" w:rsidRDefault="006C6DD3" w:rsidP="006C6DD3">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likuma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w:t>
      </w:r>
      <w:r w:rsidRPr="00D85BFE">
        <w:rPr>
          <w:rFonts w:ascii="Times New Roman" w:hAnsi="Times New Roman" w:cs="Times New Roman"/>
          <w:sz w:val="24"/>
          <w:szCs w:val="24"/>
        </w:rPr>
        <w:lastRenderedPageBreak/>
        <w:t>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xml:space="preserve"> panta septītā daļa nosaka, ka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kad atļauju amatu savienošanai lūdz šā likuma 7. panta trešajā, ceturtajā, 4.</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vai piektajā daļā minētā amatpersona. Lēmumu reģistrācijas kārtību nosaka institūcijas vadītājs.</w:t>
      </w:r>
    </w:p>
    <w:p w14:paraId="760DA7DE" w14:textId="77777777" w:rsidR="006C6DD3" w:rsidRPr="00D85BFE" w:rsidRDefault="006C6DD3" w:rsidP="006C6DD3">
      <w:pPr>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Saskaņā ar Gulbenes novada pašvaldības domes 2022.gada 29.decembra noteikumu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04EDED75" w14:textId="74AE04F7" w:rsidR="006C6DD3" w:rsidRPr="00D85BFE" w:rsidRDefault="006C6DD3" w:rsidP="006C6DD3">
      <w:pPr>
        <w:spacing w:after="0" w:line="360" w:lineRule="auto"/>
        <w:ind w:firstLine="540"/>
        <w:jc w:val="both"/>
        <w:rPr>
          <w:rFonts w:ascii="Times New Roman" w:hAnsi="Times New Roman" w:cs="Times New Roman"/>
          <w:sz w:val="24"/>
          <w:szCs w:val="24"/>
        </w:rPr>
      </w:pPr>
      <w:r w:rsidRPr="00D85BFE">
        <w:rPr>
          <w:rFonts w:ascii="Times New Roman" w:hAnsi="Times New Roman" w:cs="Times New Roman"/>
          <w:sz w:val="24"/>
          <w:szCs w:val="24"/>
        </w:rPr>
        <w:t xml:space="preserve">Izvērtējot konstatētos faktiskos apstākļus, secināms, ka gan </w:t>
      </w:r>
      <w:r>
        <w:rPr>
          <w:rFonts w:ascii="Times New Roman" w:hAnsi="Times New Roman" w:cs="Times New Roman"/>
          <w:sz w:val="24"/>
          <w:szCs w:val="24"/>
        </w:rPr>
        <w:t xml:space="preserve">Gulbenes novada </w:t>
      </w:r>
      <w:r w:rsidR="002B74BD">
        <w:rPr>
          <w:rFonts w:ascii="Times New Roman" w:hAnsi="Times New Roman" w:cs="Times New Roman"/>
          <w:sz w:val="24"/>
          <w:szCs w:val="24"/>
        </w:rPr>
        <w:t xml:space="preserve">pašvaldības </w:t>
      </w:r>
      <w:r>
        <w:rPr>
          <w:rFonts w:ascii="Times New Roman" w:hAnsi="Times New Roman" w:cs="Times New Roman"/>
          <w:sz w:val="24"/>
          <w:szCs w:val="24"/>
        </w:rPr>
        <w:t>dzīvokļu jautājumu komisijas locekļa</w:t>
      </w:r>
      <w:r w:rsidR="004C16EF">
        <w:rPr>
          <w:rFonts w:ascii="Times New Roman" w:hAnsi="Times New Roman" w:cs="Times New Roman"/>
          <w:sz w:val="24"/>
          <w:szCs w:val="24"/>
        </w:rPr>
        <w:t xml:space="preserve"> un</w:t>
      </w:r>
      <w:r>
        <w:rPr>
          <w:rFonts w:ascii="Times New Roman" w:hAnsi="Times New Roman" w:cs="Times New Roman"/>
          <w:sz w:val="24"/>
          <w:szCs w:val="24"/>
        </w:rPr>
        <w:t xml:space="preserve"> </w:t>
      </w:r>
      <w:r w:rsidRPr="00702DC6">
        <w:rPr>
          <w:rFonts w:ascii="Times New Roman" w:hAnsi="Times New Roman" w:cs="Times New Roman"/>
          <w:sz w:val="24"/>
          <w:szCs w:val="24"/>
        </w:rPr>
        <w:t>Gulbenes novada pašvaldības</w:t>
      </w:r>
      <w:r>
        <w:rPr>
          <w:rFonts w:ascii="Times New Roman" w:hAnsi="Times New Roman" w:cs="Times New Roman"/>
          <w:sz w:val="24"/>
          <w:szCs w:val="24"/>
        </w:rPr>
        <w:t xml:space="preserve"> mantas iznomāšanas komisijas priekšsēdētāja vietnieka </w:t>
      </w:r>
      <w:r w:rsidRPr="00D85BFE">
        <w:rPr>
          <w:rFonts w:ascii="Times New Roman" w:hAnsi="Times New Roman" w:cs="Times New Roman"/>
          <w:sz w:val="24"/>
          <w:szCs w:val="24"/>
        </w:rPr>
        <w:t>amat</w:t>
      </w:r>
      <w:r>
        <w:rPr>
          <w:rFonts w:ascii="Times New Roman" w:hAnsi="Times New Roman" w:cs="Times New Roman"/>
          <w:sz w:val="24"/>
          <w:szCs w:val="24"/>
        </w:rPr>
        <w:t>u</w:t>
      </w:r>
      <w:r w:rsidRPr="00D85BFE">
        <w:rPr>
          <w:rFonts w:ascii="Times New Roman" w:hAnsi="Times New Roman" w:cs="Times New Roman"/>
          <w:sz w:val="24"/>
          <w:szCs w:val="24"/>
        </w:rPr>
        <w:t xml:space="preserve"> savienošana ar 4</w:t>
      </w:r>
      <w:r>
        <w:rPr>
          <w:rFonts w:ascii="Times New Roman" w:hAnsi="Times New Roman" w:cs="Times New Roman"/>
          <w:sz w:val="24"/>
          <w:szCs w:val="24"/>
        </w:rPr>
        <w:t>48</w:t>
      </w:r>
      <w:r w:rsidRPr="00D85BFE">
        <w:rPr>
          <w:rFonts w:ascii="Times New Roman" w:hAnsi="Times New Roman" w:cs="Times New Roman"/>
          <w:sz w:val="24"/>
          <w:szCs w:val="24"/>
        </w:rPr>
        <w:t xml:space="preserve">.vēlēšanu iecirkņa komisijas </w:t>
      </w:r>
      <w:r w:rsidR="004C16EF">
        <w:rPr>
          <w:rFonts w:ascii="Times New Roman" w:hAnsi="Times New Roman" w:cs="Times New Roman"/>
          <w:sz w:val="24"/>
          <w:szCs w:val="24"/>
        </w:rPr>
        <w:t>sekretāra</w:t>
      </w:r>
      <w:r w:rsidRPr="00D85BFE">
        <w:rPr>
          <w:rFonts w:ascii="Times New Roman" w:hAnsi="Times New Roman" w:cs="Times New Roman"/>
          <w:sz w:val="24"/>
          <w:szCs w:val="24"/>
        </w:rPr>
        <w:t xml:space="preserve"> amatu nerada interešu konflikta situāciju, nav pretrunā ar valsts amatpersonām saistošām ētikas normām, kā arī nekaitē valsts amatpersonas tiešo pienākumu veikšanai.</w:t>
      </w:r>
    </w:p>
    <w:p w14:paraId="36BB5415" w14:textId="77777777" w:rsidR="006C6DD3" w:rsidRPr="002D72FC" w:rsidRDefault="006C6DD3" w:rsidP="006C6DD3">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Pr>
          <w:rFonts w:ascii="Times New Roman" w:hAnsi="Times New Roman" w:cs="Times New Roman"/>
          <w:sz w:val="24"/>
          <w:szCs w:val="24"/>
        </w:rPr>
        <w:t>Montai Ķellei</w:t>
      </w:r>
      <w:r w:rsidRPr="002D72FC">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viņa var nonākt interešu konflikta situācijā.</w:t>
      </w:r>
    </w:p>
    <w:p w14:paraId="3FCE0AF0" w14:textId="1E69AE15" w:rsidR="006C6DD3" w:rsidRDefault="006C6DD3" w:rsidP="006C6DD3">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D85BFE">
        <w:rPr>
          <w:rFonts w:ascii="Times New Roman" w:hAnsi="Times New Roman" w:cs="Times New Roman"/>
          <w:sz w:val="24"/>
          <w:szCs w:val="24"/>
        </w:rPr>
        <w:t>Ņemot vērā</w:t>
      </w:r>
      <w:r w:rsidRPr="00D85BFE">
        <w:rPr>
          <w:rFonts w:ascii="Times New Roman" w:hAnsi="Times New Roman" w:cs="Times New Roman"/>
        </w:rPr>
        <w:t xml:space="preserve"> </w:t>
      </w:r>
      <w:r w:rsidRPr="00D85BFE">
        <w:rPr>
          <w:rFonts w:ascii="Times New Roman" w:hAnsi="Times New Roman" w:cs="Times New Roman"/>
          <w:sz w:val="24"/>
          <w:szCs w:val="24"/>
        </w:rPr>
        <w:t xml:space="preserve">Gulbenes novada pašvaldības domes 2022.gada 29.decembra noteikumos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 xml:space="preserve">/IEK/2022/47 “Amatu savienošanas atļaujas izsniegšanas kārtība Gulbenes novada pašvaldībā” noteikto kārtību un pamatojoties uz </w:t>
      </w:r>
      <w:r w:rsidRPr="00D85BFE">
        <w:rPr>
          <w:rFonts w:ascii="Times New Roman" w:hAnsi="Times New Roman" w:cs="Times New Roman"/>
          <w:bCs/>
          <w:noProof/>
          <w:sz w:val="24"/>
          <w:szCs w:val="24"/>
        </w:rPr>
        <w:t>Pašvaldību likuma 10.panta pirmās daļas 21.punktu</w:t>
      </w:r>
      <w:r w:rsidRPr="00D85BFE">
        <w:rPr>
          <w:rFonts w:ascii="Times New Roman" w:hAnsi="Times New Roman" w:cs="Times New Roman"/>
          <w:sz w:val="24"/>
          <w:szCs w:val="24"/>
        </w:rPr>
        <w:t>, likuma  “Par interešu konflikta novēršanu valsts amatpersonu darbībā” 4.panta otr</w:t>
      </w:r>
      <w:r>
        <w:rPr>
          <w:rFonts w:ascii="Times New Roman" w:hAnsi="Times New Roman" w:cs="Times New Roman"/>
          <w:sz w:val="24"/>
          <w:szCs w:val="24"/>
        </w:rPr>
        <w:t>o</w:t>
      </w:r>
      <w:r w:rsidRPr="00D85BFE">
        <w:rPr>
          <w:rFonts w:ascii="Times New Roman" w:hAnsi="Times New Roman" w:cs="Times New Roman"/>
          <w:sz w:val="24"/>
          <w:szCs w:val="24"/>
        </w:rPr>
        <w:t xml:space="preserve"> daļ</w:t>
      </w:r>
      <w:r>
        <w:rPr>
          <w:rFonts w:ascii="Times New Roman" w:hAnsi="Times New Roman" w:cs="Times New Roman"/>
          <w:sz w:val="24"/>
          <w:szCs w:val="24"/>
        </w:rPr>
        <w:t>u</w:t>
      </w:r>
      <w:r w:rsidRPr="00D85BFE">
        <w:rPr>
          <w:rFonts w:ascii="Times New Roman" w:hAnsi="Times New Roman" w:cs="Times New Roman"/>
          <w:sz w:val="24"/>
          <w:szCs w:val="24"/>
        </w:rPr>
        <w:t xml:space="preserve">, 6.panta pirmo un otro daļu, 7.panta </w:t>
      </w:r>
      <w:r>
        <w:rPr>
          <w:rFonts w:ascii="Times New Roman" w:hAnsi="Times New Roman" w:cs="Times New Roman"/>
          <w:sz w:val="24"/>
          <w:szCs w:val="24"/>
        </w:rPr>
        <w:t>sestās</w:t>
      </w:r>
      <w:r w:rsidRPr="00D85BFE">
        <w:rPr>
          <w:rFonts w:ascii="Times New Roman" w:hAnsi="Times New Roman" w:cs="Times New Roman"/>
          <w:sz w:val="24"/>
          <w:szCs w:val="24"/>
          <w:vertAlign w:val="superscript"/>
        </w:rPr>
        <w:t xml:space="preserve"> </w:t>
      </w:r>
      <w:r w:rsidRPr="00D85BFE">
        <w:rPr>
          <w:rFonts w:ascii="Times New Roman" w:hAnsi="Times New Roman" w:cs="Times New Roman"/>
          <w:sz w:val="24"/>
          <w:szCs w:val="24"/>
        </w:rPr>
        <w:t>daļas</w:t>
      </w:r>
      <w:r>
        <w:rPr>
          <w:rFonts w:ascii="Times New Roman" w:hAnsi="Times New Roman" w:cs="Times New Roman"/>
          <w:sz w:val="24"/>
          <w:szCs w:val="24"/>
        </w:rPr>
        <w:t xml:space="preserve"> </w:t>
      </w:r>
      <w:r w:rsidRPr="00D85BFE">
        <w:rPr>
          <w:rFonts w:ascii="Times New Roman" w:hAnsi="Times New Roman" w:cs="Times New Roman"/>
          <w:sz w:val="24"/>
          <w:szCs w:val="24"/>
        </w:rPr>
        <w:t>2.punktu,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trešo daļu, piektās daļas 1. un 2.punktu, </w:t>
      </w:r>
      <w:r>
        <w:rPr>
          <w:rFonts w:ascii="Times New Roman" w:hAnsi="Times New Roman" w:cs="Times New Roman"/>
          <w:sz w:val="24"/>
          <w:szCs w:val="24"/>
        </w:rPr>
        <w:t xml:space="preserve">septīto daļu, </w:t>
      </w:r>
      <w:r w:rsidRPr="00D85BFE">
        <w:rPr>
          <w:rFonts w:ascii="Times New Roman" w:hAnsi="Times New Roman" w:cs="Times New Roman"/>
          <w:sz w:val="24"/>
          <w:szCs w:val="24"/>
        </w:rPr>
        <w:t xml:space="preserve">Administratīvā procesa likuma 67.pantu, </w:t>
      </w:r>
      <w:r w:rsidRPr="002E5E95">
        <w:rPr>
          <w:rFonts w:ascii="Times New Roman" w:hAnsi="Times New Roman" w:cs="Times New Roman"/>
          <w:sz w:val="24"/>
          <w:szCs w:val="24"/>
        </w:rPr>
        <w:t xml:space="preserve">atklāti </w:t>
      </w:r>
      <w:r w:rsidR="00661E88" w:rsidRPr="00C62861">
        <w:rPr>
          <w:rFonts w:ascii="Times New Roman" w:hAnsi="Times New Roman" w:cs="Times New Roman"/>
          <w:sz w:val="24"/>
          <w:szCs w:val="24"/>
        </w:rPr>
        <w:t>balsojot</w:t>
      </w:r>
      <w:r w:rsidR="00661E88">
        <w:rPr>
          <w:rFonts w:ascii="Times New Roman" w:hAnsi="Times New Roman" w:cs="Times New Roman"/>
          <w:sz w:val="24"/>
          <w:szCs w:val="24"/>
        </w:rPr>
        <w:t>:</w:t>
      </w:r>
      <w:r w:rsidR="00661E88" w:rsidRPr="00C62861">
        <w:rPr>
          <w:rFonts w:ascii="Times New Roman" w:hAnsi="Times New Roman" w:cs="Times New Roman"/>
          <w:sz w:val="24"/>
          <w:szCs w:val="24"/>
        </w:rPr>
        <w:t xml:space="preserve"> </w:t>
      </w:r>
      <w:r w:rsidR="00661E88" w:rsidRPr="00E20214">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661E88" w:rsidRPr="00C62861">
        <w:rPr>
          <w:rFonts w:ascii="Times New Roman" w:hAnsi="Times New Roman" w:cs="Times New Roman"/>
          <w:sz w:val="24"/>
          <w:szCs w:val="24"/>
        </w:rPr>
        <w:t>,</w:t>
      </w:r>
      <w:r w:rsidRPr="002E5E95">
        <w:rPr>
          <w:rFonts w:ascii="Times New Roman" w:hAnsi="Times New Roman" w:cs="Times New Roman"/>
          <w:sz w:val="24"/>
          <w:szCs w:val="24"/>
        </w:rPr>
        <w:t xml:space="preserve"> Gulbenes novada pašvaldības dome NOLEMJ:</w:t>
      </w:r>
    </w:p>
    <w:p w14:paraId="3F9F9E43" w14:textId="1B660D19" w:rsidR="006C6DD3" w:rsidRDefault="006C6DD3" w:rsidP="006C6DD3">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D85BFE">
        <w:rPr>
          <w:rFonts w:ascii="Times New Roman" w:hAnsi="Times New Roman" w:cs="Times New Roman"/>
          <w:sz w:val="24"/>
          <w:szCs w:val="24"/>
        </w:rPr>
        <w:lastRenderedPageBreak/>
        <w:t xml:space="preserve">1. ATĻAUT </w:t>
      </w:r>
      <w:r>
        <w:rPr>
          <w:rFonts w:ascii="Times New Roman" w:hAnsi="Times New Roman" w:cs="Times New Roman"/>
          <w:b/>
          <w:bCs/>
          <w:sz w:val="24"/>
          <w:szCs w:val="24"/>
        </w:rPr>
        <w:t>Montai Ķellei</w:t>
      </w:r>
      <w:r w:rsidRPr="00D85BFE">
        <w:rPr>
          <w:rFonts w:ascii="Times New Roman" w:hAnsi="Times New Roman" w:cs="Times New Roman"/>
          <w:sz w:val="24"/>
          <w:szCs w:val="24"/>
        </w:rPr>
        <w:t>,  savienot</w:t>
      </w:r>
      <w:r>
        <w:rPr>
          <w:rFonts w:ascii="Times New Roman" w:hAnsi="Times New Roman" w:cs="Times New Roman"/>
          <w:sz w:val="24"/>
          <w:szCs w:val="24"/>
        </w:rPr>
        <w:t>:</w:t>
      </w:r>
    </w:p>
    <w:p w14:paraId="69873A11" w14:textId="19968D24" w:rsidR="006C6DD3" w:rsidRDefault="006C6DD3" w:rsidP="006C6DD3">
      <w:pPr>
        <w:overflowPunct w:val="0"/>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1.1.  </w:t>
      </w:r>
      <w:r w:rsidRPr="00D85BFE">
        <w:rPr>
          <w:rFonts w:ascii="Times New Roman" w:hAnsi="Times New Roman" w:cs="Times New Roman"/>
          <w:sz w:val="24"/>
          <w:szCs w:val="24"/>
        </w:rPr>
        <w:t>Gulbenes novada</w:t>
      </w:r>
      <w:r w:rsidR="002B74BD">
        <w:rPr>
          <w:rFonts w:ascii="Times New Roman" w:hAnsi="Times New Roman" w:cs="Times New Roman"/>
          <w:sz w:val="24"/>
          <w:szCs w:val="24"/>
        </w:rPr>
        <w:t xml:space="preserve"> pašvaldības</w:t>
      </w:r>
      <w:r w:rsidRPr="00D85BFE">
        <w:rPr>
          <w:rFonts w:ascii="Times New Roman" w:hAnsi="Times New Roman" w:cs="Times New Roman"/>
          <w:sz w:val="24"/>
          <w:szCs w:val="24"/>
        </w:rPr>
        <w:t xml:space="preserve"> </w:t>
      </w:r>
      <w:r>
        <w:rPr>
          <w:rFonts w:ascii="Times New Roman" w:hAnsi="Times New Roman" w:cs="Times New Roman"/>
          <w:sz w:val="24"/>
          <w:szCs w:val="24"/>
        </w:rPr>
        <w:t>dzīvokļu jautājumu</w:t>
      </w:r>
      <w:r w:rsidRPr="00D85BFE">
        <w:rPr>
          <w:rFonts w:ascii="Times New Roman" w:hAnsi="Times New Roman" w:cs="Times New Roman"/>
          <w:sz w:val="24"/>
          <w:szCs w:val="24"/>
        </w:rPr>
        <w:t xml:space="preserve"> komisijas </w:t>
      </w:r>
      <w:r>
        <w:rPr>
          <w:rFonts w:ascii="Times New Roman" w:hAnsi="Times New Roman" w:cs="Times New Roman"/>
          <w:sz w:val="24"/>
          <w:szCs w:val="24"/>
        </w:rPr>
        <w:t xml:space="preserve">locekļa </w:t>
      </w:r>
      <w:r w:rsidRPr="00D85BFE">
        <w:rPr>
          <w:rFonts w:ascii="Times New Roman" w:hAnsi="Times New Roman" w:cs="Times New Roman"/>
          <w:sz w:val="24"/>
          <w:szCs w:val="24"/>
        </w:rPr>
        <w:t>amatu ar 4</w:t>
      </w:r>
      <w:r>
        <w:rPr>
          <w:rFonts w:ascii="Times New Roman" w:hAnsi="Times New Roman" w:cs="Times New Roman"/>
          <w:sz w:val="24"/>
          <w:szCs w:val="24"/>
        </w:rPr>
        <w:t>48</w:t>
      </w:r>
      <w:r w:rsidRPr="00D85BFE">
        <w:rPr>
          <w:rFonts w:ascii="Times New Roman" w:hAnsi="Times New Roman" w:cs="Times New Roman"/>
          <w:sz w:val="24"/>
          <w:szCs w:val="24"/>
        </w:rPr>
        <w:t xml:space="preserve">.vēlēšanu iecirkņa komisijas </w:t>
      </w:r>
      <w:r w:rsidR="004C16EF">
        <w:rPr>
          <w:rFonts w:ascii="Times New Roman" w:hAnsi="Times New Roman" w:cs="Times New Roman"/>
          <w:sz w:val="24"/>
          <w:szCs w:val="24"/>
        </w:rPr>
        <w:t>sekretāra</w:t>
      </w:r>
      <w:r w:rsidRPr="00D85BFE">
        <w:rPr>
          <w:rFonts w:ascii="Times New Roman" w:hAnsi="Times New Roman" w:cs="Times New Roman"/>
          <w:sz w:val="24"/>
          <w:szCs w:val="24"/>
        </w:rPr>
        <w:t xml:space="preserve"> amatu.</w:t>
      </w:r>
    </w:p>
    <w:p w14:paraId="03CB9431" w14:textId="05482F73" w:rsidR="006C6DD3" w:rsidRDefault="006C6DD3" w:rsidP="006C6DD3">
      <w:pPr>
        <w:overflowPunct w:val="0"/>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1.2. </w:t>
      </w:r>
      <w:r w:rsidRPr="00702DC6">
        <w:rPr>
          <w:rFonts w:ascii="Times New Roman" w:hAnsi="Times New Roman" w:cs="Times New Roman"/>
          <w:sz w:val="24"/>
          <w:szCs w:val="24"/>
        </w:rPr>
        <w:t>Gulbenes novada pašvaldības</w:t>
      </w:r>
      <w:r>
        <w:rPr>
          <w:rFonts w:ascii="Times New Roman" w:hAnsi="Times New Roman" w:cs="Times New Roman"/>
          <w:sz w:val="24"/>
          <w:szCs w:val="24"/>
        </w:rPr>
        <w:t xml:space="preserve"> mantas iznomāšanas komisijas priekšsēdētāja vietnieka</w:t>
      </w:r>
      <w:r w:rsidRPr="00D85BFE">
        <w:rPr>
          <w:rFonts w:ascii="Times New Roman" w:hAnsi="Times New Roman" w:cs="Times New Roman"/>
          <w:sz w:val="24"/>
          <w:szCs w:val="24"/>
        </w:rPr>
        <w:t xml:space="preserve"> amatu ar 4</w:t>
      </w:r>
      <w:r>
        <w:rPr>
          <w:rFonts w:ascii="Times New Roman" w:hAnsi="Times New Roman" w:cs="Times New Roman"/>
          <w:sz w:val="24"/>
          <w:szCs w:val="24"/>
        </w:rPr>
        <w:t>48</w:t>
      </w:r>
      <w:r w:rsidRPr="00D85BFE">
        <w:rPr>
          <w:rFonts w:ascii="Times New Roman" w:hAnsi="Times New Roman" w:cs="Times New Roman"/>
          <w:sz w:val="24"/>
          <w:szCs w:val="24"/>
        </w:rPr>
        <w:t xml:space="preserve">.vēlēšanu iecirkņa komisijas </w:t>
      </w:r>
      <w:r w:rsidR="004C16EF">
        <w:rPr>
          <w:rFonts w:ascii="Times New Roman" w:hAnsi="Times New Roman" w:cs="Times New Roman"/>
          <w:sz w:val="24"/>
          <w:szCs w:val="24"/>
        </w:rPr>
        <w:t>sekretāra</w:t>
      </w:r>
      <w:r w:rsidRPr="00D85BFE">
        <w:rPr>
          <w:rFonts w:ascii="Times New Roman" w:hAnsi="Times New Roman" w:cs="Times New Roman"/>
          <w:sz w:val="24"/>
          <w:szCs w:val="24"/>
        </w:rPr>
        <w:t xml:space="preserve"> amatu.</w:t>
      </w:r>
    </w:p>
    <w:p w14:paraId="1E9842E8" w14:textId="77777777" w:rsidR="006C6DD3" w:rsidRPr="00D85BFE" w:rsidRDefault="006C6DD3" w:rsidP="006C6DD3">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2. Persona nevar paļauties uz to, ka šī atļauja vienmēr būs spēkā. Atbilstoši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D85BFE">
          <w:rPr>
            <w:rFonts w:ascii="Times New Roman" w:hAnsi="Times New Roman" w:cs="Times New Roman"/>
            <w:sz w:val="24"/>
            <w:szCs w:val="24"/>
          </w:rPr>
          <w:t>lēmums</w:t>
        </w:r>
      </w:smartTag>
      <w:r w:rsidRPr="00D85BFE">
        <w:rPr>
          <w:rFonts w:ascii="Times New Roman" w:hAnsi="Times New Roman" w:cs="Times New Roman"/>
          <w:sz w:val="24"/>
          <w:szCs w:val="24"/>
        </w:rPr>
        <w:t xml:space="preserve"> izdots ar atcelšanas atrunu. Personai savas kompetences ietvaros ir pienākums rakstiski informēt Gulbenes novada pašvaldības domi, ja mainījušies tiesiskie vai faktiskie apstākļi, kas ir par pamatu šā lēmuma izdošanai un varētu nepieļaut turpmāku amatu savienošanu.</w:t>
      </w:r>
    </w:p>
    <w:p w14:paraId="524B7FEB" w14:textId="77777777" w:rsidR="006C6DD3" w:rsidRPr="00D85BFE" w:rsidRDefault="006C6DD3" w:rsidP="006C6DD3">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3. Lēmums stājas spēkā tā pieņemšanas brīdī.  </w:t>
      </w:r>
    </w:p>
    <w:p w14:paraId="0E67D444" w14:textId="31CD573E" w:rsidR="006C6DD3" w:rsidRPr="006C6DD3" w:rsidRDefault="006C6DD3" w:rsidP="006C6DD3">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4. 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w:t>
      </w:r>
    </w:p>
    <w:p w14:paraId="56F8BF3E" w14:textId="77777777" w:rsidR="006C6DD3" w:rsidRPr="00693754" w:rsidRDefault="006C6DD3" w:rsidP="006C6DD3">
      <w:pPr>
        <w:overflowPunct w:val="0"/>
        <w:autoSpaceDE w:val="0"/>
        <w:autoSpaceDN w:val="0"/>
        <w:adjustRightInd w:val="0"/>
        <w:spacing w:after="0" w:line="360" w:lineRule="auto"/>
        <w:ind w:firstLine="567"/>
        <w:jc w:val="both"/>
        <w:rPr>
          <w:rFonts w:ascii="Times New Roman" w:hAnsi="Times New Roman" w:cs="Times New Roman"/>
          <w:sz w:val="24"/>
          <w:szCs w:val="24"/>
        </w:rPr>
      </w:pPr>
    </w:p>
    <w:p w14:paraId="1FCDA2DD" w14:textId="77777777" w:rsidR="006C6DD3" w:rsidRPr="00693754" w:rsidRDefault="006C6DD3" w:rsidP="006C6DD3">
      <w:pPr>
        <w:spacing w:line="480" w:lineRule="auto"/>
        <w:rPr>
          <w:rFonts w:ascii="Times New Roman" w:hAnsi="Times New Roman" w:cs="Times New Roman"/>
          <w:sz w:val="24"/>
          <w:szCs w:val="24"/>
        </w:rPr>
      </w:pPr>
      <w:r w:rsidRPr="00693754">
        <w:rPr>
          <w:rFonts w:ascii="Times New Roman" w:hAnsi="Times New Roman" w:cs="Times New Roman"/>
          <w:sz w:val="24"/>
          <w:szCs w:val="24"/>
        </w:rPr>
        <w:t>Gulbenes novada pašvaldības domes priekšsēdētājs</w:t>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proofErr w:type="spellStart"/>
      <w:r w:rsidRPr="00693754">
        <w:rPr>
          <w:rFonts w:ascii="Times New Roman" w:hAnsi="Times New Roman" w:cs="Times New Roman"/>
          <w:sz w:val="24"/>
          <w:szCs w:val="24"/>
        </w:rPr>
        <w:t>N.Mazūrs</w:t>
      </w:r>
      <w:proofErr w:type="spellEnd"/>
    </w:p>
    <w:p w14:paraId="2EEDBCFF" w14:textId="77777777" w:rsidR="006C6DD3" w:rsidRDefault="006C6DD3" w:rsidP="006C6DD3"/>
    <w:p w14:paraId="71784BC4" w14:textId="77777777" w:rsidR="006C6DD3" w:rsidRPr="00D9345A" w:rsidRDefault="006C6DD3" w:rsidP="006C6DD3"/>
    <w:p w14:paraId="2EFF82D5" w14:textId="77777777" w:rsidR="006C6DD3" w:rsidRDefault="006C6DD3" w:rsidP="006C6DD3"/>
    <w:bookmarkEnd w:id="0"/>
    <w:p w14:paraId="1B4AFD1F" w14:textId="77777777" w:rsidR="006C6DD3" w:rsidRDefault="006C6DD3" w:rsidP="006C6DD3"/>
    <w:p w14:paraId="5F81CCF3" w14:textId="77777777" w:rsidR="006A25C7" w:rsidRDefault="006A25C7"/>
    <w:sectPr w:rsidR="006A25C7" w:rsidSect="006C6DD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1BB"/>
    <w:rsid w:val="0009717B"/>
    <w:rsid w:val="002B74BD"/>
    <w:rsid w:val="003349ED"/>
    <w:rsid w:val="003E7731"/>
    <w:rsid w:val="004C16EF"/>
    <w:rsid w:val="00661E88"/>
    <w:rsid w:val="006A25C7"/>
    <w:rsid w:val="006C6DD3"/>
    <w:rsid w:val="00724429"/>
    <w:rsid w:val="007574A6"/>
    <w:rsid w:val="00814EC1"/>
    <w:rsid w:val="009256F7"/>
    <w:rsid w:val="009C7DD1"/>
    <w:rsid w:val="00A051BB"/>
    <w:rsid w:val="00BB0178"/>
    <w:rsid w:val="00D918D6"/>
    <w:rsid w:val="00EC1241"/>
    <w:rsid w:val="00FA72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F268B6F"/>
  <w15:chartTrackingRefBased/>
  <w15:docId w15:val="{673874B9-99E8-49E4-903E-DEBAA8D8A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C6DD3"/>
  </w:style>
  <w:style w:type="paragraph" w:styleId="Virsraksts1">
    <w:name w:val="heading 1"/>
    <w:basedOn w:val="Parasts"/>
    <w:next w:val="Parasts"/>
    <w:link w:val="Virsraksts1Rakstz"/>
    <w:uiPriority w:val="9"/>
    <w:qFormat/>
    <w:rsid w:val="00A051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051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051B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051B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051B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051B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051B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051B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051B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051B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051B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051B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051B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051B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051B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051B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051B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051B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051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051B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051B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051B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051B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051BB"/>
    <w:rPr>
      <w:i/>
      <w:iCs/>
      <w:color w:val="404040" w:themeColor="text1" w:themeTint="BF"/>
    </w:rPr>
  </w:style>
  <w:style w:type="paragraph" w:styleId="Sarakstarindkopa">
    <w:name w:val="List Paragraph"/>
    <w:basedOn w:val="Parasts"/>
    <w:uiPriority w:val="34"/>
    <w:qFormat/>
    <w:rsid w:val="00A051BB"/>
    <w:pPr>
      <w:ind w:left="720"/>
      <w:contextualSpacing/>
    </w:pPr>
  </w:style>
  <w:style w:type="character" w:styleId="Intensvsizclums">
    <w:name w:val="Intense Emphasis"/>
    <w:basedOn w:val="Noklusjumarindkopasfonts"/>
    <w:uiPriority w:val="21"/>
    <w:qFormat/>
    <w:rsid w:val="00A051BB"/>
    <w:rPr>
      <w:i/>
      <w:iCs/>
      <w:color w:val="2F5496" w:themeColor="accent1" w:themeShade="BF"/>
    </w:rPr>
  </w:style>
  <w:style w:type="paragraph" w:styleId="Intensvscitts">
    <w:name w:val="Intense Quote"/>
    <w:basedOn w:val="Parasts"/>
    <w:next w:val="Parasts"/>
    <w:link w:val="IntensvscittsRakstz"/>
    <w:uiPriority w:val="30"/>
    <w:qFormat/>
    <w:rsid w:val="00A051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051BB"/>
    <w:rPr>
      <w:i/>
      <w:iCs/>
      <w:color w:val="2F5496" w:themeColor="accent1" w:themeShade="BF"/>
    </w:rPr>
  </w:style>
  <w:style w:type="character" w:styleId="Intensvaatsauce">
    <w:name w:val="Intense Reference"/>
    <w:basedOn w:val="Noklusjumarindkopasfonts"/>
    <w:uiPriority w:val="32"/>
    <w:qFormat/>
    <w:rsid w:val="00A051BB"/>
    <w:rPr>
      <w:b/>
      <w:bCs/>
      <w:smallCaps/>
      <w:color w:val="2F5496" w:themeColor="accent1" w:themeShade="BF"/>
      <w:spacing w:val="5"/>
    </w:rPr>
  </w:style>
  <w:style w:type="table" w:styleId="Reatabula">
    <w:name w:val="Table Grid"/>
    <w:basedOn w:val="Parastatabula"/>
    <w:uiPriority w:val="39"/>
    <w:rsid w:val="006C6DD3"/>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6C6DD3"/>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6307</Words>
  <Characters>3595</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2026-05-29T10:57:00Z</cp:lastPrinted>
  <dcterms:created xsi:type="dcterms:W3CDTF">2026-06-02T08:28:00Z</dcterms:created>
  <dcterms:modified xsi:type="dcterms:W3CDTF">2026-06-02T10:29:00Z</dcterms:modified>
</cp:coreProperties>
</file>