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bookmarkStart w:id="0" w:name="_GoBack"/>
    <w:bookmarkEnd w:id="0"/>
    <w:p w:rsidR="009036AB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2026. gada</w:t>
      </w:r>
      <w:r>
        <w:rPr>
          <w:b/>
          <w:noProof/>
          <w:szCs w:val="24"/>
          <w:u w:val="none"/>
        </w:rPr>
        <w:t xml:space="preserve"> 15. jūnijs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Mantas iznomāšanas</w:t>
      </w:r>
      <w:r w:rsidR="0003247C">
        <w:rPr>
          <w:b/>
          <w:noProof/>
          <w:szCs w:val="24"/>
          <w:u w:val="none"/>
        </w:rPr>
        <w:t xml:space="preserve"> komisija</w:t>
      </w:r>
      <w:r w:rsidR="009F3D14">
        <w:rPr>
          <w:b/>
          <w:szCs w:val="24"/>
          <w:u w:val="none"/>
        </w:rPr>
        <w:t xml:space="preserve"> </w:t>
      </w:r>
    </w:p>
    <w:p w:rsidR="000C7638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:rsidR="000C7638" w:rsidRPr="005842C7" w:rsidP="000C7638">
      <w:pPr>
        <w:rPr>
          <w:szCs w:val="24"/>
          <w:u w:val="none"/>
        </w:rPr>
      </w:pPr>
    </w:p>
    <w:p w:rsidR="00B21256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08:30</w:t>
      </w:r>
    </w:p>
    <w:p w:rsidR="00E61EDA" w:rsidRPr="005842C7" w:rsidP="000C7638">
      <w:pPr>
        <w:rPr>
          <w:b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</w:t>
      </w:r>
      <w:r w:rsidRPr="0016506D">
        <w:rPr>
          <w:noProof/>
          <w:color w:val="000000" w:themeColor="text1"/>
          <w:szCs w:val="24"/>
          <w:u w:val="none"/>
        </w:rPr>
        <w:t xml:space="preserve"> kārtības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Gulbenes pilsētā ar nosaukumu “Ziemeļu iela 20” zemes vienības ar kadastra apzīmējumu 5001 009 0283 daļas, 1244 kv.m. platībā, nomas līguma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Gulbenes pilsētā ar nosaukumu “Ziemeļu iela 20” zemes vienības ar kadastra apzīmējumu 5001 009 0283 daļas, 366 kv.m. platībā, nomas līguma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Gulbenes pilsētā ar nosaukumu “Viestura iela 19A” zemes vienības ar kadastra apzīmējumu 5001 009 0264 daļas, 555 kv.m. platībā, nomas līguma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Stradu pagastā ar nosaukumu “Krūmiņi” zemes vienības ar kadastra apzīmējumu 5090 002 0103 iznomāšanu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Tirzas pagastā ar nosaukumu “Pļavas Kosmoss” zemes vienības ar kadastra apzīmējumu 5094 002 0060 iznomāšanu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Stradu pagastā ar nosaukumu “Stāķi 16-15” zemes vienības ar kadastra apzīmējumu 5090 002 0165 iznomāšanu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Beļavas pagastā ar nosaukumu “Spārīte-379” zemes vienības ar kadastra apzīmējumu 5044 014 0448 iznomāšanu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Beļavas pagastā ar nosaukumu “Spārīte-205” zemes vienības ar kadastra apzīmējumu 5044 014 0331 iznomāšanu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Beļavas pagastā ar nosaukumu “Spārīte-178” zemes vienības ar kadastra apzīmējumu 5044 014 0309 nomas līguma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Beļavas pagastā ar nosaukumu “Lauka ainavas” zemes vienības ar kadastra apzīmējumu 5044 008 0026 nomas līguma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Litenes pagastā ar nosaukumu “Liepudārzi” zemes vienības ar kadastra apzīmējumu 5068 004 0242 daļas 0,32 ha platībā nomas līguma izbeigšanu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Galgauskas pagastā ar nosaukumu “Pamatu lauki” zemes vienības ar kadastra apzīmējumu 5056 0070277 daļas 0,099 ha platībā iznomāšanu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Galgauskas pagastā ar nosaukumu “Pamatu lauki” zemes vienības ar kadastra apzīmējumu 5056 0070277 daļas 0,043 ha platībā iznomāšanu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Galgauskas pagastā ar nosaukumu “Galgauskas pagasta zeme” zemes vienības ar kadastra apzīmējumu 5056 007 0174 daļas, 0,741 ha platībā iznomāšanu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Beļavas pagastā ar nosaukumu “Spārīte-424” zemes vienības ar kadastra apzīmējumu 5044 014 0491 nomas līguma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Gulbenes pilsētā ar nosaukumu “Vidzemes iela 8” zemes vienības ar kadastra apzīmējumu 5001 009 0246 daļas, 409 kv.m. platībā, nomas līguma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Stāmerienas pagastā ar nosaukumu “Vecstāmeriena” zemes vienības ar kadastra apzīmējumu 5088 008 0360 daļas 0,04 ha platībā iznomāšanu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Lejasciema pagastā ar nosaukumu “Zemes” zemes vienības ar kadastra apzīmējumu 5064 005 0296 iznomāšanu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Gulbenes pilsētā ar nosaukumu “Vidzemes iela 8” zemes vienības ar kadastra apzīmējumu 5001 009 0246 daļas, 164 kv.m. platībā, nomas līguma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Beļavas pagastā ar nosaukumu “Gravkalni” zemes vienības ar kadastra apzīmējumu 5044 012  0186 daļas, 0,25 ha platībā iznomāšanu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Jaungulbenes pagastā ar nosaukumu “Vīgriezes” zemes vienības ar kadastra apzīmējumu 5060 004 0389 daļas, 0,0068 ha platībā iznomāšanu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Gulbenes pilsētā ar nosaukumu “Viestura iela 43A” zemes vienības ar kadastra apzīmējumu 5001 009 0282 daļas, 752 kv.m. platībā, nomas līguma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Gulbenes pilsētā ar nosaukumu “Rīgas iela 4A” zemes vienības ar kadastra apzīmējumu 5001 005 0050 daļas, 333 kv.m. platībā, nomas līguma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Gulbenes pilsētā ar nosaukumu “Viestura iela 19A” zemes vienības ar kadastra apzīmējumu 5001 009 0264 daļas, 473 kv.m. platībā, nomas līguma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Beļavas pagastā ar nosaukumu “Spārīte-319” zemes vienības ar kadastra apzīmējumu 5044 014 0390 nomas līguma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D70F21" w:rsidRPr="00440890" w:rsidP="00203C2F">
      <w:pPr>
        <w:rPr>
          <w:szCs w:val="24"/>
          <w:u w:val="none"/>
        </w:rPr>
      </w:pPr>
    </w:p>
    <w:p w:rsidR="00A96B2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</w:t>
      </w:r>
      <w:r>
        <w:rPr>
          <w:szCs w:val="24"/>
          <w:u w:val="none"/>
        </w:rPr>
        <w:t>:</w:t>
      </w:r>
    </w:p>
    <w:p w:rsidR="00203C2F" w:rsidRPr="0044089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 w:rsidR="00A96B20">
        <w:rPr>
          <w:szCs w:val="24"/>
          <w:u w:val="none"/>
        </w:rPr>
        <w:t xml:space="preserve">  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:rsidR="00203C2F" w:rsidRPr="00440890" w:rsidP="00203C2F">
      <w:pPr>
        <w:rPr>
          <w:szCs w:val="24"/>
          <w:u w:val="none"/>
        </w:rPr>
      </w:pPr>
    </w:p>
    <w:p w:rsidR="00366EF4" w:rsidP="000C7638">
      <w:pPr>
        <w:rPr>
          <w:szCs w:val="24"/>
          <w:u w:val="none"/>
        </w:rPr>
      </w:pPr>
    </w:p>
    <w:sectPr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26EA"/>
    <w:rsid w:val="00653AE0"/>
    <w:rsid w:val="0066479D"/>
    <w:rsid w:val="0072023A"/>
    <w:rsid w:val="007366C7"/>
    <w:rsid w:val="00756319"/>
    <w:rsid w:val="00771355"/>
    <w:rsid w:val="00772103"/>
    <w:rsid w:val="00776906"/>
    <w:rsid w:val="00802923"/>
    <w:rsid w:val="008303CC"/>
    <w:rsid w:val="008448DA"/>
    <w:rsid w:val="00855CCC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470DF"/>
    <w:rsid w:val="00C50FC7"/>
    <w:rsid w:val="00C72FCA"/>
    <w:rsid w:val="00CB576D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E6475"/>
    <w:rsid w:val="00F05BE8"/>
    <w:rsid w:val="00F07D9B"/>
    <w:rsid w:val="00F47328"/>
    <w:rsid w:val="00FF7E66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B74"/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locked/>
    <w:rsid w:val="000C7638"/>
    <w:rPr>
      <w:rFonts w:ascii="Calibri" w:hAnsi="Calibri" w:cs="Times New Roman"/>
    </w:rPr>
  </w:style>
  <w:style w:type="paragraph" w:styleId="NoSpacing">
    <w:name w:val="No Spacing"/>
    <w:link w:val="NoSpacingChar"/>
    <w:uiPriority w:val="1"/>
    <w:qFormat/>
    <w:rsid w:val="000C7638"/>
    <w:rPr>
      <w:rFonts w:ascii="Calibri" w:hAnsi="Calibr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456</Words>
  <Characters>261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Aivars Āre</cp:lastModifiedBy>
  <cp:revision>2</cp:revision>
  <dcterms:created xsi:type="dcterms:W3CDTF">2024-01-04T14:29:00Z</dcterms:created>
  <dcterms:modified xsi:type="dcterms:W3CDTF">2024-01-04T14:29:00Z</dcterms:modified>
</cp:coreProperties>
</file>