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59F2" w14:textId="1BF14937"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r w:rsidRPr="001F055D">
        <w:rPr>
          <w:rFonts w:ascii="Times New Roman" w:eastAsia="Times New Roman" w:hAnsi="Times New Roman" w:cs="Times New Roman"/>
          <w:lang w:eastAsia="lv-LV"/>
        </w:rPr>
        <w:t>4</w:t>
      </w:r>
      <w:r w:rsidRPr="000F2B02">
        <w:rPr>
          <w:rFonts w:ascii="Times New Roman" w:eastAsia="Times New Roman" w:hAnsi="Times New Roman" w:cs="Times New Roman"/>
          <w:sz w:val="24"/>
          <w:szCs w:val="24"/>
          <w:lang w:eastAsia="lv-LV"/>
        </w:rPr>
        <w:t>.</w:t>
      </w:r>
      <w:r w:rsidR="00DE0D79" w:rsidRPr="000F2B02">
        <w:rPr>
          <w:rFonts w:ascii="Times New Roman" w:eastAsia="Times New Roman" w:hAnsi="Times New Roman" w:cs="Times New Roman"/>
          <w:sz w:val="24"/>
          <w:szCs w:val="24"/>
          <w:lang w:eastAsia="lv-LV"/>
        </w:rPr>
        <w:t xml:space="preserve"> p</w:t>
      </w:r>
      <w:r w:rsidRPr="000F2B02">
        <w:rPr>
          <w:rFonts w:ascii="Times New Roman" w:eastAsia="Times New Roman" w:hAnsi="Times New Roman" w:cs="Times New Roman"/>
          <w:sz w:val="24"/>
          <w:szCs w:val="24"/>
          <w:lang w:eastAsia="lv-LV"/>
        </w:rPr>
        <w:t>ielikums</w:t>
      </w:r>
    </w:p>
    <w:p w14:paraId="231E6DA9" w14:textId="25CDC61C"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r w:rsidRPr="000F2B02">
        <w:rPr>
          <w:rFonts w:ascii="Times New Roman" w:eastAsia="Times New Roman" w:hAnsi="Times New Roman" w:cs="Times New Roman"/>
          <w:sz w:val="24"/>
          <w:szCs w:val="24"/>
          <w:lang w:eastAsia="lv-LV"/>
        </w:rPr>
        <w:t>Noteikumiem Nr. GND/IEK/</w:t>
      </w:r>
      <w:r w:rsidR="000F2B02">
        <w:rPr>
          <w:rFonts w:ascii="Times New Roman" w:eastAsia="Times New Roman" w:hAnsi="Times New Roman" w:cs="Times New Roman"/>
          <w:sz w:val="24"/>
          <w:szCs w:val="24"/>
          <w:lang w:eastAsia="lv-LV"/>
        </w:rPr>
        <w:t>2026/</w:t>
      </w:r>
      <w:r w:rsidR="00250568">
        <w:rPr>
          <w:rFonts w:ascii="Times New Roman" w:eastAsia="Times New Roman" w:hAnsi="Times New Roman" w:cs="Times New Roman"/>
          <w:sz w:val="24"/>
          <w:szCs w:val="24"/>
          <w:lang w:eastAsia="lv-LV"/>
        </w:rPr>
        <w:t>20</w:t>
      </w:r>
    </w:p>
    <w:p w14:paraId="6161B094" w14:textId="77777777"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p>
    <w:p w14:paraId="7BC002D7" w14:textId="77777777" w:rsidR="009B5BE4" w:rsidRPr="00A31A49" w:rsidRDefault="009B5BE4" w:rsidP="009B5BE4">
      <w:pPr>
        <w:spacing w:line="276" w:lineRule="auto"/>
        <w:jc w:val="center"/>
        <w:rPr>
          <w:rFonts w:ascii="Times New Roman" w:eastAsia="Calibri" w:hAnsi="Times New Roman" w:cs="Times New Roman"/>
          <w:b/>
          <w:bCs/>
          <w:sz w:val="24"/>
          <w:szCs w:val="24"/>
        </w:rPr>
      </w:pPr>
      <w:r w:rsidRPr="00A31A49">
        <w:rPr>
          <w:rFonts w:ascii="Times New Roman" w:eastAsia="Calibri" w:hAnsi="Times New Roman" w:cs="Times New Roman"/>
          <w:b/>
          <w:bCs/>
          <w:sz w:val="24"/>
          <w:szCs w:val="24"/>
        </w:rPr>
        <w:t>Interešu izglītības programmu īstenošanas kritēriji</w:t>
      </w:r>
    </w:p>
    <w:p w14:paraId="62EB8C28" w14:textId="77777777" w:rsidR="00A31A49" w:rsidRDefault="009B5BE4" w:rsidP="00A31A49">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4.1. Kritēriji interešu izglītības programmu jomai – kultūrziglītība – deja</w:t>
      </w:r>
    </w:p>
    <w:p w14:paraId="1039F396" w14:textId="0C7AED3A" w:rsidR="009B5BE4" w:rsidRPr="00A31A49" w:rsidRDefault="009B5BE4" w:rsidP="00A31A49">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4.1.1. apakšjoma – tautas deja</w:t>
      </w:r>
    </w:p>
    <w:p w14:paraId="1A42702D" w14:textId="1FCECEC6" w:rsidR="009B5BE4" w:rsidRPr="00A31A49" w:rsidRDefault="009B5BE4" w:rsidP="009B5BE4">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Kritēriji pakāpju noteikšanai</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6"/>
        <w:gridCol w:w="6804"/>
      </w:tblGrid>
      <w:tr w:rsidR="009B5BE4" w:rsidRPr="001F055D" w14:paraId="5D3A1D08" w14:textId="77777777" w:rsidTr="00A31A49">
        <w:tc>
          <w:tcPr>
            <w:tcW w:w="1701" w:type="dxa"/>
          </w:tcPr>
          <w:p w14:paraId="01D6280C" w14:textId="77777777" w:rsidR="009B5BE4" w:rsidRPr="00A31A49" w:rsidRDefault="009B5BE4" w:rsidP="009B5BE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eastAsia="lv-LV"/>
              </w:rPr>
            </w:pPr>
            <w:bookmarkStart w:id="0" w:name="_heading=h.2et92p0" w:colFirst="0" w:colLast="0"/>
            <w:bookmarkEnd w:id="0"/>
          </w:p>
        </w:tc>
        <w:tc>
          <w:tcPr>
            <w:tcW w:w="6096" w:type="dxa"/>
          </w:tcPr>
          <w:p w14:paraId="0FCB0298" w14:textId="77777777" w:rsidR="009B5BE4" w:rsidRPr="00A31A49" w:rsidRDefault="009B5BE4" w:rsidP="009B5BE4">
            <w:pPr>
              <w:spacing w:after="0" w:line="240" w:lineRule="auto"/>
              <w:jc w:val="both"/>
              <w:rPr>
                <w:rFonts w:ascii="Times New Roman" w:eastAsia="Times New Roman" w:hAnsi="Times New Roman" w:cs="Times New Roman"/>
                <w:b/>
                <w:sz w:val="24"/>
                <w:szCs w:val="24"/>
                <w:lang w:eastAsia="lv-LV"/>
              </w:rPr>
            </w:pPr>
            <w:r w:rsidRPr="00A31A49">
              <w:rPr>
                <w:rFonts w:ascii="Times New Roman" w:eastAsia="Times New Roman" w:hAnsi="Times New Roman" w:cs="Times New Roman"/>
                <w:b/>
                <w:sz w:val="24"/>
                <w:szCs w:val="24"/>
                <w:lang w:eastAsia="lv-LV"/>
              </w:rPr>
              <w:t>Audzēkņu zināšanas, iemaņas/prasmes</w:t>
            </w:r>
          </w:p>
        </w:tc>
        <w:tc>
          <w:tcPr>
            <w:tcW w:w="6804" w:type="dxa"/>
          </w:tcPr>
          <w:p w14:paraId="006FD48F" w14:textId="168356E5" w:rsidR="009B5BE4" w:rsidRPr="00A31A49" w:rsidRDefault="009B5BE4" w:rsidP="009B5BE4">
            <w:pP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b/>
                <w:sz w:val="24"/>
                <w:szCs w:val="24"/>
                <w:lang w:eastAsia="lv-LV"/>
              </w:rPr>
              <w:t>Darbības rezultatīvais rādītājs</w:t>
            </w:r>
          </w:p>
        </w:tc>
      </w:tr>
      <w:tr w:rsidR="009B5BE4" w:rsidRPr="001F055D" w14:paraId="48A1506B" w14:textId="77777777" w:rsidTr="00A31A49">
        <w:tc>
          <w:tcPr>
            <w:tcW w:w="1701" w:type="dxa"/>
            <w:vAlign w:val="center"/>
          </w:tcPr>
          <w:p w14:paraId="44A2202A" w14:textId="3E1340E5"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1.Pamatpakāpe</w:t>
            </w:r>
          </w:p>
        </w:tc>
        <w:tc>
          <w:tcPr>
            <w:tcW w:w="6096" w:type="dxa"/>
            <w:vAlign w:val="center"/>
          </w:tcPr>
          <w:p w14:paraId="1AB8D43C" w14:textId="3E5D0EB8" w:rsidR="009B5BE4" w:rsidRPr="00A31A49" w:rsidRDefault="009B5BE4" w:rsidP="009B5BE4">
            <w:pP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 xml:space="preserve">Apgūst tautas dejas horeogrāfiskās leksikas un darbības pamatiemaņas, attīsta iemaņas skatuviskajā stājā, gūst priekšstatu, zināšanas par dejotāju vizuālo kopiespaidu priekšnesuma laikā. </w:t>
            </w:r>
          </w:p>
        </w:tc>
        <w:tc>
          <w:tcPr>
            <w:tcW w:w="6804" w:type="dxa"/>
            <w:vAlign w:val="center"/>
          </w:tcPr>
          <w:p w14:paraId="3FB2C7A1" w14:textId="77777777" w:rsidR="009B5BE4" w:rsidRPr="00A31A49" w:rsidRDefault="009B5BE4" w:rsidP="009B5BE4">
            <w:pPr>
              <w:spacing w:after="0" w:line="240" w:lineRule="auto"/>
              <w:jc w:val="both"/>
              <w:rPr>
                <w:rFonts w:ascii="Times New Roman" w:eastAsia="Times New Roman" w:hAnsi="Times New Roman" w:cs="Times New Roman"/>
                <w:b/>
                <w:sz w:val="24"/>
                <w:szCs w:val="24"/>
                <w:lang w:eastAsia="lv-LV"/>
              </w:rPr>
            </w:pPr>
            <w:r w:rsidRPr="00A31A49">
              <w:rPr>
                <w:rFonts w:ascii="Times New Roman" w:eastAsia="Times New Roman" w:hAnsi="Times New Roman" w:cs="Times New Roman"/>
                <w:sz w:val="24"/>
                <w:szCs w:val="24"/>
                <w:lang w:eastAsia="lv-LV"/>
              </w:rPr>
              <w:t>Uzstāšanās pulciņa vai mācību iestādes mērogā, pulciņa atklātās stundas.</w:t>
            </w:r>
          </w:p>
        </w:tc>
      </w:tr>
      <w:tr w:rsidR="009B5BE4" w:rsidRPr="001F055D" w14:paraId="586216C2" w14:textId="77777777" w:rsidTr="00A31A49">
        <w:tc>
          <w:tcPr>
            <w:tcW w:w="1701" w:type="dxa"/>
            <w:vAlign w:val="center"/>
          </w:tcPr>
          <w:p w14:paraId="6F96E60B"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2.Pilnveides pakāpe</w:t>
            </w:r>
          </w:p>
        </w:tc>
        <w:tc>
          <w:tcPr>
            <w:tcW w:w="6096" w:type="dxa"/>
            <w:vAlign w:val="center"/>
          </w:tcPr>
          <w:p w14:paraId="0B0437A6"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color w:val="000000"/>
                <w:sz w:val="24"/>
                <w:szCs w:val="24"/>
                <w:lang w:eastAsia="lv-LV"/>
              </w:rPr>
              <w:t>Apgūta tautas dejas horeogrāfiskā leksika, klasiskās dejas pamatiemaņas un tautas tērpu valkāšanas kultūras iemaņas.</w:t>
            </w:r>
          </w:p>
        </w:tc>
        <w:tc>
          <w:tcPr>
            <w:tcW w:w="6804" w:type="dxa"/>
            <w:vAlign w:val="center"/>
          </w:tcPr>
          <w:p w14:paraId="3BD79453" w14:textId="6499E43F"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A31A49">
              <w:rPr>
                <w:rFonts w:ascii="Times New Roman" w:eastAsia="Times New Roman" w:hAnsi="Times New Roman" w:cs="Times New Roman"/>
                <w:color w:val="000000"/>
                <w:sz w:val="24"/>
                <w:szCs w:val="24"/>
                <w:lang w:eastAsia="lv-LV"/>
              </w:rPr>
              <w:t>Līdzdalība izglītības iestādes pasākumos, novada kolektīvu sadančos, lokāla mēroga pasākumos, koncertos, sekmīga dalība deju kolektīvu skatēs ar vērtējumu, apgūst novad</w:t>
            </w:r>
            <w:r w:rsidRPr="00A31A49">
              <w:rPr>
                <w:rFonts w:ascii="Times New Roman" w:eastAsia="Times New Roman" w:hAnsi="Times New Roman" w:cs="Times New Roman"/>
                <w:sz w:val="24"/>
                <w:szCs w:val="24"/>
                <w:lang w:eastAsia="lv-LV"/>
              </w:rPr>
              <w:t xml:space="preserve">a līmenī ieteikto </w:t>
            </w:r>
            <w:r w:rsidRPr="00A31A49">
              <w:rPr>
                <w:rFonts w:ascii="Times New Roman" w:eastAsia="Times New Roman" w:hAnsi="Times New Roman" w:cs="Times New Roman"/>
                <w:color w:val="000000"/>
                <w:sz w:val="24"/>
                <w:szCs w:val="24"/>
                <w:lang w:eastAsia="lv-LV"/>
              </w:rPr>
              <w:t>koprepertuāru, pulciņa atklātās stundas.</w:t>
            </w:r>
          </w:p>
        </w:tc>
      </w:tr>
      <w:tr w:rsidR="009B5BE4" w:rsidRPr="001F055D" w14:paraId="49CCE514" w14:textId="77777777" w:rsidTr="00A31A49">
        <w:tc>
          <w:tcPr>
            <w:tcW w:w="1701" w:type="dxa"/>
            <w:vAlign w:val="center"/>
          </w:tcPr>
          <w:p w14:paraId="460FEBD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3.Izaugsmes pakāpe</w:t>
            </w:r>
          </w:p>
        </w:tc>
        <w:tc>
          <w:tcPr>
            <w:tcW w:w="6096" w:type="dxa"/>
            <w:vAlign w:val="center"/>
          </w:tcPr>
          <w:p w14:paraId="1D40994A" w14:textId="130A8B01"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Pilnveidotas iemaņas tautas dejas horeogrāfiskajā leksikā, klasiskās dejas pamatos, k</w:t>
            </w:r>
            <w:r w:rsidRPr="00A31A49">
              <w:rPr>
                <w:rFonts w:ascii="Times New Roman" w:eastAsia="Times New Roman" w:hAnsi="Times New Roman" w:cs="Times New Roman"/>
                <w:sz w:val="24"/>
                <w:szCs w:val="24"/>
                <w:lang w:eastAsia="lv-LV"/>
              </w:rPr>
              <w:t>ā</w:t>
            </w:r>
            <w:r w:rsidRPr="00A31A49">
              <w:rPr>
                <w:rFonts w:ascii="Times New Roman" w:eastAsia="Times New Roman" w:hAnsi="Times New Roman" w:cs="Times New Roman"/>
                <w:color w:val="000000"/>
                <w:sz w:val="24"/>
                <w:szCs w:val="24"/>
                <w:lang w:eastAsia="lv-LV"/>
              </w:rPr>
              <w:t xml:space="preserve"> arī tautas tērpu valkāšanas kultūras iemaņas, </w:t>
            </w:r>
            <w:r w:rsidRPr="00A31A49">
              <w:rPr>
                <w:rFonts w:ascii="Times New Roman" w:eastAsia="Times New Roman" w:hAnsi="Times New Roman" w:cs="Times New Roman"/>
                <w:sz w:val="24"/>
                <w:szCs w:val="24"/>
                <w:lang w:eastAsia="lv-LV"/>
              </w:rPr>
              <w:t>pilnveidots deju mākslinieciskais un tehniskais izpildījums.</w:t>
            </w:r>
          </w:p>
        </w:tc>
        <w:tc>
          <w:tcPr>
            <w:tcW w:w="6804" w:type="dxa"/>
            <w:vAlign w:val="center"/>
          </w:tcPr>
          <w:p w14:paraId="52455B50"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 xml:space="preserve">Pulciņa atklātās stundas un dalība - </w:t>
            </w:r>
            <w:r w:rsidRPr="00A31A49">
              <w:rPr>
                <w:rFonts w:ascii="Times New Roman" w:eastAsia="Times New Roman" w:hAnsi="Times New Roman" w:cs="Times New Roman"/>
                <w:sz w:val="24"/>
                <w:szCs w:val="24"/>
                <w:lang w:eastAsia="lv-LV"/>
              </w:rPr>
              <w:t>vietējā, reģiona un valsts mēroga koncertos</w:t>
            </w:r>
            <w:r w:rsidRPr="00A31A49">
              <w:rPr>
                <w:rFonts w:ascii="Times New Roman" w:eastAsia="Times New Roman" w:hAnsi="Times New Roman" w:cs="Times New Roman"/>
                <w:color w:val="000000"/>
                <w:sz w:val="24"/>
                <w:szCs w:val="24"/>
                <w:lang w:eastAsia="lv-LV"/>
              </w:rPr>
              <w:t xml:space="preserve">, svētkos, festivālos, sekmīga dalība deju kolektīvu skatēs ar vērtējumu, godalgotu vietu iegūšana novada skatēs (iegūta novada skates I vai II pakāpe), </w:t>
            </w:r>
            <w:r w:rsidRPr="00A31A49">
              <w:rPr>
                <w:rFonts w:ascii="Times New Roman" w:eastAsia="Times New Roman" w:hAnsi="Times New Roman" w:cs="Times New Roman"/>
                <w:sz w:val="24"/>
                <w:szCs w:val="24"/>
                <w:lang w:eastAsia="lv-LV"/>
              </w:rPr>
              <w:t>apgūst novada līmenī ieteikto  koprepertuāru pilnā sastāvā - vismaz 8 pāri.</w:t>
            </w:r>
            <w:r w:rsidRPr="00A31A49">
              <w:rPr>
                <w:rFonts w:ascii="Times New Roman" w:eastAsia="Times New Roman" w:hAnsi="Times New Roman" w:cs="Times New Roman"/>
                <w:b/>
                <w:sz w:val="24"/>
                <w:szCs w:val="24"/>
                <w:lang w:eastAsia="lv-LV"/>
              </w:rPr>
              <w:t xml:space="preserve"> </w:t>
            </w:r>
            <w:r w:rsidRPr="00A31A49">
              <w:rPr>
                <w:rFonts w:ascii="Times New Roman" w:eastAsia="Times New Roman" w:hAnsi="Times New Roman" w:cs="Times New Roman"/>
                <w:sz w:val="24"/>
                <w:szCs w:val="24"/>
                <w:lang w:eastAsia="lv-LV"/>
              </w:rPr>
              <w:t>Apgūts Dziesmu un deju svētku repertuārs, uzturot svētku tradīcijas saglabāšanu. Starpsvētku laikā apgūts novada līmenī ieteiktais koprepertuārs.</w:t>
            </w:r>
          </w:p>
        </w:tc>
      </w:tr>
      <w:tr w:rsidR="009B5BE4" w:rsidRPr="001F055D" w14:paraId="6092B03A" w14:textId="77777777" w:rsidTr="00A31A49">
        <w:tc>
          <w:tcPr>
            <w:tcW w:w="1701" w:type="dxa"/>
            <w:vAlign w:val="center"/>
          </w:tcPr>
          <w:p w14:paraId="547D0203" w14:textId="03AD6F75"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4.Meistarības pakāpe</w:t>
            </w:r>
          </w:p>
        </w:tc>
        <w:tc>
          <w:tcPr>
            <w:tcW w:w="6096" w:type="dxa"/>
            <w:vAlign w:val="center"/>
          </w:tcPr>
          <w:p w14:paraId="5AC30D72"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Meistarības attīstīšana un nostiprināšana tautas un skatuviskās dejas horeogrāfiskajā leksikā</w:t>
            </w:r>
            <w:r w:rsidRPr="00A31A49">
              <w:rPr>
                <w:rFonts w:ascii="Times New Roman" w:eastAsia="Times New Roman" w:hAnsi="Times New Roman" w:cs="Times New Roman"/>
                <w:sz w:val="24"/>
                <w:szCs w:val="24"/>
                <w:lang w:eastAsia="lv-LV"/>
              </w:rPr>
              <w:t xml:space="preserve">, deju mākslinieciskais un tehniskais izpildījums ir augstā līmenī un  pilnībā atklāj dejas tēlu. Ir zināšanas un prasmes </w:t>
            </w:r>
            <w:r w:rsidRPr="00A31A49">
              <w:rPr>
                <w:rFonts w:ascii="Times New Roman" w:eastAsia="Times New Roman" w:hAnsi="Times New Roman" w:cs="Times New Roman"/>
                <w:color w:val="000000"/>
                <w:sz w:val="24"/>
                <w:szCs w:val="24"/>
                <w:lang w:eastAsia="lv-LV"/>
              </w:rPr>
              <w:t>klasiskās dejas pamat</w:t>
            </w:r>
            <w:r w:rsidRPr="00A31A49">
              <w:rPr>
                <w:rFonts w:ascii="Times New Roman" w:eastAsia="Times New Roman" w:hAnsi="Times New Roman" w:cs="Times New Roman"/>
                <w:sz w:val="24"/>
                <w:szCs w:val="24"/>
                <w:lang w:eastAsia="lv-LV"/>
              </w:rPr>
              <w:t>os</w:t>
            </w:r>
            <w:r w:rsidRPr="00A31A49">
              <w:rPr>
                <w:rFonts w:ascii="Times New Roman" w:eastAsia="Times New Roman" w:hAnsi="Times New Roman" w:cs="Times New Roman"/>
                <w:color w:val="000000"/>
                <w:sz w:val="24"/>
                <w:szCs w:val="24"/>
                <w:lang w:eastAsia="lv-LV"/>
              </w:rPr>
              <w:t xml:space="preserve"> un cit</w:t>
            </w:r>
            <w:r w:rsidRPr="00A31A49">
              <w:rPr>
                <w:rFonts w:ascii="Times New Roman" w:eastAsia="Times New Roman" w:hAnsi="Times New Roman" w:cs="Times New Roman"/>
                <w:sz w:val="24"/>
                <w:szCs w:val="24"/>
                <w:lang w:eastAsia="lv-LV"/>
              </w:rPr>
              <w:t xml:space="preserve">os deju  žanros </w:t>
            </w:r>
            <w:r w:rsidRPr="00A31A49">
              <w:rPr>
                <w:rFonts w:ascii="Times New Roman" w:eastAsia="Times New Roman" w:hAnsi="Times New Roman" w:cs="Times New Roman"/>
                <w:color w:val="000000"/>
                <w:sz w:val="24"/>
                <w:szCs w:val="24"/>
                <w:lang w:eastAsia="lv-LV"/>
              </w:rPr>
              <w:t xml:space="preserve"> (raksturdejās, </w:t>
            </w:r>
            <w:r w:rsidRPr="00A31A49">
              <w:rPr>
                <w:rFonts w:ascii="Times New Roman" w:eastAsia="Times New Roman" w:hAnsi="Times New Roman" w:cs="Times New Roman"/>
                <w:sz w:val="24"/>
                <w:szCs w:val="24"/>
                <w:lang w:eastAsia="lv-LV"/>
              </w:rPr>
              <w:t>cittautu dejās, improvizācijā, mūsdienu dejā</w:t>
            </w:r>
            <w:r w:rsidRPr="00A31A49">
              <w:rPr>
                <w:rFonts w:ascii="Times New Roman" w:eastAsia="Times New Roman" w:hAnsi="Times New Roman" w:cs="Times New Roman"/>
                <w:color w:val="000000"/>
                <w:sz w:val="24"/>
                <w:szCs w:val="24"/>
                <w:lang w:eastAsia="lv-LV"/>
              </w:rPr>
              <w:t>)</w:t>
            </w:r>
            <w:r w:rsidRPr="00A31A49">
              <w:rPr>
                <w:rFonts w:ascii="Times New Roman" w:eastAsia="Times New Roman" w:hAnsi="Times New Roman" w:cs="Times New Roman"/>
                <w:sz w:val="24"/>
                <w:szCs w:val="24"/>
                <w:lang w:eastAsia="lv-LV"/>
              </w:rPr>
              <w:t>. P</w:t>
            </w:r>
            <w:r w:rsidRPr="00A31A49">
              <w:rPr>
                <w:rFonts w:ascii="Times New Roman" w:eastAsia="Times New Roman" w:hAnsi="Times New Roman" w:cs="Times New Roman"/>
                <w:color w:val="000000"/>
                <w:sz w:val="24"/>
                <w:szCs w:val="24"/>
                <w:lang w:eastAsia="lv-LV"/>
              </w:rPr>
              <w:t>ilnībā apgūtas tautas tērpu valkāšanas kultūras prasmes.</w:t>
            </w:r>
          </w:p>
        </w:tc>
        <w:tc>
          <w:tcPr>
            <w:tcW w:w="6804" w:type="dxa"/>
            <w:vAlign w:val="center"/>
          </w:tcPr>
          <w:p w14:paraId="07E7BEE3" w14:textId="037345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 xml:space="preserve">Pulciņa atklātās stundas un regulāra koncertdarbība (līdzdalība reģiona, valsts, starptautiska līmeņa pasākumos), godalgotu vietu iegūšana novada skatēs (iegūta novada skates I pakāpe vai laureāta nosaukums). </w:t>
            </w:r>
            <w:r w:rsidRPr="00A31A49">
              <w:rPr>
                <w:rFonts w:ascii="Times New Roman" w:eastAsia="Times New Roman" w:hAnsi="Times New Roman" w:cs="Times New Roman"/>
                <w:sz w:val="24"/>
                <w:szCs w:val="24"/>
                <w:lang w:eastAsia="lv-LV"/>
              </w:rPr>
              <w:t>Apgūts Dziesmu un deju svētku repertuārs, uzturot svētku tradīcijas saglabāšanu. Starpsvētku laikā apgūts novada līmenī ieteiktais koprepertuārs.</w:t>
            </w:r>
          </w:p>
        </w:tc>
      </w:tr>
    </w:tbl>
    <w:p w14:paraId="767F8FE3" w14:textId="77777777" w:rsidR="009B5BE4" w:rsidRPr="001F055D" w:rsidRDefault="009B5BE4" w:rsidP="009B5BE4">
      <w:pPr>
        <w:spacing w:after="0" w:line="240" w:lineRule="auto"/>
        <w:jc w:val="center"/>
        <w:rPr>
          <w:rFonts w:ascii="Times New Roman" w:eastAsia="Times New Roman" w:hAnsi="Times New Roman" w:cs="Times New Roman"/>
          <w:b/>
          <w:lang w:eastAsia="lv-LV"/>
        </w:rPr>
      </w:pPr>
      <w:r w:rsidRPr="001F055D">
        <w:rPr>
          <w:rFonts w:ascii="Times New Roman" w:eastAsia="Times New Roman" w:hAnsi="Times New Roman" w:cs="Times New Roman"/>
          <w:color w:val="262626"/>
          <w:lang w:eastAsia="ar-SA"/>
        </w:rPr>
        <w:br w:type="page"/>
      </w:r>
      <w:r w:rsidRPr="0073225F">
        <w:rPr>
          <w:rFonts w:ascii="Times New Roman" w:eastAsia="Times New Roman" w:hAnsi="Times New Roman" w:cs="Times New Roman"/>
          <w:b/>
          <w:sz w:val="24"/>
          <w:szCs w:val="24"/>
          <w:lang w:eastAsia="lv-LV"/>
        </w:rPr>
        <w:lastRenderedPageBreak/>
        <w:t>Kritēriji stundu skaita noteikšanai interešu izglītības pulciņam (tautas dejas)</w:t>
      </w:r>
    </w:p>
    <w:p w14:paraId="16BFEA1C" w14:textId="77777777" w:rsidR="009B5BE4" w:rsidRPr="001F055D" w:rsidRDefault="009B5BE4" w:rsidP="009B5BE4">
      <w:pPr>
        <w:spacing w:after="0" w:line="240" w:lineRule="auto"/>
        <w:rPr>
          <w:rFonts w:ascii="Times New Roman" w:eastAsia="Times New Roman" w:hAnsi="Times New Roman" w:cs="Times New Roman"/>
          <w:b/>
          <w:lang w:eastAsia="lv-LV"/>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275"/>
        <w:gridCol w:w="1418"/>
        <w:gridCol w:w="1134"/>
        <w:gridCol w:w="1417"/>
        <w:gridCol w:w="1276"/>
        <w:gridCol w:w="1418"/>
        <w:gridCol w:w="1275"/>
        <w:gridCol w:w="1418"/>
        <w:gridCol w:w="1276"/>
      </w:tblGrid>
      <w:tr w:rsidR="009B5BE4" w:rsidRPr="00A31A49" w14:paraId="05C593A8" w14:textId="77777777" w:rsidTr="0073225F">
        <w:trPr>
          <w:trHeight w:val="402"/>
        </w:trPr>
        <w:tc>
          <w:tcPr>
            <w:tcW w:w="1276" w:type="dxa"/>
            <w:vMerge w:val="restart"/>
          </w:tcPr>
          <w:p w14:paraId="5B84E459" w14:textId="691DFB9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bookmarkStart w:id="1" w:name="_Hlk70062611"/>
            <w:r w:rsidRPr="00A31A49">
              <w:rPr>
                <w:rFonts w:ascii="Times New Roman" w:eastAsia="Times New Roman" w:hAnsi="Times New Roman" w:cs="Times New Roman"/>
                <w:sz w:val="24"/>
                <w:szCs w:val="24"/>
                <w:lang w:eastAsia="lv-LV"/>
              </w:rPr>
              <w:t>Audzēkņu vecuma grupas</w:t>
            </w:r>
          </w:p>
        </w:tc>
        <w:tc>
          <w:tcPr>
            <w:tcW w:w="2693" w:type="dxa"/>
            <w:gridSpan w:val="2"/>
            <w:vMerge w:val="restart"/>
            <w:vAlign w:val="center"/>
          </w:tcPr>
          <w:p w14:paraId="143922AB" w14:textId="3E49BC6D"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Pirmsskolas vecuma audzēkņi</w:t>
            </w:r>
          </w:p>
        </w:tc>
        <w:tc>
          <w:tcPr>
            <w:tcW w:w="2552" w:type="dxa"/>
            <w:gridSpan w:val="2"/>
            <w:vAlign w:val="center"/>
          </w:tcPr>
          <w:p w14:paraId="1973A8EC" w14:textId="07F92B3B" w:rsidR="009B5BE4" w:rsidRPr="00A31A49" w:rsidRDefault="00A31A49" w:rsidP="00A31A49">
            <w:pPr>
              <w:pBdr>
                <w:top w:val="nil"/>
                <w:left w:val="nil"/>
                <w:bottom w:val="nil"/>
                <w:right w:val="nil"/>
                <w:between w:val="nil"/>
              </w:pBd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B5BE4" w:rsidRPr="00A31A49">
              <w:rPr>
                <w:rFonts w:ascii="Times New Roman" w:hAnsi="Times New Roman" w:cs="Times New Roman"/>
                <w:color w:val="000000"/>
                <w:sz w:val="24"/>
                <w:szCs w:val="24"/>
              </w:rPr>
              <w:t>– 2. kl.</w:t>
            </w:r>
          </w:p>
        </w:tc>
        <w:tc>
          <w:tcPr>
            <w:tcW w:w="2693" w:type="dxa"/>
            <w:gridSpan w:val="2"/>
            <w:vAlign w:val="center"/>
          </w:tcPr>
          <w:p w14:paraId="58C4D1CD" w14:textId="7CFC33B9" w:rsidR="009B5BE4" w:rsidRPr="00A31A49" w:rsidRDefault="009B5BE4" w:rsidP="00A31A49">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sz w:val="24"/>
                <w:szCs w:val="24"/>
                <w:lang w:eastAsia="lv-LV"/>
              </w:rPr>
              <w:t xml:space="preserve">3. </w:t>
            </w:r>
            <w:r w:rsidRPr="00A31A49">
              <w:rPr>
                <w:rFonts w:ascii="Times New Roman" w:eastAsia="Times New Roman" w:hAnsi="Times New Roman" w:cs="Times New Roman"/>
                <w:color w:val="000000"/>
                <w:sz w:val="24"/>
                <w:szCs w:val="24"/>
                <w:lang w:eastAsia="lv-LV"/>
              </w:rPr>
              <w:t>– 4. kl.</w:t>
            </w:r>
          </w:p>
        </w:tc>
        <w:tc>
          <w:tcPr>
            <w:tcW w:w="2693" w:type="dxa"/>
            <w:gridSpan w:val="2"/>
            <w:vAlign w:val="center"/>
          </w:tcPr>
          <w:p w14:paraId="61A1AF68" w14:textId="7259305F" w:rsidR="009B5BE4" w:rsidRPr="00A31A49" w:rsidRDefault="009B5BE4" w:rsidP="00A31A49">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sz w:val="24"/>
                <w:szCs w:val="24"/>
                <w:lang w:eastAsia="lv-LV"/>
              </w:rPr>
              <w:t xml:space="preserve">5. </w:t>
            </w:r>
            <w:r w:rsidRPr="00A31A49">
              <w:rPr>
                <w:rFonts w:ascii="Times New Roman" w:eastAsia="Times New Roman" w:hAnsi="Times New Roman" w:cs="Times New Roman"/>
                <w:color w:val="000000"/>
                <w:sz w:val="24"/>
                <w:szCs w:val="24"/>
                <w:lang w:eastAsia="lv-LV"/>
              </w:rPr>
              <w:t>– 9. kl.</w:t>
            </w:r>
          </w:p>
        </w:tc>
        <w:tc>
          <w:tcPr>
            <w:tcW w:w="2694" w:type="dxa"/>
            <w:gridSpan w:val="2"/>
            <w:vAlign w:val="center"/>
          </w:tcPr>
          <w:p w14:paraId="4468DBD0" w14:textId="62A1A991" w:rsidR="009B5BE4" w:rsidRPr="00A31A49" w:rsidRDefault="009B5BE4" w:rsidP="00A31A49">
            <w:pPr>
              <w:spacing w:after="0" w:line="240" w:lineRule="auto"/>
              <w:ind w:left="360"/>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12. kl.</w:t>
            </w:r>
          </w:p>
        </w:tc>
      </w:tr>
      <w:tr w:rsidR="009B5BE4" w:rsidRPr="00A31A49" w14:paraId="0FD461B4" w14:textId="77777777" w:rsidTr="0073225F">
        <w:trPr>
          <w:trHeight w:val="402"/>
        </w:trPr>
        <w:tc>
          <w:tcPr>
            <w:tcW w:w="1276" w:type="dxa"/>
            <w:vMerge/>
          </w:tcPr>
          <w:p w14:paraId="07BE4663" w14:textId="77777777" w:rsidR="009B5BE4" w:rsidRPr="00A31A49" w:rsidRDefault="009B5BE4" w:rsidP="009B5BE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p>
        </w:tc>
        <w:tc>
          <w:tcPr>
            <w:tcW w:w="2693" w:type="dxa"/>
            <w:gridSpan w:val="2"/>
            <w:vMerge/>
          </w:tcPr>
          <w:p w14:paraId="299EF9D7" w14:textId="77777777" w:rsidR="009B5BE4" w:rsidRPr="00A31A49" w:rsidRDefault="009B5BE4" w:rsidP="009B5BE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p>
        </w:tc>
        <w:tc>
          <w:tcPr>
            <w:tcW w:w="2552" w:type="dxa"/>
            <w:gridSpan w:val="2"/>
            <w:vAlign w:val="center"/>
          </w:tcPr>
          <w:p w14:paraId="52E37795" w14:textId="6EF2FFA8"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7 - 8 g. v. audzēkņi</w:t>
            </w:r>
          </w:p>
        </w:tc>
        <w:tc>
          <w:tcPr>
            <w:tcW w:w="2693" w:type="dxa"/>
            <w:gridSpan w:val="2"/>
            <w:vAlign w:val="center"/>
          </w:tcPr>
          <w:p w14:paraId="7B6F7E18" w14:textId="7B46C40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 g. v. audzēkņi</w:t>
            </w:r>
          </w:p>
        </w:tc>
        <w:tc>
          <w:tcPr>
            <w:tcW w:w="2693" w:type="dxa"/>
            <w:gridSpan w:val="2"/>
            <w:vAlign w:val="center"/>
          </w:tcPr>
          <w:p w14:paraId="7F455F4B" w14:textId="64DAD48C"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11- 15 g. v. audzēkņi</w:t>
            </w:r>
          </w:p>
        </w:tc>
        <w:tc>
          <w:tcPr>
            <w:tcW w:w="2694" w:type="dxa"/>
            <w:gridSpan w:val="2"/>
            <w:vAlign w:val="center"/>
          </w:tcPr>
          <w:p w14:paraId="2365B4C3" w14:textId="3A18EBE1"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16 - 25 g. v. audzēkņi</w:t>
            </w:r>
          </w:p>
        </w:tc>
      </w:tr>
      <w:tr w:rsidR="009B5BE4" w:rsidRPr="00A31A49" w14:paraId="2CC3E69F" w14:textId="77777777" w:rsidTr="0073225F">
        <w:trPr>
          <w:trHeight w:val="489"/>
        </w:trPr>
        <w:tc>
          <w:tcPr>
            <w:tcW w:w="1276" w:type="dxa"/>
          </w:tcPr>
          <w:p w14:paraId="61B4E718" w14:textId="2DCE830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Izglītības pakāpes</w:t>
            </w:r>
          </w:p>
        </w:tc>
        <w:tc>
          <w:tcPr>
            <w:tcW w:w="1418" w:type="dxa"/>
          </w:tcPr>
          <w:p w14:paraId="7412601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5" w:type="dxa"/>
            <w:vAlign w:val="center"/>
          </w:tcPr>
          <w:p w14:paraId="7FFDC438"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 **</w:t>
            </w:r>
          </w:p>
        </w:tc>
        <w:tc>
          <w:tcPr>
            <w:tcW w:w="1418" w:type="dxa"/>
          </w:tcPr>
          <w:p w14:paraId="455DA56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134" w:type="dxa"/>
          </w:tcPr>
          <w:p w14:paraId="34A06E5D" w14:textId="66849C4C"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7" w:type="dxa"/>
          </w:tcPr>
          <w:p w14:paraId="09B6B3DD"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6" w:type="dxa"/>
          </w:tcPr>
          <w:p w14:paraId="411EE31A" w14:textId="086CEEC6"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8" w:type="dxa"/>
          </w:tcPr>
          <w:p w14:paraId="58FB30A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5" w:type="dxa"/>
          </w:tcPr>
          <w:p w14:paraId="3786C9E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8" w:type="dxa"/>
          </w:tcPr>
          <w:p w14:paraId="48FC0B6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6" w:type="dxa"/>
          </w:tcPr>
          <w:p w14:paraId="084DD3D2" w14:textId="5610C94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r>
      <w:tr w:rsidR="009B5BE4" w:rsidRPr="00A31A49" w14:paraId="397D25EE" w14:textId="77777777" w:rsidTr="0073225F">
        <w:tc>
          <w:tcPr>
            <w:tcW w:w="1276" w:type="dxa"/>
          </w:tcPr>
          <w:p w14:paraId="7273389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bookmarkStart w:id="2" w:name="_heading=h.tyjcwt" w:colFirst="0" w:colLast="0"/>
            <w:bookmarkEnd w:id="2"/>
            <w:r w:rsidRPr="00A31A49">
              <w:rPr>
                <w:rFonts w:ascii="Times New Roman" w:eastAsia="Times New Roman" w:hAnsi="Times New Roman" w:cs="Times New Roman"/>
                <w:sz w:val="24"/>
                <w:szCs w:val="24"/>
                <w:lang w:eastAsia="lv-LV"/>
              </w:rPr>
              <w:t>1.</w:t>
            </w:r>
          </w:p>
        </w:tc>
        <w:tc>
          <w:tcPr>
            <w:tcW w:w="1418" w:type="dxa"/>
          </w:tcPr>
          <w:p w14:paraId="494F59C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- 20</w:t>
            </w:r>
          </w:p>
        </w:tc>
        <w:tc>
          <w:tcPr>
            <w:tcW w:w="1275" w:type="dxa"/>
          </w:tcPr>
          <w:p w14:paraId="04347F5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2 - 3</w:t>
            </w:r>
          </w:p>
        </w:tc>
        <w:tc>
          <w:tcPr>
            <w:tcW w:w="1418" w:type="dxa"/>
          </w:tcPr>
          <w:p w14:paraId="6D04ED3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10 - 20</w:t>
            </w:r>
          </w:p>
        </w:tc>
        <w:tc>
          <w:tcPr>
            <w:tcW w:w="1134" w:type="dxa"/>
          </w:tcPr>
          <w:p w14:paraId="710E1A7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3 - 4</w:t>
            </w:r>
          </w:p>
        </w:tc>
        <w:tc>
          <w:tcPr>
            <w:tcW w:w="1417" w:type="dxa"/>
          </w:tcPr>
          <w:p w14:paraId="451966C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10 -20</w:t>
            </w:r>
          </w:p>
        </w:tc>
        <w:tc>
          <w:tcPr>
            <w:tcW w:w="1276" w:type="dxa"/>
          </w:tcPr>
          <w:p w14:paraId="7A8982C9"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3 - 4</w:t>
            </w:r>
          </w:p>
        </w:tc>
        <w:tc>
          <w:tcPr>
            <w:tcW w:w="1418" w:type="dxa"/>
          </w:tcPr>
          <w:p w14:paraId="086B61B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12- 20</w:t>
            </w:r>
          </w:p>
        </w:tc>
        <w:tc>
          <w:tcPr>
            <w:tcW w:w="1275" w:type="dxa"/>
          </w:tcPr>
          <w:p w14:paraId="1A8F82C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0E986D47" w14:textId="5D061D6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12 - 16</w:t>
            </w:r>
          </w:p>
        </w:tc>
        <w:tc>
          <w:tcPr>
            <w:tcW w:w="1276" w:type="dxa"/>
          </w:tcPr>
          <w:p w14:paraId="08A4E8A1" w14:textId="4EA2E13E"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r>
      <w:tr w:rsidR="009B5BE4" w:rsidRPr="00A31A49" w14:paraId="791509BF" w14:textId="77777777" w:rsidTr="0073225F">
        <w:tc>
          <w:tcPr>
            <w:tcW w:w="1276" w:type="dxa"/>
          </w:tcPr>
          <w:p w14:paraId="1124F33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w:t>
            </w:r>
          </w:p>
        </w:tc>
        <w:tc>
          <w:tcPr>
            <w:tcW w:w="1418" w:type="dxa"/>
          </w:tcPr>
          <w:p w14:paraId="5192E04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5" w:type="dxa"/>
          </w:tcPr>
          <w:p w14:paraId="0AB26A6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2 - 4</w:t>
            </w:r>
          </w:p>
        </w:tc>
        <w:tc>
          <w:tcPr>
            <w:tcW w:w="1418" w:type="dxa"/>
          </w:tcPr>
          <w:p w14:paraId="79A8686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134" w:type="dxa"/>
          </w:tcPr>
          <w:p w14:paraId="4CBAFF3B" w14:textId="59A7E5C8"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7" w:type="dxa"/>
          </w:tcPr>
          <w:p w14:paraId="3CDE47F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6" w:type="dxa"/>
          </w:tcPr>
          <w:p w14:paraId="367C685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5DBA8FC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5" w:type="dxa"/>
          </w:tcPr>
          <w:p w14:paraId="592A2FB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4 - 6</w:t>
            </w:r>
          </w:p>
        </w:tc>
        <w:tc>
          <w:tcPr>
            <w:tcW w:w="1418" w:type="dxa"/>
          </w:tcPr>
          <w:p w14:paraId="42754D5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12 - 16</w:t>
            </w:r>
          </w:p>
        </w:tc>
        <w:tc>
          <w:tcPr>
            <w:tcW w:w="1276" w:type="dxa"/>
          </w:tcPr>
          <w:p w14:paraId="29248528" w14:textId="192716D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4 - 6</w:t>
            </w:r>
          </w:p>
        </w:tc>
      </w:tr>
      <w:tr w:rsidR="009B5BE4" w:rsidRPr="00A31A49" w14:paraId="7539952B" w14:textId="77777777" w:rsidTr="0073225F">
        <w:tc>
          <w:tcPr>
            <w:tcW w:w="1276" w:type="dxa"/>
          </w:tcPr>
          <w:p w14:paraId="3723E9C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w:t>
            </w:r>
          </w:p>
        </w:tc>
        <w:tc>
          <w:tcPr>
            <w:tcW w:w="1418" w:type="dxa"/>
          </w:tcPr>
          <w:p w14:paraId="77CB9D9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596A0CE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547D48B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134" w:type="dxa"/>
          </w:tcPr>
          <w:p w14:paraId="655A7B2D"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7" w:type="dxa"/>
          </w:tcPr>
          <w:p w14:paraId="5B34551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01B2760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8" w:type="dxa"/>
          </w:tcPr>
          <w:p w14:paraId="3667D13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47D2654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6 - 8</w:t>
            </w:r>
          </w:p>
        </w:tc>
        <w:tc>
          <w:tcPr>
            <w:tcW w:w="1418" w:type="dxa"/>
          </w:tcPr>
          <w:p w14:paraId="6D834E8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6168315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6 - 8</w:t>
            </w:r>
          </w:p>
        </w:tc>
      </w:tr>
      <w:tr w:rsidR="009B5BE4" w:rsidRPr="00A31A49" w14:paraId="532C483D" w14:textId="77777777" w:rsidTr="0073225F">
        <w:tc>
          <w:tcPr>
            <w:tcW w:w="1276" w:type="dxa"/>
          </w:tcPr>
          <w:p w14:paraId="3D1C8629"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w:t>
            </w:r>
          </w:p>
        </w:tc>
        <w:tc>
          <w:tcPr>
            <w:tcW w:w="1418" w:type="dxa"/>
          </w:tcPr>
          <w:p w14:paraId="0A53B05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47A073C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8" w:type="dxa"/>
          </w:tcPr>
          <w:p w14:paraId="7185D33B"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134" w:type="dxa"/>
            <w:vAlign w:val="center"/>
          </w:tcPr>
          <w:p w14:paraId="3605850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6 - 7</w:t>
            </w:r>
          </w:p>
        </w:tc>
        <w:tc>
          <w:tcPr>
            <w:tcW w:w="1417" w:type="dxa"/>
          </w:tcPr>
          <w:p w14:paraId="0CCC59E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16A17A9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7 - 8</w:t>
            </w:r>
          </w:p>
        </w:tc>
        <w:tc>
          <w:tcPr>
            <w:tcW w:w="1418" w:type="dxa"/>
          </w:tcPr>
          <w:p w14:paraId="4BE7AE0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120BC92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w:t>
            </w:r>
          </w:p>
        </w:tc>
        <w:tc>
          <w:tcPr>
            <w:tcW w:w="1418" w:type="dxa"/>
          </w:tcPr>
          <w:p w14:paraId="69301CF4" w14:textId="0BA38F7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75D3A34A" w14:textId="1CC2C66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w:t>
            </w:r>
          </w:p>
        </w:tc>
      </w:tr>
      <w:bookmarkEnd w:id="1"/>
      <w:tr w:rsidR="009B5BE4" w:rsidRPr="00A31A49" w14:paraId="6433EC1A" w14:textId="77777777" w:rsidTr="0073225F">
        <w:tc>
          <w:tcPr>
            <w:tcW w:w="1276" w:type="dxa"/>
          </w:tcPr>
          <w:p w14:paraId="64DC3DD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Koncert-meistars</w:t>
            </w:r>
          </w:p>
        </w:tc>
        <w:tc>
          <w:tcPr>
            <w:tcW w:w="13325" w:type="dxa"/>
            <w:gridSpan w:val="10"/>
            <w:vAlign w:val="center"/>
          </w:tcPr>
          <w:p w14:paraId="703CB68B"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0,5 no pulciņam piešķirtā stundu skaita</w:t>
            </w:r>
          </w:p>
        </w:tc>
      </w:tr>
    </w:tbl>
    <w:p w14:paraId="36F59A28"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bookmarkStart w:id="3" w:name="_heading=h.3dy6vkm" w:colFirst="0" w:colLast="0"/>
      <w:bookmarkEnd w:id="3"/>
      <w:r w:rsidRPr="00A31A49">
        <w:rPr>
          <w:rFonts w:ascii="Times New Roman" w:eastAsia="Times New Roman" w:hAnsi="Times New Roman" w:cs="Times New Roman"/>
          <w:sz w:val="24"/>
          <w:szCs w:val="24"/>
          <w:lang w:eastAsia="lv-LV"/>
        </w:rPr>
        <w:t xml:space="preserve">* audzēkņu skaits vienā pulciņā,  (audzēkņu skaita ierobežojums vienā pulciņā  no… - līdz…)  </w:t>
      </w:r>
    </w:p>
    <w:p w14:paraId="0727BBEA"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 Maksimālais stundu skaits nedēļā vienam pulciņam</w:t>
      </w:r>
    </w:p>
    <w:p w14:paraId="0945BF92" w14:textId="77777777" w:rsidR="009B5BE4" w:rsidRPr="00A31A49" w:rsidRDefault="009B5BE4" w:rsidP="009B5BE4">
      <w:pPr>
        <w:spacing w:line="240" w:lineRule="auto"/>
        <w:rPr>
          <w:rFonts w:ascii="Times New Roman" w:eastAsia="Times New Roman" w:hAnsi="Times New Roman" w:cs="Times New Roman"/>
          <w:color w:val="262626"/>
          <w:sz w:val="24"/>
          <w:szCs w:val="24"/>
          <w:lang w:eastAsia="ar-SA"/>
        </w:rPr>
      </w:pPr>
    </w:p>
    <w:p w14:paraId="53D2F052" w14:textId="77777777" w:rsidR="009B5BE4" w:rsidRPr="001F055D" w:rsidRDefault="009B5BE4" w:rsidP="009B5BE4">
      <w:pPr>
        <w:rPr>
          <w:rFonts w:ascii="Times New Roman" w:eastAsia="Times New Roman" w:hAnsi="Times New Roman" w:cs="Times New Roman"/>
          <w:color w:val="262626"/>
          <w:lang w:eastAsia="ar-SA"/>
        </w:rPr>
      </w:pPr>
      <w:r w:rsidRPr="001F055D">
        <w:rPr>
          <w:rFonts w:ascii="Times New Roman" w:eastAsia="Times New Roman" w:hAnsi="Times New Roman" w:cs="Times New Roman"/>
          <w:color w:val="262626"/>
          <w:lang w:eastAsia="ar-SA"/>
        </w:rPr>
        <w:br w:type="page"/>
      </w:r>
    </w:p>
    <w:p w14:paraId="5E5A610A" w14:textId="77777777" w:rsidR="009B5BE4" w:rsidRPr="0073225F" w:rsidRDefault="009B5BE4" w:rsidP="0073225F">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4.1.2. apakšjoma – eksotiskās dejas, klasiskās dejas, mūsdienu dejas, ritmika, sporta dejas, vēsturiskās dejas</w:t>
      </w:r>
    </w:p>
    <w:p w14:paraId="4C49A203" w14:textId="63E7EE4E"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bookmarkStart w:id="4" w:name="_Hlk55895237"/>
      <w:r w:rsidRPr="0073225F">
        <w:rPr>
          <w:rFonts w:ascii="Times New Roman" w:eastAsia="Times New Roman" w:hAnsi="Times New Roman" w:cs="Times New Roman"/>
          <w:b/>
          <w:sz w:val="24"/>
          <w:szCs w:val="24"/>
          <w:lang w:eastAsia="lv-LV"/>
        </w:rPr>
        <w:t>Kritēriji pakāpju noteikšanai</w:t>
      </w:r>
    </w:p>
    <w:bookmarkEnd w:id="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798"/>
        <w:gridCol w:w="5938"/>
      </w:tblGrid>
      <w:tr w:rsidR="009B5BE4" w:rsidRPr="0073225F" w14:paraId="14BF5EB2" w14:textId="77777777" w:rsidTr="001C3C29">
        <w:tc>
          <w:tcPr>
            <w:tcW w:w="1843" w:type="dxa"/>
          </w:tcPr>
          <w:p w14:paraId="3FD91DB7" w14:textId="77777777" w:rsidR="009B5BE4" w:rsidRPr="0073225F" w:rsidRDefault="009B5BE4" w:rsidP="009B5BE4">
            <w:pPr>
              <w:spacing w:after="0" w:line="240" w:lineRule="auto"/>
              <w:ind w:left="720"/>
              <w:contextualSpacing/>
              <w:jc w:val="both"/>
              <w:rPr>
                <w:rFonts w:ascii="Times New Roman" w:eastAsia="Times New Roman" w:hAnsi="Times New Roman" w:cs="Times New Roman"/>
                <w:sz w:val="24"/>
                <w:szCs w:val="24"/>
                <w:lang w:eastAsia="lv-LV"/>
              </w:rPr>
            </w:pPr>
          </w:p>
        </w:tc>
        <w:tc>
          <w:tcPr>
            <w:tcW w:w="7229" w:type="dxa"/>
          </w:tcPr>
          <w:p w14:paraId="0755BA0B" w14:textId="77777777" w:rsidR="009B5BE4" w:rsidRPr="0073225F" w:rsidRDefault="009B5BE4" w:rsidP="009B5BE4">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321" w:type="dxa"/>
          </w:tcPr>
          <w:p w14:paraId="6454654E" w14:textId="2EB573E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34C8AB52" w14:textId="77777777" w:rsidTr="001C3C29">
        <w:tc>
          <w:tcPr>
            <w:tcW w:w="1843" w:type="dxa"/>
          </w:tcPr>
          <w:p w14:paraId="049D4C62" w14:textId="591FA979"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7229" w:type="dxa"/>
          </w:tcPr>
          <w:p w14:paraId="21880B98"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Apgūst dejas pamatus – ritmiku, stājas, plastikas un fiziskos vingrinājumus, klasisko, moderno deju.</w:t>
            </w:r>
          </w:p>
        </w:tc>
        <w:tc>
          <w:tcPr>
            <w:tcW w:w="6321" w:type="dxa"/>
          </w:tcPr>
          <w:p w14:paraId="7B317E56" w14:textId="77777777" w:rsidR="009B5BE4" w:rsidRPr="0073225F" w:rsidRDefault="009B5BE4" w:rsidP="009B5BE4">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Uzstāšanās pulciņa vai mācību iestādes mērogā. Pulciņš var piedalīties novada skatēs. Pulciņa atklātās stundas.</w:t>
            </w:r>
          </w:p>
        </w:tc>
      </w:tr>
      <w:tr w:rsidR="009B5BE4" w:rsidRPr="0073225F" w14:paraId="31488AFF" w14:textId="77777777" w:rsidTr="001C3C29">
        <w:tc>
          <w:tcPr>
            <w:tcW w:w="1843" w:type="dxa"/>
          </w:tcPr>
          <w:p w14:paraId="116128D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2.Pilnveides pakāpe</w:t>
            </w:r>
          </w:p>
        </w:tc>
        <w:tc>
          <w:tcPr>
            <w:tcW w:w="7229" w:type="dxa"/>
          </w:tcPr>
          <w:p w14:paraId="576918A6"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Turpina apgūt dejas pamatus – ritmiku, stājas, plastikas un fiziskos vingrinājumus, klasisko, moderno deju. Pilnveido savu izpratni par dažādiem dejas veidiem, izzina to vēsturisko attīstību. </w:t>
            </w:r>
          </w:p>
        </w:tc>
        <w:tc>
          <w:tcPr>
            <w:tcW w:w="6321" w:type="dxa"/>
          </w:tcPr>
          <w:p w14:paraId="75E36FE5" w14:textId="77777777"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 xml:space="preserve">Uzstāšanās pulciņa vai mācību iestādes mērogā. Pulciņš var piedalīties novada, reģiona skatēs. Pulciņa atklātās stundas. </w:t>
            </w:r>
          </w:p>
        </w:tc>
      </w:tr>
      <w:tr w:rsidR="009B5BE4" w:rsidRPr="0073225F" w14:paraId="06E9F612" w14:textId="77777777" w:rsidTr="001C3C29">
        <w:tc>
          <w:tcPr>
            <w:tcW w:w="1843" w:type="dxa"/>
          </w:tcPr>
          <w:p w14:paraId="47091434"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3.Izaugsmes pakāpe</w:t>
            </w:r>
          </w:p>
        </w:tc>
        <w:tc>
          <w:tcPr>
            <w:tcW w:w="7229" w:type="dxa"/>
          </w:tcPr>
          <w:p w14:paraId="4258F83D"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dejas jomā. Pilnveido dejas pamatu apguvi – kompozīciju, skatuves mākslu, jaunus dejas žanrus – hip-hop, džeza deja, u.c.</w:t>
            </w:r>
          </w:p>
        </w:tc>
        <w:tc>
          <w:tcPr>
            <w:tcW w:w="6321" w:type="dxa"/>
          </w:tcPr>
          <w:p w14:paraId="6A3824D5" w14:textId="77777777"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Pulciņa atklātās stundas un koncertdarbība (4 - 6) uzstāšanās reizes mācību gadā izglītības iestādes, novada pasākumos un dalība novada, reģiona, valsts skatēs un konkursos.</w:t>
            </w:r>
          </w:p>
        </w:tc>
      </w:tr>
      <w:tr w:rsidR="009B5BE4" w:rsidRPr="0073225F" w14:paraId="5688127B" w14:textId="77777777" w:rsidTr="001C3C29">
        <w:tc>
          <w:tcPr>
            <w:tcW w:w="1843" w:type="dxa"/>
          </w:tcPr>
          <w:p w14:paraId="5891B939"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4.Meistarības pakāpe </w:t>
            </w:r>
          </w:p>
        </w:tc>
        <w:tc>
          <w:tcPr>
            <w:tcW w:w="7229" w:type="dxa"/>
          </w:tcPr>
          <w:p w14:paraId="697BB1BF"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dejas jomā. Pilnveido dejas mākslas apguvi – improvizācijas mākslu, solistu un duetu sagatavošana, tiek apgūti jauni deju žanri – džeza deja, autordeja, u.c. Audzēkņiem pasniedz dejas mācīšanas metodiku – prasmi strādāt ar iesācēju grupas dalībniekiem</w:t>
            </w:r>
          </w:p>
        </w:tc>
        <w:tc>
          <w:tcPr>
            <w:tcW w:w="6321" w:type="dxa"/>
          </w:tcPr>
          <w:p w14:paraId="495ED7C2" w14:textId="783C9FD9"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 xml:space="preserve">Pulciņa atklātās stundas un koncertdarbība (5 – 8) uzstāšanās reizes mācību gadā izglītības iestādes, novada pasākumos; dažāda mēroga koncertos, svētkos, festivālos. Godalgotu vietu iegūšana novada un valsts skatēs un konkursos. </w:t>
            </w:r>
          </w:p>
        </w:tc>
      </w:tr>
    </w:tbl>
    <w:p w14:paraId="284423D7" w14:textId="77777777" w:rsidR="0073225F" w:rsidRDefault="0073225F" w:rsidP="009B5BE4">
      <w:pPr>
        <w:spacing w:after="0" w:line="240" w:lineRule="auto"/>
        <w:jc w:val="center"/>
        <w:rPr>
          <w:rFonts w:ascii="Times New Roman" w:eastAsia="Calibri" w:hAnsi="Times New Roman" w:cs="Times New Roman"/>
          <w:b/>
          <w:bCs/>
          <w:sz w:val="24"/>
          <w:szCs w:val="24"/>
        </w:rPr>
      </w:pPr>
    </w:p>
    <w:p w14:paraId="3D39CCD4" w14:textId="6C843DCF"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(dejas)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335"/>
        <w:gridCol w:w="1177"/>
        <w:gridCol w:w="1469"/>
        <w:gridCol w:w="1320"/>
        <w:gridCol w:w="1463"/>
        <w:gridCol w:w="1126"/>
        <w:gridCol w:w="1393"/>
        <w:gridCol w:w="1207"/>
      </w:tblGrid>
      <w:tr w:rsidR="009B5BE4" w:rsidRPr="0073225F" w14:paraId="520F9467" w14:textId="77777777" w:rsidTr="00B72C18">
        <w:trPr>
          <w:trHeight w:val="402"/>
        </w:trPr>
        <w:tc>
          <w:tcPr>
            <w:tcW w:w="1276" w:type="dxa"/>
            <w:vMerge w:val="restart"/>
            <w:vAlign w:val="center"/>
          </w:tcPr>
          <w:p w14:paraId="6D73BA2E" w14:textId="6450FFF5"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vecuma grupas</w:t>
            </w:r>
          </w:p>
        </w:tc>
        <w:tc>
          <w:tcPr>
            <w:tcW w:w="2693" w:type="dxa"/>
            <w:gridSpan w:val="2"/>
            <w:vMerge w:val="restart"/>
            <w:vAlign w:val="center"/>
          </w:tcPr>
          <w:p w14:paraId="0BBA5666" w14:textId="1278345F"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Pirmsskolas vecuma audzēkņi</w:t>
            </w:r>
          </w:p>
        </w:tc>
        <w:tc>
          <w:tcPr>
            <w:tcW w:w="2512" w:type="dxa"/>
            <w:gridSpan w:val="2"/>
            <w:vAlign w:val="center"/>
          </w:tcPr>
          <w:p w14:paraId="0C4007ED" w14:textId="287DD63D" w:rsidR="009B5BE4" w:rsidRPr="00B72C18" w:rsidRDefault="009B5BE4" w:rsidP="00B72C18">
            <w:pPr>
              <w:numPr>
                <w:ilvl w:val="0"/>
                <w:numId w:val="3"/>
              </w:numPr>
              <w:spacing w:after="0" w:line="240" w:lineRule="auto"/>
              <w:contextualSpacing/>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 2. kl.</w:t>
            </w:r>
          </w:p>
        </w:tc>
        <w:tc>
          <w:tcPr>
            <w:tcW w:w="2789" w:type="dxa"/>
            <w:gridSpan w:val="2"/>
            <w:vAlign w:val="center"/>
          </w:tcPr>
          <w:p w14:paraId="4246BBCC" w14:textId="7E909EB3"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4. kl.</w:t>
            </w:r>
          </w:p>
        </w:tc>
        <w:tc>
          <w:tcPr>
            <w:tcW w:w="2589" w:type="dxa"/>
            <w:gridSpan w:val="2"/>
            <w:vAlign w:val="center"/>
          </w:tcPr>
          <w:p w14:paraId="307144F8" w14:textId="0D25303E"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5.– 9. kl.</w:t>
            </w:r>
          </w:p>
        </w:tc>
        <w:tc>
          <w:tcPr>
            <w:tcW w:w="2600" w:type="dxa"/>
            <w:gridSpan w:val="2"/>
            <w:vAlign w:val="center"/>
          </w:tcPr>
          <w:p w14:paraId="4D911641" w14:textId="66B86DB3"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10.– 12. kl.</w:t>
            </w:r>
          </w:p>
        </w:tc>
      </w:tr>
      <w:tr w:rsidR="009B5BE4" w:rsidRPr="0073225F" w14:paraId="55EBC36E" w14:textId="77777777" w:rsidTr="00B72C18">
        <w:trPr>
          <w:trHeight w:val="402"/>
        </w:trPr>
        <w:tc>
          <w:tcPr>
            <w:tcW w:w="1276" w:type="dxa"/>
            <w:vMerge/>
            <w:vAlign w:val="center"/>
          </w:tcPr>
          <w:p w14:paraId="3ABD16A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p>
        </w:tc>
        <w:tc>
          <w:tcPr>
            <w:tcW w:w="2693" w:type="dxa"/>
            <w:gridSpan w:val="2"/>
            <w:vMerge/>
            <w:vAlign w:val="center"/>
          </w:tcPr>
          <w:p w14:paraId="0319BE7D"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p>
        </w:tc>
        <w:tc>
          <w:tcPr>
            <w:tcW w:w="2512" w:type="dxa"/>
            <w:gridSpan w:val="2"/>
            <w:vAlign w:val="center"/>
          </w:tcPr>
          <w:p w14:paraId="0DAD6408" w14:textId="4C554830"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7 - 8 g. v. audzēkņi</w:t>
            </w:r>
          </w:p>
        </w:tc>
        <w:tc>
          <w:tcPr>
            <w:tcW w:w="2789" w:type="dxa"/>
            <w:gridSpan w:val="2"/>
            <w:vAlign w:val="center"/>
          </w:tcPr>
          <w:p w14:paraId="4FE3373D" w14:textId="7EBF434F"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9 - 10 g. v. audzēkņi</w:t>
            </w:r>
          </w:p>
        </w:tc>
        <w:tc>
          <w:tcPr>
            <w:tcW w:w="2589" w:type="dxa"/>
            <w:gridSpan w:val="2"/>
            <w:vAlign w:val="center"/>
          </w:tcPr>
          <w:p w14:paraId="5ACAEFB5" w14:textId="0A8620CB"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11- 15 g. v. audzēkņi</w:t>
            </w:r>
          </w:p>
        </w:tc>
        <w:tc>
          <w:tcPr>
            <w:tcW w:w="2600" w:type="dxa"/>
            <w:gridSpan w:val="2"/>
            <w:vAlign w:val="center"/>
          </w:tcPr>
          <w:p w14:paraId="365AD6B6" w14:textId="56A4BF39"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16 - 25 g. v. audzēkņi</w:t>
            </w:r>
          </w:p>
        </w:tc>
      </w:tr>
      <w:tr w:rsidR="009B5BE4" w:rsidRPr="0073225F" w14:paraId="713D0BFA" w14:textId="77777777" w:rsidTr="00B72C18">
        <w:tc>
          <w:tcPr>
            <w:tcW w:w="1276" w:type="dxa"/>
            <w:vAlign w:val="center"/>
          </w:tcPr>
          <w:p w14:paraId="50B53F75" w14:textId="0948BF62"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Izglītības pakāpes</w:t>
            </w:r>
          </w:p>
        </w:tc>
        <w:tc>
          <w:tcPr>
            <w:tcW w:w="1418" w:type="dxa"/>
            <w:vAlign w:val="center"/>
          </w:tcPr>
          <w:p w14:paraId="545045F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275" w:type="dxa"/>
            <w:vAlign w:val="center"/>
          </w:tcPr>
          <w:p w14:paraId="2698119C"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335" w:type="dxa"/>
            <w:vAlign w:val="center"/>
          </w:tcPr>
          <w:p w14:paraId="32E8461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177" w:type="dxa"/>
            <w:vAlign w:val="center"/>
          </w:tcPr>
          <w:p w14:paraId="13D5D7F2" w14:textId="46E2C5A1"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469" w:type="dxa"/>
            <w:vAlign w:val="center"/>
          </w:tcPr>
          <w:p w14:paraId="0DCA0E7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320" w:type="dxa"/>
            <w:vAlign w:val="center"/>
          </w:tcPr>
          <w:p w14:paraId="1B9ADEBA" w14:textId="04C47FB8"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463" w:type="dxa"/>
            <w:vAlign w:val="center"/>
          </w:tcPr>
          <w:p w14:paraId="1F5F4F1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126" w:type="dxa"/>
            <w:vAlign w:val="center"/>
          </w:tcPr>
          <w:p w14:paraId="26696D03" w14:textId="01645B3D"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393" w:type="dxa"/>
            <w:vAlign w:val="center"/>
          </w:tcPr>
          <w:p w14:paraId="3587CF27"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207" w:type="dxa"/>
            <w:vAlign w:val="center"/>
          </w:tcPr>
          <w:p w14:paraId="3622D473"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r>
      <w:tr w:rsidR="009B5BE4" w:rsidRPr="0073225F" w14:paraId="0B4723EF" w14:textId="77777777" w:rsidTr="00B72C18">
        <w:tc>
          <w:tcPr>
            <w:tcW w:w="1276" w:type="dxa"/>
            <w:vAlign w:val="center"/>
          </w:tcPr>
          <w:p w14:paraId="4E016B9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w:t>
            </w:r>
          </w:p>
        </w:tc>
        <w:tc>
          <w:tcPr>
            <w:tcW w:w="1418" w:type="dxa"/>
            <w:vAlign w:val="center"/>
          </w:tcPr>
          <w:p w14:paraId="278A07D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6 - 8</w:t>
            </w:r>
          </w:p>
        </w:tc>
        <w:tc>
          <w:tcPr>
            <w:tcW w:w="1275" w:type="dxa"/>
            <w:vAlign w:val="center"/>
          </w:tcPr>
          <w:p w14:paraId="755B26C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35" w:type="dxa"/>
            <w:vAlign w:val="center"/>
          </w:tcPr>
          <w:p w14:paraId="44EBAD8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206D236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469" w:type="dxa"/>
            <w:vAlign w:val="center"/>
          </w:tcPr>
          <w:p w14:paraId="15F32C7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2CFC834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463" w:type="dxa"/>
            <w:vAlign w:val="center"/>
          </w:tcPr>
          <w:p w14:paraId="6E4421C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6D11FA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93" w:type="dxa"/>
            <w:vAlign w:val="center"/>
          </w:tcPr>
          <w:p w14:paraId="5FB8C28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4E0AB17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r>
      <w:tr w:rsidR="009B5BE4" w:rsidRPr="0073225F" w14:paraId="1846049E" w14:textId="77777777" w:rsidTr="00B72C18">
        <w:tc>
          <w:tcPr>
            <w:tcW w:w="1276" w:type="dxa"/>
            <w:vAlign w:val="center"/>
          </w:tcPr>
          <w:p w14:paraId="433A4B6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w:t>
            </w:r>
          </w:p>
        </w:tc>
        <w:tc>
          <w:tcPr>
            <w:tcW w:w="1418" w:type="dxa"/>
            <w:vAlign w:val="center"/>
          </w:tcPr>
          <w:p w14:paraId="2E6BCED7"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6 - 8</w:t>
            </w:r>
          </w:p>
        </w:tc>
        <w:tc>
          <w:tcPr>
            <w:tcW w:w="1275" w:type="dxa"/>
            <w:vAlign w:val="center"/>
          </w:tcPr>
          <w:p w14:paraId="78EAE3D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35" w:type="dxa"/>
            <w:vAlign w:val="center"/>
          </w:tcPr>
          <w:p w14:paraId="6632E7B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49EF93F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469" w:type="dxa"/>
            <w:vAlign w:val="center"/>
          </w:tcPr>
          <w:p w14:paraId="070C780D"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04662DD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463" w:type="dxa"/>
            <w:vAlign w:val="center"/>
          </w:tcPr>
          <w:p w14:paraId="5EFA586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51DDDC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393" w:type="dxa"/>
            <w:vAlign w:val="center"/>
          </w:tcPr>
          <w:p w14:paraId="25D0FE65"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5DBC34E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r>
      <w:tr w:rsidR="009B5BE4" w:rsidRPr="0073225F" w14:paraId="09052C91" w14:textId="77777777" w:rsidTr="00B72C18">
        <w:tc>
          <w:tcPr>
            <w:tcW w:w="1276" w:type="dxa"/>
            <w:vAlign w:val="center"/>
          </w:tcPr>
          <w:p w14:paraId="512BE98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w:t>
            </w:r>
          </w:p>
        </w:tc>
        <w:tc>
          <w:tcPr>
            <w:tcW w:w="1418" w:type="dxa"/>
            <w:vAlign w:val="center"/>
          </w:tcPr>
          <w:p w14:paraId="1CABC35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275" w:type="dxa"/>
            <w:vAlign w:val="center"/>
          </w:tcPr>
          <w:p w14:paraId="04723A93"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335" w:type="dxa"/>
            <w:vAlign w:val="center"/>
          </w:tcPr>
          <w:p w14:paraId="2D3DDBF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392B6B6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469" w:type="dxa"/>
            <w:vAlign w:val="center"/>
          </w:tcPr>
          <w:p w14:paraId="51C4AA8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00CFFCC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463" w:type="dxa"/>
            <w:vAlign w:val="center"/>
          </w:tcPr>
          <w:p w14:paraId="4620328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5C40658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393" w:type="dxa"/>
            <w:vAlign w:val="center"/>
          </w:tcPr>
          <w:p w14:paraId="2D82C4B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0CC1FCA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r>
      <w:tr w:rsidR="009B5BE4" w:rsidRPr="0073225F" w14:paraId="497B6A7E" w14:textId="77777777" w:rsidTr="00B72C18">
        <w:tc>
          <w:tcPr>
            <w:tcW w:w="1276" w:type="dxa"/>
            <w:vAlign w:val="center"/>
          </w:tcPr>
          <w:p w14:paraId="268B711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w:t>
            </w:r>
          </w:p>
        </w:tc>
        <w:tc>
          <w:tcPr>
            <w:tcW w:w="1418" w:type="dxa"/>
            <w:vAlign w:val="center"/>
          </w:tcPr>
          <w:p w14:paraId="4E7F7FD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275" w:type="dxa"/>
            <w:vAlign w:val="center"/>
          </w:tcPr>
          <w:p w14:paraId="0C57285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335" w:type="dxa"/>
            <w:vAlign w:val="center"/>
          </w:tcPr>
          <w:p w14:paraId="06B2E93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18A9E6D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469" w:type="dxa"/>
            <w:vAlign w:val="center"/>
          </w:tcPr>
          <w:p w14:paraId="490A2D6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267CE46C"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463" w:type="dxa"/>
            <w:vAlign w:val="center"/>
          </w:tcPr>
          <w:p w14:paraId="2053BD75"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797EA26"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393" w:type="dxa"/>
            <w:vAlign w:val="center"/>
          </w:tcPr>
          <w:p w14:paraId="29FE99E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27642F6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r>
    </w:tbl>
    <w:p w14:paraId="1EB1491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*Minimālais audzēkņu skaits vienā pulciņā</w:t>
      </w:r>
    </w:p>
    <w:p w14:paraId="124D4DEC"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3AB31F6A" w14:textId="77777777" w:rsidR="009B5BE4" w:rsidRPr="0073225F" w:rsidRDefault="009B5BE4" w:rsidP="009B5BE4">
      <w:pP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br w:type="page"/>
      </w:r>
    </w:p>
    <w:p w14:paraId="5AEAD708" w14:textId="77777777" w:rsid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 Kritēriji interešu izglītības programmas jomai – kultūrizglītība – mūzika</w:t>
      </w:r>
      <w:r w:rsidRPr="0073225F">
        <w:rPr>
          <w:rFonts w:ascii="Times New Roman" w:eastAsia="Times New Roman" w:hAnsi="Times New Roman" w:cs="Times New Roman"/>
          <w:b/>
          <w:sz w:val="24"/>
          <w:szCs w:val="24"/>
          <w:lang w:eastAsia="lv-LV"/>
        </w:rPr>
        <w:tab/>
      </w:r>
    </w:p>
    <w:p w14:paraId="2F127E55" w14:textId="1185F3E8"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4.2.1. apakšjoma – koris</w:t>
      </w:r>
    </w:p>
    <w:p w14:paraId="73854809" w14:textId="53AE0CC3"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095"/>
        <w:gridCol w:w="6521"/>
      </w:tblGrid>
      <w:tr w:rsidR="009B5BE4" w:rsidRPr="0073225F" w14:paraId="02A7AADC" w14:textId="77777777" w:rsidTr="00B72C18">
        <w:tc>
          <w:tcPr>
            <w:tcW w:w="1843" w:type="dxa"/>
          </w:tcPr>
          <w:p w14:paraId="5B297435"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6095" w:type="dxa"/>
          </w:tcPr>
          <w:p w14:paraId="605C07AB"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6521" w:type="dxa"/>
          </w:tcPr>
          <w:p w14:paraId="459F12F9"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54918C9F" w14:textId="77777777" w:rsidTr="00FE6B80">
        <w:tc>
          <w:tcPr>
            <w:tcW w:w="1843" w:type="dxa"/>
            <w:vAlign w:val="center"/>
          </w:tcPr>
          <w:p w14:paraId="75526993" w14:textId="77777777" w:rsidR="009B5BE4" w:rsidRPr="0073225F" w:rsidRDefault="009B5BE4" w:rsidP="007F428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6095" w:type="dxa"/>
          </w:tcPr>
          <w:p w14:paraId="75A91A52"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Apgūst vienbalsīgu repertuāru, vokālās pamatiemaņas un prasmes, notiek darbs ar ārpustoņa dziedošiem bērniem. Korī darbs vērsts uz unisona veidošanu, tiek attīstītas audzēkņu individuālās un kolektīvās muzicēšanas prasmes. </w:t>
            </w:r>
          </w:p>
        </w:tc>
        <w:tc>
          <w:tcPr>
            <w:tcW w:w="6521" w:type="dxa"/>
          </w:tcPr>
          <w:p w14:paraId="7363BE89"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Dalība izglītības iestādes pasākumos, koncertos.</w:t>
            </w:r>
          </w:p>
        </w:tc>
      </w:tr>
      <w:tr w:rsidR="009B5BE4" w:rsidRPr="0073225F" w14:paraId="5AE5918B" w14:textId="77777777" w:rsidTr="00FE6B80">
        <w:tc>
          <w:tcPr>
            <w:tcW w:w="1843" w:type="dxa"/>
            <w:vAlign w:val="center"/>
          </w:tcPr>
          <w:p w14:paraId="6ECC9D87" w14:textId="77777777"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2.Pilnveides pakāpe</w:t>
            </w:r>
          </w:p>
        </w:tc>
        <w:tc>
          <w:tcPr>
            <w:tcW w:w="6095" w:type="dxa"/>
          </w:tcPr>
          <w:p w14:paraId="3AC4483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Apgūst divbalsīgu repertuāru. Tiek likti pamati harmoniskās dzirdes attīstībai un vokālajai meistarībai.</w:t>
            </w:r>
          </w:p>
        </w:tc>
        <w:tc>
          <w:tcPr>
            <w:tcW w:w="6521" w:type="dxa"/>
          </w:tcPr>
          <w:p w14:paraId="17134FB5"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Dalība izglītības iestādes pasākumos, koncertos un novada skatēs.</w:t>
            </w:r>
          </w:p>
        </w:tc>
      </w:tr>
      <w:tr w:rsidR="009B5BE4" w:rsidRPr="0073225F" w14:paraId="0477AA97" w14:textId="77777777" w:rsidTr="00FE6B80">
        <w:tc>
          <w:tcPr>
            <w:tcW w:w="1843" w:type="dxa"/>
            <w:vAlign w:val="center"/>
          </w:tcPr>
          <w:p w14:paraId="340D6394" w14:textId="77777777"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3.Izaugsmes pakāpe</w:t>
            </w:r>
          </w:p>
        </w:tc>
        <w:tc>
          <w:tcPr>
            <w:tcW w:w="6095" w:type="dxa"/>
          </w:tcPr>
          <w:p w14:paraId="00B1F5B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Apgūst</w:t>
            </w:r>
            <w:r w:rsidRPr="0073225F">
              <w:rPr>
                <w:rFonts w:ascii="Times New Roman" w:eastAsia="Times New Roman" w:hAnsi="Times New Roman" w:cs="Times New Roman"/>
                <w:sz w:val="24"/>
                <w:szCs w:val="24"/>
                <w:lang w:eastAsia="lv-LV"/>
              </w:rPr>
              <w:t xml:space="preserve"> trīsbalsīgu </w:t>
            </w:r>
            <w:r w:rsidRPr="0073225F">
              <w:rPr>
                <w:rFonts w:ascii="Times New Roman" w:eastAsia="Times New Roman" w:hAnsi="Times New Roman" w:cs="Times New Roman"/>
                <w:color w:val="000000"/>
                <w:sz w:val="24"/>
                <w:szCs w:val="24"/>
                <w:lang w:eastAsia="lv-LV"/>
              </w:rPr>
              <w:t xml:space="preserve">repertuāru. Uzmanība pievērsta vokālās meistarības pilnveidei – stājai, elpai, vokālajam tonim. Attīstot harmonisko dzirdi, pievērsta uzmanība intonācijai, frāzējumam un dziesmas mākslinieciskajam izpildījumam. </w:t>
            </w:r>
          </w:p>
        </w:tc>
        <w:tc>
          <w:tcPr>
            <w:tcW w:w="6521" w:type="dxa"/>
          </w:tcPr>
          <w:p w14:paraId="462B415F"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Dalība izglītības iestādes, novada, reģiona, valsts pasākumos, koncertos un  skatēs. Iespēja piedalīties starptautiska līmeņa pasākumos. Realizēta valsts noteiktā programma (koprepertuārs) vai katru gadu apgūtas 8-10 jaunas dziesmas. </w:t>
            </w:r>
          </w:p>
        </w:tc>
      </w:tr>
      <w:tr w:rsidR="009B5BE4" w:rsidRPr="0073225F" w14:paraId="689351E5" w14:textId="77777777" w:rsidTr="00FE6B80">
        <w:tc>
          <w:tcPr>
            <w:tcW w:w="1843" w:type="dxa"/>
            <w:vAlign w:val="center"/>
          </w:tcPr>
          <w:p w14:paraId="7DD80FF5" w14:textId="4C728D33"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4.Meistarības pakāpe</w:t>
            </w:r>
          </w:p>
        </w:tc>
        <w:tc>
          <w:tcPr>
            <w:tcW w:w="6095" w:type="dxa"/>
          </w:tcPr>
          <w:p w14:paraId="64E9378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Apgūst četrbalsīgu un daudzbalsīgu repertuāru. Koru kolektīvi  pilnveido vokālo meistarību, daudzbalsīgās dziedāšanas prasmes, strādā pie daudzpusīga repertuāra, lai sasniegtu augstu māksliniecisko līmeni. </w:t>
            </w:r>
          </w:p>
        </w:tc>
        <w:tc>
          <w:tcPr>
            <w:tcW w:w="6521" w:type="dxa"/>
          </w:tcPr>
          <w:p w14:paraId="6204ADFB" w14:textId="421254C3"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Dalība izglītības iestādes, novada, reģiona, valsts pasākumos, koncertos, skatēs. Iespēja piedalīties starptautiska līmeņa pasākumos. Realizēta valsts noteiktā programma (koprepertuārs), aktīva koncertdarbība</w:t>
            </w:r>
            <w:r w:rsidR="00A5765D" w:rsidRPr="0073225F">
              <w:rPr>
                <w:rFonts w:ascii="Times New Roman" w:eastAsia="Times New Roman" w:hAnsi="Times New Roman" w:cs="Times New Roman"/>
                <w:color w:val="000000"/>
                <w:sz w:val="24"/>
                <w:szCs w:val="24"/>
                <w:lang w:eastAsia="lv-LV"/>
              </w:rPr>
              <w:t xml:space="preserve">. </w:t>
            </w:r>
          </w:p>
        </w:tc>
      </w:tr>
    </w:tbl>
    <w:p w14:paraId="352AD471" w14:textId="77777777" w:rsidR="00B72C18" w:rsidRDefault="00B72C18" w:rsidP="009B5BE4">
      <w:pPr>
        <w:spacing w:after="0" w:line="240" w:lineRule="auto"/>
        <w:jc w:val="center"/>
        <w:rPr>
          <w:rFonts w:ascii="Times New Roman" w:eastAsia="Times New Roman" w:hAnsi="Times New Roman" w:cs="Times New Roman"/>
          <w:b/>
          <w:sz w:val="24"/>
          <w:szCs w:val="24"/>
          <w:lang w:eastAsia="lv-LV"/>
        </w:rPr>
      </w:pPr>
    </w:p>
    <w:p w14:paraId="76B9A49E" w14:textId="089AC95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(koris)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559"/>
        <w:gridCol w:w="1843"/>
        <w:gridCol w:w="1418"/>
        <w:gridCol w:w="1701"/>
        <w:gridCol w:w="1701"/>
        <w:gridCol w:w="1235"/>
        <w:gridCol w:w="1458"/>
      </w:tblGrid>
      <w:tr w:rsidR="009B5BE4" w:rsidRPr="0073225F" w14:paraId="3E840996" w14:textId="77777777" w:rsidTr="00B72C18">
        <w:trPr>
          <w:trHeight w:val="678"/>
        </w:trPr>
        <w:tc>
          <w:tcPr>
            <w:tcW w:w="1843" w:type="dxa"/>
            <w:vAlign w:val="center"/>
          </w:tcPr>
          <w:p w14:paraId="4AED26D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260" w:type="dxa"/>
            <w:gridSpan w:val="2"/>
            <w:vAlign w:val="center"/>
          </w:tcPr>
          <w:p w14:paraId="5B39C776" w14:textId="52A5D7AD" w:rsidR="00B72C18"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(1.kl.vai 1.- 4.kl.</w:t>
            </w:r>
          </w:p>
          <w:p w14:paraId="06F850F1" w14:textId="5A6B2365"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vai 1. – 3. kl. )</w:t>
            </w:r>
          </w:p>
        </w:tc>
        <w:tc>
          <w:tcPr>
            <w:tcW w:w="3261" w:type="dxa"/>
            <w:gridSpan w:val="2"/>
            <w:vAlign w:val="center"/>
          </w:tcPr>
          <w:p w14:paraId="7F45D58F" w14:textId="45219DD8"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4.kl. vai 1. – 3.kl. vai 2. – 4.kl. vai apvienotie skolu kori)</w:t>
            </w:r>
          </w:p>
        </w:tc>
        <w:tc>
          <w:tcPr>
            <w:tcW w:w="3402" w:type="dxa"/>
            <w:gridSpan w:val="2"/>
            <w:vAlign w:val="center"/>
          </w:tcPr>
          <w:p w14:paraId="351ECF01" w14:textId="03060F7A"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9. kl. vai 4. – 6. kl. vai 4. – 8.kl. vai apvienotie skolu kori)</w:t>
            </w:r>
          </w:p>
        </w:tc>
        <w:tc>
          <w:tcPr>
            <w:tcW w:w="2693" w:type="dxa"/>
            <w:gridSpan w:val="2"/>
            <w:vAlign w:val="center"/>
          </w:tcPr>
          <w:p w14:paraId="79F81D2C" w14:textId="77777777" w:rsidR="009B5BE4" w:rsidRPr="0073225F"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12.kl.vai 10. – 12.kl. )</w:t>
            </w:r>
          </w:p>
        </w:tc>
      </w:tr>
      <w:tr w:rsidR="009B5BE4" w:rsidRPr="0073225F" w14:paraId="330802F3" w14:textId="77777777" w:rsidTr="00B72C18">
        <w:tc>
          <w:tcPr>
            <w:tcW w:w="1843" w:type="dxa"/>
            <w:vAlign w:val="center"/>
          </w:tcPr>
          <w:p w14:paraId="6A7088D8" w14:textId="35B1376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701" w:type="dxa"/>
            <w:vAlign w:val="center"/>
          </w:tcPr>
          <w:p w14:paraId="7A3EC0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5458B1A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69A4B5B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18" w:type="dxa"/>
            <w:vAlign w:val="center"/>
          </w:tcPr>
          <w:p w14:paraId="6EDC7AC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 **</w:t>
            </w:r>
          </w:p>
        </w:tc>
        <w:tc>
          <w:tcPr>
            <w:tcW w:w="1701" w:type="dxa"/>
            <w:vAlign w:val="center"/>
          </w:tcPr>
          <w:p w14:paraId="1B5F3F2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30073FD8" w14:textId="6AA7D671"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235" w:type="dxa"/>
            <w:vAlign w:val="center"/>
          </w:tcPr>
          <w:p w14:paraId="2129188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58" w:type="dxa"/>
            <w:vAlign w:val="center"/>
          </w:tcPr>
          <w:p w14:paraId="409F1C28" w14:textId="43DA8D55"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031E1FFD" w14:textId="77777777" w:rsidTr="00B72C18">
        <w:tc>
          <w:tcPr>
            <w:tcW w:w="1843" w:type="dxa"/>
            <w:vAlign w:val="center"/>
          </w:tcPr>
          <w:p w14:paraId="5565E4A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701" w:type="dxa"/>
            <w:vAlign w:val="center"/>
          </w:tcPr>
          <w:p w14:paraId="4101428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559" w:type="dxa"/>
            <w:vAlign w:val="center"/>
          </w:tcPr>
          <w:p w14:paraId="6862959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vAlign w:val="center"/>
          </w:tcPr>
          <w:p w14:paraId="29121D3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18" w:type="dxa"/>
            <w:vAlign w:val="center"/>
          </w:tcPr>
          <w:p w14:paraId="36F8CDB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701" w:type="dxa"/>
            <w:vAlign w:val="center"/>
          </w:tcPr>
          <w:p w14:paraId="01F9629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574804A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35" w:type="dxa"/>
            <w:vAlign w:val="center"/>
          </w:tcPr>
          <w:p w14:paraId="00E79E0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vAlign w:val="center"/>
          </w:tcPr>
          <w:p w14:paraId="50A5C90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4B7E8279" w14:textId="77777777" w:rsidTr="00B72C18">
        <w:tc>
          <w:tcPr>
            <w:tcW w:w="1843" w:type="dxa"/>
            <w:vAlign w:val="center"/>
          </w:tcPr>
          <w:p w14:paraId="35BDD0F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701" w:type="dxa"/>
            <w:vAlign w:val="center"/>
          </w:tcPr>
          <w:p w14:paraId="4E05E24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559" w:type="dxa"/>
            <w:vAlign w:val="center"/>
          </w:tcPr>
          <w:p w14:paraId="52C6B3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843" w:type="dxa"/>
            <w:vAlign w:val="center"/>
          </w:tcPr>
          <w:p w14:paraId="2BD2E4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18" w:type="dxa"/>
            <w:vAlign w:val="center"/>
          </w:tcPr>
          <w:p w14:paraId="548402F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vAlign w:val="center"/>
          </w:tcPr>
          <w:p w14:paraId="6771BC2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114D0861" w14:textId="326CDF61"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235" w:type="dxa"/>
            <w:vAlign w:val="center"/>
          </w:tcPr>
          <w:p w14:paraId="534738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vAlign w:val="center"/>
          </w:tcPr>
          <w:p w14:paraId="6E54EFC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6F4F218C" w14:textId="77777777" w:rsidTr="00B72C18">
        <w:tc>
          <w:tcPr>
            <w:tcW w:w="1843" w:type="dxa"/>
            <w:vAlign w:val="center"/>
          </w:tcPr>
          <w:p w14:paraId="4F60412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701" w:type="dxa"/>
            <w:vAlign w:val="center"/>
          </w:tcPr>
          <w:p w14:paraId="3AB1912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vAlign w:val="center"/>
          </w:tcPr>
          <w:p w14:paraId="491945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vAlign w:val="center"/>
          </w:tcPr>
          <w:p w14:paraId="6989476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18" w:type="dxa"/>
            <w:vAlign w:val="center"/>
          </w:tcPr>
          <w:p w14:paraId="52852E5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5A4F4CA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2F3C20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c>
          <w:tcPr>
            <w:tcW w:w="1235" w:type="dxa"/>
            <w:vAlign w:val="center"/>
          </w:tcPr>
          <w:p w14:paraId="30BD377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58" w:type="dxa"/>
            <w:vAlign w:val="center"/>
          </w:tcPr>
          <w:p w14:paraId="66052AF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7 - 8</w:t>
            </w:r>
          </w:p>
        </w:tc>
      </w:tr>
      <w:tr w:rsidR="009B5BE4" w:rsidRPr="0073225F" w14:paraId="258A7867" w14:textId="77777777" w:rsidTr="00B72C18">
        <w:tc>
          <w:tcPr>
            <w:tcW w:w="1843" w:type="dxa"/>
            <w:vAlign w:val="center"/>
          </w:tcPr>
          <w:p w14:paraId="49C6D87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vAlign w:val="center"/>
          </w:tcPr>
          <w:p w14:paraId="6C6A462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vAlign w:val="center"/>
          </w:tcPr>
          <w:p w14:paraId="4411737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vAlign w:val="center"/>
          </w:tcPr>
          <w:p w14:paraId="6C86C83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18" w:type="dxa"/>
            <w:vAlign w:val="center"/>
          </w:tcPr>
          <w:p w14:paraId="09BC8E4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21A9E8D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0E55834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8 - 10</w:t>
            </w:r>
          </w:p>
        </w:tc>
        <w:tc>
          <w:tcPr>
            <w:tcW w:w="1235" w:type="dxa"/>
            <w:vAlign w:val="center"/>
          </w:tcPr>
          <w:p w14:paraId="0199FD1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58" w:type="dxa"/>
            <w:vAlign w:val="center"/>
          </w:tcPr>
          <w:p w14:paraId="0B8FC52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9 - 10</w:t>
            </w:r>
          </w:p>
        </w:tc>
      </w:tr>
      <w:tr w:rsidR="009B5BE4" w:rsidRPr="0073225F" w14:paraId="7A0E749C" w14:textId="77777777" w:rsidTr="00B72C18">
        <w:tc>
          <w:tcPr>
            <w:tcW w:w="1843" w:type="dxa"/>
          </w:tcPr>
          <w:p w14:paraId="4C39DE9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Koncertmeistars</w:t>
            </w:r>
          </w:p>
        </w:tc>
        <w:tc>
          <w:tcPr>
            <w:tcW w:w="12616" w:type="dxa"/>
            <w:gridSpan w:val="8"/>
          </w:tcPr>
          <w:p w14:paraId="631D673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0,5 no pulciņam piešķirtā stundu skaita</w:t>
            </w:r>
          </w:p>
        </w:tc>
      </w:tr>
    </w:tbl>
    <w:p w14:paraId="179C82A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w:t>
      </w:r>
    </w:p>
    <w:p w14:paraId="6A4C1B00"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04B4B7E7" w14:textId="77777777"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br w:type="page"/>
      </w:r>
      <w:bookmarkStart w:id="5" w:name="_Hlk61517301"/>
      <w:r w:rsidRPr="0073225F">
        <w:rPr>
          <w:rFonts w:ascii="Times New Roman" w:eastAsia="Times New Roman" w:hAnsi="Times New Roman" w:cs="Times New Roman"/>
          <w:b/>
          <w:sz w:val="24"/>
          <w:szCs w:val="24"/>
          <w:lang w:eastAsia="lv-LV"/>
        </w:rPr>
        <w:lastRenderedPageBreak/>
        <w:t>4.2.2. apakšjoma – vokālie ansambļi</w:t>
      </w:r>
    </w:p>
    <w:p w14:paraId="2905FCB5" w14:textId="15C25C7D" w:rsidR="009B5BE4" w:rsidRP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izglītības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8"/>
        <w:gridCol w:w="4536"/>
      </w:tblGrid>
      <w:tr w:rsidR="009B5BE4" w:rsidRPr="0073225F" w14:paraId="46AB2596" w14:textId="77777777" w:rsidTr="00FE6B80">
        <w:tc>
          <w:tcPr>
            <w:tcW w:w="1985" w:type="dxa"/>
          </w:tcPr>
          <w:p w14:paraId="65BC788E"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7938" w:type="dxa"/>
          </w:tcPr>
          <w:p w14:paraId="0A69C066"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4536" w:type="dxa"/>
          </w:tcPr>
          <w:p w14:paraId="19A4144A" w14:textId="0EFE74BB"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4506D832" w14:textId="77777777" w:rsidTr="00FE6B80">
        <w:tc>
          <w:tcPr>
            <w:tcW w:w="1985" w:type="dxa"/>
            <w:vAlign w:val="center"/>
          </w:tcPr>
          <w:p w14:paraId="2ECDC901" w14:textId="1C622D1F" w:rsidR="009B5BE4" w:rsidRPr="00FE6B80" w:rsidRDefault="00FE6B80" w:rsidP="00FE6B80">
            <w:pPr>
              <w:pBdr>
                <w:top w:val="nil"/>
                <w:left w:val="nil"/>
                <w:bottom w:val="nil"/>
                <w:right w:val="nil"/>
                <w:between w:val="nil"/>
              </w:pBd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B5BE4" w:rsidRPr="00FE6B80">
              <w:rPr>
                <w:rFonts w:ascii="Times New Roman" w:hAnsi="Times New Roman" w:cs="Times New Roman"/>
                <w:color w:val="000000"/>
                <w:sz w:val="24"/>
                <w:szCs w:val="24"/>
              </w:rPr>
              <w:t>Pamatpakāpe</w:t>
            </w:r>
          </w:p>
        </w:tc>
        <w:tc>
          <w:tcPr>
            <w:tcW w:w="7938" w:type="dxa"/>
          </w:tcPr>
          <w:p w14:paraId="27A4F937"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7EF98240"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 pēc iespējām, arī skatēs.</w:t>
            </w:r>
          </w:p>
        </w:tc>
      </w:tr>
      <w:tr w:rsidR="009B5BE4" w:rsidRPr="0073225F" w14:paraId="598301D0" w14:textId="77777777" w:rsidTr="00FE6B80">
        <w:tc>
          <w:tcPr>
            <w:tcW w:w="1985" w:type="dxa"/>
            <w:vAlign w:val="center"/>
          </w:tcPr>
          <w:p w14:paraId="32A0D540" w14:textId="7D69C0F2"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9B5BE4" w:rsidRPr="0073225F">
              <w:rPr>
                <w:rFonts w:ascii="Times New Roman" w:eastAsia="Times New Roman" w:hAnsi="Times New Roman" w:cs="Times New Roman"/>
                <w:color w:val="000000"/>
                <w:sz w:val="24"/>
                <w:szCs w:val="24"/>
                <w:lang w:eastAsia="lv-LV"/>
              </w:rPr>
              <w:t>Pilnveides pakāpe</w:t>
            </w:r>
          </w:p>
        </w:tc>
        <w:tc>
          <w:tcPr>
            <w:tcW w:w="7938" w:type="dxa"/>
          </w:tcPr>
          <w:p w14:paraId="5F21BEF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2CA88F0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511AD51B" w14:textId="77777777" w:rsidTr="00FE6B80">
        <w:tc>
          <w:tcPr>
            <w:tcW w:w="1985" w:type="dxa"/>
            <w:vAlign w:val="center"/>
          </w:tcPr>
          <w:p w14:paraId="11E96A59" w14:textId="5D1C0294"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9B5BE4" w:rsidRPr="0073225F">
              <w:rPr>
                <w:rFonts w:ascii="Times New Roman" w:eastAsia="Times New Roman" w:hAnsi="Times New Roman" w:cs="Times New Roman"/>
                <w:color w:val="000000"/>
                <w:sz w:val="24"/>
                <w:szCs w:val="24"/>
                <w:lang w:eastAsia="lv-LV"/>
              </w:rPr>
              <w:t>Izaugsmes pakāpe</w:t>
            </w:r>
          </w:p>
        </w:tc>
        <w:tc>
          <w:tcPr>
            <w:tcW w:w="7938" w:type="dxa"/>
          </w:tcPr>
          <w:p w14:paraId="42A18D6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4AB9B32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Kolektīvs piedalās izglītības iestādes, novada, reģiona, valsts pasākumos, koncertos un skatēs. </w:t>
            </w:r>
          </w:p>
        </w:tc>
      </w:tr>
      <w:tr w:rsidR="009B5BE4" w:rsidRPr="0073225F" w14:paraId="1E70A2B5" w14:textId="77777777" w:rsidTr="00FE6B80">
        <w:tc>
          <w:tcPr>
            <w:tcW w:w="1985" w:type="dxa"/>
            <w:vAlign w:val="center"/>
          </w:tcPr>
          <w:p w14:paraId="0D6E42E8" w14:textId="169BD756" w:rsidR="009B5BE4" w:rsidRPr="00FE6B80" w:rsidRDefault="00FE6B80" w:rsidP="00FE6B80">
            <w:pPr>
              <w:pStyle w:val="Sarakstarindkopa"/>
              <w:pBdr>
                <w:top w:val="nil"/>
                <w:left w:val="nil"/>
                <w:bottom w:val="nil"/>
                <w:right w:val="nil"/>
                <w:between w:val="nil"/>
              </w:pBdr>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B5BE4" w:rsidRPr="00FE6B80">
              <w:rPr>
                <w:rFonts w:ascii="Times New Roman" w:hAnsi="Times New Roman" w:cs="Times New Roman"/>
                <w:color w:val="000000"/>
                <w:sz w:val="24"/>
                <w:szCs w:val="24"/>
              </w:rPr>
              <w:t>Meistarības pakāpe</w:t>
            </w:r>
          </w:p>
        </w:tc>
        <w:tc>
          <w:tcPr>
            <w:tcW w:w="7938" w:type="dxa"/>
          </w:tcPr>
          <w:p w14:paraId="5A09667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35ABE4AD"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valsts  pasākumos, koncertos un skatēs.</w:t>
            </w:r>
          </w:p>
        </w:tc>
      </w:tr>
    </w:tbl>
    <w:p w14:paraId="621EB5C5"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p>
    <w:p w14:paraId="4F30335D"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(vokālie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560"/>
        <w:gridCol w:w="1660"/>
        <w:gridCol w:w="1742"/>
        <w:gridCol w:w="1701"/>
        <w:gridCol w:w="1802"/>
        <w:gridCol w:w="1458"/>
      </w:tblGrid>
      <w:tr w:rsidR="009B5BE4" w:rsidRPr="0073225F" w14:paraId="5B64997A" w14:textId="77777777" w:rsidTr="00B72C18">
        <w:trPr>
          <w:trHeight w:val="678"/>
        </w:trPr>
        <w:tc>
          <w:tcPr>
            <w:tcW w:w="1418" w:type="dxa"/>
          </w:tcPr>
          <w:p w14:paraId="072F46B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118" w:type="dxa"/>
            <w:gridSpan w:val="2"/>
            <w:vAlign w:val="center"/>
          </w:tcPr>
          <w:p w14:paraId="3BB96CDE" w14:textId="41CEE283"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Pamatpakāpe (iesācēju grupa)</w:t>
            </w:r>
          </w:p>
        </w:tc>
        <w:tc>
          <w:tcPr>
            <w:tcW w:w="3220" w:type="dxa"/>
            <w:gridSpan w:val="2"/>
            <w:vAlign w:val="center"/>
          </w:tcPr>
          <w:p w14:paraId="539260EE" w14:textId="071EDF22"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Pilnveides pakāpe</w:t>
            </w:r>
          </w:p>
        </w:tc>
        <w:tc>
          <w:tcPr>
            <w:tcW w:w="3443" w:type="dxa"/>
            <w:gridSpan w:val="2"/>
            <w:vAlign w:val="center"/>
          </w:tcPr>
          <w:p w14:paraId="319D73F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Izaugsmes pakāpe</w:t>
            </w:r>
          </w:p>
        </w:tc>
        <w:tc>
          <w:tcPr>
            <w:tcW w:w="3260" w:type="dxa"/>
            <w:gridSpan w:val="2"/>
            <w:vAlign w:val="center"/>
          </w:tcPr>
          <w:p w14:paraId="0076749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pakāpe</w:t>
            </w:r>
          </w:p>
        </w:tc>
      </w:tr>
      <w:tr w:rsidR="009B5BE4" w:rsidRPr="0073225F" w14:paraId="36B0F6B7" w14:textId="77777777" w:rsidTr="00B72C18">
        <w:tc>
          <w:tcPr>
            <w:tcW w:w="1418" w:type="dxa"/>
          </w:tcPr>
          <w:p w14:paraId="3D60D37C" w14:textId="4662C683"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559" w:type="dxa"/>
          </w:tcPr>
          <w:p w14:paraId="469E0C2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tcPr>
          <w:p w14:paraId="41B78D51" w14:textId="69E904F0"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560" w:type="dxa"/>
          </w:tcPr>
          <w:p w14:paraId="39B546A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660" w:type="dxa"/>
          </w:tcPr>
          <w:p w14:paraId="7A65240D" w14:textId="56665B0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42" w:type="dxa"/>
          </w:tcPr>
          <w:p w14:paraId="1524F25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45710756" w14:textId="2FBF8B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02" w:type="dxa"/>
          </w:tcPr>
          <w:p w14:paraId="1C33360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58" w:type="dxa"/>
          </w:tcPr>
          <w:p w14:paraId="73AC5E77" w14:textId="62561F3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4729E0FB" w14:textId="77777777" w:rsidTr="00B72C18">
        <w:tc>
          <w:tcPr>
            <w:tcW w:w="1418" w:type="dxa"/>
          </w:tcPr>
          <w:p w14:paraId="3DF58B2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559" w:type="dxa"/>
          </w:tcPr>
          <w:p w14:paraId="0FE7DAE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4CC61FF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560" w:type="dxa"/>
          </w:tcPr>
          <w:p w14:paraId="67C63D1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3B21C7A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19F57C5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9B0805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0338FFF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tcPr>
          <w:p w14:paraId="3CC0AFE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6134651E" w14:textId="77777777" w:rsidTr="00B72C18">
        <w:tc>
          <w:tcPr>
            <w:tcW w:w="1418" w:type="dxa"/>
          </w:tcPr>
          <w:p w14:paraId="2CA8CB6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Pr>
          <w:p w14:paraId="629046E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53FCB18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560" w:type="dxa"/>
          </w:tcPr>
          <w:p w14:paraId="20338F4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660" w:type="dxa"/>
          </w:tcPr>
          <w:p w14:paraId="750CDE6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42" w:type="dxa"/>
          </w:tcPr>
          <w:p w14:paraId="09BCEB1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2F928FF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24A9D7B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tcPr>
          <w:p w14:paraId="22C456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0C4D0E8F" w14:textId="77777777" w:rsidTr="00B72C18">
        <w:tc>
          <w:tcPr>
            <w:tcW w:w="1418" w:type="dxa"/>
          </w:tcPr>
          <w:p w14:paraId="321821B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559" w:type="dxa"/>
          </w:tcPr>
          <w:p w14:paraId="62D23FF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36EC184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60" w:type="dxa"/>
          </w:tcPr>
          <w:p w14:paraId="1A6C552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490C831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000D670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1D36BD2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802" w:type="dxa"/>
          </w:tcPr>
          <w:p w14:paraId="5802744E" w14:textId="77777777" w:rsidR="009B5BE4" w:rsidRPr="0073225F" w:rsidRDefault="009B5BE4" w:rsidP="00B72C18">
            <w:pPr>
              <w:spacing w:after="0" w:line="240" w:lineRule="auto"/>
              <w:jc w:val="center"/>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w:t>
            </w:r>
          </w:p>
        </w:tc>
        <w:tc>
          <w:tcPr>
            <w:tcW w:w="1458" w:type="dxa"/>
          </w:tcPr>
          <w:p w14:paraId="7134A93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7F17468A" w14:textId="77777777" w:rsidTr="00B72C18">
        <w:tc>
          <w:tcPr>
            <w:tcW w:w="1418" w:type="dxa"/>
          </w:tcPr>
          <w:p w14:paraId="03343A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05B21D1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1D13161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60" w:type="dxa"/>
          </w:tcPr>
          <w:p w14:paraId="004317D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28F62CC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0720505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DB787E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04E5FDD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458" w:type="dxa"/>
          </w:tcPr>
          <w:p w14:paraId="064779C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5 -6</w:t>
            </w:r>
          </w:p>
        </w:tc>
      </w:tr>
    </w:tbl>
    <w:p w14:paraId="3AFA236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iespējams, ka vokālajā ansamblī pirmsskolas un skolas vecuma bērni bez skaita ierobežojuma </w:t>
      </w:r>
    </w:p>
    <w:p w14:paraId="292C14D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w:t>
      </w:r>
      <w:r w:rsidRPr="0073225F">
        <w:rPr>
          <w:rFonts w:ascii="Times New Roman" w:eastAsia="Times New Roman" w:hAnsi="Times New Roman" w:cs="Times New Roman"/>
          <w:color w:val="000000"/>
          <w:sz w:val="24"/>
          <w:szCs w:val="24"/>
          <w:lang w:eastAsia="lv-LV"/>
        </w:rPr>
        <w:t>Maksimālais stundu skaits nedēļā vienam pulciņam</w:t>
      </w:r>
    </w:p>
    <w:p w14:paraId="1B280BF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br w:type="page"/>
      </w:r>
      <w:bookmarkEnd w:id="5"/>
      <w:r w:rsidRPr="0073225F">
        <w:rPr>
          <w:rFonts w:ascii="Times New Roman" w:eastAsia="Times New Roman" w:hAnsi="Times New Roman" w:cs="Times New Roman"/>
          <w:b/>
          <w:sz w:val="24"/>
          <w:szCs w:val="24"/>
          <w:lang w:eastAsia="lv-LV"/>
        </w:rPr>
        <w:lastRenderedPageBreak/>
        <w:t>4.2.3. apakšjoma – popgrupas</w:t>
      </w:r>
    </w:p>
    <w:p w14:paraId="20076FCD" w14:textId="1CF913D2" w:rsidR="009B5BE4" w:rsidRP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222"/>
        <w:gridCol w:w="4536"/>
      </w:tblGrid>
      <w:tr w:rsidR="009B5BE4" w:rsidRPr="0073225F" w14:paraId="5C553527" w14:textId="77777777" w:rsidTr="007F4288">
        <w:tc>
          <w:tcPr>
            <w:tcW w:w="1701" w:type="dxa"/>
          </w:tcPr>
          <w:p w14:paraId="5858C13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8222" w:type="dxa"/>
          </w:tcPr>
          <w:p w14:paraId="5FF87E11"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4536" w:type="dxa"/>
          </w:tcPr>
          <w:p w14:paraId="5B094963"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p w14:paraId="0E51346F"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p>
        </w:tc>
      </w:tr>
      <w:tr w:rsidR="009B5BE4" w:rsidRPr="0073225F" w14:paraId="0955D130" w14:textId="77777777" w:rsidTr="007F4288">
        <w:tc>
          <w:tcPr>
            <w:tcW w:w="1701" w:type="dxa"/>
            <w:vAlign w:val="center"/>
          </w:tcPr>
          <w:p w14:paraId="4BE5072A" w14:textId="4DBA1E33"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9B5BE4" w:rsidRPr="0073225F">
              <w:rPr>
                <w:rFonts w:ascii="Times New Roman" w:eastAsia="Times New Roman" w:hAnsi="Times New Roman" w:cs="Times New Roman"/>
                <w:color w:val="000000"/>
                <w:sz w:val="24"/>
                <w:szCs w:val="24"/>
                <w:lang w:eastAsia="lv-LV"/>
              </w:rPr>
              <w:t>Pamatpakāpe</w:t>
            </w:r>
          </w:p>
        </w:tc>
        <w:tc>
          <w:tcPr>
            <w:tcW w:w="8222" w:type="dxa"/>
          </w:tcPr>
          <w:p w14:paraId="2C50A29C"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2C7B1809" w14:textId="77777777" w:rsidR="009B5BE4" w:rsidRPr="0073225F" w:rsidRDefault="009B5BE4" w:rsidP="00B72C18">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 pēc iespējām, arī skatēs.</w:t>
            </w:r>
          </w:p>
        </w:tc>
      </w:tr>
      <w:tr w:rsidR="009B5BE4" w:rsidRPr="0073225F" w14:paraId="6D2E6EE2" w14:textId="77777777" w:rsidTr="007F4288">
        <w:tc>
          <w:tcPr>
            <w:tcW w:w="1701" w:type="dxa"/>
            <w:vAlign w:val="center"/>
          </w:tcPr>
          <w:p w14:paraId="3C46CF97" w14:textId="4BEA4E71"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9B5BE4" w:rsidRPr="0073225F">
              <w:rPr>
                <w:rFonts w:ascii="Times New Roman" w:eastAsia="Times New Roman" w:hAnsi="Times New Roman" w:cs="Times New Roman"/>
                <w:color w:val="000000"/>
                <w:sz w:val="24"/>
                <w:szCs w:val="24"/>
                <w:lang w:eastAsia="lv-LV"/>
              </w:rPr>
              <w:t>Pilnveides pakāpe</w:t>
            </w:r>
          </w:p>
        </w:tc>
        <w:tc>
          <w:tcPr>
            <w:tcW w:w="8222" w:type="dxa"/>
          </w:tcPr>
          <w:p w14:paraId="0396B3B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47784CFD"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7EA0AB22" w14:textId="77777777" w:rsidTr="007F4288">
        <w:tc>
          <w:tcPr>
            <w:tcW w:w="1701" w:type="dxa"/>
            <w:vAlign w:val="center"/>
          </w:tcPr>
          <w:p w14:paraId="2960C04D" w14:textId="2BE443FB"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9B5BE4" w:rsidRPr="0073225F">
              <w:rPr>
                <w:rFonts w:ascii="Times New Roman" w:eastAsia="Times New Roman" w:hAnsi="Times New Roman" w:cs="Times New Roman"/>
                <w:color w:val="000000"/>
                <w:sz w:val="24"/>
                <w:szCs w:val="24"/>
                <w:lang w:eastAsia="lv-LV"/>
              </w:rPr>
              <w:t>Izaugsmes pakāpe</w:t>
            </w:r>
          </w:p>
        </w:tc>
        <w:tc>
          <w:tcPr>
            <w:tcW w:w="8222" w:type="dxa"/>
          </w:tcPr>
          <w:p w14:paraId="7FBE0889"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385A634F"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Kolektīvs piedalās izglītības iestādes, novada, reģiona, valsts pasākumos, koncertos un skatēs. </w:t>
            </w:r>
          </w:p>
        </w:tc>
      </w:tr>
      <w:tr w:rsidR="009B5BE4" w:rsidRPr="0073225F" w14:paraId="65DDB1B9" w14:textId="77777777" w:rsidTr="007F4288">
        <w:tc>
          <w:tcPr>
            <w:tcW w:w="1701" w:type="dxa"/>
            <w:vAlign w:val="center"/>
          </w:tcPr>
          <w:p w14:paraId="74D22498" w14:textId="2CDEA266"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9B5BE4" w:rsidRPr="0073225F">
              <w:rPr>
                <w:rFonts w:ascii="Times New Roman" w:eastAsia="Times New Roman" w:hAnsi="Times New Roman" w:cs="Times New Roman"/>
                <w:color w:val="000000"/>
                <w:sz w:val="24"/>
                <w:szCs w:val="24"/>
                <w:lang w:eastAsia="lv-LV"/>
              </w:rPr>
              <w:t>Meistarības pakāpe</w:t>
            </w:r>
          </w:p>
        </w:tc>
        <w:tc>
          <w:tcPr>
            <w:tcW w:w="8222" w:type="dxa"/>
          </w:tcPr>
          <w:p w14:paraId="3CD2D52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7F471AD7"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valsts  pasākumos, koncertos un skatēs.</w:t>
            </w:r>
          </w:p>
        </w:tc>
      </w:tr>
    </w:tbl>
    <w:p w14:paraId="04F7FDB9"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p>
    <w:p w14:paraId="38CD4AD2"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(popgrupas)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843"/>
        <w:gridCol w:w="1701"/>
        <w:gridCol w:w="1843"/>
        <w:gridCol w:w="1701"/>
        <w:gridCol w:w="1276"/>
        <w:gridCol w:w="1559"/>
      </w:tblGrid>
      <w:tr w:rsidR="009B5BE4" w:rsidRPr="0073225F" w14:paraId="4EA8BFF0" w14:textId="77777777" w:rsidTr="00B72C18">
        <w:trPr>
          <w:trHeight w:val="678"/>
        </w:trPr>
        <w:tc>
          <w:tcPr>
            <w:tcW w:w="1418" w:type="dxa"/>
            <w:vAlign w:val="center"/>
          </w:tcPr>
          <w:p w14:paraId="36BC1F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118" w:type="dxa"/>
            <w:gridSpan w:val="2"/>
            <w:vAlign w:val="center"/>
          </w:tcPr>
          <w:p w14:paraId="69FE0C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Pamatpakāpe (sagatavošanas grupa)</w:t>
            </w:r>
          </w:p>
        </w:tc>
        <w:tc>
          <w:tcPr>
            <w:tcW w:w="3544" w:type="dxa"/>
            <w:gridSpan w:val="2"/>
            <w:vAlign w:val="center"/>
          </w:tcPr>
          <w:p w14:paraId="5224329E" w14:textId="5C9556CD"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Pilnveides pakāpe</w:t>
            </w:r>
          </w:p>
        </w:tc>
        <w:tc>
          <w:tcPr>
            <w:tcW w:w="3544" w:type="dxa"/>
            <w:gridSpan w:val="2"/>
            <w:vAlign w:val="center"/>
          </w:tcPr>
          <w:p w14:paraId="51B6AF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Izaugsmes pakāpe</w:t>
            </w:r>
          </w:p>
        </w:tc>
        <w:tc>
          <w:tcPr>
            <w:tcW w:w="2835" w:type="dxa"/>
            <w:gridSpan w:val="2"/>
            <w:vAlign w:val="center"/>
          </w:tcPr>
          <w:p w14:paraId="6866E695" w14:textId="77777777" w:rsidR="009B5BE4" w:rsidRPr="0073225F"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pakāpe</w:t>
            </w:r>
          </w:p>
        </w:tc>
      </w:tr>
      <w:tr w:rsidR="009B5BE4" w:rsidRPr="0073225F" w14:paraId="4B2638E1" w14:textId="77777777" w:rsidTr="00B72C18">
        <w:tc>
          <w:tcPr>
            <w:tcW w:w="1418" w:type="dxa"/>
            <w:vAlign w:val="center"/>
          </w:tcPr>
          <w:p w14:paraId="3AD843E9" w14:textId="682FCE70"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559" w:type="dxa"/>
            <w:vAlign w:val="center"/>
          </w:tcPr>
          <w:p w14:paraId="15B226C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6E87423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560322B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5157F3A4" w14:textId="0D0F81F9"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362AABA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1E07EDAD" w14:textId="26F9D46C"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276" w:type="dxa"/>
            <w:vAlign w:val="center"/>
          </w:tcPr>
          <w:p w14:paraId="3135CEA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7846B1F7" w14:textId="5956F818"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156A57D9" w14:textId="77777777" w:rsidTr="00B72C18">
        <w:tc>
          <w:tcPr>
            <w:tcW w:w="1418" w:type="dxa"/>
          </w:tcPr>
          <w:p w14:paraId="1460FC2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559" w:type="dxa"/>
          </w:tcPr>
          <w:p w14:paraId="67B6845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6000CAF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843" w:type="dxa"/>
          </w:tcPr>
          <w:p w14:paraId="19771DC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09BE300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6045B3D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6D103E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2327877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3E85285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18744121" w14:textId="77777777" w:rsidTr="00B72C18">
        <w:tc>
          <w:tcPr>
            <w:tcW w:w="1418" w:type="dxa"/>
          </w:tcPr>
          <w:p w14:paraId="2BB8CE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Pr>
          <w:p w14:paraId="6BC6186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29A3D48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843" w:type="dxa"/>
          </w:tcPr>
          <w:p w14:paraId="0D1E260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58A5973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tcPr>
          <w:p w14:paraId="63A7B79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343AA05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482672A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0608BE2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2404CAC5" w14:textId="77777777" w:rsidTr="00B72C18">
        <w:tc>
          <w:tcPr>
            <w:tcW w:w="1418" w:type="dxa"/>
          </w:tcPr>
          <w:p w14:paraId="3EF349B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559" w:type="dxa"/>
          </w:tcPr>
          <w:p w14:paraId="1660745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0D5CB6B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38D9E39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19FD0D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1C013B1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764504D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276" w:type="dxa"/>
          </w:tcPr>
          <w:p w14:paraId="50D7DFB5" w14:textId="77777777" w:rsidR="009B5BE4" w:rsidRPr="0073225F" w:rsidRDefault="009B5BE4" w:rsidP="00B72C18">
            <w:pPr>
              <w:spacing w:after="0" w:line="240" w:lineRule="auto"/>
              <w:jc w:val="center"/>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w:t>
            </w:r>
          </w:p>
        </w:tc>
        <w:tc>
          <w:tcPr>
            <w:tcW w:w="1559" w:type="dxa"/>
          </w:tcPr>
          <w:p w14:paraId="04AE0BB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35B367D0" w14:textId="77777777" w:rsidTr="00B72C18">
        <w:tc>
          <w:tcPr>
            <w:tcW w:w="1418" w:type="dxa"/>
          </w:tcPr>
          <w:p w14:paraId="66E3A6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4669338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4CEA9F5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5FEF38D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763D24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4B87405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1EBC335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350A02A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559" w:type="dxa"/>
          </w:tcPr>
          <w:p w14:paraId="5C153C3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3EA276F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w:t>
      </w:r>
    </w:p>
    <w:p w14:paraId="79BBE5B5" w14:textId="77777777" w:rsidR="009B5BE4" w:rsidRPr="0073225F" w:rsidRDefault="009B5BE4" w:rsidP="009B5BE4">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38683F20" w14:textId="42FE0668" w:rsidR="00B72C18" w:rsidRDefault="00B72C18" w:rsidP="009B5BE4">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124A7789" w14:textId="77777777"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4.2.4. apakšjoma – instrumentālie ansambļi</w:t>
      </w:r>
    </w:p>
    <w:p w14:paraId="4DD86C21" w14:textId="605C66D6"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804"/>
        <w:gridCol w:w="5812"/>
      </w:tblGrid>
      <w:tr w:rsidR="009B5BE4" w:rsidRPr="0073225F" w14:paraId="18EEE142" w14:textId="77777777" w:rsidTr="00FE6B80">
        <w:tc>
          <w:tcPr>
            <w:tcW w:w="1843" w:type="dxa"/>
          </w:tcPr>
          <w:p w14:paraId="02B9120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6804" w:type="dxa"/>
          </w:tcPr>
          <w:p w14:paraId="10F5101A"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5812" w:type="dxa"/>
          </w:tcPr>
          <w:p w14:paraId="162EB553" w14:textId="5DB845D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6BB3E188" w14:textId="77777777" w:rsidTr="007F4288">
        <w:tc>
          <w:tcPr>
            <w:tcW w:w="1843" w:type="dxa"/>
            <w:vAlign w:val="center"/>
          </w:tcPr>
          <w:p w14:paraId="1F446BFB" w14:textId="3A344911"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 </w:t>
            </w:r>
            <w:r w:rsidR="009B5BE4" w:rsidRPr="0073225F">
              <w:rPr>
                <w:rFonts w:ascii="Times New Roman" w:eastAsia="Times New Roman" w:hAnsi="Times New Roman" w:cs="Times New Roman"/>
                <w:color w:val="000000"/>
                <w:sz w:val="24"/>
                <w:szCs w:val="24"/>
                <w:lang w:eastAsia="lv-LV"/>
              </w:rPr>
              <w:t>Pamatpakāpe</w:t>
            </w:r>
          </w:p>
        </w:tc>
        <w:tc>
          <w:tcPr>
            <w:tcW w:w="6804" w:type="dxa"/>
          </w:tcPr>
          <w:p w14:paraId="1EEF4F35"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Kolektīvā tiek veicināta interese par mūzikas instrumentu spēli, muzicēšanu instrumentālajos ansambļos. Tiek attīstītas audzēkņu individuālās un kolektīvās muzicēšanas prasmes. </w:t>
            </w:r>
          </w:p>
        </w:tc>
        <w:tc>
          <w:tcPr>
            <w:tcW w:w="5812" w:type="dxa"/>
          </w:tcPr>
          <w:p w14:paraId="5DBE619E"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w:t>
            </w:r>
          </w:p>
        </w:tc>
      </w:tr>
      <w:tr w:rsidR="009B5BE4" w:rsidRPr="0073225F" w14:paraId="4E1E4A89" w14:textId="77777777" w:rsidTr="007F4288">
        <w:tc>
          <w:tcPr>
            <w:tcW w:w="1843" w:type="dxa"/>
            <w:vAlign w:val="center"/>
          </w:tcPr>
          <w:p w14:paraId="6EE01743" w14:textId="73228CE5"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009B5BE4" w:rsidRPr="0073225F">
              <w:rPr>
                <w:rFonts w:ascii="Times New Roman" w:eastAsia="Times New Roman" w:hAnsi="Times New Roman" w:cs="Times New Roman"/>
                <w:color w:val="000000"/>
                <w:sz w:val="24"/>
                <w:szCs w:val="24"/>
                <w:lang w:eastAsia="lv-LV"/>
              </w:rPr>
              <w:t>Pilnveides pakāpe</w:t>
            </w:r>
          </w:p>
        </w:tc>
        <w:tc>
          <w:tcPr>
            <w:tcW w:w="6804" w:type="dxa"/>
          </w:tcPr>
          <w:p w14:paraId="25E9651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Tiek likti pamati harmoniskās dzirdes attīstībai,  pievērsta uzmanība vienkāršam ritmam,  intonācijai un frāzējumam. Kolektīvs apgūst  skaņdarbus, veidojot priekšnesumu.</w:t>
            </w:r>
          </w:p>
        </w:tc>
        <w:tc>
          <w:tcPr>
            <w:tcW w:w="5812" w:type="dxa"/>
          </w:tcPr>
          <w:p w14:paraId="05D8180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6D45648A" w14:textId="77777777" w:rsidTr="007F4288">
        <w:tc>
          <w:tcPr>
            <w:tcW w:w="1843" w:type="dxa"/>
            <w:vAlign w:val="center"/>
          </w:tcPr>
          <w:p w14:paraId="7B1E57FC" w14:textId="3A8918C3"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009B5BE4" w:rsidRPr="0073225F">
              <w:rPr>
                <w:rFonts w:ascii="Times New Roman" w:eastAsia="Times New Roman" w:hAnsi="Times New Roman" w:cs="Times New Roman"/>
                <w:color w:val="000000"/>
                <w:sz w:val="24"/>
                <w:szCs w:val="24"/>
                <w:lang w:eastAsia="lv-LV"/>
              </w:rPr>
              <w:t>Izaugsmes pakāpe</w:t>
            </w:r>
          </w:p>
        </w:tc>
        <w:tc>
          <w:tcPr>
            <w:tcW w:w="6804" w:type="dxa"/>
          </w:tcPr>
          <w:p w14:paraId="5622662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daudzbalsīgu repertuāru, atbilstoši instrumentu sastāvam. Instrumentālajos ansambļos uzmanība pievērsta tehniskajam sniegumam - intonācijai, ritmam, aplikatūrai, nošu teksta precizitātei, kā arī skaņdarba mākslinieciskajam izpildījumam – satura atklāsmei, frāzējumam, tempam, dinamikai.</w:t>
            </w:r>
          </w:p>
        </w:tc>
        <w:tc>
          <w:tcPr>
            <w:tcW w:w="5812" w:type="dxa"/>
          </w:tcPr>
          <w:p w14:paraId="00B650C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 Tiek gatavotas  koncertprogrammas.</w:t>
            </w:r>
          </w:p>
        </w:tc>
      </w:tr>
      <w:tr w:rsidR="009B5BE4" w:rsidRPr="0073225F" w14:paraId="226D2248" w14:textId="77777777" w:rsidTr="007F4288">
        <w:tc>
          <w:tcPr>
            <w:tcW w:w="1843" w:type="dxa"/>
            <w:vAlign w:val="center"/>
          </w:tcPr>
          <w:p w14:paraId="154EDF00" w14:textId="7F3CE208" w:rsidR="009B5BE4" w:rsidRPr="0073225F" w:rsidRDefault="009B5BE4" w:rsidP="00FE6B80">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Meistarības</w:t>
            </w:r>
            <w:r w:rsidR="00FE6B80">
              <w:rPr>
                <w:rFonts w:ascii="Times New Roman" w:eastAsia="Times New Roman" w:hAnsi="Times New Roman" w:cs="Times New Roman"/>
                <w:color w:val="000000"/>
                <w:sz w:val="24"/>
                <w:szCs w:val="24"/>
                <w:lang w:eastAsia="lv-LV"/>
              </w:rPr>
              <w:t xml:space="preserve"> </w:t>
            </w:r>
            <w:r w:rsidRPr="0073225F">
              <w:rPr>
                <w:rFonts w:ascii="Times New Roman" w:eastAsia="Times New Roman" w:hAnsi="Times New Roman" w:cs="Times New Roman"/>
                <w:color w:val="000000"/>
                <w:sz w:val="24"/>
                <w:szCs w:val="24"/>
                <w:lang w:eastAsia="lv-LV"/>
              </w:rPr>
              <w:t>pakāpe</w:t>
            </w:r>
          </w:p>
        </w:tc>
        <w:tc>
          <w:tcPr>
            <w:tcW w:w="6804" w:type="dxa"/>
          </w:tcPr>
          <w:p w14:paraId="0DCDC730"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dažāda rakstura skaņdarbus, atbilstoši instrumentu sastāvam, pilnveido tehnisko meistarību, spēj parādīt instrumentu spēles tehniskās iespējas un augstu māksliniecisko sniegumu.</w:t>
            </w:r>
          </w:p>
        </w:tc>
        <w:tc>
          <w:tcPr>
            <w:tcW w:w="5812" w:type="dxa"/>
          </w:tcPr>
          <w:p w14:paraId="2A5F3B27"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un valsts pasākumos, koncertos un skatēs. Sagatavotas vismaz 2 tematiski vienotas 30 min. garas koncertprogrammas.</w:t>
            </w:r>
          </w:p>
        </w:tc>
      </w:tr>
    </w:tbl>
    <w:p w14:paraId="21BB0D43" w14:textId="77777777" w:rsidR="00FE6B80" w:rsidRDefault="00FE6B80" w:rsidP="00FE6B80">
      <w:pPr>
        <w:spacing w:after="0" w:line="240" w:lineRule="auto"/>
        <w:jc w:val="center"/>
        <w:rPr>
          <w:rFonts w:ascii="Times New Roman" w:eastAsia="Times New Roman" w:hAnsi="Times New Roman" w:cs="Times New Roman"/>
          <w:b/>
          <w:sz w:val="24"/>
          <w:szCs w:val="24"/>
          <w:lang w:eastAsia="lv-LV"/>
        </w:rPr>
      </w:pPr>
    </w:p>
    <w:p w14:paraId="4FC8F933" w14:textId="47B26435" w:rsidR="009B5BE4" w:rsidRPr="00FE6B80" w:rsidRDefault="001F055D" w:rsidP="00FE6B80">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(instrumentālie ansambļi)</w:t>
      </w:r>
    </w:p>
    <w:tbl>
      <w:tblPr>
        <w:tblpPr w:leftFromText="180" w:rightFromText="180" w:vertAnchor="text" w:horzAnchor="margin" w:tblpXSpec="center" w:tblpY="14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42"/>
        <w:gridCol w:w="5949"/>
      </w:tblGrid>
      <w:tr w:rsidR="001F055D" w:rsidRPr="0073225F" w14:paraId="23AE1327" w14:textId="77777777" w:rsidTr="00FE6B80">
        <w:tc>
          <w:tcPr>
            <w:tcW w:w="2263" w:type="dxa"/>
          </w:tcPr>
          <w:p w14:paraId="2A2AA08D"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6242" w:type="dxa"/>
          </w:tcPr>
          <w:p w14:paraId="405E13B8" w14:textId="77777777" w:rsidR="001F055D" w:rsidRPr="0073225F" w:rsidRDefault="001F055D"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5949" w:type="dxa"/>
          </w:tcPr>
          <w:p w14:paraId="74275328"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1F055D" w:rsidRPr="0073225F" w14:paraId="1FAB6DE0" w14:textId="77777777" w:rsidTr="00FE6B80">
        <w:tc>
          <w:tcPr>
            <w:tcW w:w="2263" w:type="dxa"/>
          </w:tcPr>
          <w:p w14:paraId="68218F1D"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6242" w:type="dxa"/>
          </w:tcPr>
          <w:p w14:paraId="6A7C4478"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3C5B8FE1"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4 -6 (individuālais darbs)</w:t>
            </w:r>
          </w:p>
        </w:tc>
      </w:tr>
      <w:tr w:rsidR="001F055D" w:rsidRPr="0073225F" w14:paraId="61D42EB8" w14:textId="77777777" w:rsidTr="00FE6B80">
        <w:tc>
          <w:tcPr>
            <w:tcW w:w="2263" w:type="dxa"/>
          </w:tcPr>
          <w:p w14:paraId="0EA2FAA0"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6242" w:type="dxa"/>
          </w:tcPr>
          <w:p w14:paraId="1D759435"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42C3850D"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1F055D" w:rsidRPr="0073225F" w14:paraId="3E4608C3" w14:textId="77777777" w:rsidTr="00FE6B80">
        <w:tc>
          <w:tcPr>
            <w:tcW w:w="2263" w:type="dxa"/>
          </w:tcPr>
          <w:p w14:paraId="2411315F"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6242" w:type="dxa"/>
          </w:tcPr>
          <w:p w14:paraId="429FCBE6"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075E0DDA"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r>
      <w:tr w:rsidR="001F055D" w:rsidRPr="0073225F" w14:paraId="6F8C6BB0" w14:textId="77777777" w:rsidTr="00FE6B80">
        <w:tc>
          <w:tcPr>
            <w:tcW w:w="2263" w:type="dxa"/>
          </w:tcPr>
          <w:p w14:paraId="1FCAECE5"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242" w:type="dxa"/>
          </w:tcPr>
          <w:p w14:paraId="46EECEAE"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527BB99C"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r>
    </w:tbl>
    <w:p w14:paraId="0D19C2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304C14C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br w:type="page"/>
      </w:r>
    </w:p>
    <w:p w14:paraId="71C69113" w14:textId="1B50BAA4" w:rsidR="009B5BE4" w:rsidRPr="0073225F" w:rsidRDefault="009B5BE4" w:rsidP="00FE6B80">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4.2.5. apakšjoma – vokāli instrumentālie ansambļi</w:t>
      </w:r>
    </w:p>
    <w:p w14:paraId="69B8843B" w14:textId="53E2068B"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371"/>
        <w:gridCol w:w="5245"/>
      </w:tblGrid>
      <w:tr w:rsidR="009B5BE4" w:rsidRPr="0073225F" w14:paraId="3C4B1614" w14:textId="77777777" w:rsidTr="00FE6B80">
        <w:tc>
          <w:tcPr>
            <w:tcW w:w="1843" w:type="dxa"/>
          </w:tcPr>
          <w:p w14:paraId="66B5AEDD"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7371" w:type="dxa"/>
          </w:tcPr>
          <w:p w14:paraId="63022F8C" w14:textId="77777777" w:rsidR="009B5BE4" w:rsidRPr="0073225F" w:rsidRDefault="009B5BE4" w:rsidP="00FE6B80">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5245" w:type="dxa"/>
          </w:tcPr>
          <w:p w14:paraId="67B23FEB" w14:textId="26F80579"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6783AB91" w14:textId="77777777" w:rsidTr="007F4288">
        <w:tc>
          <w:tcPr>
            <w:tcW w:w="1843" w:type="dxa"/>
            <w:vAlign w:val="center"/>
          </w:tcPr>
          <w:p w14:paraId="279AD2D6" w14:textId="71BB0BC3"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 </w:t>
            </w:r>
            <w:r w:rsidR="009B5BE4" w:rsidRPr="0073225F">
              <w:rPr>
                <w:rFonts w:ascii="Times New Roman" w:eastAsia="Times New Roman" w:hAnsi="Times New Roman" w:cs="Times New Roman"/>
                <w:color w:val="000000"/>
                <w:sz w:val="24"/>
                <w:szCs w:val="24"/>
                <w:lang w:eastAsia="lv-LV"/>
              </w:rPr>
              <w:t>Pamatpakāpe</w:t>
            </w:r>
          </w:p>
        </w:tc>
        <w:tc>
          <w:tcPr>
            <w:tcW w:w="7371" w:type="dxa"/>
          </w:tcPr>
          <w:p w14:paraId="79971FD9"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mūzikas instrumentu spēli, muzicēšanu vokāli instrumentālajos ansambļos. Audzēkņi apgūst instrumentu spēli, vokālās pamatprasmes, kā arī vingrinās kolektīvajā muzicēšanā.</w:t>
            </w:r>
          </w:p>
        </w:tc>
        <w:tc>
          <w:tcPr>
            <w:tcW w:w="5245" w:type="dxa"/>
          </w:tcPr>
          <w:p w14:paraId="35ADCC4E" w14:textId="77777777" w:rsidR="009B5BE4" w:rsidRPr="0073225F" w:rsidRDefault="009B5BE4" w:rsidP="00FE6B80">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Audzēkņi piedalās izglītības iestādes pasākumos.</w:t>
            </w:r>
          </w:p>
        </w:tc>
      </w:tr>
      <w:tr w:rsidR="009B5BE4" w:rsidRPr="0073225F" w14:paraId="1C9EA9EE" w14:textId="77777777" w:rsidTr="007F4288">
        <w:tc>
          <w:tcPr>
            <w:tcW w:w="1843" w:type="dxa"/>
            <w:vAlign w:val="center"/>
          </w:tcPr>
          <w:p w14:paraId="4159D4B5" w14:textId="6BD0C2FE"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009B5BE4" w:rsidRPr="0073225F">
              <w:rPr>
                <w:rFonts w:ascii="Times New Roman" w:eastAsia="Times New Roman" w:hAnsi="Times New Roman" w:cs="Times New Roman"/>
                <w:color w:val="000000"/>
                <w:sz w:val="24"/>
                <w:szCs w:val="24"/>
                <w:lang w:eastAsia="lv-LV"/>
              </w:rPr>
              <w:t>Pilnveides pakāpe</w:t>
            </w:r>
          </w:p>
        </w:tc>
        <w:tc>
          <w:tcPr>
            <w:tcW w:w="7371" w:type="dxa"/>
          </w:tcPr>
          <w:p w14:paraId="2E420756"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Apgūtas vokālā darba, instrumentu spēles pamatprasmes. Audzēkņi orientējas nošu rakstā, ģitāristi – tabulācijā; pazīst akordus pēc burtu apzīmējumiem. Audzēkņi ir spējīgi muzicēt ansamblī.</w:t>
            </w:r>
          </w:p>
        </w:tc>
        <w:tc>
          <w:tcPr>
            <w:tcW w:w="5245" w:type="dxa"/>
          </w:tcPr>
          <w:p w14:paraId="0C07A702" w14:textId="361CA9B6" w:rsidR="009B5BE4" w:rsidRPr="00FE6B80"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piedalās izglītības iestādes, novada, reģiona  pasākumos, koncertos un skatēs.</w:t>
            </w:r>
          </w:p>
        </w:tc>
      </w:tr>
      <w:tr w:rsidR="009B5BE4" w:rsidRPr="0073225F" w14:paraId="4491B2E1" w14:textId="77777777" w:rsidTr="007F4288">
        <w:tc>
          <w:tcPr>
            <w:tcW w:w="1843" w:type="dxa"/>
            <w:vAlign w:val="center"/>
          </w:tcPr>
          <w:p w14:paraId="0DE9DDC4" w14:textId="7AA879B7"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009B5BE4" w:rsidRPr="0073225F">
              <w:rPr>
                <w:rFonts w:ascii="Times New Roman" w:eastAsia="Times New Roman" w:hAnsi="Times New Roman" w:cs="Times New Roman"/>
                <w:color w:val="000000"/>
                <w:sz w:val="24"/>
                <w:szCs w:val="24"/>
                <w:lang w:eastAsia="lv-LV"/>
              </w:rPr>
              <w:t>Izaugsmes pakāpe</w:t>
            </w:r>
          </w:p>
        </w:tc>
        <w:tc>
          <w:tcPr>
            <w:tcW w:w="7371" w:type="dxa"/>
          </w:tcPr>
          <w:p w14:paraId="5FED548F"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spēj improvizēt, patstāvīgi veidot savus melodijas modeļus, veido savas muzikālās vienības, sāk radoši izpausties.</w:t>
            </w:r>
          </w:p>
        </w:tc>
        <w:tc>
          <w:tcPr>
            <w:tcW w:w="5245" w:type="dxa"/>
          </w:tcPr>
          <w:p w14:paraId="2ED1E02C"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Audzēkņi piedalās iestādes, novada, reģiona pasākumos, koncertos, skatēs. Tiek gatavotas koncertprogrammas.</w:t>
            </w:r>
          </w:p>
        </w:tc>
      </w:tr>
      <w:tr w:rsidR="009B5BE4" w:rsidRPr="0073225F" w14:paraId="01310D92" w14:textId="77777777" w:rsidTr="007F4288">
        <w:tc>
          <w:tcPr>
            <w:tcW w:w="1843" w:type="dxa"/>
            <w:vAlign w:val="center"/>
          </w:tcPr>
          <w:p w14:paraId="248832BD" w14:textId="6A68426A" w:rsidR="009B5BE4" w:rsidRPr="0073225F" w:rsidRDefault="009B5BE4" w:rsidP="00FE6B80">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Meistarības</w:t>
            </w:r>
            <w:r w:rsidR="00FE6B80">
              <w:rPr>
                <w:rFonts w:ascii="Times New Roman" w:eastAsia="Times New Roman" w:hAnsi="Times New Roman" w:cs="Times New Roman"/>
                <w:color w:val="000000"/>
                <w:sz w:val="24"/>
                <w:szCs w:val="24"/>
                <w:lang w:eastAsia="lv-LV"/>
              </w:rPr>
              <w:t xml:space="preserve"> </w:t>
            </w:r>
            <w:r w:rsidRPr="0073225F">
              <w:rPr>
                <w:rFonts w:ascii="Times New Roman" w:eastAsia="Times New Roman" w:hAnsi="Times New Roman" w:cs="Times New Roman"/>
                <w:color w:val="000000"/>
                <w:sz w:val="24"/>
                <w:szCs w:val="24"/>
                <w:lang w:eastAsia="lv-LV"/>
              </w:rPr>
              <w:t>pakāpe</w:t>
            </w:r>
          </w:p>
        </w:tc>
        <w:tc>
          <w:tcPr>
            <w:tcW w:w="7371" w:type="dxa"/>
          </w:tcPr>
          <w:p w14:paraId="180F3DB3"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Kolektīva audzēkņi spēj improvizēt, veidot savas muzikālās vienības, radoši izpausties. Pilnveido vokālo un tehnisko meistarību, apgūst daudzveidīgu repertuāru.</w:t>
            </w:r>
          </w:p>
        </w:tc>
        <w:tc>
          <w:tcPr>
            <w:tcW w:w="5245" w:type="dxa"/>
          </w:tcPr>
          <w:p w14:paraId="1BBEC8FB"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un valsts pasākumos, koncertos un skatēs. Sagatavotas vismaz 2 tematiski vienotas 30 min. garas koncertprogrammas.</w:t>
            </w:r>
          </w:p>
        </w:tc>
      </w:tr>
    </w:tbl>
    <w:p w14:paraId="51E238F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p>
    <w:p w14:paraId="6EB0F60F"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bookmarkStart w:id="6" w:name="_heading=h.1t3h5sf" w:colFirst="0" w:colLast="0"/>
      <w:bookmarkEnd w:id="6"/>
      <w:r w:rsidRPr="0073225F">
        <w:rPr>
          <w:rFonts w:ascii="Times New Roman" w:eastAsia="Times New Roman" w:hAnsi="Times New Roman" w:cs="Times New Roman"/>
          <w:b/>
          <w:sz w:val="24"/>
          <w:szCs w:val="24"/>
          <w:lang w:eastAsia="lv-LV"/>
        </w:rPr>
        <w:t>Kritēriji stundu skaita noteikšanai interešu izglītības pulciņam (vokāli instrumentālie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629"/>
        <w:gridCol w:w="6703"/>
      </w:tblGrid>
      <w:tr w:rsidR="009B5BE4" w:rsidRPr="0073225F" w14:paraId="0BAAFADF" w14:textId="77777777" w:rsidTr="00FE6B80">
        <w:tc>
          <w:tcPr>
            <w:tcW w:w="2127" w:type="dxa"/>
          </w:tcPr>
          <w:p w14:paraId="15DC92F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5629" w:type="dxa"/>
          </w:tcPr>
          <w:p w14:paraId="49FDD3D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29B479A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Maksimālais stundu skaits nedēļā vienam pulciņam</w:t>
            </w:r>
          </w:p>
        </w:tc>
      </w:tr>
      <w:tr w:rsidR="009B5BE4" w:rsidRPr="0073225F" w14:paraId="5E6E0D1A" w14:textId="77777777" w:rsidTr="00FE6B80">
        <w:tc>
          <w:tcPr>
            <w:tcW w:w="2127" w:type="dxa"/>
          </w:tcPr>
          <w:p w14:paraId="3966E74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629" w:type="dxa"/>
          </w:tcPr>
          <w:p w14:paraId="3BC32CF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49A1C77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9B5BE4" w:rsidRPr="0073225F" w14:paraId="06906520" w14:textId="77777777" w:rsidTr="00FE6B80">
        <w:tc>
          <w:tcPr>
            <w:tcW w:w="2127" w:type="dxa"/>
          </w:tcPr>
          <w:p w14:paraId="3EF9755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629" w:type="dxa"/>
          </w:tcPr>
          <w:p w14:paraId="03183F3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543EC17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5B2C2862" w14:textId="77777777" w:rsidTr="00FE6B80">
        <w:tc>
          <w:tcPr>
            <w:tcW w:w="2127" w:type="dxa"/>
          </w:tcPr>
          <w:p w14:paraId="6C8428E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629" w:type="dxa"/>
          </w:tcPr>
          <w:p w14:paraId="2522338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2C1FCDF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r>
      <w:tr w:rsidR="009B5BE4" w:rsidRPr="0073225F" w14:paraId="2D8BD2BC" w14:textId="77777777" w:rsidTr="00FE6B80">
        <w:tc>
          <w:tcPr>
            <w:tcW w:w="2127" w:type="dxa"/>
          </w:tcPr>
          <w:p w14:paraId="48161A4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629" w:type="dxa"/>
          </w:tcPr>
          <w:p w14:paraId="12FB1E7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46CC7AB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r>
    </w:tbl>
    <w:p w14:paraId="7DDB2F99" w14:textId="1F33D0C3" w:rsidR="009B5BE4" w:rsidRPr="00FE6B80"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5CBE00C8" w14:textId="77777777" w:rsidR="009B5BE4" w:rsidRPr="0073225F" w:rsidRDefault="009B5BE4" w:rsidP="009B5BE4">
      <w:pPr>
        <w:spacing w:after="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262626"/>
          <w:sz w:val="24"/>
          <w:szCs w:val="24"/>
          <w:lang w:eastAsia="ar-SA"/>
        </w:rPr>
        <w:br w:type="page"/>
      </w:r>
      <w:r w:rsidRPr="0073225F">
        <w:rPr>
          <w:rFonts w:ascii="Times New Roman" w:eastAsia="Times New Roman" w:hAnsi="Times New Roman" w:cs="Times New Roman"/>
          <w:b/>
          <w:bCs/>
          <w:color w:val="000000"/>
          <w:sz w:val="24"/>
          <w:szCs w:val="24"/>
          <w:lang w:eastAsia="lv-LV"/>
        </w:rPr>
        <w:lastRenderedPageBreak/>
        <w:t>4.3. Kritēriji interešu izglītības programmas jomai – kultūrizglītība –folklora</w:t>
      </w:r>
    </w:p>
    <w:p w14:paraId="0030F0C5" w14:textId="2121E46E"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14317" w:type="dxa"/>
        <w:tblInd w:w="-5" w:type="dxa"/>
        <w:tblLayout w:type="fixed"/>
        <w:tblCellMar>
          <w:top w:w="15" w:type="dxa"/>
          <w:left w:w="15" w:type="dxa"/>
          <w:bottom w:w="15" w:type="dxa"/>
          <w:right w:w="15" w:type="dxa"/>
        </w:tblCellMar>
        <w:tblLook w:val="04A0" w:firstRow="1" w:lastRow="0" w:firstColumn="1" w:lastColumn="0" w:noHBand="0" w:noVBand="1"/>
      </w:tblPr>
      <w:tblGrid>
        <w:gridCol w:w="1701"/>
        <w:gridCol w:w="6946"/>
        <w:gridCol w:w="5670"/>
      </w:tblGrid>
      <w:tr w:rsidR="009B5BE4" w:rsidRPr="0073225F" w14:paraId="1AED83AE" w14:textId="77777777" w:rsidTr="00FE6B8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16F8F"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1B16C"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FE97F" w14:textId="31A6ABF0"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tc>
      </w:tr>
      <w:tr w:rsidR="009B5BE4" w:rsidRPr="0073225F" w14:paraId="56291290"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17C2F"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5E5F8"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 Audzēkņi spēj orientēties nemateriālās kultūras vērtībās. Ir ieguvuši vispārīgas zināšanas par savas tautas gadskārtu svētkiem, ģimenes godiem.</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658F"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Līdzdalība izglītības iestādes sarīkojumos (Gadskārtu svētkos, Ģimenes godi u.c.)</w:t>
            </w:r>
          </w:p>
        </w:tc>
      </w:tr>
      <w:tr w:rsidR="009B5BE4" w:rsidRPr="0073225F" w14:paraId="4A422416"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A0292"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4FDC"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Folkloras pulciņa dalībnieki spēj orientēties nemateriālās kultūras vērtībās. Ir ieguvuši vispārīgas zināšanas par savas tautas gadskārtu svētkiem, ģimenes godiem. Pulciņš iesaistās tradicionālās kultūras apgūšanas un pārmantošanas programmā “Pulkā eimu, pulkā teku”.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1AD4B" w14:textId="77777777" w:rsidR="009B5BE4" w:rsidRPr="0073225F" w:rsidRDefault="009B5BE4" w:rsidP="00FE6B80">
            <w:pPr>
              <w:spacing w:after="0" w:line="240" w:lineRule="auto"/>
              <w:ind w:firstLine="33"/>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Līdzdalība izglītības iestādes sarīkojumos (Gadskārtu svētkos un ģimenes godos u.c.), pēc iespējas, arī reģiona skatē. </w:t>
            </w:r>
          </w:p>
        </w:tc>
      </w:tr>
      <w:tr w:rsidR="009B5BE4" w:rsidRPr="0073225F" w14:paraId="60D654F1"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F33FC"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A3C23"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Apgūst tematiskās tautas dziesmas un rotaļas/dejas un citas aktivitātes, atbilstoši izstrādātajai programmai. Norit aktīva tradicionālās kultūras apgūšanas un pārmantošanas programmas “Pulkā eimu, pulkā teku” apguve.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1F2A5" w14:textId="77777777" w:rsidR="009B5BE4" w:rsidRPr="0073225F" w:rsidRDefault="009B5BE4" w:rsidP="00FE6B80">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Folkloras pulciņš/kopa spēj veikt patstāvīgu, savu profilu prezentējošu darbību gan skolā, gan novada mēroga pasākumos, piedalās reģiona, valsts mēroga skatēs. Kopa veic publisku aktivitāti - līdzdalība koncertos, sarīkojumos, dalība konkursos, festivālos, u.c.</w:t>
            </w:r>
          </w:p>
        </w:tc>
      </w:tr>
      <w:tr w:rsidR="009B5BE4" w:rsidRPr="0073225F" w14:paraId="3CA1F6E1"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599D0" w14:textId="37B4B58E"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887F" w14:textId="0147B9EF"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Katrs kolektīva dalībnieks spēj attīstīt un parādīt sevi individuāli dažādās tradicionālās kultūras ieviržu jomās. Katrs audzēknis pastiprināti apgūst viena tautas mūzikas instrumenta spēli vai, atbilstoši mācību programmai, pastiprināti apgūst kādu folkloras žanru. Norit aktīva tradicionālās kultūras apgūšanas un pārmantošanas programmas “Pulkā eimu, pulkā teku” apguve. Prot dejot tradicionālās dejas, zina rotaļas un prot tās vadīt un iesaistīt pasākuma dalībniekus.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331FF"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Kopas aktivitātes – koncerti, sarīkojumi, dalība konkursos, reģiona, valsts mēroga skatēs. Folkloras kopa aktīvi iesaistās novada, reģiona un valsts rīkotajos pasākumos. Kolektīvs spēj pats organizēt un vadīt tradicionālās kultūras sarīkojumus, sniedzot atbalstu un iekļaujoties pilsētas, pagasta  gadskārtu pasākumu rīkošanā.</w:t>
            </w:r>
          </w:p>
        </w:tc>
      </w:tr>
    </w:tbl>
    <w:p w14:paraId="2C88D72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stundu skaita noteikšanai interešu izglītības pulciņam (folkloras kopa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418"/>
        <w:gridCol w:w="1593"/>
        <w:gridCol w:w="1384"/>
        <w:gridCol w:w="2976"/>
        <w:gridCol w:w="1418"/>
        <w:gridCol w:w="1559"/>
        <w:gridCol w:w="2268"/>
        <w:gridCol w:w="1949"/>
      </w:tblGrid>
      <w:tr w:rsidR="009B5BE4" w:rsidRPr="0073225F" w14:paraId="60713D85"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BC9A"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13B9"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6763"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0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2303C"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sadalījums pa apgūstamajām jomām</w:t>
            </w:r>
          </w:p>
        </w:tc>
      </w:tr>
      <w:tr w:rsidR="009B5BE4" w:rsidRPr="0073225F" w14:paraId="31C51399"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1FB58" w14:textId="3B6CDD5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Izglītības pakāpes</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44B9E"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5AE9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68CB2" w14:textId="09D0151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Teorētiskās nodarbības un/vai stāstīšanas prasmes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08652" w14:textId="5A731B08"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Dziedāšana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DC2CA" w14:textId="0CE0DB0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Muzicēšana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6B8C5"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Mūzikas instrumentu apmācība</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B1AEE" w14:textId="293E415B"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Rotaļas, spēles, dejas</w:t>
            </w:r>
          </w:p>
        </w:tc>
      </w:tr>
      <w:tr w:rsidR="009B5BE4" w:rsidRPr="0073225F" w14:paraId="4D32C9EF"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A73A"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5435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6- 8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48651"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3 - 4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AFFC"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9393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5486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670B4"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7D89"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r w:rsidR="009B5BE4" w:rsidRPr="0073225F" w14:paraId="2B31B293"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9B582"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51458"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8 - 8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3ED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5 - 6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E9BD"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BBD44"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D017"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3DBE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7BC5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r>
      <w:tr w:rsidR="009B5BE4" w:rsidRPr="0073225F" w14:paraId="52A38B3E"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C6EC5"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4C58"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7781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7 - 8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756C2"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83E1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314F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C69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B0CB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1D562A17"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19D5E"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F02CE"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B62A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9 - 10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4043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1CB1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99597"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C7FF9"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3D3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bl>
    <w:p w14:paraId="0D996B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Minimālais audzēkņu skaits vienā pulciņā</w:t>
      </w:r>
      <w:r w:rsidRPr="0073225F">
        <w:rPr>
          <w:rFonts w:ascii="Times New Roman" w:eastAsia="Times New Roman" w:hAnsi="Times New Roman" w:cs="Times New Roman"/>
          <w:sz w:val="24"/>
          <w:szCs w:val="24"/>
          <w:lang w:eastAsia="lv-LV"/>
        </w:rPr>
        <w:t xml:space="preserve">  </w:t>
      </w:r>
      <w:r w:rsidRPr="0073225F">
        <w:rPr>
          <w:rFonts w:ascii="Times New Roman" w:eastAsia="Times New Roman" w:hAnsi="Times New Roman" w:cs="Times New Roman"/>
          <w:color w:val="000000"/>
          <w:sz w:val="24"/>
          <w:szCs w:val="24"/>
          <w:lang w:eastAsia="lv-LV"/>
        </w:rPr>
        <w:t>** Maksimālais stundu skaits nedēļā vienam pulciņam</w:t>
      </w:r>
    </w:p>
    <w:p w14:paraId="51ACC27D" w14:textId="77777777" w:rsidR="009B5BE4" w:rsidRPr="0073225F" w:rsidRDefault="009B5BE4" w:rsidP="009B5BE4">
      <w:pPr>
        <w:tabs>
          <w:tab w:val="left" w:pos="1152"/>
        </w:tabs>
        <w:spacing w:after="0" w:line="240" w:lineRule="auto"/>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6BAE1D69" w14:textId="77777777" w:rsidR="009B5BE4" w:rsidRPr="0073225F" w:rsidRDefault="009B5BE4" w:rsidP="009B5BE4">
      <w:pPr>
        <w:spacing w:after="0" w:line="240" w:lineRule="auto"/>
        <w:ind w:left="72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lastRenderedPageBreak/>
        <w:t>4.4. Kritēriji interešu izglītības programmas jomai – kultūrizglītība – teātris</w:t>
      </w:r>
    </w:p>
    <w:p w14:paraId="11AB237B" w14:textId="2C4512F3"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2090"/>
        <w:gridCol w:w="4780"/>
        <w:gridCol w:w="7690"/>
      </w:tblGrid>
      <w:tr w:rsidR="009B5BE4" w:rsidRPr="0073225F" w14:paraId="49F8EDC9"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CF388"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9E0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6ECBA"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p w14:paraId="75048897"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r>
      <w:tr w:rsidR="009B5BE4" w:rsidRPr="0073225F" w14:paraId="2488E519"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20C53" w14:textId="545DF5EE" w:rsidR="009B5BE4" w:rsidRPr="00FE6B80" w:rsidRDefault="009B5BE4" w:rsidP="007F4288">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 Pamatpakāpe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F8121"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Pulciņa dalībnieki gūst pirmo ieskatu teātra spēles pamats, trenē audzēkņu sensorās un motoriskās iemaņas, iepazīstas ar aktiermeistarības, skatuves runas, skatuves kustības pamatiem.</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99292"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Dalība  skolas rīkotos pasākumos, klašu pasākumos. </w:t>
            </w:r>
          </w:p>
        </w:tc>
      </w:tr>
      <w:tr w:rsidR="009B5BE4" w:rsidRPr="0073225F" w14:paraId="41FD520F"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9C5CD" w14:textId="77777777" w:rsidR="009B5BE4" w:rsidRPr="0073225F" w:rsidRDefault="009B5BE4" w:rsidP="007F4288">
            <w:pPr>
              <w:spacing w:line="240" w:lineRule="auto"/>
              <w:ind w:right="694"/>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61B86"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Apgūst un pilnveido pamatiemaņas aktiermeistarībā, gūst ieskatu skatuves runas, kustības, grima mākslas pamatos.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A932F" w14:textId="4D1E9BE6" w:rsidR="009B5BE4" w:rsidRPr="0073225F" w:rsidRDefault="009B5BE4" w:rsidP="009B5BE4">
            <w:pPr>
              <w:spacing w:after="0" w:line="240" w:lineRule="auto"/>
              <w:ind w:firstLine="33"/>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No atsevišķām klašu grupām (piem., 1.-4. kl., 5.-9. kl., 10.-12. kl.) / vecuma grupām izveidots teātra pamatsastāvs, kas piedalās izglītības iestādes pasākumos. Ir iestudēti neliela apjoma uzvedumi/ priekšnesumi (skečs, miniatūra, literārā kompozīcija u.c.). Ir sagatavoti priekšnesumi demonstrēšanai ( 2 – 4 priekšnesumi mācību gadā).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 xml:space="preserve">katuves runas konkursam. </w:t>
            </w:r>
          </w:p>
        </w:tc>
      </w:tr>
      <w:tr w:rsidR="009B5BE4" w:rsidRPr="0073225F" w14:paraId="5FF3993E"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1EE14"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74CEF"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Audzēkņi izprot teātra mākslas pamatprincipus, izprot teātri kā darbības mākslu. Pulciņa dalībnieki atpazīst spilgtākos latviešu teātra mākslas meistarus.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F343B" w14:textId="4CDD07F3"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Izveidots teātra pamatsastāvs, kā arī dažāda vecuma audzēkņu sagatavošanai pamatsastāvam mācību/ zināšanu pilnveides pulciņš (-i). Ir sagatavota mākslinieciski vienota izrāde  - viens jauniestudējums mācību gadā. Pamatsastāvs piedalās novada, reģiona teātru skatēs, svētkos, festivālos u.c. pasākumos.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katuves runas konkursam.</w:t>
            </w:r>
          </w:p>
        </w:tc>
      </w:tr>
      <w:tr w:rsidR="009B5BE4" w:rsidRPr="0073225F" w14:paraId="324CED67"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C940" w14:textId="7408F3E6" w:rsidR="009B5BE4" w:rsidRPr="0073225F" w:rsidRDefault="009B5BE4" w:rsidP="007F4288">
            <w:pPr>
              <w:spacing w:line="240" w:lineRule="auto"/>
              <w:ind w:right="552"/>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75B0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Audzēkņi izprot teātri kā darbības mākslu, pulciņa darbība liecina par  aktīvu aktiermeistarības pilnveidi un nostiprināšanu. Pulciņa dalībnieki atpazīst spilgtākos latviešu teātra mākslas meistarus. </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C70B8" w14:textId="0AE7590B"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Pamatsastāvā un sagatavošanai pamatsastāvam mācību/ zināšanu pilnveides pulciņā darbojas dažāda vecuma audzēkņi. Teātrim ir repertuārs, notiek publiska izrāžu demonstrēšana -  līdz 6 reizēm mācību gadā. Ir sagatavota mākslinieciski vienota izrāde - viens jauniestudējums mācību gadā. Vismaz reizi 2 gados jāiestudē izrāde ar dažāda vecuma audzēkņu piedalīšanos.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katuves runas konkursam. Pamatsastāvs piedalās reģiona, valsts vai starptautiska līmeņa pasākumos.</w:t>
            </w:r>
          </w:p>
        </w:tc>
      </w:tr>
    </w:tbl>
    <w:p w14:paraId="4C3C68DA" w14:textId="77777777" w:rsidR="009B5BE4" w:rsidRPr="0073225F" w:rsidRDefault="009B5BE4" w:rsidP="009B5BE4">
      <w:pPr>
        <w:spacing w:after="0" w:line="240" w:lineRule="auto"/>
        <w:jc w:val="center"/>
        <w:rPr>
          <w:rFonts w:ascii="Times New Roman" w:eastAsia="Times New Roman" w:hAnsi="Times New Roman" w:cs="Times New Roman"/>
          <w:b/>
          <w:bCs/>
          <w:color w:val="000000"/>
          <w:sz w:val="24"/>
          <w:szCs w:val="24"/>
          <w:lang w:eastAsia="lv-LV"/>
        </w:rPr>
      </w:pPr>
    </w:p>
    <w:p w14:paraId="448F5B45" w14:textId="77777777" w:rsidR="009B5BE4" w:rsidRPr="0073225F" w:rsidRDefault="009B5BE4" w:rsidP="009B5BE4">
      <w:pP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p>
    <w:p w14:paraId="4AAD4B5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lastRenderedPageBreak/>
        <w:t>Kritēriji stundu skaita noteikšanai interešu izglītības pulciņam (teātris)</w:t>
      </w:r>
    </w:p>
    <w:tbl>
      <w:tblPr>
        <w:tblW w:w="0" w:type="auto"/>
        <w:tblCellMar>
          <w:top w:w="15" w:type="dxa"/>
          <w:left w:w="15" w:type="dxa"/>
          <w:bottom w:w="15" w:type="dxa"/>
          <w:right w:w="15" w:type="dxa"/>
        </w:tblCellMar>
        <w:tblLook w:val="04A0" w:firstRow="1" w:lastRow="0" w:firstColumn="1" w:lastColumn="0" w:noHBand="0" w:noVBand="1"/>
      </w:tblPr>
      <w:tblGrid>
        <w:gridCol w:w="1808"/>
        <w:gridCol w:w="1772"/>
        <w:gridCol w:w="1606"/>
        <w:gridCol w:w="1886"/>
        <w:gridCol w:w="7488"/>
      </w:tblGrid>
      <w:tr w:rsidR="009B5BE4" w:rsidRPr="0073225F" w14:paraId="340C2F20"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452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74B4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0AA4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4A6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sadalījums pa apgūstamajām jomām</w:t>
            </w:r>
          </w:p>
        </w:tc>
      </w:tr>
      <w:tr w:rsidR="009B5BE4" w:rsidRPr="0073225F" w14:paraId="2CDD09A6"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8A7F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Izglītības pakāpes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11B5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33D5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5E16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Aktiera meistarība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938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Skatuves runa, dziedāšana, skatuves kustība, deja, grims u. c. ar teātra mākslu saistītās jomas </w:t>
            </w:r>
          </w:p>
        </w:tc>
      </w:tr>
      <w:tr w:rsidR="009B5BE4" w:rsidRPr="0073225F" w14:paraId="4BC8E58C"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EA1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C447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AF6A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5165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2 - 1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7183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r w:rsidR="009B5BE4" w:rsidRPr="0073225F" w14:paraId="414BF1D7"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178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296E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49F6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3 - 4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3C05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734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2B76F664"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992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C10CB" w14:textId="77777777" w:rsidR="009B5BE4" w:rsidRPr="0073225F" w:rsidRDefault="009B5BE4" w:rsidP="009B5BE4">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D2CD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D051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877C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3F8E8A4C"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148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C1DDF" w14:textId="77777777" w:rsidR="009B5BE4" w:rsidRPr="0073225F" w:rsidRDefault="009B5BE4" w:rsidP="009B5BE4">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2B3C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5 - 6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7A2DF"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02D1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r>
    </w:tbl>
    <w:p w14:paraId="5A5C4F43"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Minimālais audzēkņu skaits vienā pulciņā  ** Maksimālais stundu skaits nedēļā vienam pulciņam</w:t>
      </w:r>
    </w:p>
    <w:p w14:paraId="2259AC63" w14:textId="77777777" w:rsidR="009B5BE4" w:rsidRPr="0073225F" w:rsidRDefault="009B5BE4" w:rsidP="009B5BE4">
      <w:pPr>
        <w:rPr>
          <w:rFonts w:ascii="Calibri" w:eastAsia="Calibri" w:hAnsi="Calibri" w:cs="Times New Roman"/>
          <w:sz w:val="24"/>
          <w:szCs w:val="24"/>
        </w:rPr>
      </w:pPr>
      <w:r w:rsidRPr="0073225F">
        <w:rPr>
          <w:rFonts w:ascii="Calibri" w:eastAsia="Calibri" w:hAnsi="Calibri" w:cs="Times New Roman"/>
          <w:sz w:val="24"/>
          <w:szCs w:val="24"/>
        </w:rPr>
        <w:br w:type="page"/>
      </w:r>
    </w:p>
    <w:p w14:paraId="65370CC8" w14:textId="77777777" w:rsidR="009B5BE4" w:rsidRPr="0073225F" w:rsidRDefault="009B5BE4" w:rsidP="009B5BE4">
      <w:pPr>
        <w:spacing w:after="0" w:line="240" w:lineRule="auto"/>
        <w:rPr>
          <w:rFonts w:ascii="Calibri" w:eastAsia="Calibri" w:hAnsi="Calibri" w:cs="Times New Roman"/>
          <w:sz w:val="24"/>
          <w:szCs w:val="24"/>
        </w:rPr>
      </w:pPr>
    </w:p>
    <w:p w14:paraId="0BF2450D" w14:textId="77777777" w:rsidR="009B5BE4" w:rsidRPr="0073225F" w:rsidRDefault="009B5BE4" w:rsidP="009B5BE4">
      <w:pPr>
        <w:ind w:left="720"/>
        <w:contextualSpacing/>
        <w:jc w:val="center"/>
        <w:rPr>
          <w:rFonts w:ascii="Times New Roman" w:eastAsia="Times New Roman" w:hAnsi="Times New Roman" w:cs="Times New Roman"/>
          <w:b/>
          <w:bCs/>
          <w:sz w:val="24"/>
          <w:szCs w:val="24"/>
          <w:lang w:eastAsia="lv-LV"/>
        </w:rPr>
      </w:pPr>
      <w:bookmarkStart w:id="7" w:name="_Hlk63335384"/>
      <w:r w:rsidRPr="0073225F">
        <w:rPr>
          <w:rFonts w:ascii="Times New Roman" w:eastAsia="Times New Roman" w:hAnsi="Times New Roman" w:cs="Times New Roman"/>
          <w:b/>
          <w:bCs/>
          <w:color w:val="000000"/>
          <w:sz w:val="24"/>
          <w:szCs w:val="24"/>
          <w:lang w:eastAsia="lv-LV"/>
        </w:rPr>
        <w:t>4.5. Kritēriji interešu izglītības programmas jomai – kultūrizglītība – vizuālā un vizuāli plastiskā māksla</w:t>
      </w:r>
    </w:p>
    <w:p w14:paraId="684FC8E1" w14:textId="70F4B696" w:rsidR="009B5BE4" w:rsidRPr="0073225F" w:rsidRDefault="009B5BE4" w:rsidP="009B5BE4">
      <w:pPr>
        <w:spacing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1764"/>
        <w:gridCol w:w="5562"/>
        <w:gridCol w:w="7234"/>
      </w:tblGrid>
      <w:tr w:rsidR="009B5BE4" w:rsidRPr="0073225F" w14:paraId="2FA1B124"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A52AD"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2A91C"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E9774"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p w14:paraId="4044EF6B"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r>
      <w:tr w:rsidR="009B5BE4" w:rsidRPr="0073225F" w14:paraId="2EDBC513"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65B70" w14:textId="1681BE63"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EDBC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iepazīst vizuālās un vizuāli plastiskās mākslas vērtības. Apgūst zināšanas par vizuālās un vizuāli plastiskās mākslas pamatelementiem un likumsakarībām. Audzēkņi mācās izteikt savus pārdzīvojumus, sajūtas, domas, idejas ar mākslas valodas palīdzību.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290D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iestādē divas reizes mācību gadā tiek organizētas audzēkņu darbu izstādes. Pulciņš piedalās novada organizētajās darbu skatēs/izstādēs/konkursos.</w:t>
            </w:r>
          </w:p>
        </w:tc>
      </w:tr>
      <w:tr w:rsidR="009B5BE4" w:rsidRPr="0073225F" w14:paraId="4E50A873" w14:textId="77777777" w:rsidTr="007F4288">
        <w:trPr>
          <w:trHeight w:val="9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4477D"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5B3B"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attīsta prasmes un iemaņas vizuālajā un lietišķajā mākslā, turpina radoši darboties. Strādā pie profesionālu iemaņu nostiprināšanas. Audzēkņi gūst ieskatu mākslinieku – novadnieku daiļradē.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3B196" w14:textId="77777777" w:rsidR="009B5BE4" w:rsidRPr="0073225F" w:rsidRDefault="009B5BE4" w:rsidP="009B5BE4">
            <w:pPr>
              <w:spacing w:line="240" w:lineRule="auto"/>
              <w:ind w:left="95" w:hanging="142"/>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iestādē divas reizes mācību gadā tiek organizētas audzēkņu darbu izstādes. Pulciņš piedalās novada, reģiona organizētajās darbu skatēs/izstādēs/konkursos.</w:t>
            </w:r>
          </w:p>
        </w:tc>
      </w:tr>
      <w:tr w:rsidR="009B5BE4" w:rsidRPr="0073225F" w14:paraId="43E12426"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B1F45"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4539"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pilnveido iemaņas attiecīgajā mākslas jomā, veido savus autordarbus. Tiek novērtētas audzēkņu radošās spējas. Audzēkņi iepazīst mākslinieku – novadnieku daiļradi.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8D87"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vai kādā citā atbilstošā iestādē tiek organizētas audzēkņu darbu izstādes. Pulciņš piedalās novada organizētajās darbu skatēs/izstādēs/konkursos, kā arī reģiona, valsts vai starptautiskā mēroga aktivitātēs. Pulciņa dalībniekiem, sekmīgi apgūstot 3. pakāpes programmu, ir iespēja iestāties Gulbenes Mākslas skolas 4. klasē, lai apgūtu profesionālās ievirzes programmu. </w:t>
            </w:r>
          </w:p>
        </w:tc>
      </w:tr>
      <w:tr w:rsidR="009B5BE4" w:rsidRPr="0073225F" w14:paraId="22E639AD"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490CF" w14:textId="0A718AF3"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42839"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Audzēkņi, sasnieguši meistarības pakāpi attiecīgajā jomā, turpina to pilnveidot. Audzēkņi savā radošajā darbībā gūst iedvesmu no Latvijas un mūsu novada izciliem māksliniekiem.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7D013"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iestādē vismaz divas reizes mācību gadā tiek organizētas audzēkņu darbu izstādes. Sadarbībā ar kultūras iestādēm, ir rasta piemērota vieta audzēkņu izstādēm. Pulciņš piedalās novada organizētajās darbu skatēs/izstādēs/konkursos, kā arī gūst pieredzi reģiona,  valsts un starptautiska mēroga aktivitātēs. Pēc iespējām tiek organizētas audzēkņu personālizstādes. Pulciņa dalībniekiem ir iespēja iestāties Gulbenes Mākslas skolas 5. klasē, lai apgūtu profesionālās ievirzes programmu. </w:t>
            </w:r>
          </w:p>
        </w:tc>
      </w:tr>
    </w:tbl>
    <w:p w14:paraId="753F7457" w14:textId="77777777" w:rsidR="009B5BE4" w:rsidRPr="0073225F" w:rsidRDefault="009B5BE4" w:rsidP="009B5BE4">
      <w:pPr>
        <w:spacing w:line="240" w:lineRule="auto"/>
        <w:rPr>
          <w:rFonts w:ascii="Times New Roman" w:eastAsia="Times New Roman" w:hAnsi="Times New Roman" w:cs="Times New Roman"/>
          <w:b/>
          <w:bCs/>
          <w:color w:val="000000"/>
          <w:sz w:val="24"/>
          <w:szCs w:val="24"/>
          <w:lang w:eastAsia="lv-LV"/>
        </w:rPr>
      </w:pPr>
    </w:p>
    <w:p w14:paraId="1E5F2D49" w14:textId="77777777" w:rsidR="009B5BE4" w:rsidRPr="0073225F" w:rsidRDefault="009B5BE4" w:rsidP="009B5BE4">
      <w:pPr>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r w:rsidRPr="0073225F">
        <w:rPr>
          <w:rFonts w:ascii="Times New Roman" w:eastAsia="Times New Roman" w:hAnsi="Times New Roman" w:cs="Times New Roman"/>
          <w:b/>
          <w:bCs/>
          <w:color w:val="000000"/>
          <w:sz w:val="24"/>
          <w:szCs w:val="24"/>
          <w:lang w:eastAsia="lv-LV"/>
        </w:rPr>
        <w:lastRenderedPageBreak/>
        <w:t>Kritēriji stundu skaita noteikšanai interešu izglītības pulciņam (vizuālā un vizuāli plastiskā māksla)</w:t>
      </w:r>
    </w:p>
    <w:tbl>
      <w:tblPr>
        <w:tblW w:w="14472" w:type="dxa"/>
        <w:tblCellMar>
          <w:top w:w="15" w:type="dxa"/>
          <w:left w:w="15" w:type="dxa"/>
          <w:bottom w:w="15" w:type="dxa"/>
          <w:right w:w="15" w:type="dxa"/>
        </w:tblCellMar>
        <w:tblLook w:val="04A0" w:firstRow="1" w:lastRow="0" w:firstColumn="1" w:lastColumn="0" w:noHBand="0" w:noVBand="1"/>
      </w:tblPr>
      <w:tblGrid>
        <w:gridCol w:w="2189"/>
        <w:gridCol w:w="3509"/>
        <w:gridCol w:w="2925"/>
        <w:gridCol w:w="2571"/>
        <w:gridCol w:w="3278"/>
      </w:tblGrid>
      <w:tr w:rsidR="009B5BE4" w:rsidRPr="0073225F" w14:paraId="12711A1D" w14:textId="77777777" w:rsidTr="001C3C29">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910C7"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c>
          <w:tcPr>
            <w:tcW w:w="64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5722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Vizuālā māksla</w:t>
            </w:r>
          </w:p>
        </w:tc>
        <w:tc>
          <w:tcPr>
            <w:tcW w:w="5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9A73A"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Vizuāli plastiskā māksla</w:t>
            </w:r>
          </w:p>
        </w:tc>
      </w:tr>
      <w:tr w:rsidR="009B5BE4" w:rsidRPr="0073225F" w14:paraId="43A922B2" w14:textId="77777777" w:rsidTr="007F4288">
        <w:trPr>
          <w:trHeight w:val="59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38D4D" w14:textId="3EFC3FA4"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pakāpes</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07061"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415ED"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9F306"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D036B"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Stundu skaits **</w:t>
            </w:r>
          </w:p>
        </w:tc>
      </w:tr>
      <w:tr w:rsidR="009B5BE4" w:rsidRPr="0073225F" w14:paraId="63E86551" w14:textId="77777777" w:rsidTr="007F4288">
        <w:trPr>
          <w:trHeight w:val="28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4E633"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FCB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E7ED9"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2 - 4</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53588"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36F0F"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2 - 4</w:t>
            </w:r>
          </w:p>
        </w:tc>
      </w:tr>
      <w:tr w:rsidR="009B5BE4" w:rsidRPr="0073225F" w14:paraId="4969ED1B" w14:textId="77777777" w:rsidTr="007F4288">
        <w:trPr>
          <w:trHeight w:val="323"/>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D09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BD26"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60630"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3FC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43F37" w14:textId="77777777" w:rsidR="009B5BE4" w:rsidRPr="0073225F" w:rsidRDefault="009B5BE4" w:rsidP="009B5BE4">
            <w:pPr>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4 - 5 </w:t>
            </w:r>
          </w:p>
        </w:tc>
      </w:tr>
      <w:tr w:rsidR="009B5BE4" w:rsidRPr="0073225F" w14:paraId="24D46AE5" w14:textId="77777777" w:rsidTr="007F4288">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A13A0"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FD3C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BDCBF"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5 - 6</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05D5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A6153"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r>
      <w:tr w:rsidR="009B5BE4" w:rsidRPr="0073225F" w14:paraId="30D31D21" w14:textId="77777777" w:rsidTr="007F4288">
        <w:trPr>
          <w:trHeight w:val="165"/>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5A072"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8F34E"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AD28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7 - 8</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B3AB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8 - 10</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7743D"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r>
    </w:tbl>
    <w:p w14:paraId="2E115414"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Minimālais audzēkņu skaits vienā pulciņā  </w:t>
      </w:r>
    </w:p>
    <w:p w14:paraId="69D35BFA"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bookmarkEnd w:id="7"/>
    </w:p>
    <w:p w14:paraId="008A61B8" w14:textId="0B9AEF7E" w:rsidR="009B5BE4" w:rsidRPr="007F4288" w:rsidRDefault="009B5BE4" w:rsidP="007F4288">
      <w:pPr>
        <w:spacing w:after="0"/>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sz w:val="24"/>
          <w:szCs w:val="24"/>
          <w:lang w:eastAsia="lv-LV"/>
        </w:rPr>
        <w:br w:type="page"/>
      </w:r>
      <w:bookmarkStart w:id="8" w:name="_Hlk55902090"/>
      <w:r w:rsidRPr="0073225F">
        <w:rPr>
          <w:rFonts w:ascii="Times New Roman" w:eastAsia="Times New Roman" w:hAnsi="Times New Roman" w:cs="Times New Roman"/>
          <w:b/>
          <w:bCs/>
          <w:sz w:val="24"/>
          <w:szCs w:val="24"/>
          <w:lang w:eastAsia="lv-LV"/>
        </w:rPr>
        <w:lastRenderedPageBreak/>
        <w:t xml:space="preserve">4.6. </w:t>
      </w:r>
      <w:r w:rsidRPr="0073225F">
        <w:rPr>
          <w:rFonts w:ascii="Times New Roman" w:eastAsia="Times New Roman" w:hAnsi="Times New Roman" w:cs="Times New Roman"/>
          <w:b/>
          <w:bCs/>
          <w:color w:val="000000"/>
          <w:sz w:val="24"/>
          <w:szCs w:val="24"/>
          <w:lang w:eastAsia="lv-LV"/>
        </w:rPr>
        <w:t xml:space="preserve">Kritēriji interešu izglītības programmas jomai – </w:t>
      </w:r>
      <w:r w:rsidR="00A5765D" w:rsidRPr="0073225F">
        <w:rPr>
          <w:rFonts w:ascii="Times New Roman" w:eastAsia="Times New Roman" w:hAnsi="Times New Roman" w:cs="Times New Roman"/>
          <w:b/>
          <w:bCs/>
          <w:color w:val="000000"/>
          <w:sz w:val="24"/>
          <w:szCs w:val="24"/>
          <w:lang w:eastAsia="lv-LV"/>
        </w:rPr>
        <w:t>STEM -</w:t>
      </w:r>
      <w:r w:rsidRPr="0073225F">
        <w:rPr>
          <w:rFonts w:ascii="Times New Roman" w:eastAsia="Times New Roman" w:hAnsi="Times New Roman" w:cs="Times New Roman"/>
          <w:b/>
          <w:bCs/>
          <w:color w:val="000000"/>
          <w:sz w:val="24"/>
          <w:szCs w:val="24"/>
          <w:lang w:eastAsia="lv-LV"/>
        </w:rPr>
        <w:t xml:space="preserve"> radošās industrijas</w:t>
      </w:r>
      <w:bookmarkEnd w:id="8"/>
      <w:r w:rsidRPr="0073225F">
        <w:rPr>
          <w:rFonts w:ascii="Times New Roman" w:eastAsia="Times New Roman" w:hAnsi="Times New Roman" w:cs="Times New Roman"/>
          <w:b/>
          <w:bCs/>
          <w:sz w:val="24"/>
          <w:szCs w:val="24"/>
          <w:lang w:eastAsia="lv-LV"/>
        </w:rPr>
        <w:t xml:space="preserve"> (</w:t>
      </w:r>
      <w:r w:rsidRPr="0073225F">
        <w:rPr>
          <w:rFonts w:ascii="Times New Roman" w:eastAsia="Times New Roman" w:hAnsi="Times New Roman" w:cs="Times New Roman"/>
          <w:b/>
          <w:bCs/>
          <w:color w:val="000000"/>
          <w:sz w:val="24"/>
          <w:szCs w:val="24"/>
          <w:lang w:eastAsia="lv-LV"/>
        </w:rPr>
        <w:t>animācija, audio/video ierakstu studijas, datorgrafika, dizains, foto, kino, radio/TV studija, video)</w:t>
      </w:r>
    </w:p>
    <w:p w14:paraId="57D3723C" w14:textId="770D8F2D" w:rsidR="009B5BE4" w:rsidRPr="0073225F" w:rsidRDefault="009B5BE4" w:rsidP="009B5BE4">
      <w:pPr>
        <w:spacing w:line="240" w:lineRule="auto"/>
        <w:ind w:left="1080"/>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gridCol w:w="3650"/>
      </w:tblGrid>
      <w:tr w:rsidR="009B5BE4" w:rsidRPr="0073225F" w14:paraId="11E11847" w14:textId="77777777" w:rsidTr="007F4288">
        <w:tc>
          <w:tcPr>
            <w:tcW w:w="1843" w:type="dxa"/>
          </w:tcPr>
          <w:p w14:paraId="65D24FF2" w14:textId="77777777" w:rsidR="009B5BE4" w:rsidRPr="0073225F" w:rsidRDefault="009B5BE4" w:rsidP="009B5BE4">
            <w:pPr>
              <w:spacing w:after="0" w:line="240" w:lineRule="auto"/>
              <w:ind w:left="720"/>
              <w:contextualSpacing/>
              <w:jc w:val="both"/>
              <w:rPr>
                <w:rFonts w:ascii="Times New Roman" w:eastAsia="Times New Roman" w:hAnsi="Times New Roman" w:cs="Times New Roman"/>
                <w:color w:val="000000"/>
                <w:sz w:val="24"/>
                <w:szCs w:val="24"/>
                <w:lang w:eastAsia="lv-LV"/>
              </w:rPr>
            </w:pPr>
          </w:p>
        </w:tc>
        <w:tc>
          <w:tcPr>
            <w:tcW w:w="9072" w:type="dxa"/>
          </w:tcPr>
          <w:p w14:paraId="5051EEA6"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3650" w:type="dxa"/>
          </w:tcPr>
          <w:p w14:paraId="31EDFBC9" w14:textId="72801AD5" w:rsidR="009B5BE4" w:rsidRPr="007F4288"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tc>
      </w:tr>
      <w:tr w:rsidR="009B5BE4" w:rsidRPr="0073225F" w14:paraId="64850F23" w14:textId="77777777" w:rsidTr="007F4288">
        <w:tc>
          <w:tcPr>
            <w:tcW w:w="1843" w:type="dxa"/>
            <w:vAlign w:val="center"/>
          </w:tcPr>
          <w:p w14:paraId="09F83B5B" w14:textId="51E2658D"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9072" w:type="dxa"/>
          </w:tcPr>
          <w:p w14:paraId="1309B8B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iepazīst video vai foto kameras darbības pamatprincipus. Apgūst pamatiemaņas darbam ar datoru un grafiskajām programmām. Iepazīst instrumentus, materiālus un elektrotehniku. Gūst izpratni par dizainu, tā elementiem. Apgūst vienkāršus uzdevumus, darba kultūru, drošības tehniku.</w:t>
            </w:r>
          </w:p>
        </w:tc>
        <w:tc>
          <w:tcPr>
            <w:tcW w:w="3650" w:type="dxa"/>
          </w:tcPr>
          <w:p w14:paraId="7700608E"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Dalība skolas mēroga pasākumos, aktivitātēs, izstādēs. </w:t>
            </w:r>
          </w:p>
        </w:tc>
      </w:tr>
      <w:tr w:rsidR="009B5BE4" w:rsidRPr="0073225F" w14:paraId="142FE8B2" w14:textId="77777777" w:rsidTr="007F4288">
        <w:tc>
          <w:tcPr>
            <w:tcW w:w="1843" w:type="dxa"/>
            <w:vAlign w:val="center"/>
          </w:tcPr>
          <w:p w14:paraId="5FA28CC0" w14:textId="77777777"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9072" w:type="dxa"/>
          </w:tcPr>
          <w:p w14:paraId="79FE962F"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Pulciņā darbojas audzēkņi ar priekšzināšanām. Audzēkņi pilnveido prasmi strādāt ar video vai foto kameru. Apgūst pamatiemaņas apgaismošanas tehnikā. Tiek apgūta video montāža un attēlu grafiskā apstrāde. Apgūst pamatiemaņas kombinēto uzņēmumu montāžā. Iepazīstas ar pasaules kino un foto vēsturi. Pilnveido prasmi strādāt ar darbam nepieciešamiem instrumentiem, materiāliem un elektrotehniku. Apgūst dizaina domāšanas principus.</w:t>
            </w:r>
          </w:p>
        </w:tc>
        <w:tc>
          <w:tcPr>
            <w:tcW w:w="3650" w:type="dxa"/>
          </w:tcPr>
          <w:p w14:paraId="36D4939E"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Dalība skolas,  novada mēroga pasākumos, izstādēs, sabiedriskās aktivitātēs.</w:t>
            </w:r>
          </w:p>
        </w:tc>
      </w:tr>
      <w:tr w:rsidR="009B5BE4" w:rsidRPr="0073225F" w14:paraId="17F21832" w14:textId="77777777" w:rsidTr="007F4288">
        <w:tc>
          <w:tcPr>
            <w:tcW w:w="1843" w:type="dxa"/>
            <w:vAlign w:val="center"/>
          </w:tcPr>
          <w:p w14:paraId="0CFEB568" w14:textId="77777777"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9072" w:type="dxa"/>
          </w:tcPr>
          <w:p w14:paraId="228207DD"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Pulciņā darbojas audzēkņi ar priekšzināšanām. Audzēkņi ir apguvuši prasmes darbam ar video vai foto kameru. Apgūst pamatiemaņas darbam ar kino vai foto, filmēšanas vai fotografēšanas tehniku. Apgūst apgaismošanas tehniku. Ir apgūta video montāža un attēlu grafiskā apstrāde. Apgūst kombinēto uzņēmumu montāžu, apgaismošanas tehniku. Iepazīstas ar pasaules un Latvijas kino vai foto vēsturi. Audzēkņi ir apguvuši prasmi strādāt ar darbam nepieciešamiem instrumentiem, materiāliem un elektrotehniku. Audzēkņi mācās patstāvīgi un radoši domāt.</w:t>
            </w:r>
            <w:r w:rsidRPr="0073225F">
              <w:rPr>
                <w:rFonts w:ascii="Times New Roman" w:eastAsia="Times New Roman" w:hAnsi="Times New Roman" w:cs="Times New Roman"/>
                <w:color w:val="000000"/>
                <w:sz w:val="24"/>
                <w:szCs w:val="24"/>
              </w:rPr>
              <w:t xml:space="preserve"> Dizaina pulciņa audzēkņi veido tērpu kolekcijas un piedalās tērpu skatēs, spēj piedāvāt radošus risinājumus, izmantojot dizaina domāšanu, </w:t>
            </w:r>
          </w:p>
        </w:tc>
        <w:tc>
          <w:tcPr>
            <w:tcW w:w="3650" w:type="dxa"/>
          </w:tcPr>
          <w:p w14:paraId="71745BC9"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Dalība novada, reģiona, valsts, starptautiskā mēroga skatēs, konkursos un festivālos.</w:t>
            </w:r>
          </w:p>
        </w:tc>
      </w:tr>
      <w:tr w:rsidR="009B5BE4" w:rsidRPr="0073225F" w14:paraId="3FD9F3F4" w14:textId="77777777" w:rsidTr="007F4288">
        <w:tc>
          <w:tcPr>
            <w:tcW w:w="1843" w:type="dxa"/>
            <w:vAlign w:val="center"/>
          </w:tcPr>
          <w:p w14:paraId="3D96F87A" w14:textId="7706727E"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9072" w:type="dxa"/>
          </w:tcPr>
          <w:p w14:paraId="63C730A4"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 xml:space="preserve">Audzēkņi, izmantojot dažādas tehnikas, spēj radoši izpausties un dot savu ieguldījumu kultūras un mākslas telpā – fiksējot sabiedriskās norises, iedvesmojot līdzcilvēkus, bagātinot ar jaunu pieredzi. </w:t>
            </w:r>
          </w:p>
        </w:tc>
        <w:tc>
          <w:tcPr>
            <w:tcW w:w="3650" w:type="dxa"/>
          </w:tcPr>
          <w:p w14:paraId="6BA1F8FD" w14:textId="77777777" w:rsidR="009B5BE4" w:rsidRPr="0073225F" w:rsidRDefault="009B5BE4" w:rsidP="007F4288">
            <w:pPr>
              <w:spacing w:after="0" w:line="240" w:lineRule="auto"/>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Dalība novada, reģiona, valsts, starptautiskā mēroga skatēs, konkursos un festivālos.</w:t>
            </w:r>
          </w:p>
        </w:tc>
      </w:tr>
    </w:tbl>
    <w:p w14:paraId="6E328B9F" w14:textId="77777777" w:rsidR="009B5BE4" w:rsidRPr="0073225F" w:rsidRDefault="009B5BE4" w:rsidP="007F4288">
      <w:pPr>
        <w:spacing w:after="0"/>
        <w:rPr>
          <w:rFonts w:ascii="Times New Roman" w:eastAsia="Times New Roman" w:hAnsi="Times New Roman" w:cs="Times New Roman"/>
          <w:b/>
          <w:bCs/>
          <w:color w:val="000000"/>
          <w:sz w:val="24"/>
          <w:szCs w:val="24"/>
          <w:lang w:eastAsia="lv-LV"/>
        </w:rPr>
      </w:pPr>
    </w:p>
    <w:p w14:paraId="2423530A" w14:textId="77777777" w:rsidR="009B5BE4" w:rsidRPr="0073225F" w:rsidRDefault="009B5BE4" w:rsidP="007F4288">
      <w:pPr>
        <w:spacing w:after="0"/>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stundu skaita noteikšanai interešu izglītības pulciņam (radošās industrijas)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29"/>
        <w:gridCol w:w="6703"/>
      </w:tblGrid>
      <w:tr w:rsidR="009B5BE4" w:rsidRPr="0073225F" w14:paraId="60930289" w14:textId="77777777" w:rsidTr="007F4288">
        <w:tc>
          <w:tcPr>
            <w:tcW w:w="2127" w:type="dxa"/>
          </w:tcPr>
          <w:p w14:paraId="7A357F45"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pak. </w:t>
            </w:r>
          </w:p>
        </w:tc>
        <w:tc>
          <w:tcPr>
            <w:tcW w:w="5629" w:type="dxa"/>
          </w:tcPr>
          <w:p w14:paraId="716075B2"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6703" w:type="dxa"/>
          </w:tcPr>
          <w:p w14:paraId="1C9022C8"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Maksimālais stundu skaits nedēļā vienam pulciņam</w:t>
            </w:r>
          </w:p>
        </w:tc>
      </w:tr>
      <w:tr w:rsidR="009B5BE4" w:rsidRPr="0073225F" w14:paraId="66EBB3BF" w14:textId="77777777" w:rsidTr="007F4288">
        <w:tc>
          <w:tcPr>
            <w:tcW w:w="2127" w:type="dxa"/>
          </w:tcPr>
          <w:p w14:paraId="02D51E3C"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w:t>
            </w:r>
          </w:p>
        </w:tc>
        <w:tc>
          <w:tcPr>
            <w:tcW w:w="5629" w:type="dxa"/>
          </w:tcPr>
          <w:p w14:paraId="44F59CD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1D8DE089"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r>
      <w:tr w:rsidR="009B5BE4" w:rsidRPr="0073225F" w14:paraId="58F77FCB" w14:textId="77777777" w:rsidTr="007F4288">
        <w:tc>
          <w:tcPr>
            <w:tcW w:w="2127" w:type="dxa"/>
          </w:tcPr>
          <w:p w14:paraId="7B5B8744"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w:t>
            </w:r>
          </w:p>
        </w:tc>
        <w:tc>
          <w:tcPr>
            <w:tcW w:w="5629" w:type="dxa"/>
          </w:tcPr>
          <w:p w14:paraId="01613697"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0977EE2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r>
      <w:tr w:rsidR="009B5BE4" w:rsidRPr="0073225F" w14:paraId="1D2A6302" w14:textId="77777777" w:rsidTr="007F4288">
        <w:tc>
          <w:tcPr>
            <w:tcW w:w="2127" w:type="dxa"/>
          </w:tcPr>
          <w:p w14:paraId="29EE743D"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w:t>
            </w:r>
          </w:p>
        </w:tc>
        <w:tc>
          <w:tcPr>
            <w:tcW w:w="5629" w:type="dxa"/>
          </w:tcPr>
          <w:p w14:paraId="3BEE1018"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36EC2A9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5 - 6</w:t>
            </w:r>
          </w:p>
        </w:tc>
      </w:tr>
      <w:tr w:rsidR="009B5BE4" w:rsidRPr="0073225F" w14:paraId="4354F568" w14:textId="77777777" w:rsidTr="007F4288">
        <w:tc>
          <w:tcPr>
            <w:tcW w:w="2127" w:type="dxa"/>
          </w:tcPr>
          <w:p w14:paraId="7E250523"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w:t>
            </w:r>
          </w:p>
        </w:tc>
        <w:tc>
          <w:tcPr>
            <w:tcW w:w="5629" w:type="dxa"/>
          </w:tcPr>
          <w:p w14:paraId="6D42FF8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3E50F85E"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6 - 7</w:t>
            </w:r>
          </w:p>
        </w:tc>
      </w:tr>
    </w:tbl>
    <w:p w14:paraId="0D0A06A3" w14:textId="4C5B2BA9" w:rsidR="007F4288" w:rsidRDefault="009B5BE4" w:rsidP="009B5BE4">
      <w:pP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*Minimālais audzēkņu skaits vienā pulciņā</w:t>
      </w:r>
      <w:r w:rsidR="007F4288">
        <w:rPr>
          <w:rFonts w:ascii="Times New Roman" w:eastAsia="Times New Roman" w:hAnsi="Times New Roman" w:cs="Times New Roman"/>
          <w:color w:val="000000"/>
          <w:sz w:val="24"/>
          <w:szCs w:val="24"/>
          <w:lang w:eastAsia="lv-LV"/>
        </w:rPr>
        <w:br w:type="page"/>
      </w:r>
    </w:p>
    <w:p w14:paraId="5BF539A5" w14:textId="78551E38" w:rsidR="009B5BE4" w:rsidRPr="0073225F" w:rsidRDefault="009B5BE4" w:rsidP="007F42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4.7. Kritēriji</w:t>
      </w:r>
      <w:r w:rsidRPr="0073225F">
        <w:rPr>
          <w:rFonts w:ascii="Times New Roman" w:eastAsia="Times New Roman" w:hAnsi="Times New Roman" w:cs="Times New Roman"/>
          <w:b/>
          <w:color w:val="000000"/>
          <w:sz w:val="24"/>
          <w:szCs w:val="24"/>
          <w:lang w:eastAsia="lv-LV"/>
        </w:rPr>
        <w:t xml:space="preserve"> interešu izglītības programmas jomai –</w:t>
      </w:r>
      <w:r w:rsidR="00A5765D" w:rsidRPr="0073225F">
        <w:rPr>
          <w:rFonts w:ascii="Times New Roman" w:eastAsia="Times New Roman" w:hAnsi="Times New Roman" w:cs="Times New Roman"/>
          <w:b/>
          <w:color w:val="000000"/>
          <w:sz w:val="24"/>
          <w:szCs w:val="24"/>
          <w:lang w:eastAsia="lv-LV"/>
        </w:rPr>
        <w:t xml:space="preserve">STEM - </w:t>
      </w:r>
      <w:r w:rsidRPr="0073225F">
        <w:rPr>
          <w:rFonts w:ascii="Times New Roman" w:eastAsia="Times New Roman" w:hAnsi="Times New Roman" w:cs="Times New Roman"/>
          <w:b/>
          <w:color w:val="000000"/>
          <w:sz w:val="24"/>
          <w:szCs w:val="24"/>
          <w:lang w:eastAsia="lv-LV"/>
        </w:rPr>
        <w:t xml:space="preserve"> tehniskā jaunrade</w:t>
      </w:r>
    </w:p>
    <w:p w14:paraId="5A9008E0" w14:textId="747539D6" w:rsidR="001F055D" w:rsidRPr="0073225F" w:rsidRDefault="009B5BE4" w:rsidP="007F428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402"/>
        <w:gridCol w:w="2835"/>
        <w:gridCol w:w="2552"/>
        <w:gridCol w:w="2551"/>
        <w:gridCol w:w="1843"/>
      </w:tblGrid>
      <w:tr w:rsidR="009B5BE4" w:rsidRPr="0073225F" w14:paraId="50927F15" w14:textId="77777777" w:rsidTr="00425438">
        <w:tc>
          <w:tcPr>
            <w:tcW w:w="12616" w:type="dxa"/>
            <w:gridSpan w:val="5"/>
          </w:tcPr>
          <w:p w14:paraId="5538A4AD" w14:textId="77777777" w:rsidR="009B5BE4" w:rsidRPr="0073225F" w:rsidRDefault="009B5BE4" w:rsidP="001F055D">
            <w:pPr>
              <w:spacing w:after="0" w:line="240" w:lineRule="auto"/>
              <w:ind w:left="-527" w:hanging="527"/>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color w:val="000000"/>
                <w:sz w:val="24"/>
                <w:szCs w:val="24"/>
                <w:lang w:eastAsia="lv-LV"/>
              </w:rPr>
              <w:t>Audzēkņu zināšanas, iemaņas/prasmes</w:t>
            </w:r>
          </w:p>
        </w:tc>
        <w:tc>
          <w:tcPr>
            <w:tcW w:w="1843" w:type="dxa"/>
          </w:tcPr>
          <w:p w14:paraId="79125D4E" w14:textId="77777777" w:rsidR="009B5BE4" w:rsidRPr="0073225F" w:rsidRDefault="009B5BE4" w:rsidP="009B5BE4">
            <w:pPr>
              <w:spacing w:after="0" w:line="240" w:lineRule="auto"/>
              <w:jc w:val="both"/>
              <w:rPr>
                <w:rFonts w:ascii="Times New Roman" w:eastAsia="Times New Roman" w:hAnsi="Times New Roman" w:cs="Times New Roman"/>
                <w:b/>
                <w:sz w:val="24"/>
                <w:szCs w:val="24"/>
                <w:lang w:eastAsia="lv-LV"/>
              </w:rPr>
            </w:pPr>
          </w:p>
        </w:tc>
      </w:tr>
      <w:tr w:rsidR="009B5BE4" w:rsidRPr="0073225F" w14:paraId="5687E0F1" w14:textId="77777777" w:rsidTr="00425438">
        <w:trPr>
          <w:trHeight w:val="869"/>
        </w:trPr>
        <w:tc>
          <w:tcPr>
            <w:tcW w:w="1276" w:type="dxa"/>
          </w:tcPr>
          <w:p w14:paraId="1F222B50" w14:textId="77777777" w:rsidR="009B5BE4" w:rsidRPr="0073225F" w:rsidRDefault="009B5BE4" w:rsidP="007F4288">
            <w:pPr>
              <w:pBdr>
                <w:top w:val="nil"/>
                <w:left w:val="nil"/>
                <w:bottom w:val="nil"/>
                <w:right w:val="nil"/>
                <w:between w:val="nil"/>
              </w:pBdr>
              <w:spacing w:after="0" w:line="240" w:lineRule="auto"/>
              <w:ind w:hanging="250"/>
              <w:jc w:val="both"/>
              <w:rPr>
                <w:rFonts w:ascii="Times New Roman" w:eastAsia="Times New Roman" w:hAnsi="Times New Roman" w:cs="Times New Roman"/>
                <w:color w:val="000000"/>
                <w:sz w:val="24"/>
                <w:szCs w:val="24"/>
                <w:lang w:eastAsia="lv-LV"/>
              </w:rPr>
            </w:pPr>
          </w:p>
        </w:tc>
        <w:tc>
          <w:tcPr>
            <w:tcW w:w="3402" w:type="dxa"/>
          </w:tcPr>
          <w:p w14:paraId="7CE45800" w14:textId="5715A8C9" w:rsidR="009B5BE4" w:rsidRPr="0073225F"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sidR="00A5765D" w:rsidRPr="0073225F">
              <w:rPr>
                <w:rFonts w:ascii="Times New Roman" w:eastAsia="Times New Roman" w:hAnsi="Times New Roman" w:cs="Times New Roman"/>
                <w:b/>
                <w:color w:val="000000"/>
                <w:sz w:val="24"/>
                <w:szCs w:val="24"/>
              </w:rPr>
              <w:t xml:space="preserve">Inženierzinātnes, </w:t>
            </w:r>
            <w:r w:rsidR="009B5BE4" w:rsidRPr="0073225F">
              <w:rPr>
                <w:rFonts w:ascii="Times New Roman" w:eastAsia="Times New Roman" w:hAnsi="Times New Roman" w:cs="Times New Roman"/>
                <w:b/>
                <w:color w:val="000000"/>
                <w:sz w:val="24"/>
                <w:szCs w:val="24"/>
              </w:rPr>
              <w:t>tehniskā modelēšana</w:t>
            </w:r>
            <w:r w:rsidR="00A5765D" w:rsidRPr="0073225F">
              <w:rPr>
                <w:rFonts w:ascii="Times New Roman" w:eastAsia="Times New Roman" w:hAnsi="Times New Roman" w:cs="Times New Roman"/>
                <w:b/>
                <w:color w:val="000000"/>
                <w:sz w:val="24"/>
                <w:szCs w:val="24"/>
              </w:rPr>
              <w:t>,</w:t>
            </w:r>
            <w:r w:rsidR="009B5BE4" w:rsidRPr="0073225F">
              <w:rPr>
                <w:rFonts w:ascii="Times New Roman" w:eastAsia="Times New Roman" w:hAnsi="Times New Roman" w:cs="Times New Roman"/>
                <w:b/>
                <w:color w:val="000000"/>
                <w:sz w:val="24"/>
                <w:szCs w:val="24"/>
              </w:rPr>
              <w:t xml:space="preserve"> konstruēšana, robotika, </w:t>
            </w:r>
            <w:r w:rsidR="00A5765D" w:rsidRPr="0073225F">
              <w:rPr>
                <w:rFonts w:ascii="Times New Roman" w:eastAsia="Times New Roman" w:hAnsi="Times New Roman" w:cs="Times New Roman"/>
                <w:b/>
                <w:color w:val="000000"/>
                <w:sz w:val="24"/>
                <w:szCs w:val="24"/>
              </w:rPr>
              <w:t xml:space="preserve">mehatronika, </w:t>
            </w:r>
            <w:r w:rsidR="009B5BE4" w:rsidRPr="0073225F">
              <w:rPr>
                <w:rFonts w:ascii="Times New Roman" w:eastAsia="Times New Roman" w:hAnsi="Times New Roman" w:cs="Times New Roman"/>
                <w:b/>
                <w:color w:val="000000"/>
                <w:sz w:val="24"/>
                <w:szCs w:val="24"/>
              </w:rPr>
              <w:t>lego roboti</w:t>
            </w:r>
          </w:p>
        </w:tc>
        <w:tc>
          <w:tcPr>
            <w:tcW w:w="2835" w:type="dxa"/>
          </w:tcPr>
          <w:p w14:paraId="2ADA9FF2" w14:textId="35F994D5"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2. datorika, programmēšana</w:t>
            </w:r>
            <w:r w:rsidR="00A5765D" w:rsidRPr="0073225F">
              <w:rPr>
                <w:rFonts w:ascii="Times New Roman" w:eastAsia="Times New Roman" w:hAnsi="Times New Roman" w:cs="Times New Roman"/>
                <w:b/>
                <w:sz w:val="24"/>
                <w:szCs w:val="24"/>
                <w:lang w:eastAsia="lv-LV"/>
              </w:rPr>
              <w:t xml:space="preserve">, </w:t>
            </w:r>
            <w:r w:rsidR="002E0CAD" w:rsidRPr="0073225F">
              <w:rPr>
                <w:rFonts w:ascii="Times New Roman" w:eastAsia="Times New Roman" w:hAnsi="Times New Roman" w:cs="Times New Roman"/>
                <w:b/>
                <w:sz w:val="24"/>
                <w:szCs w:val="24"/>
                <w:lang w:eastAsia="lv-LV"/>
              </w:rPr>
              <w:t>dizains un tehnoloģijas</w:t>
            </w:r>
            <w:r w:rsidRPr="0073225F">
              <w:rPr>
                <w:rFonts w:ascii="Times New Roman" w:eastAsia="Times New Roman" w:hAnsi="Times New Roman" w:cs="Times New Roman"/>
                <w:sz w:val="24"/>
                <w:szCs w:val="24"/>
                <w:lang w:eastAsia="lv-LV"/>
              </w:rPr>
              <w:t xml:space="preserve"> **</w:t>
            </w:r>
          </w:p>
        </w:tc>
        <w:tc>
          <w:tcPr>
            <w:tcW w:w="2552" w:type="dxa"/>
          </w:tcPr>
          <w:p w14:paraId="2036E015" w14:textId="3A10280C" w:rsidR="009B5BE4" w:rsidRPr="0073225F"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9B5BE4" w:rsidRPr="0073225F">
              <w:rPr>
                <w:rFonts w:ascii="Times New Roman" w:eastAsia="Times New Roman" w:hAnsi="Times New Roman" w:cs="Times New Roman"/>
                <w:b/>
                <w:sz w:val="24"/>
                <w:szCs w:val="24"/>
              </w:rPr>
              <w:t>elektronika un radioelektronika</w:t>
            </w:r>
          </w:p>
        </w:tc>
        <w:tc>
          <w:tcPr>
            <w:tcW w:w="2551" w:type="dxa"/>
          </w:tcPr>
          <w:p w14:paraId="395EC865" w14:textId="75231026" w:rsidR="009B5BE4" w:rsidRPr="007F4288"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9B5BE4" w:rsidRPr="0073225F">
              <w:rPr>
                <w:rFonts w:ascii="Times New Roman" w:eastAsia="Times New Roman" w:hAnsi="Times New Roman" w:cs="Times New Roman"/>
                <w:b/>
                <w:sz w:val="24"/>
                <w:szCs w:val="24"/>
              </w:rPr>
              <w:t>auto modelisms, lidmodelisms</w:t>
            </w:r>
          </w:p>
        </w:tc>
        <w:tc>
          <w:tcPr>
            <w:tcW w:w="1843" w:type="dxa"/>
          </w:tcPr>
          <w:p w14:paraId="043A958C" w14:textId="77777777" w:rsidR="009B5BE4" w:rsidRPr="0073225F" w:rsidRDefault="009B5BE4" w:rsidP="007F428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5558AB8D" w14:textId="77777777" w:rsidTr="00425438">
        <w:tc>
          <w:tcPr>
            <w:tcW w:w="1276" w:type="dxa"/>
          </w:tcPr>
          <w:p w14:paraId="245609B5" w14:textId="607E5D3E" w:rsidR="009B5BE4" w:rsidRPr="0073225F" w:rsidRDefault="009B5BE4" w:rsidP="007F428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 Pamat-pakāpe</w:t>
            </w:r>
          </w:p>
        </w:tc>
        <w:tc>
          <w:tcPr>
            <w:tcW w:w="3402" w:type="dxa"/>
          </w:tcPr>
          <w:p w14:paraId="13BF17E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iepazīst tehniskās modelēšanas jomas un iespējas, apgūst elementārās darba prasmes ar dažādiem materiāliem: papīrs, kartons, koks, metāls. Skolēni apgūst drošības tehniku un darba kultūru. Iemācās rīkoties ar instrumentiem, darba galdiem, elektrotehniku. Attīsta intereses un spējas, modelēšanas dotības, konstruktīvu domāšanu, gūst tehniskās jaunrades pieredzi. Pulciņā veido pamatu bērnu zināšanām un prasmēm modelēšanā, konstruēšanā, zinātnes un tehnikas vēsturē un mūsdienu zinātnes attīstības pamatprocesos. Apgūst telpisko domāšanu, veidojot modeļus un maketus pēc oriģināli izstrādātiem bāzes modeļiem. Apgūst grupas darba pieredzi, veidojot kolektīvus darbus un projektus.</w:t>
            </w:r>
          </w:p>
        </w:tc>
        <w:tc>
          <w:tcPr>
            <w:tcW w:w="2835" w:type="dxa"/>
          </w:tcPr>
          <w:p w14:paraId="2505E1A0"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pamata terminoloģiju, pamatiemaņas darbā ar datoru. Apgūst vienkāršus uzdevumus, darba kultūru. Apgūst pamatiemaņas darbā ar dažādām datorprogrammām. Audzēkņi apgūst drošības tehniku darbā ar datoriem, kabineta iekšējos kārtības noteikumus. Audzēkņi iepazīst datoru tipus, personālā datora svarīgākās ierīces un to funkcijas. Mācās praktiski lietot printerus (dažāda veida), skenerus un citas datora palīgierīces.</w:t>
            </w:r>
          </w:p>
        </w:tc>
        <w:tc>
          <w:tcPr>
            <w:tcW w:w="2552" w:type="dxa"/>
          </w:tcPr>
          <w:p w14:paraId="6DAD7AA2"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drošības tehniku. Iepazīst instrumentus, materiālus un darbagaldus, elektrotehniku. Apgūst darba kultūru. Iepazīstas ar vienkāršām tehnoloģiskām metodēm, kas dod iespēju izgatavot radioelektroniskas iekārtas un maketus. Apgūst teorētiskās zināšanas par elementāro radioelektroniku</w:t>
            </w:r>
          </w:p>
        </w:tc>
        <w:tc>
          <w:tcPr>
            <w:tcW w:w="2551" w:type="dxa"/>
          </w:tcPr>
          <w:p w14:paraId="33468BF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drošības tehniku. Iepazīst instrumentus, materiālus un darbagaldus, elektrotehniku. Apgūst vienkāršus uzdevumus, darba kultūru. Apgūst konstruēšanas pamatus.</w:t>
            </w:r>
          </w:p>
        </w:tc>
        <w:tc>
          <w:tcPr>
            <w:tcW w:w="1843" w:type="dxa"/>
          </w:tcPr>
          <w:p w14:paraId="34737664"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Patstāvīgi prot izgatavot modeli pēc zīmējuma, prot pastāstīt par paveikto pulciņa, klases, skolas mērogā. </w:t>
            </w:r>
          </w:p>
          <w:p w14:paraId="0B805565" w14:textId="79320EAC"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Pēc iespējas piedalās pasākumos, skatēs, konkursos, sacensībās, izstādēs, čempionātos.</w:t>
            </w:r>
          </w:p>
        </w:tc>
      </w:tr>
      <w:tr w:rsidR="009B5BE4" w:rsidRPr="0073225F" w14:paraId="065C85D9" w14:textId="77777777" w:rsidTr="00425438">
        <w:tc>
          <w:tcPr>
            <w:tcW w:w="1276" w:type="dxa"/>
          </w:tcPr>
          <w:p w14:paraId="45BA3257" w14:textId="540ED669"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 Piln</w:t>
            </w:r>
            <w:r w:rsidR="00660917" w:rsidRPr="0073225F">
              <w:rPr>
                <w:rFonts w:ascii="Times New Roman" w:eastAsia="Times New Roman" w:hAnsi="Times New Roman" w:cs="Times New Roman"/>
                <w:color w:val="000000"/>
                <w:sz w:val="24"/>
                <w:szCs w:val="24"/>
                <w:lang w:eastAsia="lv-LV"/>
              </w:rPr>
              <w:t>-</w:t>
            </w:r>
            <w:r w:rsidRPr="0073225F">
              <w:rPr>
                <w:rFonts w:ascii="Times New Roman" w:eastAsia="Times New Roman" w:hAnsi="Times New Roman" w:cs="Times New Roman"/>
                <w:color w:val="000000"/>
                <w:sz w:val="24"/>
                <w:szCs w:val="24"/>
                <w:lang w:eastAsia="lv-LV"/>
              </w:rPr>
              <w:t>veides pakāpe</w:t>
            </w:r>
          </w:p>
        </w:tc>
        <w:tc>
          <w:tcPr>
            <w:tcW w:w="3402" w:type="dxa"/>
          </w:tcPr>
          <w:p w14:paraId="1329FF96"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Pulciņā darbojas audzēkņi ar priekšzināšanām. Audzēkņi veido sarežģītākas konstrukcijas, modeļus, maketus. Rīkojas ar </w:t>
            </w:r>
            <w:r w:rsidRPr="0073225F">
              <w:rPr>
                <w:rFonts w:ascii="Times New Roman" w:eastAsia="Times New Roman" w:hAnsi="Times New Roman" w:cs="Times New Roman"/>
                <w:sz w:val="24"/>
                <w:szCs w:val="24"/>
                <w:lang w:eastAsia="lv-LV"/>
              </w:rPr>
              <w:lastRenderedPageBreak/>
              <w:t>sarežģītākiem instrumentiem un darba rīkiem. Padziļināti apgūst tehnikas vēsturi. Veido tehniskos zīmējumus, rasējumu izklāstus. Apgūst aerodinamikas, elektronikas, automātikas, elektrotehnikas, galdniecības, modeļu dizaina un noformēšanas pamatus</w:t>
            </w:r>
          </w:p>
        </w:tc>
        <w:tc>
          <w:tcPr>
            <w:tcW w:w="2835" w:type="dxa"/>
          </w:tcPr>
          <w:p w14:paraId="4D3ED803"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Pulciņā darbojas audzēkņi ar priekšzināšanām. Audzēkņi pilnveido prasmi strādāt ar darbam </w:t>
            </w:r>
            <w:r w:rsidRPr="0073225F">
              <w:rPr>
                <w:rFonts w:ascii="Times New Roman" w:eastAsia="Times New Roman" w:hAnsi="Times New Roman" w:cs="Times New Roman"/>
                <w:sz w:val="24"/>
                <w:szCs w:val="24"/>
                <w:lang w:eastAsia="lv-LV"/>
              </w:rPr>
              <w:lastRenderedPageBreak/>
              <w:t>nepieciešamo programmu un perifērām iekārtām. Strādā ar uzdevumiem, kas veicina iemaņas problēmu atrisināšanā.</w:t>
            </w:r>
          </w:p>
        </w:tc>
        <w:tc>
          <w:tcPr>
            <w:tcW w:w="2552" w:type="dxa"/>
          </w:tcPr>
          <w:p w14:paraId="7EF1BF9B"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Pulciņā darbojas audzēkņi ar priekšzināšanām. Audzēkņi pilnveido </w:t>
            </w:r>
            <w:r w:rsidRPr="0073225F">
              <w:rPr>
                <w:rFonts w:ascii="Times New Roman" w:eastAsia="Times New Roman" w:hAnsi="Times New Roman" w:cs="Times New Roman"/>
                <w:sz w:val="24"/>
                <w:szCs w:val="24"/>
                <w:lang w:eastAsia="lv-LV"/>
              </w:rPr>
              <w:lastRenderedPageBreak/>
              <w:t>prasmi strādāt ar darbam nepieciešamiem instrumentiem un materiāliem. Prot lietot nepieciešamos mēraparātus. Prot izgatavot un pilnveidot jau izgatavotas radioelektroniskas ierīces</w:t>
            </w:r>
          </w:p>
        </w:tc>
        <w:tc>
          <w:tcPr>
            <w:tcW w:w="2551" w:type="dxa"/>
          </w:tcPr>
          <w:p w14:paraId="1B50995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Pulciņā darbojas audzēkņi ar priekšzināšanām. Audzēkņi pilnveido </w:t>
            </w:r>
            <w:r w:rsidRPr="0073225F">
              <w:rPr>
                <w:rFonts w:ascii="Times New Roman" w:eastAsia="Times New Roman" w:hAnsi="Times New Roman" w:cs="Times New Roman"/>
                <w:sz w:val="24"/>
                <w:szCs w:val="24"/>
                <w:lang w:eastAsia="lv-LV"/>
              </w:rPr>
              <w:lastRenderedPageBreak/>
              <w:t>prasmi strādāt ar darbam nepieciešamiem instrumentiem un materiāliem, konstruēt modeļus un izvēlēties tehnoloģijas modeļu izgatavošanai.</w:t>
            </w:r>
          </w:p>
        </w:tc>
        <w:tc>
          <w:tcPr>
            <w:tcW w:w="1843" w:type="dxa"/>
          </w:tcPr>
          <w:p w14:paraId="40C2A5B9" w14:textId="0F88C010"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Pēc iespējas piedalās pasākumos, skatēs, </w:t>
            </w:r>
            <w:r w:rsidRPr="0073225F">
              <w:rPr>
                <w:rFonts w:ascii="Times New Roman" w:eastAsia="Times New Roman" w:hAnsi="Times New Roman" w:cs="Times New Roman"/>
                <w:sz w:val="24"/>
                <w:szCs w:val="24"/>
                <w:lang w:eastAsia="lv-LV"/>
              </w:rPr>
              <w:lastRenderedPageBreak/>
              <w:t>konkursos, sacensībās, izstādēs, čempionātos.</w:t>
            </w:r>
          </w:p>
        </w:tc>
      </w:tr>
      <w:tr w:rsidR="009B5BE4" w:rsidRPr="0073225F" w14:paraId="5605566F" w14:textId="77777777" w:rsidTr="00425438">
        <w:tc>
          <w:tcPr>
            <w:tcW w:w="1276" w:type="dxa"/>
          </w:tcPr>
          <w:p w14:paraId="26878EEE" w14:textId="58446A63"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lastRenderedPageBreak/>
              <w:t>3. Iz-augsmes pakāpe</w:t>
            </w:r>
          </w:p>
        </w:tc>
        <w:tc>
          <w:tcPr>
            <w:tcW w:w="3402" w:type="dxa"/>
          </w:tcPr>
          <w:p w14:paraId="398303AC" w14:textId="77777777" w:rsidR="009B5BE4" w:rsidRPr="0073225F" w:rsidRDefault="009B5BE4" w:rsidP="007F4288">
            <w:pPr>
              <w:spacing w:after="0" w:line="240"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Pulciņā darbojas audzēkņi ar priekšzināšanām. Audzēkņi ir apguvuši prasmi strādāt ar darbam nepieciešamiem instrumentiem, materiāliem un elektrotehniku. Audzēkņi mācās patstāvīgi un radoši strādāt. </w:t>
            </w:r>
          </w:p>
        </w:tc>
        <w:tc>
          <w:tcPr>
            <w:tcW w:w="2835" w:type="dxa"/>
          </w:tcPr>
          <w:p w14:paraId="7230B4B3"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ir apguvuši prasmi strādāt ar darbam nepieciešamām programmām, materiāliem un perifēro tehniku. Audzēkņi mācās patstāvīgi un radoši strādāt. 3. izglītības pakāpē tiek praktizēts individuālais un grupu darbs, izstrādājot dažāda veida projektus, kas balstīti uz 1. un 2. izglītības pakāpē iegūtajām zināšanām.</w:t>
            </w:r>
          </w:p>
        </w:tc>
        <w:tc>
          <w:tcPr>
            <w:tcW w:w="2552" w:type="dxa"/>
          </w:tcPr>
          <w:p w14:paraId="5191215A"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ir apguvuši prasmi strādāt ar darbam nepieciešamiem instrumentiem, materiāliem un elektrotehniku. Audzēkņi mācās patstāvīgi un radoši strādāt, spēj vākt un apkopot informāciju par konkrētu radioelektronisku jautājumu, izmantojot tehniskas grāmatas, katalogus, iekārtu pases un Interneta datu bāzes. Iegūtas labas bāzes zināšanas un prasmes radioelektronikā.</w:t>
            </w:r>
          </w:p>
        </w:tc>
        <w:tc>
          <w:tcPr>
            <w:tcW w:w="2551" w:type="dxa"/>
          </w:tcPr>
          <w:p w14:paraId="47B949F2"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ir apguvuši prasmi patstāvīgi strādāt ar darbam nepieciešamiem instrumentiem, materiāliem un elektrotehniku. Audzēkņi pilnveido prasmes konstruēt modeļus, un spēju patstāvīgi iegūt un izprast tehnisko informāciju.</w:t>
            </w:r>
          </w:p>
        </w:tc>
        <w:tc>
          <w:tcPr>
            <w:tcW w:w="1843" w:type="dxa"/>
          </w:tcPr>
          <w:p w14:paraId="2A5690F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Pēc iespējas piedalās pasākumos,  skatēs, konkursos, sacensībās, izstādēs, čempionātos. Gūst pieredzi  valsts, starptautiska mēroga augsta ranga sacensībās, izstādēs, konkursos, skatēs u.c. (Eiropas, pasaules čempionāti, konkursi u.c.).</w:t>
            </w:r>
          </w:p>
        </w:tc>
      </w:tr>
      <w:tr w:rsidR="009B5BE4" w:rsidRPr="0073225F" w14:paraId="148ADA20" w14:textId="77777777" w:rsidTr="00425438">
        <w:tc>
          <w:tcPr>
            <w:tcW w:w="1276" w:type="dxa"/>
          </w:tcPr>
          <w:p w14:paraId="25D1CB53" w14:textId="6305CA32"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4. Meista</w:t>
            </w:r>
            <w:r w:rsidR="00660917" w:rsidRPr="0073225F">
              <w:rPr>
                <w:rFonts w:ascii="Times New Roman" w:eastAsia="Times New Roman" w:hAnsi="Times New Roman" w:cs="Times New Roman"/>
                <w:color w:val="000000"/>
                <w:sz w:val="24"/>
                <w:szCs w:val="24"/>
                <w:lang w:eastAsia="lv-LV"/>
              </w:rPr>
              <w:t>-</w:t>
            </w:r>
            <w:r w:rsidRPr="0073225F">
              <w:rPr>
                <w:rFonts w:ascii="Times New Roman" w:eastAsia="Times New Roman" w:hAnsi="Times New Roman" w:cs="Times New Roman"/>
                <w:color w:val="000000"/>
                <w:sz w:val="24"/>
                <w:szCs w:val="24"/>
                <w:lang w:eastAsia="lv-LV"/>
              </w:rPr>
              <w:t xml:space="preserve">rības pakāpe </w:t>
            </w:r>
          </w:p>
        </w:tc>
        <w:tc>
          <w:tcPr>
            <w:tcW w:w="3402" w:type="dxa"/>
          </w:tcPr>
          <w:p w14:paraId="7C71F150" w14:textId="73AEDE88" w:rsidR="009B5BE4" w:rsidRPr="0073225F" w:rsidRDefault="009B5BE4" w:rsidP="007F4288">
            <w:pPr>
              <w:spacing w:after="0" w:line="240"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Audzēkņi paši spēj vadīt nodarbības jaunāka vecuma skolēniem, spēj nodot savu pieredzi, prot izskaidrot </w:t>
            </w:r>
            <w:r w:rsidRPr="0073225F">
              <w:rPr>
                <w:rFonts w:ascii="Times New Roman" w:eastAsia="Times New Roman" w:hAnsi="Times New Roman" w:cs="Times New Roman"/>
                <w:sz w:val="24"/>
                <w:szCs w:val="24"/>
                <w:lang w:eastAsia="lv-LV"/>
              </w:rPr>
              <w:lastRenderedPageBreak/>
              <w:t xml:space="preserve">mehānismu darbības principus, darbojas pašvadīti. </w:t>
            </w:r>
          </w:p>
        </w:tc>
        <w:tc>
          <w:tcPr>
            <w:tcW w:w="2835" w:type="dxa"/>
          </w:tcPr>
          <w:p w14:paraId="3A4372D0"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Audzēkņus šim līmenim izvēlas pulciņa skolotājs. Grupā tiek uzņemti īpaši apdāvināti audzēkņi; </w:t>
            </w:r>
            <w:r w:rsidRPr="0073225F">
              <w:rPr>
                <w:rFonts w:ascii="Times New Roman" w:eastAsia="Times New Roman" w:hAnsi="Times New Roman" w:cs="Times New Roman"/>
                <w:sz w:val="24"/>
                <w:szCs w:val="24"/>
                <w:lang w:eastAsia="lv-LV"/>
              </w:rPr>
              <w:lastRenderedPageBreak/>
              <w:t>audzēkņi, kuri ir ieguvuši godalgotas vietas Latvijas un starptautiskajā mēroga augsta ranga sacensībās, izstādēs, konkursos, skatēs u.c. (Eiropas, pasaules čempionāti, konkursi u.c.)</w:t>
            </w:r>
          </w:p>
        </w:tc>
        <w:tc>
          <w:tcPr>
            <w:tcW w:w="2552" w:type="dxa"/>
          </w:tcPr>
          <w:p w14:paraId="48986D0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Audzēkņus šim līmenim izvēlas pulciņa skolotājs. Grupā tiek uzņemti īpaši </w:t>
            </w:r>
            <w:r w:rsidRPr="0073225F">
              <w:rPr>
                <w:rFonts w:ascii="Times New Roman" w:eastAsia="Times New Roman" w:hAnsi="Times New Roman" w:cs="Times New Roman"/>
                <w:sz w:val="24"/>
                <w:szCs w:val="24"/>
                <w:lang w:eastAsia="lv-LV"/>
              </w:rPr>
              <w:lastRenderedPageBreak/>
              <w:t>apdāvināti audzēkņi; audzēkņi, kuri ir ieguvuši godalgotas vietas valsts un starptautiskajā mēroga augsta ranga sacensībās, izstādēs, konkursos, skatēs u.c. ( Eiropas, pasaules čempionāti, konkursi u.c.)</w:t>
            </w:r>
          </w:p>
        </w:tc>
        <w:tc>
          <w:tcPr>
            <w:tcW w:w="2551" w:type="dxa"/>
          </w:tcPr>
          <w:p w14:paraId="1A9A983B"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Audzēkņus šai pakāpei izvēlas pulciņa skolotājs. Grupā tiek uzņemti īpaši </w:t>
            </w:r>
            <w:r w:rsidRPr="0073225F">
              <w:rPr>
                <w:rFonts w:ascii="Times New Roman" w:eastAsia="Times New Roman" w:hAnsi="Times New Roman" w:cs="Times New Roman"/>
                <w:sz w:val="24"/>
                <w:szCs w:val="24"/>
                <w:lang w:eastAsia="lv-LV"/>
              </w:rPr>
              <w:lastRenderedPageBreak/>
              <w:t>apdāvināti audzēkņi; audzēkņi, kuri ir ieguvuši godalgotas vietas Latvijas un starptautiskajā mēroga augsta ranga sacensībās, izstādēs, konkursos, skatēs u.c. (Eiropas, pasaules čempionāti, konkursi u.c.), kā arī audzēkņi, kuri savu tālāko izglītību ir nolēmuši saistīt ar interešu izglītības pedagoģiju.</w:t>
            </w:r>
          </w:p>
        </w:tc>
        <w:tc>
          <w:tcPr>
            <w:tcW w:w="1843" w:type="dxa"/>
          </w:tcPr>
          <w:p w14:paraId="37CED33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 xml:space="preserve">Gūst pieredzi valsts un starptautiskajā mēroga augsta </w:t>
            </w:r>
            <w:r w:rsidRPr="0073225F">
              <w:rPr>
                <w:rFonts w:ascii="Times New Roman" w:eastAsia="Times New Roman" w:hAnsi="Times New Roman" w:cs="Times New Roman"/>
                <w:sz w:val="24"/>
                <w:szCs w:val="24"/>
                <w:lang w:eastAsia="lv-LV"/>
              </w:rPr>
              <w:lastRenderedPageBreak/>
              <w:t>ranga sacensībās, izstādēs, konkursos, skatēs u.c. (Eiropas, pasaules čempionāti, konkursi u.c.).</w:t>
            </w:r>
          </w:p>
        </w:tc>
      </w:tr>
    </w:tbl>
    <w:p w14:paraId="2DDEC6FB"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p>
    <w:p w14:paraId="2F24945D" w14:textId="0C3CD2A0" w:rsidR="009B5BE4" w:rsidRPr="0073225F" w:rsidRDefault="009B5BE4" w:rsidP="007F428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(tehniskās jaunrades apakšjomas)</w:t>
      </w:r>
    </w:p>
    <w:tbl>
      <w:tblPr>
        <w:tblpPr w:leftFromText="180" w:rightFromText="180" w:vertAnchor="text" w:horzAnchor="margin" w:tblpXSpec="center" w:tblpY="178"/>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58"/>
        <w:gridCol w:w="5949"/>
      </w:tblGrid>
      <w:tr w:rsidR="009B5BE4" w:rsidRPr="0073225F" w14:paraId="34A4A0E3" w14:textId="77777777" w:rsidTr="00425438">
        <w:tc>
          <w:tcPr>
            <w:tcW w:w="2547" w:type="dxa"/>
          </w:tcPr>
          <w:p w14:paraId="295C7C5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958" w:type="dxa"/>
          </w:tcPr>
          <w:p w14:paraId="5C1A02A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5949" w:type="dxa"/>
          </w:tcPr>
          <w:p w14:paraId="6CE552C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06637280" w14:textId="77777777" w:rsidTr="00425438">
        <w:tc>
          <w:tcPr>
            <w:tcW w:w="2547" w:type="dxa"/>
          </w:tcPr>
          <w:p w14:paraId="2ABCF82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958" w:type="dxa"/>
          </w:tcPr>
          <w:p w14:paraId="2E89129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5949" w:type="dxa"/>
          </w:tcPr>
          <w:p w14:paraId="5B9BE31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2 - 4 </w:t>
            </w:r>
          </w:p>
        </w:tc>
      </w:tr>
      <w:tr w:rsidR="009B5BE4" w:rsidRPr="0073225F" w14:paraId="47E5B81C" w14:textId="77777777" w:rsidTr="00425438">
        <w:tc>
          <w:tcPr>
            <w:tcW w:w="2547" w:type="dxa"/>
          </w:tcPr>
          <w:p w14:paraId="302C521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958" w:type="dxa"/>
          </w:tcPr>
          <w:p w14:paraId="2F573CE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5949" w:type="dxa"/>
          </w:tcPr>
          <w:p w14:paraId="40C7B13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9B5BE4" w:rsidRPr="0073225F" w14:paraId="0B09F29D" w14:textId="77777777" w:rsidTr="00425438">
        <w:tc>
          <w:tcPr>
            <w:tcW w:w="2547" w:type="dxa"/>
          </w:tcPr>
          <w:p w14:paraId="52D4E8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958" w:type="dxa"/>
          </w:tcPr>
          <w:p w14:paraId="4CD751C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5949" w:type="dxa"/>
          </w:tcPr>
          <w:p w14:paraId="7B69205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6 - 8 </w:t>
            </w:r>
          </w:p>
        </w:tc>
      </w:tr>
      <w:tr w:rsidR="009B5BE4" w:rsidRPr="0073225F" w14:paraId="302AE8E8" w14:textId="77777777" w:rsidTr="00425438">
        <w:tc>
          <w:tcPr>
            <w:tcW w:w="2547" w:type="dxa"/>
          </w:tcPr>
          <w:p w14:paraId="17AD183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58" w:type="dxa"/>
          </w:tcPr>
          <w:p w14:paraId="66871C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w:t>
            </w:r>
          </w:p>
        </w:tc>
        <w:tc>
          <w:tcPr>
            <w:tcW w:w="5949" w:type="dxa"/>
          </w:tcPr>
          <w:p w14:paraId="685C18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8 - 10 </w:t>
            </w:r>
          </w:p>
        </w:tc>
      </w:tr>
    </w:tbl>
    <w:p w14:paraId="21FE19A1" w14:textId="77777777" w:rsidR="009B5BE4" w:rsidRPr="0073225F" w:rsidRDefault="009B5BE4" w:rsidP="009B5BE4">
      <w:pPr>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 vienā pulciņā</w:t>
      </w:r>
    </w:p>
    <w:p w14:paraId="38019314" w14:textId="070938C6" w:rsidR="009B5BE4" w:rsidRPr="00425438" w:rsidRDefault="009B5BE4" w:rsidP="00425438">
      <w:pPr>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tiek apstiprinātas tikai programmas, kas nav saistītas ar pamata un vispārējās vidējās izglītības mācību programmu un dalība konkursos, sacensībās, kas nav mācību priekšmeta olimpiādes, konkursi, sacensības</w:t>
      </w:r>
      <w:r w:rsidRPr="0073225F">
        <w:rPr>
          <w:rFonts w:ascii="Times New Roman" w:eastAsia="Times New Roman" w:hAnsi="Times New Roman" w:cs="Times New Roman"/>
          <w:b/>
          <w:bCs/>
          <w:sz w:val="24"/>
          <w:szCs w:val="24"/>
          <w:lang w:eastAsia="lv-LV"/>
        </w:rPr>
        <w:br w:type="page"/>
      </w:r>
    </w:p>
    <w:p w14:paraId="2F74474D" w14:textId="77777777"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4.8. Kritēriji interešu izglītības programmas jomai – sporta interešu izglītība</w:t>
      </w:r>
    </w:p>
    <w:p w14:paraId="1AE01111" w14:textId="77777777" w:rsidR="009B5BE4" w:rsidRPr="0073225F" w:rsidRDefault="009B5BE4" w:rsidP="00425438">
      <w:pPr>
        <w:contextualSpacing/>
        <w:jc w:val="center"/>
        <w:rPr>
          <w:rFonts w:ascii="Times New Roman" w:eastAsia="Times New Roman" w:hAnsi="Times New Roman" w:cs="Times New Roman"/>
          <w:b/>
          <w:bCs/>
          <w:color w:val="000000"/>
          <w:sz w:val="24"/>
          <w:szCs w:val="24"/>
        </w:rPr>
      </w:pPr>
      <w:r w:rsidRPr="0073225F">
        <w:rPr>
          <w:rFonts w:ascii="Times New Roman" w:eastAsia="Times New Roman" w:hAnsi="Times New Roman" w:cs="Times New Roman"/>
          <w:b/>
          <w:bCs/>
          <w:color w:val="000000"/>
          <w:sz w:val="24"/>
          <w:szCs w:val="24"/>
        </w:rPr>
        <w:t>4.8.1. apakšjoma – galda spēles, individuālie sporta veidi, sporta spēles</w:t>
      </w:r>
    </w:p>
    <w:p w14:paraId="20FB8694" w14:textId="0B1C5299" w:rsidR="009B5BE4" w:rsidRPr="0073225F" w:rsidRDefault="009B5BE4" w:rsidP="009B5BE4">
      <w:pPr>
        <w:spacing w:after="0" w:line="240"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 xml:space="preserve">Kritēriji pakāpju noteikšanai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gridCol w:w="6095"/>
      </w:tblGrid>
      <w:tr w:rsidR="009B5BE4" w:rsidRPr="0073225F" w14:paraId="12E90722" w14:textId="77777777" w:rsidTr="00425438">
        <w:tc>
          <w:tcPr>
            <w:tcW w:w="1843" w:type="dxa"/>
          </w:tcPr>
          <w:p w14:paraId="6C66A797" w14:textId="77777777" w:rsidR="009B5BE4" w:rsidRPr="0073225F" w:rsidRDefault="009B5BE4" w:rsidP="00425438">
            <w:pPr>
              <w:ind w:left="720"/>
              <w:contextualSpacing/>
              <w:rPr>
                <w:rFonts w:ascii="Times New Roman" w:eastAsia="Calibri" w:hAnsi="Times New Roman" w:cs="Times New Roman"/>
                <w:sz w:val="24"/>
                <w:szCs w:val="24"/>
              </w:rPr>
            </w:pPr>
          </w:p>
        </w:tc>
        <w:tc>
          <w:tcPr>
            <w:tcW w:w="6521" w:type="dxa"/>
          </w:tcPr>
          <w:p w14:paraId="3938452A" w14:textId="77777777" w:rsidR="009B5BE4" w:rsidRPr="0073225F" w:rsidRDefault="009B5BE4" w:rsidP="00425438">
            <w:pPr>
              <w:spacing w:after="0" w:line="240" w:lineRule="auto"/>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095" w:type="dxa"/>
          </w:tcPr>
          <w:p w14:paraId="3C152995" w14:textId="1502E9C9"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36835962" w14:textId="77777777" w:rsidTr="00425438">
        <w:tc>
          <w:tcPr>
            <w:tcW w:w="1843" w:type="dxa"/>
            <w:vAlign w:val="center"/>
          </w:tcPr>
          <w:p w14:paraId="31682EDE" w14:textId="1F20ECDF" w:rsidR="009B5BE4" w:rsidRPr="00425438" w:rsidRDefault="009B5BE4" w:rsidP="0042543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6521" w:type="dxa"/>
          </w:tcPr>
          <w:p w14:paraId="04DADA69"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ir iepazīstināti ar sporta veida pamatprasmēm. Audzēkņi zina personīgās higiēnas un drošības noteikumus.</w:t>
            </w:r>
          </w:p>
        </w:tc>
        <w:tc>
          <w:tcPr>
            <w:tcW w:w="6095" w:type="dxa"/>
          </w:tcPr>
          <w:p w14:paraId="5AF9A6DD"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piedalās pulciņa un iestādes rīkotajos pasākumos.</w:t>
            </w:r>
          </w:p>
        </w:tc>
      </w:tr>
      <w:tr w:rsidR="009B5BE4" w:rsidRPr="0073225F" w14:paraId="6E2FA4A7" w14:textId="77777777" w:rsidTr="00425438">
        <w:tc>
          <w:tcPr>
            <w:tcW w:w="1843" w:type="dxa"/>
            <w:vAlign w:val="center"/>
          </w:tcPr>
          <w:p w14:paraId="6808CA0F" w14:textId="77777777" w:rsidR="009B5BE4" w:rsidRPr="0073225F" w:rsidRDefault="009B5BE4" w:rsidP="0042543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2.Pilnveides pakāpe</w:t>
            </w:r>
          </w:p>
        </w:tc>
        <w:tc>
          <w:tcPr>
            <w:tcW w:w="6521" w:type="dxa"/>
          </w:tcPr>
          <w:p w14:paraId="343C89E6"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zina izvēlētā sporta veida vēsturi un pazīstamos sportistus, sporta veida pamatnoteikumus. Ir apgūtas izvēlētā sporta veida pamatprasmes. Audzēkņi saprot izvēlēta sporta veida sacensību noteikumus un māk tos izmantot.</w:t>
            </w:r>
          </w:p>
        </w:tc>
        <w:tc>
          <w:tcPr>
            <w:tcW w:w="6095" w:type="dxa"/>
          </w:tcPr>
          <w:p w14:paraId="11831E57"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Audzēkņi/komanda* piedalās novada, reģiona un valsts sacensībās un sporta pasākumos. *Pulciņš sastāv vismaz no vienas komandas, kurā audzēkņu skaits nevar būt mazāks kā konkrētā sporta veida vienas komandas minimālais dalībnieku skaits. Atsevišķi audzēkņi iesaistās profesionālās ievirzes sporta izglītības programmās.</w:t>
            </w:r>
          </w:p>
        </w:tc>
      </w:tr>
      <w:tr w:rsidR="009B5BE4" w:rsidRPr="0073225F" w14:paraId="1E6DFA7C" w14:textId="77777777" w:rsidTr="00425438">
        <w:trPr>
          <w:trHeight w:val="1076"/>
        </w:trPr>
        <w:tc>
          <w:tcPr>
            <w:tcW w:w="1843" w:type="dxa"/>
            <w:vAlign w:val="center"/>
            <w:hideMark/>
          </w:tcPr>
          <w:p w14:paraId="34CC8B96" w14:textId="77777777" w:rsidR="009B5BE4" w:rsidRPr="0073225F" w:rsidRDefault="009B5BE4" w:rsidP="00425438">
            <w:pPr>
              <w:spacing w:after="0" w:line="25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6521" w:type="dxa"/>
            <w:hideMark/>
          </w:tcPr>
          <w:p w14:paraId="2613C925"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Ir nostiprinātas iemaņas/prasmes izvēlētajā sporta veidā. Audzēkņi var komentēt, izskaidrot izvēlētā sporta veida tehniku, spēj rīkoties standarta situācijās un zina izvēlētā sporta veida sacensību noteikumus. Notiek audzēkņu sagatavošana darbam ar paaugstinātu slodzi augstu rezultātu sasniegšanai.</w:t>
            </w:r>
          </w:p>
        </w:tc>
        <w:tc>
          <w:tcPr>
            <w:tcW w:w="6095" w:type="dxa"/>
            <w:hideMark/>
          </w:tcPr>
          <w:p w14:paraId="60184723" w14:textId="77777777" w:rsidR="009B5BE4" w:rsidRPr="0073225F" w:rsidRDefault="009B5BE4" w:rsidP="00425438">
            <w:pPr>
              <w:spacing w:after="0" w:line="276"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Audzēkņi/komanda* piedalās novada, reģiona pasākumos, pārgājienos, treniņu izbraukumos. Pulciņa dalībnieki pēc iespējām ar skolotāju atbalstu veido savā skolā starpskolu turnīrus, sacensības. </w:t>
            </w:r>
          </w:p>
        </w:tc>
      </w:tr>
      <w:tr w:rsidR="009B5BE4" w:rsidRPr="0073225F" w14:paraId="239D866A" w14:textId="77777777" w:rsidTr="00425438">
        <w:trPr>
          <w:trHeight w:val="1404"/>
        </w:trPr>
        <w:tc>
          <w:tcPr>
            <w:tcW w:w="1843" w:type="dxa"/>
            <w:vAlign w:val="center"/>
            <w:hideMark/>
          </w:tcPr>
          <w:p w14:paraId="7C2F28AE" w14:textId="591C7333" w:rsidR="009B5BE4" w:rsidRPr="0073225F" w:rsidRDefault="009B5BE4" w:rsidP="00425438">
            <w:pPr>
              <w:spacing w:after="0" w:line="25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6521" w:type="dxa"/>
            <w:hideMark/>
          </w:tcPr>
          <w:p w14:paraId="38389FE9"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pilnveido zināšanas, iemaņas/ prasmes konkrētajā sporta veidā. Notiek audzēkņu sagatavošana darbam ar paaugstinātu slodzi augstu rezultātu sasniegšanai.</w:t>
            </w:r>
          </w:p>
        </w:tc>
        <w:tc>
          <w:tcPr>
            <w:tcW w:w="6095" w:type="dxa"/>
            <w:hideMark/>
          </w:tcPr>
          <w:p w14:paraId="6F5B7B7E"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Audzēkņi/komanda* regulāri piedalās novada, reģiona un valsts pasākumos ar labiem rezultātiem, kā arī treniņu izbraukumos, nometnēs un citās aktivitātēs. Pulciņa dalībnieki pēc iespējām ar skolotāju atbalstu veido savā skolā starpskolu turnīrus, sacensības novada, reģiona mērogā </w:t>
            </w:r>
          </w:p>
        </w:tc>
      </w:tr>
    </w:tbl>
    <w:p w14:paraId="6D3A4AE0"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70576051" w14:textId="77777777" w:rsidR="009B5BE4" w:rsidRPr="0073225F" w:rsidRDefault="009B5BE4" w:rsidP="009B5BE4">
      <w:pP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631707D2"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059401FF" w14:textId="77777777" w:rsidR="009B5BE4" w:rsidRPr="0073225F" w:rsidRDefault="009B5BE4" w:rsidP="009B5BE4">
      <w:pPr>
        <w:spacing w:after="0" w:line="240"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Kritēriji stundu skaita noteikšanai interešu izglītības pulciņam  (galda spēles, individuālie sporta veidi, sporta spēles)</w:t>
      </w:r>
    </w:p>
    <w:tbl>
      <w:tblPr>
        <w:tblpPr w:leftFromText="180" w:rightFromText="180" w:vertAnchor="text" w:horzAnchor="page" w:tblpX="1217" w:tblpY="211"/>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389"/>
        <w:gridCol w:w="1177"/>
        <w:gridCol w:w="1469"/>
        <w:gridCol w:w="1782"/>
        <w:gridCol w:w="1417"/>
        <w:gridCol w:w="2126"/>
        <w:gridCol w:w="1418"/>
        <w:gridCol w:w="1559"/>
      </w:tblGrid>
      <w:tr w:rsidR="009B5BE4" w:rsidRPr="0073225F" w14:paraId="3DC2AF99" w14:textId="77777777" w:rsidTr="00425438">
        <w:trPr>
          <w:trHeight w:val="402"/>
        </w:trPr>
        <w:tc>
          <w:tcPr>
            <w:tcW w:w="1980" w:type="dxa"/>
            <w:vMerge w:val="restart"/>
          </w:tcPr>
          <w:p w14:paraId="1A1D4D09"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2566" w:type="dxa"/>
            <w:gridSpan w:val="2"/>
          </w:tcPr>
          <w:p w14:paraId="1BAF7902" w14:textId="666645E8" w:rsidR="009B5BE4" w:rsidRPr="00425438" w:rsidRDefault="009B5BE4" w:rsidP="00425438">
            <w:pPr>
              <w:numPr>
                <w:ilvl w:val="0"/>
                <w:numId w:val="14"/>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4. kl.</w:t>
            </w:r>
          </w:p>
        </w:tc>
        <w:tc>
          <w:tcPr>
            <w:tcW w:w="3251" w:type="dxa"/>
            <w:gridSpan w:val="2"/>
          </w:tcPr>
          <w:p w14:paraId="6F9A7E86" w14:textId="7C94C9B7" w:rsidR="009B5BE4" w:rsidRPr="00425438" w:rsidRDefault="009B5BE4" w:rsidP="00425438">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5. </w:t>
            </w:r>
            <w:r w:rsidRPr="0073225F">
              <w:rPr>
                <w:rFonts w:ascii="Times New Roman" w:eastAsia="Times New Roman" w:hAnsi="Times New Roman" w:cs="Times New Roman"/>
                <w:color w:val="000000"/>
                <w:sz w:val="24"/>
                <w:szCs w:val="24"/>
                <w:lang w:eastAsia="lv-LV"/>
              </w:rPr>
              <w:t>– 6. kl.</w:t>
            </w:r>
          </w:p>
        </w:tc>
        <w:tc>
          <w:tcPr>
            <w:tcW w:w="3543" w:type="dxa"/>
            <w:gridSpan w:val="2"/>
          </w:tcPr>
          <w:p w14:paraId="0BEED65C" w14:textId="730B7C05" w:rsidR="009B5BE4" w:rsidRPr="00425438" w:rsidRDefault="009B5BE4" w:rsidP="00425438">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7. </w:t>
            </w:r>
            <w:r w:rsidRPr="0073225F">
              <w:rPr>
                <w:rFonts w:ascii="Times New Roman" w:eastAsia="Times New Roman" w:hAnsi="Times New Roman" w:cs="Times New Roman"/>
                <w:color w:val="000000"/>
                <w:sz w:val="24"/>
                <w:szCs w:val="24"/>
                <w:lang w:eastAsia="lv-LV"/>
              </w:rPr>
              <w:t>– 9. kl.</w:t>
            </w:r>
          </w:p>
        </w:tc>
        <w:tc>
          <w:tcPr>
            <w:tcW w:w="2977" w:type="dxa"/>
            <w:gridSpan w:val="2"/>
          </w:tcPr>
          <w:p w14:paraId="3D7B4995" w14:textId="1AA1C67A" w:rsidR="009B5BE4" w:rsidRPr="0073225F" w:rsidRDefault="009B5BE4" w:rsidP="00425438">
            <w:pPr>
              <w:spacing w:after="0" w:line="276"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 12. kl.</w:t>
            </w:r>
          </w:p>
        </w:tc>
      </w:tr>
      <w:tr w:rsidR="009B5BE4" w:rsidRPr="0073225F" w14:paraId="34CA6152" w14:textId="77777777" w:rsidTr="00425438">
        <w:trPr>
          <w:trHeight w:val="402"/>
        </w:trPr>
        <w:tc>
          <w:tcPr>
            <w:tcW w:w="1980" w:type="dxa"/>
            <w:vMerge/>
          </w:tcPr>
          <w:p w14:paraId="70D74B95" w14:textId="77777777" w:rsidR="009B5BE4" w:rsidRPr="0073225F" w:rsidRDefault="009B5BE4" w:rsidP="00425438">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eastAsia="lv-LV"/>
              </w:rPr>
            </w:pPr>
          </w:p>
        </w:tc>
        <w:tc>
          <w:tcPr>
            <w:tcW w:w="12337" w:type="dxa"/>
            <w:gridSpan w:val="8"/>
          </w:tcPr>
          <w:p w14:paraId="0E7B8C84" w14:textId="77777777" w:rsidR="009B5BE4" w:rsidRPr="0073225F" w:rsidRDefault="009B5BE4" w:rsidP="00425438">
            <w:pPr>
              <w:spacing w:after="0" w:line="276"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Galda spēles, individuālie sporta veidi</w:t>
            </w:r>
          </w:p>
        </w:tc>
      </w:tr>
      <w:tr w:rsidR="009B5BE4" w:rsidRPr="0073225F" w14:paraId="214C3B6A" w14:textId="77777777" w:rsidTr="00425438">
        <w:trPr>
          <w:trHeight w:val="489"/>
        </w:trPr>
        <w:tc>
          <w:tcPr>
            <w:tcW w:w="1980" w:type="dxa"/>
          </w:tcPr>
          <w:p w14:paraId="5304579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389" w:type="dxa"/>
          </w:tcPr>
          <w:p w14:paraId="68A001CE"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1177" w:type="dxa"/>
          </w:tcPr>
          <w:p w14:paraId="5D723B8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69" w:type="dxa"/>
          </w:tcPr>
          <w:p w14:paraId="0261FE3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w:t>
            </w:r>
          </w:p>
          <w:p w14:paraId="04622D7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82" w:type="dxa"/>
          </w:tcPr>
          <w:p w14:paraId="4578066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17" w:type="dxa"/>
          </w:tcPr>
          <w:p w14:paraId="28998C46"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2126" w:type="dxa"/>
          </w:tcPr>
          <w:p w14:paraId="25A72A3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18" w:type="dxa"/>
          </w:tcPr>
          <w:p w14:paraId="190ADF6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1559" w:type="dxa"/>
          </w:tcPr>
          <w:p w14:paraId="5128B24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11A21BE8" w14:textId="77777777" w:rsidTr="00425438">
        <w:tc>
          <w:tcPr>
            <w:tcW w:w="1980" w:type="dxa"/>
          </w:tcPr>
          <w:p w14:paraId="0490216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389" w:type="dxa"/>
          </w:tcPr>
          <w:p w14:paraId="285D783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24D9474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1-3</w:t>
            </w:r>
          </w:p>
        </w:tc>
        <w:tc>
          <w:tcPr>
            <w:tcW w:w="1469" w:type="dxa"/>
          </w:tcPr>
          <w:p w14:paraId="3E90F15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59889D4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417" w:type="dxa"/>
          </w:tcPr>
          <w:p w14:paraId="6906AFD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2126" w:type="dxa"/>
          </w:tcPr>
          <w:p w14:paraId="4094BF6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418" w:type="dxa"/>
          </w:tcPr>
          <w:p w14:paraId="257F5BF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559" w:type="dxa"/>
          </w:tcPr>
          <w:p w14:paraId="21F6BC4A"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45B1CB62" w14:textId="77777777" w:rsidTr="00425438">
        <w:tc>
          <w:tcPr>
            <w:tcW w:w="1980" w:type="dxa"/>
          </w:tcPr>
          <w:p w14:paraId="13154F8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389" w:type="dxa"/>
          </w:tcPr>
          <w:p w14:paraId="3398A30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01B2BA6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1-3</w:t>
            </w:r>
          </w:p>
        </w:tc>
        <w:tc>
          <w:tcPr>
            <w:tcW w:w="1469" w:type="dxa"/>
          </w:tcPr>
          <w:p w14:paraId="40A5D51D"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34ED8F4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17" w:type="dxa"/>
          </w:tcPr>
          <w:p w14:paraId="189D99AA"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2126" w:type="dxa"/>
          </w:tcPr>
          <w:p w14:paraId="711CDB8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c>
          <w:tcPr>
            <w:tcW w:w="1418" w:type="dxa"/>
          </w:tcPr>
          <w:p w14:paraId="7B1FDDC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559" w:type="dxa"/>
          </w:tcPr>
          <w:p w14:paraId="108B290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r>
      <w:tr w:rsidR="009B5BE4" w:rsidRPr="0073225F" w14:paraId="06CDBC09" w14:textId="77777777" w:rsidTr="00425438">
        <w:tc>
          <w:tcPr>
            <w:tcW w:w="1980" w:type="dxa"/>
          </w:tcPr>
          <w:p w14:paraId="50D44046"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389" w:type="dxa"/>
          </w:tcPr>
          <w:p w14:paraId="79B296D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5350C48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69" w:type="dxa"/>
          </w:tcPr>
          <w:p w14:paraId="5C8FC7B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12ED36B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c>
          <w:tcPr>
            <w:tcW w:w="1417" w:type="dxa"/>
          </w:tcPr>
          <w:p w14:paraId="315984D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2126" w:type="dxa"/>
          </w:tcPr>
          <w:p w14:paraId="52491A7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418" w:type="dxa"/>
          </w:tcPr>
          <w:p w14:paraId="59885D0E"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1559" w:type="dxa"/>
          </w:tcPr>
          <w:p w14:paraId="5F66D38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5AF3928B" w14:textId="77777777" w:rsidTr="00425438">
        <w:tc>
          <w:tcPr>
            <w:tcW w:w="1980" w:type="dxa"/>
          </w:tcPr>
          <w:p w14:paraId="1DB35E8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389" w:type="dxa"/>
          </w:tcPr>
          <w:p w14:paraId="053DBF1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2CD9176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69" w:type="dxa"/>
          </w:tcPr>
          <w:p w14:paraId="1F644EF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6635630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417" w:type="dxa"/>
          </w:tcPr>
          <w:p w14:paraId="292581A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2126" w:type="dxa"/>
          </w:tcPr>
          <w:p w14:paraId="1EEAAEC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418" w:type="dxa"/>
          </w:tcPr>
          <w:p w14:paraId="2C40692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1559" w:type="dxa"/>
          </w:tcPr>
          <w:p w14:paraId="3E0EDAF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bl>
    <w:p w14:paraId="21E39963"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gridCol w:w="1276"/>
        <w:gridCol w:w="1701"/>
        <w:gridCol w:w="1701"/>
        <w:gridCol w:w="1701"/>
        <w:gridCol w:w="1701"/>
        <w:gridCol w:w="1843"/>
        <w:gridCol w:w="1559"/>
      </w:tblGrid>
      <w:tr w:rsidR="009B5BE4" w:rsidRPr="0073225F" w14:paraId="3EC830B0" w14:textId="77777777" w:rsidTr="00425438">
        <w:trPr>
          <w:trHeight w:val="402"/>
        </w:trPr>
        <w:tc>
          <w:tcPr>
            <w:tcW w:w="1559" w:type="dxa"/>
            <w:vMerge w:val="restart"/>
          </w:tcPr>
          <w:p w14:paraId="33803BE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2552" w:type="dxa"/>
            <w:gridSpan w:val="2"/>
          </w:tcPr>
          <w:p w14:paraId="598653E5" w14:textId="77777777" w:rsidR="009B5BE4" w:rsidRPr="0073225F" w:rsidRDefault="009B5BE4" w:rsidP="009B5BE4">
            <w:pPr>
              <w:numPr>
                <w:ilvl w:val="0"/>
                <w:numId w:val="15"/>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4. kl.</w:t>
            </w:r>
          </w:p>
          <w:p w14:paraId="114D6FA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62C03B7E" w14:textId="77777777" w:rsidR="009B5BE4" w:rsidRPr="0073225F" w:rsidRDefault="009B5BE4" w:rsidP="009B5BE4">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5. </w:t>
            </w:r>
            <w:r w:rsidRPr="0073225F">
              <w:rPr>
                <w:rFonts w:ascii="Times New Roman" w:eastAsia="Times New Roman" w:hAnsi="Times New Roman" w:cs="Times New Roman"/>
                <w:color w:val="000000"/>
                <w:sz w:val="24"/>
                <w:szCs w:val="24"/>
                <w:lang w:eastAsia="lv-LV"/>
              </w:rPr>
              <w:t>– 6. kl.</w:t>
            </w:r>
          </w:p>
          <w:p w14:paraId="03B73FF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281DD5DA" w14:textId="77777777" w:rsidR="009B5BE4" w:rsidRPr="0073225F" w:rsidRDefault="009B5BE4" w:rsidP="009B5BE4">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7. </w:t>
            </w:r>
            <w:r w:rsidRPr="0073225F">
              <w:rPr>
                <w:rFonts w:ascii="Times New Roman" w:eastAsia="Times New Roman" w:hAnsi="Times New Roman" w:cs="Times New Roman"/>
                <w:color w:val="000000"/>
                <w:sz w:val="24"/>
                <w:szCs w:val="24"/>
                <w:lang w:eastAsia="lv-LV"/>
              </w:rPr>
              <w:t>– 9. kl.</w:t>
            </w:r>
          </w:p>
          <w:p w14:paraId="1BA1CDF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29680275" w14:textId="77777777" w:rsidR="009B5BE4" w:rsidRPr="0073225F" w:rsidRDefault="009B5BE4" w:rsidP="009B5BE4">
            <w:pPr>
              <w:spacing w:after="0" w:line="276"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 12. kl.</w:t>
            </w:r>
          </w:p>
          <w:p w14:paraId="1633080A"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r>
      <w:tr w:rsidR="009B5BE4" w:rsidRPr="0073225F" w14:paraId="4331DD8B" w14:textId="77777777" w:rsidTr="00425438">
        <w:trPr>
          <w:trHeight w:val="402"/>
        </w:trPr>
        <w:tc>
          <w:tcPr>
            <w:tcW w:w="1559" w:type="dxa"/>
            <w:vMerge/>
          </w:tcPr>
          <w:p w14:paraId="2100AD9A" w14:textId="77777777" w:rsidR="009B5BE4" w:rsidRPr="0073225F" w:rsidRDefault="009B5BE4" w:rsidP="009B5BE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eastAsia="lv-LV"/>
              </w:rPr>
            </w:pPr>
          </w:p>
        </w:tc>
        <w:tc>
          <w:tcPr>
            <w:tcW w:w="12758" w:type="dxa"/>
            <w:gridSpan w:val="8"/>
          </w:tcPr>
          <w:p w14:paraId="3210A25F" w14:textId="77777777" w:rsidR="009B5BE4" w:rsidRPr="0073225F" w:rsidRDefault="009B5BE4" w:rsidP="009B5BE4">
            <w:pPr>
              <w:spacing w:after="0" w:line="276"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Komandu  sporta veidi</w:t>
            </w:r>
          </w:p>
        </w:tc>
      </w:tr>
      <w:tr w:rsidR="009B5BE4" w:rsidRPr="0073225F" w14:paraId="0090235D" w14:textId="77777777" w:rsidTr="00425438">
        <w:trPr>
          <w:trHeight w:val="489"/>
        </w:trPr>
        <w:tc>
          <w:tcPr>
            <w:tcW w:w="1559" w:type="dxa"/>
          </w:tcPr>
          <w:p w14:paraId="6B0CFED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276" w:type="dxa"/>
          </w:tcPr>
          <w:p w14:paraId="6C98E2F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276" w:type="dxa"/>
          </w:tcPr>
          <w:p w14:paraId="40489A9D"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01" w:type="dxa"/>
          </w:tcPr>
          <w:p w14:paraId="3C60546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5691AA76"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01" w:type="dxa"/>
          </w:tcPr>
          <w:p w14:paraId="2D45449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55641E08"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tcPr>
          <w:p w14:paraId="7CE0EAF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tcPr>
          <w:p w14:paraId="5BA2688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222A6C24" w14:textId="77777777" w:rsidTr="00425438">
        <w:tc>
          <w:tcPr>
            <w:tcW w:w="1559" w:type="dxa"/>
          </w:tcPr>
          <w:p w14:paraId="34A95BF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276" w:type="dxa"/>
          </w:tcPr>
          <w:p w14:paraId="603AAB0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45C0717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1 - 3</w:t>
            </w:r>
          </w:p>
        </w:tc>
        <w:tc>
          <w:tcPr>
            <w:tcW w:w="1701" w:type="dxa"/>
          </w:tcPr>
          <w:p w14:paraId="02CDC7B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2B725C2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701" w:type="dxa"/>
          </w:tcPr>
          <w:p w14:paraId="5D469E0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792A9E6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tcPr>
          <w:p w14:paraId="730AF5E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0687C8AE"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7E163F04" w14:textId="77777777" w:rsidTr="00425438">
        <w:tc>
          <w:tcPr>
            <w:tcW w:w="1559" w:type="dxa"/>
          </w:tcPr>
          <w:p w14:paraId="50836C0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276" w:type="dxa"/>
          </w:tcPr>
          <w:p w14:paraId="5CD354C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32683E25"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1 - 3</w:t>
            </w:r>
          </w:p>
        </w:tc>
        <w:tc>
          <w:tcPr>
            <w:tcW w:w="1701" w:type="dxa"/>
          </w:tcPr>
          <w:p w14:paraId="6424E1D6"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8- 12</w:t>
            </w:r>
          </w:p>
        </w:tc>
        <w:tc>
          <w:tcPr>
            <w:tcW w:w="1701" w:type="dxa"/>
          </w:tcPr>
          <w:p w14:paraId="75F8CB1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tcPr>
          <w:p w14:paraId="6495522E"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4F7E9A88"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843" w:type="dxa"/>
          </w:tcPr>
          <w:p w14:paraId="46FB3BD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2F34225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r w:rsidR="009B5BE4" w:rsidRPr="0073225F" w14:paraId="30059452" w14:textId="77777777" w:rsidTr="00425438">
        <w:tc>
          <w:tcPr>
            <w:tcW w:w="1559" w:type="dxa"/>
          </w:tcPr>
          <w:p w14:paraId="367C6D5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bookmarkStart w:id="9" w:name="_Hlk70064157"/>
            <w:r w:rsidRPr="0073225F">
              <w:rPr>
                <w:rFonts w:ascii="Times New Roman" w:eastAsia="Times New Roman" w:hAnsi="Times New Roman" w:cs="Times New Roman"/>
                <w:sz w:val="24"/>
                <w:szCs w:val="24"/>
                <w:lang w:eastAsia="lv-LV"/>
              </w:rPr>
              <w:t>3.</w:t>
            </w:r>
          </w:p>
        </w:tc>
        <w:tc>
          <w:tcPr>
            <w:tcW w:w="1276" w:type="dxa"/>
          </w:tcPr>
          <w:p w14:paraId="5E7CA52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6ED8F2F4"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tcPr>
          <w:p w14:paraId="13ED6B6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163E5CD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701" w:type="dxa"/>
          </w:tcPr>
          <w:p w14:paraId="717D22D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68AF41F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843" w:type="dxa"/>
          </w:tcPr>
          <w:p w14:paraId="2681834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51972F7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0EFC3E41" w14:textId="77777777" w:rsidTr="00425438">
        <w:tc>
          <w:tcPr>
            <w:tcW w:w="1559" w:type="dxa"/>
          </w:tcPr>
          <w:p w14:paraId="6117D35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276" w:type="dxa"/>
          </w:tcPr>
          <w:p w14:paraId="6A12E035"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71302EE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701" w:type="dxa"/>
          </w:tcPr>
          <w:p w14:paraId="6084A2C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5B66333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701" w:type="dxa"/>
          </w:tcPr>
          <w:p w14:paraId="7AC7AD4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594F770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7</w:t>
            </w:r>
          </w:p>
        </w:tc>
        <w:tc>
          <w:tcPr>
            <w:tcW w:w="1843" w:type="dxa"/>
          </w:tcPr>
          <w:p w14:paraId="58951EBA"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6BC8BCB4"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7</w:t>
            </w:r>
          </w:p>
        </w:tc>
      </w:tr>
    </w:tbl>
    <w:bookmarkEnd w:id="9"/>
    <w:p w14:paraId="7DECF6A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06BEBFC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Maksimālais stundu skaits nedēļā vienam pulciņam</w:t>
      </w:r>
    </w:p>
    <w:p w14:paraId="5ED10D96" w14:textId="77777777" w:rsidR="009B5BE4" w:rsidRPr="0073225F" w:rsidRDefault="009B5BE4" w:rsidP="009B5BE4">
      <w:pPr>
        <w:spacing w:after="0" w:line="240" w:lineRule="auto"/>
        <w:ind w:left="720"/>
        <w:jc w:val="right"/>
        <w:rPr>
          <w:rFonts w:ascii="Times New Roman" w:eastAsia="Times New Roman" w:hAnsi="Times New Roman" w:cs="Times New Roman"/>
          <w:b/>
          <w:bCs/>
          <w:color w:val="000000"/>
          <w:sz w:val="24"/>
          <w:szCs w:val="24"/>
          <w:lang w:eastAsia="lv-LV"/>
        </w:rPr>
      </w:pPr>
    </w:p>
    <w:p w14:paraId="3B8E0AE8" w14:textId="77777777" w:rsidR="001F055D" w:rsidRPr="0073225F" w:rsidRDefault="001F055D">
      <w:pP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p>
    <w:p w14:paraId="150325D6" w14:textId="398358B4" w:rsidR="009B5BE4" w:rsidRPr="0073225F" w:rsidRDefault="009B5BE4" w:rsidP="00425438">
      <w:pPr>
        <w:spacing w:after="0" w:line="240" w:lineRule="auto"/>
        <w:ind w:left="720"/>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4.8.2.apakšjoma – vispusīgā fiziskā sagatavotība (VFS)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B5BE4" w:rsidRPr="0073225F" w14:paraId="2E5F2F1B" w14:textId="77777777" w:rsidTr="00425438">
        <w:tc>
          <w:tcPr>
            <w:tcW w:w="14175" w:type="dxa"/>
          </w:tcPr>
          <w:p w14:paraId="34CF3D43"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0D6E07DD"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r w:rsidRPr="0073225F">
              <w:rPr>
                <w:rFonts w:ascii="Times New Roman" w:eastAsia="Times New Roman" w:hAnsi="Times New Roman" w:cs="Times New Roman"/>
                <w:sz w:val="24"/>
                <w:szCs w:val="24"/>
                <w:lang w:eastAsia="lv-LV"/>
              </w:rPr>
              <w:t xml:space="preserve"> audzēkņi iepazīstas ar dažādām veselību veicinošām fiziskajām aktivitātēm, ar vispārattīstošajiem vingrinājumiem, apgūst dažādu sporta veidu pamatus (sporta spēles, vieglatlētika utt.). </w:t>
            </w:r>
          </w:p>
          <w:p w14:paraId="51305890"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p>
          <w:p w14:paraId="46C27DC1"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r w:rsidRPr="0073225F">
              <w:rPr>
                <w:rFonts w:ascii="Times New Roman" w:eastAsia="Times New Roman" w:hAnsi="Times New Roman" w:cs="Times New Roman"/>
                <w:sz w:val="24"/>
                <w:szCs w:val="24"/>
                <w:lang w:eastAsia="lv-LV"/>
              </w:rPr>
              <w:t xml:space="preserve"> piedalās iestādes, starpskolu, novada sporta sacensībās un pasākumos (piem., tautas bumba, stafešu skrējieni, tūrisma sacensībās u.c.). </w:t>
            </w:r>
          </w:p>
        </w:tc>
      </w:tr>
    </w:tbl>
    <w:p w14:paraId="149ED80F"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2CD3623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 xml:space="preserve">Kritēriji stundu skaita noteikšanai interešu izglītības pulciņam -  </w:t>
      </w:r>
      <w:r w:rsidRPr="0073225F">
        <w:rPr>
          <w:rFonts w:ascii="Times New Roman" w:eastAsia="Times New Roman" w:hAnsi="Times New Roman" w:cs="Times New Roman"/>
          <w:b/>
          <w:bCs/>
          <w:color w:val="000000"/>
          <w:sz w:val="24"/>
          <w:szCs w:val="24"/>
          <w:lang w:eastAsia="lv-LV"/>
        </w:rPr>
        <w:t>vispusīgā fiziskā sagatavotība (VFS)</w:t>
      </w:r>
    </w:p>
    <w:p w14:paraId="446C66C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59"/>
        <w:gridCol w:w="5634"/>
      </w:tblGrid>
      <w:tr w:rsidR="009B5BE4" w:rsidRPr="0073225F" w14:paraId="2B5BAD45" w14:textId="77777777" w:rsidTr="00425438">
        <w:tc>
          <w:tcPr>
            <w:tcW w:w="4182" w:type="dxa"/>
          </w:tcPr>
          <w:p w14:paraId="0DAF7EA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4359" w:type="dxa"/>
          </w:tcPr>
          <w:p w14:paraId="209A22B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 vienā pulciņā</w:t>
            </w:r>
          </w:p>
        </w:tc>
        <w:tc>
          <w:tcPr>
            <w:tcW w:w="5634" w:type="dxa"/>
          </w:tcPr>
          <w:p w14:paraId="54325E6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Maksimālais stundu skaits nedēļā vienam pulciņam</w:t>
            </w:r>
          </w:p>
        </w:tc>
      </w:tr>
      <w:tr w:rsidR="009B5BE4" w:rsidRPr="0073225F" w14:paraId="682C9B40" w14:textId="77777777" w:rsidTr="00425438">
        <w:tc>
          <w:tcPr>
            <w:tcW w:w="4182" w:type="dxa"/>
          </w:tcPr>
          <w:p w14:paraId="7712F7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1.- 3.kl. (6 – 9 g. v.)</w:t>
            </w:r>
          </w:p>
        </w:tc>
        <w:tc>
          <w:tcPr>
            <w:tcW w:w="4359" w:type="dxa"/>
          </w:tcPr>
          <w:p w14:paraId="2DACBAC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5685DAE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797E6A5A" w14:textId="77777777" w:rsidTr="00425438">
        <w:tc>
          <w:tcPr>
            <w:tcW w:w="4182" w:type="dxa"/>
          </w:tcPr>
          <w:p w14:paraId="124CC85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- 6.kl. ( 10 – 13 g. v.)</w:t>
            </w:r>
          </w:p>
        </w:tc>
        <w:tc>
          <w:tcPr>
            <w:tcW w:w="4359" w:type="dxa"/>
          </w:tcPr>
          <w:p w14:paraId="26AE35C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0452D9E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7305D6BA" w14:textId="77777777" w:rsidTr="00425438">
        <w:tc>
          <w:tcPr>
            <w:tcW w:w="4182" w:type="dxa"/>
          </w:tcPr>
          <w:p w14:paraId="01C2ED1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- 9.kl. (14 – 16 g. v.)</w:t>
            </w:r>
          </w:p>
        </w:tc>
        <w:tc>
          <w:tcPr>
            <w:tcW w:w="4359" w:type="dxa"/>
          </w:tcPr>
          <w:p w14:paraId="2E0D6E1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5444EB5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r>
    </w:tbl>
    <w:p w14:paraId="420B8126" w14:textId="6DBA85F7" w:rsidR="001F055D" w:rsidRPr="0073225F" w:rsidRDefault="001F055D" w:rsidP="009B5BE4">
      <w:pPr>
        <w:spacing w:after="0" w:line="240" w:lineRule="auto"/>
        <w:jc w:val="center"/>
        <w:rPr>
          <w:rFonts w:ascii="Times New Roman" w:eastAsia="Times New Roman" w:hAnsi="Times New Roman" w:cs="Times New Roman"/>
          <w:b/>
          <w:bCs/>
          <w:sz w:val="24"/>
          <w:szCs w:val="24"/>
          <w:lang w:eastAsia="lv-LV"/>
        </w:rPr>
      </w:pPr>
    </w:p>
    <w:p w14:paraId="27B241E7" w14:textId="77777777" w:rsidR="001F055D" w:rsidRPr="0073225F" w:rsidRDefault="001F055D">
      <w:pP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4E667814" w14:textId="659277B3"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sz w:val="24"/>
          <w:szCs w:val="24"/>
          <w:lang w:eastAsia="lv-LV"/>
        </w:rPr>
        <w:lastRenderedPageBreak/>
        <w:t xml:space="preserve">4.9. </w:t>
      </w:r>
      <w:r w:rsidRPr="0073225F">
        <w:rPr>
          <w:rFonts w:ascii="Times New Roman" w:eastAsia="Times New Roman" w:hAnsi="Times New Roman" w:cs="Times New Roman"/>
          <w:b/>
          <w:bCs/>
          <w:color w:val="000000"/>
          <w:sz w:val="24"/>
          <w:szCs w:val="24"/>
          <w:lang w:eastAsia="lv-LV"/>
        </w:rPr>
        <w:t>Kritēriji</w:t>
      </w:r>
      <w:r w:rsidR="002E0CAD" w:rsidRPr="0073225F">
        <w:rPr>
          <w:rFonts w:ascii="Times New Roman" w:eastAsia="Times New Roman" w:hAnsi="Times New Roman" w:cs="Times New Roman"/>
          <w:b/>
          <w:bCs/>
          <w:color w:val="000000"/>
          <w:sz w:val="24"/>
          <w:szCs w:val="24"/>
          <w:lang w:eastAsia="lv-LV"/>
        </w:rPr>
        <w:t xml:space="preserve"> interešu izglītības programmas jomai – sociālā un pilsoniskā joma (ekonomika un uzņēmējdarbība, vēsture, kulturoloģija, personīgā un sociālā drošība, jauniešu iniciatīvas, valoddarbība, medicīna un veselība, vides izglītība)</w:t>
      </w:r>
    </w:p>
    <w:p w14:paraId="4C1978F9" w14:textId="77777777" w:rsidR="009B5BE4" w:rsidRPr="0073225F" w:rsidRDefault="009B5BE4" w:rsidP="00425438">
      <w:pPr>
        <w:spacing w:after="0" w:line="240" w:lineRule="auto"/>
        <w:jc w:val="center"/>
        <w:rPr>
          <w:rFonts w:ascii="Calibri" w:eastAsia="Calibri" w:hAnsi="Calibri" w:cs="Times New Roman"/>
          <w:sz w:val="24"/>
          <w:szCs w:val="24"/>
        </w:rPr>
      </w:pPr>
      <w:r w:rsidRPr="0073225F">
        <w:rPr>
          <w:rFonts w:ascii="Times New Roman" w:eastAsia="Times New Roman" w:hAnsi="Times New Roman" w:cs="Times New Roman"/>
          <w:b/>
          <w:bCs/>
          <w:color w:val="000000"/>
          <w:sz w:val="24"/>
          <w:szCs w:val="24"/>
          <w:lang w:eastAsia="lv-LV"/>
        </w:rPr>
        <w:t>4.9.1. apakšjoma – vides izglītība</w:t>
      </w:r>
    </w:p>
    <w:p w14:paraId="0355B899" w14:textId="45CF3D52" w:rsidR="009B5BE4" w:rsidRPr="00425438" w:rsidRDefault="009B5BE4" w:rsidP="00425438">
      <w:pPr>
        <w:spacing w:after="0" w:line="240" w:lineRule="auto"/>
        <w:jc w:val="center"/>
        <w:rPr>
          <w:rFonts w:ascii="Times New Roman" w:eastAsia="Calibri" w:hAnsi="Times New Roman" w:cs="Times New Roman"/>
          <w:b/>
          <w:bCs/>
          <w:sz w:val="24"/>
          <w:szCs w:val="24"/>
        </w:rPr>
      </w:pPr>
      <w:bookmarkStart w:id="10" w:name="_Hlk55906102"/>
      <w:bookmarkStart w:id="11" w:name="_Hlk55905538"/>
      <w:r w:rsidRPr="0073225F">
        <w:rPr>
          <w:rFonts w:ascii="Times New Roman" w:eastAsia="Calibri" w:hAnsi="Times New Roman" w:cs="Times New Roman"/>
          <w:b/>
          <w:bCs/>
          <w:sz w:val="24"/>
          <w:szCs w:val="24"/>
        </w:rPr>
        <w:t>Kritēriji pakāpju noteikšanai</w:t>
      </w:r>
      <w:bookmarkEnd w:id="1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4"/>
        <w:gridCol w:w="6485"/>
      </w:tblGrid>
      <w:tr w:rsidR="009B5BE4" w:rsidRPr="0073225F" w14:paraId="1BDE967F" w14:textId="77777777" w:rsidTr="00425438">
        <w:tc>
          <w:tcPr>
            <w:tcW w:w="1676" w:type="dxa"/>
          </w:tcPr>
          <w:p w14:paraId="0A976E6C"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404" w:type="dxa"/>
          </w:tcPr>
          <w:p w14:paraId="6E73D87C"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485" w:type="dxa"/>
          </w:tcPr>
          <w:p w14:paraId="6D44F02D"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p w14:paraId="08BED42E"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p>
        </w:tc>
      </w:tr>
      <w:tr w:rsidR="009B5BE4" w:rsidRPr="0073225F" w14:paraId="7F69F08D" w14:textId="77777777" w:rsidTr="00425438">
        <w:tc>
          <w:tcPr>
            <w:tcW w:w="1676" w:type="dxa"/>
          </w:tcPr>
          <w:p w14:paraId="454038F0" w14:textId="209D465F"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p w14:paraId="4BD52EDF"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404" w:type="dxa"/>
          </w:tcPr>
          <w:p w14:paraId="4C73F921"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telpās un dabas vidē tiek radīta interese un gūtas zināšanas par vides daudzveidību, norisēm un likumsakarībām. Skolēni mācās klasificēt, salīdzināt, vispārināt. Tiek apgūta materiālu vākšana dabas vidē (augu, augšņu paraugu, iežu, putnu spalvu utt.). Tiek veikti novērojumi, vienkārši eksperimenti.</w:t>
            </w:r>
          </w:p>
        </w:tc>
        <w:tc>
          <w:tcPr>
            <w:tcW w:w="6485" w:type="dxa"/>
          </w:tcPr>
          <w:p w14:paraId="182931D8"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sasniegumi un aktivitātes tiek prezentēti pulciņā vai izglītības iestādē.</w:t>
            </w:r>
          </w:p>
        </w:tc>
      </w:tr>
      <w:tr w:rsidR="009B5BE4" w:rsidRPr="0073225F" w14:paraId="49A2CDDF" w14:textId="77777777" w:rsidTr="00425438">
        <w:tc>
          <w:tcPr>
            <w:tcW w:w="1676" w:type="dxa"/>
          </w:tcPr>
          <w:p w14:paraId="1E3E3D32" w14:textId="69FAD267"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404" w:type="dxa"/>
          </w:tcPr>
          <w:p w14:paraId="54BE7743"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Tiek papildinātas zināšanas par vidi (vai konkrētu jomu). Tiek apgūta prasme veikt pētniecības un projektu darbus, noformēt tos. Tiek sekmēta skolēnu kritiskās domāšanas attīstīšana. Tiek apgūtas prasmes un iemaņas izpētes vai projektu darbu veikšanā dabā.</w:t>
            </w:r>
          </w:p>
        </w:tc>
        <w:tc>
          <w:tcPr>
            <w:tcW w:w="6485" w:type="dxa"/>
          </w:tcPr>
          <w:p w14:paraId="29F225D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Pētnieciskie darbi tiek prezentēti novada, reģiona un valsts mēroga pasākumos.</w:t>
            </w:r>
          </w:p>
        </w:tc>
      </w:tr>
      <w:tr w:rsidR="009B5BE4" w:rsidRPr="0073225F" w14:paraId="0C39DD44" w14:textId="77777777" w:rsidTr="00425438">
        <w:tc>
          <w:tcPr>
            <w:tcW w:w="1676" w:type="dxa"/>
          </w:tcPr>
          <w:p w14:paraId="05C0CE44" w14:textId="39F24837"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404" w:type="dxa"/>
          </w:tcPr>
          <w:p w14:paraId="50B5A98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Tiek papildinātas zināšanas par vidi (vai konkrētu jomu). Tiek sekmēta vides (vai konkrētas jomas) kopsakarību izpratne. Skolēni apzinās vides problēmas dažādos līmeņos (vietējā, reģionālā, globālā). Praktiski un atbildīgi rīkojas situācijas uzlabošanā. Tiek veikti pētniecības vai projektu darbi dabas vidē.</w:t>
            </w:r>
          </w:p>
        </w:tc>
        <w:tc>
          <w:tcPr>
            <w:tcW w:w="6485" w:type="dxa"/>
          </w:tcPr>
          <w:p w14:paraId="64362517"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w:t>
            </w:r>
          </w:p>
        </w:tc>
      </w:tr>
      <w:tr w:rsidR="009B5BE4" w:rsidRPr="0073225F" w14:paraId="5ABEF472" w14:textId="77777777" w:rsidTr="00425438">
        <w:tc>
          <w:tcPr>
            <w:tcW w:w="1676" w:type="dxa"/>
          </w:tcPr>
          <w:p w14:paraId="22EA417D" w14:textId="29B92BEE"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 xml:space="preserve">Meistarības pakāpe </w:t>
            </w:r>
          </w:p>
        </w:tc>
        <w:tc>
          <w:tcPr>
            <w:tcW w:w="6404" w:type="dxa"/>
          </w:tcPr>
          <w:p w14:paraId="0FDF0C57"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Apgūtas zināšanas un izpratne par vidi un ilgtspējīgu attīstību;  apgūtas daudzveidīgas pētnieciskās prasmes; prot lietot vides izpētes instrumentus, izmantojot tehnoloģijas; gūta pieredze vides problēmu risināšanā; iegūta pieredze projektu izstrādē, darboties grupās. Spēj argumentēti uzstāties par dažāda mēroga vides problēmām, piedāvāt risinājumus. </w:t>
            </w:r>
          </w:p>
        </w:tc>
        <w:tc>
          <w:tcPr>
            <w:tcW w:w="6485" w:type="dxa"/>
          </w:tcPr>
          <w:p w14:paraId="7AE9145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Uzņemas iniciatīvu vides jautājumu risināšanā, sadarbojas ar vietējo kopienu, pašvaldību. Izveido vismaz divas vides izziņas spēles mācību gadā. </w:t>
            </w:r>
          </w:p>
        </w:tc>
      </w:tr>
      <w:bookmarkEnd w:id="11"/>
    </w:tbl>
    <w:p w14:paraId="6AB4B053" w14:textId="77777777" w:rsidR="009B5BE4" w:rsidRPr="0073225F" w:rsidRDefault="009B5BE4" w:rsidP="009B5BE4">
      <w:pPr>
        <w:spacing w:after="0" w:line="240" w:lineRule="auto"/>
        <w:ind w:left="744"/>
        <w:contextualSpacing/>
        <w:jc w:val="center"/>
        <w:rPr>
          <w:rFonts w:ascii="Calibri" w:eastAsia="Calibri" w:hAnsi="Calibri" w:cs="Times New Roman"/>
          <w:sz w:val="24"/>
          <w:szCs w:val="24"/>
        </w:rPr>
      </w:pPr>
    </w:p>
    <w:p w14:paraId="338AA57D"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bookmarkStart w:id="12" w:name="_Hlk55905723"/>
      <w:r w:rsidRPr="0073225F">
        <w:rPr>
          <w:rFonts w:ascii="Times New Roman" w:eastAsia="Calibri" w:hAnsi="Times New Roman" w:cs="Times New Roman"/>
          <w:b/>
          <w:bCs/>
          <w:sz w:val="24"/>
          <w:szCs w:val="24"/>
        </w:rPr>
        <w:t>Kritēriji stundu skaita noteikšanai interešu izglītības pulciņam (vides izglītība)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779"/>
        <w:gridCol w:w="6703"/>
      </w:tblGrid>
      <w:tr w:rsidR="009B5BE4" w:rsidRPr="0073225F" w14:paraId="27527586" w14:textId="77777777" w:rsidTr="00425438">
        <w:tc>
          <w:tcPr>
            <w:tcW w:w="2977" w:type="dxa"/>
          </w:tcPr>
          <w:p w14:paraId="68FB728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4779" w:type="dxa"/>
          </w:tcPr>
          <w:p w14:paraId="116618F0"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14D76BE2"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57E549E1" w14:textId="77777777" w:rsidTr="00425438">
        <w:tc>
          <w:tcPr>
            <w:tcW w:w="2977" w:type="dxa"/>
          </w:tcPr>
          <w:p w14:paraId="217366E7"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4779" w:type="dxa"/>
          </w:tcPr>
          <w:p w14:paraId="633F81D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1665BBE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0F47B02A" w14:textId="77777777" w:rsidTr="00425438">
        <w:tc>
          <w:tcPr>
            <w:tcW w:w="2977" w:type="dxa"/>
          </w:tcPr>
          <w:p w14:paraId="12501DD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4779" w:type="dxa"/>
          </w:tcPr>
          <w:p w14:paraId="2695D0E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5C7BAA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006A393E" w14:textId="77777777" w:rsidTr="00425438">
        <w:tc>
          <w:tcPr>
            <w:tcW w:w="2977" w:type="dxa"/>
          </w:tcPr>
          <w:p w14:paraId="4C3DE45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4779" w:type="dxa"/>
          </w:tcPr>
          <w:p w14:paraId="7D6CE5F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55BE4BA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7F289F6E" w14:textId="77777777" w:rsidTr="00425438">
        <w:tc>
          <w:tcPr>
            <w:tcW w:w="2977" w:type="dxa"/>
          </w:tcPr>
          <w:p w14:paraId="0622A9A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4779" w:type="dxa"/>
          </w:tcPr>
          <w:p w14:paraId="7AD288D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79D86F0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54794635"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bookmarkEnd w:id="12"/>
    <w:p w14:paraId="1CDCE872" w14:textId="5FD68F4E"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 xml:space="preserve">4.9.2. apakšjoma – </w:t>
      </w:r>
      <w:r w:rsidR="002E0CAD" w:rsidRPr="0073225F">
        <w:rPr>
          <w:rFonts w:ascii="Times New Roman" w:eastAsia="Times New Roman" w:hAnsi="Times New Roman" w:cs="Times New Roman"/>
          <w:b/>
          <w:bCs/>
          <w:color w:val="000000"/>
          <w:sz w:val="24"/>
          <w:szCs w:val="24"/>
          <w:lang w:eastAsia="lv-LV"/>
        </w:rPr>
        <w:t xml:space="preserve">vēsture, </w:t>
      </w:r>
      <w:r w:rsidRPr="0073225F">
        <w:rPr>
          <w:rFonts w:ascii="Times New Roman" w:eastAsia="Times New Roman" w:hAnsi="Times New Roman" w:cs="Times New Roman"/>
          <w:b/>
          <w:bCs/>
          <w:color w:val="000000"/>
          <w:sz w:val="24"/>
          <w:szCs w:val="24"/>
          <w:lang w:eastAsia="lv-LV"/>
        </w:rPr>
        <w:t>skolu muzej</w:t>
      </w:r>
      <w:r w:rsidR="00132686" w:rsidRPr="0073225F">
        <w:rPr>
          <w:rFonts w:ascii="Times New Roman" w:eastAsia="Times New Roman" w:hAnsi="Times New Roman" w:cs="Times New Roman"/>
          <w:b/>
          <w:bCs/>
          <w:color w:val="000000"/>
          <w:sz w:val="24"/>
          <w:szCs w:val="24"/>
          <w:lang w:eastAsia="lv-LV"/>
        </w:rPr>
        <w:t>s</w:t>
      </w:r>
    </w:p>
    <w:p w14:paraId="3C562AE0" w14:textId="66105090"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gridCol w:w="5776"/>
      </w:tblGrid>
      <w:tr w:rsidR="009B5BE4" w:rsidRPr="0073225F" w14:paraId="1E3316AC" w14:textId="77777777" w:rsidTr="00425438">
        <w:tc>
          <w:tcPr>
            <w:tcW w:w="1843" w:type="dxa"/>
          </w:tcPr>
          <w:p w14:paraId="50B7AF76"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946" w:type="dxa"/>
          </w:tcPr>
          <w:p w14:paraId="31D324C6"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5776" w:type="dxa"/>
          </w:tcPr>
          <w:p w14:paraId="245CFBC2" w14:textId="372F035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740586CA" w14:textId="77777777" w:rsidTr="00425438">
        <w:tc>
          <w:tcPr>
            <w:tcW w:w="1843" w:type="dxa"/>
            <w:vAlign w:val="center"/>
          </w:tcPr>
          <w:p w14:paraId="28F98C1E" w14:textId="6FE238DE"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p w14:paraId="08812741" w14:textId="77777777" w:rsidR="009B5BE4" w:rsidRPr="0073225F" w:rsidRDefault="009B5BE4" w:rsidP="00425438">
            <w:pPr>
              <w:spacing w:after="0" w:line="240" w:lineRule="auto"/>
              <w:contextualSpacing/>
              <w:jc w:val="center"/>
              <w:rPr>
                <w:rFonts w:ascii="Times New Roman" w:eastAsia="Times New Roman" w:hAnsi="Times New Roman" w:cs="Times New Roman"/>
                <w:sz w:val="24"/>
                <w:szCs w:val="24"/>
                <w:lang w:eastAsia="lv-LV"/>
              </w:rPr>
            </w:pPr>
          </w:p>
        </w:tc>
        <w:tc>
          <w:tcPr>
            <w:tcW w:w="6946" w:type="dxa"/>
          </w:tcPr>
          <w:p w14:paraId="5DCB9F9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pēta izglītības iestādes vēsturi, iestādes audzēkņu un pedagogu sasniegumus, iestādes tradīcijas, absolventu dzīves ceļus. Prot aprakstīt pārgājienu, ekskursiju, izstādi un skolas pasākumu. Pētnieciskajā darbībā iepazīts ģimenes ciltskoks.</w:t>
            </w:r>
          </w:p>
        </w:tc>
        <w:tc>
          <w:tcPr>
            <w:tcW w:w="5776" w:type="dxa"/>
          </w:tcPr>
          <w:p w14:paraId="67B709F2"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w:t>
            </w:r>
          </w:p>
        </w:tc>
      </w:tr>
      <w:tr w:rsidR="009B5BE4" w:rsidRPr="0073225F" w14:paraId="667C23F4" w14:textId="77777777" w:rsidTr="00425438">
        <w:tc>
          <w:tcPr>
            <w:tcW w:w="1843" w:type="dxa"/>
            <w:vAlign w:val="center"/>
          </w:tcPr>
          <w:p w14:paraId="1310F995" w14:textId="7CE7AA7E"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946" w:type="dxa"/>
          </w:tcPr>
          <w:p w14:paraId="0D4388E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Gūst ieskatu izglītības iestādes muzeja krājumā; gūst izpratni par  krājuma vākšanu, analizēšanu, atlasi, zina galvenos krājuma glabāšanas noteikumus; mācās krājumā aprakstīt dokumentus, fotogrāfijas un priekšmetus; dokumentē iestādes tradīciju pasākumus, vāc ziņas par skolas absolventiem, pedagogiem, darbiniekiem.</w:t>
            </w:r>
          </w:p>
        </w:tc>
        <w:tc>
          <w:tcPr>
            <w:tcW w:w="5776" w:type="dxa"/>
          </w:tcPr>
          <w:p w14:paraId="3690A7A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w:t>
            </w:r>
          </w:p>
        </w:tc>
      </w:tr>
      <w:tr w:rsidR="009B5BE4" w:rsidRPr="0073225F" w14:paraId="0118D9E2" w14:textId="77777777" w:rsidTr="00425438">
        <w:tc>
          <w:tcPr>
            <w:tcW w:w="1843" w:type="dxa"/>
            <w:vAlign w:val="center"/>
          </w:tcPr>
          <w:p w14:paraId="437C3EA0" w14:textId="1E774378"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946" w:type="dxa"/>
          </w:tcPr>
          <w:p w14:paraId="107B6B0D"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Pārzina izglītības iestādes muzeja krājumu. Prot krājumu vākt, analizēt, atlasīt vērtīgāko, zina krājuma glabāšanas noteikumus; prot krājumā aprakstīt dokumentus, fotogrāfijas un priekšmetus; prot aprakstīt iestādes tradīciju pasākumus, prot veidot muzeju un iestādes hroniku. Pētnieciskajā darbā vāc ziņas par absolventiem, pedagogiem, darbiniekiem.</w:t>
            </w:r>
          </w:p>
        </w:tc>
        <w:tc>
          <w:tcPr>
            <w:tcW w:w="5776" w:type="dxa"/>
          </w:tcPr>
          <w:p w14:paraId="69C68CEA"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 sadarbojas ar skolas absolventiem, pedagogiem, darbiniekiem.</w:t>
            </w:r>
          </w:p>
        </w:tc>
      </w:tr>
      <w:tr w:rsidR="009B5BE4" w:rsidRPr="0073225F" w14:paraId="327EE0C5" w14:textId="77777777" w:rsidTr="00425438">
        <w:tc>
          <w:tcPr>
            <w:tcW w:w="1843" w:type="dxa"/>
            <w:vAlign w:val="center"/>
          </w:tcPr>
          <w:p w14:paraId="316B63A8" w14:textId="1504FEC9"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6946" w:type="dxa"/>
          </w:tcPr>
          <w:p w14:paraId="7FDAF27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Sadarbojoties ar pilsētas, pagasta muzeju, apgūst izglītības iestādes muzejnieka (skat. Muzeja likums) darba specifiku un darba metodes. Prot plānot, organizēt un analizēt darbu, prot vadīt un deleģēt pienākumus, prot analizēt un izvirzīt uzdevumus, pieņemt lēmumus, izvēloties darba formas. Pētnieciskajā darbā iesaista visu iestādes kolektīvu. Iepazīstina iestādi ar muzeja darbu un rezultātu.</w:t>
            </w:r>
          </w:p>
        </w:tc>
        <w:tc>
          <w:tcPr>
            <w:tcW w:w="5776" w:type="dxa"/>
          </w:tcPr>
          <w:p w14:paraId="0D9544D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 sadarbojas ar skolas absolventiem, pedagogiem, darbiniekiem, veido ekspozīciju muzejā, vada ekskursiju pa muzejā, veido 2 tematiskās izstādes gadā.</w:t>
            </w:r>
          </w:p>
        </w:tc>
      </w:tr>
    </w:tbl>
    <w:p w14:paraId="07A5755F" w14:textId="31C1F12C"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w:t>
      </w:r>
      <w:r w:rsidR="00132686" w:rsidRPr="0073225F">
        <w:rPr>
          <w:rFonts w:ascii="Times New Roman" w:eastAsia="Calibri" w:hAnsi="Times New Roman" w:cs="Times New Roman"/>
          <w:b/>
          <w:bCs/>
          <w:sz w:val="24"/>
          <w:szCs w:val="24"/>
        </w:rPr>
        <w:t xml:space="preserve">vēsture, </w:t>
      </w:r>
      <w:r w:rsidRPr="0073225F">
        <w:rPr>
          <w:rFonts w:ascii="Times New Roman" w:eastAsia="Calibri" w:hAnsi="Times New Roman" w:cs="Times New Roman"/>
          <w:b/>
          <w:bCs/>
          <w:sz w:val="24"/>
          <w:szCs w:val="24"/>
        </w:rPr>
        <w:t>skolu muzejs)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1"/>
        <w:gridCol w:w="6845"/>
      </w:tblGrid>
      <w:tr w:rsidR="009B5BE4" w:rsidRPr="0073225F" w14:paraId="5B211D72" w14:textId="77777777" w:rsidTr="00425438">
        <w:tc>
          <w:tcPr>
            <w:tcW w:w="1985" w:type="dxa"/>
          </w:tcPr>
          <w:p w14:paraId="71947E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771" w:type="dxa"/>
          </w:tcPr>
          <w:p w14:paraId="68CA940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845" w:type="dxa"/>
          </w:tcPr>
          <w:p w14:paraId="3E9E54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5AA0752A" w14:textId="77777777" w:rsidTr="00425438">
        <w:tc>
          <w:tcPr>
            <w:tcW w:w="1985" w:type="dxa"/>
          </w:tcPr>
          <w:p w14:paraId="20737568"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771" w:type="dxa"/>
          </w:tcPr>
          <w:p w14:paraId="086BEC3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2F513D1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1 - 2 </w:t>
            </w:r>
          </w:p>
        </w:tc>
      </w:tr>
      <w:tr w:rsidR="009B5BE4" w:rsidRPr="0073225F" w14:paraId="0AB16EAA" w14:textId="77777777" w:rsidTr="00425438">
        <w:tc>
          <w:tcPr>
            <w:tcW w:w="1985" w:type="dxa"/>
          </w:tcPr>
          <w:p w14:paraId="58BBAAB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771" w:type="dxa"/>
          </w:tcPr>
          <w:p w14:paraId="329216B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297F10B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44E265B0" w14:textId="77777777" w:rsidTr="00425438">
        <w:tc>
          <w:tcPr>
            <w:tcW w:w="1985" w:type="dxa"/>
          </w:tcPr>
          <w:p w14:paraId="53EF20F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771" w:type="dxa"/>
          </w:tcPr>
          <w:p w14:paraId="17D14A5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531E1A4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769751A2" w14:textId="77777777" w:rsidTr="00425438">
        <w:tc>
          <w:tcPr>
            <w:tcW w:w="1985" w:type="dxa"/>
          </w:tcPr>
          <w:p w14:paraId="3C63F99D"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771" w:type="dxa"/>
          </w:tcPr>
          <w:p w14:paraId="626BCC5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5C8BB4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3FA032C9"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p w14:paraId="7FC92421" w14:textId="77777777"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r w:rsidRPr="0073225F">
        <w:rPr>
          <w:rFonts w:ascii="Times New Roman" w:eastAsia="Times New Roman" w:hAnsi="Times New Roman" w:cs="Times New Roman"/>
          <w:b/>
          <w:bCs/>
          <w:color w:val="000000"/>
          <w:sz w:val="24"/>
          <w:szCs w:val="24"/>
          <w:lang w:eastAsia="lv-LV"/>
        </w:rPr>
        <w:lastRenderedPageBreak/>
        <w:t>4.9.3. apakšjoma – novadpētniecība</w:t>
      </w:r>
    </w:p>
    <w:p w14:paraId="4A4E5FD3" w14:textId="219FF20E"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gridCol w:w="5493"/>
      </w:tblGrid>
      <w:tr w:rsidR="009B5BE4" w:rsidRPr="0073225F" w14:paraId="55A2AC0D" w14:textId="77777777" w:rsidTr="00425438">
        <w:tc>
          <w:tcPr>
            <w:tcW w:w="1985" w:type="dxa"/>
          </w:tcPr>
          <w:p w14:paraId="3BBEFD37"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7087" w:type="dxa"/>
          </w:tcPr>
          <w:p w14:paraId="2904FF79"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5493" w:type="dxa"/>
          </w:tcPr>
          <w:p w14:paraId="3217C9BA" w14:textId="4437B0B3"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735B5022" w14:textId="77777777" w:rsidTr="00425438">
        <w:tc>
          <w:tcPr>
            <w:tcW w:w="1985" w:type="dxa"/>
            <w:vAlign w:val="center"/>
          </w:tcPr>
          <w:p w14:paraId="4D233B1A" w14:textId="622102F8"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tc>
        <w:tc>
          <w:tcPr>
            <w:tcW w:w="7087" w:type="dxa"/>
          </w:tcPr>
          <w:p w14:paraId="5B9F39F9"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telpās un dabas vidē tiek radīta interese un gūtas zināšanas par vides daudzveidību, norisēm un likumsakarībām. Tiek apgūta materiālu vākšana. Tiek veikti novērojumi.</w:t>
            </w:r>
          </w:p>
        </w:tc>
        <w:tc>
          <w:tcPr>
            <w:tcW w:w="5493" w:type="dxa"/>
          </w:tcPr>
          <w:p w14:paraId="067FE405"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stāstīt par pārgājienu un veiktajiem novērojumiem.</w:t>
            </w:r>
          </w:p>
        </w:tc>
      </w:tr>
      <w:tr w:rsidR="009B5BE4" w:rsidRPr="0073225F" w14:paraId="2C8BF579" w14:textId="77777777" w:rsidTr="00425438">
        <w:tc>
          <w:tcPr>
            <w:tcW w:w="1985" w:type="dxa"/>
            <w:vAlign w:val="center"/>
          </w:tcPr>
          <w:p w14:paraId="111E0AA9" w14:textId="74709B3B"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7087" w:type="dxa"/>
          </w:tcPr>
          <w:p w14:paraId="488BB4DC"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Gūst iemaņas informācijas vākšanā, analizēšanā, atlasē, zina materiālu glabāšanas noteikumus; gūst iemaņas pārgājienu aprakstu veidošanā.</w:t>
            </w:r>
          </w:p>
        </w:tc>
        <w:tc>
          <w:tcPr>
            <w:tcW w:w="5493" w:type="dxa"/>
          </w:tcPr>
          <w:p w14:paraId="32A62FFE"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stāstīt par pārgājienu un veiktajiem novērojumiem, veido pārgājienu aprakstus, spēj tos prezentēt.</w:t>
            </w:r>
          </w:p>
        </w:tc>
      </w:tr>
      <w:tr w:rsidR="009B5BE4" w:rsidRPr="0073225F" w14:paraId="177ECEBD" w14:textId="77777777" w:rsidTr="00425438">
        <w:tc>
          <w:tcPr>
            <w:tcW w:w="1985" w:type="dxa"/>
            <w:vAlign w:val="center"/>
          </w:tcPr>
          <w:p w14:paraId="1054E067" w14:textId="61280BCB"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7087" w:type="dxa"/>
          </w:tcPr>
          <w:p w14:paraId="233180CC" w14:textId="3CB65D95"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iesaistās informācijas vākšanā, analizēšanā, atlasē, zina materiālu glabāšanas noteikumus; gūst iemaņas pārgājienu aprakstu veidošanā, attīsta sadarbības prasmes.</w:t>
            </w:r>
          </w:p>
        </w:tc>
        <w:tc>
          <w:tcPr>
            <w:tcW w:w="5493" w:type="dxa"/>
          </w:tcPr>
          <w:p w14:paraId="3D26E07C"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patstāvīgi izstrādāt pārgājienu maršrutus un noorganizēt pārgājienu, spēj par to sagatavot </w:t>
            </w:r>
            <w:r w:rsidRPr="0073225F">
              <w:rPr>
                <w:rFonts w:ascii="Times New Roman" w:eastAsia="Times New Roman" w:hAnsi="Times New Roman" w:cs="Times New Roman"/>
                <w:sz w:val="24"/>
                <w:szCs w:val="24"/>
                <w:lang w:eastAsia="lv-LV"/>
              </w:rPr>
              <w:br w:type="page"/>
              <w:t>informāciju saistošā veidā.</w:t>
            </w:r>
          </w:p>
        </w:tc>
      </w:tr>
      <w:tr w:rsidR="009B5BE4" w:rsidRPr="0073225F" w14:paraId="5CB9BC27" w14:textId="77777777" w:rsidTr="00425438">
        <w:tc>
          <w:tcPr>
            <w:tcW w:w="1985" w:type="dxa"/>
            <w:vAlign w:val="center"/>
          </w:tcPr>
          <w:p w14:paraId="76CDEC64" w14:textId="66FBBA25"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7087" w:type="dxa"/>
          </w:tcPr>
          <w:p w14:paraId="54F2C052"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plānot, organizēt un analizēt darbu, prot vadīt un deleģēt pienākumus, prot analizēt un izvirzīt uzdevumus, pieņemt lēmumus, izvēloties darba formas, spēj uzņemties gida lomu, izjūt lokālpatriotiskumu, veiksmīgi sadarbojas. </w:t>
            </w:r>
            <w:r w:rsidRPr="0073225F">
              <w:rPr>
                <w:rFonts w:ascii="Times New Roman" w:eastAsia="Times New Roman" w:hAnsi="Times New Roman" w:cs="Times New Roman"/>
                <w:sz w:val="24"/>
                <w:szCs w:val="24"/>
                <w:lang w:eastAsia="lv-LV"/>
              </w:rPr>
              <w:br w:type="page"/>
            </w:r>
          </w:p>
        </w:tc>
        <w:tc>
          <w:tcPr>
            <w:tcW w:w="5493" w:type="dxa"/>
          </w:tcPr>
          <w:p w14:paraId="7FC8FDB3"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patstāvīgi izstrādāt pārgājienu maršrutus un noorganizēt pārgājienu, spēj uzņemties gida lomu. </w:t>
            </w:r>
            <w:r w:rsidRPr="0073225F">
              <w:rPr>
                <w:rFonts w:ascii="Times New Roman" w:eastAsia="Times New Roman" w:hAnsi="Times New Roman" w:cs="Times New Roman"/>
                <w:sz w:val="24"/>
                <w:szCs w:val="24"/>
                <w:lang w:eastAsia="lv-LV"/>
              </w:rPr>
              <w:br w:type="page"/>
            </w:r>
          </w:p>
        </w:tc>
      </w:tr>
    </w:tbl>
    <w:p w14:paraId="5C741562" w14:textId="77777777" w:rsidR="009B5BE4" w:rsidRPr="0073225F" w:rsidRDefault="009B5BE4" w:rsidP="009B5BE4">
      <w:pPr>
        <w:spacing w:after="0" w:line="240" w:lineRule="auto"/>
        <w:ind w:left="744"/>
        <w:contextualSpacing/>
        <w:jc w:val="both"/>
        <w:rPr>
          <w:rFonts w:ascii="Times New Roman" w:eastAsia="Calibri" w:hAnsi="Times New Roman" w:cs="Times New Roman"/>
          <w:b/>
          <w:bCs/>
          <w:sz w:val="24"/>
          <w:szCs w:val="24"/>
        </w:rPr>
      </w:pPr>
    </w:p>
    <w:p w14:paraId="6C653C0C"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(novadpētniecība)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6"/>
        <w:gridCol w:w="6840"/>
      </w:tblGrid>
      <w:tr w:rsidR="009B5BE4" w:rsidRPr="0073225F" w14:paraId="758BA08E" w14:textId="77777777" w:rsidTr="00425438">
        <w:trPr>
          <w:trHeight w:val="354"/>
        </w:trPr>
        <w:tc>
          <w:tcPr>
            <w:tcW w:w="1985" w:type="dxa"/>
          </w:tcPr>
          <w:p w14:paraId="02BD845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776" w:type="dxa"/>
          </w:tcPr>
          <w:p w14:paraId="3B8A80F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840" w:type="dxa"/>
          </w:tcPr>
          <w:p w14:paraId="4B82D75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1F47304F" w14:textId="77777777" w:rsidTr="00425438">
        <w:trPr>
          <w:trHeight w:val="353"/>
        </w:trPr>
        <w:tc>
          <w:tcPr>
            <w:tcW w:w="1985" w:type="dxa"/>
          </w:tcPr>
          <w:p w14:paraId="089B6F2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776" w:type="dxa"/>
          </w:tcPr>
          <w:p w14:paraId="4E03357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6C2695A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7D1849CB" w14:textId="77777777" w:rsidTr="00425438">
        <w:trPr>
          <w:trHeight w:val="353"/>
        </w:trPr>
        <w:tc>
          <w:tcPr>
            <w:tcW w:w="1985" w:type="dxa"/>
          </w:tcPr>
          <w:p w14:paraId="091513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776" w:type="dxa"/>
          </w:tcPr>
          <w:p w14:paraId="0888B71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7FE486E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23F74276" w14:textId="77777777" w:rsidTr="00425438">
        <w:trPr>
          <w:trHeight w:val="338"/>
        </w:trPr>
        <w:tc>
          <w:tcPr>
            <w:tcW w:w="1985" w:type="dxa"/>
          </w:tcPr>
          <w:p w14:paraId="27D3F6F2"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776" w:type="dxa"/>
          </w:tcPr>
          <w:p w14:paraId="09B561AF"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0E7119C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5A28B858" w14:textId="77777777" w:rsidTr="00425438">
        <w:trPr>
          <w:trHeight w:val="77"/>
        </w:trPr>
        <w:tc>
          <w:tcPr>
            <w:tcW w:w="1985" w:type="dxa"/>
          </w:tcPr>
          <w:p w14:paraId="5FBD67C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776" w:type="dxa"/>
          </w:tcPr>
          <w:p w14:paraId="004439D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546C4F3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7290F653"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p w14:paraId="3E46CF7B" w14:textId="77777777" w:rsidR="009B5BE4" w:rsidRPr="0073225F" w:rsidRDefault="009B5BE4" w:rsidP="009B5BE4">
      <w:pPr>
        <w:spacing w:after="0" w:line="240" w:lineRule="auto"/>
        <w:rPr>
          <w:rFonts w:ascii="Times New Roman" w:eastAsia="Calibri" w:hAnsi="Times New Roman" w:cs="Times New Roman"/>
          <w:b/>
          <w:bCs/>
          <w:sz w:val="24"/>
          <w:szCs w:val="24"/>
        </w:rPr>
      </w:pPr>
    </w:p>
    <w:p w14:paraId="3D9268F1"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br w:type="page"/>
      </w:r>
    </w:p>
    <w:p w14:paraId="45CCE233" w14:textId="59CB76AE" w:rsidR="009B5BE4" w:rsidRPr="0073225F" w:rsidRDefault="009B5BE4" w:rsidP="00327605">
      <w:pPr>
        <w:spacing w:after="0" w:line="240" w:lineRule="auto"/>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 xml:space="preserve">4.9.4. </w:t>
      </w:r>
      <w:r w:rsidR="002E0CAD" w:rsidRPr="0073225F">
        <w:rPr>
          <w:rFonts w:ascii="Times New Roman" w:eastAsia="Times New Roman" w:hAnsi="Times New Roman" w:cs="Times New Roman"/>
          <w:b/>
          <w:bCs/>
          <w:color w:val="000000"/>
          <w:sz w:val="24"/>
          <w:szCs w:val="24"/>
          <w:lang w:eastAsia="lv-LV"/>
        </w:rPr>
        <w:t>jauniešu iniciatīvas</w:t>
      </w:r>
      <w:r w:rsidR="00132686" w:rsidRPr="0073225F">
        <w:rPr>
          <w:rFonts w:ascii="Times New Roman" w:eastAsia="Times New Roman" w:hAnsi="Times New Roman" w:cs="Times New Roman"/>
          <w:b/>
          <w:bCs/>
          <w:color w:val="000000"/>
          <w:sz w:val="24"/>
          <w:szCs w:val="24"/>
          <w:lang w:eastAsia="lv-LV"/>
        </w:rPr>
        <w:t xml:space="preserve">, </w:t>
      </w:r>
      <w:r w:rsidR="002E0CAD" w:rsidRPr="0073225F">
        <w:rPr>
          <w:rFonts w:ascii="Times New Roman" w:eastAsia="Times New Roman" w:hAnsi="Times New Roman" w:cs="Times New Roman"/>
          <w:b/>
          <w:bCs/>
          <w:color w:val="000000"/>
          <w:sz w:val="24"/>
          <w:szCs w:val="24"/>
          <w:lang w:eastAsia="lv-LV"/>
        </w:rPr>
        <w:t xml:space="preserve">ekonomika, uzņēmējdarbība, </w:t>
      </w:r>
      <w:r w:rsidRPr="0073225F">
        <w:rPr>
          <w:rFonts w:ascii="Times New Roman" w:eastAsia="Times New Roman" w:hAnsi="Times New Roman" w:cs="Times New Roman"/>
          <w:b/>
          <w:bCs/>
          <w:color w:val="000000"/>
          <w:sz w:val="24"/>
          <w:szCs w:val="24"/>
          <w:lang w:eastAsia="lv-LV"/>
        </w:rPr>
        <w:t xml:space="preserve">debašu klubi, jauniešu radošās iniciatīvas grupas, stila mācība, </w:t>
      </w:r>
      <w:r w:rsidR="00955F1A" w:rsidRPr="0073225F">
        <w:rPr>
          <w:rFonts w:ascii="Times New Roman" w:eastAsia="Times New Roman" w:hAnsi="Times New Roman" w:cs="Times New Roman"/>
          <w:b/>
          <w:bCs/>
          <w:color w:val="000000"/>
          <w:sz w:val="24"/>
          <w:szCs w:val="24"/>
          <w:lang w:eastAsia="lv-LV"/>
        </w:rPr>
        <w:t xml:space="preserve">personīgā un sociālā drošība, medicīna un veselība, </w:t>
      </w:r>
      <w:r w:rsidRPr="0073225F">
        <w:rPr>
          <w:rFonts w:ascii="Times New Roman" w:eastAsia="Times New Roman" w:hAnsi="Times New Roman" w:cs="Times New Roman"/>
          <w:b/>
          <w:bCs/>
          <w:color w:val="000000"/>
          <w:sz w:val="24"/>
          <w:szCs w:val="24"/>
          <w:lang w:eastAsia="lv-LV"/>
        </w:rPr>
        <w:t>mazpulki, jaunsargi, Award u.c.</w:t>
      </w:r>
    </w:p>
    <w:p w14:paraId="2C8D6D96" w14:textId="6D94D756" w:rsidR="009B5BE4" w:rsidRPr="00425438"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gridCol w:w="6095"/>
      </w:tblGrid>
      <w:tr w:rsidR="009B5BE4" w:rsidRPr="0073225F" w14:paraId="44501F34" w14:textId="77777777" w:rsidTr="00CC70B0">
        <w:tc>
          <w:tcPr>
            <w:tcW w:w="1843" w:type="dxa"/>
          </w:tcPr>
          <w:p w14:paraId="48B1E743"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521" w:type="dxa"/>
          </w:tcPr>
          <w:p w14:paraId="6C01D206"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095" w:type="dxa"/>
          </w:tcPr>
          <w:p w14:paraId="1CE3247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p w14:paraId="50FAE5D6"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p>
        </w:tc>
      </w:tr>
      <w:tr w:rsidR="009B5BE4" w:rsidRPr="0073225F" w14:paraId="18C7DC8B" w14:textId="77777777" w:rsidTr="00CC70B0">
        <w:tc>
          <w:tcPr>
            <w:tcW w:w="1843" w:type="dxa"/>
            <w:vAlign w:val="center"/>
          </w:tcPr>
          <w:p w14:paraId="6DA07908" w14:textId="12C21990"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tc>
        <w:tc>
          <w:tcPr>
            <w:tcW w:w="6521" w:type="dxa"/>
          </w:tcPr>
          <w:p w14:paraId="4050299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ieinteresēšana pamatiemaņu apguvē, audzēkņi spēj atveidot iegaumēto, iemācīto.</w:t>
            </w:r>
          </w:p>
        </w:tc>
        <w:tc>
          <w:tcPr>
            <w:tcW w:w="6095" w:type="dxa"/>
          </w:tcPr>
          <w:p w14:paraId="5E59095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Dalība pulciņa vai iestādes mēroga pasākumos.</w:t>
            </w:r>
          </w:p>
        </w:tc>
      </w:tr>
      <w:tr w:rsidR="009B5BE4" w:rsidRPr="0073225F" w14:paraId="20CEF8FA" w14:textId="77777777" w:rsidTr="00CC70B0">
        <w:tc>
          <w:tcPr>
            <w:tcW w:w="1843" w:type="dxa"/>
            <w:vAlign w:val="center"/>
          </w:tcPr>
          <w:p w14:paraId="46649218" w14:textId="12712052"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521" w:type="dxa"/>
          </w:tcPr>
          <w:p w14:paraId="1B457524"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zināšanu pilnveidošana un paaugstināšana; konkrēto zināšanu pamatu apgūšana; audzēkņi spēj pielietot zināšanas pēc parauga vai līdzīgās situācijās.</w:t>
            </w:r>
          </w:p>
        </w:tc>
        <w:tc>
          <w:tcPr>
            <w:tcW w:w="6095" w:type="dxa"/>
          </w:tcPr>
          <w:p w14:paraId="52ABB86C" w14:textId="30C0294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Dalība pulciņa, iestādes, novada  mēroga pasākumos</w:t>
            </w:r>
            <w:r w:rsidR="002E0CAD" w:rsidRPr="0073225F">
              <w:rPr>
                <w:rFonts w:ascii="Times New Roman" w:eastAsia="Times New Roman" w:hAnsi="Times New Roman" w:cs="Times New Roman"/>
                <w:sz w:val="24"/>
                <w:szCs w:val="24"/>
                <w:lang w:eastAsia="lv-LV"/>
              </w:rPr>
              <w:t>, SMU tirdziņos</w:t>
            </w:r>
            <w:r w:rsidRPr="0073225F">
              <w:rPr>
                <w:rFonts w:ascii="Times New Roman" w:eastAsia="Times New Roman" w:hAnsi="Times New Roman" w:cs="Times New Roman"/>
                <w:sz w:val="24"/>
                <w:szCs w:val="24"/>
                <w:lang w:eastAsia="lv-LV"/>
              </w:rPr>
              <w:t>.</w:t>
            </w:r>
          </w:p>
        </w:tc>
      </w:tr>
      <w:tr w:rsidR="009B5BE4" w:rsidRPr="0073225F" w14:paraId="5C1512EB" w14:textId="77777777" w:rsidTr="00CC70B0">
        <w:tc>
          <w:tcPr>
            <w:tcW w:w="1843" w:type="dxa"/>
            <w:vAlign w:val="center"/>
          </w:tcPr>
          <w:p w14:paraId="3F325E52" w14:textId="07BDD04B"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521" w:type="dxa"/>
          </w:tcPr>
          <w:p w14:paraId="0A593EE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Audzēkņu sagatavošana darbam ar paaugstinātu slodzi augstu rezultātu sasniegšanai; meistarības pilnveidošana; audzēkņi spēj pielietot zināšanas, prasmes un iemaņas; trenējas uzņemties līderu lomu, apzinās pilsoniskās aktivitātes nozīmi. </w:t>
            </w:r>
          </w:p>
        </w:tc>
        <w:tc>
          <w:tcPr>
            <w:tcW w:w="6095" w:type="dxa"/>
          </w:tcPr>
          <w:p w14:paraId="1CCF69A8" w14:textId="01BC077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piedalās novada, reģiona  un valsts līmeņa pasākumos,  izstādēs, turnīros, notiek atklātās nodarbības, iesaistās brīvprātīgajā darbā</w:t>
            </w:r>
            <w:r w:rsidR="002E0CAD" w:rsidRPr="0073225F">
              <w:rPr>
                <w:rFonts w:ascii="Times New Roman" w:eastAsia="Times New Roman" w:hAnsi="Times New Roman" w:cs="Times New Roman"/>
                <w:sz w:val="24"/>
                <w:szCs w:val="24"/>
                <w:lang w:eastAsia="lv-LV"/>
              </w:rPr>
              <w:t>, SMU tirdziņos</w:t>
            </w:r>
            <w:r w:rsidRPr="0073225F">
              <w:rPr>
                <w:rFonts w:ascii="Times New Roman" w:eastAsia="Times New Roman" w:hAnsi="Times New Roman" w:cs="Times New Roman"/>
                <w:sz w:val="24"/>
                <w:szCs w:val="24"/>
                <w:lang w:eastAsia="lv-LV"/>
              </w:rPr>
              <w:t xml:space="preserve">. </w:t>
            </w:r>
          </w:p>
        </w:tc>
      </w:tr>
      <w:tr w:rsidR="009B5BE4" w:rsidRPr="0073225F" w14:paraId="066BB2E2" w14:textId="77777777" w:rsidTr="00CC70B0">
        <w:trPr>
          <w:trHeight w:val="196"/>
        </w:trPr>
        <w:tc>
          <w:tcPr>
            <w:tcW w:w="1843" w:type="dxa"/>
            <w:vAlign w:val="center"/>
          </w:tcPr>
          <w:p w14:paraId="2F83A6C0" w14:textId="3B5B627C"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6521" w:type="dxa"/>
          </w:tcPr>
          <w:p w14:paraId="68A0E45F"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attīstīšana un nostiprināšana; audzēkņi spēj rīkoties radoši jaunās nestandarta situācijās, pielietojot iegūtās zināšanas un prasmes, spēj uzņemties līderu lomu; izprot pilsoniskās aktivitātes nozīmi.</w:t>
            </w:r>
          </w:p>
        </w:tc>
        <w:tc>
          <w:tcPr>
            <w:tcW w:w="6095" w:type="dxa"/>
          </w:tcPr>
          <w:p w14:paraId="7F65FB6E" w14:textId="4720007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piedalās novada, reģiona, valsts un  starptautiska līmeņa pasākumos,  izstādēs, turnīros, notiek atklātās nodarbības,  iesaistās brīvprātīgajā darbā</w:t>
            </w:r>
            <w:r w:rsidR="002E0CAD" w:rsidRPr="0073225F">
              <w:rPr>
                <w:rFonts w:ascii="Times New Roman" w:eastAsia="Times New Roman" w:hAnsi="Times New Roman" w:cs="Times New Roman"/>
                <w:sz w:val="24"/>
                <w:szCs w:val="24"/>
                <w:lang w:eastAsia="lv-LV"/>
              </w:rPr>
              <w:t xml:space="preserve"> SMU tirdziņos., </w:t>
            </w:r>
            <w:r w:rsidRPr="0073225F">
              <w:rPr>
                <w:rFonts w:ascii="Times New Roman" w:eastAsia="Times New Roman" w:hAnsi="Times New Roman" w:cs="Times New Roman"/>
                <w:sz w:val="24"/>
                <w:szCs w:val="24"/>
                <w:lang w:eastAsia="lv-LV"/>
              </w:rPr>
              <w:t>.</w:t>
            </w:r>
          </w:p>
        </w:tc>
      </w:tr>
    </w:tbl>
    <w:p w14:paraId="6CBA4EC2" w14:textId="77777777" w:rsidR="009B5BE4" w:rsidRPr="0073225F" w:rsidRDefault="009B5BE4" w:rsidP="009B5BE4">
      <w:pPr>
        <w:spacing w:after="0" w:line="240" w:lineRule="auto"/>
        <w:ind w:left="744"/>
        <w:contextualSpacing/>
        <w:jc w:val="both"/>
        <w:rPr>
          <w:rFonts w:ascii="Calibri" w:eastAsia="Calibri" w:hAnsi="Calibri" w:cs="Times New Roman"/>
          <w:sz w:val="24"/>
          <w:szCs w:val="24"/>
        </w:rPr>
      </w:pPr>
    </w:p>
    <w:p w14:paraId="426C4D55"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(citas apakšjomas)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913"/>
        <w:gridCol w:w="6703"/>
      </w:tblGrid>
      <w:tr w:rsidR="009B5BE4" w:rsidRPr="0073225F" w14:paraId="48F95579" w14:textId="77777777" w:rsidTr="00CC70B0">
        <w:tc>
          <w:tcPr>
            <w:tcW w:w="1843" w:type="dxa"/>
          </w:tcPr>
          <w:p w14:paraId="4FDF7C3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913" w:type="dxa"/>
          </w:tcPr>
          <w:p w14:paraId="4BADF92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6C3BB0C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7CB51F7D" w14:textId="77777777" w:rsidTr="00CC70B0">
        <w:tc>
          <w:tcPr>
            <w:tcW w:w="1843" w:type="dxa"/>
          </w:tcPr>
          <w:p w14:paraId="2050EFF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913" w:type="dxa"/>
          </w:tcPr>
          <w:p w14:paraId="5C132EA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66F2690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04A89480" w14:textId="77777777" w:rsidTr="00CC70B0">
        <w:tc>
          <w:tcPr>
            <w:tcW w:w="1843" w:type="dxa"/>
          </w:tcPr>
          <w:p w14:paraId="4B8603B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913" w:type="dxa"/>
          </w:tcPr>
          <w:p w14:paraId="6F4915F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61DD5F9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5180E0F3" w14:textId="77777777" w:rsidTr="00CC70B0">
        <w:tc>
          <w:tcPr>
            <w:tcW w:w="1843" w:type="dxa"/>
          </w:tcPr>
          <w:p w14:paraId="52559CE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913" w:type="dxa"/>
          </w:tcPr>
          <w:p w14:paraId="3971692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4EDB636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15C63539" w14:textId="77777777" w:rsidTr="00CC70B0">
        <w:tc>
          <w:tcPr>
            <w:tcW w:w="1843" w:type="dxa"/>
          </w:tcPr>
          <w:p w14:paraId="58429A2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13" w:type="dxa"/>
          </w:tcPr>
          <w:p w14:paraId="0E2095C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131E8AF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03D3664D" w14:textId="1F894988" w:rsidR="005D4B22" w:rsidRDefault="009B5BE4" w:rsidP="001F055D">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p w14:paraId="4C128E0F" w14:textId="77777777" w:rsidR="00250568" w:rsidRDefault="00250568" w:rsidP="001F055D">
      <w:pPr>
        <w:spacing w:after="0" w:line="240" w:lineRule="auto"/>
        <w:rPr>
          <w:rFonts w:ascii="Times New Roman" w:eastAsia="Calibri" w:hAnsi="Times New Roman" w:cs="Times New Roman"/>
          <w:sz w:val="24"/>
          <w:szCs w:val="24"/>
        </w:rPr>
      </w:pPr>
    </w:p>
    <w:p w14:paraId="0F88BAD7" w14:textId="77777777" w:rsidR="00250568" w:rsidRDefault="00250568" w:rsidP="001F055D">
      <w:pPr>
        <w:spacing w:after="0" w:line="240" w:lineRule="auto"/>
        <w:rPr>
          <w:rFonts w:ascii="Times New Roman" w:eastAsia="Calibri" w:hAnsi="Times New Roman" w:cs="Times New Roman"/>
          <w:sz w:val="24"/>
          <w:szCs w:val="24"/>
        </w:rPr>
      </w:pPr>
    </w:p>
    <w:p w14:paraId="0DEE9B38" w14:textId="5C165563" w:rsidR="00250568" w:rsidRPr="0073225F" w:rsidRDefault="00250568" w:rsidP="001F05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N.Mazūrs</w:t>
      </w:r>
    </w:p>
    <w:sectPr w:rsidR="00250568" w:rsidRPr="0073225F" w:rsidSect="00250568">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2D2B5B"/>
    <w:multiLevelType w:val="hybridMultilevel"/>
    <w:tmpl w:val="7E8649F8"/>
    <w:lvl w:ilvl="0" w:tplc="33E41F3A">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A0E6664"/>
    <w:multiLevelType w:val="hybridMultilevel"/>
    <w:tmpl w:val="010C6ED8"/>
    <w:lvl w:ilvl="0" w:tplc="B8C28D6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9574B"/>
    <w:multiLevelType w:val="hybridMultilevel"/>
    <w:tmpl w:val="870AF5BE"/>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EB1CE8"/>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789190D"/>
    <w:multiLevelType w:val="multilevel"/>
    <w:tmpl w:val="79CE6D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262626"/>
      </w:rPr>
    </w:lvl>
    <w:lvl w:ilvl="2">
      <w:start w:val="1"/>
      <w:numFmt w:val="decimal"/>
      <w:isLgl/>
      <w:lvlText w:val="%1.%2.%3"/>
      <w:lvlJc w:val="left"/>
      <w:pPr>
        <w:ind w:left="1080" w:hanging="720"/>
      </w:pPr>
      <w:rPr>
        <w:rFonts w:hint="default"/>
        <w:color w:val="262626"/>
      </w:rPr>
    </w:lvl>
    <w:lvl w:ilvl="3">
      <w:start w:val="1"/>
      <w:numFmt w:val="decimal"/>
      <w:isLgl/>
      <w:lvlText w:val="%1.%2.%3.%4"/>
      <w:lvlJc w:val="left"/>
      <w:pPr>
        <w:ind w:left="1080" w:hanging="720"/>
      </w:pPr>
      <w:rPr>
        <w:rFonts w:hint="default"/>
        <w:color w:val="262626"/>
      </w:rPr>
    </w:lvl>
    <w:lvl w:ilvl="4">
      <w:start w:val="1"/>
      <w:numFmt w:val="decimal"/>
      <w:isLgl/>
      <w:lvlText w:val="%1.%2.%3.%4.%5"/>
      <w:lvlJc w:val="left"/>
      <w:pPr>
        <w:ind w:left="1440" w:hanging="1080"/>
      </w:pPr>
      <w:rPr>
        <w:rFonts w:hint="default"/>
        <w:color w:val="262626"/>
      </w:rPr>
    </w:lvl>
    <w:lvl w:ilvl="5">
      <w:start w:val="1"/>
      <w:numFmt w:val="decimal"/>
      <w:isLgl/>
      <w:lvlText w:val="%1.%2.%3.%4.%5.%6"/>
      <w:lvlJc w:val="left"/>
      <w:pPr>
        <w:ind w:left="1440" w:hanging="1080"/>
      </w:pPr>
      <w:rPr>
        <w:rFonts w:hint="default"/>
        <w:color w:val="262626"/>
      </w:rPr>
    </w:lvl>
    <w:lvl w:ilvl="6">
      <w:start w:val="1"/>
      <w:numFmt w:val="decimal"/>
      <w:isLgl/>
      <w:lvlText w:val="%1.%2.%3.%4.%5.%6.%7"/>
      <w:lvlJc w:val="left"/>
      <w:pPr>
        <w:ind w:left="1800" w:hanging="1440"/>
      </w:pPr>
      <w:rPr>
        <w:rFonts w:hint="default"/>
        <w:color w:val="262626"/>
      </w:rPr>
    </w:lvl>
    <w:lvl w:ilvl="7">
      <w:start w:val="1"/>
      <w:numFmt w:val="decimal"/>
      <w:isLgl/>
      <w:lvlText w:val="%1.%2.%3.%4.%5.%6.%7.%8"/>
      <w:lvlJc w:val="left"/>
      <w:pPr>
        <w:ind w:left="1800" w:hanging="1440"/>
      </w:pPr>
      <w:rPr>
        <w:rFonts w:hint="default"/>
        <w:color w:val="262626"/>
      </w:rPr>
    </w:lvl>
    <w:lvl w:ilvl="8">
      <w:start w:val="1"/>
      <w:numFmt w:val="decimal"/>
      <w:isLgl/>
      <w:lvlText w:val="%1.%2.%3.%4.%5.%6.%7.%8.%9"/>
      <w:lvlJc w:val="left"/>
      <w:pPr>
        <w:ind w:left="2160" w:hanging="1800"/>
      </w:pPr>
      <w:rPr>
        <w:rFonts w:hint="default"/>
        <w:color w:val="262626"/>
      </w:rPr>
    </w:lvl>
  </w:abstractNum>
  <w:abstractNum w:abstractNumId="6" w15:restartNumberingAfterBreak="0">
    <w:nsid w:val="1AFD0412"/>
    <w:multiLevelType w:val="hybridMultilevel"/>
    <w:tmpl w:val="CB3C6EBA"/>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606D6E"/>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3C501E8"/>
    <w:multiLevelType w:val="multilevel"/>
    <w:tmpl w:val="957A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631BE0"/>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601222"/>
    <w:multiLevelType w:val="hybridMultilevel"/>
    <w:tmpl w:val="7A42BD1A"/>
    <w:lvl w:ilvl="0" w:tplc="12B89F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18F7F00"/>
    <w:multiLevelType w:val="hybridMultilevel"/>
    <w:tmpl w:val="FAA4F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CC00FC"/>
    <w:multiLevelType w:val="hybridMultilevel"/>
    <w:tmpl w:val="801E5F2E"/>
    <w:lvl w:ilvl="0" w:tplc="6C1C0580">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9F81A70"/>
    <w:multiLevelType w:val="hybridMultilevel"/>
    <w:tmpl w:val="7184793E"/>
    <w:lvl w:ilvl="0" w:tplc="FA82EAA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3FAD1D14"/>
    <w:multiLevelType w:val="multilevel"/>
    <w:tmpl w:val="75D8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C1967"/>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E364C4"/>
    <w:multiLevelType w:val="hybridMultilevel"/>
    <w:tmpl w:val="268C4E24"/>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7014057"/>
    <w:multiLevelType w:val="hybridMultilevel"/>
    <w:tmpl w:val="08FC0B32"/>
    <w:lvl w:ilvl="0" w:tplc="BC58182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A5B3517"/>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346832197">
    <w:abstractNumId w:val="0"/>
  </w:num>
  <w:num w:numId="2" w16cid:durableId="2049529979">
    <w:abstractNumId w:val="7"/>
  </w:num>
  <w:num w:numId="3" w16cid:durableId="340863268">
    <w:abstractNumId w:val="5"/>
  </w:num>
  <w:num w:numId="4" w16cid:durableId="1970086548">
    <w:abstractNumId w:val="15"/>
  </w:num>
  <w:num w:numId="5" w16cid:durableId="114639560">
    <w:abstractNumId w:val="8"/>
  </w:num>
  <w:num w:numId="6" w16cid:durableId="1709453432">
    <w:abstractNumId w:val="14"/>
  </w:num>
  <w:num w:numId="7" w16cid:durableId="772674327">
    <w:abstractNumId w:val="9"/>
  </w:num>
  <w:num w:numId="8" w16cid:durableId="1582367393">
    <w:abstractNumId w:val="2"/>
  </w:num>
  <w:num w:numId="9" w16cid:durableId="68968498">
    <w:abstractNumId w:val="16"/>
  </w:num>
  <w:num w:numId="10" w16cid:durableId="1770268680">
    <w:abstractNumId w:val="10"/>
  </w:num>
  <w:num w:numId="11" w16cid:durableId="668407493">
    <w:abstractNumId w:val="17"/>
  </w:num>
  <w:num w:numId="12" w16cid:durableId="719282620">
    <w:abstractNumId w:val="3"/>
  </w:num>
  <w:num w:numId="13" w16cid:durableId="1101032096">
    <w:abstractNumId w:val="6"/>
  </w:num>
  <w:num w:numId="14" w16cid:durableId="51851696">
    <w:abstractNumId w:val="18"/>
  </w:num>
  <w:num w:numId="15" w16cid:durableId="1291861215">
    <w:abstractNumId w:val="4"/>
  </w:num>
  <w:num w:numId="16" w16cid:durableId="1366247358">
    <w:abstractNumId w:val="13"/>
  </w:num>
  <w:num w:numId="17" w16cid:durableId="1875533633">
    <w:abstractNumId w:val="1"/>
  </w:num>
  <w:num w:numId="18" w16cid:durableId="2139451238">
    <w:abstractNumId w:val="11"/>
  </w:num>
  <w:num w:numId="19" w16cid:durableId="37932835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E4"/>
    <w:rsid w:val="0006322F"/>
    <w:rsid w:val="000F2B02"/>
    <w:rsid w:val="000F3AE6"/>
    <w:rsid w:val="00132686"/>
    <w:rsid w:val="001E42CF"/>
    <w:rsid w:val="001F055D"/>
    <w:rsid w:val="00250568"/>
    <w:rsid w:val="002E0CAD"/>
    <w:rsid w:val="00327605"/>
    <w:rsid w:val="00365B17"/>
    <w:rsid w:val="00425438"/>
    <w:rsid w:val="004B1D0E"/>
    <w:rsid w:val="004E3A35"/>
    <w:rsid w:val="005D4B22"/>
    <w:rsid w:val="00634542"/>
    <w:rsid w:val="00660917"/>
    <w:rsid w:val="0073225F"/>
    <w:rsid w:val="007768E6"/>
    <w:rsid w:val="007F4288"/>
    <w:rsid w:val="008431BF"/>
    <w:rsid w:val="0093234F"/>
    <w:rsid w:val="00955F1A"/>
    <w:rsid w:val="009B5BE4"/>
    <w:rsid w:val="009C17FA"/>
    <w:rsid w:val="00A31A49"/>
    <w:rsid w:val="00A5765D"/>
    <w:rsid w:val="00B72C18"/>
    <w:rsid w:val="00CC70B0"/>
    <w:rsid w:val="00D0350F"/>
    <w:rsid w:val="00D65766"/>
    <w:rsid w:val="00DE0D79"/>
    <w:rsid w:val="00EA623A"/>
    <w:rsid w:val="00F27202"/>
    <w:rsid w:val="00FB2BF8"/>
    <w:rsid w:val="00FE6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1698"/>
  <w15:chartTrackingRefBased/>
  <w15:docId w15:val="{A020247A-49CF-48E7-BC83-44ABD59B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9B5BE4"/>
  </w:style>
  <w:style w:type="paragraph" w:customStyle="1" w:styleId="Default">
    <w:name w:val="Default"/>
    <w:qFormat/>
    <w:rsid w:val="009B5BE4"/>
    <w:pPr>
      <w:spacing w:after="0" w:line="240" w:lineRule="auto"/>
    </w:pPr>
    <w:rPr>
      <w:rFonts w:ascii="Times New Roman" w:eastAsia="Times New Roman" w:hAnsi="Times New Roman" w:cs="Times New Roman"/>
      <w:snapToGrid w:val="0"/>
      <w:sz w:val="24"/>
      <w:szCs w:val="20"/>
    </w:rPr>
  </w:style>
  <w:style w:type="paragraph" w:customStyle="1" w:styleId="Parasts1">
    <w:name w:val="Parasts1"/>
    <w:rsid w:val="009B5BE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B5BE4"/>
    <w:pPr>
      <w:spacing w:after="0" w:line="240" w:lineRule="auto"/>
    </w:pPr>
  </w:style>
  <w:style w:type="paragraph" w:styleId="Sarakstarindkopa">
    <w:name w:val="List Paragraph"/>
    <w:aliases w:val="1List Paragraph"/>
    <w:basedOn w:val="Parasts"/>
    <w:link w:val="SarakstarindkopaRakstz"/>
    <w:uiPriority w:val="34"/>
    <w:qFormat/>
    <w:rsid w:val="009B5BE4"/>
    <w:pPr>
      <w:spacing w:after="0" w:line="240" w:lineRule="auto"/>
      <w:ind w:left="720"/>
      <w:contextualSpacing/>
    </w:pPr>
    <w:rPr>
      <w:rFonts w:ascii="Arial" w:eastAsia="Times New Roman" w:hAnsi="Arial" w:cs="Arial"/>
      <w:lang w:eastAsia="lv-LV"/>
    </w:rPr>
  </w:style>
  <w:style w:type="character" w:styleId="Hipersaite">
    <w:name w:val="Hyperlink"/>
    <w:uiPriority w:val="99"/>
    <w:rsid w:val="009B5BE4"/>
    <w:rPr>
      <w:color w:val="0563C1"/>
      <w:u w:val="single"/>
    </w:rPr>
  </w:style>
  <w:style w:type="paragraph" w:styleId="Pamatteksts">
    <w:name w:val="Body Text"/>
    <w:basedOn w:val="Parasts"/>
    <w:link w:val="PamattekstsRakstz"/>
    <w:rsid w:val="009B5BE4"/>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9B5BE4"/>
    <w:rPr>
      <w:rFonts w:ascii="Arial" w:eastAsia="Times New Roman" w:hAnsi="Arial" w:cs="Arial"/>
      <w:lang w:eastAsia="lv-LV"/>
    </w:rPr>
  </w:style>
  <w:style w:type="table" w:customStyle="1" w:styleId="Reatabula1">
    <w:name w:val="Režģa tabula1"/>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5BE4"/>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9B5BE4"/>
    <w:rPr>
      <w:rFonts w:ascii="Times New Roman" w:eastAsia="Times New Roman" w:hAnsi="Times New Roman" w:cs="Times New Roman"/>
      <w:sz w:val="24"/>
      <w:szCs w:val="24"/>
      <w:lang w:eastAsia="lv-LV"/>
    </w:rPr>
  </w:style>
  <w:style w:type="character" w:styleId="Lappusesnumurs">
    <w:name w:val="page number"/>
    <w:basedOn w:val="Noklusjumarindkopasfonts"/>
    <w:rsid w:val="009B5BE4"/>
  </w:style>
  <w:style w:type="table" w:customStyle="1" w:styleId="Reatabula2">
    <w:name w:val="Režģa tabula2"/>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9B5BE4"/>
  </w:style>
  <w:style w:type="paragraph" w:styleId="Galvene">
    <w:name w:val="header"/>
    <w:aliases w:val="Header Char"/>
    <w:basedOn w:val="Parasts"/>
    <w:link w:val="GalveneRakstz"/>
    <w:rsid w:val="009B5BE4"/>
    <w:pPr>
      <w:tabs>
        <w:tab w:val="center" w:pos="4320"/>
        <w:tab w:val="right" w:pos="8640"/>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aliases w:val="Header Char Rakstz."/>
    <w:basedOn w:val="Noklusjumarindkopasfonts"/>
    <w:link w:val="Galvene"/>
    <w:rsid w:val="009B5BE4"/>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
    <w:link w:val="Sarakstarindkopa"/>
    <w:uiPriority w:val="34"/>
    <w:locked/>
    <w:rsid w:val="009B5BE4"/>
    <w:rPr>
      <w:rFonts w:ascii="Arial" w:eastAsia="Times New Roman" w:hAnsi="Arial" w:cs="Arial"/>
      <w:lang w:eastAsia="lv-LV"/>
    </w:rPr>
  </w:style>
  <w:style w:type="paragraph" w:styleId="Vresteksts">
    <w:name w:val="footnote text"/>
    <w:basedOn w:val="Parasts"/>
    <w:link w:val="VrestekstsRakstz"/>
    <w:uiPriority w:val="99"/>
    <w:semiHidden/>
    <w:unhideWhenUsed/>
    <w:rsid w:val="009B5BE4"/>
    <w:pPr>
      <w:spacing w:after="0" w:line="240" w:lineRule="auto"/>
    </w:pPr>
    <w:rPr>
      <w:rFonts w:ascii="Calibri" w:eastAsia="Times New Roman" w:hAnsi="Calibri" w:cs="Times New Roman"/>
      <w:sz w:val="20"/>
      <w:szCs w:val="20"/>
      <w:lang w:eastAsia="lv-LV"/>
    </w:rPr>
  </w:style>
  <w:style w:type="character" w:customStyle="1" w:styleId="VrestekstsRakstz">
    <w:name w:val="Vēres teksts Rakstz."/>
    <w:basedOn w:val="Noklusjumarindkopasfonts"/>
    <w:link w:val="Vresteksts"/>
    <w:uiPriority w:val="99"/>
    <w:semiHidden/>
    <w:rsid w:val="009B5BE4"/>
    <w:rPr>
      <w:rFonts w:ascii="Calibri" w:eastAsia="Times New Roman" w:hAnsi="Calibri" w:cs="Times New Roman"/>
      <w:sz w:val="20"/>
      <w:szCs w:val="20"/>
      <w:lang w:eastAsia="lv-LV"/>
    </w:rPr>
  </w:style>
  <w:style w:type="character" w:styleId="Vresatsauce">
    <w:name w:val="footnote reference"/>
    <w:uiPriority w:val="99"/>
    <w:rsid w:val="009B5BE4"/>
    <w:rPr>
      <w:vertAlign w:val="superscript"/>
    </w:rPr>
  </w:style>
  <w:style w:type="character" w:styleId="Neatrisintapieminana">
    <w:name w:val="Unresolved Mention"/>
    <w:uiPriority w:val="99"/>
    <w:semiHidden/>
    <w:unhideWhenUsed/>
    <w:rsid w:val="009B5BE4"/>
    <w:rPr>
      <w:color w:val="605E5C"/>
      <w:shd w:val="clear" w:color="auto" w:fill="E1DFDD"/>
    </w:rPr>
  </w:style>
  <w:style w:type="table" w:customStyle="1" w:styleId="Reatabula13">
    <w:name w:val="Režģa tabula13"/>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9B5BE4"/>
    <w:rPr>
      <w:sz w:val="16"/>
      <w:szCs w:val="16"/>
    </w:rPr>
  </w:style>
  <w:style w:type="paragraph" w:styleId="Komentrateksts">
    <w:name w:val="annotation text"/>
    <w:basedOn w:val="Parasts"/>
    <w:link w:val="KomentratekstsRakstz"/>
    <w:uiPriority w:val="99"/>
    <w:semiHidden/>
    <w:unhideWhenUsed/>
    <w:rsid w:val="009B5BE4"/>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B5BE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B5BE4"/>
    <w:rPr>
      <w:b/>
      <w:bCs/>
    </w:rPr>
  </w:style>
  <w:style w:type="character" w:customStyle="1" w:styleId="KomentratmaRakstz">
    <w:name w:val="Komentāra tēma Rakstz."/>
    <w:basedOn w:val="KomentratekstsRakstz"/>
    <w:link w:val="Komentratma"/>
    <w:uiPriority w:val="99"/>
    <w:semiHidden/>
    <w:rsid w:val="009B5BE4"/>
    <w:rPr>
      <w:rFonts w:ascii="Times New Roman" w:eastAsia="Times New Roman" w:hAnsi="Times New Roman" w:cs="Times New Roman"/>
      <w:b/>
      <w:bCs/>
      <w:sz w:val="20"/>
      <w:szCs w:val="20"/>
      <w:lang w:eastAsia="lv-LV"/>
    </w:rPr>
  </w:style>
  <w:style w:type="table" w:customStyle="1" w:styleId="Reatabula41">
    <w:name w:val="Režģa tabula41"/>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29410</Words>
  <Characters>16765</Characters>
  <Application>Microsoft Office Word</Application>
  <DocSecurity>0</DocSecurity>
  <Lines>139</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Vita Baškere</cp:lastModifiedBy>
  <cp:revision>2</cp:revision>
  <cp:lastPrinted>2026-07-01T06:40:00Z</cp:lastPrinted>
  <dcterms:created xsi:type="dcterms:W3CDTF">2026-07-03T07:38:00Z</dcterms:created>
  <dcterms:modified xsi:type="dcterms:W3CDTF">2026-07-03T07:38:00Z</dcterms:modified>
</cp:coreProperties>
</file>