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3C2256" w:rsidRPr="00505D45" w14:paraId="1A8884CC" w14:textId="77777777" w:rsidTr="00375241">
        <w:tc>
          <w:tcPr>
            <w:tcW w:w="9072" w:type="dxa"/>
          </w:tcPr>
          <w:p w14:paraId="52A4E240" w14:textId="77777777" w:rsidR="003C2256" w:rsidRPr="00505D45" w:rsidRDefault="003C2256" w:rsidP="00375241">
            <w:pPr>
              <w:jc w:val="center"/>
              <w:rPr>
                <w:rFonts w:ascii="Arial" w:eastAsia="Times New Roman" w:hAnsi="Arial" w:cs="Arial"/>
                <w:lang w:eastAsia="lv-LV"/>
              </w:rPr>
            </w:pPr>
            <w:bookmarkStart w:id="0" w:name="_Hlk231222850"/>
            <w:r w:rsidRPr="00505D45">
              <w:rPr>
                <w:rFonts w:ascii="Times New Roman" w:eastAsia="Times New Roman" w:hAnsi="Times New Roman" w:cs="Times New Roman"/>
                <w:noProof/>
                <w:lang w:eastAsia="lv-LV"/>
              </w:rPr>
              <w:drawing>
                <wp:inline distT="0" distB="0" distL="0" distR="0" wp14:anchorId="5F48C069" wp14:editId="050A579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C2256" w:rsidRPr="00505D45" w14:paraId="03C7FE1F" w14:textId="77777777" w:rsidTr="00375241">
        <w:tc>
          <w:tcPr>
            <w:tcW w:w="9072" w:type="dxa"/>
          </w:tcPr>
          <w:p w14:paraId="025B4DE5"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3C2256" w:rsidRPr="00505D45" w14:paraId="235D897A" w14:textId="77777777" w:rsidTr="00375241">
        <w:tc>
          <w:tcPr>
            <w:tcW w:w="9072" w:type="dxa"/>
          </w:tcPr>
          <w:p w14:paraId="2A6C9A05"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3C2256" w:rsidRPr="00505D45" w14:paraId="18F7CBB3" w14:textId="77777777" w:rsidTr="00375241">
        <w:tc>
          <w:tcPr>
            <w:tcW w:w="9072" w:type="dxa"/>
          </w:tcPr>
          <w:p w14:paraId="566FC57A"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3C2256" w:rsidRPr="00505D45" w14:paraId="5B426431" w14:textId="77777777" w:rsidTr="00375241">
        <w:tc>
          <w:tcPr>
            <w:tcW w:w="9072" w:type="dxa"/>
          </w:tcPr>
          <w:p w14:paraId="754E633F"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1D0A92D4" w14:textId="77777777" w:rsidR="003C2256" w:rsidRPr="00505D45" w:rsidRDefault="003C2256" w:rsidP="003C2256">
      <w:pPr>
        <w:spacing w:after="0" w:line="240" w:lineRule="auto"/>
        <w:jc w:val="center"/>
        <w:rPr>
          <w:rFonts w:ascii="Times New Roman" w:eastAsia="Calibri" w:hAnsi="Times New Roman" w:cs="Times New Roman"/>
          <w:b/>
          <w:bCs/>
          <w:kern w:val="0"/>
          <w:sz w:val="4"/>
          <w:szCs w:val="4"/>
          <w14:ligatures w14:val="none"/>
        </w:rPr>
      </w:pPr>
    </w:p>
    <w:p w14:paraId="39AF9F7D" w14:textId="77777777" w:rsidR="003C2256" w:rsidRPr="00505D45" w:rsidRDefault="003C2256" w:rsidP="003C2256">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21865B66" w14:textId="77777777" w:rsidR="003C2256" w:rsidRPr="00505D45" w:rsidRDefault="003C2256" w:rsidP="003C2256">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3C2256" w:rsidRPr="00505D45" w14:paraId="244D2CFC" w14:textId="77777777" w:rsidTr="00375241">
        <w:trPr>
          <w:trHeight w:val="997"/>
        </w:trPr>
        <w:tc>
          <w:tcPr>
            <w:tcW w:w="4625" w:type="dxa"/>
          </w:tcPr>
          <w:p w14:paraId="3A6D1B7E" w14:textId="77777777" w:rsidR="003C2256" w:rsidRPr="00505D45" w:rsidRDefault="003C2256" w:rsidP="00375241">
            <w:pPr>
              <w:rPr>
                <w:rFonts w:ascii="Times New Roman" w:eastAsia="Times New Roman" w:hAnsi="Times New Roman" w:cs="Times New Roman"/>
                <w:b/>
                <w:bCs/>
                <w:sz w:val="24"/>
                <w:szCs w:val="24"/>
                <w:lang w:eastAsia="lv-LV"/>
              </w:rPr>
            </w:pPr>
          </w:p>
          <w:p w14:paraId="06C47689" w14:textId="6F956B8C" w:rsidR="003C2256" w:rsidRPr="00505D45" w:rsidRDefault="000616F1" w:rsidP="00375241">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2026.gada 30.jūnijā</w:t>
            </w:r>
          </w:p>
        </w:tc>
        <w:tc>
          <w:tcPr>
            <w:tcW w:w="4571" w:type="dxa"/>
          </w:tcPr>
          <w:p w14:paraId="3A041D5E" w14:textId="77777777" w:rsidR="003C2256" w:rsidRPr="00505D45" w:rsidRDefault="003C2256" w:rsidP="00375241">
            <w:pPr>
              <w:ind w:right="-26"/>
              <w:jc w:val="center"/>
              <w:rPr>
                <w:rFonts w:ascii="Times New Roman" w:eastAsia="Times New Roman" w:hAnsi="Times New Roman" w:cs="Times New Roman"/>
                <w:b/>
                <w:bCs/>
                <w:sz w:val="24"/>
                <w:szCs w:val="24"/>
                <w:lang w:eastAsia="lv-LV"/>
              </w:rPr>
            </w:pPr>
          </w:p>
          <w:p w14:paraId="4AE77072" w14:textId="3CB06E74" w:rsidR="003C2256" w:rsidRPr="00505D45" w:rsidRDefault="003C2256" w:rsidP="00375241">
            <w:pPr>
              <w:ind w:right="-26"/>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w:t>
            </w:r>
            <w:r w:rsidR="000616F1">
              <w:rPr>
                <w:rFonts w:ascii="Times New Roman" w:eastAsia="Times New Roman" w:hAnsi="Times New Roman" w:cs="Times New Roman"/>
                <w:b/>
                <w:bCs/>
                <w:sz w:val="24"/>
                <w:szCs w:val="24"/>
                <w:lang w:eastAsia="lv-LV"/>
              </w:rPr>
              <w:t>Nr. GND/2026/</w:t>
            </w:r>
            <w:r w:rsidR="00D27FED">
              <w:rPr>
                <w:rFonts w:ascii="Times New Roman" w:eastAsia="Times New Roman" w:hAnsi="Times New Roman" w:cs="Times New Roman"/>
                <w:b/>
                <w:bCs/>
                <w:sz w:val="24"/>
                <w:szCs w:val="24"/>
                <w:lang w:eastAsia="lv-LV"/>
              </w:rPr>
              <w:t>461</w:t>
            </w:r>
          </w:p>
          <w:p w14:paraId="2BD1A254" w14:textId="4640146C" w:rsidR="003C2256" w:rsidRPr="00505D45" w:rsidRDefault="003C2256" w:rsidP="00375241">
            <w:pPr>
              <w:ind w:right="-26"/>
              <w:jc w:val="center"/>
              <w:rPr>
                <w:rFonts w:ascii="Times New Roman" w:eastAsia="Times New Roman" w:hAnsi="Times New Roman" w:cs="Times New Roman"/>
                <w:b/>
                <w:bCs/>
                <w:szCs w:val="24"/>
                <w:lang w:eastAsia="lv-LV"/>
              </w:rPr>
            </w:pPr>
            <w:r>
              <w:rPr>
                <w:rFonts w:ascii="Times New Roman" w:eastAsia="Times New Roman" w:hAnsi="Times New Roman" w:cs="Times New Roman"/>
                <w:b/>
                <w:bCs/>
                <w:sz w:val="24"/>
                <w:szCs w:val="24"/>
                <w:lang w:eastAsia="lv-LV"/>
              </w:rPr>
              <w:t xml:space="preserve">                             </w:t>
            </w:r>
            <w:r w:rsidRPr="00505D45">
              <w:rPr>
                <w:rFonts w:ascii="Times New Roman" w:eastAsia="Times New Roman" w:hAnsi="Times New Roman" w:cs="Times New Roman"/>
                <w:b/>
                <w:bCs/>
                <w:sz w:val="24"/>
                <w:szCs w:val="24"/>
                <w:lang w:eastAsia="lv-LV"/>
              </w:rPr>
              <w:t>(protokols Nr.</w:t>
            </w:r>
            <w:r w:rsidR="00D27FED">
              <w:rPr>
                <w:rFonts w:ascii="Times New Roman" w:eastAsia="Times New Roman" w:hAnsi="Times New Roman" w:cs="Times New Roman"/>
                <w:b/>
                <w:bCs/>
                <w:sz w:val="24"/>
                <w:szCs w:val="24"/>
                <w:lang w:eastAsia="lv-LV"/>
              </w:rPr>
              <w:t>12</w:t>
            </w:r>
            <w:r w:rsidRPr="00505D45">
              <w:rPr>
                <w:rFonts w:ascii="Times New Roman" w:eastAsia="Times New Roman" w:hAnsi="Times New Roman" w:cs="Times New Roman"/>
                <w:b/>
                <w:bCs/>
                <w:sz w:val="24"/>
                <w:szCs w:val="24"/>
                <w:lang w:eastAsia="lv-LV"/>
              </w:rPr>
              <w:t xml:space="preserve">; </w:t>
            </w:r>
            <w:r w:rsidR="00D27FED">
              <w:rPr>
                <w:rFonts w:ascii="Times New Roman" w:eastAsia="Times New Roman" w:hAnsi="Times New Roman" w:cs="Times New Roman"/>
                <w:b/>
                <w:bCs/>
                <w:sz w:val="24"/>
                <w:szCs w:val="24"/>
                <w:lang w:eastAsia="lv-LV"/>
              </w:rPr>
              <w:t>10</w:t>
            </w:r>
            <w:r w:rsidRPr="00505D45">
              <w:rPr>
                <w:rFonts w:ascii="Times New Roman" w:eastAsia="Times New Roman" w:hAnsi="Times New Roman" w:cs="Times New Roman"/>
                <w:b/>
                <w:bCs/>
                <w:sz w:val="24"/>
                <w:szCs w:val="24"/>
                <w:lang w:eastAsia="lv-LV"/>
              </w:rPr>
              <w:t>.p)</w:t>
            </w:r>
          </w:p>
        </w:tc>
      </w:tr>
    </w:tbl>
    <w:p w14:paraId="4B7BF82F" w14:textId="35D3A7F7" w:rsidR="003C2256" w:rsidRPr="00505D45" w:rsidRDefault="003C2256" w:rsidP="003C2256">
      <w:pPr>
        <w:spacing w:after="0" w:line="240" w:lineRule="auto"/>
        <w:ind w:right="-1050"/>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Pr>
          <w:rFonts w:ascii="Times New Roman" w:eastAsia="Times New Roman" w:hAnsi="Times New Roman" w:cs="Times New Roman"/>
          <w:b/>
          <w:snapToGrid w:val="0"/>
          <w:kern w:val="0"/>
          <w:sz w:val="24"/>
          <w:szCs w:val="24"/>
          <w14:ligatures w14:val="none"/>
        </w:rPr>
        <w:t xml:space="preserve"> zemes vienībai ar kadastra apzīmējumu 5044 012 0359</w:t>
      </w:r>
    </w:p>
    <w:p w14:paraId="6DECF7E4" w14:textId="77777777" w:rsidR="003C2256" w:rsidRDefault="003C2256" w:rsidP="003C2256"/>
    <w:p w14:paraId="01346458" w14:textId="4E915900" w:rsidR="003C2256" w:rsidRPr="008E22AE" w:rsidRDefault="003C2256" w:rsidP="00D27FED">
      <w:pPr>
        <w:spacing w:after="0" w:line="360" w:lineRule="auto"/>
        <w:ind w:right="-2"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r w:rsidR="003A36DF" w:rsidRPr="003A36DF">
        <w:rPr>
          <w:rFonts w:ascii="Times New Roman" w:eastAsia="Times New Roman" w:hAnsi="Times New Roman" w:cs="Times New Roman"/>
          <w:kern w:val="0"/>
          <w:sz w:val="24"/>
          <w:szCs w:val="24"/>
          <w:lang w:eastAsia="lv-LV"/>
          <w14:ligatures w14:val="none"/>
        </w:rPr>
        <w:t>[…]</w:t>
      </w:r>
      <w:r w:rsidRPr="00505D45">
        <w:rPr>
          <w:rFonts w:ascii="Times New Roman" w:eastAsia="Times New Roman" w:hAnsi="Times New Roman" w:cs="Times New Roman"/>
          <w:bCs/>
          <w:kern w:val="0"/>
          <w:sz w:val="24"/>
          <w:szCs w:val="24"/>
          <w:lang w:eastAsia="lv-LV"/>
          <w14:ligatures w14:val="none"/>
        </w:rPr>
        <w:t>, 2026.gada 1</w:t>
      </w:r>
      <w:r w:rsidRPr="008E22AE">
        <w:rPr>
          <w:rFonts w:ascii="Times New Roman" w:eastAsia="Times New Roman" w:hAnsi="Times New Roman" w:cs="Times New Roman"/>
          <w:bCs/>
          <w:kern w:val="0"/>
          <w:sz w:val="24"/>
          <w:szCs w:val="24"/>
          <w:lang w:eastAsia="lv-LV"/>
          <w14:ligatures w14:val="none"/>
        </w:rPr>
        <w:t>2</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1</w:t>
      </w:r>
      <w:r w:rsidR="00FA79F6">
        <w:rPr>
          <w:rFonts w:ascii="Times New Roman" w:eastAsia="Times New Roman" w:hAnsi="Times New Roman" w:cs="Times New Roman"/>
          <w:bCs/>
          <w:kern w:val="0"/>
          <w:sz w:val="24"/>
          <w:szCs w:val="24"/>
          <w:lang w:eastAsia="lv-LV"/>
          <w14:ligatures w14:val="none"/>
        </w:rPr>
        <w:t>5</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1275-K</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iesniedzēja piederoš</w:t>
      </w:r>
      <w:r w:rsidRPr="008E22AE">
        <w:rPr>
          <w:rFonts w:ascii="Times New Roman" w:eastAsia="Times New Roman" w:hAnsi="Times New Roman" w:cs="Times New Roman"/>
          <w:bCs/>
          <w:kern w:val="0"/>
          <w:sz w:val="24"/>
          <w:szCs w:val="24"/>
          <w:lang w:eastAsia="lv-LV"/>
          <w14:ligatures w14:val="none"/>
        </w:rPr>
        <w:t>o</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ar kadastra apzīmējumu 50</w:t>
      </w:r>
      <w:r w:rsidRPr="008E22AE">
        <w:rPr>
          <w:rFonts w:ascii="Times New Roman" w:eastAsia="Times New Roman" w:hAnsi="Times New Roman" w:cs="Times New Roman"/>
          <w:bCs/>
          <w:kern w:val="0"/>
          <w:sz w:val="24"/>
          <w:szCs w:val="24"/>
          <w:lang w:eastAsia="lv-LV"/>
          <w14:ligatures w14:val="none"/>
        </w:rPr>
        <w:t>44 012 0359</w:t>
      </w:r>
      <w:r w:rsidRPr="008E22AE">
        <w:rPr>
          <w:rFonts w:ascii="Times New Roman" w:eastAsia="Times New Roman" w:hAnsi="Times New Roman" w:cs="Times New Roman"/>
          <w:kern w:val="0"/>
          <w:sz w:val="24"/>
          <w:szCs w:val="24"/>
          <w:lang w:eastAsia="lv-LV"/>
          <w14:ligatures w14:val="none"/>
        </w:rPr>
        <w:t xml:space="preserve"> pa Gulbenes novada pašvaldībai īpašumā esošo zemes vienību ar kadastra apzīmējumu 5044 012 0454</w:t>
      </w:r>
      <w:r w:rsidRPr="00505D45">
        <w:rPr>
          <w:rFonts w:ascii="Times New Roman" w:eastAsia="Times New Roman" w:hAnsi="Times New Roman" w:cs="Times New Roman"/>
          <w:bCs/>
          <w:kern w:val="0"/>
          <w:sz w:val="24"/>
          <w:szCs w:val="24"/>
          <w:lang w:eastAsia="lv-LV"/>
          <w14:ligatures w14:val="none"/>
        </w:rPr>
        <w:t>.</w:t>
      </w:r>
    </w:p>
    <w:p w14:paraId="03C82C01" w14:textId="4DED349D" w:rsidR="003C2256" w:rsidRDefault="003C2256" w:rsidP="00D27FED">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Iesniedzēja</w:t>
      </w:r>
      <w:r w:rsidR="00460935">
        <w:rPr>
          <w:rFonts w:ascii="Times New Roman" w:eastAsia="Times New Roman" w:hAnsi="Times New Roman" w:cs="Times New Roman"/>
          <w:kern w:val="0"/>
          <w:sz w:val="24"/>
          <w:szCs w:val="24"/>
          <w:lang w:eastAsia="lv-LV"/>
          <w14:ligatures w14:val="none"/>
        </w:rPr>
        <w:t>s</w:t>
      </w:r>
      <w:r w:rsidRPr="0023471B">
        <w:rPr>
          <w:rFonts w:ascii="Times New Roman" w:eastAsia="Times New Roman" w:hAnsi="Times New Roman" w:cs="Times New Roman"/>
          <w:kern w:val="0"/>
          <w:sz w:val="24"/>
          <w:szCs w:val="24"/>
          <w:lang w:eastAsia="lv-LV"/>
          <w14:ligatures w14:val="none"/>
        </w:rPr>
        <w:t xml:space="preserve"> īpašuma tiesības uz nekustamo īpašumu </w:t>
      </w:r>
      <w:r w:rsidRPr="008E22AE">
        <w:rPr>
          <w:rFonts w:ascii="Times New Roman" w:eastAsia="Times New Roman" w:hAnsi="Times New Roman" w:cs="Times New Roman"/>
          <w:kern w:val="0"/>
          <w:sz w:val="24"/>
          <w:szCs w:val="24"/>
          <w:lang w:eastAsia="lv-LV"/>
          <w14:ligatures w14:val="none"/>
        </w:rPr>
        <w:t>“Svelberģis-</w:t>
      </w:r>
      <w:r>
        <w:rPr>
          <w:rFonts w:ascii="Times New Roman" w:eastAsia="Times New Roman" w:hAnsi="Times New Roman" w:cs="Times New Roman"/>
          <w:kern w:val="0"/>
          <w:sz w:val="24"/>
          <w:szCs w:val="24"/>
          <w:lang w:eastAsia="lv-LV"/>
          <w14:ligatures w14:val="none"/>
        </w:rPr>
        <w:t>1</w:t>
      </w:r>
      <w:r w:rsidRPr="008E22AE">
        <w:rPr>
          <w:rFonts w:ascii="Times New Roman" w:eastAsia="Times New Roman" w:hAnsi="Times New Roman" w:cs="Times New Roman"/>
          <w:kern w:val="0"/>
          <w:sz w:val="24"/>
          <w:szCs w:val="24"/>
          <w:lang w:eastAsia="lv-LV"/>
          <w14:ligatures w14:val="none"/>
        </w:rPr>
        <w:t>4”, Beļavas pagasts, Gulbenes novads, kadastra numurs 5044 012 03</w:t>
      </w:r>
      <w:r>
        <w:rPr>
          <w:rFonts w:ascii="Times New Roman" w:eastAsia="Times New Roman" w:hAnsi="Times New Roman" w:cs="Times New Roman"/>
          <w:kern w:val="0"/>
          <w:sz w:val="24"/>
          <w:szCs w:val="24"/>
          <w:lang w:eastAsia="lv-LV"/>
          <w14:ligatures w14:val="none"/>
        </w:rPr>
        <w:t>5</w:t>
      </w:r>
      <w:r w:rsidRPr="008E22AE">
        <w:rPr>
          <w:rFonts w:ascii="Times New Roman" w:eastAsia="Times New Roman" w:hAnsi="Times New Roman" w:cs="Times New Roman"/>
          <w:kern w:val="0"/>
          <w:sz w:val="24"/>
          <w:szCs w:val="24"/>
          <w:lang w:eastAsia="lv-LV"/>
          <w14:ligatures w14:val="none"/>
        </w:rPr>
        <w:t xml:space="preserve">9, </w:t>
      </w:r>
      <w:r w:rsidR="00FA79F6">
        <w:rPr>
          <w:rFonts w:ascii="Times New Roman" w:eastAsia="Times New Roman" w:hAnsi="Times New Roman" w:cs="Times New Roman"/>
          <w:kern w:val="0"/>
          <w:sz w:val="24"/>
          <w:szCs w:val="24"/>
          <w:lang w:eastAsia="lv-LV"/>
          <w14:ligatures w14:val="none"/>
        </w:rPr>
        <w:t xml:space="preserve">kura </w:t>
      </w:r>
      <w:r w:rsidRPr="008E22AE">
        <w:rPr>
          <w:rFonts w:ascii="Times New Roman" w:eastAsia="Times New Roman" w:hAnsi="Times New Roman" w:cs="Times New Roman"/>
          <w:kern w:val="0"/>
          <w:sz w:val="24"/>
          <w:szCs w:val="24"/>
          <w:lang w:eastAsia="lv-LV"/>
          <w14:ligatures w14:val="none"/>
        </w:rPr>
        <w:t>sastāvā ietilpst zemes vienība ar kadastra apzīmējumu 5044 012 03</w:t>
      </w:r>
      <w:r>
        <w:rPr>
          <w:rFonts w:ascii="Times New Roman" w:eastAsia="Times New Roman" w:hAnsi="Times New Roman" w:cs="Times New Roman"/>
          <w:kern w:val="0"/>
          <w:sz w:val="24"/>
          <w:szCs w:val="24"/>
          <w:lang w:eastAsia="lv-LV"/>
          <w14:ligatures w14:val="none"/>
        </w:rPr>
        <w:t>5</w:t>
      </w:r>
      <w:r w:rsidRPr="008E22AE">
        <w:rPr>
          <w:rFonts w:ascii="Times New Roman" w:eastAsia="Times New Roman" w:hAnsi="Times New Roman" w:cs="Times New Roman"/>
          <w:kern w:val="0"/>
          <w:sz w:val="24"/>
          <w:szCs w:val="24"/>
          <w:lang w:eastAsia="lv-LV"/>
          <w14:ligatures w14:val="none"/>
        </w:rPr>
        <w:t>9</w:t>
      </w:r>
      <w:r w:rsidRPr="0023471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0,15</w:t>
      </w:r>
      <w:r w:rsidRPr="0023471B">
        <w:rPr>
          <w:rFonts w:ascii="Times New Roman" w:eastAsia="Times New Roman" w:hAnsi="Times New Roman" w:cs="Times New Roman"/>
          <w:kern w:val="0"/>
          <w:sz w:val="24"/>
          <w:szCs w:val="24"/>
          <w:lang w:eastAsia="lv-LV"/>
          <w14:ligatures w14:val="none"/>
        </w:rPr>
        <w:t xml:space="preserve"> ha platībā</w:t>
      </w:r>
      <w:r w:rsidR="00FA79F6">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 xml:space="preserve"> nostiprinātas Vidzemes rajona tiesas Beļavas pagasta zemesgrāmatas nodalījumā Nr. 100000</w:t>
      </w:r>
      <w:r>
        <w:rPr>
          <w:rFonts w:ascii="Times New Roman" w:eastAsia="Times New Roman" w:hAnsi="Times New Roman" w:cs="Times New Roman"/>
          <w:kern w:val="0"/>
          <w:sz w:val="24"/>
          <w:szCs w:val="24"/>
          <w:lang w:eastAsia="lv-LV"/>
          <w14:ligatures w14:val="none"/>
        </w:rPr>
        <w:t>156412</w:t>
      </w:r>
      <w:r w:rsidRPr="0023471B">
        <w:rPr>
          <w:rFonts w:ascii="Times New Roman" w:eastAsia="Times New Roman" w:hAnsi="Times New Roman" w:cs="Times New Roman"/>
          <w:kern w:val="0"/>
          <w:sz w:val="24"/>
          <w:szCs w:val="24"/>
          <w:lang w:eastAsia="lv-LV"/>
          <w14:ligatures w14:val="none"/>
        </w:rPr>
        <w:t xml:space="preserve">, pamatojoties uz tiesneses </w:t>
      </w:r>
      <w:r>
        <w:rPr>
          <w:rFonts w:ascii="Times New Roman" w:eastAsia="Times New Roman" w:hAnsi="Times New Roman" w:cs="Times New Roman"/>
          <w:kern w:val="0"/>
          <w:sz w:val="24"/>
          <w:szCs w:val="24"/>
          <w:lang w:eastAsia="lv-LV"/>
          <w14:ligatures w14:val="none"/>
        </w:rPr>
        <w:t xml:space="preserve">Ineses </w:t>
      </w:r>
      <w:proofErr w:type="spellStart"/>
      <w:r>
        <w:rPr>
          <w:rFonts w:ascii="Times New Roman" w:eastAsia="Times New Roman" w:hAnsi="Times New Roman" w:cs="Times New Roman"/>
          <w:kern w:val="0"/>
          <w:sz w:val="24"/>
          <w:szCs w:val="24"/>
          <w:lang w:eastAsia="lv-LV"/>
          <w14:ligatures w14:val="none"/>
        </w:rPr>
        <w:t>Čakšas</w:t>
      </w:r>
      <w:proofErr w:type="spellEnd"/>
      <w:r w:rsidRPr="0023471B">
        <w:rPr>
          <w:rFonts w:ascii="Times New Roman" w:eastAsia="Times New Roman" w:hAnsi="Times New Roman" w:cs="Times New Roman"/>
          <w:kern w:val="0"/>
          <w:sz w:val="24"/>
          <w:szCs w:val="24"/>
          <w:lang w:eastAsia="lv-LV"/>
          <w14:ligatures w14:val="none"/>
        </w:rPr>
        <w:t xml:space="preserve"> 20</w:t>
      </w:r>
      <w:r>
        <w:rPr>
          <w:rFonts w:ascii="Times New Roman" w:eastAsia="Times New Roman" w:hAnsi="Times New Roman" w:cs="Times New Roman"/>
          <w:kern w:val="0"/>
          <w:sz w:val="24"/>
          <w:szCs w:val="24"/>
          <w:lang w:eastAsia="lv-LV"/>
          <w14:ligatures w14:val="none"/>
        </w:rPr>
        <w:t>04</w:t>
      </w:r>
      <w:r w:rsidRPr="0023471B">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16</w:t>
      </w:r>
      <w:r w:rsidRPr="0023471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novembra</w:t>
      </w:r>
      <w:r w:rsidRPr="0023471B">
        <w:rPr>
          <w:rFonts w:ascii="Times New Roman" w:eastAsia="Times New Roman" w:hAnsi="Times New Roman" w:cs="Times New Roman"/>
          <w:kern w:val="0"/>
          <w:sz w:val="24"/>
          <w:szCs w:val="24"/>
          <w:lang w:eastAsia="lv-LV"/>
          <w14:ligatures w14:val="none"/>
        </w:rPr>
        <w:t xml:space="preserve"> lēmumu, (žurnāls Nr. 30000</w:t>
      </w:r>
      <w:r>
        <w:rPr>
          <w:rFonts w:ascii="Times New Roman" w:eastAsia="Times New Roman" w:hAnsi="Times New Roman" w:cs="Times New Roman"/>
          <w:kern w:val="0"/>
          <w:sz w:val="24"/>
          <w:szCs w:val="24"/>
          <w:lang w:eastAsia="lv-LV"/>
          <w14:ligatures w14:val="none"/>
        </w:rPr>
        <w:t>0916949</w:t>
      </w:r>
      <w:r w:rsidRPr="0023471B">
        <w:rPr>
          <w:rFonts w:ascii="Times New Roman" w:eastAsia="Times New Roman" w:hAnsi="Times New Roman" w:cs="Times New Roman"/>
          <w:kern w:val="0"/>
          <w:sz w:val="24"/>
          <w:szCs w:val="24"/>
          <w:lang w:eastAsia="lv-LV"/>
          <w14:ligatures w14:val="none"/>
        </w:rPr>
        <w:t>).</w:t>
      </w:r>
    </w:p>
    <w:p w14:paraId="314CDE75" w14:textId="77777777" w:rsidR="003C2256" w:rsidRPr="0023471B" w:rsidRDefault="003C2256" w:rsidP="00D27FED">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6CFEFBE7" w14:textId="77777777" w:rsidR="003C2256" w:rsidRPr="0023471B" w:rsidRDefault="003C2256" w:rsidP="00D27FED">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FA79F6">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0D12BF1D" w14:textId="77777777" w:rsidR="003C2256" w:rsidRDefault="003C2256" w:rsidP="00D27FED">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233A681F" w14:textId="397E11AE" w:rsidR="003C2256" w:rsidRPr="00265B4A" w:rsidRDefault="003C2256" w:rsidP="00D27FED">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Gulbenes novada pašvaldības īpašuma tiesības uz nekustamo īpašumu</w:t>
      </w:r>
      <w:r w:rsidR="00FA79F6">
        <w:rPr>
          <w:rFonts w:ascii="Times New Roman" w:eastAsia="Times New Roman" w:hAnsi="Times New Roman" w:cs="Times New Roman"/>
          <w:kern w:val="0"/>
          <w:sz w:val="24"/>
          <w:szCs w:val="24"/>
          <w:lang w:eastAsia="lv-LV"/>
          <w14:ligatures w14:val="none"/>
        </w:rPr>
        <w:t xml:space="preserve"> “Mežotnes”, </w:t>
      </w:r>
      <w:r w:rsidRPr="00265B4A">
        <w:rPr>
          <w:rFonts w:ascii="Times New Roman" w:eastAsia="SimSun" w:hAnsi="Times New Roman" w:cs="Times New Roman"/>
          <w:kern w:val="0"/>
          <w:sz w:val="24"/>
          <w:szCs w:val="24"/>
          <w:lang w:eastAsia="zh-CN" w:bidi="hi-IN"/>
          <w14:ligatures w14:val="none"/>
        </w:rPr>
        <w:t>kadastra numurs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kas sastāv no zemes vienīb</w:t>
      </w:r>
      <w:r w:rsidRPr="008E22AE">
        <w:rPr>
          <w:rFonts w:ascii="Times New Roman" w:eastAsia="SimSun" w:hAnsi="Times New Roman" w:cs="Times New Roman"/>
          <w:kern w:val="0"/>
          <w:sz w:val="24"/>
          <w:szCs w:val="24"/>
          <w:lang w:eastAsia="zh-CN" w:bidi="hi-IN"/>
          <w14:ligatures w14:val="none"/>
        </w:rPr>
        <w:t>ām</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xml:space="preserve"> 1</w:t>
      </w:r>
      <w:r w:rsidRPr="008E22AE">
        <w:rPr>
          <w:rFonts w:ascii="Times New Roman" w:eastAsia="SimSun" w:hAnsi="Times New Roman" w:cs="Times New Roman"/>
          <w:kern w:val="0"/>
          <w:sz w:val="24"/>
          <w:szCs w:val="24"/>
          <w:lang w:eastAsia="zh-CN" w:bidi="hi-IN"/>
          <w14:ligatures w14:val="none"/>
        </w:rPr>
        <w:t>2</w:t>
      </w:r>
      <w:r w:rsidRPr="00265B4A">
        <w:rPr>
          <w:rFonts w:ascii="Times New Roman" w:eastAsia="SimSun" w:hAnsi="Times New Roman" w:cs="Times New Roman"/>
          <w:kern w:val="0"/>
          <w:sz w:val="24"/>
          <w:szCs w:val="24"/>
          <w:lang w:eastAsia="zh-CN" w:bidi="hi-IN"/>
          <w14:ligatures w14:val="none"/>
        </w:rPr>
        <w:t>,</w:t>
      </w:r>
      <w:r w:rsidRPr="008E22AE">
        <w:rPr>
          <w:rFonts w:ascii="Times New Roman" w:eastAsia="SimSun" w:hAnsi="Times New Roman" w:cs="Times New Roman"/>
          <w:kern w:val="0"/>
          <w:sz w:val="24"/>
          <w:szCs w:val="24"/>
          <w:lang w:eastAsia="zh-CN" w:bidi="hi-IN"/>
          <w14:ligatures w14:val="none"/>
        </w:rPr>
        <w:t>25</w:t>
      </w:r>
      <w:r w:rsidRPr="00265B4A">
        <w:rPr>
          <w:rFonts w:ascii="Times New Roman" w:eastAsia="SimSun" w:hAnsi="Times New Roman" w:cs="Times New Roman"/>
          <w:kern w:val="0"/>
          <w:sz w:val="24"/>
          <w:szCs w:val="24"/>
          <w:lang w:eastAsia="zh-CN" w:bidi="hi-IN"/>
          <w14:ligatures w14:val="none"/>
        </w:rPr>
        <w:t xml:space="preserve"> ha platībā</w:t>
      </w:r>
      <w:r w:rsidRPr="008E22AE">
        <w:rPr>
          <w:rFonts w:ascii="Times New Roman" w:eastAsia="SimSun" w:hAnsi="Times New Roman" w:cs="Times New Roman"/>
          <w:kern w:val="0"/>
          <w:sz w:val="24"/>
          <w:szCs w:val="24"/>
          <w:lang w:eastAsia="zh-CN" w:bidi="hi-IN"/>
          <w14:ligatures w14:val="none"/>
        </w:rPr>
        <w:t xml:space="preserve"> un 5044 012 0454 9000 m</w:t>
      </w:r>
      <w:r w:rsidRPr="008E22AE">
        <w:rPr>
          <w:rFonts w:ascii="Times New Roman" w:eastAsia="SimSun" w:hAnsi="Times New Roman" w:cs="Times New Roman"/>
          <w:kern w:val="0"/>
          <w:sz w:val="24"/>
          <w:szCs w:val="24"/>
          <w:vertAlign w:val="superscript"/>
          <w:lang w:eastAsia="zh-CN" w:bidi="hi-IN"/>
          <w14:ligatures w14:val="none"/>
        </w:rPr>
        <w:t xml:space="preserve">2 </w:t>
      </w:r>
      <w:r w:rsidRPr="008E22AE">
        <w:rPr>
          <w:rFonts w:ascii="Times New Roman" w:eastAsia="SimSun" w:hAnsi="Times New Roman" w:cs="Times New Roman"/>
          <w:kern w:val="0"/>
          <w:sz w:val="24"/>
          <w:szCs w:val="24"/>
          <w:lang w:eastAsia="zh-CN" w:bidi="hi-IN"/>
          <w14:ligatures w14:val="none"/>
        </w:rPr>
        <w:t>platībā</w:t>
      </w:r>
      <w:r w:rsidRPr="00265B4A">
        <w:rPr>
          <w:rFonts w:ascii="Times New Roman" w:eastAsia="Times New Roman" w:hAnsi="Times New Roman" w:cs="Times New Roman"/>
          <w:kern w:val="0"/>
          <w:sz w:val="24"/>
          <w:szCs w:val="24"/>
          <w:lang w:eastAsia="lv-LV"/>
          <w14:ligatures w14:val="none"/>
        </w:rPr>
        <w:t>, nostiprināta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Pr="008E22AE">
        <w:rPr>
          <w:rFonts w:ascii="Times New Roman" w:eastAsia="Times New Roman" w:hAnsi="Times New Roman" w:cs="Times New Roman"/>
          <w:kern w:val="0"/>
          <w:sz w:val="24"/>
          <w:szCs w:val="24"/>
          <w:lang w:eastAsia="lv-LV"/>
          <w14:ligatures w14:val="none"/>
        </w:rPr>
        <w:t>9</w:t>
      </w:r>
      <w:r w:rsidRPr="00265B4A">
        <w:rPr>
          <w:rFonts w:ascii="Times New Roman" w:eastAsia="Times New Roman" w:hAnsi="Times New Roman" w:cs="Times New Roman"/>
          <w:kern w:val="0"/>
          <w:sz w:val="24"/>
          <w:szCs w:val="24"/>
          <w:lang w:eastAsia="lv-LV"/>
          <w14:ligatures w14:val="none"/>
        </w:rPr>
        <w:t>.</w:t>
      </w:r>
      <w:r w:rsidRPr="008E22AE">
        <w:rPr>
          <w:rFonts w:ascii="Times New Roman" w:eastAsia="Times New Roman" w:hAnsi="Times New Roman" w:cs="Times New Roman"/>
          <w:kern w:val="0"/>
          <w:sz w:val="24"/>
          <w:szCs w:val="24"/>
          <w:lang w:eastAsia="lv-LV"/>
          <w14:ligatures w14:val="none"/>
        </w:rPr>
        <w:t>aprīlī</w:t>
      </w:r>
      <w:r w:rsidRPr="00265B4A">
        <w:rPr>
          <w:rFonts w:ascii="Times New Roman" w:eastAsia="Times New Roman" w:hAnsi="Times New Roman" w:cs="Times New Roman"/>
          <w:kern w:val="0"/>
          <w:sz w:val="24"/>
          <w:szCs w:val="24"/>
          <w:lang w:eastAsia="lv-LV"/>
          <w14:ligatures w14:val="none"/>
        </w:rPr>
        <w:t xml:space="preserve"> saskaņā ar </w:t>
      </w:r>
      <w:r w:rsidRPr="00265B4A">
        <w:rPr>
          <w:rFonts w:ascii="Times New Roman" w:eastAsia="Times New Roman" w:hAnsi="Times New Roman" w:cs="Times New Roman"/>
          <w:kern w:val="0"/>
          <w:sz w:val="24"/>
          <w:szCs w:val="24"/>
          <w:lang w:eastAsia="lv-LV"/>
          <w14:ligatures w14:val="none"/>
        </w:rPr>
        <w:lastRenderedPageBreak/>
        <w:t>Vidzemes rajona tiesas lēmumu (žurnāls Nr. 30000</w:t>
      </w:r>
      <w:r w:rsidRPr="008E22AE">
        <w:rPr>
          <w:rFonts w:ascii="Times New Roman" w:eastAsia="Times New Roman" w:hAnsi="Times New Roman" w:cs="Times New Roman"/>
          <w:kern w:val="0"/>
          <w:sz w:val="24"/>
          <w:szCs w:val="24"/>
          <w:lang w:eastAsia="lv-LV"/>
          <w14:ligatures w14:val="none"/>
        </w:rPr>
        <w:t>8544225</w:t>
      </w:r>
      <w:r w:rsidRPr="00265B4A">
        <w:rPr>
          <w:rFonts w:ascii="Times New Roman" w:eastAsia="Times New Roman" w:hAnsi="Times New Roman" w:cs="Times New Roman"/>
          <w:kern w:val="0"/>
          <w:sz w:val="24"/>
          <w:szCs w:val="24"/>
          <w:lang w:eastAsia="lv-LV"/>
          <w14:ligatures w14:val="none"/>
        </w:rPr>
        <w:t xml:space="preserve">), par ko izdarīts ieraksts </w:t>
      </w:r>
      <w:r w:rsidRPr="008E22AE">
        <w:rPr>
          <w:rFonts w:ascii="Times New Roman" w:eastAsia="Times New Roman" w:hAnsi="Times New Roman" w:cs="Times New Roman"/>
          <w:kern w:val="0"/>
          <w:sz w:val="24"/>
          <w:szCs w:val="24"/>
          <w:lang w:eastAsia="lv-LV"/>
          <w14:ligatures w14:val="none"/>
        </w:rPr>
        <w:t>Beļavas</w:t>
      </w:r>
      <w:r w:rsidRPr="00265B4A">
        <w:rPr>
          <w:rFonts w:ascii="Times New Roman" w:eastAsia="Times New Roman" w:hAnsi="Times New Roman" w:cs="Times New Roman"/>
          <w:kern w:val="0"/>
          <w:sz w:val="24"/>
          <w:szCs w:val="24"/>
          <w:lang w:eastAsia="lv-LV"/>
          <w14:ligatures w14:val="none"/>
        </w:rPr>
        <w:t xml:space="preserve"> pagasta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901316</w:t>
      </w:r>
      <w:r w:rsidRPr="00265B4A">
        <w:rPr>
          <w:rFonts w:ascii="Times New Roman" w:eastAsia="Times New Roman" w:hAnsi="Times New Roman" w:cs="Times New Roman"/>
          <w:kern w:val="0"/>
          <w:sz w:val="24"/>
          <w:szCs w:val="24"/>
          <w:lang w:eastAsia="lv-LV"/>
          <w14:ligatures w14:val="none"/>
        </w:rPr>
        <w:t>.</w:t>
      </w:r>
    </w:p>
    <w:p w14:paraId="12B923AA" w14:textId="77777777" w:rsidR="003C2256" w:rsidRPr="00265B4A" w:rsidRDefault="003C2256" w:rsidP="00D27FED">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6399DF49" w14:textId="77777777" w:rsidR="003C2256" w:rsidRPr="008E22AE" w:rsidRDefault="003C2256" w:rsidP="00D27FED">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2117EC02" w14:textId="7C675B4F" w:rsidR="003C2256" w:rsidRPr="00D27FED" w:rsidRDefault="003C2256" w:rsidP="00D27FED">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 xml:space="preserve">Ņemot vērā minēto, pamatojoties uz Pašvaldību likuma 10.panta pirmās daļas 16. un 21.punktu, Civillikuma 1158., 1231. un 1232. pantu un Gulbenes novada pašvaldības domes 2023.gada 21.decembra saistošo noteikumu Nr.24 “Gulbenes novada pašvaldības nolikuma” </w:t>
      </w:r>
      <w:r w:rsidRPr="00D27FED">
        <w:rPr>
          <w:rFonts w:ascii="Times New Roman" w:eastAsia="Times New Roman" w:hAnsi="Times New Roman" w:cs="Times New Roman"/>
          <w:kern w:val="0"/>
          <w:sz w:val="24"/>
          <w:szCs w:val="24"/>
          <w:lang w:eastAsia="lv-LV"/>
          <w14:ligatures w14:val="none"/>
        </w:rPr>
        <w:t xml:space="preserve">25.16.apakšpunktu, un ievērojot Gulbenes novada pašvaldības domes Attīstības un tautsaimniecības komitejas sēdes ieteikumu, atklāti balsojot: </w:t>
      </w:r>
      <w:r w:rsidR="00D27FED" w:rsidRPr="00D27FED">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D27FED">
        <w:rPr>
          <w:rFonts w:ascii="Times New Roman" w:eastAsia="Times New Roman" w:hAnsi="Times New Roman" w:cs="Times New Roman"/>
          <w:kern w:val="0"/>
          <w:sz w:val="24"/>
          <w:szCs w:val="24"/>
          <w:lang w:eastAsia="lv-LV"/>
          <w14:ligatures w14:val="none"/>
        </w:rPr>
        <w:t>, Gulbenes novada pašvaldības dome NOLEMJ:</w:t>
      </w:r>
    </w:p>
    <w:p w14:paraId="2DC5BF33" w14:textId="25E34B25" w:rsidR="003C2256" w:rsidRDefault="003C2256" w:rsidP="00D27FED">
      <w:pPr>
        <w:pStyle w:val="Sarakstarindkopa"/>
        <w:numPr>
          <w:ilvl w:val="0"/>
          <w:numId w:val="1"/>
        </w:numPr>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PIEKRIST ceļa servitūta (braucamais ceļš</w:t>
      </w:r>
      <w:r w:rsidRPr="00CD74B2">
        <w:rPr>
          <w:rFonts w:ascii="Times New Roman" w:eastAsia="Times New Roman" w:hAnsi="Times New Roman" w:cs="Times New Roman"/>
          <w:kern w:val="0"/>
          <w:sz w:val="24"/>
          <w:szCs w:val="24"/>
          <w:lang w:eastAsia="lv-LV"/>
          <w14:ligatures w14:val="none"/>
        </w:rPr>
        <w:t xml:space="preserve">) </w:t>
      </w:r>
      <w:r w:rsidR="00CD74B2" w:rsidRPr="00CD74B2">
        <w:rPr>
          <w:rFonts w:ascii="Times New Roman" w:eastAsia="Times New Roman" w:hAnsi="Times New Roman" w:cs="Times New Roman"/>
          <w:kern w:val="0"/>
          <w:sz w:val="24"/>
          <w:szCs w:val="24"/>
          <w:lang w:eastAsia="lv-LV"/>
          <w14:ligatures w14:val="none"/>
        </w:rPr>
        <w:t>3</w:t>
      </w:r>
      <w:r w:rsidRPr="00CD74B2">
        <w:rPr>
          <w:rFonts w:ascii="Times New Roman" w:eastAsia="Times New Roman" w:hAnsi="Times New Roman" w:cs="Times New Roman"/>
          <w:kern w:val="0"/>
          <w:sz w:val="24"/>
          <w:szCs w:val="24"/>
          <w:lang w:eastAsia="lv-LV"/>
          <w14:ligatures w14:val="none"/>
        </w:rPr>
        <w:t xml:space="preserve">,0 m platumā un </w:t>
      </w:r>
      <w:r w:rsidR="00CD74B2" w:rsidRPr="00CD74B2">
        <w:rPr>
          <w:rFonts w:ascii="Times New Roman" w:eastAsia="Times New Roman" w:hAnsi="Times New Roman" w:cs="Times New Roman"/>
          <w:kern w:val="0"/>
          <w:sz w:val="24"/>
          <w:szCs w:val="24"/>
          <w:lang w:eastAsia="lv-LV"/>
          <w14:ligatures w14:val="none"/>
        </w:rPr>
        <w:t>76</w:t>
      </w:r>
      <w:r w:rsidRPr="00CD74B2">
        <w:rPr>
          <w:rFonts w:ascii="Times New Roman" w:eastAsia="Times New Roman" w:hAnsi="Times New Roman" w:cs="Times New Roman"/>
          <w:kern w:val="0"/>
          <w:sz w:val="24"/>
          <w:szCs w:val="24"/>
          <w:lang w:eastAsia="lv-LV"/>
          <w14:ligatures w14:val="none"/>
        </w:rPr>
        <w:t xml:space="preserve"> m garumā,</w:t>
      </w:r>
      <w:r w:rsidRPr="004D2BC0">
        <w:rPr>
          <w:rFonts w:ascii="Times New Roman" w:eastAsia="Times New Roman" w:hAnsi="Times New Roman" w:cs="Times New Roman"/>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nodibināšanai Gulbenes novada pašvaldībai piederošā nekustamā īpašuma ar kadastra numurs 5044 020 0270, sastāvā ietilpstošajā zemes vienībā ar kadastra apzīmējumu 5044 012 0454 par labu</w:t>
      </w:r>
      <w:bookmarkStart w:id="1" w:name="_Hlk231211938"/>
      <w:r>
        <w:rPr>
          <w:rFonts w:ascii="Times New Roman" w:eastAsia="Times New Roman" w:hAnsi="Times New Roman" w:cs="Times New Roman"/>
          <w:kern w:val="0"/>
          <w:sz w:val="24"/>
          <w:szCs w:val="24"/>
          <w:lang w:eastAsia="lv-LV"/>
          <w14:ligatures w14:val="none"/>
        </w:rPr>
        <w:t xml:space="preserve"> </w:t>
      </w:r>
      <w:r w:rsidRPr="0023471B">
        <w:rPr>
          <w:rFonts w:ascii="Times New Roman" w:eastAsia="Times New Roman" w:hAnsi="Times New Roman" w:cs="Times New Roman"/>
          <w:kern w:val="0"/>
          <w:sz w:val="24"/>
          <w:szCs w:val="24"/>
          <w:lang w:eastAsia="lv-LV"/>
          <w14:ligatures w14:val="none"/>
        </w:rPr>
        <w:t xml:space="preserve">nekustamā īpašuma </w:t>
      </w:r>
      <w:r w:rsidRPr="008E22AE">
        <w:rPr>
          <w:rFonts w:ascii="Times New Roman" w:eastAsia="Times New Roman" w:hAnsi="Times New Roman" w:cs="Times New Roman"/>
          <w:kern w:val="0"/>
          <w:sz w:val="24"/>
          <w:szCs w:val="24"/>
          <w:lang w:eastAsia="lv-LV"/>
          <w14:ligatures w14:val="none"/>
        </w:rPr>
        <w:t>“Svelberģis-</w:t>
      </w:r>
      <w:r>
        <w:rPr>
          <w:rFonts w:ascii="Times New Roman" w:eastAsia="Times New Roman" w:hAnsi="Times New Roman" w:cs="Times New Roman"/>
          <w:kern w:val="0"/>
          <w:sz w:val="24"/>
          <w:szCs w:val="24"/>
          <w:lang w:eastAsia="lv-LV"/>
          <w14:ligatures w14:val="none"/>
        </w:rPr>
        <w:t>1</w:t>
      </w:r>
      <w:r w:rsidRPr="008E22AE">
        <w:rPr>
          <w:rFonts w:ascii="Times New Roman" w:eastAsia="Times New Roman" w:hAnsi="Times New Roman" w:cs="Times New Roman"/>
          <w:kern w:val="0"/>
          <w:sz w:val="24"/>
          <w:szCs w:val="24"/>
          <w:lang w:eastAsia="lv-LV"/>
          <w14:ligatures w14:val="none"/>
        </w:rPr>
        <w:t>4”, Beļavas pagasts, Gulbenes novads, kadastra numurs 5044 012 03</w:t>
      </w:r>
      <w:r>
        <w:rPr>
          <w:rFonts w:ascii="Times New Roman" w:eastAsia="Times New Roman" w:hAnsi="Times New Roman" w:cs="Times New Roman"/>
          <w:kern w:val="0"/>
          <w:sz w:val="24"/>
          <w:szCs w:val="24"/>
          <w:lang w:eastAsia="lv-LV"/>
          <w14:ligatures w14:val="none"/>
        </w:rPr>
        <w:t>5</w:t>
      </w:r>
      <w:r w:rsidRPr="008E22AE">
        <w:rPr>
          <w:rFonts w:ascii="Times New Roman" w:eastAsia="Times New Roman" w:hAnsi="Times New Roman" w:cs="Times New Roman"/>
          <w:kern w:val="0"/>
          <w:sz w:val="24"/>
          <w:szCs w:val="24"/>
          <w:lang w:eastAsia="lv-LV"/>
          <w14:ligatures w14:val="none"/>
        </w:rPr>
        <w:t>9, sastāvā ietilpstošajai zemes vienībai ar kadastra apzīmējumu 5044 012 03</w:t>
      </w:r>
      <w:r>
        <w:rPr>
          <w:rFonts w:ascii="Times New Roman" w:eastAsia="Times New Roman" w:hAnsi="Times New Roman" w:cs="Times New Roman"/>
          <w:kern w:val="0"/>
          <w:sz w:val="24"/>
          <w:szCs w:val="24"/>
          <w:lang w:eastAsia="lv-LV"/>
          <w14:ligatures w14:val="none"/>
        </w:rPr>
        <w:t>5</w:t>
      </w:r>
      <w:r w:rsidRPr="008E22AE">
        <w:rPr>
          <w:rFonts w:ascii="Times New Roman" w:eastAsia="Times New Roman" w:hAnsi="Times New Roman" w:cs="Times New Roman"/>
          <w:kern w:val="0"/>
          <w:sz w:val="24"/>
          <w:szCs w:val="24"/>
          <w:lang w:eastAsia="lv-LV"/>
          <w14:ligatures w14:val="none"/>
        </w:rPr>
        <w:t>9</w:t>
      </w:r>
      <w:r w:rsidRPr="0023471B">
        <w:rPr>
          <w:rFonts w:ascii="Times New Roman" w:eastAsia="Times New Roman" w:hAnsi="Times New Roman" w:cs="Times New Roman"/>
          <w:kern w:val="0"/>
          <w:sz w:val="24"/>
          <w:szCs w:val="24"/>
          <w:lang w:eastAsia="lv-LV"/>
          <w14:ligatures w14:val="none"/>
        </w:rPr>
        <w:t xml:space="preserve">, atbilstoši </w:t>
      </w:r>
      <w:proofErr w:type="spellStart"/>
      <w:r w:rsidRPr="0023471B">
        <w:rPr>
          <w:rFonts w:ascii="Times New Roman" w:eastAsia="Times New Roman" w:hAnsi="Times New Roman" w:cs="Times New Roman"/>
          <w:kern w:val="0"/>
          <w:sz w:val="24"/>
          <w:szCs w:val="24"/>
          <w:lang w:eastAsia="lv-LV"/>
          <w14:ligatures w14:val="none"/>
        </w:rPr>
        <w:t>izkopējumam</w:t>
      </w:r>
      <w:proofErr w:type="spellEnd"/>
      <w:r w:rsidRPr="0023471B">
        <w:rPr>
          <w:rFonts w:ascii="Times New Roman" w:eastAsia="Times New Roman" w:hAnsi="Times New Roman" w:cs="Times New Roman"/>
          <w:kern w:val="0"/>
          <w:sz w:val="24"/>
          <w:szCs w:val="24"/>
          <w:lang w:eastAsia="lv-LV"/>
          <w14:ligatures w14:val="none"/>
        </w:rPr>
        <w:t xml:space="preserve"> no digitālās kadastra kartes (Pielikums)</w:t>
      </w:r>
      <w:r>
        <w:rPr>
          <w:rFonts w:ascii="Times New Roman" w:eastAsia="Times New Roman" w:hAnsi="Times New Roman" w:cs="Times New Roman"/>
          <w:kern w:val="0"/>
          <w:sz w:val="24"/>
          <w:szCs w:val="24"/>
          <w:lang w:eastAsia="lv-LV"/>
          <w14:ligatures w14:val="none"/>
        </w:rPr>
        <w:t>.</w:t>
      </w:r>
    </w:p>
    <w:p w14:paraId="1644E364" w14:textId="77777777" w:rsidR="003C2256" w:rsidRPr="0023471B" w:rsidRDefault="003C2256" w:rsidP="00D27FED">
      <w:pPr>
        <w:pStyle w:val="Sarakstarindkopa"/>
        <w:numPr>
          <w:ilvl w:val="0"/>
          <w:numId w:val="1"/>
        </w:numPr>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23471B">
        <w:rPr>
          <w:rFonts w:ascii="Times New Roman" w:eastAsia="Times New Roman" w:hAnsi="Times New Roman" w:cs="Times New Roman"/>
          <w:kern w:val="0"/>
          <w:sz w:val="24"/>
          <w:szCs w:val="24"/>
          <w:lang w:eastAsia="lv-LV"/>
          <w14:ligatures w14:val="none"/>
        </w:rPr>
        <w:t>personālvadības</w:t>
      </w:r>
      <w:proofErr w:type="spellEnd"/>
      <w:r w:rsidRPr="0023471B">
        <w:rPr>
          <w:rFonts w:ascii="Times New Roman" w:eastAsia="Times New Roman" w:hAnsi="Times New Roman" w:cs="Times New Roman"/>
          <w:kern w:val="0"/>
          <w:sz w:val="24"/>
          <w:szCs w:val="24"/>
          <w:lang w:eastAsia="lv-LV"/>
          <w14:ligatures w14:val="none"/>
        </w:rPr>
        <w:t xml:space="preserve"> nodaļai saskaņošanai.</w:t>
      </w:r>
    </w:p>
    <w:p w14:paraId="6BD44153" w14:textId="3B82E6E4" w:rsidR="003C2256" w:rsidRDefault="003C2256" w:rsidP="00D27FED">
      <w:pPr>
        <w:pStyle w:val="Sarakstarindkopa"/>
        <w:numPr>
          <w:ilvl w:val="0"/>
          <w:numId w:val="1"/>
        </w:numPr>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Gulbenes novada pašvaldības izpilddirektorei noslēgt līgumu par šā lēmuma 1.punktā noteiktā ceļa servitūta nodibināšanu ar nekustamā īpašuma </w:t>
      </w:r>
      <w:r w:rsidRPr="0072091C">
        <w:rPr>
          <w:rFonts w:ascii="Times New Roman" w:eastAsia="Times New Roman" w:hAnsi="Times New Roman" w:cs="Times New Roman"/>
          <w:kern w:val="0"/>
          <w:sz w:val="24"/>
          <w:szCs w:val="24"/>
          <w:lang w:eastAsia="lv-LV"/>
          <w14:ligatures w14:val="none"/>
        </w:rPr>
        <w:t>“Svelberģis-</w:t>
      </w:r>
      <w:r>
        <w:rPr>
          <w:rFonts w:ascii="Times New Roman" w:eastAsia="Times New Roman" w:hAnsi="Times New Roman" w:cs="Times New Roman"/>
          <w:kern w:val="0"/>
          <w:sz w:val="24"/>
          <w:szCs w:val="24"/>
          <w:lang w:eastAsia="lv-LV"/>
          <w14:ligatures w14:val="none"/>
        </w:rPr>
        <w:t>1</w:t>
      </w:r>
      <w:r w:rsidRPr="0072091C">
        <w:rPr>
          <w:rFonts w:ascii="Times New Roman" w:eastAsia="Times New Roman" w:hAnsi="Times New Roman" w:cs="Times New Roman"/>
          <w:kern w:val="0"/>
          <w:sz w:val="24"/>
          <w:szCs w:val="24"/>
          <w:lang w:eastAsia="lv-LV"/>
          <w14:ligatures w14:val="none"/>
        </w:rPr>
        <w:t>4”, Beļavas pagasts, Gulbenes novads, kadastra numurs 5044 012 03</w:t>
      </w:r>
      <w:r>
        <w:rPr>
          <w:rFonts w:ascii="Times New Roman" w:eastAsia="Times New Roman" w:hAnsi="Times New Roman" w:cs="Times New Roman"/>
          <w:kern w:val="0"/>
          <w:sz w:val="24"/>
          <w:szCs w:val="24"/>
          <w:lang w:eastAsia="lv-LV"/>
          <w14:ligatures w14:val="none"/>
        </w:rPr>
        <w:t>5</w:t>
      </w:r>
      <w:r w:rsidRPr="0072091C">
        <w:rPr>
          <w:rFonts w:ascii="Times New Roman" w:eastAsia="Times New Roman" w:hAnsi="Times New Roman" w:cs="Times New Roman"/>
          <w:kern w:val="0"/>
          <w:sz w:val="24"/>
          <w:szCs w:val="24"/>
          <w:lang w:eastAsia="lv-LV"/>
          <w14:ligatures w14:val="none"/>
        </w:rPr>
        <w:t>9</w:t>
      </w:r>
      <w:r w:rsidRPr="0023471B">
        <w:rPr>
          <w:rFonts w:ascii="Times New Roman" w:eastAsia="Times New Roman" w:hAnsi="Times New Roman" w:cs="Times New Roman"/>
          <w:kern w:val="0"/>
          <w:sz w:val="24"/>
          <w:szCs w:val="24"/>
          <w:lang w:eastAsia="lv-LV"/>
          <w14:ligatures w14:val="none"/>
        </w:rPr>
        <w:t>, īpašnie</w:t>
      </w:r>
      <w:r>
        <w:rPr>
          <w:rFonts w:ascii="Times New Roman" w:eastAsia="Times New Roman" w:hAnsi="Times New Roman" w:cs="Times New Roman"/>
          <w:kern w:val="0"/>
          <w:sz w:val="24"/>
          <w:szCs w:val="24"/>
          <w:lang w:eastAsia="lv-LV"/>
          <w14:ligatures w14:val="none"/>
        </w:rPr>
        <w:t>ci</w:t>
      </w:r>
      <w:r w:rsidRPr="0023471B">
        <w:rPr>
          <w:rFonts w:ascii="Times New Roman" w:eastAsia="Times New Roman" w:hAnsi="Times New Roman" w:cs="Times New Roman"/>
          <w:kern w:val="0"/>
          <w:sz w:val="24"/>
          <w:szCs w:val="24"/>
          <w:lang w:eastAsia="lv-LV"/>
          <w14:ligatures w14:val="none"/>
        </w:rPr>
        <w:t xml:space="preserve"> </w:t>
      </w:r>
      <w:r w:rsidR="003A36DF" w:rsidRPr="003A36DF">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w:t>
      </w:r>
    </w:p>
    <w:bookmarkEnd w:id="1"/>
    <w:p w14:paraId="3F4EAF81" w14:textId="570C7681" w:rsidR="003C2256" w:rsidRPr="0023471B" w:rsidRDefault="003C2256" w:rsidP="003C2256">
      <w:pPr>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00D27FED">
        <w:rPr>
          <w:rFonts w:ascii="Times New Roman" w:eastAsia="Times New Roman" w:hAnsi="Times New Roman" w:cs="Times New Roman"/>
          <w:bCs/>
          <w:kern w:val="0"/>
          <w:sz w:val="24"/>
          <w:szCs w:val="24"/>
          <w:lang w:eastAsia="lv-LV"/>
          <w14:ligatures w14:val="none"/>
        </w:rPr>
        <w:tab/>
      </w:r>
      <w:r w:rsidRPr="0023471B">
        <w:rPr>
          <w:rFonts w:ascii="Times New Roman" w:eastAsia="Times New Roman" w:hAnsi="Times New Roman" w:cs="Times New Roman"/>
          <w:bCs/>
          <w:kern w:val="0"/>
          <w:sz w:val="24"/>
          <w:szCs w:val="24"/>
          <w:lang w:eastAsia="lv-LV"/>
          <w14:ligatures w14:val="none"/>
        </w:rPr>
        <w:t>N. Mazūrs</w:t>
      </w:r>
    </w:p>
    <w:bookmarkEnd w:id="0"/>
    <w:p w14:paraId="0B8705F1" w14:textId="77777777" w:rsidR="00CD74B2" w:rsidRDefault="00CD74B2" w:rsidP="00CD74B2"/>
    <w:p w14:paraId="548483F1" w14:textId="77777777" w:rsidR="00D27FED" w:rsidRDefault="00D27FED">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55FBA253" w14:textId="2147A4A8" w:rsidR="00CD74B2" w:rsidRPr="00EA0CDF" w:rsidRDefault="00CD74B2" w:rsidP="00CD74B2">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lastRenderedPageBreak/>
        <w:t>Pielikums</w:t>
      </w:r>
    </w:p>
    <w:p w14:paraId="318F37B3" w14:textId="403EBD05" w:rsidR="00CD74B2" w:rsidRPr="00EA0CDF" w:rsidRDefault="00EB768E" w:rsidP="00CD74B2">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30</w:t>
      </w:r>
      <w:r w:rsidR="00CD74B2" w:rsidRPr="00EA0CDF">
        <w:rPr>
          <w:rFonts w:ascii="Times New Roman" w:eastAsia="Times New Roman" w:hAnsi="Times New Roman" w:cs="Times New Roman"/>
          <w:kern w:val="0"/>
          <w:sz w:val="24"/>
          <w:szCs w:val="24"/>
          <w:lang w:eastAsia="lv-LV"/>
          <w14:ligatures w14:val="none"/>
        </w:rPr>
        <w:t>.0</w:t>
      </w:r>
      <w:r w:rsidR="00CD74B2">
        <w:rPr>
          <w:rFonts w:ascii="Times New Roman" w:eastAsia="Times New Roman" w:hAnsi="Times New Roman" w:cs="Times New Roman"/>
          <w:kern w:val="0"/>
          <w:sz w:val="24"/>
          <w:szCs w:val="24"/>
          <w:lang w:eastAsia="lv-LV"/>
          <w14:ligatures w14:val="none"/>
        </w:rPr>
        <w:t>6</w:t>
      </w:r>
      <w:r w:rsidR="00CD74B2" w:rsidRPr="00EA0CDF">
        <w:rPr>
          <w:rFonts w:ascii="Times New Roman" w:eastAsia="Times New Roman" w:hAnsi="Times New Roman" w:cs="Times New Roman"/>
          <w:kern w:val="0"/>
          <w:sz w:val="24"/>
          <w:szCs w:val="24"/>
          <w:lang w:eastAsia="lv-LV"/>
          <w14:ligatures w14:val="none"/>
        </w:rPr>
        <w:t>.2026. Gulbenes novada domes lēmumam Nr. GND/2026/</w:t>
      </w:r>
      <w:r w:rsidR="00D27FED">
        <w:rPr>
          <w:rFonts w:ascii="Times New Roman" w:eastAsia="Times New Roman" w:hAnsi="Times New Roman" w:cs="Times New Roman"/>
          <w:kern w:val="0"/>
          <w:sz w:val="24"/>
          <w:szCs w:val="24"/>
          <w:lang w:eastAsia="lv-LV"/>
          <w14:ligatures w14:val="none"/>
        </w:rPr>
        <w:t>461</w:t>
      </w:r>
    </w:p>
    <w:p w14:paraId="5E5896EE" w14:textId="77777777" w:rsidR="00CD74B2" w:rsidRPr="00EA0CDF" w:rsidRDefault="00CD74B2" w:rsidP="00CD74B2">
      <w:pPr>
        <w:spacing w:after="0" w:line="360" w:lineRule="auto"/>
        <w:rPr>
          <w:rFonts w:ascii="Times New Roman" w:eastAsia="Times New Roman" w:hAnsi="Times New Roman" w:cs="Times New Roman"/>
          <w:kern w:val="0"/>
          <w:sz w:val="24"/>
          <w:szCs w:val="24"/>
          <w:lang w:eastAsia="lv-LV"/>
          <w14:ligatures w14:val="none"/>
        </w:rPr>
      </w:pPr>
    </w:p>
    <w:p w14:paraId="07A31E8D" w14:textId="77777777" w:rsidR="00CD74B2" w:rsidRPr="00EA0CDF" w:rsidRDefault="00CD74B2" w:rsidP="00CD74B2">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17D7C4E4" w14:textId="77777777" w:rsidR="00CD74B2" w:rsidRDefault="00CD74B2" w:rsidP="00CD74B2">
      <w:r w:rsidRPr="00B37F6C">
        <w:rPr>
          <w:noProof/>
          <w:lang w:eastAsia="lv-LV"/>
        </w:rPr>
        <w:drawing>
          <wp:inline distT="0" distB="0" distL="0" distR="0" wp14:anchorId="33018B8C" wp14:editId="5D5354AC">
            <wp:extent cx="5274310" cy="8143875"/>
            <wp:effectExtent l="0" t="0" r="2540" b="9525"/>
            <wp:docPr id="20343580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8143875"/>
                    </a:xfrm>
                    <a:prstGeom prst="rect">
                      <a:avLst/>
                    </a:prstGeom>
                    <a:noFill/>
                    <a:ln>
                      <a:noFill/>
                    </a:ln>
                  </pic:spPr>
                </pic:pic>
              </a:graphicData>
            </a:graphic>
          </wp:inline>
        </w:drawing>
      </w:r>
    </w:p>
    <w:p w14:paraId="4BA9251C" w14:textId="77777777" w:rsidR="00CD74B2" w:rsidRPr="00FB2AEB" w:rsidRDefault="00CD74B2" w:rsidP="00CD74B2">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p w14:paraId="5F534234" w14:textId="77777777" w:rsidR="003B48C9" w:rsidRDefault="003B48C9"/>
    <w:sectPr w:rsidR="003B48C9" w:rsidSect="00D27FED">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965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256"/>
    <w:rsid w:val="000616F1"/>
    <w:rsid w:val="00101304"/>
    <w:rsid w:val="00362FCD"/>
    <w:rsid w:val="003A36DF"/>
    <w:rsid w:val="003B48C9"/>
    <w:rsid w:val="003C2256"/>
    <w:rsid w:val="00460935"/>
    <w:rsid w:val="004E2AB7"/>
    <w:rsid w:val="005E4C4E"/>
    <w:rsid w:val="007E716E"/>
    <w:rsid w:val="00816480"/>
    <w:rsid w:val="00A6358D"/>
    <w:rsid w:val="00CD74B2"/>
    <w:rsid w:val="00D27FED"/>
    <w:rsid w:val="00D349BD"/>
    <w:rsid w:val="00D85ED2"/>
    <w:rsid w:val="00EB768E"/>
    <w:rsid w:val="00F27202"/>
    <w:rsid w:val="00FA79F6"/>
    <w:rsid w:val="00FC1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BB0A"/>
  <w15:chartTrackingRefBased/>
  <w15:docId w15:val="{05EC3A18-20B0-44A2-A8C4-D8092ED6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256"/>
  </w:style>
  <w:style w:type="paragraph" w:styleId="Virsraksts1">
    <w:name w:val="heading 1"/>
    <w:basedOn w:val="Parasts"/>
    <w:next w:val="Parasts"/>
    <w:link w:val="Virsraksts1Rakstz"/>
    <w:uiPriority w:val="9"/>
    <w:qFormat/>
    <w:rsid w:val="003C22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C22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C225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C225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C225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C225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C225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C225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C225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C225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C225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C225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C225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C225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C225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C225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C225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C225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C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C225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C225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C225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C225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C2256"/>
    <w:rPr>
      <w:i/>
      <w:iCs/>
      <w:color w:val="404040" w:themeColor="text1" w:themeTint="BF"/>
    </w:rPr>
  </w:style>
  <w:style w:type="paragraph" w:styleId="Sarakstarindkopa">
    <w:name w:val="List Paragraph"/>
    <w:basedOn w:val="Parasts"/>
    <w:uiPriority w:val="34"/>
    <w:qFormat/>
    <w:rsid w:val="003C2256"/>
    <w:pPr>
      <w:ind w:left="720"/>
      <w:contextualSpacing/>
    </w:pPr>
  </w:style>
  <w:style w:type="character" w:styleId="Intensvsizclums">
    <w:name w:val="Intense Emphasis"/>
    <w:basedOn w:val="Noklusjumarindkopasfonts"/>
    <w:uiPriority w:val="21"/>
    <w:qFormat/>
    <w:rsid w:val="003C2256"/>
    <w:rPr>
      <w:i/>
      <w:iCs/>
      <w:color w:val="2F5496" w:themeColor="accent1" w:themeShade="BF"/>
    </w:rPr>
  </w:style>
  <w:style w:type="paragraph" w:styleId="Intensvscitts">
    <w:name w:val="Intense Quote"/>
    <w:basedOn w:val="Parasts"/>
    <w:next w:val="Parasts"/>
    <w:link w:val="IntensvscittsRakstz"/>
    <w:uiPriority w:val="30"/>
    <w:qFormat/>
    <w:rsid w:val="003C22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C2256"/>
    <w:rPr>
      <w:i/>
      <w:iCs/>
      <w:color w:val="2F5496" w:themeColor="accent1" w:themeShade="BF"/>
    </w:rPr>
  </w:style>
  <w:style w:type="character" w:styleId="Intensvaatsauce">
    <w:name w:val="Intense Reference"/>
    <w:basedOn w:val="Noklusjumarindkopasfonts"/>
    <w:uiPriority w:val="32"/>
    <w:qFormat/>
    <w:rsid w:val="003C2256"/>
    <w:rPr>
      <w:b/>
      <w:bCs/>
      <w:smallCaps/>
      <w:color w:val="2F5496" w:themeColor="accent1" w:themeShade="BF"/>
      <w:spacing w:val="5"/>
    </w:rPr>
  </w:style>
  <w:style w:type="table" w:styleId="Reatabula">
    <w:name w:val="Table Grid"/>
    <w:basedOn w:val="Parastatabula"/>
    <w:uiPriority w:val="39"/>
    <w:rsid w:val="003C225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3280</Words>
  <Characters>1870</Characters>
  <Application>Microsoft Office Word</Application>
  <DocSecurity>0</DocSecurity>
  <Lines>15</Lines>
  <Paragraphs>10</Paragraphs>
  <ScaleCrop>false</ScaleCrop>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4</cp:revision>
  <cp:lastPrinted>2026-07-01T07:02:00Z</cp:lastPrinted>
  <dcterms:created xsi:type="dcterms:W3CDTF">2026-07-03T11:32:00Z</dcterms:created>
  <dcterms:modified xsi:type="dcterms:W3CDTF">2026-07-06T07:55:00Z</dcterms:modified>
</cp:coreProperties>
</file>