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F51EE" w14:textId="77777777" w:rsidR="00C2713B" w:rsidRDefault="00C2713B">
      <w:pPr>
        <w:rPr>
          <w:sz w:val="24"/>
          <w:szCs w:val="24"/>
        </w:rPr>
      </w:pPr>
    </w:p>
    <w:tbl>
      <w:tblPr>
        <w:tblStyle w:val="a"/>
        <w:tblW w:w="9072"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9072"/>
      </w:tblGrid>
      <w:tr w:rsidR="00333111" w14:paraId="7FDBC568" w14:textId="77777777" w:rsidTr="00217C37">
        <w:trPr>
          <w:trHeight w:val="1080"/>
        </w:trPr>
        <w:tc>
          <w:tcPr>
            <w:tcW w:w="9072" w:type="dxa"/>
            <w:tcBorders>
              <w:top w:val="nil"/>
              <w:left w:val="nil"/>
              <w:bottom w:val="nil"/>
              <w:right w:val="nil"/>
            </w:tcBorders>
            <w:tcMar>
              <w:top w:w="0" w:type="dxa"/>
              <w:left w:w="100" w:type="dxa"/>
              <w:bottom w:w="0" w:type="dxa"/>
              <w:right w:w="100" w:type="dxa"/>
            </w:tcMar>
          </w:tcPr>
          <w:p w14:paraId="3FF6F32C" w14:textId="77777777" w:rsidR="00C2713B" w:rsidRDefault="00195284">
            <w:pPr>
              <w:jc w:val="center"/>
              <w:rPr>
                <w:sz w:val="24"/>
                <w:szCs w:val="24"/>
              </w:rPr>
            </w:pPr>
            <w:r>
              <w:rPr>
                <w:noProof/>
                <w:sz w:val="24"/>
                <w:szCs w:val="24"/>
              </w:rPr>
              <w:drawing>
                <wp:inline distT="114300" distB="114300" distL="114300" distR="114300" wp14:anchorId="6ACDC564" wp14:editId="731A7D6B">
                  <wp:extent cx="971550" cy="1076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5"/>
                          <a:stretch>
                            <a:fillRect/>
                          </a:stretch>
                        </pic:blipFill>
                        <pic:spPr>
                          <a:xfrm>
                            <a:off x="0" y="0"/>
                            <a:ext cx="971550" cy="1076325"/>
                          </a:xfrm>
                          <a:prstGeom prst="rect">
                            <a:avLst/>
                          </a:prstGeom>
                        </pic:spPr>
                      </pic:pic>
                    </a:graphicData>
                  </a:graphic>
                </wp:inline>
              </w:drawing>
            </w:r>
          </w:p>
        </w:tc>
      </w:tr>
    </w:tbl>
    <w:tbl>
      <w:tblPr>
        <w:tblStyle w:val="Reatabula2"/>
        <w:tblW w:w="9214" w:type="dxa"/>
        <w:tblInd w:w="108" w:type="dxa"/>
        <w:tblLook w:val="04A0" w:firstRow="1" w:lastRow="0" w:firstColumn="1" w:lastColumn="0" w:noHBand="0" w:noVBand="1"/>
      </w:tblPr>
      <w:tblGrid>
        <w:gridCol w:w="9214"/>
      </w:tblGrid>
      <w:tr w:rsidR="00217C37" w:rsidRPr="00052D62" w14:paraId="6839A7BD" w14:textId="77777777" w:rsidTr="00217C37">
        <w:tc>
          <w:tcPr>
            <w:tcW w:w="9214" w:type="dxa"/>
            <w:tcBorders>
              <w:top w:val="nil"/>
              <w:left w:val="nil"/>
              <w:bottom w:val="nil"/>
              <w:right w:val="nil"/>
            </w:tcBorders>
          </w:tcPr>
          <w:p w14:paraId="777896AF" w14:textId="77777777" w:rsidR="00217C37" w:rsidRPr="00217C37" w:rsidRDefault="00217C37" w:rsidP="005C55E5">
            <w:pPr>
              <w:jc w:val="center"/>
              <w:rPr>
                <w:rFonts w:ascii="Times New Roman" w:hAnsi="Times New Roman" w:cs="Times New Roman"/>
                <w:sz w:val="28"/>
                <w:szCs w:val="28"/>
              </w:rPr>
            </w:pPr>
            <w:r w:rsidRPr="00217C37">
              <w:rPr>
                <w:rFonts w:ascii="Times New Roman" w:hAnsi="Times New Roman" w:cs="Times New Roman"/>
                <w:b/>
                <w:bCs/>
                <w:sz w:val="32"/>
                <w:szCs w:val="32"/>
              </w:rPr>
              <w:t>Stāķu pirmsskolas izglītības iestāde</w:t>
            </w:r>
          </w:p>
        </w:tc>
      </w:tr>
      <w:tr w:rsidR="00217C37" w:rsidRPr="00052D62" w14:paraId="19731E64" w14:textId="77777777" w:rsidTr="00217C37">
        <w:tc>
          <w:tcPr>
            <w:tcW w:w="9214" w:type="dxa"/>
            <w:tcBorders>
              <w:top w:val="nil"/>
              <w:left w:val="nil"/>
              <w:bottom w:val="nil"/>
              <w:right w:val="nil"/>
            </w:tcBorders>
          </w:tcPr>
          <w:p w14:paraId="06E4FAB8" w14:textId="77777777" w:rsidR="00217C37" w:rsidRPr="00217C37" w:rsidRDefault="00217C37" w:rsidP="005C55E5">
            <w:pPr>
              <w:jc w:val="center"/>
              <w:rPr>
                <w:rFonts w:ascii="Times New Roman" w:hAnsi="Times New Roman" w:cs="Times New Roman"/>
              </w:rPr>
            </w:pPr>
            <w:r w:rsidRPr="00217C37">
              <w:rPr>
                <w:rFonts w:ascii="Times New Roman" w:hAnsi="Times New Roman" w:cs="Times New Roman"/>
              </w:rPr>
              <w:t>Reģistrācijas  Nr. 40900019236 Izglītības iestādes reģistrācijas Nr. 4401902010</w:t>
            </w:r>
          </w:p>
        </w:tc>
      </w:tr>
      <w:tr w:rsidR="00217C37" w:rsidRPr="00052D62" w14:paraId="6D9CB066" w14:textId="77777777" w:rsidTr="00217C37">
        <w:tc>
          <w:tcPr>
            <w:tcW w:w="9214" w:type="dxa"/>
            <w:tcBorders>
              <w:top w:val="nil"/>
              <w:left w:val="nil"/>
              <w:bottom w:val="nil"/>
              <w:right w:val="nil"/>
            </w:tcBorders>
          </w:tcPr>
          <w:p w14:paraId="7061A8FC" w14:textId="77777777" w:rsidR="00217C37" w:rsidRPr="00217C37" w:rsidRDefault="00217C37" w:rsidP="005C55E5">
            <w:pPr>
              <w:jc w:val="center"/>
              <w:rPr>
                <w:rFonts w:ascii="Times New Roman" w:hAnsi="Times New Roman" w:cs="Times New Roman"/>
              </w:rPr>
            </w:pPr>
            <w:bookmarkStart w:id="0" w:name="_Hlk234823459"/>
            <w:r w:rsidRPr="00217C37">
              <w:rPr>
                <w:rFonts w:ascii="Times New Roman" w:hAnsi="Times New Roman" w:cs="Times New Roman"/>
              </w:rPr>
              <w:t>“Stāķi 21”, Stāķi, Stradu pag., Gulbenes nov., LV-4417</w:t>
            </w:r>
            <w:bookmarkEnd w:id="0"/>
          </w:p>
        </w:tc>
      </w:tr>
      <w:tr w:rsidR="00217C37" w:rsidRPr="00052D62" w14:paraId="323E0C59" w14:textId="77777777" w:rsidTr="00217C37">
        <w:trPr>
          <w:trHeight w:val="426"/>
        </w:trPr>
        <w:tc>
          <w:tcPr>
            <w:tcW w:w="9214" w:type="dxa"/>
            <w:tcBorders>
              <w:top w:val="nil"/>
              <w:left w:val="nil"/>
              <w:right w:val="nil"/>
            </w:tcBorders>
          </w:tcPr>
          <w:p w14:paraId="2F2825C7" w14:textId="77777777" w:rsidR="00217C37" w:rsidRPr="00217C37" w:rsidRDefault="00217C37" w:rsidP="005C55E5">
            <w:pPr>
              <w:jc w:val="center"/>
              <w:rPr>
                <w:rFonts w:ascii="Times New Roman" w:hAnsi="Times New Roman" w:cs="Times New Roman"/>
              </w:rPr>
            </w:pPr>
            <w:r w:rsidRPr="00217C37">
              <w:rPr>
                <w:rFonts w:ascii="Times New Roman" w:hAnsi="Times New Roman" w:cs="Times New Roman"/>
              </w:rPr>
              <w:t>Tālrunis: 64497390, e-pasts: staku.pii@gulbene.edu.lv, E-adrese:</w:t>
            </w:r>
            <w:hyperlink r:id="rId6" w:history="1">
              <w:r w:rsidRPr="00217C37">
                <w:rPr>
                  <w:rFonts w:ascii="Times New Roman" w:hAnsi="Times New Roman" w:cs="Times New Roman"/>
                </w:rPr>
                <w:t xml:space="preserve"> _DEFAULT@40900019236</w:t>
              </w:r>
              <w:r w:rsidRPr="00217C37">
                <w:rPr>
                  <w:rFonts w:ascii="Times New Roman" w:hAnsi="Times New Roman" w:cs="Times New Roman"/>
                  <w:color w:val="0000FF" w:themeColor="hyperlink"/>
                  <w:u w:val="single"/>
                </w:rPr>
                <w:t xml:space="preserve"> </w:t>
              </w:r>
            </w:hyperlink>
          </w:p>
        </w:tc>
      </w:tr>
    </w:tbl>
    <w:p w14:paraId="116C8FFF" w14:textId="77777777" w:rsidR="00217C37" w:rsidRPr="00052D62" w:rsidRDefault="00217C37" w:rsidP="00217C37">
      <w:pPr>
        <w:rPr>
          <w:rFonts w:eastAsiaTheme="minorHAnsi" w:cstheme="minorBidi"/>
          <w:sz w:val="24"/>
          <w:szCs w:val="24"/>
          <w:lang w:val="lv-LV"/>
        </w:rPr>
      </w:pPr>
    </w:p>
    <w:p w14:paraId="26D017F7" w14:textId="77777777" w:rsidR="00C2713B" w:rsidRDefault="00C2713B">
      <w:pPr>
        <w:pBdr>
          <w:top w:val="nil"/>
          <w:left w:val="nil"/>
          <w:bottom w:val="nil"/>
          <w:right w:val="nil"/>
          <w:between w:val="nil"/>
        </w:pBdr>
        <w:rPr>
          <w:b/>
          <w:bCs/>
          <w:smallCaps/>
          <w:color w:val="000000"/>
          <w:sz w:val="24"/>
          <w:szCs w:val="24"/>
        </w:rPr>
      </w:pPr>
    </w:p>
    <w:p w14:paraId="18341714" w14:textId="77777777" w:rsidR="008C05AF" w:rsidRPr="00431D40" w:rsidRDefault="00195284" w:rsidP="008C05AF">
      <w:pPr>
        <w:pStyle w:val="Bezatstarpm"/>
        <w:ind w:left="5245"/>
        <w:jc w:val="right"/>
        <w:rPr>
          <w:rFonts w:ascii="Times New Roman" w:hAnsi="Times New Roman"/>
          <w:b/>
          <w:sz w:val="20"/>
          <w:szCs w:val="20"/>
        </w:rPr>
      </w:pPr>
      <w:r w:rsidRPr="00431D40">
        <w:rPr>
          <w:rFonts w:ascii="Times New Roman" w:hAnsi="Times New Roman"/>
          <w:b/>
          <w:sz w:val="20"/>
          <w:szCs w:val="20"/>
        </w:rPr>
        <w:t>APSTIPRINĀTS</w:t>
      </w:r>
    </w:p>
    <w:p w14:paraId="21662486" w14:textId="1E333D37" w:rsidR="008C05AF" w:rsidRPr="00431D40" w:rsidRDefault="00195284" w:rsidP="008C05AF">
      <w:pPr>
        <w:pStyle w:val="Bezatstarpm"/>
        <w:ind w:left="5245"/>
        <w:jc w:val="right"/>
        <w:rPr>
          <w:rFonts w:ascii="Times New Roman" w:hAnsi="Times New Roman"/>
          <w:sz w:val="20"/>
          <w:szCs w:val="20"/>
        </w:rPr>
      </w:pPr>
      <w:r w:rsidRPr="00431D40">
        <w:rPr>
          <w:rFonts w:ascii="Times New Roman" w:hAnsi="Times New Roman"/>
          <w:sz w:val="20"/>
          <w:szCs w:val="20"/>
        </w:rPr>
        <w:t xml:space="preserve">ar </w:t>
      </w:r>
      <w:r w:rsidR="00217C37">
        <w:rPr>
          <w:rFonts w:ascii="Times New Roman" w:hAnsi="Times New Roman"/>
          <w:sz w:val="20"/>
          <w:szCs w:val="20"/>
        </w:rPr>
        <w:t>Stāķu</w:t>
      </w:r>
      <w:r w:rsidR="000B1DD1">
        <w:rPr>
          <w:rFonts w:ascii="Times New Roman" w:hAnsi="Times New Roman"/>
          <w:sz w:val="20"/>
          <w:szCs w:val="20"/>
        </w:rPr>
        <w:t xml:space="preserve"> </w:t>
      </w:r>
      <w:r>
        <w:rPr>
          <w:rFonts w:ascii="Times New Roman" w:hAnsi="Times New Roman"/>
          <w:sz w:val="20"/>
          <w:szCs w:val="20"/>
        </w:rPr>
        <w:t>pirmsskolas izglītības iestādes</w:t>
      </w:r>
    </w:p>
    <w:p w14:paraId="6693DC61" w14:textId="7B4F6063" w:rsidR="008C05AF" w:rsidRPr="000A6F43" w:rsidRDefault="000A6F43" w:rsidP="008C05AF">
      <w:pPr>
        <w:pStyle w:val="Bezatstarpm"/>
        <w:jc w:val="right"/>
        <w:rPr>
          <w:rFonts w:ascii="Times New Roman" w:hAnsi="Times New Roman"/>
          <w:sz w:val="20"/>
          <w:szCs w:val="20"/>
        </w:rPr>
      </w:pPr>
      <w:r w:rsidRPr="000A6F43">
        <w:rPr>
          <w:rFonts w:ascii="Times New Roman" w:hAnsi="Times New Roman"/>
          <w:noProof/>
          <w:sz w:val="20"/>
          <w:szCs w:val="20"/>
        </w:rPr>
        <w:t>15.07.2026</w:t>
      </w:r>
      <w:r w:rsidR="00195284" w:rsidRPr="000A6F43">
        <w:rPr>
          <w:rFonts w:ascii="Times New Roman" w:hAnsi="Times New Roman"/>
          <w:sz w:val="20"/>
          <w:szCs w:val="20"/>
        </w:rPr>
        <w:t xml:space="preserve">. rīkojumu </w:t>
      </w:r>
    </w:p>
    <w:p w14:paraId="517A5BD0" w14:textId="1FF64EF4" w:rsidR="008C05AF" w:rsidRDefault="00195284" w:rsidP="008C05AF">
      <w:pPr>
        <w:pBdr>
          <w:top w:val="nil"/>
          <w:left w:val="nil"/>
          <w:bottom w:val="nil"/>
          <w:right w:val="nil"/>
          <w:between w:val="nil"/>
        </w:pBdr>
        <w:jc w:val="right"/>
        <w:rPr>
          <w:b/>
          <w:bCs/>
          <w:smallCaps/>
          <w:color w:val="000000"/>
          <w:sz w:val="24"/>
          <w:szCs w:val="24"/>
        </w:rPr>
      </w:pPr>
      <w:r w:rsidRPr="000A6F43">
        <w:rPr>
          <w:lang w:val="lv-LV"/>
        </w:rPr>
        <w:t>Nr.</w:t>
      </w:r>
      <w:r w:rsidR="000A6F43" w:rsidRPr="000A6F43">
        <w:rPr>
          <w:noProof/>
          <w:lang w:val="lv-LV"/>
        </w:rPr>
        <w:t>STPII1.7/26/11</w:t>
      </w:r>
    </w:p>
    <w:p w14:paraId="5E212DF3" w14:textId="77777777" w:rsidR="008C05AF" w:rsidRDefault="008C05AF">
      <w:pPr>
        <w:pBdr>
          <w:top w:val="nil"/>
          <w:left w:val="nil"/>
          <w:bottom w:val="nil"/>
          <w:right w:val="nil"/>
          <w:between w:val="nil"/>
        </w:pBdr>
        <w:jc w:val="center"/>
        <w:rPr>
          <w:b/>
          <w:bCs/>
          <w:smallCaps/>
          <w:color w:val="000000"/>
          <w:sz w:val="24"/>
          <w:szCs w:val="24"/>
        </w:rPr>
      </w:pPr>
    </w:p>
    <w:p w14:paraId="39ECB8FE" w14:textId="77777777" w:rsidR="00C2713B" w:rsidRDefault="00195284">
      <w:pPr>
        <w:pBdr>
          <w:top w:val="nil"/>
          <w:left w:val="nil"/>
          <w:bottom w:val="nil"/>
          <w:right w:val="nil"/>
          <w:between w:val="nil"/>
        </w:pBdr>
        <w:jc w:val="center"/>
        <w:rPr>
          <w:b/>
          <w:bCs/>
          <w:smallCaps/>
          <w:color w:val="000000"/>
          <w:sz w:val="24"/>
          <w:szCs w:val="24"/>
        </w:rPr>
      </w:pPr>
      <w:r>
        <w:rPr>
          <w:b/>
          <w:bCs/>
          <w:smallCaps/>
          <w:color w:val="000000"/>
          <w:sz w:val="24"/>
          <w:szCs w:val="24"/>
        </w:rPr>
        <w:t>ATKLĀTA KONKURSA NOLIKUMS</w:t>
      </w:r>
    </w:p>
    <w:p w14:paraId="4981A976" w14:textId="512E9496" w:rsidR="00C2713B" w:rsidRDefault="00195284">
      <w:pPr>
        <w:pBdr>
          <w:top w:val="nil"/>
          <w:left w:val="nil"/>
          <w:bottom w:val="nil"/>
          <w:right w:val="nil"/>
          <w:between w:val="nil"/>
        </w:pBdr>
        <w:jc w:val="center"/>
        <w:rPr>
          <w:b/>
          <w:bCs/>
          <w:color w:val="000000"/>
          <w:sz w:val="24"/>
          <w:szCs w:val="24"/>
        </w:rPr>
      </w:pPr>
      <w:r>
        <w:rPr>
          <w:b/>
          <w:bCs/>
          <w:color w:val="000000"/>
          <w:sz w:val="24"/>
          <w:szCs w:val="24"/>
        </w:rPr>
        <w:t xml:space="preserve">uz </w:t>
      </w:r>
      <w:r w:rsidR="00217C37">
        <w:rPr>
          <w:b/>
          <w:bCs/>
          <w:color w:val="000000"/>
          <w:sz w:val="24"/>
          <w:szCs w:val="24"/>
        </w:rPr>
        <w:t>Stāķu</w:t>
      </w:r>
      <w:r>
        <w:rPr>
          <w:b/>
          <w:bCs/>
          <w:sz w:val="24"/>
          <w:szCs w:val="24"/>
        </w:rPr>
        <w:t xml:space="preserve"> pirmsskolas izglītības iestādes vadītāja vietnieka (izglītības jomā) amatu</w:t>
      </w:r>
    </w:p>
    <w:p w14:paraId="0E4EEEC2" w14:textId="77777777" w:rsidR="00C2713B" w:rsidRDefault="00C2713B">
      <w:pPr>
        <w:pBdr>
          <w:top w:val="nil"/>
          <w:left w:val="nil"/>
          <w:bottom w:val="nil"/>
          <w:right w:val="nil"/>
          <w:between w:val="nil"/>
        </w:pBdr>
        <w:jc w:val="center"/>
        <w:rPr>
          <w:b/>
          <w:bCs/>
          <w:color w:val="000000"/>
          <w:sz w:val="24"/>
          <w:szCs w:val="24"/>
        </w:rPr>
      </w:pPr>
    </w:p>
    <w:p w14:paraId="42309B75" w14:textId="77777777" w:rsidR="00C2713B" w:rsidRDefault="00195284">
      <w:pPr>
        <w:pBdr>
          <w:top w:val="nil"/>
          <w:left w:val="nil"/>
          <w:bottom w:val="nil"/>
          <w:right w:val="nil"/>
          <w:between w:val="nil"/>
        </w:pBdr>
        <w:ind w:left="4962"/>
        <w:jc w:val="both"/>
        <w:rPr>
          <w:i/>
          <w:iCs/>
          <w:color w:val="000000"/>
          <w:sz w:val="24"/>
          <w:szCs w:val="24"/>
        </w:rPr>
      </w:pPr>
      <w:r>
        <w:rPr>
          <w:i/>
          <w:iCs/>
          <w:color w:val="000000"/>
          <w:sz w:val="24"/>
          <w:szCs w:val="24"/>
        </w:rPr>
        <w:t>Izdots saskaņā ar Ministru kabineta 2014.gada 19.augusta noteikumu Nr. 496 „Kārtība un vērtēšanas nosacījumi valsts un pašvaldību izglītības iestāžu (izņemot augstskolas un koledžas) vadītāju un pašvaldību izglītības pārvalžu vadītāju amatu pretendentu atlasei” 4.1. apakšpunktu</w:t>
      </w:r>
    </w:p>
    <w:p w14:paraId="7653F9A1" w14:textId="77777777" w:rsidR="00C2713B" w:rsidRDefault="00C2713B">
      <w:pPr>
        <w:pBdr>
          <w:top w:val="nil"/>
          <w:left w:val="nil"/>
          <w:bottom w:val="nil"/>
          <w:right w:val="nil"/>
          <w:between w:val="nil"/>
        </w:pBdr>
        <w:jc w:val="right"/>
        <w:rPr>
          <w:b/>
          <w:bCs/>
          <w:i/>
          <w:iCs/>
          <w:color w:val="000000"/>
          <w:sz w:val="24"/>
          <w:szCs w:val="24"/>
        </w:rPr>
      </w:pPr>
    </w:p>
    <w:p w14:paraId="0E9C9A44" w14:textId="77777777" w:rsidR="00C2713B" w:rsidRPr="003B4B15" w:rsidRDefault="00195284">
      <w:pPr>
        <w:pStyle w:val="Virsraksts3"/>
        <w:tabs>
          <w:tab w:val="left" w:pos="567"/>
        </w:tabs>
        <w:spacing w:before="0"/>
        <w:jc w:val="center"/>
        <w:rPr>
          <w:b/>
          <w:bCs/>
          <w:color w:val="000000"/>
          <w:sz w:val="24"/>
          <w:szCs w:val="24"/>
        </w:rPr>
      </w:pPr>
      <w:r w:rsidRPr="003B4B15">
        <w:rPr>
          <w:b/>
          <w:bCs/>
          <w:color w:val="000000"/>
          <w:sz w:val="24"/>
          <w:szCs w:val="24"/>
        </w:rPr>
        <w:t>I. Vispārīgie jautājumi</w:t>
      </w:r>
    </w:p>
    <w:p w14:paraId="28D6D116" w14:textId="40EFD58E" w:rsidR="00C2713B" w:rsidRDefault="00195284">
      <w:pPr>
        <w:numPr>
          <w:ilvl w:val="1"/>
          <w:numId w:val="1"/>
        </w:numPr>
        <w:pBdr>
          <w:top w:val="nil"/>
          <w:left w:val="nil"/>
          <w:bottom w:val="nil"/>
          <w:right w:val="nil"/>
          <w:between w:val="nil"/>
        </w:pBdr>
        <w:tabs>
          <w:tab w:val="left" w:pos="567"/>
        </w:tabs>
        <w:ind w:left="0" w:firstLine="0"/>
        <w:jc w:val="both"/>
        <w:rPr>
          <w:color w:val="000000"/>
          <w:sz w:val="24"/>
          <w:szCs w:val="24"/>
        </w:rPr>
      </w:pPr>
      <w:r>
        <w:rPr>
          <w:color w:val="000000"/>
          <w:sz w:val="24"/>
          <w:szCs w:val="24"/>
        </w:rPr>
        <w:t xml:space="preserve">Nolikums nosaka atklāta konkursa uz </w:t>
      </w:r>
      <w:r w:rsidR="00217C37">
        <w:rPr>
          <w:sz w:val="24"/>
          <w:szCs w:val="24"/>
        </w:rPr>
        <w:t>Stāķu</w:t>
      </w:r>
      <w:r>
        <w:rPr>
          <w:sz w:val="24"/>
          <w:szCs w:val="24"/>
        </w:rPr>
        <w:t xml:space="preserve"> pirmsskolas izglītības iestādes vadītāja vietnieka (izglītības jomā) amatu</w:t>
      </w:r>
      <w:r>
        <w:rPr>
          <w:color w:val="000000"/>
          <w:sz w:val="24"/>
          <w:szCs w:val="24"/>
        </w:rPr>
        <w:t xml:space="preserve"> (turpmāk – Konkurss) organizēšanas un norises kārtību.</w:t>
      </w:r>
    </w:p>
    <w:p w14:paraId="541FFD2D" w14:textId="436B2508" w:rsidR="00C2713B" w:rsidRDefault="00195284">
      <w:pPr>
        <w:numPr>
          <w:ilvl w:val="1"/>
          <w:numId w:val="1"/>
        </w:numPr>
        <w:pBdr>
          <w:top w:val="nil"/>
          <w:left w:val="nil"/>
          <w:bottom w:val="nil"/>
          <w:right w:val="nil"/>
          <w:between w:val="nil"/>
        </w:pBdr>
        <w:tabs>
          <w:tab w:val="left" w:pos="567"/>
        </w:tabs>
        <w:ind w:left="0" w:firstLine="0"/>
        <w:jc w:val="both"/>
        <w:rPr>
          <w:color w:val="000000"/>
          <w:sz w:val="24"/>
          <w:szCs w:val="24"/>
        </w:rPr>
      </w:pPr>
      <w:r>
        <w:rPr>
          <w:color w:val="000000"/>
          <w:sz w:val="24"/>
          <w:szCs w:val="24"/>
        </w:rPr>
        <w:t xml:space="preserve">Konkursa mērķis ir noskaidrot un izvēlēties </w:t>
      </w:r>
      <w:r w:rsidR="00217C37">
        <w:rPr>
          <w:sz w:val="24"/>
          <w:szCs w:val="24"/>
        </w:rPr>
        <w:t>Stāķu</w:t>
      </w:r>
      <w:r>
        <w:rPr>
          <w:sz w:val="24"/>
          <w:szCs w:val="24"/>
        </w:rPr>
        <w:t xml:space="preserve"> pirmsskolas izglītības iestādes</w:t>
      </w:r>
      <w:r>
        <w:rPr>
          <w:color w:val="000000"/>
          <w:sz w:val="24"/>
          <w:szCs w:val="24"/>
        </w:rPr>
        <w:t xml:space="preserve"> (turpmāk –izglītības iestāde)</w:t>
      </w:r>
      <w:r>
        <w:rPr>
          <w:sz w:val="24"/>
          <w:szCs w:val="24"/>
        </w:rPr>
        <w:t xml:space="preserve"> vadītāja vietnieka (izglītības jomā) </w:t>
      </w:r>
      <w:r>
        <w:rPr>
          <w:color w:val="000000"/>
          <w:sz w:val="24"/>
          <w:szCs w:val="24"/>
        </w:rPr>
        <w:t>amatam piemērotāko pretendentu, kurš nodrošinātu kvalitatīvu darbu izpildi un sekmīgu amata pienākumu veikšanu saskaņā ar amata aprakstu.</w:t>
      </w:r>
    </w:p>
    <w:p w14:paraId="6A408C6C" w14:textId="77777777" w:rsidR="00C2713B" w:rsidRDefault="00195284">
      <w:pPr>
        <w:numPr>
          <w:ilvl w:val="1"/>
          <w:numId w:val="1"/>
        </w:numPr>
        <w:tabs>
          <w:tab w:val="left" w:pos="567"/>
        </w:tabs>
        <w:ind w:left="0" w:firstLine="0"/>
        <w:jc w:val="both"/>
        <w:rPr>
          <w:sz w:val="24"/>
          <w:szCs w:val="24"/>
        </w:rPr>
      </w:pPr>
      <w:r>
        <w:rPr>
          <w:sz w:val="24"/>
          <w:szCs w:val="24"/>
        </w:rPr>
        <w:t>Konkursā var piedalīties un par tā uzvarētāju kļūt jebkurš pilngadīgs Latvijas Republikas pilsonis, kurš iesniedzis Konkursa pieteikumu kopā ar visiem nepieciešamajiem pretendentu atlases dokumentiem, uz kuru neattiecas Izglītības likumā un Bērnu tiesību aizsardzības likumā noteiktie ierobežojumi strādāt par pedagogu, un kuram ir vismaz triju gadu pedagoģiskā darba pieredze izglītības jomā vai izglītības vadības darbā.</w:t>
      </w:r>
    </w:p>
    <w:p w14:paraId="49580CB6" w14:textId="77777777" w:rsidR="00C2713B" w:rsidRDefault="00C2713B">
      <w:pPr>
        <w:rPr>
          <w:sz w:val="24"/>
          <w:szCs w:val="24"/>
        </w:rPr>
      </w:pPr>
    </w:p>
    <w:p w14:paraId="51EC7729" w14:textId="77777777" w:rsidR="00C2713B" w:rsidRPr="003B4B15" w:rsidRDefault="00195284" w:rsidP="008C05AF">
      <w:pPr>
        <w:pBdr>
          <w:top w:val="nil"/>
          <w:left w:val="nil"/>
          <w:bottom w:val="nil"/>
          <w:right w:val="nil"/>
          <w:between w:val="nil"/>
        </w:pBdr>
        <w:spacing w:line="276" w:lineRule="auto"/>
        <w:ind w:left="426" w:right="-172"/>
        <w:jc w:val="center"/>
        <w:rPr>
          <w:b/>
          <w:bCs/>
          <w:color w:val="000000"/>
          <w:sz w:val="24"/>
          <w:szCs w:val="24"/>
        </w:rPr>
      </w:pPr>
      <w:r w:rsidRPr="003B4B15">
        <w:rPr>
          <w:b/>
          <w:bCs/>
          <w:color w:val="000000"/>
          <w:sz w:val="24"/>
          <w:szCs w:val="24"/>
        </w:rPr>
        <w:t>II. Pretendentu atlases komisija</w:t>
      </w:r>
    </w:p>
    <w:p w14:paraId="77A43FF3" w14:textId="34621831" w:rsidR="00C2713B" w:rsidRPr="008C05AF" w:rsidRDefault="00195284" w:rsidP="008C05AF">
      <w:pPr>
        <w:pStyle w:val="Bezatstarpm"/>
        <w:rPr>
          <w:rFonts w:ascii="Times New Roman" w:hAnsi="Times New Roman"/>
          <w:sz w:val="20"/>
          <w:szCs w:val="20"/>
        </w:rPr>
      </w:pPr>
      <w:bookmarkStart w:id="1" w:name="_snxzrpkaz4zq" w:colFirst="0" w:colLast="0"/>
      <w:bookmarkEnd w:id="1"/>
      <w:r>
        <w:rPr>
          <w:rFonts w:ascii="Times New Roman" w:eastAsia="Times New Roman" w:hAnsi="Times New Roman"/>
          <w:color w:val="000000"/>
          <w:sz w:val="24"/>
          <w:szCs w:val="24"/>
        </w:rPr>
        <w:t>2</w:t>
      </w:r>
      <w:r w:rsidRPr="008C05AF">
        <w:rPr>
          <w:rFonts w:ascii="Times New Roman" w:eastAsia="Times New Roman" w:hAnsi="Times New Roman"/>
          <w:color w:val="000000"/>
          <w:sz w:val="24"/>
          <w:szCs w:val="24"/>
        </w:rPr>
        <w:t xml:space="preserve">.1. Pretendentu atlases komisija (turpmāk - Komisija) izveidota ar </w:t>
      </w:r>
      <w:r w:rsidR="00217C37">
        <w:rPr>
          <w:rFonts w:ascii="Times New Roman" w:eastAsia="Times New Roman" w:hAnsi="Times New Roman"/>
          <w:color w:val="000000"/>
          <w:sz w:val="24"/>
          <w:szCs w:val="24"/>
        </w:rPr>
        <w:t>Stāķu</w:t>
      </w:r>
      <w:r w:rsidRPr="008C05AF">
        <w:rPr>
          <w:rFonts w:ascii="Times New Roman" w:hAnsi="Times New Roman"/>
          <w:sz w:val="24"/>
          <w:szCs w:val="24"/>
        </w:rPr>
        <w:t xml:space="preserve"> pirmsskolas izglītības iestādes </w:t>
      </w:r>
      <w:r w:rsidR="000A6F43" w:rsidRPr="000A6F43">
        <w:rPr>
          <w:rFonts w:ascii="Times New Roman" w:hAnsi="Times New Roman"/>
          <w:noProof/>
          <w:sz w:val="24"/>
          <w:szCs w:val="24"/>
        </w:rPr>
        <w:t>15.07.2026</w:t>
      </w:r>
      <w:r w:rsidR="008C05AF" w:rsidRPr="000A6F43">
        <w:rPr>
          <w:rFonts w:ascii="Times New Roman" w:hAnsi="Times New Roman"/>
          <w:sz w:val="24"/>
          <w:szCs w:val="24"/>
        </w:rPr>
        <w:t>. rīkojumu Nr.</w:t>
      </w:r>
      <w:r w:rsidR="000A6F43" w:rsidRPr="000A6F43">
        <w:rPr>
          <w:rFonts w:ascii="Times New Roman" w:hAnsi="Times New Roman"/>
          <w:noProof/>
          <w:sz w:val="24"/>
          <w:szCs w:val="24"/>
        </w:rPr>
        <w:t>STPII1.7/26.11</w:t>
      </w:r>
      <w:r w:rsidRPr="000A6F43">
        <w:rPr>
          <w:rFonts w:ascii="Times New Roman" w:eastAsia="Times New Roman" w:hAnsi="Times New Roman"/>
          <w:color w:val="000000"/>
          <w:sz w:val="24"/>
          <w:szCs w:val="24"/>
        </w:rPr>
        <w:t>.</w:t>
      </w:r>
    </w:p>
    <w:p w14:paraId="7336483B" w14:textId="77777777" w:rsidR="00C2713B" w:rsidRDefault="00195284">
      <w:pPr>
        <w:pBdr>
          <w:top w:val="nil"/>
          <w:left w:val="nil"/>
          <w:bottom w:val="nil"/>
          <w:right w:val="nil"/>
          <w:between w:val="nil"/>
        </w:pBdr>
        <w:jc w:val="both"/>
        <w:rPr>
          <w:color w:val="000000"/>
          <w:sz w:val="24"/>
          <w:szCs w:val="24"/>
        </w:rPr>
      </w:pPr>
      <w:r>
        <w:rPr>
          <w:color w:val="000000"/>
          <w:sz w:val="24"/>
          <w:szCs w:val="24"/>
        </w:rPr>
        <w:t>2.2. Komisija izskata iesniegtos dokumentus un nosaka pretendentu darba interviju norises dienu un laiku, pieņem lēmumus par Konkursa norisi atbilstoši normatīvajiem aktiem un šim nolikumam.</w:t>
      </w:r>
    </w:p>
    <w:p w14:paraId="047E027D" w14:textId="77777777" w:rsidR="00C2713B" w:rsidRDefault="00195284">
      <w:pPr>
        <w:pBdr>
          <w:top w:val="nil"/>
          <w:left w:val="nil"/>
          <w:bottom w:val="nil"/>
          <w:right w:val="nil"/>
          <w:between w:val="nil"/>
        </w:pBdr>
        <w:jc w:val="both"/>
        <w:rPr>
          <w:color w:val="000000"/>
          <w:sz w:val="24"/>
          <w:szCs w:val="24"/>
        </w:rPr>
      </w:pPr>
      <w:r>
        <w:rPr>
          <w:color w:val="000000"/>
          <w:sz w:val="24"/>
          <w:szCs w:val="24"/>
        </w:rPr>
        <w:t>2.3. Komisijas darbs notiek sēdēs. Komisijas priekšsēdētājs sasauc Komisijas sēdes, nosakot to norises vietu un laiku, kā arī vada Komisijas sēdes. Komisija ir lemttiesīga, ja sēdē piedalās vismaz puse no Komisijas locekļiem.</w:t>
      </w:r>
    </w:p>
    <w:p w14:paraId="71321D0B" w14:textId="77777777" w:rsidR="00C2713B" w:rsidRDefault="00195284">
      <w:pPr>
        <w:pBdr>
          <w:top w:val="nil"/>
          <w:left w:val="nil"/>
          <w:bottom w:val="nil"/>
          <w:right w:val="nil"/>
          <w:between w:val="nil"/>
        </w:pBdr>
        <w:jc w:val="both"/>
        <w:rPr>
          <w:color w:val="000000"/>
          <w:sz w:val="24"/>
          <w:szCs w:val="24"/>
        </w:rPr>
      </w:pPr>
      <w:r>
        <w:rPr>
          <w:color w:val="000000"/>
          <w:sz w:val="24"/>
          <w:szCs w:val="24"/>
        </w:rPr>
        <w:t>2.4. Katrs Komisijas loceklis individuāli par katru pretendentu dod savu novērtējumu.</w:t>
      </w:r>
    </w:p>
    <w:p w14:paraId="2A913292" w14:textId="77777777" w:rsidR="00C2713B" w:rsidRDefault="00195284">
      <w:pPr>
        <w:pBdr>
          <w:top w:val="nil"/>
          <w:left w:val="nil"/>
          <w:bottom w:val="nil"/>
          <w:right w:val="nil"/>
          <w:between w:val="nil"/>
        </w:pBdr>
        <w:jc w:val="both"/>
        <w:rPr>
          <w:color w:val="000000"/>
          <w:sz w:val="24"/>
          <w:szCs w:val="24"/>
        </w:rPr>
      </w:pPr>
      <w:r>
        <w:rPr>
          <w:color w:val="000000"/>
          <w:sz w:val="24"/>
          <w:szCs w:val="24"/>
        </w:rPr>
        <w:lastRenderedPageBreak/>
        <w:t>2.5. Komisijas lēmumi Komisijas sēdē tiek pieņemti, Komisijas locekļiem atklāti balsojot. Lēmums ir pieņemts, ja par to balso vairāk par pusi no klātesošo Komisijas locekļu skaita. Ja balsojot Komisijas locekļu balsis dalās līdzīgi, izšķirošā ir Komisijas priekšsēdētāja balss.</w:t>
      </w:r>
    </w:p>
    <w:p w14:paraId="1F4DE362" w14:textId="77777777" w:rsidR="00C2713B" w:rsidRDefault="00195284">
      <w:pPr>
        <w:pBdr>
          <w:top w:val="nil"/>
          <w:left w:val="nil"/>
          <w:bottom w:val="nil"/>
          <w:right w:val="nil"/>
          <w:between w:val="nil"/>
        </w:pBdr>
        <w:jc w:val="both"/>
        <w:rPr>
          <w:color w:val="000000"/>
          <w:sz w:val="24"/>
          <w:szCs w:val="24"/>
        </w:rPr>
      </w:pPr>
      <w:r>
        <w:rPr>
          <w:color w:val="000000"/>
          <w:sz w:val="24"/>
          <w:szCs w:val="24"/>
        </w:rPr>
        <w:t>2.6. Komisijas sēdes tiek protokolētas. Protokola noformēšanu nodrošina Komisijas sekretārs.</w:t>
      </w:r>
    </w:p>
    <w:p w14:paraId="0A18E000" w14:textId="77777777" w:rsidR="00C2713B" w:rsidRDefault="00C2713B">
      <w:pPr>
        <w:pBdr>
          <w:top w:val="nil"/>
          <w:left w:val="nil"/>
          <w:bottom w:val="nil"/>
          <w:right w:val="nil"/>
          <w:between w:val="nil"/>
        </w:pBdr>
        <w:jc w:val="both"/>
        <w:rPr>
          <w:color w:val="000000"/>
          <w:sz w:val="24"/>
          <w:szCs w:val="24"/>
        </w:rPr>
      </w:pPr>
    </w:p>
    <w:p w14:paraId="775618B8" w14:textId="77777777" w:rsidR="00C2713B" w:rsidRPr="008C05AF" w:rsidRDefault="00195284" w:rsidP="008C05AF">
      <w:pPr>
        <w:pBdr>
          <w:top w:val="nil"/>
          <w:left w:val="nil"/>
          <w:bottom w:val="nil"/>
          <w:right w:val="nil"/>
          <w:between w:val="nil"/>
        </w:pBdr>
        <w:jc w:val="center"/>
        <w:rPr>
          <w:b/>
          <w:bCs/>
          <w:color w:val="000000"/>
          <w:sz w:val="24"/>
          <w:szCs w:val="24"/>
        </w:rPr>
      </w:pPr>
      <w:r>
        <w:rPr>
          <w:b/>
          <w:bCs/>
          <w:color w:val="000000"/>
          <w:sz w:val="24"/>
          <w:szCs w:val="24"/>
        </w:rPr>
        <w:t>III. Pretendenti, tiem nepieciešamā izglītība, prasmes un galvenie amata pienākumi</w:t>
      </w:r>
    </w:p>
    <w:p w14:paraId="3CFF37F1" w14:textId="77777777" w:rsidR="00C2713B" w:rsidRPr="00217C37" w:rsidRDefault="00195284">
      <w:pPr>
        <w:numPr>
          <w:ilvl w:val="1"/>
          <w:numId w:val="2"/>
        </w:numPr>
        <w:pBdr>
          <w:top w:val="nil"/>
          <w:left w:val="nil"/>
          <w:bottom w:val="nil"/>
          <w:right w:val="nil"/>
          <w:between w:val="nil"/>
        </w:pBdr>
        <w:tabs>
          <w:tab w:val="left" w:pos="567"/>
        </w:tabs>
        <w:ind w:left="567" w:hanging="567"/>
        <w:jc w:val="both"/>
        <w:rPr>
          <w:color w:val="000000"/>
          <w:sz w:val="24"/>
          <w:szCs w:val="24"/>
        </w:rPr>
      </w:pPr>
      <w:r w:rsidRPr="00217C37">
        <w:rPr>
          <w:color w:val="000000"/>
          <w:sz w:val="24"/>
          <w:szCs w:val="24"/>
        </w:rPr>
        <w:t>Pretendentam nepieciešamā izglītība un prasmes:</w:t>
      </w:r>
    </w:p>
    <w:p w14:paraId="2611DE03" w14:textId="77777777" w:rsidR="00C2713B" w:rsidRDefault="00195284" w:rsidP="003B4B15">
      <w:pPr>
        <w:shd w:val="clear" w:color="auto" w:fill="FFFFFF"/>
        <w:spacing w:line="276" w:lineRule="auto"/>
        <w:ind w:left="993" w:hanging="709"/>
        <w:jc w:val="both"/>
        <w:rPr>
          <w:sz w:val="24"/>
          <w:szCs w:val="24"/>
        </w:rPr>
      </w:pPr>
      <w:r>
        <w:rPr>
          <w:sz w:val="24"/>
          <w:szCs w:val="24"/>
        </w:rPr>
        <w:t>3.1.1. izglītības atbilstība Izglītības likumā, kā arī Ministru kabineta 2018. gada 11. septembra noteikumos Nr. 569 “Noteikumi par pedagogiem nepieciešamo izglītību un profesionālo kvalifikāciju un pedagogu profesionālās kompetences pilnveides kārtību” noteiktajām prasībām;</w:t>
      </w:r>
    </w:p>
    <w:p w14:paraId="167EDB2E" w14:textId="77777777" w:rsidR="00C2713B" w:rsidRDefault="00195284" w:rsidP="003B4B15">
      <w:pPr>
        <w:ind w:left="993" w:hanging="709"/>
        <w:jc w:val="both"/>
        <w:rPr>
          <w:sz w:val="24"/>
          <w:szCs w:val="24"/>
        </w:rPr>
      </w:pPr>
      <w:r>
        <w:rPr>
          <w:sz w:val="24"/>
          <w:szCs w:val="24"/>
        </w:rPr>
        <w:t>3.1.2. vismaz triju gadu pedagoģiskā darba pieredze izglītības jomā vai izglītības vadības darbā;</w:t>
      </w:r>
    </w:p>
    <w:p w14:paraId="1BAB2F22" w14:textId="77777777" w:rsidR="00C2713B" w:rsidRDefault="00195284" w:rsidP="003B4B15">
      <w:pPr>
        <w:ind w:left="993" w:hanging="709"/>
        <w:jc w:val="both"/>
        <w:rPr>
          <w:sz w:val="24"/>
          <w:szCs w:val="24"/>
        </w:rPr>
      </w:pPr>
      <w:r>
        <w:rPr>
          <w:sz w:val="24"/>
          <w:szCs w:val="24"/>
        </w:rPr>
        <w:t xml:space="preserve">3.1.3. </w:t>
      </w:r>
      <w:r>
        <w:rPr>
          <w:sz w:val="24"/>
          <w:szCs w:val="24"/>
          <w:highlight w:val="white"/>
        </w:rPr>
        <w:t>valsts</w:t>
      </w:r>
      <w:r>
        <w:rPr>
          <w:sz w:val="24"/>
          <w:szCs w:val="24"/>
        </w:rPr>
        <w:t xml:space="preserve"> valodas prasmes augstākajā līmenī atbilstoši Valsts valodas likuma prasībām un vismaz vienas Eiropas Savienības oficiālās valodas prasmes profesionālajai darbībai nepieciešamajā apjomā;</w:t>
      </w:r>
    </w:p>
    <w:p w14:paraId="113BE067"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color w:val="000000"/>
          <w:sz w:val="24"/>
          <w:szCs w:val="24"/>
        </w:rPr>
      </w:pPr>
      <w:r>
        <w:rPr>
          <w:color w:val="000000"/>
          <w:sz w:val="24"/>
          <w:szCs w:val="24"/>
        </w:rPr>
        <w:t>zināšanas par izglītības iestādes darbību reglamentējošajiem normatīvajiem aktiem, profesionālās izglītības jomu un tās attīstības tendencēm;</w:t>
      </w:r>
    </w:p>
    <w:p w14:paraId="411C99F9"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color w:val="000000"/>
          <w:sz w:val="24"/>
          <w:szCs w:val="24"/>
        </w:rPr>
      </w:pPr>
      <w:r>
        <w:rPr>
          <w:color w:val="000000"/>
          <w:sz w:val="24"/>
          <w:szCs w:val="24"/>
        </w:rPr>
        <w:t>labas prasmes darbā ar datoru (MS Office programmas);</w:t>
      </w:r>
    </w:p>
    <w:p w14:paraId="014BB509"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color w:val="000000"/>
          <w:sz w:val="24"/>
          <w:szCs w:val="24"/>
        </w:rPr>
      </w:pPr>
      <w:r>
        <w:rPr>
          <w:color w:val="000000"/>
          <w:sz w:val="24"/>
          <w:szCs w:val="24"/>
        </w:rPr>
        <w:t xml:space="preserve">prasme sagatavot un noformēt dokumentus un </w:t>
      </w:r>
      <w:r>
        <w:rPr>
          <w:sz w:val="24"/>
          <w:szCs w:val="24"/>
        </w:rPr>
        <w:t>prasme strādāt ar biroja tehniku un informācijas tehnoloģijām;</w:t>
      </w:r>
    </w:p>
    <w:p w14:paraId="506CCA00"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color w:val="000000"/>
          <w:sz w:val="24"/>
          <w:szCs w:val="24"/>
        </w:rPr>
      </w:pPr>
      <w:r>
        <w:rPr>
          <w:sz w:val="24"/>
          <w:szCs w:val="24"/>
        </w:rPr>
        <w:t>mācību un audzināšanas darba satura un mācību priekšmeta didaktikas pārzināšana;</w:t>
      </w:r>
    </w:p>
    <w:p w14:paraId="788E3086"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color w:val="000000"/>
          <w:sz w:val="24"/>
          <w:szCs w:val="24"/>
        </w:rPr>
      </w:pPr>
      <w:r>
        <w:rPr>
          <w:sz w:val="24"/>
          <w:szCs w:val="24"/>
        </w:rPr>
        <w:t>izpratne par izglītojamo vecumposmu attīstības īpatnībām un saskar</w:t>
      </w:r>
      <w:r w:rsidR="008C05AF">
        <w:rPr>
          <w:sz w:val="24"/>
          <w:szCs w:val="24"/>
        </w:rPr>
        <w:t>s</w:t>
      </w:r>
      <w:r>
        <w:rPr>
          <w:sz w:val="24"/>
          <w:szCs w:val="24"/>
        </w:rPr>
        <w:t>mes psiholoģijas likumsakarībām;</w:t>
      </w:r>
    </w:p>
    <w:p w14:paraId="01E877C6"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sz w:val="24"/>
          <w:szCs w:val="24"/>
        </w:rPr>
      </w:pPr>
      <w:r>
        <w:rPr>
          <w:sz w:val="24"/>
          <w:szCs w:val="24"/>
        </w:rPr>
        <w:t>gatavība nepārtraukti izglītoties atbilstoši jaunākajām pedagoģijas un psiholoģijas atziņām un aktualitātēm izglītībā vienotajā Eiropas izglītības telpā;</w:t>
      </w:r>
    </w:p>
    <w:p w14:paraId="4E479A68"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sz w:val="24"/>
          <w:szCs w:val="24"/>
        </w:rPr>
      </w:pPr>
      <w:r>
        <w:rPr>
          <w:sz w:val="24"/>
          <w:szCs w:val="24"/>
        </w:rPr>
        <w:t>prasme plānot un organizēt savu un izglītojamo darbu atbilstoši izglītības iestādes mērķim un uzdevumiem;</w:t>
      </w:r>
    </w:p>
    <w:p w14:paraId="2BFB5975"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sz w:val="24"/>
          <w:szCs w:val="24"/>
        </w:rPr>
      </w:pPr>
      <w:r>
        <w:rPr>
          <w:sz w:val="24"/>
          <w:szCs w:val="24"/>
        </w:rPr>
        <w:t>komunikācijas un sadarbības prasmes;</w:t>
      </w:r>
    </w:p>
    <w:p w14:paraId="64A3A788"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sz w:val="24"/>
          <w:szCs w:val="24"/>
        </w:rPr>
      </w:pPr>
      <w:r>
        <w:rPr>
          <w:sz w:val="24"/>
          <w:szCs w:val="24"/>
        </w:rPr>
        <w:t>psiholoģiskā noturība un augsta saskarsmes kultūra;</w:t>
      </w:r>
    </w:p>
    <w:p w14:paraId="755EF7ED" w14:textId="77777777" w:rsidR="00C2713B" w:rsidRDefault="00195284" w:rsidP="003B4B15">
      <w:pPr>
        <w:numPr>
          <w:ilvl w:val="2"/>
          <w:numId w:val="4"/>
        </w:numPr>
        <w:pBdr>
          <w:top w:val="nil"/>
          <w:left w:val="nil"/>
          <w:bottom w:val="nil"/>
          <w:right w:val="nil"/>
          <w:between w:val="nil"/>
        </w:pBdr>
        <w:shd w:val="clear" w:color="auto" w:fill="FFFFFF"/>
        <w:ind w:left="993" w:hanging="709"/>
        <w:jc w:val="both"/>
        <w:rPr>
          <w:sz w:val="24"/>
          <w:szCs w:val="24"/>
        </w:rPr>
      </w:pPr>
      <w:r>
        <w:rPr>
          <w:sz w:val="24"/>
          <w:szCs w:val="24"/>
        </w:rPr>
        <w:t>prasme veidot lietišķu sadarbību ar izglītības iestādes darbiniekiem, izglītojamajiem, viņu vecākiem un citu institūciju darbiniekiem;</w:t>
      </w:r>
    </w:p>
    <w:p w14:paraId="575A3209" w14:textId="77777777" w:rsidR="00C2713B" w:rsidRDefault="00195284" w:rsidP="003B4B15">
      <w:pPr>
        <w:numPr>
          <w:ilvl w:val="2"/>
          <w:numId w:val="4"/>
        </w:numPr>
        <w:shd w:val="clear" w:color="auto" w:fill="FFFFFF"/>
        <w:ind w:left="993" w:hanging="709"/>
        <w:jc w:val="both"/>
        <w:rPr>
          <w:sz w:val="24"/>
          <w:szCs w:val="24"/>
        </w:rPr>
      </w:pPr>
      <w:r>
        <w:rPr>
          <w:sz w:val="24"/>
          <w:szCs w:val="24"/>
        </w:rPr>
        <w:t>prasme izteikt un aizstāvēt viedokli, pieņemt lēmumus un strādāt komandā, noteikt prioritātes un plānot, organizēt, kontrolēt savu un padoto darbu;</w:t>
      </w:r>
    </w:p>
    <w:p w14:paraId="3A3E75B0" w14:textId="77777777" w:rsidR="00C2713B" w:rsidRDefault="00195284" w:rsidP="003B4B15">
      <w:pPr>
        <w:numPr>
          <w:ilvl w:val="2"/>
          <w:numId w:val="4"/>
        </w:numPr>
        <w:shd w:val="clear" w:color="auto" w:fill="FFFFFF"/>
        <w:ind w:left="993" w:hanging="709"/>
        <w:jc w:val="both"/>
        <w:rPr>
          <w:sz w:val="24"/>
          <w:szCs w:val="24"/>
        </w:rPr>
      </w:pPr>
      <w:r>
        <w:rPr>
          <w:sz w:val="24"/>
          <w:szCs w:val="24"/>
        </w:rPr>
        <w:t>spēja reaģēt uz izglītojamo vajadzībām;</w:t>
      </w:r>
    </w:p>
    <w:p w14:paraId="0935A26E" w14:textId="77777777" w:rsidR="00C2713B" w:rsidRDefault="00195284" w:rsidP="003B4B15">
      <w:pPr>
        <w:numPr>
          <w:ilvl w:val="2"/>
          <w:numId w:val="4"/>
        </w:numPr>
        <w:shd w:val="clear" w:color="auto" w:fill="FFFFFF"/>
        <w:ind w:left="993" w:hanging="709"/>
        <w:jc w:val="both"/>
        <w:rPr>
          <w:sz w:val="24"/>
          <w:szCs w:val="24"/>
        </w:rPr>
      </w:pPr>
      <w:r>
        <w:rPr>
          <w:sz w:val="24"/>
          <w:szCs w:val="24"/>
        </w:rPr>
        <w:t>spēja motivēt izglītojamos mācību darbam;</w:t>
      </w:r>
    </w:p>
    <w:p w14:paraId="69A4FFFE" w14:textId="77777777" w:rsidR="00C2713B" w:rsidRDefault="00195284" w:rsidP="003B4B15">
      <w:pPr>
        <w:numPr>
          <w:ilvl w:val="2"/>
          <w:numId w:val="4"/>
        </w:numPr>
        <w:shd w:val="clear" w:color="auto" w:fill="FFFFFF"/>
        <w:ind w:left="993" w:hanging="709"/>
        <w:jc w:val="both"/>
        <w:rPr>
          <w:sz w:val="24"/>
          <w:szCs w:val="24"/>
        </w:rPr>
      </w:pPr>
      <w:r>
        <w:rPr>
          <w:sz w:val="24"/>
          <w:szCs w:val="24"/>
        </w:rPr>
        <w:t>pašvērtējuma prasmes</w:t>
      </w:r>
      <w:r w:rsidR="008C05AF">
        <w:rPr>
          <w:sz w:val="24"/>
          <w:szCs w:val="24"/>
        </w:rPr>
        <w:t>;</w:t>
      </w:r>
    </w:p>
    <w:p w14:paraId="79FDAFA7" w14:textId="0B933F13" w:rsidR="00C2713B" w:rsidRDefault="00195284" w:rsidP="003B4B15">
      <w:pPr>
        <w:numPr>
          <w:ilvl w:val="2"/>
          <w:numId w:val="4"/>
        </w:numPr>
        <w:pBdr>
          <w:top w:val="nil"/>
          <w:left w:val="nil"/>
          <w:bottom w:val="nil"/>
          <w:right w:val="nil"/>
          <w:between w:val="nil"/>
        </w:pBdr>
        <w:shd w:val="clear" w:color="auto" w:fill="FFFFFF"/>
        <w:ind w:left="993" w:hanging="709"/>
        <w:jc w:val="both"/>
        <w:rPr>
          <w:color w:val="000000"/>
          <w:sz w:val="24"/>
          <w:szCs w:val="24"/>
        </w:rPr>
      </w:pPr>
      <w:r>
        <w:rPr>
          <w:color w:val="000000"/>
          <w:sz w:val="24"/>
          <w:szCs w:val="24"/>
        </w:rPr>
        <w:t>uz pretendentu neattiecas Izglītības likumā</w:t>
      </w:r>
      <w:r w:rsidR="003B4B15">
        <w:rPr>
          <w:color w:val="000000"/>
          <w:sz w:val="24"/>
          <w:szCs w:val="24"/>
        </w:rPr>
        <w:t xml:space="preserve"> </w:t>
      </w:r>
      <w:r>
        <w:rPr>
          <w:color w:val="000000"/>
          <w:sz w:val="24"/>
          <w:szCs w:val="24"/>
        </w:rPr>
        <w:t>un Bērnu tiesību aizsardzības likumā noteiktie ierobežojumi strādāt par pedagogu</w:t>
      </w:r>
      <w:r w:rsidR="008C05AF">
        <w:rPr>
          <w:color w:val="000000"/>
          <w:sz w:val="24"/>
          <w:szCs w:val="24"/>
        </w:rPr>
        <w:t>.</w:t>
      </w:r>
    </w:p>
    <w:p w14:paraId="14488797" w14:textId="77777777" w:rsidR="00C2713B" w:rsidRDefault="00195284">
      <w:pPr>
        <w:numPr>
          <w:ilvl w:val="1"/>
          <w:numId w:val="4"/>
        </w:numPr>
        <w:pBdr>
          <w:top w:val="nil"/>
          <w:left w:val="nil"/>
          <w:bottom w:val="nil"/>
          <w:right w:val="nil"/>
          <w:between w:val="nil"/>
        </w:pBdr>
        <w:tabs>
          <w:tab w:val="left" w:pos="567"/>
        </w:tabs>
        <w:ind w:left="567" w:hanging="567"/>
        <w:jc w:val="both"/>
        <w:rPr>
          <w:b/>
          <w:bCs/>
          <w:color w:val="000000"/>
          <w:sz w:val="24"/>
          <w:szCs w:val="24"/>
        </w:rPr>
      </w:pPr>
      <w:r>
        <w:rPr>
          <w:b/>
          <w:bCs/>
          <w:color w:val="000000"/>
          <w:sz w:val="24"/>
          <w:szCs w:val="24"/>
        </w:rPr>
        <w:t>Galvenie amata pienākumi:</w:t>
      </w:r>
    </w:p>
    <w:p w14:paraId="3D867151" w14:textId="1C400882" w:rsidR="00C2713B" w:rsidRDefault="00195284" w:rsidP="003B4B15">
      <w:pPr>
        <w:pBdr>
          <w:top w:val="nil"/>
          <w:left w:val="nil"/>
          <w:bottom w:val="nil"/>
          <w:right w:val="nil"/>
          <w:between w:val="nil"/>
        </w:pBdr>
        <w:tabs>
          <w:tab w:val="left" w:pos="567"/>
        </w:tabs>
        <w:ind w:left="993" w:hanging="709"/>
        <w:jc w:val="both"/>
        <w:rPr>
          <w:sz w:val="24"/>
          <w:szCs w:val="24"/>
        </w:rPr>
      </w:pPr>
      <w:r>
        <w:rPr>
          <w:color w:val="000000"/>
          <w:sz w:val="24"/>
          <w:szCs w:val="24"/>
        </w:rPr>
        <w:t>3.2.1.</w:t>
      </w:r>
      <w:r>
        <w:rPr>
          <w:sz w:val="24"/>
          <w:szCs w:val="24"/>
        </w:rPr>
        <w:t xml:space="preserve"> </w:t>
      </w:r>
      <w:r w:rsidR="003B4B15">
        <w:rPr>
          <w:sz w:val="24"/>
          <w:szCs w:val="24"/>
        </w:rPr>
        <w:t>p</w:t>
      </w:r>
      <w:r>
        <w:rPr>
          <w:sz w:val="24"/>
          <w:szCs w:val="24"/>
        </w:rPr>
        <w:t>lānot un nodrošināt kvalitatīvu izglītības procesu atbilstoši normatīvo aktu  prasībām;</w:t>
      </w:r>
    </w:p>
    <w:p w14:paraId="69B5F283" w14:textId="2B13EF75" w:rsidR="00C2713B" w:rsidRDefault="00195284" w:rsidP="003B4B15">
      <w:pPr>
        <w:pBdr>
          <w:top w:val="nil"/>
          <w:left w:val="nil"/>
          <w:bottom w:val="nil"/>
          <w:right w:val="nil"/>
          <w:between w:val="nil"/>
        </w:pBdr>
        <w:tabs>
          <w:tab w:val="left" w:pos="567"/>
        </w:tabs>
        <w:ind w:left="993" w:hanging="709"/>
        <w:jc w:val="both"/>
        <w:rPr>
          <w:sz w:val="24"/>
          <w:szCs w:val="24"/>
        </w:rPr>
      </w:pPr>
      <w:r>
        <w:rPr>
          <w:sz w:val="24"/>
          <w:szCs w:val="24"/>
        </w:rPr>
        <w:t xml:space="preserve">3.2.2. </w:t>
      </w:r>
      <w:r w:rsidR="003B4B15">
        <w:rPr>
          <w:sz w:val="24"/>
          <w:szCs w:val="24"/>
        </w:rPr>
        <w:t>n</w:t>
      </w:r>
      <w:r>
        <w:rPr>
          <w:sz w:val="24"/>
          <w:szCs w:val="24"/>
        </w:rPr>
        <w:t xml:space="preserve">odrošināt </w:t>
      </w:r>
      <w:r w:rsidR="003F1D87">
        <w:rPr>
          <w:sz w:val="24"/>
          <w:szCs w:val="24"/>
        </w:rPr>
        <w:t>p</w:t>
      </w:r>
      <w:r>
        <w:rPr>
          <w:sz w:val="24"/>
          <w:szCs w:val="24"/>
        </w:rPr>
        <w:t>irmsskolas izglītības programm</w:t>
      </w:r>
      <w:r w:rsidR="003F1D87">
        <w:rPr>
          <w:sz w:val="24"/>
          <w:szCs w:val="24"/>
        </w:rPr>
        <w:t>u</w:t>
      </w:r>
      <w:r>
        <w:rPr>
          <w:sz w:val="24"/>
          <w:szCs w:val="24"/>
        </w:rPr>
        <w:t xml:space="preserve"> īstenošanu;</w:t>
      </w:r>
    </w:p>
    <w:p w14:paraId="04256D60" w14:textId="512B5543" w:rsidR="00C2713B" w:rsidRDefault="00195284" w:rsidP="003B4B15">
      <w:pPr>
        <w:ind w:left="993" w:hanging="709"/>
        <w:rPr>
          <w:sz w:val="24"/>
          <w:szCs w:val="24"/>
        </w:rPr>
      </w:pPr>
      <w:r>
        <w:rPr>
          <w:sz w:val="24"/>
          <w:szCs w:val="24"/>
        </w:rPr>
        <w:t xml:space="preserve">3.2.3. </w:t>
      </w:r>
      <w:r w:rsidR="003B4B15">
        <w:rPr>
          <w:sz w:val="24"/>
          <w:szCs w:val="24"/>
        </w:rPr>
        <w:t>p</w:t>
      </w:r>
      <w:r>
        <w:rPr>
          <w:sz w:val="24"/>
          <w:szCs w:val="24"/>
        </w:rPr>
        <w:t>iedalīties izglītības iestādes iekšējo kārtību reglamentējošo normatīvo aktu izstrādē un nodrošināt to ievērošanu;</w:t>
      </w:r>
    </w:p>
    <w:p w14:paraId="2AE1B0ED" w14:textId="51225505" w:rsidR="00C2713B" w:rsidRDefault="00195284" w:rsidP="003B4B15">
      <w:pPr>
        <w:ind w:left="993" w:hanging="709"/>
        <w:rPr>
          <w:sz w:val="24"/>
          <w:szCs w:val="24"/>
        </w:rPr>
      </w:pPr>
      <w:r>
        <w:rPr>
          <w:sz w:val="24"/>
          <w:szCs w:val="24"/>
        </w:rPr>
        <w:t>3.2.4</w:t>
      </w:r>
      <w:r w:rsidR="003B4B15">
        <w:rPr>
          <w:sz w:val="24"/>
          <w:szCs w:val="24"/>
        </w:rPr>
        <w:t xml:space="preserve">. piedalīties </w:t>
      </w:r>
      <w:r>
        <w:rPr>
          <w:sz w:val="24"/>
          <w:szCs w:val="24"/>
        </w:rPr>
        <w:t>izglītības iestādes perspektīvās attīstības plānu izstrādē;</w:t>
      </w:r>
    </w:p>
    <w:p w14:paraId="2F4D3EA7" w14:textId="6D70BA75" w:rsidR="00C2713B" w:rsidRDefault="00195284" w:rsidP="003B4B15">
      <w:pPr>
        <w:ind w:left="993" w:hanging="709"/>
        <w:rPr>
          <w:sz w:val="24"/>
          <w:szCs w:val="24"/>
        </w:rPr>
      </w:pPr>
      <w:r>
        <w:rPr>
          <w:sz w:val="24"/>
          <w:szCs w:val="24"/>
        </w:rPr>
        <w:t xml:space="preserve">3.2.5. </w:t>
      </w:r>
      <w:r w:rsidR="003B4B15">
        <w:rPr>
          <w:sz w:val="24"/>
          <w:szCs w:val="24"/>
        </w:rPr>
        <w:t>plānot savu darbu un par rezultātiem atskaitīties izglītības iestādes noteiktajā kārtībā;</w:t>
      </w:r>
    </w:p>
    <w:p w14:paraId="41695C3E" w14:textId="6774C3D4" w:rsidR="00C2713B" w:rsidRDefault="003B4B15" w:rsidP="003B4B15">
      <w:pPr>
        <w:ind w:left="993" w:hanging="709"/>
        <w:rPr>
          <w:sz w:val="24"/>
          <w:szCs w:val="24"/>
        </w:rPr>
      </w:pPr>
      <w:r>
        <w:rPr>
          <w:sz w:val="24"/>
          <w:szCs w:val="24"/>
        </w:rPr>
        <w:t>3.2.6. sekot izglītojamo adaptācijas procesa norisei;</w:t>
      </w:r>
    </w:p>
    <w:p w14:paraId="039357ED" w14:textId="0B604056" w:rsidR="00C2713B" w:rsidRDefault="003B4B15" w:rsidP="003B4B15">
      <w:pPr>
        <w:ind w:left="993" w:hanging="709"/>
        <w:rPr>
          <w:sz w:val="24"/>
          <w:szCs w:val="24"/>
        </w:rPr>
      </w:pPr>
      <w:r>
        <w:rPr>
          <w:sz w:val="24"/>
          <w:szCs w:val="24"/>
        </w:rPr>
        <w:t>3.2.7. analizēt un vērtēt izglītības procesu un tā rezultātus, izvirzīt jaunus uzdevumus un informēt par to pedagogus un izglītojamo vecākus;</w:t>
      </w:r>
    </w:p>
    <w:p w14:paraId="46A0E05D" w14:textId="2AF2DA37" w:rsidR="00C2713B" w:rsidRDefault="003B4B15" w:rsidP="003B4B15">
      <w:pPr>
        <w:ind w:left="993" w:hanging="709"/>
        <w:rPr>
          <w:sz w:val="24"/>
          <w:szCs w:val="24"/>
        </w:rPr>
      </w:pPr>
      <w:r>
        <w:rPr>
          <w:sz w:val="24"/>
          <w:szCs w:val="24"/>
        </w:rPr>
        <w:t>3.2.8. nodrošināt pārskatu un atskaišu sagatavošanu atbilstoši savai kompetencei;</w:t>
      </w:r>
    </w:p>
    <w:p w14:paraId="24CC2246" w14:textId="07811C0F" w:rsidR="00C2713B" w:rsidRDefault="003B4B15" w:rsidP="003B4B15">
      <w:pPr>
        <w:ind w:left="993" w:hanging="709"/>
        <w:rPr>
          <w:sz w:val="24"/>
          <w:szCs w:val="24"/>
        </w:rPr>
      </w:pPr>
      <w:r>
        <w:rPr>
          <w:sz w:val="24"/>
          <w:szCs w:val="24"/>
        </w:rPr>
        <w:t>3.2.9. vadīt pedagogu metodisko darbu, konsultēt pedagogus, nodrošināt viņiem metodisko palīdzību;</w:t>
      </w:r>
    </w:p>
    <w:p w14:paraId="464BA175" w14:textId="2F917A62" w:rsidR="00C2713B" w:rsidRDefault="003B4B15" w:rsidP="003B4B15">
      <w:pPr>
        <w:ind w:left="993" w:hanging="709"/>
        <w:rPr>
          <w:sz w:val="24"/>
          <w:szCs w:val="24"/>
        </w:rPr>
      </w:pPr>
      <w:r>
        <w:rPr>
          <w:sz w:val="24"/>
          <w:szCs w:val="24"/>
        </w:rPr>
        <w:t>3.2.10. piedalīties pedagoģiskās padomes sēžu sagatavošanā un organizēšanā;</w:t>
      </w:r>
    </w:p>
    <w:p w14:paraId="5E7DF106" w14:textId="43DC0E76" w:rsidR="00C2713B" w:rsidRDefault="003B4B15" w:rsidP="003B4B15">
      <w:pPr>
        <w:ind w:left="993" w:hanging="709"/>
        <w:rPr>
          <w:sz w:val="24"/>
          <w:szCs w:val="24"/>
        </w:rPr>
      </w:pPr>
      <w:r>
        <w:rPr>
          <w:sz w:val="24"/>
          <w:szCs w:val="24"/>
        </w:rPr>
        <w:lastRenderedPageBreak/>
        <w:t>3.2.11. nodrošināt atbalstu jaunajiem pedagogiem;</w:t>
      </w:r>
    </w:p>
    <w:p w14:paraId="2094661F" w14:textId="11356B3F" w:rsidR="00C2713B" w:rsidRDefault="003B4B15" w:rsidP="003B4B15">
      <w:pPr>
        <w:ind w:left="993" w:hanging="709"/>
        <w:rPr>
          <w:sz w:val="24"/>
          <w:szCs w:val="24"/>
        </w:rPr>
      </w:pPr>
      <w:r>
        <w:rPr>
          <w:sz w:val="24"/>
          <w:szCs w:val="24"/>
        </w:rPr>
        <w:t>3.2.12. informēt pedagogus par profesionālās pilnveides iespējām un veidot datu bāzi par pedagogu kvalifikācijas celšanu;</w:t>
      </w:r>
    </w:p>
    <w:p w14:paraId="781E7F29" w14:textId="42AB4638" w:rsidR="00C2713B" w:rsidRDefault="003B4B15" w:rsidP="003B4B15">
      <w:pPr>
        <w:ind w:left="993" w:hanging="709"/>
        <w:rPr>
          <w:sz w:val="24"/>
          <w:szCs w:val="24"/>
        </w:rPr>
      </w:pPr>
      <w:r>
        <w:rPr>
          <w:sz w:val="24"/>
          <w:szCs w:val="24"/>
        </w:rPr>
        <w:t>3.2.13. popularizēt pedagogu darba pieredzi un stimulēt pedagogus radošai un pētnieciskai darbībai;</w:t>
      </w:r>
    </w:p>
    <w:p w14:paraId="4501482C" w14:textId="3E84132F" w:rsidR="00C2713B" w:rsidRDefault="003B4B15" w:rsidP="003B4B15">
      <w:pPr>
        <w:ind w:left="993" w:hanging="709"/>
        <w:rPr>
          <w:sz w:val="24"/>
          <w:szCs w:val="24"/>
        </w:rPr>
      </w:pPr>
      <w:r>
        <w:rPr>
          <w:sz w:val="24"/>
          <w:szCs w:val="24"/>
        </w:rPr>
        <w:t>3.2.14. nodrošināt izglītojamo līdzdalību konkursos, skatēs un koordinēt darbu ar apdāvinātajiem bērniem;</w:t>
      </w:r>
    </w:p>
    <w:p w14:paraId="5D3A98A0" w14:textId="21B30A56" w:rsidR="00C2713B" w:rsidRDefault="003B4B15" w:rsidP="003B4B15">
      <w:pPr>
        <w:ind w:left="993" w:hanging="709"/>
        <w:rPr>
          <w:sz w:val="24"/>
          <w:szCs w:val="24"/>
        </w:rPr>
      </w:pPr>
      <w:r>
        <w:rPr>
          <w:sz w:val="24"/>
          <w:szCs w:val="24"/>
        </w:rPr>
        <w:t>3.2.15. koordinēt izglītības iestādes atbalsta personāla darbu izglītojamā mācīšanās, psiholoģisko, veselības un adaptācijas problēmu risināšanā, nodrošināt izglītojamajiem sociāli tiesisko un sociāli pedagoģisko palīdzību;</w:t>
      </w:r>
    </w:p>
    <w:p w14:paraId="2BFE0765" w14:textId="0060A8AD" w:rsidR="00C2713B" w:rsidRDefault="003B4B15" w:rsidP="003B4B15">
      <w:pPr>
        <w:ind w:left="993" w:hanging="709"/>
        <w:rPr>
          <w:sz w:val="24"/>
          <w:szCs w:val="24"/>
        </w:rPr>
      </w:pPr>
      <w:r>
        <w:rPr>
          <w:sz w:val="24"/>
          <w:szCs w:val="24"/>
        </w:rPr>
        <w:t>3.2.16. veikt izglītojamo attīstības dinamikas izpēti un nodrošināt vecāku informēšanu par izglītojamo mācību sasniegumiem un problēmām;</w:t>
      </w:r>
    </w:p>
    <w:p w14:paraId="4B6E7C4A" w14:textId="6A7E3D29" w:rsidR="00C2713B" w:rsidRDefault="003B4B15" w:rsidP="003B4B15">
      <w:pPr>
        <w:ind w:left="993" w:hanging="709"/>
        <w:rPr>
          <w:sz w:val="24"/>
          <w:szCs w:val="24"/>
        </w:rPr>
      </w:pPr>
      <w:r>
        <w:rPr>
          <w:sz w:val="24"/>
          <w:szCs w:val="24"/>
        </w:rPr>
        <w:t>3.2.17. nodrošināt drošu, veselībai nekaitīgu un psiholoģiski labvēlīgu vidi izglītības iestādē;</w:t>
      </w:r>
    </w:p>
    <w:p w14:paraId="68A3117A" w14:textId="74D407F2" w:rsidR="00C2713B" w:rsidRDefault="003B4B15" w:rsidP="003B4B15">
      <w:pPr>
        <w:ind w:left="993" w:hanging="709"/>
        <w:rPr>
          <w:sz w:val="24"/>
          <w:szCs w:val="24"/>
        </w:rPr>
      </w:pPr>
      <w:r>
        <w:rPr>
          <w:sz w:val="24"/>
          <w:szCs w:val="24"/>
        </w:rPr>
        <w:t>3.2.18. rūpēties par izglītojamo drošību un izglītības iestādes iekšējās kārtības noteikumu ievērošanu;</w:t>
      </w:r>
    </w:p>
    <w:p w14:paraId="52E2530E" w14:textId="6C524444" w:rsidR="00C2713B" w:rsidRDefault="003B4B15" w:rsidP="003B4B15">
      <w:pPr>
        <w:ind w:left="993" w:hanging="709"/>
        <w:rPr>
          <w:sz w:val="24"/>
          <w:szCs w:val="24"/>
        </w:rPr>
      </w:pPr>
      <w:r>
        <w:rPr>
          <w:sz w:val="24"/>
          <w:szCs w:val="24"/>
        </w:rPr>
        <w:t xml:space="preserve">3.2.19. nekavējoties ziņot izglītības iestādes vadītājam, </w:t>
      </w:r>
      <w:proofErr w:type="spellStart"/>
      <w:r>
        <w:rPr>
          <w:sz w:val="24"/>
          <w:szCs w:val="24"/>
        </w:rPr>
        <w:t>tiesībsargājošajām</w:t>
      </w:r>
      <w:proofErr w:type="spellEnd"/>
      <w:r>
        <w:rPr>
          <w:sz w:val="24"/>
          <w:szCs w:val="24"/>
        </w:rPr>
        <w:t xml:space="preserve"> institūcijām, veselības aizsardzības iestādēm un bērnu tiesību aizsardzības institūcijām par gadījumiem, kad konstatēta emocionāla vai fiziska vardarbība pret izglītojamo izglītības iestādē vai ārpus tās;</w:t>
      </w:r>
    </w:p>
    <w:p w14:paraId="4F9922D7" w14:textId="522B9724" w:rsidR="00C2713B" w:rsidRDefault="003B4B15" w:rsidP="003B4B15">
      <w:pPr>
        <w:ind w:left="993" w:hanging="709"/>
        <w:rPr>
          <w:sz w:val="24"/>
          <w:szCs w:val="24"/>
        </w:rPr>
      </w:pPr>
      <w:r>
        <w:rPr>
          <w:sz w:val="24"/>
          <w:szCs w:val="24"/>
        </w:rPr>
        <w:t xml:space="preserve">3.2.20. veikt sava darba </w:t>
      </w:r>
      <w:proofErr w:type="spellStart"/>
      <w:r>
        <w:rPr>
          <w:sz w:val="24"/>
          <w:szCs w:val="24"/>
        </w:rPr>
        <w:t>pašanalīzi</w:t>
      </w:r>
      <w:proofErr w:type="spellEnd"/>
      <w:r>
        <w:rPr>
          <w:sz w:val="24"/>
          <w:szCs w:val="24"/>
        </w:rPr>
        <w:t>;</w:t>
      </w:r>
    </w:p>
    <w:p w14:paraId="40DA7B61" w14:textId="01264063" w:rsidR="00C2713B" w:rsidRDefault="003B4B15" w:rsidP="003B4B15">
      <w:pPr>
        <w:ind w:left="993" w:hanging="709"/>
        <w:rPr>
          <w:sz w:val="24"/>
          <w:szCs w:val="24"/>
        </w:rPr>
      </w:pPr>
      <w:r>
        <w:rPr>
          <w:sz w:val="24"/>
          <w:szCs w:val="24"/>
        </w:rPr>
        <w:t>3.2.21. pilnveidot savas profesionālās kompetences;</w:t>
      </w:r>
    </w:p>
    <w:p w14:paraId="18BC19F3" w14:textId="2FCFD333" w:rsidR="00C2713B" w:rsidRDefault="003B4B15" w:rsidP="003B4B15">
      <w:pPr>
        <w:ind w:left="993" w:hanging="709"/>
        <w:rPr>
          <w:sz w:val="24"/>
          <w:szCs w:val="24"/>
        </w:rPr>
      </w:pPr>
      <w:r>
        <w:rPr>
          <w:sz w:val="24"/>
          <w:szCs w:val="24"/>
        </w:rPr>
        <w:t xml:space="preserve">3.2.22. ievērot darba </w:t>
      </w:r>
      <w:r w:rsidR="00195284">
        <w:rPr>
          <w:sz w:val="24"/>
          <w:szCs w:val="24"/>
        </w:rPr>
        <w:t>kārtību un ētikas normas;</w:t>
      </w:r>
    </w:p>
    <w:p w14:paraId="36A4F119" w14:textId="46A0D279" w:rsidR="00C2713B" w:rsidRDefault="00195284" w:rsidP="003B4B15">
      <w:pPr>
        <w:ind w:left="993" w:hanging="709"/>
        <w:rPr>
          <w:sz w:val="24"/>
          <w:szCs w:val="24"/>
        </w:rPr>
      </w:pPr>
      <w:r>
        <w:rPr>
          <w:sz w:val="24"/>
          <w:szCs w:val="24"/>
        </w:rPr>
        <w:t>3.2.2</w:t>
      </w:r>
      <w:r w:rsidR="003F1D87">
        <w:rPr>
          <w:sz w:val="24"/>
          <w:szCs w:val="24"/>
        </w:rPr>
        <w:t>3</w:t>
      </w:r>
      <w:r>
        <w:rPr>
          <w:sz w:val="24"/>
          <w:szCs w:val="24"/>
        </w:rPr>
        <w:t xml:space="preserve">. </w:t>
      </w:r>
      <w:r w:rsidR="003B4B15" w:rsidRPr="003F1D87">
        <w:rPr>
          <w:sz w:val="24"/>
          <w:szCs w:val="24"/>
        </w:rPr>
        <w:t xml:space="preserve">aizvietot </w:t>
      </w:r>
      <w:r w:rsidRPr="003F1D87">
        <w:rPr>
          <w:sz w:val="24"/>
          <w:szCs w:val="24"/>
        </w:rPr>
        <w:t>izglītības iestādes vadītāju viņa prombūtnes laikā.</w:t>
      </w:r>
    </w:p>
    <w:p w14:paraId="6A346957" w14:textId="77777777" w:rsidR="003B4B15" w:rsidRDefault="003B4B15" w:rsidP="003B4B15">
      <w:pPr>
        <w:ind w:left="993" w:hanging="709"/>
        <w:rPr>
          <w:sz w:val="24"/>
          <w:szCs w:val="24"/>
        </w:rPr>
      </w:pPr>
    </w:p>
    <w:p w14:paraId="70C21B48" w14:textId="77777777" w:rsidR="00C2713B" w:rsidRDefault="00195284" w:rsidP="008C05AF">
      <w:pPr>
        <w:ind w:left="284"/>
        <w:jc w:val="center"/>
        <w:rPr>
          <w:b/>
          <w:bCs/>
          <w:sz w:val="24"/>
          <w:szCs w:val="24"/>
        </w:rPr>
      </w:pPr>
      <w:r>
        <w:rPr>
          <w:b/>
          <w:bCs/>
          <w:sz w:val="24"/>
          <w:szCs w:val="24"/>
        </w:rPr>
        <w:t>IV. Konkursa izsludināšana un dokumentu iesniegšana</w:t>
      </w:r>
    </w:p>
    <w:p w14:paraId="619D89C6" w14:textId="7B477FBD" w:rsidR="00C2713B" w:rsidRDefault="00195284">
      <w:pPr>
        <w:tabs>
          <w:tab w:val="left" w:pos="567"/>
        </w:tabs>
        <w:jc w:val="both"/>
        <w:rPr>
          <w:b/>
          <w:bCs/>
          <w:sz w:val="24"/>
          <w:szCs w:val="24"/>
        </w:rPr>
      </w:pPr>
      <w:r>
        <w:rPr>
          <w:sz w:val="24"/>
          <w:szCs w:val="24"/>
        </w:rPr>
        <w:t xml:space="preserve">4.1. </w:t>
      </w:r>
      <w:r w:rsidR="00217C37">
        <w:rPr>
          <w:sz w:val="24"/>
          <w:szCs w:val="24"/>
        </w:rPr>
        <w:t>Stāķu</w:t>
      </w:r>
      <w:r w:rsidR="000B1DD1">
        <w:rPr>
          <w:sz w:val="24"/>
          <w:szCs w:val="24"/>
        </w:rPr>
        <w:t xml:space="preserve"> </w:t>
      </w:r>
      <w:r w:rsidR="008C05AF">
        <w:rPr>
          <w:sz w:val="24"/>
          <w:szCs w:val="24"/>
        </w:rPr>
        <w:t>pirmsskolas izglītības iestāde</w:t>
      </w:r>
      <w:r>
        <w:rPr>
          <w:sz w:val="24"/>
          <w:szCs w:val="24"/>
        </w:rPr>
        <w:t xml:space="preserve"> izsludina Konkursu uz</w:t>
      </w:r>
      <w:r w:rsidR="008C05AF">
        <w:rPr>
          <w:sz w:val="24"/>
          <w:szCs w:val="24"/>
        </w:rPr>
        <w:t xml:space="preserve"> pirmsskolas</w:t>
      </w:r>
      <w:r>
        <w:rPr>
          <w:sz w:val="24"/>
          <w:szCs w:val="24"/>
        </w:rPr>
        <w:t xml:space="preserve"> izglītības iestādes </w:t>
      </w:r>
      <w:r w:rsidR="008C05AF">
        <w:rPr>
          <w:sz w:val="24"/>
          <w:szCs w:val="24"/>
        </w:rPr>
        <w:t>vadītāja vietnieka (izglītības jomā)</w:t>
      </w:r>
      <w:r>
        <w:rPr>
          <w:sz w:val="24"/>
          <w:szCs w:val="24"/>
        </w:rPr>
        <w:t xml:space="preserve"> amatu Gulbenes novada pašvaldības mājas lapā</w:t>
      </w:r>
      <w:r w:rsidR="008C05AF">
        <w:rPr>
          <w:sz w:val="24"/>
          <w:szCs w:val="24"/>
        </w:rPr>
        <w:t>:</w:t>
      </w:r>
      <w:r>
        <w:rPr>
          <w:sz w:val="24"/>
          <w:szCs w:val="24"/>
        </w:rPr>
        <w:t xml:space="preserve"> </w:t>
      </w:r>
      <w:hyperlink r:id="rId7" w:history="1">
        <w:r w:rsidR="003B4B15" w:rsidRPr="004943E0">
          <w:rPr>
            <w:rStyle w:val="Hipersaite"/>
            <w:sz w:val="24"/>
            <w:szCs w:val="24"/>
          </w:rPr>
          <w:t>www.gulbene.lv</w:t>
        </w:r>
      </w:hyperlink>
      <w:r>
        <w:rPr>
          <w:sz w:val="24"/>
          <w:szCs w:val="24"/>
        </w:rPr>
        <w:t xml:space="preserve">, interneta vietnē: </w:t>
      </w:r>
      <w:hyperlink r:id="rId8" w:history="1">
        <w:r w:rsidR="003B4B15" w:rsidRPr="003B4B15">
          <w:rPr>
            <w:rStyle w:val="Hipersaite"/>
            <w:sz w:val="24"/>
            <w:szCs w:val="24"/>
          </w:rPr>
          <w:t>www.nva.lv</w:t>
        </w:r>
      </w:hyperlink>
      <w:r w:rsidR="003B4B15">
        <w:rPr>
          <w:color w:val="0070C0"/>
          <w:sz w:val="24"/>
          <w:szCs w:val="24"/>
          <w:u w:val="single"/>
        </w:rPr>
        <w:t xml:space="preserve"> </w:t>
      </w:r>
      <w:r>
        <w:rPr>
          <w:sz w:val="24"/>
          <w:szCs w:val="24"/>
        </w:rPr>
        <w:t>un novada laikrakstā „Dzirkstele”.</w:t>
      </w:r>
    </w:p>
    <w:p w14:paraId="73BB4B11" w14:textId="77777777" w:rsidR="00C2713B" w:rsidRDefault="00195284">
      <w:pPr>
        <w:tabs>
          <w:tab w:val="left" w:pos="567"/>
        </w:tabs>
        <w:jc w:val="both"/>
        <w:rPr>
          <w:b/>
          <w:bCs/>
          <w:sz w:val="24"/>
          <w:szCs w:val="24"/>
        </w:rPr>
      </w:pPr>
      <w:r>
        <w:rPr>
          <w:sz w:val="24"/>
          <w:szCs w:val="24"/>
        </w:rPr>
        <w:t>4.2. Ja nolikuma 4.4.punktā noteiktajā termiņā nepiesakās neviens amata pretendents, Komisija</w:t>
      </w:r>
      <w:r w:rsidR="008C05AF">
        <w:rPr>
          <w:sz w:val="24"/>
          <w:szCs w:val="24"/>
        </w:rPr>
        <w:t>i</w:t>
      </w:r>
      <w:r>
        <w:rPr>
          <w:sz w:val="24"/>
          <w:szCs w:val="24"/>
        </w:rPr>
        <w:t xml:space="preserve"> </w:t>
      </w:r>
      <w:r w:rsidR="008C05AF">
        <w:rPr>
          <w:sz w:val="24"/>
          <w:szCs w:val="24"/>
        </w:rPr>
        <w:t xml:space="preserve">ir tiesības </w:t>
      </w:r>
      <w:r>
        <w:rPr>
          <w:sz w:val="24"/>
          <w:szCs w:val="24"/>
        </w:rPr>
        <w:t>lem</w:t>
      </w:r>
      <w:r w:rsidR="00FC45F8">
        <w:rPr>
          <w:sz w:val="24"/>
          <w:szCs w:val="24"/>
        </w:rPr>
        <w:t>t</w:t>
      </w:r>
      <w:r>
        <w:rPr>
          <w:sz w:val="24"/>
          <w:szCs w:val="24"/>
        </w:rPr>
        <w:t xml:space="preserve"> par atkārtota konkursa izsludināšanu.</w:t>
      </w:r>
    </w:p>
    <w:p w14:paraId="733BB8B8" w14:textId="79A9C585" w:rsidR="00C2713B" w:rsidRDefault="00195284">
      <w:pPr>
        <w:tabs>
          <w:tab w:val="left" w:pos="567"/>
        </w:tabs>
        <w:jc w:val="both"/>
        <w:rPr>
          <w:b/>
          <w:bCs/>
          <w:sz w:val="24"/>
          <w:szCs w:val="24"/>
        </w:rPr>
      </w:pPr>
      <w:r>
        <w:rPr>
          <w:sz w:val="24"/>
          <w:szCs w:val="24"/>
        </w:rPr>
        <w:t xml:space="preserve">4.3. Konkursa izsludināšanas termiņš </w:t>
      </w:r>
      <w:r>
        <w:rPr>
          <w:b/>
          <w:bCs/>
          <w:sz w:val="24"/>
          <w:szCs w:val="24"/>
        </w:rPr>
        <w:t xml:space="preserve">no 2026.gada </w:t>
      </w:r>
      <w:bookmarkStart w:id="2" w:name="_GoBack"/>
      <w:bookmarkEnd w:id="2"/>
      <w:r w:rsidR="00EB622A" w:rsidRPr="000A6F43">
        <w:rPr>
          <w:b/>
          <w:bCs/>
          <w:sz w:val="24"/>
          <w:szCs w:val="24"/>
        </w:rPr>
        <w:t>15.jūlija</w:t>
      </w:r>
      <w:r w:rsidRPr="000A6F43">
        <w:rPr>
          <w:b/>
          <w:bCs/>
          <w:sz w:val="24"/>
          <w:szCs w:val="24"/>
        </w:rPr>
        <w:t xml:space="preserve"> līdz</w:t>
      </w:r>
      <w:r w:rsidRPr="000A6F43">
        <w:rPr>
          <w:sz w:val="24"/>
          <w:szCs w:val="24"/>
        </w:rPr>
        <w:t xml:space="preserve"> </w:t>
      </w:r>
      <w:r w:rsidRPr="000A6F43">
        <w:rPr>
          <w:b/>
          <w:bCs/>
          <w:sz w:val="24"/>
          <w:szCs w:val="24"/>
        </w:rPr>
        <w:t xml:space="preserve">2026.gada </w:t>
      </w:r>
      <w:r w:rsidR="00EB622A" w:rsidRPr="000A6F43">
        <w:rPr>
          <w:b/>
          <w:bCs/>
          <w:sz w:val="24"/>
          <w:szCs w:val="24"/>
        </w:rPr>
        <w:t>4.augustam</w:t>
      </w:r>
      <w:r w:rsidRPr="000A6F43">
        <w:rPr>
          <w:b/>
          <w:bCs/>
          <w:sz w:val="24"/>
          <w:szCs w:val="24"/>
        </w:rPr>
        <w:t>.</w:t>
      </w:r>
    </w:p>
    <w:p w14:paraId="552A5A43" w14:textId="6BF4BBA0" w:rsidR="00C2713B" w:rsidRDefault="00195284">
      <w:pPr>
        <w:pBdr>
          <w:top w:val="nil"/>
          <w:left w:val="nil"/>
          <w:bottom w:val="nil"/>
          <w:right w:val="nil"/>
          <w:between w:val="nil"/>
        </w:pBdr>
        <w:tabs>
          <w:tab w:val="left" w:pos="567"/>
        </w:tabs>
        <w:jc w:val="both"/>
        <w:rPr>
          <w:color w:val="000000"/>
          <w:sz w:val="24"/>
          <w:szCs w:val="24"/>
        </w:rPr>
      </w:pPr>
      <w:r>
        <w:rPr>
          <w:color w:val="000000"/>
          <w:sz w:val="24"/>
          <w:szCs w:val="24"/>
        </w:rPr>
        <w:t>4.4.</w:t>
      </w:r>
      <w:r>
        <w:rPr>
          <w:sz w:val="24"/>
          <w:szCs w:val="24"/>
        </w:rPr>
        <w:t xml:space="preserve"> </w:t>
      </w:r>
      <w:r>
        <w:rPr>
          <w:color w:val="000000"/>
          <w:sz w:val="24"/>
          <w:szCs w:val="24"/>
        </w:rPr>
        <w:t>Amata pretendents nodrošina, ka</w:t>
      </w:r>
      <w:r>
        <w:rPr>
          <w:b/>
          <w:bCs/>
          <w:color w:val="000000"/>
          <w:sz w:val="24"/>
          <w:szCs w:val="24"/>
        </w:rPr>
        <w:t xml:space="preserve"> </w:t>
      </w:r>
      <w:r>
        <w:rPr>
          <w:color w:val="000000"/>
          <w:sz w:val="24"/>
          <w:szCs w:val="24"/>
        </w:rPr>
        <w:t xml:space="preserve">līdz </w:t>
      </w:r>
      <w:r>
        <w:rPr>
          <w:b/>
          <w:bCs/>
          <w:color w:val="000000"/>
          <w:sz w:val="24"/>
          <w:szCs w:val="24"/>
        </w:rPr>
        <w:t>202</w:t>
      </w:r>
      <w:r>
        <w:rPr>
          <w:b/>
          <w:bCs/>
          <w:sz w:val="24"/>
          <w:szCs w:val="24"/>
        </w:rPr>
        <w:t>6</w:t>
      </w:r>
      <w:r>
        <w:rPr>
          <w:b/>
          <w:bCs/>
          <w:color w:val="000000"/>
          <w:sz w:val="24"/>
          <w:szCs w:val="24"/>
        </w:rPr>
        <w:t xml:space="preserve">.gada </w:t>
      </w:r>
      <w:r w:rsidR="00EB622A">
        <w:rPr>
          <w:b/>
          <w:bCs/>
          <w:sz w:val="24"/>
          <w:szCs w:val="24"/>
        </w:rPr>
        <w:t>4.augustam</w:t>
      </w:r>
      <w:r>
        <w:rPr>
          <w:color w:val="000000"/>
          <w:sz w:val="24"/>
          <w:szCs w:val="24"/>
        </w:rPr>
        <w:t xml:space="preserve"> </w:t>
      </w:r>
      <w:r w:rsidR="00641288">
        <w:rPr>
          <w:color w:val="000000"/>
          <w:sz w:val="24"/>
          <w:szCs w:val="24"/>
        </w:rPr>
        <w:t xml:space="preserve">(ieskaitot) </w:t>
      </w:r>
      <w:r>
        <w:rPr>
          <w:color w:val="000000"/>
          <w:sz w:val="24"/>
          <w:szCs w:val="24"/>
        </w:rPr>
        <w:t>tiek iesniegts vai iesūtīts Konkursa pieteikums. Pēc šī termiņa iesniegtie, iesūtītie vai saņemtie Konkursa pieteikumi netiks vērtēti.</w:t>
      </w:r>
    </w:p>
    <w:p w14:paraId="54D59A13" w14:textId="77777777" w:rsidR="00C2713B" w:rsidRDefault="00195284" w:rsidP="00641288">
      <w:pPr>
        <w:pBdr>
          <w:top w:val="nil"/>
          <w:left w:val="nil"/>
          <w:bottom w:val="nil"/>
          <w:right w:val="nil"/>
          <w:between w:val="nil"/>
        </w:pBdr>
        <w:tabs>
          <w:tab w:val="left" w:pos="426"/>
        </w:tabs>
        <w:jc w:val="both"/>
        <w:rPr>
          <w:color w:val="000000"/>
          <w:sz w:val="24"/>
          <w:szCs w:val="24"/>
        </w:rPr>
      </w:pPr>
      <w:r>
        <w:rPr>
          <w:color w:val="000000"/>
          <w:sz w:val="24"/>
          <w:szCs w:val="24"/>
        </w:rPr>
        <w:t>4.5.</w:t>
      </w:r>
      <w:r>
        <w:rPr>
          <w:color w:val="000000"/>
          <w:sz w:val="24"/>
          <w:szCs w:val="24"/>
        </w:rPr>
        <w:tab/>
        <w:t>Konkursa pieteikums satur šādus dokumentus:</w:t>
      </w:r>
    </w:p>
    <w:p w14:paraId="2184ADA9" w14:textId="77777777" w:rsidR="00C2713B" w:rsidRDefault="00195284" w:rsidP="00641288">
      <w:pPr>
        <w:pBdr>
          <w:top w:val="nil"/>
          <w:left w:val="nil"/>
          <w:bottom w:val="nil"/>
          <w:right w:val="nil"/>
          <w:between w:val="nil"/>
        </w:pBdr>
        <w:tabs>
          <w:tab w:val="left" w:pos="993"/>
        </w:tabs>
        <w:ind w:left="1418" w:hanging="1134"/>
        <w:jc w:val="both"/>
        <w:rPr>
          <w:color w:val="000000"/>
          <w:sz w:val="24"/>
          <w:szCs w:val="24"/>
        </w:rPr>
      </w:pPr>
      <w:r>
        <w:rPr>
          <w:color w:val="000000"/>
          <w:sz w:val="24"/>
          <w:szCs w:val="24"/>
        </w:rPr>
        <w:t>4.5.1.</w:t>
      </w:r>
      <w:r>
        <w:rPr>
          <w:color w:val="000000"/>
          <w:sz w:val="24"/>
          <w:szCs w:val="24"/>
        </w:rPr>
        <w:tab/>
        <w:t>nolikuma prasībām atbilstošu izglītības dokumentu kopijas;</w:t>
      </w:r>
    </w:p>
    <w:p w14:paraId="7A06EF4D" w14:textId="77777777" w:rsidR="00C2713B" w:rsidRDefault="00195284" w:rsidP="00641288">
      <w:pPr>
        <w:pBdr>
          <w:top w:val="nil"/>
          <w:left w:val="nil"/>
          <w:bottom w:val="nil"/>
          <w:right w:val="nil"/>
          <w:between w:val="nil"/>
        </w:pBdr>
        <w:tabs>
          <w:tab w:val="left" w:pos="993"/>
        </w:tabs>
        <w:ind w:left="1418" w:hanging="1134"/>
        <w:jc w:val="both"/>
        <w:rPr>
          <w:color w:val="000000"/>
          <w:sz w:val="24"/>
          <w:szCs w:val="24"/>
        </w:rPr>
      </w:pPr>
      <w:r>
        <w:rPr>
          <w:color w:val="000000"/>
          <w:sz w:val="24"/>
          <w:szCs w:val="24"/>
        </w:rPr>
        <w:t>4.5.2.</w:t>
      </w:r>
      <w:r>
        <w:rPr>
          <w:color w:val="000000"/>
          <w:sz w:val="24"/>
          <w:szCs w:val="24"/>
        </w:rPr>
        <w:tab/>
        <w:t>īsu dzīves un darba gaitu pārstāstu Curriculum Vitae (</w:t>
      </w:r>
      <w:proofErr w:type="spellStart"/>
      <w:r>
        <w:rPr>
          <w:color w:val="000000"/>
          <w:sz w:val="24"/>
          <w:szCs w:val="24"/>
        </w:rPr>
        <w:t>Europass</w:t>
      </w:r>
      <w:proofErr w:type="spellEnd"/>
      <w:r>
        <w:rPr>
          <w:color w:val="000000"/>
          <w:sz w:val="24"/>
          <w:szCs w:val="24"/>
        </w:rPr>
        <w:t xml:space="preserve"> formātā);</w:t>
      </w:r>
    </w:p>
    <w:p w14:paraId="7717650A" w14:textId="77777777" w:rsidR="00C2713B" w:rsidRDefault="00195284" w:rsidP="00641288">
      <w:pPr>
        <w:pBdr>
          <w:top w:val="nil"/>
          <w:left w:val="nil"/>
          <w:bottom w:val="nil"/>
          <w:right w:val="nil"/>
          <w:between w:val="nil"/>
        </w:pBdr>
        <w:tabs>
          <w:tab w:val="left" w:pos="993"/>
        </w:tabs>
        <w:ind w:left="1418" w:hanging="1134"/>
        <w:jc w:val="both"/>
        <w:rPr>
          <w:color w:val="000000"/>
          <w:sz w:val="24"/>
          <w:szCs w:val="24"/>
        </w:rPr>
      </w:pPr>
      <w:r>
        <w:rPr>
          <w:color w:val="000000"/>
          <w:sz w:val="24"/>
          <w:szCs w:val="24"/>
        </w:rPr>
        <w:t>4.5.3.</w:t>
      </w:r>
      <w:r>
        <w:rPr>
          <w:color w:val="000000"/>
          <w:sz w:val="24"/>
          <w:szCs w:val="24"/>
        </w:rPr>
        <w:tab/>
        <w:t xml:space="preserve">motivācijas vēstuli (līdz 1 (vienai) A4 </w:t>
      </w:r>
      <w:proofErr w:type="spellStart"/>
      <w:r>
        <w:rPr>
          <w:color w:val="000000"/>
          <w:sz w:val="24"/>
          <w:szCs w:val="24"/>
        </w:rPr>
        <w:t>lp</w:t>
      </w:r>
      <w:proofErr w:type="spellEnd"/>
      <w:r>
        <w:rPr>
          <w:color w:val="000000"/>
          <w:sz w:val="24"/>
          <w:szCs w:val="24"/>
        </w:rPr>
        <w:t>.);</w:t>
      </w:r>
    </w:p>
    <w:p w14:paraId="578C2B70" w14:textId="77777777" w:rsidR="00C2713B" w:rsidRDefault="00195284" w:rsidP="00641288">
      <w:pPr>
        <w:ind w:left="993" w:hanging="709"/>
        <w:jc w:val="both"/>
        <w:rPr>
          <w:sz w:val="24"/>
          <w:szCs w:val="24"/>
        </w:rPr>
      </w:pPr>
      <w:r>
        <w:rPr>
          <w:sz w:val="24"/>
          <w:szCs w:val="24"/>
        </w:rPr>
        <w:t>4.5.4.</w:t>
      </w:r>
      <w:r>
        <w:rPr>
          <w:sz w:val="24"/>
          <w:szCs w:val="24"/>
        </w:rPr>
        <w:tab/>
        <w:t xml:space="preserve">pretendents var iesniegt amata pienākumu izpildei atbilstošu papildus apmācību apliecinošu </w:t>
      </w:r>
      <w:r w:rsidRPr="00FB79D6">
        <w:rPr>
          <w:sz w:val="24"/>
          <w:szCs w:val="24"/>
        </w:rPr>
        <w:t>un svešvalodu apguves apliecinošu dokumentu kopijas;</w:t>
      </w:r>
    </w:p>
    <w:p w14:paraId="376B5CCD" w14:textId="723746AF" w:rsidR="00C2713B" w:rsidRDefault="00195284" w:rsidP="00641288">
      <w:pPr>
        <w:pBdr>
          <w:top w:val="nil"/>
          <w:left w:val="nil"/>
          <w:bottom w:val="nil"/>
          <w:right w:val="nil"/>
          <w:between w:val="nil"/>
        </w:pBdr>
        <w:tabs>
          <w:tab w:val="left" w:pos="993"/>
        </w:tabs>
        <w:ind w:left="993" w:hanging="709"/>
        <w:jc w:val="both"/>
        <w:rPr>
          <w:color w:val="000000"/>
          <w:sz w:val="24"/>
          <w:szCs w:val="24"/>
        </w:rPr>
      </w:pPr>
      <w:r>
        <w:rPr>
          <w:color w:val="000000"/>
          <w:sz w:val="24"/>
          <w:szCs w:val="24"/>
        </w:rPr>
        <w:t>4.5.</w:t>
      </w:r>
      <w:r>
        <w:rPr>
          <w:sz w:val="24"/>
          <w:szCs w:val="24"/>
        </w:rPr>
        <w:t>5</w:t>
      </w:r>
      <w:r>
        <w:rPr>
          <w:color w:val="000000"/>
          <w:sz w:val="24"/>
          <w:szCs w:val="24"/>
        </w:rPr>
        <w:t>.</w:t>
      </w:r>
      <w:r>
        <w:rPr>
          <w:color w:val="000000"/>
          <w:sz w:val="24"/>
          <w:szCs w:val="24"/>
        </w:rPr>
        <w:tab/>
      </w:r>
      <w:r>
        <w:rPr>
          <w:color w:val="212529"/>
          <w:sz w:val="24"/>
          <w:szCs w:val="24"/>
        </w:rPr>
        <w:t>apliecinājumu par atbilstību Ministru kabineta 2014. gada 19. augusta noteikumu Nr.</w:t>
      </w:r>
      <w:r w:rsidR="00641288">
        <w:rPr>
          <w:color w:val="212529"/>
          <w:sz w:val="24"/>
          <w:szCs w:val="24"/>
        </w:rPr>
        <w:t> </w:t>
      </w:r>
      <w:r>
        <w:rPr>
          <w:color w:val="000000"/>
          <w:sz w:val="24"/>
          <w:szCs w:val="24"/>
        </w:rPr>
        <w:t>496 “Kārtība un vērtēšanas nosacījumi valsts un pašvaldību izglītības iestāžu (izņemot augstskolas un koledžas) vadītāju un pašvaldību izglītības pārvalžu vadītāju amatu pretendentu atlasei” 5.punkta prasībām (skat. 1.pielikumu).</w:t>
      </w:r>
    </w:p>
    <w:p w14:paraId="2CD3FAA4" w14:textId="77777777" w:rsidR="00C2713B" w:rsidRPr="00641288" w:rsidRDefault="00195284" w:rsidP="00641288">
      <w:pPr>
        <w:pBdr>
          <w:top w:val="nil"/>
          <w:left w:val="nil"/>
          <w:bottom w:val="nil"/>
          <w:right w:val="nil"/>
          <w:between w:val="nil"/>
        </w:pBdr>
        <w:tabs>
          <w:tab w:val="left" w:pos="426"/>
        </w:tabs>
        <w:jc w:val="both"/>
        <w:rPr>
          <w:color w:val="000000"/>
          <w:sz w:val="24"/>
          <w:szCs w:val="24"/>
        </w:rPr>
      </w:pPr>
      <w:r>
        <w:rPr>
          <w:color w:val="000000"/>
          <w:sz w:val="24"/>
          <w:szCs w:val="24"/>
        </w:rPr>
        <w:t>4.6.</w:t>
      </w:r>
      <w:r>
        <w:rPr>
          <w:color w:val="000000"/>
          <w:sz w:val="24"/>
          <w:szCs w:val="24"/>
        </w:rPr>
        <w:tab/>
      </w:r>
      <w:r w:rsidRPr="00641288">
        <w:rPr>
          <w:color w:val="000000"/>
          <w:sz w:val="24"/>
          <w:szCs w:val="24"/>
        </w:rPr>
        <w:t>Pretendentam nolikuma 4.5.punktā noteiktais Konkursa pieteikums iesniedzams:</w:t>
      </w:r>
    </w:p>
    <w:p w14:paraId="5B433B12" w14:textId="2E25EAC6" w:rsidR="00C2713B" w:rsidRPr="00641288" w:rsidRDefault="00195284" w:rsidP="00641288">
      <w:pPr>
        <w:pBdr>
          <w:top w:val="nil"/>
          <w:left w:val="nil"/>
          <w:bottom w:val="nil"/>
          <w:right w:val="nil"/>
          <w:between w:val="nil"/>
        </w:pBdr>
        <w:tabs>
          <w:tab w:val="left" w:pos="1276"/>
        </w:tabs>
        <w:ind w:left="993" w:hanging="709"/>
        <w:jc w:val="both"/>
        <w:rPr>
          <w:color w:val="000000"/>
          <w:sz w:val="24"/>
          <w:szCs w:val="24"/>
        </w:rPr>
      </w:pPr>
      <w:r w:rsidRPr="00641288">
        <w:rPr>
          <w:color w:val="000000"/>
          <w:sz w:val="24"/>
          <w:szCs w:val="24"/>
        </w:rPr>
        <w:t xml:space="preserve">4.6.1. nosūtot pa pastu, ievietotu slēgtā aploksnē ar norādi “Pieteikums konkursam uz </w:t>
      </w:r>
      <w:r w:rsidR="00217C37" w:rsidRPr="00641288">
        <w:rPr>
          <w:color w:val="000000"/>
          <w:sz w:val="24"/>
          <w:szCs w:val="24"/>
        </w:rPr>
        <w:t>Stāķu</w:t>
      </w:r>
      <w:r w:rsidRPr="00641288">
        <w:rPr>
          <w:sz w:val="24"/>
          <w:szCs w:val="24"/>
        </w:rPr>
        <w:t xml:space="preserve"> pirmsskolas izglītības iestādes vadītāja vietnieka (izglītības jomā) amatu</w:t>
      </w:r>
      <w:r w:rsidRPr="00641288">
        <w:rPr>
          <w:color w:val="000000"/>
          <w:sz w:val="24"/>
          <w:szCs w:val="24"/>
        </w:rPr>
        <w:t xml:space="preserve">” </w:t>
      </w:r>
      <w:r w:rsidR="00217C37" w:rsidRPr="00641288">
        <w:rPr>
          <w:color w:val="000000"/>
          <w:sz w:val="24"/>
          <w:szCs w:val="24"/>
        </w:rPr>
        <w:t>Stāķu</w:t>
      </w:r>
      <w:r w:rsidRPr="00641288">
        <w:rPr>
          <w:sz w:val="24"/>
          <w:szCs w:val="24"/>
        </w:rPr>
        <w:t xml:space="preserve"> pirmsskolas izglītības iestādei,</w:t>
      </w:r>
      <w:r w:rsidRPr="00641288">
        <w:rPr>
          <w:color w:val="000000"/>
          <w:sz w:val="24"/>
          <w:szCs w:val="24"/>
        </w:rPr>
        <w:t xml:space="preserve"> </w:t>
      </w:r>
      <w:r w:rsidR="000B1DD1" w:rsidRPr="00641288">
        <w:rPr>
          <w:rFonts w:eastAsiaTheme="minorHAnsi"/>
          <w:sz w:val="24"/>
          <w:szCs w:val="24"/>
          <w:lang w:val="lv-LV"/>
        </w:rPr>
        <w:t>“Stāķi 21”, Stāķi, Stradu pag., Gulbenes nov., LV-4417</w:t>
      </w:r>
      <w:r w:rsidRPr="00641288">
        <w:rPr>
          <w:color w:val="000000"/>
          <w:sz w:val="24"/>
          <w:szCs w:val="24"/>
        </w:rPr>
        <w:t>;</w:t>
      </w:r>
    </w:p>
    <w:p w14:paraId="3D3E050B" w14:textId="1EE9F263" w:rsidR="00C2713B" w:rsidRPr="00641288" w:rsidRDefault="00195284" w:rsidP="00641288">
      <w:pPr>
        <w:spacing w:line="276" w:lineRule="auto"/>
        <w:ind w:left="993" w:hanging="709"/>
        <w:jc w:val="both"/>
        <w:rPr>
          <w:sz w:val="24"/>
          <w:szCs w:val="24"/>
        </w:rPr>
      </w:pPr>
      <w:r w:rsidRPr="00641288">
        <w:rPr>
          <w:sz w:val="24"/>
          <w:szCs w:val="24"/>
        </w:rPr>
        <w:t xml:space="preserve">4.6.2. nosūtot elektroniski uz e-pasta adresi </w:t>
      </w:r>
      <w:r w:rsidR="000B1DD1" w:rsidRPr="00641288">
        <w:rPr>
          <w:sz w:val="24"/>
          <w:szCs w:val="24"/>
        </w:rPr>
        <w:t>staku.pii</w:t>
      </w:r>
      <w:r w:rsidRPr="00641288">
        <w:rPr>
          <w:sz w:val="24"/>
          <w:szCs w:val="24"/>
        </w:rPr>
        <w:t xml:space="preserve">@gulbene.edu.lv; </w:t>
      </w:r>
    </w:p>
    <w:p w14:paraId="0F54593B" w14:textId="77777777" w:rsidR="00C2713B" w:rsidRDefault="00195284" w:rsidP="00641288">
      <w:pPr>
        <w:tabs>
          <w:tab w:val="left" w:pos="426"/>
        </w:tabs>
        <w:spacing w:line="276" w:lineRule="auto"/>
        <w:jc w:val="both"/>
        <w:rPr>
          <w:color w:val="000000"/>
          <w:sz w:val="24"/>
          <w:szCs w:val="24"/>
        </w:rPr>
      </w:pPr>
      <w:r w:rsidRPr="00641288">
        <w:rPr>
          <w:color w:val="000000"/>
          <w:sz w:val="24"/>
          <w:szCs w:val="24"/>
        </w:rPr>
        <w:t>4.7.</w:t>
      </w:r>
      <w:r w:rsidRPr="00641288">
        <w:rPr>
          <w:color w:val="000000"/>
          <w:sz w:val="24"/>
          <w:szCs w:val="24"/>
        </w:rPr>
        <w:tab/>
        <w:t>Iesniedzot Konkursa pieteikumu, pretendents apliecina, ka piekritis</w:t>
      </w:r>
      <w:r>
        <w:rPr>
          <w:color w:val="000000"/>
          <w:sz w:val="24"/>
          <w:szCs w:val="24"/>
        </w:rPr>
        <w:t xml:space="preserve"> Konkursa noteikumiem.</w:t>
      </w:r>
    </w:p>
    <w:p w14:paraId="31EFE4EE" w14:textId="77777777" w:rsidR="00C2713B" w:rsidRDefault="00195284">
      <w:pPr>
        <w:pBdr>
          <w:top w:val="nil"/>
          <w:left w:val="nil"/>
          <w:bottom w:val="nil"/>
          <w:right w:val="nil"/>
          <w:between w:val="nil"/>
        </w:pBdr>
        <w:tabs>
          <w:tab w:val="left" w:pos="567"/>
        </w:tabs>
        <w:jc w:val="both"/>
        <w:rPr>
          <w:color w:val="000000"/>
          <w:sz w:val="24"/>
          <w:szCs w:val="24"/>
        </w:rPr>
      </w:pPr>
      <w:r>
        <w:rPr>
          <w:color w:val="000000"/>
          <w:sz w:val="24"/>
          <w:szCs w:val="24"/>
        </w:rPr>
        <w:lastRenderedPageBreak/>
        <w:t>4.8.</w:t>
      </w:r>
      <w:r>
        <w:rPr>
          <w:color w:val="000000"/>
          <w:sz w:val="24"/>
          <w:szCs w:val="24"/>
        </w:rPr>
        <w:tab/>
        <w:t>Dokumentu oriģinālus, kas apliecina pretendenta Konkursa pieteikumā norādītās informācijas patiesumu un atbilstību, pretendentam jāuzrāda darba intervijas dienā, ja pretendents tiks uzaicināts uz darba interviju.</w:t>
      </w:r>
    </w:p>
    <w:p w14:paraId="5B2E56A6" w14:textId="77777777" w:rsidR="00C2713B" w:rsidRDefault="00C2713B">
      <w:pPr>
        <w:rPr>
          <w:sz w:val="24"/>
          <w:szCs w:val="24"/>
        </w:rPr>
      </w:pPr>
    </w:p>
    <w:p w14:paraId="1BBF167E" w14:textId="77777777" w:rsidR="00C2713B" w:rsidRDefault="00195284" w:rsidP="00FC45F8">
      <w:pPr>
        <w:jc w:val="center"/>
        <w:rPr>
          <w:b/>
          <w:bCs/>
          <w:sz w:val="24"/>
          <w:szCs w:val="24"/>
        </w:rPr>
      </w:pPr>
      <w:r>
        <w:rPr>
          <w:b/>
          <w:bCs/>
          <w:sz w:val="24"/>
          <w:szCs w:val="24"/>
        </w:rPr>
        <w:t>V. Pretendentu Konkursa pieteikumu izskatīšana, vērtēšanas kritēriji un lēmuma pieņemšana</w:t>
      </w:r>
    </w:p>
    <w:p w14:paraId="0CCEA0BD" w14:textId="77777777" w:rsidR="00C2713B" w:rsidRDefault="00195284">
      <w:pPr>
        <w:numPr>
          <w:ilvl w:val="1"/>
          <w:numId w:val="3"/>
        </w:numPr>
        <w:pBdr>
          <w:top w:val="nil"/>
          <w:left w:val="nil"/>
          <w:bottom w:val="nil"/>
          <w:right w:val="nil"/>
          <w:between w:val="nil"/>
        </w:pBdr>
        <w:tabs>
          <w:tab w:val="left" w:pos="567"/>
        </w:tabs>
        <w:ind w:left="0" w:firstLine="0"/>
        <w:jc w:val="both"/>
        <w:rPr>
          <w:b/>
          <w:bCs/>
          <w:color w:val="000000"/>
          <w:sz w:val="24"/>
          <w:szCs w:val="24"/>
        </w:rPr>
      </w:pPr>
      <w:r>
        <w:rPr>
          <w:color w:val="000000"/>
          <w:sz w:val="24"/>
          <w:szCs w:val="24"/>
        </w:rPr>
        <w:t>Konkursa laikā Komisija noskaidro katra amata pretendenta atbilstību amatam izvirzītajām prasībām.</w:t>
      </w:r>
    </w:p>
    <w:p w14:paraId="6DF938A4" w14:textId="77777777" w:rsidR="00C2713B" w:rsidRDefault="00195284">
      <w:pPr>
        <w:numPr>
          <w:ilvl w:val="1"/>
          <w:numId w:val="3"/>
        </w:numPr>
        <w:pBdr>
          <w:top w:val="nil"/>
          <w:left w:val="nil"/>
          <w:bottom w:val="nil"/>
          <w:right w:val="nil"/>
          <w:between w:val="nil"/>
        </w:pBdr>
        <w:rPr>
          <w:b/>
          <w:bCs/>
          <w:color w:val="000000"/>
          <w:sz w:val="24"/>
          <w:szCs w:val="24"/>
        </w:rPr>
      </w:pPr>
      <w:r>
        <w:rPr>
          <w:b/>
          <w:bCs/>
          <w:color w:val="000000"/>
          <w:sz w:val="24"/>
          <w:szCs w:val="24"/>
        </w:rPr>
        <w:t>Konkurss notiek divās kārtās:</w:t>
      </w:r>
    </w:p>
    <w:p w14:paraId="0CFEDE72" w14:textId="77777777" w:rsidR="00C2713B" w:rsidRDefault="00195284" w:rsidP="00641288">
      <w:pPr>
        <w:numPr>
          <w:ilvl w:val="2"/>
          <w:numId w:val="3"/>
        </w:numPr>
        <w:pBdr>
          <w:top w:val="nil"/>
          <w:left w:val="nil"/>
          <w:bottom w:val="nil"/>
          <w:right w:val="nil"/>
          <w:between w:val="nil"/>
        </w:pBdr>
        <w:ind w:left="851" w:hanging="567"/>
        <w:jc w:val="both"/>
        <w:rPr>
          <w:color w:val="000000"/>
          <w:sz w:val="24"/>
          <w:szCs w:val="24"/>
        </w:rPr>
      </w:pPr>
      <w:r>
        <w:rPr>
          <w:color w:val="000000"/>
          <w:sz w:val="24"/>
          <w:szCs w:val="24"/>
        </w:rPr>
        <w:t>pirmajā kārtā Komisija atbilstoši iesniegtajiem dokumentiem novērtē amata pretendentu atbilstību normatīvajos aktos un šajā nolikumā izvirzītajām prasībām. Tiek izvērtēts, vai uz amata pretendentu attiecas Izglītības likumā un Bērnu tiesību aizsardzības likumā noteiktie ierobežojumi strādāt par pedagogu;</w:t>
      </w:r>
    </w:p>
    <w:p w14:paraId="28A8806D" w14:textId="4EF872BB" w:rsidR="00C2713B" w:rsidRDefault="00195284" w:rsidP="00641288">
      <w:pPr>
        <w:numPr>
          <w:ilvl w:val="2"/>
          <w:numId w:val="3"/>
        </w:numPr>
        <w:pBdr>
          <w:top w:val="nil"/>
          <w:left w:val="nil"/>
          <w:bottom w:val="nil"/>
          <w:right w:val="nil"/>
          <w:between w:val="nil"/>
        </w:pBdr>
        <w:ind w:left="851" w:hanging="567"/>
        <w:jc w:val="both"/>
        <w:rPr>
          <w:color w:val="000000"/>
          <w:sz w:val="24"/>
          <w:szCs w:val="24"/>
        </w:rPr>
      </w:pPr>
      <w:r>
        <w:rPr>
          <w:color w:val="000000"/>
          <w:sz w:val="24"/>
          <w:szCs w:val="24"/>
        </w:rPr>
        <w:t xml:space="preserve">otrā kārta: </w:t>
      </w:r>
      <w:r>
        <w:rPr>
          <w:color w:val="000000"/>
          <w:sz w:val="24"/>
          <w:szCs w:val="24"/>
          <w:highlight w:val="white"/>
        </w:rPr>
        <w:t>pretendenti, kuru iesniegtie dokumenti atbilst izvirzītajām prasībām un uz kuriem neattiecas</w:t>
      </w:r>
      <w:r w:rsidR="00641288">
        <w:rPr>
          <w:color w:val="000000"/>
          <w:sz w:val="24"/>
          <w:szCs w:val="24"/>
        </w:rPr>
        <w:t xml:space="preserve"> </w:t>
      </w:r>
      <w:hyperlink r:id="rId9">
        <w:r>
          <w:rPr>
            <w:color w:val="000000"/>
            <w:sz w:val="24"/>
            <w:szCs w:val="24"/>
            <w:highlight w:val="white"/>
            <w:u w:val="single"/>
          </w:rPr>
          <w:t>Izglītības likumā</w:t>
        </w:r>
      </w:hyperlink>
      <w:r w:rsidR="00641288">
        <w:rPr>
          <w:color w:val="000000"/>
          <w:sz w:val="24"/>
          <w:szCs w:val="24"/>
          <w:highlight w:val="white"/>
        </w:rPr>
        <w:t xml:space="preserve"> </w:t>
      </w:r>
      <w:r>
        <w:rPr>
          <w:color w:val="000000"/>
          <w:sz w:val="24"/>
          <w:szCs w:val="24"/>
          <w:highlight w:val="white"/>
        </w:rPr>
        <w:t>un</w:t>
      </w:r>
      <w:r w:rsidR="00641288">
        <w:rPr>
          <w:color w:val="000000"/>
          <w:sz w:val="24"/>
          <w:szCs w:val="24"/>
        </w:rPr>
        <w:t xml:space="preserve"> </w:t>
      </w:r>
      <w:hyperlink r:id="rId10">
        <w:r>
          <w:rPr>
            <w:color w:val="000000"/>
            <w:sz w:val="24"/>
            <w:szCs w:val="24"/>
            <w:highlight w:val="white"/>
            <w:u w:val="single"/>
          </w:rPr>
          <w:t>Bērnu tiesību aizsardzības likumā</w:t>
        </w:r>
      </w:hyperlink>
      <w:r w:rsidR="00641288">
        <w:t xml:space="preserve"> </w:t>
      </w:r>
      <w:r>
        <w:rPr>
          <w:color w:val="000000"/>
          <w:sz w:val="24"/>
          <w:szCs w:val="24"/>
          <w:highlight w:val="white"/>
        </w:rPr>
        <w:t xml:space="preserve">noteiktie ierobežojumi strādāt par pedagogu, tiek izvirzīti otrajai kārtai - </w:t>
      </w:r>
      <w:r>
        <w:rPr>
          <w:color w:val="000000"/>
          <w:sz w:val="24"/>
          <w:szCs w:val="24"/>
        </w:rPr>
        <w:t>darba intervijai.</w:t>
      </w:r>
    </w:p>
    <w:p w14:paraId="6353943C" w14:textId="77777777" w:rsidR="00C2713B" w:rsidRDefault="00195284">
      <w:pPr>
        <w:numPr>
          <w:ilvl w:val="1"/>
          <w:numId w:val="3"/>
        </w:numPr>
        <w:pBdr>
          <w:top w:val="nil"/>
          <w:left w:val="nil"/>
          <w:bottom w:val="nil"/>
          <w:right w:val="nil"/>
          <w:between w:val="nil"/>
        </w:pBdr>
        <w:tabs>
          <w:tab w:val="left" w:pos="567"/>
        </w:tabs>
        <w:ind w:left="0" w:firstLine="0"/>
        <w:jc w:val="both"/>
        <w:rPr>
          <w:color w:val="000000"/>
          <w:sz w:val="24"/>
          <w:szCs w:val="24"/>
        </w:rPr>
      </w:pPr>
      <w:r>
        <w:rPr>
          <w:color w:val="000000"/>
          <w:sz w:val="24"/>
          <w:szCs w:val="24"/>
        </w:rPr>
        <w:t>Pirmajā kārtā Komisija, izvērtējot šī Nolikuma 4.5.punktā iesniegto Konkursa pieteikumu atbilstoši šajā nolikumā noteiktajiem vērtēšanas kritērijiem, vērtē pretendentus šādā punktu sistēmā:</w:t>
      </w:r>
    </w:p>
    <w:p w14:paraId="186ABC4F" w14:textId="77777777" w:rsidR="00C2713B" w:rsidRDefault="00195284" w:rsidP="00641288">
      <w:pPr>
        <w:numPr>
          <w:ilvl w:val="2"/>
          <w:numId w:val="3"/>
        </w:numPr>
        <w:ind w:left="851" w:hanging="567"/>
        <w:jc w:val="both"/>
        <w:rPr>
          <w:b/>
          <w:bCs/>
          <w:sz w:val="24"/>
          <w:szCs w:val="24"/>
        </w:rPr>
      </w:pPr>
      <w:r>
        <w:rPr>
          <w:b/>
          <w:bCs/>
          <w:sz w:val="24"/>
          <w:szCs w:val="24"/>
        </w:rPr>
        <w:t>izglītība:</w:t>
      </w:r>
    </w:p>
    <w:p w14:paraId="51C6D580" w14:textId="77777777" w:rsidR="00C2713B" w:rsidRDefault="00195284" w:rsidP="00641288">
      <w:pPr>
        <w:numPr>
          <w:ilvl w:val="3"/>
          <w:numId w:val="3"/>
        </w:numPr>
        <w:ind w:left="1418" w:hanging="851"/>
        <w:jc w:val="both"/>
        <w:rPr>
          <w:sz w:val="24"/>
          <w:szCs w:val="24"/>
        </w:rPr>
      </w:pPr>
      <w:r>
        <w:rPr>
          <w:sz w:val="24"/>
          <w:szCs w:val="24"/>
          <w:highlight w:val="white"/>
        </w:rPr>
        <w:t xml:space="preserve">profesionālais vai akadēmiskais maģistra grāds vadības zinātnē, izglītības zinātnē vai pedagoģijā </w:t>
      </w:r>
      <w:r>
        <w:rPr>
          <w:sz w:val="24"/>
          <w:szCs w:val="24"/>
        </w:rPr>
        <w:t>– 5;</w:t>
      </w:r>
    </w:p>
    <w:p w14:paraId="53F96F2F" w14:textId="77777777" w:rsidR="00C2713B" w:rsidRDefault="00195284" w:rsidP="00641288">
      <w:pPr>
        <w:numPr>
          <w:ilvl w:val="3"/>
          <w:numId w:val="3"/>
        </w:numPr>
        <w:tabs>
          <w:tab w:val="left" w:pos="2127"/>
        </w:tabs>
        <w:ind w:left="1418" w:hanging="851"/>
        <w:jc w:val="both"/>
        <w:rPr>
          <w:sz w:val="24"/>
          <w:szCs w:val="24"/>
        </w:rPr>
      </w:pPr>
      <w:r>
        <w:rPr>
          <w:sz w:val="24"/>
          <w:szCs w:val="24"/>
          <w:highlight w:val="white"/>
        </w:rPr>
        <w:t xml:space="preserve">cita augstākā izglītība un pedagoģiskā izglītība vismaz 72 stundu apjomā </w:t>
      </w:r>
      <w:r>
        <w:rPr>
          <w:sz w:val="24"/>
          <w:szCs w:val="24"/>
        </w:rPr>
        <w:t>– 4;</w:t>
      </w:r>
    </w:p>
    <w:p w14:paraId="232B3631" w14:textId="77777777" w:rsidR="00C2713B" w:rsidRDefault="00195284" w:rsidP="00641288">
      <w:pPr>
        <w:numPr>
          <w:ilvl w:val="3"/>
          <w:numId w:val="3"/>
        </w:numPr>
        <w:tabs>
          <w:tab w:val="left" w:pos="2127"/>
        </w:tabs>
        <w:ind w:left="1418" w:hanging="851"/>
        <w:jc w:val="both"/>
        <w:rPr>
          <w:sz w:val="24"/>
          <w:szCs w:val="24"/>
        </w:rPr>
      </w:pPr>
      <w:r>
        <w:rPr>
          <w:sz w:val="24"/>
          <w:szCs w:val="24"/>
          <w:highlight w:val="white"/>
        </w:rPr>
        <w:t>cita augstākā izglītība un šobrīd iegūst pedagoģisko izglītību vai apgūst profesionālās kompetences programmu pedagoģijā vismaz 72 stundu apjomā</w:t>
      </w:r>
      <w:r>
        <w:rPr>
          <w:sz w:val="24"/>
          <w:szCs w:val="24"/>
        </w:rPr>
        <w:t xml:space="preserve">  – 3;</w:t>
      </w:r>
    </w:p>
    <w:p w14:paraId="4BCAC0A7" w14:textId="77777777" w:rsidR="00C2713B" w:rsidRDefault="00195284" w:rsidP="00641288">
      <w:pPr>
        <w:numPr>
          <w:ilvl w:val="3"/>
          <w:numId w:val="3"/>
        </w:numPr>
        <w:tabs>
          <w:tab w:val="left" w:pos="2127"/>
        </w:tabs>
        <w:ind w:left="1418" w:hanging="851"/>
        <w:jc w:val="both"/>
        <w:rPr>
          <w:sz w:val="24"/>
          <w:szCs w:val="24"/>
        </w:rPr>
      </w:pPr>
      <w:r>
        <w:rPr>
          <w:sz w:val="24"/>
          <w:szCs w:val="24"/>
        </w:rPr>
        <w:t>ja nav iegūta akadēmiskā izglītība vai otrā līmeņa profesionālā augstākā izglītība, pretendents tālāk netiek vērtēts.</w:t>
      </w:r>
    </w:p>
    <w:p w14:paraId="3C4DB21E" w14:textId="77777777" w:rsidR="00C2713B" w:rsidRDefault="00195284" w:rsidP="00641288">
      <w:pPr>
        <w:numPr>
          <w:ilvl w:val="2"/>
          <w:numId w:val="3"/>
        </w:numPr>
        <w:ind w:left="851" w:hanging="567"/>
        <w:jc w:val="both"/>
        <w:rPr>
          <w:b/>
          <w:bCs/>
          <w:sz w:val="24"/>
          <w:szCs w:val="24"/>
        </w:rPr>
      </w:pPr>
      <w:r>
        <w:rPr>
          <w:b/>
          <w:bCs/>
          <w:sz w:val="24"/>
          <w:szCs w:val="24"/>
        </w:rPr>
        <w:t>Pieredze izglītības jomā vai izglītības vadības darbā:</w:t>
      </w:r>
    </w:p>
    <w:p w14:paraId="0BB6EE83" w14:textId="4C6F713F" w:rsidR="00C2713B" w:rsidRDefault="00195284" w:rsidP="00641288">
      <w:pPr>
        <w:numPr>
          <w:ilvl w:val="3"/>
          <w:numId w:val="3"/>
        </w:numPr>
        <w:ind w:left="1418" w:hanging="851"/>
        <w:jc w:val="both"/>
        <w:rPr>
          <w:sz w:val="24"/>
          <w:szCs w:val="24"/>
        </w:rPr>
      </w:pPr>
      <w:r>
        <w:rPr>
          <w:sz w:val="24"/>
          <w:szCs w:val="24"/>
        </w:rPr>
        <w:t xml:space="preserve">darba pieredze </w:t>
      </w:r>
      <w:r w:rsidR="003F1D87">
        <w:rPr>
          <w:sz w:val="24"/>
          <w:szCs w:val="24"/>
        </w:rPr>
        <w:t>pirmsskolas</w:t>
      </w:r>
      <w:r>
        <w:rPr>
          <w:sz w:val="24"/>
          <w:szCs w:val="24"/>
        </w:rPr>
        <w:t xml:space="preserve">  izglītības iestādes vadītāja darbā (vadītājs, vadītāja vietnieks, metodiķis) vismaz 3 gadi – 5;</w:t>
      </w:r>
    </w:p>
    <w:p w14:paraId="03E8C141" w14:textId="77777777" w:rsidR="00C2713B" w:rsidRDefault="00195284" w:rsidP="00641288">
      <w:pPr>
        <w:numPr>
          <w:ilvl w:val="3"/>
          <w:numId w:val="3"/>
        </w:numPr>
        <w:ind w:left="1418" w:hanging="851"/>
        <w:jc w:val="both"/>
        <w:rPr>
          <w:sz w:val="24"/>
          <w:szCs w:val="24"/>
        </w:rPr>
      </w:pPr>
      <w:r>
        <w:rPr>
          <w:sz w:val="24"/>
          <w:szCs w:val="24"/>
        </w:rPr>
        <w:t>darba pieredze izglītības iestādes vadītāja darbā (vadītājs vai direktors, vadītāja vietnieks vai direktora vietnieks, metodiķis) vismaz 3 gadi – 4;</w:t>
      </w:r>
    </w:p>
    <w:p w14:paraId="134A8DCB" w14:textId="0332FE65" w:rsidR="00C2713B" w:rsidRDefault="00195284" w:rsidP="00641288">
      <w:pPr>
        <w:numPr>
          <w:ilvl w:val="3"/>
          <w:numId w:val="3"/>
        </w:numPr>
        <w:ind w:left="1418" w:hanging="851"/>
        <w:jc w:val="both"/>
        <w:rPr>
          <w:sz w:val="24"/>
          <w:szCs w:val="24"/>
        </w:rPr>
      </w:pPr>
      <w:r>
        <w:rPr>
          <w:sz w:val="24"/>
          <w:szCs w:val="24"/>
          <w:highlight w:val="white"/>
        </w:rPr>
        <w:t xml:space="preserve">darba pieredze </w:t>
      </w:r>
      <w:r w:rsidR="003F1D87" w:rsidRPr="003F1D87">
        <w:rPr>
          <w:sz w:val="24"/>
          <w:szCs w:val="24"/>
        </w:rPr>
        <w:t xml:space="preserve">pirmsskolas </w:t>
      </w:r>
      <w:r w:rsidR="003F1D87">
        <w:rPr>
          <w:sz w:val="24"/>
          <w:szCs w:val="24"/>
        </w:rPr>
        <w:t>i</w:t>
      </w:r>
      <w:r>
        <w:rPr>
          <w:sz w:val="24"/>
          <w:szCs w:val="24"/>
          <w:highlight w:val="white"/>
        </w:rPr>
        <w:t xml:space="preserve">zglītības iestādes pedagoga darbā </w:t>
      </w:r>
      <w:r>
        <w:rPr>
          <w:sz w:val="24"/>
          <w:szCs w:val="24"/>
        </w:rPr>
        <w:t>vismaz 3 gadi – 3;</w:t>
      </w:r>
    </w:p>
    <w:p w14:paraId="2E2E5A8C" w14:textId="77777777" w:rsidR="00C2713B" w:rsidRDefault="00195284" w:rsidP="00641288">
      <w:pPr>
        <w:numPr>
          <w:ilvl w:val="3"/>
          <w:numId w:val="3"/>
        </w:numPr>
        <w:ind w:left="1418" w:hanging="851"/>
        <w:jc w:val="both"/>
        <w:rPr>
          <w:sz w:val="24"/>
          <w:szCs w:val="24"/>
        </w:rPr>
      </w:pPr>
      <w:r>
        <w:rPr>
          <w:sz w:val="24"/>
          <w:szCs w:val="24"/>
        </w:rPr>
        <w:t>darba pieredze izglītības jomā vismaz 3 gadi – 2;</w:t>
      </w:r>
    </w:p>
    <w:p w14:paraId="4354705F" w14:textId="3F1D56EB" w:rsidR="00C2713B" w:rsidRDefault="00195284" w:rsidP="00641288">
      <w:pPr>
        <w:numPr>
          <w:ilvl w:val="3"/>
          <w:numId w:val="3"/>
        </w:numPr>
        <w:tabs>
          <w:tab w:val="left" w:pos="2127"/>
        </w:tabs>
        <w:ind w:left="1418" w:hanging="851"/>
        <w:jc w:val="both"/>
        <w:rPr>
          <w:sz w:val="24"/>
          <w:szCs w:val="24"/>
        </w:rPr>
      </w:pPr>
      <w:r>
        <w:rPr>
          <w:sz w:val="24"/>
          <w:szCs w:val="24"/>
        </w:rPr>
        <w:t>ja pretendentam nav vismaz triju gadu darba pieredze izglītības jomā, izglītības vadības darbā vai pedagoga darba pieredze</w:t>
      </w:r>
      <w:r w:rsidR="004655CF">
        <w:rPr>
          <w:sz w:val="24"/>
          <w:szCs w:val="24"/>
        </w:rPr>
        <w:t>,</w:t>
      </w:r>
      <w:r>
        <w:rPr>
          <w:sz w:val="24"/>
          <w:szCs w:val="24"/>
        </w:rPr>
        <w:t xml:space="preserve"> pretendents tālāk netiek vērtēts.</w:t>
      </w:r>
    </w:p>
    <w:p w14:paraId="1967B93E" w14:textId="3AC04A11" w:rsidR="00C2713B" w:rsidRDefault="00195284" w:rsidP="00641288">
      <w:pPr>
        <w:numPr>
          <w:ilvl w:val="2"/>
          <w:numId w:val="3"/>
        </w:numPr>
        <w:ind w:left="851" w:hanging="567"/>
        <w:jc w:val="both"/>
        <w:rPr>
          <w:b/>
          <w:bCs/>
          <w:sz w:val="24"/>
          <w:szCs w:val="24"/>
        </w:rPr>
      </w:pPr>
      <w:r>
        <w:rPr>
          <w:b/>
          <w:bCs/>
          <w:sz w:val="24"/>
          <w:szCs w:val="24"/>
        </w:rPr>
        <w:t xml:space="preserve">Pieredze ar izglītības jomu saistītu projektu </w:t>
      </w:r>
      <w:r w:rsidR="004655CF">
        <w:rPr>
          <w:b/>
          <w:bCs/>
          <w:sz w:val="24"/>
          <w:szCs w:val="24"/>
        </w:rPr>
        <w:t>īstenošanā</w:t>
      </w:r>
      <w:r>
        <w:rPr>
          <w:b/>
          <w:bCs/>
          <w:sz w:val="24"/>
          <w:szCs w:val="24"/>
        </w:rPr>
        <w:t>:</w:t>
      </w:r>
    </w:p>
    <w:p w14:paraId="3B3A3300" w14:textId="079C0529" w:rsidR="00C2713B" w:rsidRDefault="00195284" w:rsidP="00641288">
      <w:pPr>
        <w:numPr>
          <w:ilvl w:val="3"/>
          <w:numId w:val="3"/>
        </w:numPr>
        <w:ind w:left="1418" w:hanging="850"/>
        <w:jc w:val="both"/>
        <w:rPr>
          <w:sz w:val="24"/>
          <w:szCs w:val="24"/>
        </w:rPr>
      </w:pPr>
      <w:r>
        <w:rPr>
          <w:sz w:val="24"/>
          <w:szCs w:val="24"/>
        </w:rPr>
        <w:t xml:space="preserve">vairāk </w:t>
      </w:r>
      <w:r w:rsidR="004655CF">
        <w:rPr>
          <w:sz w:val="24"/>
          <w:szCs w:val="24"/>
        </w:rPr>
        <w:t>ne</w:t>
      </w:r>
      <w:r>
        <w:rPr>
          <w:sz w:val="24"/>
          <w:szCs w:val="24"/>
        </w:rPr>
        <w:t>kā 3 gadu pieredze– 5;</w:t>
      </w:r>
    </w:p>
    <w:p w14:paraId="42C358AC" w14:textId="77777777" w:rsidR="00C2713B" w:rsidRDefault="00195284" w:rsidP="00641288">
      <w:pPr>
        <w:numPr>
          <w:ilvl w:val="3"/>
          <w:numId w:val="3"/>
        </w:numPr>
        <w:ind w:left="1418" w:hanging="850"/>
        <w:jc w:val="both"/>
        <w:rPr>
          <w:sz w:val="24"/>
          <w:szCs w:val="24"/>
        </w:rPr>
      </w:pPr>
      <w:r>
        <w:rPr>
          <w:sz w:val="24"/>
          <w:szCs w:val="24"/>
        </w:rPr>
        <w:t>no 1 līdz 3 gadu pieredze– 3;</w:t>
      </w:r>
    </w:p>
    <w:p w14:paraId="5B2D97DF" w14:textId="77777777" w:rsidR="00C2713B" w:rsidRDefault="00195284" w:rsidP="00641288">
      <w:pPr>
        <w:numPr>
          <w:ilvl w:val="3"/>
          <w:numId w:val="3"/>
        </w:numPr>
        <w:ind w:left="1418" w:hanging="850"/>
        <w:jc w:val="both"/>
        <w:rPr>
          <w:sz w:val="24"/>
          <w:szCs w:val="24"/>
        </w:rPr>
      </w:pPr>
      <w:r>
        <w:rPr>
          <w:sz w:val="24"/>
          <w:szCs w:val="24"/>
        </w:rPr>
        <w:t>nav pieredzes– 0.</w:t>
      </w:r>
    </w:p>
    <w:p w14:paraId="7F283A99" w14:textId="77777777" w:rsidR="00C2713B" w:rsidRDefault="00195284" w:rsidP="00641288">
      <w:pPr>
        <w:numPr>
          <w:ilvl w:val="2"/>
          <w:numId w:val="3"/>
        </w:numPr>
        <w:ind w:left="851" w:hanging="567"/>
        <w:jc w:val="both"/>
        <w:rPr>
          <w:b/>
          <w:bCs/>
          <w:sz w:val="24"/>
          <w:szCs w:val="24"/>
        </w:rPr>
      </w:pPr>
      <w:r>
        <w:rPr>
          <w:b/>
          <w:bCs/>
          <w:sz w:val="24"/>
          <w:szCs w:val="24"/>
        </w:rPr>
        <w:t>Svešvalodu prasmes:</w:t>
      </w:r>
    </w:p>
    <w:p w14:paraId="455CF1B3" w14:textId="76AEB9A5" w:rsidR="00C2713B" w:rsidRDefault="00195284" w:rsidP="00641288">
      <w:pPr>
        <w:numPr>
          <w:ilvl w:val="3"/>
          <w:numId w:val="3"/>
        </w:numPr>
        <w:tabs>
          <w:tab w:val="left" w:pos="2127"/>
        </w:tabs>
        <w:ind w:left="1418" w:hanging="850"/>
        <w:jc w:val="both"/>
        <w:rPr>
          <w:sz w:val="24"/>
          <w:szCs w:val="24"/>
        </w:rPr>
      </w:pPr>
      <w:r>
        <w:rPr>
          <w:sz w:val="24"/>
          <w:szCs w:val="24"/>
        </w:rPr>
        <w:t>vismaz divu svešvalodu prasmes (</w:t>
      </w:r>
      <w:r w:rsidR="004655CF" w:rsidRPr="004655CF">
        <w:rPr>
          <w:sz w:val="24"/>
          <w:szCs w:val="24"/>
        </w:rPr>
        <w:t>Eiropas Savienības oficiālā valoda</w:t>
      </w:r>
      <w:r w:rsidR="004655CF">
        <w:rPr>
          <w:sz w:val="24"/>
          <w:szCs w:val="24"/>
        </w:rPr>
        <w:t xml:space="preserve">, </w:t>
      </w:r>
      <w:r>
        <w:rPr>
          <w:sz w:val="24"/>
          <w:szCs w:val="24"/>
        </w:rPr>
        <w:t>tai skaitā angļu valoda)</w:t>
      </w:r>
      <w:r w:rsidR="004655CF">
        <w:rPr>
          <w:sz w:val="24"/>
          <w:szCs w:val="24"/>
        </w:rPr>
        <w:t xml:space="preserve"> </w:t>
      </w:r>
      <w:r>
        <w:rPr>
          <w:sz w:val="24"/>
          <w:szCs w:val="24"/>
        </w:rPr>
        <w:t>– 3;</w:t>
      </w:r>
    </w:p>
    <w:p w14:paraId="19B12C15" w14:textId="2814DC43" w:rsidR="00C2713B" w:rsidRDefault="00195284" w:rsidP="00641288">
      <w:pPr>
        <w:numPr>
          <w:ilvl w:val="3"/>
          <w:numId w:val="3"/>
        </w:numPr>
        <w:tabs>
          <w:tab w:val="left" w:pos="2127"/>
        </w:tabs>
        <w:ind w:left="1418" w:hanging="850"/>
        <w:jc w:val="both"/>
        <w:rPr>
          <w:sz w:val="24"/>
          <w:szCs w:val="24"/>
        </w:rPr>
      </w:pPr>
      <w:r>
        <w:rPr>
          <w:sz w:val="24"/>
          <w:szCs w:val="24"/>
        </w:rPr>
        <w:t>vienas svešvalodas prasme (angļu valoda)</w:t>
      </w:r>
      <w:r w:rsidR="004655CF">
        <w:rPr>
          <w:sz w:val="24"/>
          <w:szCs w:val="24"/>
        </w:rPr>
        <w:t xml:space="preserve"> </w:t>
      </w:r>
      <w:r>
        <w:rPr>
          <w:sz w:val="24"/>
          <w:szCs w:val="24"/>
        </w:rPr>
        <w:t>– 2;</w:t>
      </w:r>
    </w:p>
    <w:p w14:paraId="3CF4E31E" w14:textId="4352D0C7" w:rsidR="00C2713B" w:rsidRDefault="00195284" w:rsidP="00641288">
      <w:pPr>
        <w:numPr>
          <w:ilvl w:val="3"/>
          <w:numId w:val="3"/>
        </w:numPr>
        <w:tabs>
          <w:tab w:val="left" w:pos="2127"/>
        </w:tabs>
        <w:ind w:left="1418" w:hanging="850"/>
        <w:jc w:val="both"/>
        <w:rPr>
          <w:sz w:val="24"/>
          <w:szCs w:val="24"/>
        </w:rPr>
      </w:pPr>
      <w:r>
        <w:rPr>
          <w:sz w:val="24"/>
          <w:szCs w:val="24"/>
        </w:rPr>
        <w:t>vienas svešvalodas prasme, cita Eiropas Savienības oficiālā valoda</w:t>
      </w:r>
      <w:r w:rsidR="004655CF">
        <w:rPr>
          <w:sz w:val="24"/>
          <w:szCs w:val="24"/>
        </w:rPr>
        <w:t xml:space="preserve"> </w:t>
      </w:r>
      <w:r>
        <w:rPr>
          <w:sz w:val="24"/>
          <w:szCs w:val="24"/>
        </w:rPr>
        <w:t>– 1;</w:t>
      </w:r>
    </w:p>
    <w:p w14:paraId="19B9C64D" w14:textId="7DEA0538" w:rsidR="00C2713B" w:rsidRDefault="00195284" w:rsidP="00641288">
      <w:pPr>
        <w:numPr>
          <w:ilvl w:val="3"/>
          <w:numId w:val="3"/>
        </w:numPr>
        <w:pBdr>
          <w:top w:val="nil"/>
          <w:left w:val="nil"/>
          <w:bottom w:val="nil"/>
          <w:right w:val="nil"/>
          <w:between w:val="nil"/>
        </w:pBdr>
        <w:tabs>
          <w:tab w:val="left" w:pos="2127"/>
        </w:tabs>
        <w:ind w:left="1418" w:hanging="850"/>
        <w:jc w:val="both"/>
        <w:rPr>
          <w:color w:val="000000"/>
          <w:sz w:val="24"/>
          <w:szCs w:val="24"/>
        </w:rPr>
      </w:pPr>
      <w:r>
        <w:rPr>
          <w:color w:val="000000"/>
          <w:sz w:val="24"/>
          <w:szCs w:val="24"/>
        </w:rPr>
        <w:t>nav svešvalodas prasmju – 0.</w:t>
      </w:r>
    </w:p>
    <w:p w14:paraId="06F927A2" w14:textId="77777777" w:rsidR="00C2713B" w:rsidRDefault="00195284" w:rsidP="00641288">
      <w:pPr>
        <w:numPr>
          <w:ilvl w:val="2"/>
          <w:numId w:val="3"/>
        </w:numPr>
        <w:ind w:left="851" w:hanging="567"/>
        <w:jc w:val="both"/>
        <w:rPr>
          <w:b/>
          <w:bCs/>
          <w:sz w:val="24"/>
          <w:szCs w:val="24"/>
        </w:rPr>
      </w:pPr>
      <w:r>
        <w:rPr>
          <w:b/>
          <w:bCs/>
          <w:sz w:val="24"/>
          <w:szCs w:val="24"/>
        </w:rPr>
        <w:t>Papildus izglītība:</w:t>
      </w:r>
    </w:p>
    <w:p w14:paraId="1F72130C" w14:textId="77777777" w:rsidR="00C2713B" w:rsidRDefault="00195284" w:rsidP="00641288">
      <w:pPr>
        <w:numPr>
          <w:ilvl w:val="3"/>
          <w:numId w:val="3"/>
        </w:numPr>
        <w:tabs>
          <w:tab w:val="left" w:pos="2127"/>
        </w:tabs>
        <w:ind w:left="1418" w:hanging="850"/>
        <w:jc w:val="both"/>
        <w:rPr>
          <w:sz w:val="24"/>
          <w:szCs w:val="24"/>
        </w:rPr>
      </w:pPr>
      <w:r>
        <w:rPr>
          <w:sz w:val="24"/>
          <w:szCs w:val="24"/>
        </w:rPr>
        <w:t>izglītība, kas attiecas uz vakantā amata pienākumiem – 2;</w:t>
      </w:r>
    </w:p>
    <w:p w14:paraId="765178BD" w14:textId="77777777" w:rsidR="00C2713B" w:rsidRDefault="00195284" w:rsidP="00641288">
      <w:pPr>
        <w:numPr>
          <w:ilvl w:val="3"/>
          <w:numId w:val="3"/>
        </w:numPr>
        <w:tabs>
          <w:tab w:val="left" w:pos="2127"/>
        </w:tabs>
        <w:ind w:left="1418" w:hanging="850"/>
        <w:jc w:val="both"/>
        <w:rPr>
          <w:sz w:val="24"/>
          <w:szCs w:val="24"/>
        </w:rPr>
      </w:pPr>
      <w:r>
        <w:rPr>
          <w:sz w:val="24"/>
          <w:szCs w:val="24"/>
        </w:rPr>
        <w:t>izglītība, kas neattiecas uz vakantā amata pienākumiem  -1;</w:t>
      </w:r>
    </w:p>
    <w:p w14:paraId="2E91F282" w14:textId="77777777" w:rsidR="00C2713B" w:rsidRDefault="00195284" w:rsidP="00641288">
      <w:pPr>
        <w:numPr>
          <w:ilvl w:val="3"/>
          <w:numId w:val="3"/>
        </w:numPr>
        <w:tabs>
          <w:tab w:val="left" w:pos="2127"/>
        </w:tabs>
        <w:ind w:left="1418" w:hanging="850"/>
        <w:jc w:val="both"/>
        <w:rPr>
          <w:sz w:val="24"/>
          <w:szCs w:val="24"/>
        </w:rPr>
      </w:pPr>
      <w:r>
        <w:rPr>
          <w:sz w:val="24"/>
          <w:szCs w:val="24"/>
        </w:rPr>
        <w:t>nav norādīta papildus iegūtā izglītība -0.</w:t>
      </w:r>
    </w:p>
    <w:p w14:paraId="301124D8" w14:textId="77777777" w:rsidR="00C2713B" w:rsidRDefault="00195284">
      <w:pPr>
        <w:numPr>
          <w:ilvl w:val="1"/>
          <w:numId w:val="3"/>
        </w:numPr>
        <w:tabs>
          <w:tab w:val="left" w:pos="567"/>
        </w:tabs>
        <w:jc w:val="both"/>
        <w:rPr>
          <w:sz w:val="24"/>
          <w:szCs w:val="24"/>
        </w:rPr>
      </w:pPr>
      <w:r>
        <w:rPr>
          <w:sz w:val="24"/>
          <w:szCs w:val="24"/>
        </w:rPr>
        <w:t>Maksimāli iespējamais punktu skaits Konkursa pirmajā kārtā – 20 punkti.</w:t>
      </w:r>
    </w:p>
    <w:p w14:paraId="1CBF2E1D" w14:textId="77777777" w:rsidR="00C2713B" w:rsidRPr="00641288" w:rsidRDefault="00195284">
      <w:pPr>
        <w:numPr>
          <w:ilvl w:val="1"/>
          <w:numId w:val="3"/>
        </w:numPr>
        <w:tabs>
          <w:tab w:val="left" w:pos="567"/>
        </w:tabs>
        <w:ind w:left="0" w:firstLine="0"/>
        <w:jc w:val="both"/>
        <w:rPr>
          <w:sz w:val="24"/>
          <w:szCs w:val="24"/>
        </w:rPr>
      </w:pPr>
      <w:r w:rsidRPr="004655CF">
        <w:rPr>
          <w:sz w:val="24"/>
          <w:szCs w:val="24"/>
        </w:rPr>
        <w:lastRenderedPageBreak/>
        <w:t xml:space="preserve">Uz Konkursa otro kārtu (darba intervija ar pretendentu) tiek uzaicināti piedalīties tie </w:t>
      </w:r>
      <w:r w:rsidRPr="00641288">
        <w:rPr>
          <w:sz w:val="24"/>
          <w:szCs w:val="24"/>
        </w:rPr>
        <w:t>pretendenti, kuru iesniegtais Konkursa pieteikums atbilst Konkursa nolikumā noteiktajam Konkursa pieteikuma saturam, kuri Konkursa pirmajā kārtā ieguvuši vismaz 50% no pirmajā kārtā iespējamo punktu skaita un uz kuriem neattiecas Izglītības likumā un Bērnu tiesību aizsardzības likumā noteiktie ierobežojumi strādāt par pedagogu.</w:t>
      </w:r>
    </w:p>
    <w:p w14:paraId="6D58D87D" w14:textId="779A28DB" w:rsidR="00C2713B" w:rsidRPr="00641288" w:rsidRDefault="00195284">
      <w:pPr>
        <w:numPr>
          <w:ilvl w:val="1"/>
          <w:numId w:val="3"/>
        </w:numPr>
        <w:pBdr>
          <w:top w:val="nil"/>
          <w:left w:val="nil"/>
          <w:bottom w:val="nil"/>
          <w:right w:val="nil"/>
          <w:between w:val="nil"/>
        </w:pBdr>
        <w:tabs>
          <w:tab w:val="left" w:pos="567"/>
        </w:tabs>
        <w:ind w:left="0" w:firstLine="0"/>
        <w:jc w:val="both"/>
        <w:rPr>
          <w:color w:val="000000"/>
          <w:sz w:val="24"/>
          <w:szCs w:val="24"/>
        </w:rPr>
      </w:pPr>
      <w:r w:rsidRPr="00641288">
        <w:rPr>
          <w:color w:val="000000"/>
          <w:sz w:val="24"/>
          <w:szCs w:val="24"/>
        </w:rPr>
        <w:t xml:space="preserve">Konkursa otrajā kārtā paredzētā pretendentu darba intervija notiek </w:t>
      </w:r>
      <w:r w:rsidR="00217C37" w:rsidRPr="00641288">
        <w:rPr>
          <w:color w:val="000000"/>
          <w:sz w:val="24"/>
          <w:szCs w:val="24"/>
        </w:rPr>
        <w:t>Stāķu</w:t>
      </w:r>
      <w:r w:rsidRPr="00641288">
        <w:rPr>
          <w:sz w:val="24"/>
          <w:szCs w:val="24"/>
        </w:rPr>
        <w:t xml:space="preserve"> pirmskolas izglītības iestādē</w:t>
      </w:r>
      <w:r w:rsidRPr="00641288">
        <w:rPr>
          <w:color w:val="000000"/>
          <w:sz w:val="24"/>
          <w:szCs w:val="24"/>
        </w:rPr>
        <w:t xml:space="preserve">, </w:t>
      </w:r>
      <w:r w:rsidR="00EB622A" w:rsidRPr="00641288">
        <w:rPr>
          <w:rFonts w:eastAsiaTheme="minorHAnsi"/>
          <w:sz w:val="24"/>
          <w:szCs w:val="24"/>
          <w:lang w:val="lv-LV"/>
        </w:rPr>
        <w:t>“Stāķi 21”, Stāķi, Stradu pagastā, Gulbenes novadā.</w:t>
      </w:r>
    </w:p>
    <w:p w14:paraId="047617F8" w14:textId="77777777" w:rsidR="00C2713B" w:rsidRPr="00641288" w:rsidRDefault="00195284">
      <w:pPr>
        <w:numPr>
          <w:ilvl w:val="1"/>
          <w:numId w:val="3"/>
        </w:numPr>
        <w:pBdr>
          <w:top w:val="nil"/>
          <w:left w:val="nil"/>
          <w:bottom w:val="nil"/>
          <w:right w:val="nil"/>
          <w:between w:val="nil"/>
        </w:pBdr>
        <w:tabs>
          <w:tab w:val="left" w:pos="567"/>
        </w:tabs>
        <w:ind w:left="0" w:firstLine="0"/>
        <w:jc w:val="both"/>
        <w:rPr>
          <w:color w:val="000000"/>
          <w:sz w:val="24"/>
          <w:szCs w:val="24"/>
        </w:rPr>
      </w:pPr>
      <w:r w:rsidRPr="00641288">
        <w:rPr>
          <w:color w:val="000000"/>
          <w:sz w:val="24"/>
          <w:szCs w:val="24"/>
        </w:rPr>
        <w:t>Par konkrētu darba intervijas laiku un vietu tiek informēti tie pretendenti, kuri atbilst nolikuma 5.5.punkta prasībām.</w:t>
      </w:r>
    </w:p>
    <w:p w14:paraId="41822F94" w14:textId="77777777" w:rsidR="00C2713B" w:rsidRPr="00641288" w:rsidRDefault="00195284">
      <w:pPr>
        <w:numPr>
          <w:ilvl w:val="1"/>
          <w:numId w:val="3"/>
        </w:numPr>
        <w:pBdr>
          <w:top w:val="nil"/>
          <w:left w:val="nil"/>
          <w:bottom w:val="nil"/>
          <w:right w:val="nil"/>
          <w:between w:val="nil"/>
        </w:pBdr>
        <w:tabs>
          <w:tab w:val="left" w:pos="567"/>
        </w:tabs>
        <w:ind w:left="0" w:firstLine="0"/>
        <w:jc w:val="both"/>
        <w:rPr>
          <w:color w:val="000000"/>
          <w:sz w:val="24"/>
          <w:szCs w:val="24"/>
        </w:rPr>
      </w:pPr>
      <w:r w:rsidRPr="00641288">
        <w:rPr>
          <w:color w:val="000000"/>
          <w:sz w:val="24"/>
          <w:szCs w:val="24"/>
        </w:rPr>
        <w:t>Darba intervijas laikā Komisijai ir tiesības pārliecināties par pretendenta personas identitāti un iepazīties ar iesniegto dokumentu kopiju oriģināliem. Katrs Komisijas loceklis individuāli novērtē pretendenta darba intervijas laikā sniegto informāciju, piešķirot kopā  līdz 2</w:t>
      </w:r>
      <w:r w:rsidRPr="00641288">
        <w:rPr>
          <w:sz w:val="24"/>
          <w:szCs w:val="24"/>
        </w:rPr>
        <w:t>0</w:t>
      </w:r>
      <w:r w:rsidRPr="00641288">
        <w:rPr>
          <w:color w:val="000000"/>
          <w:sz w:val="24"/>
          <w:szCs w:val="24"/>
        </w:rPr>
        <w:t xml:space="preserve"> punktiem.</w:t>
      </w:r>
    </w:p>
    <w:p w14:paraId="3A681A3B" w14:textId="77777777" w:rsidR="00C2713B" w:rsidRPr="00641288" w:rsidRDefault="00195284">
      <w:pPr>
        <w:numPr>
          <w:ilvl w:val="1"/>
          <w:numId w:val="3"/>
        </w:numPr>
        <w:tabs>
          <w:tab w:val="left" w:pos="567"/>
        </w:tabs>
        <w:ind w:left="0" w:firstLine="0"/>
        <w:jc w:val="both"/>
        <w:rPr>
          <w:sz w:val="24"/>
          <w:szCs w:val="24"/>
        </w:rPr>
      </w:pPr>
      <w:r w:rsidRPr="00641288">
        <w:rPr>
          <w:sz w:val="24"/>
          <w:szCs w:val="24"/>
        </w:rPr>
        <w:t>Maksimāli iespējamais pirmajā un otrajā kārtā iegūstamais kopējais punktu skaits – 40 punkti.</w:t>
      </w:r>
    </w:p>
    <w:p w14:paraId="46C31EA1" w14:textId="77777777" w:rsidR="00C2713B" w:rsidRPr="00641288" w:rsidRDefault="00195284">
      <w:pPr>
        <w:numPr>
          <w:ilvl w:val="1"/>
          <w:numId w:val="3"/>
        </w:numPr>
        <w:tabs>
          <w:tab w:val="left" w:pos="567"/>
        </w:tabs>
        <w:ind w:left="0" w:firstLine="0"/>
        <w:jc w:val="both"/>
        <w:rPr>
          <w:sz w:val="24"/>
          <w:szCs w:val="24"/>
        </w:rPr>
      </w:pPr>
      <w:r w:rsidRPr="00641288">
        <w:rPr>
          <w:sz w:val="24"/>
          <w:szCs w:val="24"/>
        </w:rPr>
        <w:t>Lēmumu par pretendenta atbilstību pieņem, pamatojoties uz pirmajā un otrajā kārtā iegūtā individuālā vērtējuma kopējo punktu skaitu (2.pielikums, 3.pielikums).</w:t>
      </w:r>
    </w:p>
    <w:p w14:paraId="467ACE1F" w14:textId="77777777" w:rsidR="00C2713B" w:rsidRPr="00641288" w:rsidRDefault="00195284">
      <w:pPr>
        <w:numPr>
          <w:ilvl w:val="1"/>
          <w:numId w:val="3"/>
        </w:numPr>
        <w:tabs>
          <w:tab w:val="left" w:pos="567"/>
        </w:tabs>
        <w:ind w:left="0" w:firstLine="0"/>
        <w:jc w:val="both"/>
        <w:rPr>
          <w:sz w:val="24"/>
          <w:szCs w:val="24"/>
        </w:rPr>
      </w:pPr>
      <w:r w:rsidRPr="00641288">
        <w:rPr>
          <w:sz w:val="24"/>
          <w:szCs w:val="24"/>
        </w:rPr>
        <w:t>Ja pretendenti saņēmuši vienādu punktu skaitu, Komisija lemj par papildus Konkursa vērtēšanas kārtas organizēšanu.</w:t>
      </w:r>
    </w:p>
    <w:p w14:paraId="7042479C" w14:textId="77777777" w:rsidR="00C2713B" w:rsidRDefault="00195284">
      <w:pPr>
        <w:numPr>
          <w:ilvl w:val="1"/>
          <w:numId w:val="3"/>
        </w:numPr>
        <w:tabs>
          <w:tab w:val="left" w:pos="567"/>
        </w:tabs>
        <w:ind w:left="0" w:firstLine="0"/>
        <w:jc w:val="both"/>
        <w:rPr>
          <w:sz w:val="24"/>
          <w:szCs w:val="24"/>
        </w:rPr>
      </w:pPr>
      <w:r w:rsidRPr="00641288">
        <w:rPr>
          <w:sz w:val="24"/>
          <w:szCs w:val="24"/>
        </w:rPr>
        <w:t xml:space="preserve">Komisija pieņem galīgo lēmumu bez pretendentu klātbūtnes. Par rezultātiem paziņo katram pretendentam </w:t>
      </w:r>
      <w:proofErr w:type="spellStart"/>
      <w:r w:rsidRPr="00641288">
        <w:rPr>
          <w:sz w:val="24"/>
          <w:szCs w:val="24"/>
        </w:rPr>
        <w:t>rakstveidā</w:t>
      </w:r>
      <w:proofErr w:type="spellEnd"/>
      <w:r w:rsidRPr="00641288">
        <w:rPr>
          <w:sz w:val="24"/>
          <w:szCs w:val="24"/>
        </w:rPr>
        <w:t xml:space="preserve"> 5 (piecu) darba dienu laikā pēc Komisijas lēmuma</w:t>
      </w:r>
      <w:r>
        <w:rPr>
          <w:sz w:val="24"/>
          <w:szCs w:val="24"/>
        </w:rPr>
        <w:t xml:space="preserve"> pieņemšanas.</w:t>
      </w:r>
    </w:p>
    <w:p w14:paraId="39C22F66" w14:textId="77777777" w:rsidR="00C2713B" w:rsidRDefault="00195284">
      <w:pPr>
        <w:numPr>
          <w:ilvl w:val="1"/>
          <w:numId w:val="3"/>
        </w:numPr>
        <w:tabs>
          <w:tab w:val="left" w:pos="567"/>
        </w:tabs>
        <w:ind w:left="0" w:firstLine="0"/>
        <w:jc w:val="both"/>
        <w:rPr>
          <w:b/>
          <w:bCs/>
          <w:sz w:val="24"/>
          <w:szCs w:val="24"/>
        </w:rPr>
      </w:pPr>
      <w:r>
        <w:rPr>
          <w:sz w:val="24"/>
          <w:szCs w:val="24"/>
        </w:rPr>
        <w:t>Komisija var lemt par papildus Konkursa vērtēšanas kārtas organizēšanu un/vai papildus uzdevumu uzdošanu Konkursa pretendentiem.</w:t>
      </w:r>
    </w:p>
    <w:p w14:paraId="69A11C1E" w14:textId="77777777" w:rsidR="00C2713B" w:rsidRDefault="00195284">
      <w:pPr>
        <w:numPr>
          <w:ilvl w:val="1"/>
          <w:numId w:val="3"/>
        </w:numPr>
        <w:tabs>
          <w:tab w:val="left" w:pos="567"/>
        </w:tabs>
        <w:ind w:left="0" w:firstLine="0"/>
        <w:jc w:val="both"/>
        <w:rPr>
          <w:sz w:val="24"/>
          <w:szCs w:val="24"/>
        </w:rPr>
      </w:pPr>
      <w:r>
        <w:rPr>
          <w:sz w:val="24"/>
          <w:szCs w:val="24"/>
        </w:rPr>
        <w:t>Pēc Konkursa otrās kārtas vai Nolikuma 5.13.punktā noteiktās papildus kārtas rezultātu apkopošanas Komisija pieņem vienu no šādiem lēmumiem:</w:t>
      </w:r>
    </w:p>
    <w:p w14:paraId="64C09059" w14:textId="6C376119" w:rsidR="00C2713B" w:rsidRDefault="00195284" w:rsidP="00641288">
      <w:pPr>
        <w:numPr>
          <w:ilvl w:val="2"/>
          <w:numId w:val="3"/>
        </w:numPr>
        <w:tabs>
          <w:tab w:val="left" w:pos="993"/>
        </w:tabs>
        <w:ind w:left="993" w:hanging="709"/>
        <w:jc w:val="both"/>
        <w:rPr>
          <w:sz w:val="24"/>
          <w:szCs w:val="24"/>
        </w:rPr>
      </w:pPr>
      <w:r>
        <w:rPr>
          <w:sz w:val="24"/>
          <w:szCs w:val="24"/>
        </w:rPr>
        <w:t xml:space="preserve">pieņemt </w:t>
      </w:r>
      <w:r w:rsidR="00217C37">
        <w:rPr>
          <w:sz w:val="24"/>
          <w:szCs w:val="24"/>
        </w:rPr>
        <w:t>Stāķu</w:t>
      </w:r>
      <w:r w:rsidR="000B1DD1">
        <w:rPr>
          <w:sz w:val="24"/>
          <w:szCs w:val="24"/>
        </w:rPr>
        <w:t xml:space="preserve"> </w:t>
      </w:r>
      <w:r w:rsidR="00FC45F8">
        <w:rPr>
          <w:sz w:val="24"/>
          <w:szCs w:val="24"/>
        </w:rPr>
        <w:t xml:space="preserve">pirmsskolas </w:t>
      </w:r>
      <w:r>
        <w:rPr>
          <w:sz w:val="24"/>
          <w:szCs w:val="24"/>
        </w:rPr>
        <w:t>izglītības iestādes vadītāja vietnieka (izglītības jomā) amatā amata pretendentu, kuru par atbilstošāko saskaņā ar šo nolikumu atzinusi Komisija;</w:t>
      </w:r>
    </w:p>
    <w:p w14:paraId="4A6EA449" w14:textId="77777777" w:rsidR="00C2713B" w:rsidRDefault="00195284" w:rsidP="00641288">
      <w:pPr>
        <w:numPr>
          <w:ilvl w:val="2"/>
          <w:numId w:val="3"/>
        </w:numPr>
        <w:tabs>
          <w:tab w:val="left" w:pos="993"/>
        </w:tabs>
        <w:ind w:left="993" w:hanging="709"/>
        <w:jc w:val="both"/>
        <w:rPr>
          <w:sz w:val="24"/>
          <w:szCs w:val="24"/>
        </w:rPr>
      </w:pPr>
      <w:r>
        <w:rPr>
          <w:sz w:val="24"/>
          <w:szCs w:val="24"/>
        </w:rPr>
        <w:t>izsludināt atkārtotu atklātu konkursu, ja tiek noraidīti visi amata pretendenti.</w:t>
      </w:r>
    </w:p>
    <w:p w14:paraId="11A16B53" w14:textId="77777777" w:rsidR="00FC45F8" w:rsidRDefault="00FC45F8">
      <w:pPr>
        <w:pBdr>
          <w:top w:val="nil"/>
          <w:left w:val="nil"/>
          <w:bottom w:val="nil"/>
          <w:right w:val="nil"/>
          <w:between w:val="nil"/>
        </w:pBdr>
        <w:ind w:left="540"/>
        <w:jc w:val="center"/>
        <w:rPr>
          <w:color w:val="000000"/>
          <w:sz w:val="24"/>
          <w:szCs w:val="24"/>
        </w:rPr>
      </w:pPr>
    </w:p>
    <w:p w14:paraId="789F0AB8" w14:textId="77777777" w:rsidR="00C2713B" w:rsidRPr="00FC45F8" w:rsidRDefault="00195284" w:rsidP="00FC45F8">
      <w:pPr>
        <w:pBdr>
          <w:top w:val="nil"/>
          <w:left w:val="nil"/>
          <w:bottom w:val="nil"/>
          <w:right w:val="nil"/>
          <w:between w:val="nil"/>
        </w:pBdr>
        <w:ind w:left="540"/>
        <w:jc w:val="center"/>
        <w:rPr>
          <w:b/>
          <w:bCs/>
          <w:color w:val="000000"/>
          <w:sz w:val="24"/>
          <w:szCs w:val="24"/>
        </w:rPr>
      </w:pPr>
      <w:r>
        <w:rPr>
          <w:b/>
          <w:bCs/>
          <w:color w:val="000000"/>
          <w:sz w:val="24"/>
          <w:szCs w:val="24"/>
        </w:rPr>
        <w:t>VI. Noslēguma jautājumi</w:t>
      </w:r>
    </w:p>
    <w:p w14:paraId="086B1E32" w14:textId="4F575B1B" w:rsidR="00C2713B" w:rsidRDefault="00195284">
      <w:pPr>
        <w:pBdr>
          <w:top w:val="nil"/>
          <w:left w:val="nil"/>
          <w:bottom w:val="nil"/>
          <w:right w:val="nil"/>
          <w:between w:val="nil"/>
        </w:pBdr>
        <w:tabs>
          <w:tab w:val="left" w:pos="567"/>
        </w:tabs>
        <w:jc w:val="both"/>
        <w:rPr>
          <w:color w:val="000000"/>
          <w:sz w:val="24"/>
          <w:szCs w:val="24"/>
        </w:rPr>
      </w:pPr>
      <w:r>
        <w:rPr>
          <w:color w:val="000000"/>
          <w:sz w:val="24"/>
          <w:szCs w:val="24"/>
        </w:rPr>
        <w:t>6.1.</w:t>
      </w:r>
      <w:r>
        <w:rPr>
          <w:color w:val="000000"/>
          <w:sz w:val="24"/>
          <w:szCs w:val="24"/>
        </w:rPr>
        <w:tab/>
        <w:t xml:space="preserve">Pretendentu iesniegtie dokumenti tiek reģistrēti </w:t>
      </w:r>
      <w:r w:rsidR="00217C37">
        <w:rPr>
          <w:color w:val="000000"/>
          <w:sz w:val="24"/>
          <w:szCs w:val="24"/>
        </w:rPr>
        <w:t>Stāķu</w:t>
      </w:r>
      <w:r>
        <w:rPr>
          <w:sz w:val="24"/>
          <w:szCs w:val="24"/>
        </w:rPr>
        <w:t xml:space="preserve"> pirmsskolas izglītības iestādes</w:t>
      </w:r>
      <w:r>
        <w:rPr>
          <w:color w:val="000000"/>
          <w:sz w:val="24"/>
          <w:szCs w:val="24"/>
        </w:rPr>
        <w:t xml:space="preserve"> lietvedības sistēmā. Iesniegtie dokumenti pretendentam atpakaļ netiek izsniegti.</w:t>
      </w:r>
    </w:p>
    <w:p w14:paraId="107226A1" w14:textId="77777777" w:rsidR="00C2713B" w:rsidRDefault="00195284">
      <w:pPr>
        <w:pBdr>
          <w:top w:val="nil"/>
          <w:left w:val="nil"/>
          <w:bottom w:val="nil"/>
          <w:right w:val="nil"/>
          <w:between w:val="nil"/>
        </w:pBdr>
        <w:tabs>
          <w:tab w:val="left" w:pos="567"/>
        </w:tabs>
        <w:jc w:val="both"/>
        <w:rPr>
          <w:color w:val="000000"/>
          <w:sz w:val="24"/>
          <w:szCs w:val="24"/>
        </w:rPr>
      </w:pPr>
      <w:r>
        <w:rPr>
          <w:color w:val="000000"/>
          <w:sz w:val="24"/>
          <w:szCs w:val="24"/>
        </w:rPr>
        <w:t>6.2.</w:t>
      </w:r>
      <w:r>
        <w:rPr>
          <w:color w:val="000000"/>
          <w:sz w:val="24"/>
          <w:szCs w:val="24"/>
        </w:rPr>
        <w:tab/>
        <w:t>Ar pretendentu, kurš tiks atzīts par uzvarētāju, tiks slēgts darba līgums uz nenoteiktu laiku (nosakot pārbaudes laiku).</w:t>
      </w:r>
    </w:p>
    <w:p w14:paraId="0640A663" w14:textId="77777777" w:rsidR="00C2713B" w:rsidRDefault="00C2713B">
      <w:pPr>
        <w:pBdr>
          <w:top w:val="nil"/>
          <w:left w:val="nil"/>
          <w:bottom w:val="nil"/>
          <w:right w:val="nil"/>
          <w:between w:val="nil"/>
        </w:pBdr>
        <w:tabs>
          <w:tab w:val="left" w:pos="567"/>
        </w:tabs>
        <w:rPr>
          <w:color w:val="000000"/>
          <w:sz w:val="24"/>
          <w:szCs w:val="24"/>
        </w:rPr>
      </w:pPr>
    </w:p>
    <w:p w14:paraId="793BEAC5" w14:textId="7DC22138" w:rsidR="00C2713B" w:rsidRDefault="00217C37">
      <w:pPr>
        <w:pBdr>
          <w:top w:val="nil"/>
          <w:left w:val="nil"/>
          <w:bottom w:val="nil"/>
          <w:right w:val="nil"/>
          <w:between w:val="nil"/>
        </w:pBdr>
        <w:tabs>
          <w:tab w:val="left" w:pos="567"/>
        </w:tabs>
        <w:rPr>
          <w:sz w:val="24"/>
          <w:szCs w:val="24"/>
        </w:rPr>
      </w:pPr>
      <w:r>
        <w:rPr>
          <w:sz w:val="24"/>
          <w:szCs w:val="24"/>
        </w:rPr>
        <w:t>Stāķu</w:t>
      </w:r>
      <w:r w:rsidR="00195284">
        <w:rPr>
          <w:sz w:val="24"/>
          <w:szCs w:val="24"/>
        </w:rPr>
        <w:t xml:space="preserve"> pirmsskolas izglītības                                                                 </w:t>
      </w:r>
      <w:r w:rsidR="000B1DD1">
        <w:rPr>
          <w:sz w:val="24"/>
          <w:szCs w:val="24"/>
        </w:rPr>
        <w:t>Inita Rozīte</w:t>
      </w:r>
    </w:p>
    <w:p w14:paraId="0AAA7A5C" w14:textId="59D74489" w:rsidR="00C2713B" w:rsidRDefault="00195284">
      <w:pPr>
        <w:pBdr>
          <w:top w:val="nil"/>
          <w:left w:val="nil"/>
          <w:bottom w:val="nil"/>
          <w:right w:val="nil"/>
          <w:between w:val="nil"/>
        </w:pBdr>
        <w:tabs>
          <w:tab w:val="left" w:pos="567"/>
        </w:tabs>
        <w:rPr>
          <w:color w:val="000000"/>
          <w:sz w:val="24"/>
          <w:szCs w:val="24"/>
        </w:rPr>
      </w:pPr>
      <w:r>
        <w:rPr>
          <w:sz w:val="24"/>
          <w:szCs w:val="24"/>
        </w:rPr>
        <w:t>iestādes vadītāja</w:t>
      </w:r>
      <w:r w:rsidR="000B1DD1">
        <w:rPr>
          <w:sz w:val="24"/>
          <w:szCs w:val="24"/>
        </w:rPr>
        <w:t xml:space="preserve"> pienākumu izpildītāja</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4924D963" w14:textId="77777777" w:rsidR="00C2713B" w:rsidRDefault="00C2713B">
      <w:pPr>
        <w:jc w:val="center"/>
        <w:rPr>
          <w:color w:val="000000"/>
          <w:sz w:val="24"/>
          <w:szCs w:val="24"/>
        </w:rPr>
      </w:pPr>
    </w:p>
    <w:p w14:paraId="25B48D1F" w14:textId="77777777" w:rsidR="00C2713B" w:rsidRDefault="00195284">
      <w:pPr>
        <w:jc w:val="center"/>
        <w:rPr>
          <w:i/>
          <w:iCs/>
          <w:sz w:val="24"/>
          <w:szCs w:val="24"/>
        </w:rPr>
      </w:pPr>
      <w:r>
        <w:rPr>
          <w:color w:val="000000"/>
          <w:sz w:val="24"/>
          <w:szCs w:val="24"/>
        </w:rPr>
        <w:t>DOKUMENTS PARAKSTĪTS AR ELEKTRONISKO PARAKSTU UN SATUR LAIKA ZĪMOGU</w:t>
      </w:r>
      <w:r>
        <w:br w:type="page"/>
      </w:r>
    </w:p>
    <w:p w14:paraId="1A96B628" w14:textId="77777777" w:rsidR="00C2713B" w:rsidRDefault="00195284">
      <w:pPr>
        <w:jc w:val="right"/>
        <w:rPr>
          <w:sz w:val="24"/>
          <w:szCs w:val="24"/>
        </w:rPr>
      </w:pPr>
      <w:r>
        <w:rPr>
          <w:sz w:val="24"/>
          <w:szCs w:val="24"/>
        </w:rPr>
        <w:lastRenderedPageBreak/>
        <w:t>1.pielikums</w:t>
      </w:r>
    </w:p>
    <w:p w14:paraId="22D6D27B" w14:textId="77777777" w:rsidR="00C2713B" w:rsidRDefault="00195284">
      <w:pPr>
        <w:jc w:val="right"/>
        <w:rPr>
          <w:sz w:val="24"/>
          <w:szCs w:val="24"/>
        </w:rPr>
      </w:pPr>
      <w:r>
        <w:rPr>
          <w:sz w:val="24"/>
          <w:szCs w:val="24"/>
        </w:rPr>
        <w:t xml:space="preserve">Atklāta konkursa nolikumam uz vakanto </w:t>
      </w:r>
    </w:p>
    <w:p w14:paraId="26558A22" w14:textId="078333B6" w:rsidR="00C2713B" w:rsidRDefault="00217C37">
      <w:pPr>
        <w:jc w:val="right"/>
        <w:rPr>
          <w:sz w:val="24"/>
          <w:szCs w:val="24"/>
        </w:rPr>
      </w:pPr>
      <w:r>
        <w:rPr>
          <w:sz w:val="24"/>
          <w:szCs w:val="24"/>
        </w:rPr>
        <w:t>Stāķu</w:t>
      </w:r>
      <w:r w:rsidR="00195284">
        <w:rPr>
          <w:sz w:val="24"/>
          <w:szCs w:val="24"/>
        </w:rPr>
        <w:t xml:space="preserve"> pirmsskolas izglītības iestādes</w:t>
      </w:r>
    </w:p>
    <w:p w14:paraId="3AA0FED6" w14:textId="77777777" w:rsidR="00C2713B" w:rsidRDefault="00195284">
      <w:pPr>
        <w:jc w:val="right"/>
        <w:rPr>
          <w:sz w:val="24"/>
          <w:szCs w:val="24"/>
        </w:rPr>
      </w:pPr>
      <w:r>
        <w:rPr>
          <w:sz w:val="24"/>
          <w:szCs w:val="24"/>
        </w:rPr>
        <w:t>vadītāja vietnieka (izglītības jomā) amatu</w:t>
      </w:r>
    </w:p>
    <w:p w14:paraId="4D5D3254" w14:textId="77777777" w:rsidR="00C2713B" w:rsidRDefault="00C2713B">
      <w:pPr>
        <w:rPr>
          <w:sz w:val="24"/>
          <w:szCs w:val="24"/>
        </w:rPr>
      </w:pPr>
    </w:p>
    <w:p w14:paraId="0B60B183" w14:textId="77777777" w:rsidR="00C2713B" w:rsidRDefault="00195284">
      <w:pPr>
        <w:jc w:val="right"/>
        <w:rPr>
          <w:sz w:val="24"/>
          <w:szCs w:val="24"/>
        </w:rPr>
      </w:pPr>
      <w:r>
        <w:rPr>
          <w:sz w:val="24"/>
          <w:szCs w:val="24"/>
        </w:rPr>
        <w:t>Atklāta konkursa uz</w:t>
      </w:r>
    </w:p>
    <w:p w14:paraId="17869EC6" w14:textId="3A375723" w:rsidR="00C2713B" w:rsidRDefault="00217C37">
      <w:pPr>
        <w:jc w:val="right"/>
        <w:rPr>
          <w:sz w:val="24"/>
          <w:szCs w:val="24"/>
        </w:rPr>
      </w:pPr>
      <w:r>
        <w:rPr>
          <w:sz w:val="24"/>
          <w:szCs w:val="24"/>
        </w:rPr>
        <w:t>Stāķu</w:t>
      </w:r>
      <w:r w:rsidR="00195284">
        <w:rPr>
          <w:sz w:val="24"/>
          <w:szCs w:val="24"/>
        </w:rPr>
        <w:t xml:space="preserve"> pirmsskolas izglītības iestādes</w:t>
      </w:r>
    </w:p>
    <w:p w14:paraId="2285BD8A" w14:textId="77777777" w:rsidR="00C2713B" w:rsidRDefault="00195284">
      <w:pPr>
        <w:jc w:val="right"/>
        <w:rPr>
          <w:sz w:val="24"/>
          <w:szCs w:val="24"/>
        </w:rPr>
      </w:pPr>
      <w:r>
        <w:rPr>
          <w:sz w:val="24"/>
          <w:szCs w:val="24"/>
        </w:rPr>
        <w:t>vadītāja vietnieka (izglītības jomā) amatu pretendenta</w:t>
      </w:r>
    </w:p>
    <w:p w14:paraId="7FC52607" w14:textId="77777777" w:rsidR="00C2713B" w:rsidRDefault="00C2713B">
      <w:pPr>
        <w:rPr>
          <w:sz w:val="24"/>
          <w:szCs w:val="24"/>
        </w:rPr>
      </w:pPr>
    </w:p>
    <w:p w14:paraId="4950E503" w14:textId="77777777" w:rsidR="00C2713B" w:rsidRDefault="00195284">
      <w:pPr>
        <w:jc w:val="right"/>
        <w:rPr>
          <w:sz w:val="24"/>
          <w:szCs w:val="24"/>
        </w:rPr>
      </w:pPr>
      <w:r>
        <w:rPr>
          <w:sz w:val="24"/>
          <w:szCs w:val="24"/>
        </w:rPr>
        <w:t>_____________________________</w:t>
      </w:r>
    </w:p>
    <w:p w14:paraId="3F6E7157" w14:textId="77777777" w:rsidR="00C2713B" w:rsidRDefault="00195284">
      <w:pPr>
        <w:ind w:right="627"/>
        <w:jc w:val="right"/>
        <w:rPr>
          <w:sz w:val="24"/>
          <w:szCs w:val="24"/>
        </w:rPr>
      </w:pPr>
      <w:r>
        <w:rPr>
          <w:sz w:val="24"/>
          <w:szCs w:val="24"/>
        </w:rPr>
        <w:t>(vārds, uzvārds)</w:t>
      </w:r>
    </w:p>
    <w:p w14:paraId="0AFEFADD" w14:textId="77777777" w:rsidR="00C2713B" w:rsidRDefault="00C2713B">
      <w:pPr>
        <w:jc w:val="right"/>
        <w:rPr>
          <w:sz w:val="24"/>
          <w:szCs w:val="24"/>
        </w:rPr>
      </w:pPr>
    </w:p>
    <w:p w14:paraId="72EAA51B" w14:textId="77777777" w:rsidR="00C2713B" w:rsidRDefault="00195284">
      <w:pPr>
        <w:jc w:val="right"/>
        <w:rPr>
          <w:sz w:val="24"/>
          <w:szCs w:val="24"/>
        </w:rPr>
      </w:pPr>
      <w:r>
        <w:rPr>
          <w:sz w:val="24"/>
          <w:szCs w:val="24"/>
        </w:rPr>
        <w:t>___________________________</w:t>
      </w:r>
    </w:p>
    <w:p w14:paraId="2ECCFF2F" w14:textId="77777777" w:rsidR="00C2713B" w:rsidRDefault="00195284">
      <w:pPr>
        <w:ind w:right="627"/>
        <w:jc w:val="right"/>
        <w:rPr>
          <w:sz w:val="24"/>
          <w:szCs w:val="24"/>
        </w:rPr>
      </w:pPr>
      <w:r>
        <w:rPr>
          <w:sz w:val="24"/>
          <w:szCs w:val="24"/>
        </w:rPr>
        <w:t>(personas kods)</w:t>
      </w:r>
    </w:p>
    <w:p w14:paraId="09668A04" w14:textId="77777777" w:rsidR="00C2713B" w:rsidRDefault="00C2713B">
      <w:pPr>
        <w:jc w:val="center"/>
        <w:rPr>
          <w:sz w:val="24"/>
          <w:szCs w:val="24"/>
        </w:rPr>
      </w:pPr>
    </w:p>
    <w:p w14:paraId="3DC96A0F" w14:textId="77777777" w:rsidR="00C2713B" w:rsidRDefault="00C2713B">
      <w:pPr>
        <w:jc w:val="center"/>
        <w:rPr>
          <w:sz w:val="24"/>
          <w:szCs w:val="24"/>
        </w:rPr>
      </w:pPr>
    </w:p>
    <w:p w14:paraId="72F69A89" w14:textId="77777777" w:rsidR="00C2713B" w:rsidRDefault="00195284">
      <w:pPr>
        <w:jc w:val="center"/>
        <w:rPr>
          <w:sz w:val="24"/>
          <w:szCs w:val="24"/>
        </w:rPr>
      </w:pPr>
      <w:r>
        <w:rPr>
          <w:sz w:val="24"/>
          <w:szCs w:val="24"/>
        </w:rPr>
        <w:t>APLIECINĀJUMS</w:t>
      </w:r>
    </w:p>
    <w:p w14:paraId="799378D8" w14:textId="77777777" w:rsidR="00C2713B" w:rsidRDefault="00C2713B">
      <w:pPr>
        <w:jc w:val="center"/>
        <w:rPr>
          <w:sz w:val="24"/>
          <w:szCs w:val="24"/>
        </w:rPr>
      </w:pPr>
    </w:p>
    <w:p w14:paraId="298FF912" w14:textId="77777777" w:rsidR="00C2713B" w:rsidRDefault="00C2713B">
      <w:pPr>
        <w:jc w:val="center"/>
        <w:rPr>
          <w:sz w:val="24"/>
          <w:szCs w:val="24"/>
        </w:rPr>
      </w:pPr>
    </w:p>
    <w:p w14:paraId="1352F219" w14:textId="77777777" w:rsidR="00C2713B" w:rsidRDefault="00195284">
      <w:pPr>
        <w:rPr>
          <w:sz w:val="24"/>
          <w:szCs w:val="24"/>
        </w:rPr>
      </w:pPr>
      <w:r>
        <w:rPr>
          <w:sz w:val="24"/>
          <w:szCs w:val="24"/>
        </w:rPr>
        <w:t>____________, ___.___.202</w:t>
      </w:r>
      <w:r w:rsidR="00FC45F8">
        <w:rPr>
          <w:sz w:val="24"/>
          <w:szCs w:val="24"/>
        </w:rPr>
        <w:t>6</w:t>
      </w:r>
      <w:r>
        <w:rPr>
          <w:sz w:val="24"/>
          <w:szCs w:val="24"/>
        </w:rPr>
        <w:t>.</w:t>
      </w:r>
    </w:p>
    <w:p w14:paraId="701E524A" w14:textId="77777777" w:rsidR="00C2713B" w:rsidRDefault="00195284">
      <w:pPr>
        <w:rPr>
          <w:sz w:val="24"/>
          <w:szCs w:val="24"/>
        </w:rPr>
      </w:pPr>
      <w:r>
        <w:rPr>
          <w:sz w:val="24"/>
          <w:szCs w:val="24"/>
        </w:rPr>
        <w:t xml:space="preserve">      (vieta)</w:t>
      </w:r>
    </w:p>
    <w:p w14:paraId="5647DD56" w14:textId="77777777" w:rsidR="00C2713B" w:rsidRDefault="00C2713B">
      <w:pPr>
        <w:rPr>
          <w:sz w:val="24"/>
          <w:szCs w:val="24"/>
        </w:rPr>
      </w:pPr>
    </w:p>
    <w:p w14:paraId="1E032135" w14:textId="77777777" w:rsidR="00C2713B" w:rsidRDefault="00C2713B">
      <w:pPr>
        <w:rPr>
          <w:sz w:val="24"/>
          <w:szCs w:val="24"/>
        </w:rPr>
      </w:pPr>
    </w:p>
    <w:p w14:paraId="791DB67B" w14:textId="77777777" w:rsidR="00C2713B" w:rsidRDefault="00C2713B">
      <w:pPr>
        <w:rPr>
          <w:sz w:val="24"/>
          <w:szCs w:val="24"/>
        </w:rPr>
      </w:pPr>
    </w:p>
    <w:p w14:paraId="03EE90C9" w14:textId="77777777" w:rsidR="00C2713B" w:rsidRDefault="00195284">
      <w:pPr>
        <w:jc w:val="both"/>
        <w:rPr>
          <w:sz w:val="24"/>
          <w:szCs w:val="24"/>
        </w:rPr>
      </w:pPr>
      <w:r>
        <w:rPr>
          <w:sz w:val="24"/>
          <w:szCs w:val="24"/>
        </w:rPr>
        <w:tab/>
        <w:t>Es, ______________________________________________, apliecinu, ka uz mani</w:t>
      </w:r>
    </w:p>
    <w:p w14:paraId="72352B7C" w14:textId="77777777" w:rsidR="00C2713B" w:rsidRDefault="00195284">
      <w:pPr>
        <w:jc w:val="both"/>
        <w:rPr>
          <w:sz w:val="24"/>
          <w:szCs w:val="24"/>
        </w:rPr>
      </w:pPr>
      <w:r>
        <w:rPr>
          <w:sz w:val="24"/>
          <w:szCs w:val="24"/>
        </w:rPr>
        <w:t xml:space="preserve">                                          (vārds, uzvārds)</w:t>
      </w:r>
    </w:p>
    <w:p w14:paraId="7CD22449" w14:textId="77777777" w:rsidR="00C2713B" w:rsidRDefault="00C2713B">
      <w:pPr>
        <w:jc w:val="both"/>
        <w:rPr>
          <w:sz w:val="24"/>
          <w:szCs w:val="24"/>
        </w:rPr>
      </w:pPr>
    </w:p>
    <w:p w14:paraId="24C7089F" w14:textId="77777777" w:rsidR="00C2713B" w:rsidRDefault="00195284">
      <w:pPr>
        <w:spacing w:line="360" w:lineRule="auto"/>
        <w:jc w:val="both"/>
        <w:rPr>
          <w:sz w:val="24"/>
          <w:szCs w:val="24"/>
        </w:rPr>
      </w:pPr>
      <w:r>
        <w:rPr>
          <w:sz w:val="24"/>
          <w:szCs w:val="24"/>
        </w:rPr>
        <w:t>neattiecas Izglītības likumā un Bērnu tiesību aizsardzības likumā noteiktie ierobežojumi strādāt par pedagogu.</w:t>
      </w:r>
    </w:p>
    <w:p w14:paraId="02A2783C" w14:textId="77777777" w:rsidR="00C2713B" w:rsidRDefault="00C2713B">
      <w:pPr>
        <w:spacing w:line="360" w:lineRule="auto"/>
        <w:rPr>
          <w:sz w:val="24"/>
          <w:szCs w:val="24"/>
        </w:rPr>
      </w:pPr>
    </w:p>
    <w:p w14:paraId="2DEB3950" w14:textId="77777777" w:rsidR="00C2713B" w:rsidRDefault="00C2713B">
      <w:pPr>
        <w:spacing w:line="360" w:lineRule="auto"/>
        <w:rPr>
          <w:sz w:val="24"/>
          <w:szCs w:val="24"/>
        </w:rPr>
      </w:pPr>
    </w:p>
    <w:p w14:paraId="34028FA7" w14:textId="77777777" w:rsidR="00C2713B" w:rsidRDefault="00195284">
      <w:pPr>
        <w:ind w:left="4320" w:firstLine="720"/>
        <w:jc w:val="center"/>
        <w:rPr>
          <w:sz w:val="24"/>
          <w:szCs w:val="24"/>
        </w:rPr>
      </w:pPr>
      <w:r>
        <w:rPr>
          <w:sz w:val="24"/>
          <w:szCs w:val="24"/>
        </w:rPr>
        <w:t>____________________________</w:t>
      </w:r>
    </w:p>
    <w:p w14:paraId="614DBF20" w14:textId="77777777" w:rsidR="00C2713B" w:rsidRDefault="00195284">
      <w:pPr>
        <w:ind w:right="1050"/>
        <w:jc w:val="right"/>
        <w:rPr>
          <w:sz w:val="24"/>
          <w:szCs w:val="24"/>
        </w:rPr>
      </w:pPr>
      <w:r>
        <w:rPr>
          <w:sz w:val="24"/>
          <w:szCs w:val="24"/>
        </w:rPr>
        <w:t xml:space="preserve">                           </w:t>
      </w:r>
      <w:r>
        <w:rPr>
          <w:sz w:val="24"/>
          <w:szCs w:val="24"/>
        </w:rPr>
        <w:tab/>
      </w:r>
      <w:r>
        <w:rPr>
          <w:sz w:val="24"/>
          <w:szCs w:val="24"/>
        </w:rPr>
        <w:tab/>
      </w:r>
      <w:r>
        <w:rPr>
          <w:sz w:val="24"/>
          <w:szCs w:val="24"/>
        </w:rPr>
        <w:tab/>
        <w:t xml:space="preserve"> (paraksts, paraksta atšifrējums)</w:t>
      </w:r>
    </w:p>
    <w:p w14:paraId="7EAA1712" w14:textId="77777777" w:rsidR="00C2713B" w:rsidRDefault="00C2713B">
      <w:pPr>
        <w:pBdr>
          <w:top w:val="nil"/>
          <w:left w:val="nil"/>
          <w:bottom w:val="nil"/>
          <w:right w:val="nil"/>
          <w:between w:val="nil"/>
        </w:pBdr>
        <w:ind w:left="5760" w:firstLine="720"/>
        <w:rPr>
          <w:b/>
          <w:bCs/>
          <w:color w:val="000000"/>
          <w:sz w:val="24"/>
          <w:szCs w:val="24"/>
        </w:rPr>
      </w:pPr>
    </w:p>
    <w:p w14:paraId="5E4415AF" w14:textId="77777777" w:rsidR="00C2713B" w:rsidRDefault="00C2713B">
      <w:pPr>
        <w:rPr>
          <w:sz w:val="24"/>
          <w:szCs w:val="24"/>
        </w:rPr>
      </w:pPr>
    </w:p>
    <w:p w14:paraId="7500B60F" w14:textId="77777777" w:rsidR="00C2713B" w:rsidRDefault="00C2713B">
      <w:pPr>
        <w:jc w:val="right"/>
        <w:rPr>
          <w:sz w:val="24"/>
          <w:szCs w:val="24"/>
        </w:rPr>
      </w:pPr>
    </w:p>
    <w:p w14:paraId="37555556" w14:textId="77777777" w:rsidR="00C2713B" w:rsidRDefault="00C2713B">
      <w:pPr>
        <w:jc w:val="right"/>
        <w:rPr>
          <w:sz w:val="24"/>
          <w:szCs w:val="24"/>
        </w:rPr>
      </w:pPr>
    </w:p>
    <w:p w14:paraId="5FB78FB2" w14:textId="7F618A96" w:rsidR="00C2713B" w:rsidRDefault="00217C37">
      <w:pPr>
        <w:pBdr>
          <w:top w:val="nil"/>
          <w:left w:val="nil"/>
          <w:bottom w:val="nil"/>
          <w:right w:val="nil"/>
          <w:between w:val="nil"/>
        </w:pBdr>
        <w:tabs>
          <w:tab w:val="left" w:pos="567"/>
        </w:tabs>
        <w:rPr>
          <w:sz w:val="24"/>
          <w:szCs w:val="24"/>
        </w:rPr>
      </w:pPr>
      <w:r>
        <w:rPr>
          <w:sz w:val="24"/>
          <w:szCs w:val="24"/>
        </w:rPr>
        <w:t>Stāķu</w:t>
      </w:r>
      <w:r w:rsidR="00195284">
        <w:rPr>
          <w:sz w:val="24"/>
          <w:szCs w:val="24"/>
        </w:rPr>
        <w:t xml:space="preserve"> pirmsskolas izglītības                                                              </w:t>
      </w:r>
      <w:r w:rsidR="000B1DD1">
        <w:rPr>
          <w:sz w:val="24"/>
          <w:szCs w:val="24"/>
        </w:rPr>
        <w:t>Inita Rozīte</w:t>
      </w:r>
    </w:p>
    <w:p w14:paraId="20107622" w14:textId="05A01BBE" w:rsidR="00C2713B" w:rsidRDefault="00195284">
      <w:pPr>
        <w:pBdr>
          <w:top w:val="nil"/>
          <w:left w:val="nil"/>
          <w:bottom w:val="nil"/>
          <w:right w:val="nil"/>
          <w:between w:val="nil"/>
        </w:pBdr>
        <w:tabs>
          <w:tab w:val="left" w:pos="567"/>
        </w:tabs>
        <w:rPr>
          <w:color w:val="000000"/>
          <w:sz w:val="24"/>
          <w:szCs w:val="24"/>
        </w:rPr>
      </w:pPr>
      <w:r>
        <w:rPr>
          <w:sz w:val="24"/>
          <w:szCs w:val="24"/>
        </w:rPr>
        <w:t>iestādes vadītāja</w:t>
      </w:r>
      <w:r w:rsidR="000B1DD1">
        <w:rPr>
          <w:sz w:val="24"/>
          <w:szCs w:val="24"/>
        </w:rPr>
        <w:t xml:space="preserve"> pienākumu izpildītāja</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3290C15B" w14:textId="77777777" w:rsidR="00C2713B" w:rsidRDefault="00C2713B">
      <w:pPr>
        <w:jc w:val="right"/>
        <w:rPr>
          <w:sz w:val="24"/>
          <w:szCs w:val="24"/>
        </w:rPr>
      </w:pPr>
    </w:p>
    <w:p w14:paraId="76569313" w14:textId="77777777" w:rsidR="00C2713B" w:rsidRDefault="00C2713B">
      <w:pPr>
        <w:jc w:val="right"/>
        <w:rPr>
          <w:sz w:val="24"/>
          <w:szCs w:val="24"/>
        </w:rPr>
      </w:pPr>
    </w:p>
    <w:p w14:paraId="725549FE" w14:textId="77777777" w:rsidR="00C2713B" w:rsidRDefault="00C2713B">
      <w:pPr>
        <w:jc w:val="right"/>
        <w:rPr>
          <w:sz w:val="24"/>
          <w:szCs w:val="24"/>
        </w:rPr>
      </w:pPr>
    </w:p>
    <w:p w14:paraId="4D048C7C" w14:textId="77777777" w:rsidR="00C2713B" w:rsidRDefault="00195284">
      <w:pPr>
        <w:jc w:val="center"/>
        <w:rPr>
          <w:color w:val="000000"/>
          <w:sz w:val="24"/>
          <w:szCs w:val="24"/>
        </w:rPr>
      </w:pPr>
      <w:r>
        <w:rPr>
          <w:color w:val="000000"/>
          <w:sz w:val="24"/>
          <w:szCs w:val="24"/>
        </w:rPr>
        <w:t>DOKUMENTS PARAKSTĪTS AR ELEKTRONISKO PARAKSTU UN SATUR LAIKA ZĪMOGU</w:t>
      </w:r>
    </w:p>
    <w:p w14:paraId="428E4A96" w14:textId="77777777" w:rsidR="00C2713B" w:rsidRDefault="00C2713B">
      <w:pPr>
        <w:jc w:val="right"/>
        <w:rPr>
          <w:sz w:val="24"/>
          <w:szCs w:val="24"/>
        </w:rPr>
      </w:pPr>
    </w:p>
    <w:p w14:paraId="67D038A7" w14:textId="77777777" w:rsidR="00C2713B" w:rsidRDefault="00C2713B">
      <w:pPr>
        <w:jc w:val="right"/>
        <w:rPr>
          <w:sz w:val="24"/>
          <w:szCs w:val="24"/>
        </w:rPr>
      </w:pPr>
    </w:p>
    <w:p w14:paraId="3A1A488B" w14:textId="77777777" w:rsidR="00C2713B" w:rsidRDefault="00C2713B">
      <w:pPr>
        <w:jc w:val="right"/>
        <w:rPr>
          <w:sz w:val="24"/>
          <w:szCs w:val="24"/>
        </w:rPr>
      </w:pPr>
    </w:p>
    <w:p w14:paraId="1D5DC93A" w14:textId="77777777" w:rsidR="00C2713B" w:rsidRDefault="00C2713B">
      <w:pPr>
        <w:jc w:val="right"/>
        <w:rPr>
          <w:sz w:val="24"/>
          <w:szCs w:val="24"/>
        </w:rPr>
      </w:pPr>
    </w:p>
    <w:p w14:paraId="31FD698C" w14:textId="77777777" w:rsidR="00C2713B" w:rsidRDefault="00C2713B">
      <w:pPr>
        <w:rPr>
          <w:sz w:val="24"/>
          <w:szCs w:val="24"/>
        </w:rPr>
      </w:pPr>
    </w:p>
    <w:p w14:paraId="61C6F188" w14:textId="77777777" w:rsidR="00C2713B" w:rsidRDefault="00C2713B">
      <w:pPr>
        <w:rPr>
          <w:sz w:val="24"/>
          <w:szCs w:val="24"/>
        </w:rPr>
      </w:pPr>
    </w:p>
    <w:p w14:paraId="282CC7CC" w14:textId="77777777" w:rsidR="00C2713B" w:rsidRDefault="00195284">
      <w:pPr>
        <w:jc w:val="right"/>
        <w:rPr>
          <w:sz w:val="24"/>
          <w:szCs w:val="24"/>
        </w:rPr>
      </w:pPr>
      <w:r>
        <w:rPr>
          <w:sz w:val="24"/>
          <w:szCs w:val="24"/>
        </w:rPr>
        <w:lastRenderedPageBreak/>
        <w:t>2.pielikums</w:t>
      </w:r>
    </w:p>
    <w:p w14:paraId="58F9AB55" w14:textId="77777777" w:rsidR="00C2713B" w:rsidRDefault="00195284">
      <w:pPr>
        <w:jc w:val="right"/>
        <w:rPr>
          <w:sz w:val="24"/>
          <w:szCs w:val="24"/>
        </w:rPr>
      </w:pPr>
      <w:r>
        <w:rPr>
          <w:sz w:val="24"/>
          <w:szCs w:val="24"/>
        </w:rPr>
        <w:t xml:space="preserve">Atklāta konkursa nolikumam uz vakanto </w:t>
      </w:r>
    </w:p>
    <w:p w14:paraId="7D2ECDFE" w14:textId="131A7169" w:rsidR="00C2713B" w:rsidRDefault="00217C37">
      <w:pPr>
        <w:jc w:val="right"/>
        <w:rPr>
          <w:sz w:val="24"/>
          <w:szCs w:val="24"/>
        </w:rPr>
      </w:pPr>
      <w:r>
        <w:rPr>
          <w:sz w:val="24"/>
          <w:szCs w:val="24"/>
        </w:rPr>
        <w:t>Stāķu</w:t>
      </w:r>
      <w:r w:rsidR="00195284">
        <w:rPr>
          <w:sz w:val="24"/>
          <w:szCs w:val="24"/>
        </w:rPr>
        <w:t xml:space="preserve"> pirmsskolas izglītības iestādes</w:t>
      </w:r>
    </w:p>
    <w:p w14:paraId="07A17B9E" w14:textId="77777777" w:rsidR="00C2713B" w:rsidRDefault="00195284">
      <w:pPr>
        <w:jc w:val="right"/>
        <w:rPr>
          <w:sz w:val="24"/>
          <w:szCs w:val="24"/>
        </w:rPr>
      </w:pPr>
      <w:r>
        <w:rPr>
          <w:sz w:val="24"/>
          <w:szCs w:val="24"/>
        </w:rPr>
        <w:t>vadītāja vietnieka (izglītības jomā) amatu</w:t>
      </w:r>
    </w:p>
    <w:p w14:paraId="59101711" w14:textId="77777777" w:rsidR="00C2713B" w:rsidRDefault="00C2713B">
      <w:pPr>
        <w:jc w:val="right"/>
        <w:rPr>
          <w:sz w:val="24"/>
          <w:szCs w:val="24"/>
        </w:rPr>
      </w:pPr>
    </w:p>
    <w:p w14:paraId="5951C9A1" w14:textId="77777777" w:rsidR="00C2713B" w:rsidRDefault="00195284">
      <w:pPr>
        <w:jc w:val="center"/>
        <w:rPr>
          <w:b/>
          <w:bCs/>
          <w:sz w:val="24"/>
          <w:szCs w:val="24"/>
        </w:rPr>
      </w:pPr>
      <w:r>
        <w:rPr>
          <w:b/>
          <w:bCs/>
          <w:sz w:val="24"/>
          <w:szCs w:val="24"/>
        </w:rPr>
        <w:t>Vērtēšanas kritēriji pirmajai kārtai</w:t>
      </w:r>
    </w:p>
    <w:tbl>
      <w:tblPr>
        <w:tblStyle w:val="a0"/>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6804"/>
        <w:gridCol w:w="1134"/>
      </w:tblGrid>
      <w:tr w:rsidR="00333111" w14:paraId="6D7C3E78" w14:textId="77777777" w:rsidTr="00911CAF">
        <w:trPr>
          <w:jc w:val="center"/>
        </w:trPr>
        <w:tc>
          <w:tcPr>
            <w:tcW w:w="704" w:type="dxa"/>
            <w:vAlign w:val="center"/>
          </w:tcPr>
          <w:p w14:paraId="31B11941" w14:textId="77777777" w:rsidR="00C2713B" w:rsidRDefault="00195284">
            <w:pPr>
              <w:jc w:val="both"/>
              <w:rPr>
                <w:b/>
                <w:bCs/>
                <w:sz w:val="24"/>
                <w:szCs w:val="24"/>
              </w:rPr>
            </w:pPr>
            <w:r>
              <w:rPr>
                <w:b/>
                <w:bCs/>
                <w:sz w:val="24"/>
                <w:szCs w:val="24"/>
              </w:rPr>
              <w:t xml:space="preserve">Nr. p.k. </w:t>
            </w:r>
          </w:p>
        </w:tc>
        <w:tc>
          <w:tcPr>
            <w:tcW w:w="6804" w:type="dxa"/>
            <w:vAlign w:val="center"/>
          </w:tcPr>
          <w:p w14:paraId="72229E70" w14:textId="77777777" w:rsidR="00C2713B" w:rsidRDefault="00195284">
            <w:pPr>
              <w:jc w:val="center"/>
              <w:rPr>
                <w:b/>
                <w:bCs/>
                <w:sz w:val="24"/>
                <w:szCs w:val="24"/>
              </w:rPr>
            </w:pPr>
            <w:r>
              <w:rPr>
                <w:b/>
                <w:bCs/>
                <w:sz w:val="24"/>
                <w:szCs w:val="24"/>
              </w:rPr>
              <w:t>Vērtēšanas kritērijs</w:t>
            </w:r>
          </w:p>
        </w:tc>
        <w:tc>
          <w:tcPr>
            <w:tcW w:w="1134" w:type="dxa"/>
            <w:vAlign w:val="center"/>
          </w:tcPr>
          <w:p w14:paraId="352527FF" w14:textId="77777777" w:rsidR="00C2713B" w:rsidRDefault="00195284">
            <w:pPr>
              <w:jc w:val="center"/>
              <w:rPr>
                <w:b/>
                <w:bCs/>
                <w:sz w:val="24"/>
                <w:szCs w:val="24"/>
              </w:rPr>
            </w:pPr>
            <w:r>
              <w:rPr>
                <w:b/>
                <w:bCs/>
                <w:sz w:val="24"/>
                <w:szCs w:val="24"/>
              </w:rPr>
              <w:t>Punkti</w:t>
            </w:r>
          </w:p>
        </w:tc>
      </w:tr>
      <w:tr w:rsidR="00333111" w14:paraId="4991FCD6" w14:textId="77777777" w:rsidTr="00911CAF">
        <w:trPr>
          <w:trHeight w:val="350"/>
          <w:jc w:val="center"/>
        </w:trPr>
        <w:tc>
          <w:tcPr>
            <w:tcW w:w="704" w:type="dxa"/>
            <w:vMerge w:val="restart"/>
          </w:tcPr>
          <w:p w14:paraId="527583D1" w14:textId="77777777" w:rsidR="00C2713B" w:rsidRDefault="00195284" w:rsidP="00911CAF">
            <w:pPr>
              <w:jc w:val="center"/>
              <w:rPr>
                <w:b/>
                <w:bCs/>
                <w:sz w:val="24"/>
                <w:szCs w:val="24"/>
              </w:rPr>
            </w:pPr>
            <w:r>
              <w:rPr>
                <w:b/>
                <w:bCs/>
                <w:sz w:val="24"/>
                <w:szCs w:val="24"/>
              </w:rPr>
              <w:t>1.</w:t>
            </w:r>
          </w:p>
        </w:tc>
        <w:tc>
          <w:tcPr>
            <w:tcW w:w="7938" w:type="dxa"/>
            <w:gridSpan w:val="2"/>
            <w:vAlign w:val="center"/>
          </w:tcPr>
          <w:p w14:paraId="014EDD72" w14:textId="77777777" w:rsidR="00C2713B" w:rsidRDefault="00195284">
            <w:pPr>
              <w:rPr>
                <w:b/>
                <w:bCs/>
                <w:sz w:val="24"/>
                <w:szCs w:val="24"/>
              </w:rPr>
            </w:pPr>
            <w:r>
              <w:rPr>
                <w:b/>
                <w:bCs/>
                <w:sz w:val="24"/>
                <w:szCs w:val="24"/>
              </w:rPr>
              <w:t>Izglītība</w:t>
            </w:r>
          </w:p>
        </w:tc>
      </w:tr>
      <w:tr w:rsidR="00333111" w14:paraId="25D093ED" w14:textId="77777777" w:rsidTr="00911CAF">
        <w:trPr>
          <w:jc w:val="center"/>
        </w:trPr>
        <w:tc>
          <w:tcPr>
            <w:tcW w:w="704" w:type="dxa"/>
            <w:vMerge/>
          </w:tcPr>
          <w:p w14:paraId="009D6DD9" w14:textId="77777777" w:rsidR="00C2713B" w:rsidRDefault="00C2713B" w:rsidP="00911CAF">
            <w:pPr>
              <w:widowControl w:val="0"/>
              <w:pBdr>
                <w:top w:val="nil"/>
                <w:left w:val="nil"/>
                <w:bottom w:val="nil"/>
                <w:right w:val="nil"/>
                <w:between w:val="nil"/>
              </w:pBdr>
              <w:spacing w:line="276" w:lineRule="auto"/>
              <w:jc w:val="center"/>
              <w:rPr>
                <w:b/>
                <w:bCs/>
                <w:sz w:val="24"/>
                <w:szCs w:val="24"/>
              </w:rPr>
            </w:pPr>
          </w:p>
        </w:tc>
        <w:tc>
          <w:tcPr>
            <w:tcW w:w="6804" w:type="dxa"/>
            <w:vAlign w:val="center"/>
          </w:tcPr>
          <w:p w14:paraId="328BBD14" w14:textId="77777777" w:rsidR="00C2713B" w:rsidRDefault="00195284" w:rsidP="000B1DD1">
            <w:pPr>
              <w:rPr>
                <w:sz w:val="24"/>
                <w:szCs w:val="24"/>
              </w:rPr>
            </w:pPr>
            <w:r>
              <w:rPr>
                <w:sz w:val="24"/>
                <w:szCs w:val="24"/>
                <w:highlight w:val="white"/>
              </w:rPr>
              <w:t>Profesionālais vai akadēmiskais maģistra grāds vadības zinātnē, izglītības zinātnē vai pedagoģijā</w:t>
            </w:r>
          </w:p>
        </w:tc>
        <w:tc>
          <w:tcPr>
            <w:tcW w:w="1134" w:type="dxa"/>
            <w:vAlign w:val="center"/>
          </w:tcPr>
          <w:p w14:paraId="35E1784B" w14:textId="77777777" w:rsidR="00C2713B" w:rsidRDefault="00195284">
            <w:pPr>
              <w:jc w:val="center"/>
              <w:rPr>
                <w:sz w:val="24"/>
                <w:szCs w:val="24"/>
              </w:rPr>
            </w:pPr>
            <w:r>
              <w:rPr>
                <w:sz w:val="24"/>
                <w:szCs w:val="24"/>
              </w:rPr>
              <w:t>5</w:t>
            </w:r>
          </w:p>
        </w:tc>
      </w:tr>
      <w:tr w:rsidR="00333111" w14:paraId="52CA4A80" w14:textId="77777777" w:rsidTr="00911CAF">
        <w:trPr>
          <w:jc w:val="center"/>
        </w:trPr>
        <w:tc>
          <w:tcPr>
            <w:tcW w:w="704" w:type="dxa"/>
            <w:vMerge/>
          </w:tcPr>
          <w:p w14:paraId="4DC7AF95"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00A7C1B9" w14:textId="77777777" w:rsidR="00C2713B" w:rsidRDefault="00195284" w:rsidP="000B1DD1">
            <w:pPr>
              <w:rPr>
                <w:sz w:val="24"/>
                <w:szCs w:val="24"/>
              </w:rPr>
            </w:pPr>
            <w:r>
              <w:rPr>
                <w:sz w:val="24"/>
                <w:szCs w:val="24"/>
                <w:highlight w:val="white"/>
              </w:rPr>
              <w:t>Cita augstākā izglītība un pedagoģiskā izglītība vismaz 72 stundu apjomā</w:t>
            </w:r>
          </w:p>
        </w:tc>
        <w:tc>
          <w:tcPr>
            <w:tcW w:w="1134" w:type="dxa"/>
            <w:vAlign w:val="center"/>
          </w:tcPr>
          <w:p w14:paraId="3EBF7A79" w14:textId="77777777" w:rsidR="00C2713B" w:rsidRDefault="00195284">
            <w:pPr>
              <w:jc w:val="center"/>
              <w:rPr>
                <w:sz w:val="24"/>
                <w:szCs w:val="24"/>
              </w:rPr>
            </w:pPr>
            <w:r>
              <w:rPr>
                <w:sz w:val="24"/>
                <w:szCs w:val="24"/>
              </w:rPr>
              <w:t>4</w:t>
            </w:r>
          </w:p>
        </w:tc>
      </w:tr>
      <w:tr w:rsidR="00333111" w14:paraId="3141D109" w14:textId="77777777" w:rsidTr="00911CAF">
        <w:trPr>
          <w:jc w:val="center"/>
        </w:trPr>
        <w:tc>
          <w:tcPr>
            <w:tcW w:w="704" w:type="dxa"/>
            <w:vMerge/>
          </w:tcPr>
          <w:p w14:paraId="3598EDF0"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46ECD712" w14:textId="77777777" w:rsidR="00C2713B" w:rsidRDefault="00195284" w:rsidP="000B1DD1">
            <w:pPr>
              <w:rPr>
                <w:sz w:val="24"/>
                <w:szCs w:val="24"/>
              </w:rPr>
            </w:pPr>
            <w:r>
              <w:rPr>
                <w:sz w:val="24"/>
                <w:szCs w:val="24"/>
                <w:highlight w:val="white"/>
              </w:rPr>
              <w:t>Cita augstākā izglītība un šobrīd iegūst pedagoģisko izglītību vai apgūst profesionālās kompetences programmu pedagoģijā vismaz 72 stundu apjomā</w:t>
            </w:r>
            <w:r>
              <w:rPr>
                <w:sz w:val="24"/>
                <w:szCs w:val="24"/>
              </w:rPr>
              <w:t xml:space="preserve">  </w:t>
            </w:r>
          </w:p>
        </w:tc>
        <w:tc>
          <w:tcPr>
            <w:tcW w:w="1134" w:type="dxa"/>
            <w:vAlign w:val="center"/>
          </w:tcPr>
          <w:p w14:paraId="0703A0F0" w14:textId="77777777" w:rsidR="00C2713B" w:rsidRDefault="00195284">
            <w:pPr>
              <w:jc w:val="center"/>
              <w:rPr>
                <w:sz w:val="24"/>
                <w:szCs w:val="24"/>
              </w:rPr>
            </w:pPr>
            <w:r>
              <w:rPr>
                <w:sz w:val="24"/>
                <w:szCs w:val="24"/>
              </w:rPr>
              <w:t>3</w:t>
            </w:r>
          </w:p>
        </w:tc>
      </w:tr>
      <w:tr w:rsidR="00333111" w14:paraId="4D3FA228" w14:textId="77777777" w:rsidTr="00911CAF">
        <w:trPr>
          <w:jc w:val="center"/>
        </w:trPr>
        <w:tc>
          <w:tcPr>
            <w:tcW w:w="704" w:type="dxa"/>
            <w:vMerge/>
          </w:tcPr>
          <w:p w14:paraId="44FD0270"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7938" w:type="dxa"/>
            <w:gridSpan w:val="2"/>
            <w:vAlign w:val="center"/>
          </w:tcPr>
          <w:p w14:paraId="3953570F" w14:textId="77777777" w:rsidR="00C2713B" w:rsidRDefault="00195284" w:rsidP="000B1DD1">
            <w:pPr>
              <w:rPr>
                <w:sz w:val="24"/>
                <w:szCs w:val="24"/>
              </w:rPr>
            </w:pPr>
            <w:r>
              <w:rPr>
                <w:sz w:val="24"/>
                <w:szCs w:val="24"/>
              </w:rPr>
              <w:t>Ja nav iegūta akadēmiskā izglītība vai otrā līmeņa profesionālā augstākā izglītība, pretendents tālāk netiek vērtēts.</w:t>
            </w:r>
          </w:p>
        </w:tc>
      </w:tr>
      <w:tr w:rsidR="00333111" w14:paraId="101FBFFB" w14:textId="77777777" w:rsidTr="00911CAF">
        <w:trPr>
          <w:trHeight w:val="287"/>
          <w:jc w:val="center"/>
        </w:trPr>
        <w:tc>
          <w:tcPr>
            <w:tcW w:w="704" w:type="dxa"/>
            <w:vMerge w:val="restart"/>
          </w:tcPr>
          <w:p w14:paraId="1D3CABDB" w14:textId="77777777" w:rsidR="00C2713B" w:rsidRDefault="00195284" w:rsidP="00911CAF">
            <w:pPr>
              <w:jc w:val="center"/>
              <w:rPr>
                <w:b/>
                <w:bCs/>
                <w:sz w:val="24"/>
                <w:szCs w:val="24"/>
              </w:rPr>
            </w:pPr>
            <w:r>
              <w:rPr>
                <w:b/>
                <w:bCs/>
                <w:sz w:val="24"/>
                <w:szCs w:val="24"/>
              </w:rPr>
              <w:t>2.</w:t>
            </w:r>
          </w:p>
        </w:tc>
        <w:tc>
          <w:tcPr>
            <w:tcW w:w="7938" w:type="dxa"/>
            <w:gridSpan w:val="2"/>
            <w:vAlign w:val="center"/>
          </w:tcPr>
          <w:p w14:paraId="3B99A36F" w14:textId="77777777" w:rsidR="00C2713B" w:rsidRDefault="00195284" w:rsidP="000B1DD1">
            <w:pPr>
              <w:rPr>
                <w:b/>
                <w:bCs/>
                <w:sz w:val="24"/>
                <w:szCs w:val="24"/>
              </w:rPr>
            </w:pPr>
            <w:r>
              <w:rPr>
                <w:b/>
                <w:bCs/>
                <w:sz w:val="24"/>
                <w:szCs w:val="24"/>
              </w:rPr>
              <w:t>Pieredze izglītības jomā vai izglītības vadības darbā</w:t>
            </w:r>
          </w:p>
        </w:tc>
      </w:tr>
      <w:tr w:rsidR="00333111" w14:paraId="62FB5615" w14:textId="77777777" w:rsidTr="00911CAF">
        <w:trPr>
          <w:jc w:val="center"/>
        </w:trPr>
        <w:tc>
          <w:tcPr>
            <w:tcW w:w="704" w:type="dxa"/>
            <w:vMerge/>
          </w:tcPr>
          <w:p w14:paraId="2D14ADD1" w14:textId="77777777" w:rsidR="00C2713B" w:rsidRDefault="00C2713B" w:rsidP="00911CAF">
            <w:pPr>
              <w:widowControl w:val="0"/>
              <w:pBdr>
                <w:top w:val="nil"/>
                <w:left w:val="nil"/>
                <w:bottom w:val="nil"/>
                <w:right w:val="nil"/>
                <w:between w:val="nil"/>
              </w:pBdr>
              <w:spacing w:line="276" w:lineRule="auto"/>
              <w:jc w:val="center"/>
              <w:rPr>
                <w:b/>
                <w:bCs/>
                <w:sz w:val="24"/>
                <w:szCs w:val="24"/>
              </w:rPr>
            </w:pPr>
          </w:p>
        </w:tc>
        <w:tc>
          <w:tcPr>
            <w:tcW w:w="6804" w:type="dxa"/>
            <w:vAlign w:val="center"/>
          </w:tcPr>
          <w:p w14:paraId="0D5CF628" w14:textId="43DAD270" w:rsidR="00C2713B" w:rsidRPr="004655CF" w:rsidRDefault="00195284" w:rsidP="000B1DD1">
            <w:pPr>
              <w:rPr>
                <w:sz w:val="24"/>
                <w:szCs w:val="24"/>
              </w:rPr>
            </w:pPr>
            <w:r w:rsidRPr="004655CF">
              <w:rPr>
                <w:sz w:val="24"/>
                <w:szCs w:val="24"/>
              </w:rPr>
              <w:t xml:space="preserve">Darba pieredze </w:t>
            </w:r>
            <w:r w:rsidR="004655CF">
              <w:rPr>
                <w:sz w:val="24"/>
                <w:szCs w:val="24"/>
              </w:rPr>
              <w:t>pirmsskolas</w:t>
            </w:r>
            <w:r w:rsidRPr="004655CF">
              <w:rPr>
                <w:sz w:val="24"/>
                <w:szCs w:val="24"/>
              </w:rPr>
              <w:t xml:space="preserve"> izglītības iestādes vadītāja darbā (vadītājs, vadītāja vietnieks, metodiķis) vismaz 3 gadi</w:t>
            </w:r>
          </w:p>
        </w:tc>
        <w:tc>
          <w:tcPr>
            <w:tcW w:w="1134" w:type="dxa"/>
            <w:vAlign w:val="center"/>
          </w:tcPr>
          <w:p w14:paraId="425C1E18" w14:textId="77777777" w:rsidR="00C2713B" w:rsidRDefault="00195284">
            <w:pPr>
              <w:jc w:val="center"/>
              <w:rPr>
                <w:sz w:val="24"/>
                <w:szCs w:val="24"/>
              </w:rPr>
            </w:pPr>
            <w:r>
              <w:rPr>
                <w:sz w:val="24"/>
                <w:szCs w:val="24"/>
              </w:rPr>
              <w:t>5</w:t>
            </w:r>
          </w:p>
        </w:tc>
      </w:tr>
      <w:tr w:rsidR="00333111" w14:paraId="76CD6144" w14:textId="77777777" w:rsidTr="00911CAF">
        <w:trPr>
          <w:jc w:val="center"/>
        </w:trPr>
        <w:tc>
          <w:tcPr>
            <w:tcW w:w="704" w:type="dxa"/>
            <w:vMerge/>
          </w:tcPr>
          <w:p w14:paraId="5F225BE3"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442C01C2" w14:textId="77777777" w:rsidR="00C2713B" w:rsidRPr="004655CF" w:rsidRDefault="00195284" w:rsidP="000B1DD1">
            <w:pPr>
              <w:rPr>
                <w:sz w:val="24"/>
                <w:szCs w:val="24"/>
              </w:rPr>
            </w:pPr>
            <w:r w:rsidRPr="004655CF">
              <w:rPr>
                <w:sz w:val="24"/>
                <w:szCs w:val="24"/>
              </w:rPr>
              <w:t>Darba pieredze izglītības iestādes vadītāja darbā (vadītājs vai direktors, vadītāja vietnieks vai direktora vietnieks, metodiķis) vismaz 3 gadi</w:t>
            </w:r>
          </w:p>
        </w:tc>
        <w:tc>
          <w:tcPr>
            <w:tcW w:w="1134" w:type="dxa"/>
            <w:vAlign w:val="center"/>
          </w:tcPr>
          <w:p w14:paraId="674C57B3" w14:textId="77777777" w:rsidR="00C2713B" w:rsidRDefault="00195284">
            <w:pPr>
              <w:jc w:val="center"/>
              <w:rPr>
                <w:sz w:val="24"/>
                <w:szCs w:val="24"/>
              </w:rPr>
            </w:pPr>
            <w:r>
              <w:rPr>
                <w:sz w:val="24"/>
                <w:szCs w:val="24"/>
              </w:rPr>
              <w:t>4</w:t>
            </w:r>
          </w:p>
        </w:tc>
      </w:tr>
      <w:tr w:rsidR="00333111" w14:paraId="25D9E8EC" w14:textId="77777777" w:rsidTr="00911CAF">
        <w:trPr>
          <w:jc w:val="center"/>
        </w:trPr>
        <w:tc>
          <w:tcPr>
            <w:tcW w:w="704" w:type="dxa"/>
            <w:vMerge/>
          </w:tcPr>
          <w:p w14:paraId="4019557B"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26F11931" w14:textId="620E912A" w:rsidR="00C2713B" w:rsidRPr="004655CF" w:rsidRDefault="00195284" w:rsidP="000B1DD1">
            <w:pPr>
              <w:rPr>
                <w:sz w:val="24"/>
                <w:szCs w:val="24"/>
              </w:rPr>
            </w:pPr>
            <w:r w:rsidRPr="004655CF">
              <w:rPr>
                <w:sz w:val="24"/>
                <w:szCs w:val="24"/>
              </w:rPr>
              <w:t xml:space="preserve">Darba pieredze </w:t>
            </w:r>
            <w:r w:rsidR="004655CF">
              <w:rPr>
                <w:sz w:val="24"/>
                <w:szCs w:val="24"/>
              </w:rPr>
              <w:t>pirmsskolas</w:t>
            </w:r>
            <w:r w:rsidRPr="004655CF">
              <w:rPr>
                <w:sz w:val="24"/>
                <w:szCs w:val="24"/>
              </w:rPr>
              <w:t xml:space="preserve"> izglītības iestādes pedagoga darbā  vismaz 3 gad</w:t>
            </w:r>
            <w:r w:rsidR="004655CF">
              <w:rPr>
                <w:sz w:val="24"/>
                <w:szCs w:val="24"/>
              </w:rPr>
              <w:t>i</w:t>
            </w:r>
          </w:p>
        </w:tc>
        <w:tc>
          <w:tcPr>
            <w:tcW w:w="1134" w:type="dxa"/>
            <w:vAlign w:val="center"/>
          </w:tcPr>
          <w:p w14:paraId="0A60278C" w14:textId="77777777" w:rsidR="00C2713B" w:rsidRDefault="00195284">
            <w:pPr>
              <w:jc w:val="center"/>
              <w:rPr>
                <w:sz w:val="24"/>
                <w:szCs w:val="24"/>
              </w:rPr>
            </w:pPr>
            <w:r>
              <w:rPr>
                <w:sz w:val="24"/>
                <w:szCs w:val="24"/>
              </w:rPr>
              <w:t>3</w:t>
            </w:r>
          </w:p>
        </w:tc>
      </w:tr>
      <w:tr w:rsidR="00333111" w14:paraId="760F54A8" w14:textId="77777777" w:rsidTr="00911CAF">
        <w:trPr>
          <w:jc w:val="center"/>
        </w:trPr>
        <w:tc>
          <w:tcPr>
            <w:tcW w:w="704" w:type="dxa"/>
            <w:vMerge/>
          </w:tcPr>
          <w:p w14:paraId="33C96F04"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51B4B8A8" w14:textId="77777777" w:rsidR="00C2713B" w:rsidRDefault="00195284" w:rsidP="000B1DD1">
            <w:pPr>
              <w:rPr>
                <w:sz w:val="24"/>
                <w:szCs w:val="24"/>
              </w:rPr>
            </w:pPr>
            <w:r>
              <w:rPr>
                <w:sz w:val="24"/>
                <w:szCs w:val="24"/>
              </w:rPr>
              <w:t>Darba pieredze izglītības jomā vismaz 3 gadi</w:t>
            </w:r>
          </w:p>
        </w:tc>
        <w:tc>
          <w:tcPr>
            <w:tcW w:w="1134" w:type="dxa"/>
            <w:vAlign w:val="center"/>
          </w:tcPr>
          <w:p w14:paraId="1D1CD475" w14:textId="77777777" w:rsidR="00C2713B" w:rsidRDefault="00195284">
            <w:pPr>
              <w:jc w:val="center"/>
              <w:rPr>
                <w:sz w:val="24"/>
                <w:szCs w:val="24"/>
              </w:rPr>
            </w:pPr>
            <w:r>
              <w:rPr>
                <w:sz w:val="24"/>
                <w:szCs w:val="24"/>
              </w:rPr>
              <w:t>2</w:t>
            </w:r>
          </w:p>
        </w:tc>
      </w:tr>
      <w:tr w:rsidR="00333111" w14:paraId="1CA2CB36" w14:textId="77777777" w:rsidTr="00911CAF">
        <w:trPr>
          <w:jc w:val="center"/>
        </w:trPr>
        <w:tc>
          <w:tcPr>
            <w:tcW w:w="704" w:type="dxa"/>
            <w:vMerge/>
          </w:tcPr>
          <w:p w14:paraId="452FAE29"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7938" w:type="dxa"/>
            <w:gridSpan w:val="2"/>
            <w:vAlign w:val="center"/>
          </w:tcPr>
          <w:p w14:paraId="513941EC" w14:textId="77777777" w:rsidR="00C2713B" w:rsidRDefault="00195284" w:rsidP="000B1DD1">
            <w:pPr>
              <w:rPr>
                <w:sz w:val="24"/>
                <w:szCs w:val="24"/>
              </w:rPr>
            </w:pPr>
            <w:r>
              <w:rPr>
                <w:sz w:val="24"/>
                <w:szCs w:val="24"/>
              </w:rPr>
              <w:t>Ja pretendentam nav vismaz triju gadu darba pieredze izglītības jomā vai izglītības vadības darbā, pretendents tālāk netiek vērtēts.</w:t>
            </w:r>
          </w:p>
        </w:tc>
      </w:tr>
      <w:tr w:rsidR="00333111" w14:paraId="18541121" w14:textId="77777777" w:rsidTr="00911CAF">
        <w:trPr>
          <w:jc w:val="center"/>
        </w:trPr>
        <w:tc>
          <w:tcPr>
            <w:tcW w:w="704" w:type="dxa"/>
            <w:vMerge w:val="restart"/>
          </w:tcPr>
          <w:p w14:paraId="2C5A8D3E" w14:textId="77777777" w:rsidR="00C2713B" w:rsidRDefault="00195284" w:rsidP="00911CAF">
            <w:pPr>
              <w:jc w:val="center"/>
              <w:rPr>
                <w:b/>
                <w:bCs/>
                <w:sz w:val="24"/>
                <w:szCs w:val="24"/>
              </w:rPr>
            </w:pPr>
            <w:r>
              <w:rPr>
                <w:b/>
                <w:bCs/>
                <w:sz w:val="24"/>
                <w:szCs w:val="24"/>
              </w:rPr>
              <w:t>3.</w:t>
            </w:r>
          </w:p>
        </w:tc>
        <w:tc>
          <w:tcPr>
            <w:tcW w:w="7938" w:type="dxa"/>
            <w:gridSpan w:val="2"/>
            <w:vAlign w:val="center"/>
          </w:tcPr>
          <w:p w14:paraId="28E946F6" w14:textId="128B4B7E" w:rsidR="00C2713B" w:rsidRDefault="00195284" w:rsidP="000B1DD1">
            <w:pPr>
              <w:rPr>
                <w:b/>
                <w:bCs/>
                <w:color w:val="000000"/>
                <w:sz w:val="24"/>
                <w:szCs w:val="24"/>
              </w:rPr>
            </w:pPr>
            <w:r>
              <w:rPr>
                <w:b/>
                <w:bCs/>
                <w:color w:val="000000"/>
                <w:sz w:val="24"/>
                <w:szCs w:val="24"/>
              </w:rPr>
              <w:t xml:space="preserve">Pieredze ar izglītības jomu saistītu projektu </w:t>
            </w:r>
            <w:r w:rsidR="004655CF">
              <w:rPr>
                <w:b/>
                <w:bCs/>
                <w:color w:val="000000"/>
                <w:sz w:val="24"/>
                <w:szCs w:val="24"/>
              </w:rPr>
              <w:t>īstenošanā</w:t>
            </w:r>
          </w:p>
        </w:tc>
      </w:tr>
      <w:tr w:rsidR="00333111" w14:paraId="20C06AF3" w14:textId="77777777" w:rsidTr="00911CAF">
        <w:trPr>
          <w:jc w:val="center"/>
        </w:trPr>
        <w:tc>
          <w:tcPr>
            <w:tcW w:w="704" w:type="dxa"/>
            <w:vMerge/>
          </w:tcPr>
          <w:p w14:paraId="6C21D695" w14:textId="77777777" w:rsidR="00C2713B" w:rsidRDefault="00C2713B" w:rsidP="00911CAF">
            <w:pPr>
              <w:widowControl w:val="0"/>
              <w:pBdr>
                <w:top w:val="nil"/>
                <w:left w:val="nil"/>
                <w:bottom w:val="nil"/>
                <w:right w:val="nil"/>
                <w:between w:val="nil"/>
              </w:pBdr>
              <w:spacing w:line="276" w:lineRule="auto"/>
              <w:jc w:val="center"/>
              <w:rPr>
                <w:b/>
                <w:bCs/>
                <w:color w:val="000000"/>
                <w:sz w:val="24"/>
                <w:szCs w:val="24"/>
              </w:rPr>
            </w:pPr>
          </w:p>
        </w:tc>
        <w:tc>
          <w:tcPr>
            <w:tcW w:w="6804" w:type="dxa"/>
            <w:vAlign w:val="center"/>
          </w:tcPr>
          <w:p w14:paraId="693209CA" w14:textId="03C8C621" w:rsidR="00C2713B" w:rsidRDefault="00195284" w:rsidP="000B1DD1">
            <w:pPr>
              <w:rPr>
                <w:sz w:val="24"/>
                <w:szCs w:val="24"/>
              </w:rPr>
            </w:pPr>
            <w:r>
              <w:rPr>
                <w:sz w:val="24"/>
                <w:szCs w:val="24"/>
              </w:rPr>
              <w:t xml:space="preserve">Vairāk </w:t>
            </w:r>
            <w:r w:rsidR="004655CF">
              <w:rPr>
                <w:sz w:val="24"/>
                <w:szCs w:val="24"/>
              </w:rPr>
              <w:t>ne</w:t>
            </w:r>
            <w:r>
              <w:rPr>
                <w:sz w:val="24"/>
                <w:szCs w:val="24"/>
              </w:rPr>
              <w:t>kā 3 gadu pieredze</w:t>
            </w:r>
          </w:p>
        </w:tc>
        <w:tc>
          <w:tcPr>
            <w:tcW w:w="1134" w:type="dxa"/>
            <w:vAlign w:val="center"/>
          </w:tcPr>
          <w:p w14:paraId="3FAE675F" w14:textId="77777777" w:rsidR="00C2713B" w:rsidRDefault="00195284">
            <w:pPr>
              <w:jc w:val="center"/>
              <w:rPr>
                <w:sz w:val="24"/>
                <w:szCs w:val="24"/>
              </w:rPr>
            </w:pPr>
            <w:r>
              <w:rPr>
                <w:sz w:val="24"/>
                <w:szCs w:val="24"/>
              </w:rPr>
              <w:t>5</w:t>
            </w:r>
          </w:p>
        </w:tc>
      </w:tr>
      <w:tr w:rsidR="00333111" w14:paraId="5BED93D8" w14:textId="77777777" w:rsidTr="00911CAF">
        <w:trPr>
          <w:jc w:val="center"/>
        </w:trPr>
        <w:tc>
          <w:tcPr>
            <w:tcW w:w="704" w:type="dxa"/>
            <w:vMerge/>
          </w:tcPr>
          <w:p w14:paraId="10D3B20A"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2461E13B" w14:textId="77777777" w:rsidR="00C2713B" w:rsidRDefault="00195284" w:rsidP="000B1DD1">
            <w:pPr>
              <w:rPr>
                <w:sz w:val="24"/>
                <w:szCs w:val="24"/>
              </w:rPr>
            </w:pPr>
            <w:r>
              <w:rPr>
                <w:sz w:val="24"/>
                <w:szCs w:val="24"/>
              </w:rPr>
              <w:t>1-3 gadu pieredze</w:t>
            </w:r>
          </w:p>
        </w:tc>
        <w:tc>
          <w:tcPr>
            <w:tcW w:w="1134" w:type="dxa"/>
            <w:vAlign w:val="center"/>
          </w:tcPr>
          <w:p w14:paraId="5A0A65BB" w14:textId="77777777" w:rsidR="00C2713B" w:rsidRDefault="00195284">
            <w:pPr>
              <w:jc w:val="center"/>
              <w:rPr>
                <w:sz w:val="24"/>
                <w:szCs w:val="24"/>
              </w:rPr>
            </w:pPr>
            <w:r>
              <w:rPr>
                <w:sz w:val="24"/>
                <w:szCs w:val="24"/>
              </w:rPr>
              <w:t>3</w:t>
            </w:r>
          </w:p>
        </w:tc>
      </w:tr>
      <w:tr w:rsidR="00333111" w14:paraId="5E09A88C" w14:textId="77777777" w:rsidTr="00911CAF">
        <w:trPr>
          <w:jc w:val="center"/>
        </w:trPr>
        <w:tc>
          <w:tcPr>
            <w:tcW w:w="704" w:type="dxa"/>
            <w:vMerge/>
          </w:tcPr>
          <w:p w14:paraId="444DA84D"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723E5BD9" w14:textId="77777777" w:rsidR="00C2713B" w:rsidRDefault="00195284" w:rsidP="000B1DD1">
            <w:pPr>
              <w:rPr>
                <w:sz w:val="24"/>
                <w:szCs w:val="24"/>
              </w:rPr>
            </w:pPr>
            <w:r>
              <w:rPr>
                <w:sz w:val="24"/>
                <w:szCs w:val="24"/>
              </w:rPr>
              <w:t>Nav pieredzes</w:t>
            </w:r>
          </w:p>
        </w:tc>
        <w:tc>
          <w:tcPr>
            <w:tcW w:w="1134" w:type="dxa"/>
            <w:vAlign w:val="center"/>
          </w:tcPr>
          <w:p w14:paraId="5D5697C7" w14:textId="77777777" w:rsidR="00C2713B" w:rsidRDefault="00195284">
            <w:pPr>
              <w:jc w:val="center"/>
              <w:rPr>
                <w:sz w:val="24"/>
                <w:szCs w:val="24"/>
              </w:rPr>
            </w:pPr>
            <w:r>
              <w:rPr>
                <w:sz w:val="24"/>
                <w:szCs w:val="24"/>
              </w:rPr>
              <w:t>0</w:t>
            </w:r>
          </w:p>
        </w:tc>
      </w:tr>
      <w:tr w:rsidR="00333111" w14:paraId="55E929B2" w14:textId="77777777" w:rsidTr="00911CAF">
        <w:trPr>
          <w:trHeight w:val="415"/>
          <w:jc w:val="center"/>
        </w:trPr>
        <w:tc>
          <w:tcPr>
            <w:tcW w:w="704" w:type="dxa"/>
            <w:vMerge w:val="restart"/>
          </w:tcPr>
          <w:p w14:paraId="3393FB58" w14:textId="77777777" w:rsidR="00C2713B" w:rsidRDefault="00195284" w:rsidP="00911CAF">
            <w:pPr>
              <w:jc w:val="center"/>
              <w:rPr>
                <w:b/>
                <w:bCs/>
                <w:sz w:val="24"/>
                <w:szCs w:val="24"/>
              </w:rPr>
            </w:pPr>
            <w:r>
              <w:rPr>
                <w:b/>
                <w:bCs/>
                <w:sz w:val="24"/>
                <w:szCs w:val="24"/>
              </w:rPr>
              <w:t>4.</w:t>
            </w:r>
          </w:p>
        </w:tc>
        <w:tc>
          <w:tcPr>
            <w:tcW w:w="7938" w:type="dxa"/>
            <w:gridSpan w:val="2"/>
            <w:vAlign w:val="center"/>
          </w:tcPr>
          <w:p w14:paraId="4F1E3BCE" w14:textId="77777777" w:rsidR="00C2713B" w:rsidRDefault="00195284" w:rsidP="000B1DD1">
            <w:pPr>
              <w:rPr>
                <w:b/>
                <w:bCs/>
                <w:sz w:val="24"/>
                <w:szCs w:val="24"/>
              </w:rPr>
            </w:pPr>
            <w:r>
              <w:rPr>
                <w:b/>
                <w:bCs/>
                <w:sz w:val="24"/>
                <w:szCs w:val="24"/>
              </w:rPr>
              <w:t>Svešvalodu prasmes</w:t>
            </w:r>
          </w:p>
        </w:tc>
      </w:tr>
      <w:tr w:rsidR="00333111" w14:paraId="26B7CAA4" w14:textId="77777777" w:rsidTr="00911CAF">
        <w:trPr>
          <w:jc w:val="center"/>
        </w:trPr>
        <w:tc>
          <w:tcPr>
            <w:tcW w:w="704" w:type="dxa"/>
            <w:vMerge/>
          </w:tcPr>
          <w:p w14:paraId="6CF18606" w14:textId="77777777" w:rsidR="00C2713B" w:rsidRDefault="00C2713B" w:rsidP="00911CAF">
            <w:pPr>
              <w:widowControl w:val="0"/>
              <w:pBdr>
                <w:top w:val="nil"/>
                <w:left w:val="nil"/>
                <w:bottom w:val="nil"/>
                <w:right w:val="nil"/>
                <w:between w:val="nil"/>
              </w:pBdr>
              <w:spacing w:line="276" w:lineRule="auto"/>
              <w:jc w:val="center"/>
              <w:rPr>
                <w:b/>
                <w:bCs/>
                <w:sz w:val="24"/>
                <w:szCs w:val="24"/>
              </w:rPr>
            </w:pPr>
          </w:p>
        </w:tc>
        <w:tc>
          <w:tcPr>
            <w:tcW w:w="6804" w:type="dxa"/>
            <w:vAlign w:val="center"/>
          </w:tcPr>
          <w:p w14:paraId="535D9F74" w14:textId="7E41C5AA" w:rsidR="00C2713B" w:rsidRDefault="004655CF" w:rsidP="00911CAF">
            <w:pPr>
              <w:rPr>
                <w:sz w:val="24"/>
                <w:szCs w:val="24"/>
              </w:rPr>
            </w:pPr>
            <w:r>
              <w:rPr>
                <w:sz w:val="24"/>
                <w:szCs w:val="24"/>
              </w:rPr>
              <w:t>V</w:t>
            </w:r>
            <w:r w:rsidRPr="004655CF">
              <w:rPr>
                <w:sz w:val="24"/>
                <w:szCs w:val="24"/>
              </w:rPr>
              <w:t>ismaz divu svešvalodu (Eiropas Savienības oficiālā valoda, tai skaitā angļu valoda)</w:t>
            </w:r>
            <w:r>
              <w:rPr>
                <w:sz w:val="24"/>
                <w:szCs w:val="24"/>
              </w:rPr>
              <w:t xml:space="preserve"> prasme</w:t>
            </w:r>
          </w:p>
        </w:tc>
        <w:tc>
          <w:tcPr>
            <w:tcW w:w="1134" w:type="dxa"/>
            <w:vAlign w:val="center"/>
          </w:tcPr>
          <w:p w14:paraId="49BB04E6" w14:textId="77777777" w:rsidR="00C2713B" w:rsidRDefault="00195284">
            <w:pPr>
              <w:jc w:val="center"/>
              <w:rPr>
                <w:sz w:val="24"/>
                <w:szCs w:val="24"/>
              </w:rPr>
            </w:pPr>
            <w:r>
              <w:rPr>
                <w:sz w:val="24"/>
                <w:szCs w:val="24"/>
              </w:rPr>
              <w:t>3</w:t>
            </w:r>
          </w:p>
        </w:tc>
      </w:tr>
      <w:tr w:rsidR="00333111" w14:paraId="53E5DCDB" w14:textId="77777777" w:rsidTr="00911CAF">
        <w:trPr>
          <w:trHeight w:val="333"/>
          <w:jc w:val="center"/>
        </w:trPr>
        <w:tc>
          <w:tcPr>
            <w:tcW w:w="704" w:type="dxa"/>
            <w:vMerge/>
          </w:tcPr>
          <w:p w14:paraId="73E5BC4F"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4F760E85" w14:textId="77777777" w:rsidR="00C2713B" w:rsidRDefault="00195284" w:rsidP="000B1DD1">
            <w:pPr>
              <w:rPr>
                <w:sz w:val="24"/>
                <w:szCs w:val="24"/>
              </w:rPr>
            </w:pPr>
            <w:r>
              <w:rPr>
                <w:sz w:val="24"/>
                <w:szCs w:val="24"/>
              </w:rPr>
              <w:t>Vienas svešvalodas prasme – angļu valoda</w:t>
            </w:r>
          </w:p>
        </w:tc>
        <w:tc>
          <w:tcPr>
            <w:tcW w:w="1134" w:type="dxa"/>
            <w:vAlign w:val="center"/>
          </w:tcPr>
          <w:p w14:paraId="7F17ECD6" w14:textId="77777777" w:rsidR="00C2713B" w:rsidRDefault="00195284">
            <w:pPr>
              <w:jc w:val="center"/>
              <w:rPr>
                <w:sz w:val="24"/>
                <w:szCs w:val="24"/>
              </w:rPr>
            </w:pPr>
            <w:r>
              <w:rPr>
                <w:sz w:val="24"/>
                <w:szCs w:val="24"/>
              </w:rPr>
              <w:t>2</w:t>
            </w:r>
          </w:p>
        </w:tc>
      </w:tr>
      <w:tr w:rsidR="00333111" w14:paraId="29ADDA2E" w14:textId="77777777" w:rsidTr="00911CAF">
        <w:trPr>
          <w:trHeight w:val="333"/>
          <w:jc w:val="center"/>
        </w:trPr>
        <w:tc>
          <w:tcPr>
            <w:tcW w:w="704" w:type="dxa"/>
            <w:vMerge/>
          </w:tcPr>
          <w:p w14:paraId="34569500"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789EF9DD" w14:textId="610C1BED" w:rsidR="00C2713B" w:rsidRDefault="00195284" w:rsidP="000B1DD1">
            <w:pPr>
              <w:rPr>
                <w:sz w:val="24"/>
                <w:szCs w:val="24"/>
              </w:rPr>
            </w:pPr>
            <w:r>
              <w:rPr>
                <w:sz w:val="24"/>
                <w:szCs w:val="24"/>
              </w:rPr>
              <w:t>Vienas svešvalodas prasme</w:t>
            </w:r>
            <w:r w:rsidR="004655CF">
              <w:rPr>
                <w:sz w:val="24"/>
                <w:szCs w:val="24"/>
              </w:rPr>
              <w:t>,</w:t>
            </w:r>
            <w:r>
              <w:rPr>
                <w:sz w:val="24"/>
                <w:szCs w:val="24"/>
              </w:rPr>
              <w:t xml:space="preserve"> cita Eiropas Savienības oficiālā valoda</w:t>
            </w:r>
          </w:p>
        </w:tc>
        <w:tc>
          <w:tcPr>
            <w:tcW w:w="1134" w:type="dxa"/>
            <w:vAlign w:val="center"/>
          </w:tcPr>
          <w:p w14:paraId="05E47D76" w14:textId="77777777" w:rsidR="00C2713B" w:rsidRDefault="00195284">
            <w:pPr>
              <w:jc w:val="center"/>
              <w:rPr>
                <w:sz w:val="24"/>
                <w:szCs w:val="24"/>
              </w:rPr>
            </w:pPr>
            <w:r>
              <w:rPr>
                <w:sz w:val="24"/>
                <w:szCs w:val="24"/>
              </w:rPr>
              <w:t>1</w:t>
            </w:r>
          </w:p>
        </w:tc>
      </w:tr>
      <w:tr w:rsidR="00333111" w14:paraId="0B6E4C9B" w14:textId="77777777" w:rsidTr="00911CAF">
        <w:trPr>
          <w:trHeight w:val="409"/>
          <w:jc w:val="center"/>
        </w:trPr>
        <w:tc>
          <w:tcPr>
            <w:tcW w:w="704" w:type="dxa"/>
            <w:vMerge/>
          </w:tcPr>
          <w:p w14:paraId="0D97E70A" w14:textId="77777777" w:rsidR="00C2713B" w:rsidRDefault="00C2713B" w:rsidP="00911CAF">
            <w:pPr>
              <w:widowControl w:val="0"/>
              <w:pBdr>
                <w:top w:val="nil"/>
                <w:left w:val="nil"/>
                <w:bottom w:val="nil"/>
                <w:right w:val="nil"/>
                <w:between w:val="nil"/>
              </w:pBdr>
              <w:spacing w:line="276" w:lineRule="auto"/>
              <w:jc w:val="center"/>
              <w:rPr>
                <w:sz w:val="24"/>
                <w:szCs w:val="24"/>
              </w:rPr>
            </w:pPr>
          </w:p>
        </w:tc>
        <w:tc>
          <w:tcPr>
            <w:tcW w:w="6804" w:type="dxa"/>
            <w:vAlign w:val="center"/>
          </w:tcPr>
          <w:p w14:paraId="17871352" w14:textId="4735AF29" w:rsidR="00C2713B" w:rsidRDefault="00195284" w:rsidP="000B1DD1">
            <w:pPr>
              <w:rPr>
                <w:sz w:val="24"/>
                <w:szCs w:val="24"/>
              </w:rPr>
            </w:pPr>
            <w:r>
              <w:rPr>
                <w:sz w:val="24"/>
                <w:szCs w:val="24"/>
              </w:rPr>
              <w:t>Nav svešvalod</w:t>
            </w:r>
            <w:r w:rsidR="004655CF">
              <w:rPr>
                <w:sz w:val="24"/>
                <w:szCs w:val="24"/>
              </w:rPr>
              <w:t>as</w:t>
            </w:r>
            <w:r>
              <w:rPr>
                <w:sz w:val="24"/>
                <w:szCs w:val="24"/>
              </w:rPr>
              <w:t xml:space="preserve"> prasmju</w:t>
            </w:r>
          </w:p>
        </w:tc>
        <w:tc>
          <w:tcPr>
            <w:tcW w:w="1134" w:type="dxa"/>
            <w:vAlign w:val="center"/>
          </w:tcPr>
          <w:p w14:paraId="33FCFC78" w14:textId="77777777" w:rsidR="00C2713B" w:rsidRDefault="00195284">
            <w:pPr>
              <w:jc w:val="center"/>
              <w:rPr>
                <w:sz w:val="24"/>
                <w:szCs w:val="24"/>
              </w:rPr>
            </w:pPr>
            <w:r>
              <w:rPr>
                <w:sz w:val="24"/>
                <w:szCs w:val="24"/>
              </w:rPr>
              <w:t>0</w:t>
            </w:r>
          </w:p>
        </w:tc>
      </w:tr>
      <w:tr w:rsidR="00333111" w14:paraId="3911C266" w14:textId="77777777" w:rsidTr="00911CAF">
        <w:trPr>
          <w:trHeight w:val="455"/>
          <w:jc w:val="center"/>
        </w:trPr>
        <w:tc>
          <w:tcPr>
            <w:tcW w:w="704" w:type="dxa"/>
            <w:vMerge w:val="restart"/>
          </w:tcPr>
          <w:p w14:paraId="217D94F3" w14:textId="77777777" w:rsidR="00C2713B" w:rsidRDefault="00195284" w:rsidP="00911CAF">
            <w:pPr>
              <w:jc w:val="center"/>
              <w:rPr>
                <w:b/>
                <w:bCs/>
                <w:sz w:val="24"/>
                <w:szCs w:val="24"/>
              </w:rPr>
            </w:pPr>
            <w:r>
              <w:rPr>
                <w:b/>
                <w:bCs/>
                <w:sz w:val="24"/>
                <w:szCs w:val="24"/>
              </w:rPr>
              <w:t>5.</w:t>
            </w:r>
          </w:p>
        </w:tc>
        <w:tc>
          <w:tcPr>
            <w:tcW w:w="7938" w:type="dxa"/>
            <w:gridSpan w:val="2"/>
            <w:vAlign w:val="center"/>
          </w:tcPr>
          <w:p w14:paraId="69C8026B" w14:textId="77777777" w:rsidR="00C2713B" w:rsidRDefault="00195284" w:rsidP="000B1DD1">
            <w:pPr>
              <w:rPr>
                <w:b/>
                <w:bCs/>
                <w:sz w:val="24"/>
                <w:szCs w:val="24"/>
              </w:rPr>
            </w:pPr>
            <w:r>
              <w:rPr>
                <w:b/>
                <w:bCs/>
                <w:sz w:val="24"/>
                <w:szCs w:val="24"/>
              </w:rPr>
              <w:t>Papildus izglītība</w:t>
            </w:r>
          </w:p>
        </w:tc>
      </w:tr>
      <w:tr w:rsidR="00333111" w14:paraId="5589A3E3" w14:textId="77777777" w:rsidTr="00911CAF">
        <w:trPr>
          <w:jc w:val="center"/>
        </w:trPr>
        <w:tc>
          <w:tcPr>
            <w:tcW w:w="704" w:type="dxa"/>
            <w:vMerge/>
            <w:vAlign w:val="center"/>
          </w:tcPr>
          <w:p w14:paraId="795BA2BC" w14:textId="77777777" w:rsidR="00C2713B" w:rsidRDefault="00C2713B">
            <w:pPr>
              <w:widowControl w:val="0"/>
              <w:pBdr>
                <w:top w:val="nil"/>
                <w:left w:val="nil"/>
                <w:bottom w:val="nil"/>
                <w:right w:val="nil"/>
                <w:between w:val="nil"/>
              </w:pBdr>
              <w:spacing w:line="276" w:lineRule="auto"/>
              <w:rPr>
                <w:b/>
                <w:bCs/>
                <w:sz w:val="24"/>
                <w:szCs w:val="24"/>
              </w:rPr>
            </w:pPr>
          </w:p>
        </w:tc>
        <w:tc>
          <w:tcPr>
            <w:tcW w:w="6804" w:type="dxa"/>
            <w:vAlign w:val="center"/>
          </w:tcPr>
          <w:p w14:paraId="4B7F04C7" w14:textId="77777777" w:rsidR="00C2713B" w:rsidRDefault="00195284" w:rsidP="000B1DD1">
            <w:pPr>
              <w:rPr>
                <w:sz w:val="24"/>
                <w:szCs w:val="24"/>
              </w:rPr>
            </w:pPr>
            <w:r>
              <w:rPr>
                <w:sz w:val="24"/>
                <w:szCs w:val="24"/>
              </w:rPr>
              <w:t>Izglītība, kas attiecas uz vakantā amata pienākumiem</w:t>
            </w:r>
          </w:p>
        </w:tc>
        <w:tc>
          <w:tcPr>
            <w:tcW w:w="1134" w:type="dxa"/>
            <w:vAlign w:val="center"/>
          </w:tcPr>
          <w:p w14:paraId="62E71125" w14:textId="77777777" w:rsidR="00C2713B" w:rsidRDefault="00195284">
            <w:pPr>
              <w:jc w:val="center"/>
              <w:rPr>
                <w:sz w:val="24"/>
                <w:szCs w:val="24"/>
              </w:rPr>
            </w:pPr>
            <w:r>
              <w:rPr>
                <w:sz w:val="24"/>
                <w:szCs w:val="24"/>
              </w:rPr>
              <w:t>2</w:t>
            </w:r>
          </w:p>
        </w:tc>
      </w:tr>
      <w:tr w:rsidR="00333111" w14:paraId="12256732" w14:textId="77777777" w:rsidTr="00911CAF">
        <w:trPr>
          <w:jc w:val="center"/>
        </w:trPr>
        <w:tc>
          <w:tcPr>
            <w:tcW w:w="704" w:type="dxa"/>
            <w:vMerge/>
            <w:vAlign w:val="center"/>
          </w:tcPr>
          <w:p w14:paraId="1C612770" w14:textId="77777777" w:rsidR="00C2713B" w:rsidRDefault="00C2713B">
            <w:pPr>
              <w:widowControl w:val="0"/>
              <w:pBdr>
                <w:top w:val="nil"/>
                <w:left w:val="nil"/>
                <w:bottom w:val="nil"/>
                <w:right w:val="nil"/>
                <w:between w:val="nil"/>
              </w:pBdr>
              <w:spacing w:line="276" w:lineRule="auto"/>
              <w:rPr>
                <w:sz w:val="24"/>
                <w:szCs w:val="24"/>
              </w:rPr>
            </w:pPr>
          </w:p>
        </w:tc>
        <w:tc>
          <w:tcPr>
            <w:tcW w:w="6804" w:type="dxa"/>
            <w:vAlign w:val="center"/>
          </w:tcPr>
          <w:p w14:paraId="5632C3B6" w14:textId="77777777" w:rsidR="00C2713B" w:rsidRDefault="00195284" w:rsidP="000B1DD1">
            <w:pPr>
              <w:rPr>
                <w:sz w:val="24"/>
                <w:szCs w:val="24"/>
              </w:rPr>
            </w:pPr>
            <w:r>
              <w:rPr>
                <w:sz w:val="24"/>
                <w:szCs w:val="24"/>
              </w:rPr>
              <w:t>Izglītība, kas neattiecas uz vakantā amata pienākumiem</w:t>
            </w:r>
          </w:p>
        </w:tc>
        <w:tc>
          <w:tcPr>
            <w:tcW w:w="1134" w:type="dxa"/>
            <w:vAlign w:val="center"/>
          </w:tcPr>
          <w:p w14:paraId="748AF6A7" w14:textId="77777777" w:rsidR="00C2713B" w:rsidRDefault="00195284">
            <w:pPr>
              <w:jc w:val="center"/>
              <w:rPr>
                <w:sz w:val="24"/>
                <w:szCs w:val="24"/>
              </w:rPr>
            </w:pPr>
            <w:r>
              <w:rPr>
                <w:sz w:val="24"/>
                <w:szCs w:val="24"/>
              </w:rPr>
              <w:t>1</w:t>
            </w:r>
          </w:p>
        </w:tc>
      </w:tr>
      <w:tr w:rsidR="00333111" w14:paraId="43E4169A" w14:textId="77777777" w:rsidTr="00911CAF">
        <w:trPr>
          <w:jc w:val="center"/>
        </w:trPr>
        <w:tc>
          <w:tcPr>
            <w:tcW w:w="704" w:type="dxa"/>
            <w:vMerge/>
            <w:vAlign w:val="center"/>
          </w:tcPr>
          <w:p w14:paraId="3FF4ACD3" w14:textId="77777777" w:rsidR="00C2713B" w:rsidRDefault="00C2713B">
            <w:pPr>
              <w:widowControl w:val="0"/>
              <w:pBdr>
                <w:top w:val="nil"/>
                <w:left w:val="nil"/>
                <w:bottom w:val="nil"/>
                <w:right w:val="nil"/>
                <w:between w:val="nil"/>
              </w:pBdr>
              <w:spacing w:line="276" w:lineRule="auto"/>
              <w:rPr>
                <w:sz w:val="24"/>
                <w:szCs w:val="24"/>
              </w:rPr>
            </w:pPr>
          </w:p>
        </w:tc>
        <w:tc>
          <w:tcPr>
            <w:tcW w:w="6804" w:type="dxa"/>
            <w:vAlign w:val="center"/>
          </w:tcPr>
          <w:p w14:paraId="2896F551" w14:textId="77777777" w:rsidR="00C2713B" w:rsidRDefault="00195284" w:rsidP="000B1DD1">
            <w:pPr>
              <w:rPr>
                <w:sz w:val="24"/>
                <w:szCs w:val="24"/>
              </w:rPr>
            </w:pPr>
            <w:r>
              <w:rPr>
                <w:sz w:val="24"/>
                <w:szCs w:val="24"/>
              </w:rPr>
              <w:t xml:space="preserve">Nav norādīta papildus iegūtā izglītība </w:t>
            </w:r>
          </w:p>
        </w:tc>
        <w:tc>
          <w:tcPr>
            <w:tcW w:w="1134" w:type="dxa"/>
            <w:vAlign w:val="center"/>
          </w:tcPr>
          <w:p w14:paraId="424DF606" w14:textId="77777777" w:rsidR="00C2713B" w:rsidRDefault="00195284">
            <w:pPr>
              <w:jc w:val="center"/>
              <w:rPr>
                <w:sz w:val="24"/>
                <w:szCs w:val="24"/>
              </w:rPr>
            </w:pPr>
            <w:r>
              <w:rPr>
                <w:sz w:val="24"/>
                <w:szCs w:val="24"/>
              </w:rPr>
              <w:t>0</w:t>
            </w:r>
          </w:p>
        </w:tc>
      </w:tr>
    </w:tbl>
    <w:p w14:paraId="2043E44B" w14:textId="77777777" w:rsidR="00C2713B" w:rsidRDefault="00195284">
      <w:pPr>
        <w:rPr>
          <w:sz w:val="24"/>
          <w:szCs w:val="24"/>
        </w:rPr>
      </w:pPr>
      <w:r>
        <w:rPr>
          <w:sz w:val="24"/>
          <w:szCs w:val="24"/>
        </w:rPr>
        <w:t>Maksimāli iespējamais punktu skaits – 20 punkti</w:t>
      </w:r>
    </w:p>
    <w:p w14:paraId="6799DC9F" w14:textId="77777777" w:rsidR="00FC45F8" w:rsidRDefault="00FC45F8">
      <w:pPr>
        <w:rPr>
          <w:sz w:val="24"/>
          <w:szCs w:val="24"/>
        </w:rPr>
      </w:pPr>
    </w:p>
    <w:p w14:paraId="14B1B5A0" w14:textId="030DA688" w:rsidR="00C2713B" w:rsidRDefault="00217C37">
      <w:pPr>
        <w:pBdr>
          <w:top w:val="nil"/>
          <w:left w:val="nil"/>
          <w:bottom w:val="nil"/>
          <w:right w:val="nil"/>
          <w:between w:val="nil"/>
        </w:pBdr>
        <w:tabs>
          <w:tab w:val="left" w:pos="567"/>
        </w:tabs>
        <w:rPr>
          <w:sz w:val="24"/>
          <w:szCs w:val="24"/>
        </w:rPr>
      </w:pPr>
      <w:r>
        <w:rPr>
          <w:sz w:val="24"/>
          <w:szCs w:val="24"/>
        </w:rPr>
        <w:t>Stāķu</w:t>
      </w:r>
      <w:r w:rsidR="00195284">
        <w:rPr>
          <w:sz w:val="24"/>
          <w:szCs w:val="24"/>
        </w:rPr>
        <w:t xml:space="preserve"> pirmsskolas izglītības                                                                 </w:t>
      </w:r>
      <w:r w:rsidR="000B1DD1">
        <w:rPr>
          <w:sz w:val="24"/>
          <w:szCs w:val="24"/>
        </w:rPr>
        <w:t>Inita Rozīte</w:t>
      </w:r>
    </w:p>
    <w:p w14:paraId="00918A41" w14:textId="44ADDF83" w:rsidR="00C2713B" w:rsidRDefault="00195284">
      <w:pPr>
        <w:pBdr>
          <w:top w:val="nil"/>
          <w:left w:val="nil"/>
          <w:bottom w:val="nil"/>
          <w:right w:val="nil"/>
          <w:between w:val="nil"/>
        </w:pBdr>
        <w:tabs>
          <w:tab w:val="left" w:pos="567"/>
        </w:tabs>
        <w:rPr>
          <w:color w:val="000000"/>
          <w:sz w:val="24"/>
          <w:szCs w:val="24"/>
        </w:rPr>
      </w:pPr>
      <w:r>
        <w:rPr>
          <w:sz w:val="24"/>
          <w:szCs w:val="24"/>
        </w:rPr>
        <w:t>iestādes vadītāja</w:t>
      </w:r>
      <w:r w:rsidR="000B1DD1">
        <w:rPr>
          <w:sz w:val="24"/>
          <w:szCs w:val="24"/>
        </w:rPr>
        <w:t xml:space="preserve"> pienākumu izpildītāja</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6A718BE5" w14:textId="77777777" w:rsidR="00C2713B" w:rsidRDefault="00C2713B">
      <w:pPr>
        <w:jc w:val="right"/>
        <w:rPr>
          <w:sz w:val="24"/>
          <w:szCs w:val="24"/>
        </w:rPr>
      </w:pPr>
    </w:p>
    <w:p w14:paraId="2110B772" w14:textId="77777777" w:rsidR="00C2713B" w:rsidRDefault="00195284">
      <w:pPr>
        <w:jc w:val="center"/>
        <w:rPr>
          <w:color w:val="000000"/>
          <w:sz w:val="24"/>
          <w:szCs w:val="24"/>
        </w:rPr>
      </w:pPr>
      <w:r>
        <w:rPr>
          <w:color w:val="000000"/>
          <w:sz w:val="24"/>
          <w:szCs w:val="24"/>
        </w:rPr>
        <w:lastRenderedPageBreak/>
        <w:t>DOKUMENTS PARAKSTĪTS AR ELEKTRONISKO PARAKSTU UN SATUR LAIKA ZĪMOGU</w:t>
      </w:r>
    </w:p>
    <w:p w14:paraId="69088543" w14:textId="77777777" w:rsidR="00C2713B" w:rsidRDefault="00195284">
      <w:pPr>
        <w:jc w:val="right"/>
        <w:rPr>
          <w:sz w:val="24"/>
          <w:szCs w:val="24"/>
        </w:rPr>
      </w:pPr>
      <w:r>
        <w:rPr>
          <w:sz w:val="24"/>
          <w:szCs w:val="24"/>
        </w:rPr>
        <w:t>3.pielikums</w:t>
      </w:r>
    </w:p>
    <w:p w14:paraId="06ED509B" w14:textId="77777777" w:rsidR="00C2713B" w:rsidRDefault="00195284">
      <w:pPr>
        <w:jc w:val="right"/>
        <w:rPr>
          <w:sz w:val="24"/>
          <w:szCs w:val="24"/>
        </w:rPr>
      </w:pPr>
      <w:r>
        <w:rPr>
          <w:sz w:val="24"/>
          <w:szCs w:val="24"/>
        </w:rPr>
        <w:t xml:space="preserve">Atklāta konkursa nolikumam uz vakanto </w:t>
      </w:r>
    </w:p>
    <w:p w14:paraId="593A080C" w14:textId="049249DD" w:rsidR="00C2713B" w:rsidRDefault="00217C37">
      <w:pPr>
        <w:jc w:val="right"/>
        <w:rPr>
          <w:sz w:val="24"/>
          <w:szCs w:val="24"/>
        </w:rPr>
      </w:pPr>
      <w:r>
        <w:rPr>
          <w:sz w:val="24"/>
          <w:szCs w:val="24"/>
        </w:rPr>
        <w:t>Stāķu</w:t>
      </w:r>
      <w:r w:rsidR="00195284">
        <w:rPr>
          <w:sz w:val="24"/>
          <w:szCs w:val="24"/>
        </w:rPr>
        <w:t xml:space="preserve"> pirmsskolas izglītības iestādes</w:t>
      </w:r>
    </w:p>
    <w:p w14:paraId="2253A7FA" w14:textId="77777777" w:rsidR="00C2713B" w:rsidRDefault="00195284">
      <w:pPr>
        <w:jc w:val="right"/>
        <w:rPr>
          <w:sz w:val="24"/>
          <w:szCs w:val="24"/>
        </w:rPr>
      </w:pPr>
      <w:r>
        <w:rPr>
          <w:sz w:val="24"/>
          <w:szCs w:val="24"/>
        </w:rPr>
        <w:t>vadītāja vietnieka (izglītības jomā) amatu</w:t>
      </w:r>
    </w:p>
    <w:p w14:paraId="7E5FDFB5" w14:textId="77777777" w:rsidR="00C2713B" w:rsidRDefault="00C2713B">
      <w:pPr>
        <w:jc w:val="center"/>
        <w:rPr>
          <w:b/>
          <w:bCs/>
          <w:sz w:val="24"/>
          <w:szCs w:val="24"/>
        </w:rPr>
      </w:pPr>
    </w:p>
    <w:p w14:paraId="3F16244E" w14:textId="77777777" w:rsidR="00C2713B" w:rsidRDefault="00195284">
      <w:pPr>
        <w:jc w:val="center"/>
        <w:rPr>
          <w:b/>
          <w:bCs/>
          <w:sz w:val="24"/>
          <w:szCs w:val="24"/>
        </w:rPr>
      </w:pPr>
      <w:r>
        <w:rPr>
          <w:b/>
          <w:bCs/>
          <w:sz w:val="24"/>
          <w:szCs w:val="24"/>
        </w:rPr>
        <w:t>Vērtēšanas kritēriji otrajai kārtai</w:t>
      </w:r>
    </w:p>
    <w:tbl>
      <w:tblPr>
        <w:tblStyle w:val="a1"/>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103"/>
        <w:gridCol w:w="2552"/>
      </w:tblGrid>
      <w:tr w:rsidR="00333111" w14:paraId="5532E090" w14:textId="77777777">
        <w:trPr>
          <w:jc w:val="center"/>
        </w:trPr>
        <w:tc>
          <w:tcPr>
            <w:tcW w:w="704" w:type="dxa"/>
            <w:vAlign w:val="center"/>
          </w:tcPr>
          <w:p w14:paraId="4F7BA06C" w14:textId="77777777" w:rsidR="00C2713B" w:rsidRDefault="00195284">
            <w:pPr>
              <w:jc w:val="center"/>
              <w:rPr>
                <w:b/>
                <w:bCs/>
                <w:sz w:val="24"/>
                <w:szCs w:val="24"/>
              </w:rPr>
            </w:pPr>
            <w:r>
              <w:rPr>
                <w:b/>
                <w:bCs/>
                <w:sz w:val="24"/>
                <w:szCs w:val="24"/>
              </w:rPr>
              <w:t>Nr. p.k.</w:t>
            </w:r>
          </w:p>
        </w:tc>
        <w:tc>
          <w:tcPr>
            <w:tcW w:w="5103" w:type="dxa"/>
            <w:vAlign w:val="center"/>
          </w:tcPr>
          <w:p w14:paraId="54C63224" w14:textId="77777777" w:rsidR="00C2713B" w:rsidRDefault="00195284">
            <w:pPr>
              <w:jc w:val="center"/>
              <w:rPr>
                <w:b/>
                <w:bCs/>
                <w:sz w:val="24"/>
                <w:szCs w:val="24"/>
              </w:rPr>
            </w:pPr>
            <w:r>
              <w:rPr>
                <w:b/>
                <w:bCs/>
                <w:sz w:val="24"/>
                <w:szCs w:val="24"/>
              </w:rPr>
              <w:t>Vērtēšanas kritērijs/ kompetence</w:t>
            </w:r>
          </w:p>
        </w:tc>
        <w:tc>
          <w:tcPr>
            <w:tcW w:w="2552" w:type="dxa"/>
            <w:vAlign w:val="center"/>
          </w:tcPr>
          <w:p w14:paraId="527E5FED" w14:textId="77777777" w:rsidR="00C2713B" w:rsidRDefault="00195284">
            <w:pPr>
              <w:jc w:val="center"/>
              <w:rPr>
                <w:b/>
                <w:bCs/>
                <w:sz w:val="24"/>
                <w:szCs w:val="24"/>
              </w:rPr>
            </w:pPr>
            <w:r>
              <w:rPr>
                <w:b/>
                <w:bCs/>
                <w:sz w:val="24"/>
                <w:szCs w:val="24"/>
              </w:rPr>
              <w:t>Punkti</w:t>
            </w:r>
          </w:p>
        </w:tc>
      </w:tr>
      <w:tr w:rsidR="00333111" w14:paraId="03C724AA" w14:textId="77777777">
        <w:trPr>
          <w:trHeight w:val="1208"/>
          <w:jc w:val="center"/>
        </w:trPr>
        <w:tc>
          <w:tcPr>
            <w:tcW w:w="704" w:type="dxa"/>
            <w:vAlign w:val="center"/>
          </w:tcPr>
          <w:p w14:paraId="1BDDC982" w14:textId="77777777" w:rsidR="00C2713B" w:rsidRDefault="00195284">
            <w:pPr>
              <w:ind w:right="-251" w:hanging="120"/>
              <w:jc w:val="center"/>
              <w:rPr>
                <w:b/>
                <w:bCs/>
                <w:sz w:val="24"/>
                <w:szCs w:val="24"/>
              </w:rPr>
            </w:pPr>
            <w:r>
              <w:rPr>
                <w:b/>
                <w:bCs/>
                <w:sz w:val="24"/>
                <w:szCs w:val="24"/>
              </w:rPr>
              <w:t>1.</w:t>
            </w:r>
          </w:p>
        </w:tc>
        <w:tc>
          <w:tcPr>
            <w:tcW w:w="5103" w:type="dxa"/>
            <w:vAlign w:val="center"/>
          </w:tcPr>
          <w:p w14:paraId="268847DC" w14:textId="40103F02" w:rsidR="00C2713B" w:rsidRDefault="00217C37" w:rsidP="000B1DD1">
            <w:pPr>
              <w:rPr>
                <w:sz w:val="24"/>
                <w:szCs w:val="24"/>
              </w:rPr>
            </w:pPr>
            <w:r>
              <w:rPr>
                <w:sz w:val="24"/>
                <w:szCs w:val="24"/>
              </w:rPr>
              <w:t>Stāķu</w:t>
            </w:r>
            <w:r w:rsidR="00195284">
              <w:rPr>
                <w:sz w:val="24"/>
                <w:szCs w:val="24"/>
              </w:rPr>
              <w:t xml:space="preserve"> pirmsskolas izglītības iestādes</w:t>
            </w:r>
          </w:p>
          <w:p w14:paraId="55398F46" w14:textId="77777777" w:rsidR="00C2713B" w:rsidRDefault="00195284" w:rsidP="000B1DD1">
            <w:pPr>
              <w:rPr>
                <w:sz w:val="24"/>
                <w:szCs w:val="24"/>
              </w:rPr>
            </w:pPr>
            <w:r>
              <w:rPr>
                <w:sz w:val="24"/>
                <w:szCs w:val="24"/>
              </w:rPr>
              <w:t>vadītāja vietnieka (izglītības jomā) darbības un attīstības redzējums</w:t>
            </w:r>
          </w:p>
        </w:tc>
        <w:tc>
          <w:tcPr>
            <w:tcW w:w="2552" w:type="dxa"/>
            <w:vAlign w:val="center"/>
          </w:tcPr>
          <w:p w14:paraId="1C3A4DCB" w14:textId="77777777" w:rsidR="00C2713B" w:rsidRDefault="00195284">
            <w:pPr>
              <w:jc w:val="center"/>
              <w:rPr>
                <w:b/>
                <w:bCs/>
                <w:sz w:val="24"/>
                <w:szCs w:val="24"/>
              </w:rPr>
            </w:pPr>
            <w:r>
              <w:rPr>
                <w:sz w:val="24"/>
                <w:szCs w:val="24"/>
              </w:rPr>
              <w:t>līdz 5 punktiem</w:t>
            </w:r>
          </w:p>
        </w:tc>
      </w:tr>
      <w:tr w:rsidR="00333111" w14:paraId="1889ABA4" w14:textId="77777777">
        <w:trPr>
          <w:trHeight w:val="780"/>
          <w:jc w:val="center"/>
        </w:trPr>
        <w:tc>
          <w:tcPr>
            <w:tcW w:w="704" w:type="dxa"/>
            <w:vAlign w:val="center"/>
          </w:tcPr>
          <w:p w14:paraId="09D63EEA" w14:textId="77777777" w:rsidR="00C2713B" w:rsidRDefault="00195284">
            <w:pPr>
              <w:ind w:right="-251" w:hanging="120"/>
              <w:jc w:val="center"/>
              <w:rPr>
                <w:b/>
                <w:bCs/>
                <w:sz w:val="24"/>
                <w:szCs w:val="24"/>
              </w:rPr>
            </w:pPr>
            <w:r>
              <w:rPr>
                <w:b/>
                <w:bCs/>
                <w:sz w:val="24"/>
                <w:szCs w:val="24"/>
              </w:rPr>
              <w:t>2.</w:t>
            </w:r>
          </w:p>
        </w:tc>
        <w:tc>
          <w:tcPr>
            <w:tcW w:w="5103" w:type="dxa"/>
            <w:vAlign w:val="center"/>
          </w:tcPr>
          <w:p w14:paraId="7B385079" w14:textId="77777777" w:rsidR="00C2713B" w:rsidRDefault="00195284" w:rsidP="000B1DD1">
            <w:pPr>
              <w:rPr>
                <w:sz w:val="24"/>
                <w:szCs w:val="24"/>
              </w:rPr>
            </w:pPr>
            <w:r>
              <w:rPr>
                <w:sz w:val="24"/>
                <w:szCs w:val="24"/>
              </w:rPr>
              <w:t>Komunikācijas prasmes</w:t>
            </w:r>
          </w:p>
        </w:tc>
        <w:tc>
          <w:tcPr>
            <w:tcW w:w="2552" w:type="dxa"/>
            <w:vAlign w:val="center"/>
          </w:tcPr>
          <w:p w14:paraId="3A743E60" w14:textId="77777777" w:rsidR="00C2713B" w:rsidRDefault="00195284">
            <w:pPr>
              <w:jc w:val="center"/>
              <w:rPr>
                <w:sz w:val="24"/>
                <w:szCs w:val="24"/>
              </w:rPr>
            </w:pPr>
            <w:r>
              <w:rPr>
                <w:sz w:val="24"/>
                <w:szCs w:val="24"/>
              </w:rPr>
              <w:t>līdz 5 punktiem</w:t>
            </w:r>
          </w:p>
        </w:tc>
      </w:tr>
      <w:tr w:rsidR="00333111" w14:paraId="7703A964" w14:textId="77777777">
        <w:trPr>
          <w:trHeight w:val="780"/>
          <w:jc w:val="center"/>
        </w:trPr>
        <w:tc>
          <w:tcPr>
            <w:tcW w:w="704" w:type="dxa"/>
            <w:vAlign w:val="center"/>
          </w:tcPr>
          <w:p w14:paraId="748A5FFB" w14:textId="77777777" w:rsidR="00C2713B" w:rsidRDefault="00195284">
            <w:pPr>
              <w:ind w:right="-251" w:hanging="120"/>
              <w:jc w:val="center"/>
              <w:rPr>
                <w:b/>
                <w:bCs/>
                <w:sz w:val="24"/>
                <w:szCs w:val="24"/>
              </w:rPr>
            </w:pPr>
            <w:r>
              <w:rPr>
                <w:b/>
                <w:bCs/>
                <w:sz w:val="24"/>
                <w:szCs w:val="24"/>
              </w:rPr>
              <w:t>3.</w:t>
            </w:r>
          </w:p>
        </w:tc>
        <w:tc>
          <w:tcPr>
            <w:tcW w:w="5103" w:type="dxa"/>
            <w:vAlign w:val="center"/>
          </w:tcPr>
          <w:p w14:paraId="7B91233B" w14:textId="77777777" w:rsidR="00C2713B" w:rsidRDefault="00195284" w:rsidP="000B1DD1">
            <w:pPr>
              <w:rPr>
                <w:sz w:val="24"/>
                <w:szCs w:val="24"/>
              </w:rPr>
            </w:pPr>
            <w:r>
              <w:rPr>
                <w:sz w:val="24"/>
                <w:szCs w:val="24"/>
              </w:rPr>
              <w:t xml:space="preserve">Valodas un publiskās runas prasme </w:t>
            </w:r>
          </w:p>
        </w:tc>
        <w:tc>
          <w:tcPr>
            <w:tcW w:w="2552" w:type="dxa"/>
            <w:vAlign w:val="center"/>
          </w:tcPr>
          <w:p w14:paraId="0A0182CD" w14:textId="77777777" w:rsidR="00C2713B" w:rsidRDefault="00195284">
            <w:pPr>
              <w:jc w:val="center"/>
              <w:rPr>
                <w:sz w:val="24"/>
                <w:szCs w:val="24"/>
              </w:rPr>
            </w:pPr>
            <w:r>
              <w:rPr>
                <w:sz w:val="24"/>
                <w:szCs w:val="24"/>
              </w:rPr>
              <w:t>līdz 5 punktiem</w:t>
            </w:r>
          </w:p>
        </w:tc>
      </w:tr>
      <w:tr w:rsidR="00333111" w14:paraId="72DA420E" w14:textId="77777777">
        <w:trPr>
          <w:trHeight w:val="771"/>
          <w:jc w:val="center"/>
        </w:trPr>
        <w:tc>
          <w:tcPr>
            <w:tcW w:w="704" w:type="dxa"/>
            <w:vAlign w:val="center"/>
          </w:tcPr>
          <w:p w14:paraId="62866700" w14:textId="77777777" w:rsidR="00C2713B" w:rsidRDefault="00195284">
            <w:pPr>
              <w:ind w:right="-251" w:hanging="120"/>
              <w:jc w:val="center"/>
              <w:rPr>
                <w:b/>
                <w:bCs/>
                <w:sz w:val="24"/>
                <w:szCs w:val="24"/>
              </w:rPr>
            </w:pPr>
            <w:r>
              <w:rPr>
                <w:b/>
                <w:bCs/>
                <w:sz w:val="24"/>
                <w:szCs w:val="24"/>
              </w:rPr>
              <w:t>4.</w:t>
            </w:r>
          </w:p>
        </w:tc>
        <w:tc>
          <w:tcPr>
            <w:tcW w:w="5103" w:type="dxa"/>
            <w:vAlign w:val="center"/>
          </w:tcPr>
          <w:p w14:paraId="592A46A3" w14:textId="77777777" w:rsidR="00C2713B" w:rsidRDefault="00195284" w:rsidP="000B1DD1">
            <w:pPr>
              <w:rPr>
                <w:sz w:val="24"/>
                <w:szCs w:val="24"/>
              </w:rPr>
            </w:pPr>
            <w:r>
              <w:rPr>
                <w:sz w:val="24"/>
                <w:szCs w:val="24"/>
              </w:rPr>
              <w:t xml:space="preserve">Kompetence izglītības jomā </w:t>
            </w:r>
          </w:p>
        </w:tc>
        <w:tc>
          <w:tcPr>
            <w:tcW w:w="2552" w:type="dxa"/>
            <w:vAlign w:val="center"/>
          </w:tcPr>
          <w:p w14:paraId="45E4BAAC" w14:textId="77777777" w:rsidR="00C2713B" w:rsidRDefault="00195284">
            <w:pPr>
              <w:jc w:val="center"/>
              <w:rPr>
                <w:sz w:val="24"/>
                <w:szCs w:val="24"/>
              </w:rPr>
            </w:pPr>
            <w:r>
              <w:rPr>
                <w:sz w:val="24"/>
                <w:szCs w:val="24"/>
              </w:rPr>
              <w:t>līdz 5 punktiem</w:t>
            </w:r>
          </w:p>
        </w:tc>
      </w:tr>
    </w:tbl>
    <w:p w14:paraId="3A2510AB" w14:textId="77777777" w:rsidR="00C2713B" w:rsidRDefault="00C2713B">
      <w:pPr>
        <w:rPr>
          <w:sz w:val="24"/>
          <w:szCs w:val="24"/>
        </w:rPr>
      </w:pPr>
    </w:p>
    <w:p w14:paraId="3AFD3415" w14:textId="77777777" w:rsidR="00C2713B" w:rsidRDefault="00195284">
      <w:pPr>
        <w:ind w:firstLine="567"/>
        <w:rPr>
          <w:sz w:val="24"/>
          <w:szCs w:val="24"/>
        </w:rPr>
      </w:pPr>
      <w:r>
        <w:rPr>
          <w:sz w:val="24"/>
          <w:szCs w:val="24"/>
        </w:rPr>
        <w:t>Maksimāli iespējamais punktu skaits – 20 punkti.</w:t>
      </w:r>
    </w:p>
    <w:p w14:paraId="1EC3D9CE" w14:textId="77777777" w:rsidR="00C2713B" w:rsidRDefault="00C2713B">
      <w:pPr>
        <w:rPr>
          <w:sz w:val="24"/>
          <w:szCs w:val="24"/>
        </w:rPr>
      </w:pPr>
    </w:p>
    <w:p w14:paraId="5A8774F3" w14:textId="77777777" w:rsidR="00C2713B" w:rsidRDefault="00C2713B">
      <w:pPr>
        <w:rPr>
          <w:sz w:val="24"/>
          <w:szCs w:val="24"/>
        </w:rPr>
      </w:pPr>
    </w:p>
    <w:p w14:paraId="199E6233" w14:textId="55AF3A28" w:rsidR="00C2713B" w:rsidRDefault="00217C37">
      <w:pPr>
        <w:pBdr>
          <w:top w:val="nil"/>
          <w:left w:val="nil"/>
          <w:bottom w:val="nil"/>
          <w:right w:val="nil"/>
          <w:between w:val="nil"/>
        </w:pBdr>
        <w:tabs>
          <w:tab w:val="left" w:pos="567"/>
        </w:tabs>
        <w:rPr>
          <w:sz w:val="24"/>
          <w:szCs w:val="24"/>
        </w:rPr>
      </w:pPr>
      <w:bookmarkStart w:id="3" w:name="_dv3thncpdkaa" w:colFirst="0" w:colLast="0"/>
      <w:bookmarkEnd w:id="3"/>
      <w:r>
        <w:rPr>
          <w:sz w:val="24"/>
          <w:szCs w:val="24"/>
        </w:rPr>
        <w:t>Stāķu</w:t>
      </w:r>
      <w:r w:rsidR="00195284">
        <w:rPr>
          <w:sz w:val="24"/>
          <w:szCs w:val="24"/>
        </w:rPr>
        <w:t xml:space="preserve"> pirmsskolas izglītības                                                     </w:t>
      </w:r>
      <w:r w:rsidR="000B1DD1">
        <w:rPr>
          <w:sz w:val="24"/>
          <w:szCs w:val="24"/>
        </w:rPr>
        <w:t>Inita Rozīte</w:t>
      </w:r>
    </w:p>
    <w:p w14:paraId="6C2A02C9" w14:textId="6D9D2693" w:rsidR="00C2713B" w:rsidRDefault="00195284">
      <w:pPr>
        <w:pBdr>
          <w:top w:val="nil"/>
          <w:left w:val="nil"/>
          <w:bottom w:val="nil"/>
          <w:right w:val="nil"/>
          <w:between w:val="nil"/>
        </w:pBdr>
        <w:tabs>
          <w:tab w:val="left" w:pos="567"/>
        </w:tabs>
        <w:rPr>
          <w:color w:val="000000"/>
          <w:sz w:val="24"/>
          <w:szCs w:val="24"/>
        </w:rPr>
      </w:pPr>
      <w:bookmarkStart w:id="4" w:name="_u1c4srlyint" w:colFirst="0" w:colLast="0"/>
      <w:bookmarkEnd w:id="4"/>
      <w:r>
        <w:rPr>
          <w:sz w:val="24"/>
          <w:szCs w:val="24"/>
        </w:rPr>
        <w:t>iestādes vadītāja</w:t>
      </w:r>
      <w:r w:rsidR="000B1DD1">
        <w:rPr>
          <w:sz w:val="24"/>
          <w:szCs w:val="24"/>
        </w:rPr>
        <w:t xml:space="preserve"> pienākumu izpildītāja</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22B9C511" w14:textId="77777777" w:rsidR="00C2713B" w:rsidRDefault="00C2713B">
      <w:pPr>
        <w:rPr>
          <w:sz w:val="24"/>
          <w:szCs w:val="24"/>
        </w:rPr>
      </w:pPr>
    </w:p>
    <w:p w14:paraId="4BC9F451" w14:textId="77777777" w:rsidR="00C2713B" w:rsidRDefault="00C2713B">
      <w:pPr>
        <w:rPr>
          <w:sz w:val="24"/>
          <w:szCs w:val="24"/>
        </w:rPr>
      </w:pPr>
    </w:p>
    <w:p w14:paraId="1DAEAAC8" w14:textId="77777777" w:rsidR="00C2713B" w:rsidRDefault="00195284">
      <w:pPr>
        <w:jc w:val="center"/>
        <w:rPr>
          <w:color w:val="000000"/>
          <w:sz w:val="24"/>
          <w:szCs w:val="24"/>
        </w:rPr>
      </w:pPr>
      <w:r>
        <w:rPr>
          <w:color w:val="000000"/>
          <w:sz w:val="24"/>
          <w:szCs w:val="24"/>
        </w:rPr>
        <w:t>DOKUMENTS PARAKSTĪTS AR ELEKTRONISKO PARAKSTU UN SATUR LAIKA ZĪMOGU</w:t>
      </w:r>
    </w:p>
    <w:p w14:paraId="50DA8EF3" w14:textId="77777777" w:rsidR="00C2713B" w:rsidRDefault="00C2713B">
      <w:pPr>
        <w:rPr>
          <w:sz w:val="24"/>
          <w:szCs w:val="24"/>
        </w:rPr>
      </w:pPr>
    </w:p>
    <w:p w14:paraId="6BAAE760" w14:textId="77777777" w:rsidR="00C2713B" w:rsidRDefault="00C2713B"/>
    <w:p w14:paraId="167B4BAF" w14:textId="77777777" w:rsidR="00C2713B" w:rsidRDefault="00C2713B"/>
    <w:p w14:paraId="13132B27" w14:textId="77777777" w:rsidR="00C2713B" w:rsidRDefault="00C2713B"/>
    <w:p w14:paraId="616B41F2" w14:textId="77777777" w:rsidR="00C2713B" w:rsidRDefault="00C2713B"/>
    <w:sectPr w:rsidR="00C2713B">
      <w:pgSz w:w="11906" w:h="16838"/>
      <w:pgMar w:top="1560" w:right="851" w:bottom="709"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F6A075EA-1D66-4611-B910-11EDEE53B3EF}"/>
    <w:embedBold r:id="rId2" w:fontKey="{E254FCCC-0505-4CCB-A2BB-84B69934A727}"/>
  </w:font>
  <w:font w:name="Cambria">
    <w:panose1 w:val="02040503050406030204"/>
    <w:charset w:val="BA"/>
    <w:family w:val="roman"/>
    <w:pitch w:val="variable"/>
    <w:sig w:usb0="E00006FF" w:usb1="420024FF" w:usb2="02000000" w:usb3="00000000" w:csb0="0000019F" w:csb1="00000000"/>
    <w:embedRegular r:id="rId3" w:fontKey="{CE57DB6E-DA9F-4F13-8CA0-871B6B18A8D0}"/>
    <w:embedBold r:id="rId4" w:fontKey="{566B2937-CB56-44BF-9DCF-3AD91EB5C9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B6695"/>
    <w:multiLevelType w:val="multilevel"/>
    <w:tmpl w:val="76D2E9BE"/>
    <w:lvl w:ilvl="0">
      <w:start w:val="5"/>
      <w:numFmt w:val="decimal"/>
      <w:lvlText w:val="%1."/>
      <w:lvlJc w:val="left"/>
      <w:pPr>
        <w:ind w:left="540" w:hanging="540"/>
      </w:pPr>
    </w:lvl>
    <w:lvl w:ilvl="1">
      <w:start w:val="1"/>
      <w:numFmt w:val="decimal"/>
      <w:lvlText w:val="%1.%2."/>
      <w:lvlJc w:val="left"/>
      <w:pPr>
        <w:ind w:left="540" w:hanging="540"/>
      </w:pPr>
      <w:rPr>
        <w:b w:val="0"/>
        <w:bCs w:val="0"/>
      </w:rPr>
    </w:lvl>
    <w:lvl w:ilvl="2">
      <w:start w:val="1"/>
      <w:numFmt w:val="decimal"/>
      <w:lvlText w:val="%1.%2.%3."/>
      <w:lvlJc w:val="left"/>
      <w:pPr>
        <w:ind w:left="2705" w:hanging="720"/>
      </w:pPr>
    </w:lvl>
    <w:lvl w:ilvl="3">
      <w:start w:val="1"/>
      <w:numFmt w:val="decimal"/>
      <w:lvlText w:val="%1.%2.%3.%4."/>
      <w:lvlJc w:val="left"/>
      <w:pPr>
        <w:ind w:left="1855"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8332CAD"/>
    <w:multiLevelType w:val="multilevel"/>
    <w:tmpl w:val="34AACD9A"/>
    <w:lvl w:ilvl="0">
      <w:start w:val="3"/>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1288" w:hanging="719"/>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51B835DE"/>
    <w:multiLevelType w:val="multilevel"/>
    <w:tmpl w:val="38928028"/>
    <w:lvl w:ilvl="0">
      <w:start w:val="1"/>
      <w:numFmt w:val="decimal"/>
      <w:lvlText w:val="%1."/>
      <w:lvlJc w:val="left"/>
      <w:pPr>
        <w:ind w:left="720" w:hanging="360"/>
      </w:pPr>
    </w:lvl>
    <w:lvl w:ilvl="1">
      <w:start w:val="1"/>
      <w:numFmt w:val="decimal"/>
      <w:lvlText w:val="%1.%2."/>
      <w:lvlJc w:val="left"/>
      <w:pPr>
        <w:ind w:left="54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5FB61599"/>
    <w:multiLevelType w:val="multilevel"/>
    <w:tmpl w:val="90463326"/>
    <w:lvl w:ilvl="0">
      <w:start w:val="3"/>
      <w:numFmt w:val="decimal"/>
      <w:lvlText w:val="%1."/>
      <w:lvlJc w:val="left"/>
      <w:pPr>
        <w:ind w:left="540" w:hanging="540"/>
      </w:pPr>
    </w:lvl>
    <w:lvl w:ilvl="1">
      <w:start w:val="1"/>
      <w:numFmt w:val="decimal"/>
      <w:lvlText w:val="%1.%2."/>
      <w:lvlJc w:val="left"/>
      <w:pPr>
        <w:ind w:left="540" w:hanging="540"/>
      </w:pPr>
      <w:rPr>
        <w:b w:val="0"/>
        <w:bCs w:val="0"/>
      </w:r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13B"/>
    <w:rsid w:val="000A6F43"/>
    <w:rsid w:val="000B1DD1"/>
    <w:rsid w:val="00104F10"/>
    <w:rsid w:val="00195284"/>
    <w:rsid w:val="00217C37"/>
    <w:rsid w:val="00333111"/>
    <w:rsid w:val="003B4B15"/>
    <w:rsid w:val="003C0DC7"/>
    <w:rsid w:val="003F1D87"/>
    <w:rsid w:val="00431D40"/>
    <w:rsid w:val="004655CF"/>
    <w:rsid w:val="00641288"/>
    <w:rsid w:val="007B4132"/>
    <w:rsid w:val="0087356F"/>
    <w:rsid w:val="00894D7A"/>
    <w:rsid w:val="008C05AF"/>
    <w:rsid w:val="00911CAF"/>
    <w:rsid w:val="00C2713B"/>
    <w:rsid w:val="00DD3D30"/>
    <w:rsid w:val="00EB622A"/>
    <w:rsid w:val="00FB79D6"/>
    <w:rsid w:val="00FC45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0263C"/>
  <w15:docId w15:val="{6759B0BE-0CFD-462B-906A-11729901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360" w:after="80"/>
      <w:outlineLvl w:val="0"/>
    </w:pPr>
    <w:rPr>
      <w:rFonts w:ascii="Calibri" w:eastAsia="Calibri" w:hAnsi="Calibri" w:cs="Calibri"/>
      <w:color w:val="2F5496"/>
      <w:sz w:val="40"/>
      <w:szCs w:val="40"/>
    </w:rPr>
  </w:style>
  <w:style w:type="paragraph" w:styleId="Virsraksts2">
    <w:name w:val="heading 2"/>
    <w:basedOn w:val="Parasts"/>
    <w:next w:val="Parasts"/>
    <w:uiPriority w:val="9"/>
    <w:unhideWhenUsed/>
    <w:qFormat/>
    <w:pPr>
      <w:keepNext/>
      <w:keepLines/>
      <w:spacing w:before="160" w:after="80"/>
      <w:outlineLvl w:val="1"/>
    </w:pPr>
    <w:rPr>
      <w:rFonts w:ascii="Calibri" w:eastAsia="Calibri" w:hAnsi="Calibri" w:cs="Calibri"/>
      <w:color w:val="2F5496"/>
      <w:sz w:val="32"/>
      <w:szCs w:val="32"/>
    </w:rPr>
  </w:style>
  <w:style w:type="paragraph" w:styleId="Virsraksts3">
    <w:name w:val="heading 3"/>
    <w:basedOn w:val="Parasts"/>
    <w:next w:val="Parasts"/>
    <w:uiPriority w:val="9"/>
    <w:unhideWhenUsed/>
    <w:qFormat/>
    <w:pPr>
      <w:keepNext/>
      <w:keepLines/>
      <w:spacing w:before="160" w:after="80"/>
      <w:outlineLvl w:val="2"/>
    </w:pPr>
    <w:rPr>
      <w:color w:val="2F5496"/>
      <w:sz w:val="28"/>
      <w:szCs w:val="28"/>
    </w:rPr>
  </w:style>
  <w:style w:type="paragraph" w:styleId="Virsraksts4">
    <w:name w:val="heading 4"/>
    <w:basedOn w:val="Parasts"/>
    <w:next w:val="Parasts"/>
    <w:uiPriority w:val="9"/>
    <w:semiHidden/>
    <w:unhideWhenUsed/>
    <w:qFormat/>
    <w:pPr>
      <w:keepNext/>
      <w:keepLines/>
      <w:spacing w:before="80" w:after="40"/>
      <w:outlineLvl w:val="3"/>
    </w:pPr>
    <w:rPr>
      <w:i/>
      <w:iCs/>
      <w:color w:val="2F5496"/>
    </w:rPr>
  </w:style>
  <w:style w:type="paragraph" w:styleId="Virsraksts5">
    <w:name w:val="heading 5"/>
    <w:basedOn w:val="Parasts"/>
    <w:next w:val="Parasts"/>
    <w:uiPriority w:val="9"/>
    <w:semiHidden/>
    <w:unhideWhenUsed/>
    <w:qFormat/>
    <w:pPr>
      <w:keepNext/>
      <w:keepLines/>
      <w:spacing w:before="80" w:after="40"/>
      <w:outlineLvl w:val="4"/>
    </w:pPr>
    <w:rPr>
      <w:color w:val="2F5496"/>
    </w:rPr>
  </w:style>
  <w:style w:type="paragraph" w:styleId="Virsraksts6">
    <w:name w:val="heading 6"/>
    <w:basedOn w:val="Parasts"/>
    <w:next w:val="Parasts"/>
    <w:uiPriority w:val="9"/>
    <w:semiHidden/>
    <w:unhideWhenUsed/>
    <w:qFormat/>
    <w:pPr>
      <w:keepNext/>
      <w:keepLines/>
      <w:spacing w:before="40"/>
      <w:outlineLvl w:val="5"/>
    </w:pPr>
    <w:rPr>
      <w:i/>
      <w:iCs/>
      <w:color w:val="595959"/>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spacing w:after="80"/>
    </w:pPr>
    <w:rPr>
      <w:rFonts w:ascii="Calibri" w:eastAsia="Calibri" w:hAnsi="Calibri" w:cs="Calibri"/>
      <w:sz w:val="56"/>
      <w:szCs w:val="56"/>
    </w:rPr>
  </w:style>
  <w:style w:type="paragraph" w:styleId="Apakvirsraksts">
    <w:name w:val="Subtitle"/>
    <w:basedOn w:val="Parasts"/>
    <w:next w:val="Parasts"/>
    <w:uiPriority w:val="11"/>
    <w:qFormat/>
    <w:rPr>
      <w:color w:val="595959"/>
      <w:sz w:val="28"/>
      <w:szCs w:val="28"/>
    </w:r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CellMar>
        <w:top w:w="0" w:type="dxa"/>
        <w:left w:w="108" w:type="dxa"/>
        <w:bottom w:w="0" w:type="dxa"/>
        <w:right w:w="108" w:type="dxa"/>
      </w:tblCellMar>
    </w:tblPr>
  </w:style>
  <w:style w:type="table" w:customStyle="1" w:styleId="a1">
    <w:name w:val="a1"/>
    <w:basedOn w:val="TableNormal"/>
    <w:tblPr>
      <w:tblStyleRowBandSize w:val="1"/>
      <w:tblStyleColBandSize w:val="1"/>
      <w:tblCellMar>
        <w:top w:w="0" w:type="dxa"/>
        <w:left w:w="108" w:type="dxa"/>
        <w:bottom w:w="0" w:type="dxa"/>
        <w:right w:w="108" w:type="dxa"/>
      </w:tblCellMar>
    </w:tblPr>
  </w:style>
  <w:style w:type="paragraph" w:styleId="Bezatstarpm">
    <w:name w:val="No Spacing"/>
    <w:uiPriority w:val="1"/>
    <w:qFormat/>
    <w:rsid w:val="008C05AF"/>
    <w:rPr>
      <w:rFonts w:ascii="Calibri" w:eastAsia="Calibri" w:hAnsi="Calibri"/>
      <w:sz w:val="22"/>
      <w:szCs w:val="22"/>
      <w:lang w:val="lv-LV" w:eastAsia="en-US"/>
    </w:rPr>
  </w:style>
  <w:style w:type="table" w:customStyle="1" w:styleId="Reatabula2">
    <w:name w:val="Režģa tabula2"/>
    <w:basedOn w:val="Parastatabula"/>
    <w:next w:val="Reatabula"/>
    <w:uiPriority w:val="39"/>
    <w:rsid w:val="00217C37"/>
    <w:rPr>
      <w:rFonts w:asciiTheme="minorHAnsi" w:eastAsiaTheme="minorHAnsi" w:hAnsiTheme="minorHAnsi" w:cstheme="minorBidi"/>
      <w:sz w:val="22"/>
      <w:szCs w:val="22"/>
      <w:lang w:val="lv-L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217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3B4B15"/>
    <w:rPr>
      <w:color w:val="0000FF" w:themeColor="hyperlink"/>
      <w:u w:val="single"/>
    </w:rPr>
  </w:style>
  <w:style w:type="character" w:styleId="Neatrisintapieminana">
    <w:name w:val="Unresolved Mention"/>
    <w:basedOn w:val="Noklusjumarindkopasfonts"/>
    <w:uiPriority w:val="99"/>
    <w:semiHidden/>
    <w:unhideWhenUsed/>
    <w:rsid w:val="003B4B15"/>
    <w:rPr>
      <w:color w:val="605E5C"/>
      <w:shd w:val="clear" w:color="auto" w:fill="E1DFDD"/>
    </w:rPr>
  </w:style>
  <w:style w:type="character" w:styleId="Izmantotahipersaite">
    <w:name w:val="FollowedHyperlink"/>
    <w:basedOn w:val="Noklusjumarindkopasfonts"/>
    <w:uiPriority w:val="99"/>
    <w:semiHidden/>
    <w:unhideWhenUsed/>
    <w:rsid w:val="003B4B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nva.lv" TargetMode="External"/><Relationship Id="rId3" Type="http://schemas.openxmlformats.org/officeDocument/2006/relationships/settings" Target="settings.xml"/><Relationship Id="rId7" Type="http://schemas.openxmlformats.org/officeDocument/2006/relationships/hyperlink" Target="http://www.gulbene.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vs-gulbene.namejs.lv/Portal/Administration/DivIntegrations/DivReceivedAddressee/5663"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likumi.lv/ta/id/49096-bernu-tiesibu-aizsardzibas-likums" TargetMode="External"/><Relationship Id="rId4" Type="http://schemas.openxmlformats.org/officeDocument/2006/relationships/webSettings" Target="webSettings.xml"/><Relationship Id="rId9" Type="http://schemas.openxmlformats.org/officeDocument/2006/relationships/hyperlink" Target="https://likumi.lv/ta/id/50759-izglitibas-liku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11989</Words>
  <Characters>6834</Characters>
  <Application>Microsoft Office Word</Application>
  <DocSecurity>0</DocSecurity>
  <Lines>56</Lines>
  <Paragraphs>37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Gunita Liepniece-Krūmiņa</dc:creator>
  <cp:lastModifiedBy>Darbinieks</cp:lastModifiedBy>
  <cp:revision>2</cp:revision>
  <dcterms:created xsi:type="dcterms:W3CDTF">2026-07-15T05:57:00Z</dcterms:created>
  <dcterms:modified xsi:type="dcterms:W3CDTF">2026-07-15T05:57:00Z</dcterms:modified>
</cp:coreProperties>
</file>