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829C1" w:rsidRPr="006829C1" w14:paraId="426DD8B6" w14:textId="77777777">
        <w:tc>
          <w:tcPr>
            <w:tcW w:w="4729" w:type="dxa"/>
            <w:hideMark/>
          </w:tcPr>
          <w:p w14:paraId="088C3C6C" w14:textId="1190C6EC" w:rsidR="006829C1" w:rsidRPr="006829C1" w:rsidRDefault="006829C1" w:rsidP="006829C1">
            <w:pPr>
              <w:rPr>
                <w:b/>
                <w:bCs/>
              </w:rPr>
            </w:pPr>
            <w:r w:rsidRPr="005420F1">
              <w:rPr>
                <w:b/>
                <w:bCs/>
              </w:rPr>
              <w:t>2026.</w:t>
            </w:r>
            <w:r w:rsidR="006250A5" w:rsidRPr="005420F1">
              <w:rPr>
                <w:b/>
                <w:bCs/>
              </w:rPr>
              <w:t xml:space="preserve"> </w:t>
            </w:r>
            <w:r w:rsidRPr="005420F1">
              <w:rPr>
                <w:b/>
                <w:bCs/>
              </w:rPr>
              <w:t>gada 3</w:t>
            </w:r>
            <w:r w:rsidR="00960CCC">
              <w:rPr>
                <w:b/>
                <w:bCs/>
              </w:rPr>
              <w:t>0</w:t>
            </w:r>
            <w:r w:rsidRPr="005420F1">
              <w:rPr>
                <w:b/>
                <w:bCs/>
              </w:rPr>
              <w:t>.</w:t>
            </w:r>
            <w:r w:rsidR="006250A5" w:rsidRPr="005420F1">
              <w:rPr>
                <w:b/>
                <w:bCs/>
              </w:rPr>
              <w:t xml:space="preserve"> </w:t>
            </w:r>
            <w:r w:rsidRPr="005420F1">
              <w:rPr>
                <w:b/>
                <w:bCs/>
              </w:rPr>
              <w:t>jū</w:t>
            </w:r>
            <w:r w:rsidR="00B93DFE" w:rsidRPr="005420F1">
              <w:rPr>
                <w:b/>
                <w:bCs/>
              </w:rPr>
              <w:t>lij</w:t>
            </w:r>
            <w:r w:rsidRPr="005420F1">
              <w:rPr>
                <w:b/>
                <w:bCs/>
              </w:rPr>
              <w:t>ā</w:t>
            </w:r>
          </w:p>
        </w:tc>
        <w:tc>
          <w:tcPr>
            <w:tcW w:w="4729" w:type="dxa"/>
            <w:hideMark/>
          </w:tcPr>
          <w:p w14:paraId="06F6BAED" w14:textId="77777777" w:rsidR="006829C1" w:rsidRPr="006829C1" w:rsidRDefault="006829C1" w:rsidP="006829C1">
            <w:pPr>
              <w:jc w:val="right"/>
              <w:rPr>
                <w:b/>
                <w:bCs/>
              </w:rPr>
            </w:pPr>
            <w:r w:rsidRPr="006829C1">
              <w:rPr>
                <w:b/>
                <w:bCs/>
              </w:rPr>
              <w:t>Nr. GND/2026/</w:t>
            </w:r>
          </w:p>
        </w:tc>
      </w:tr>
      <w:tr w:rsidR="006829C1" w:rsidRPr="006829C1" w14:paraId="0A2D4C6F" w14:textId="77777777">
        <w:trPr>
          <w:trHeight w:val="80"/>
        </w:trPr>
        <w:tc>
          <w:tcPr>
            <w:tcW w:w="4729" w:type="dxa"/>
          </w:tcPr>
          <w:p w14:paraId="0B1F83F4" w14:textId="77777777" w:rsidR="006829C1" w:rsidRPr="006829C1" w:rsidRDefault="006829C1" w:rsidP="006829C1">
            <w:pPr>
              <w:rPr>
                <w:b/>
              </w:rPr>
            </w:pPr>
          </w:p>
        </w:tc>
        <w:tc>
          <w:tcPr>
            <w:tcW w:w="4729" w:type="dxa"/>
            <w:hideMark/>
          </w:tcPr>
          <w:p w14:paraId="5315E634" w14:textId="77777777" w:rsidR="006829C1" w:rsidRPr="006829C1" w:rsidRDefault="006829C1" w:rsidP="006829C1">
            <w:pPr>
              <w:jc w:val="right"/>
              <w:rPr>
                <w:b/>
                <w:bCs/>
              </w:rPr>
            </w:pPr>
            <w:r w:rsidRPr="006829C1">
              <w:rPr>
                <w:b/>
                <w:bCs/>
              </w:rPr>
              <w:t>(protokols Nr.; .p)</w:t>
            </w:r>
          </w:p>
        </w:tc>
      </w:tr>
    </w:tbl>
    <w:p w14:paraId="797F6574" w14:textId="77777777" w:rsidR="0098391B" w:rsidRDefault="0098391B" w:rsidP="00853051">
      <w:pPr>
        <w:rPr>
          <w:b/>
        </w:rPr>
      </w:pPr>
    </w:p>
    <w:p w14:paraId="27640290" w14:textId="1CE45E87" w:rsidR="0098391B" w:rsidRPr="007F31A4" w:rsidRDefault="00BC09E6" w:rsidP="00F8470C">
      <w:pPr>
        <w:jc w:val="center"/>
        <w:rPr>
          <w:b/>
        </w:rPr>
      </w:pPr>
      <w:r w:rsidRPr="00BC09E6">
        <w:rPr>
          <w:b/>
        </w:rPr>
        <w:t xml:space="preserve">Par </w:t>
      </w:r>
      <w:bookmarkStart w:id="0" w:name="_Hlk158362126"/>
      <w:r w:rsidR="00EF2685">
        <w:rPr>
          <w:b/>
        </w:rPr>
        <w:t>Beļavas</w:t>
      </w:r>
      <w:r w:rsidR="00E91871">
        <w:rPr>
          <w:b/>
        </w:rPr>
        <w:t xml:space="preserve"> </w:t>
      </w:r>
      <w:bookmarkEnd w:id="0"/>
      <w:r w:rsidR="004163FE">
        <w:rPr>
          <w:b/>
        </w:rPr>
        <w:t>pagasta nekustamā īpašuma “</w:t>
      </w:r>
      <w:r w:rsidR="00EF2685">
        <w:rPr>
          <w:b/>
        </w:rPr>
        <w:t>Pavāri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051E3D3" w:rsidR="003274F9" w:rsidRDefault="00ED79DA" w:rsidP="00960CCC">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AF20B1" w:rsidRPr="00AF20B1">
        <w:rPr>
          <w:rFonts w:eastAsia="SimSun"/>
          <w:lang w:eastAsia="zh-CN" w:bidi="hi-IN"/>
        </w:rPr>
        <w:t>[…]</w:t>
      </w:r>
      <w:r w:rsidR="00DA76BF">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006250A5">
        <w:rPr>
          <w:rFonts w:eastAsia="SimSun"/>
          <w:lang w:eastAsia="zh-CN" w:bidi="hi-IN"/>
        </w:rPr>
        <w:t xml:space="preserve"> </w:t>
      </w:r>
      <w:r w:rsidRPr="009C06E4">
        <w:rPr>
          <w:rFonts w:eastAsia="SimSun"/>
          <w:lang w:eastAsia="zh-CN" w:bidi="hi-IN"/>
        </w:rPr>
        <w:t xml:space="preserve">gada </w:t>
      </w:r>
      <w:r w:rsidR="00EF2685">
        <w:rPr>
          <w:rFonts w:eastAsia="SimSun"/>
          <w:lang w:eastAsia="zh-CN" w:bidi="hi-IN"/>
        </w:rPr>
        <w:t>2</w:t>
      </w:r>
      <w:r w:rsidR="008B1AA7">
        <w:rPr>
          <w:rFonts w:eastAsia="SimSun"/>
          <w:lang w:eastAsia="zh-CN" w:bidi="hi-IN"/>
        </w:rPr>
        <w:t>.</w:t>
      </w:r>
      <w:r w:rsidR="00541185">
        <w:rPr>
          <w:rFonts w:eastAsia="SimSun"/>
          <w:lang w:eastAsia="zh-CN" w:bidi="hi-IN"/>
        </w:rPr>
        <w:t>j</w:t>
      </w:r>
      <w:r w:rsidR="00EF2685">
        <w:rPr>
          <w:rFonts w:eastAsia="SimSun"/>
          <w:lang w:eastAsia="zh-CN" w:bidi="hi-IN"/>
        </w:rPr>
        <w:t>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006250A5">
        <w:rPr>
          <w:rFonts w:eastAsia="SimSun"/>
          <w:lang w:eastAsia="zh-CN" w:bidi="hi-IN"/>
        </w:rPr>
        <w:t xml:space="preserve">. </w:t>
      </w:r>
      <w:r w:rsidRPr="009C06E4">
        <w:rPr>
          <w:rFonts w:eastAsia="SimSun"/>
          <w:lang w:eastAsia="zh-CN" w:bidi="hi-IN"/>
        </w:rPr>
        <w:t>gada</w:t>
      </w:r>
      <w:r w:rsidR="00541185">
        <w:rPr>
          <w:rFonts w:eastAsia="SimSun"/>
          <w:lang w:eastAsia="zh-CN" w:bidi="hi-IN"/>
        </w:rPr>
        <w:t xml:space="preserve"> </w:t>
      </w:r>
      <w:r w:rsidR="00EF2685">
        <w:rPr>
          <w:rFonts w:eastAsia="SimSun"/>
          <w:lang w:eastAsia="zh-CN" w:bidi="hi-IN"/>
        </w:rPr>
        <w:t>2</w:t>
      </w:r>
      <w:r w:rsidRPr="009C06E4">
        <w:rPr>
          <w:rFonts w:eastAsia="SimSun"/>
          <w:lang w:eastAsia="zh-CN" w:bidi="hi-IN"/>
        </w:rPr>
        <w:t>.</w:t>
      </w:r>
      <w:r w:rsidR="00EF2685">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EF2685" w:rsidRPr="00EF2685">
        <w:rPr>
          <w:rFonts w:eastAsia="SimSun"/>
          <w:lang w:eastAsia="zh-CN" w:bidi="hi-IN"/>
        </w:rPr>
        <w:t>GND/5.13.3/26/1651-T</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DA76BF">
        <w:rPr>
          <w:rFonts w:eastAsia="SimSun"/>
          <w:lang w:eastAsia="zh-CN" w:bidi="hi-IN"/>
        </w:rPr>
        <w:t>u</w:t>
      </w:r>
      <w:r w:rsidR="003274F9" w:rsidRPr="003274F9">
        <w:rPr>
          <w:rFonts w:eastAsia="SimSun"/>
          <w:lang w:eastAsia="zh-CN" w:bidi="hi-IN"/>
        </w:rPr>
        <w:t xml:space="preserve"> ar kadastra apzīmējum</w:t>
      </w:r>
      <w:r w:rsidR="00DA76BF">
        <w:rPr>
          <w:rFonts w:eastAsia="SimSun"/>
          <w:lang w:eastAsia="zh-CN" w:bidi="hi-IN"/>
        </w:rPr>
        <w:t>u</w:t>
      </w:r>
      <w:r w:rsidR="003C7BD5">
        <w:rPr>
          <w:rFonts w:eastAsia="SimSun"/>
          <w:lang w:eastAsia="zh-CN" w:bidi="hi-IN"/>
        </w:rPr>
        <w:t xml:space="preserve"> </w:t>
      </w:r>
      <w:bookmarkStart w:id="2" w:name="_Hlk231307600"/>
      <w:bookmarkStart w:id="3" w:name="_Hlk232421742"/>
      <w:bookmarkStart w:id="4" w:name="_Hlk205400930"/>
      <w:r w:rsidR="00063DD2" w:rsidRPr="00063DD2">
        <w:rPr>
          <w:rFonts w:eastAsia="SimSun"/>
          <w:lang w:eastAsia="zh-CN" w:bidi="hi-IN"/>
        </w:rPr>
        <w:t>50440020049 4,00</w:t>
      </w:r>
      <w:r w:rsidR="00FC5D9A">
        <w:rPr>
          <w:rFonts w:eastAsia="SimSun"/>
          <w:lang w:eastAsia="zh-CN" w:bidi="hi-IN"/>
        </w:rPr>
        <w:t> </w:t>
      </w:r>
      <w:bookmarkEnd w:id="2"/>
      <w:r w:rsidR="00FC5D9A">
        <w:rPr>
          <w:rFonts w:eastAsia="SimSun"/>
          <w:lang w:eastAsia="zh-CN" w:bidi="hi-IN"/>
        </w:rPr>
        <w:t xml:space="preserve">ha platībā </w:t>
      </w:r>
      <w:bookmarkEnd w:id="3"/>
      <w:r w:rsidR="003274F9" w:rsidRPr="003274F9">
        <w:rPr>
          <w:rFonts w:eastAsia="SimSun"/>
          <w:lang w:eastAsia="zh-CN" w:bidi="hi-IN"/>
        </w:rPr>
        <w:t>no nekustamā īpašuma “</w:t>
      </w:r>
      <w:r w:rsidR="00063DD2">
        <w:rPr>
          <w:rFonts w:eastAsia="SimSun"/>
          <w:lang w:eastAsia="zh-CN" w:bidi="hi-IN"/>
        </w:rPr>
        <w:t>Pavāri</w:t>
      </w:r>
      <w:r w:rsidR="003274F9" w:rsidRPr="003274F9">
        <w:rPr>
          <w:rFonts w:eastAsia="SimSun"/>
          <w:lang w:eastAsia="zh-CN" w:bidi="hi-IN"/>
        </w:rPr>
        <w:t>”,</w:t>
      </w:r>
      <w:r w:rsidR="00BF56B1">
        <w:rPr>
          <w:rFonts w:eastAsia="SimSun"/>
          <w:lang w:eastAsia="zh-CN" w:bidi="hi-IN"/>
        </w:rPr>
        <w:t xml:space="preserve"> </w:t>
      </w:r>
      <w:bookmarkStart w:id="5" w:name="_Hlk206082828"/>
      <w:bookmarkStart w:id="6" w:name="_Hlk231305906"/>
      <w:r w:rsidR="00063DD2">
        <w:rPr>
          <w:rFonts w:eastAsia="SimSun"/>
          <w:lang w:eastAsia="zh-CN" w:bidi="hi-IN"/>
        </w:rPr>
        <w:t>Beļavas</w:t>
      </w:r>
      <w:r w:rsidR="001F0834" w:rsidRPr="001F0834">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End w:id="6"/>
      <w:r w:rsidR="00EF2685" w:rsidRPr="00EF2685">
        <w:rPr>
          <w:rFonts w:eastAsia="SimSun"/>
          <w:lang w:eastAsia="zh-CN" w:bidi="hi-IN"/>
        </w:rPr>
        <w:t>5044002004</w:t>
      </w:r>
      <w:r w:rsidR="00063DD2">
        <w:rPr>
          <w:rFonts w:eastAsia="SimSun"/>
          <w:lang w:eastAsia="zh-CN" w:bidi="hi-IN"/>
        </w:rPr>
        <w:t>6</w:t>
      </w:r>
      <w:r w:rsidR="003274F9" w:rsidRPr="003274F9">
        <w:rPr>
          <w:rFonts w:eastAsia="SimSun"/>
          <w:lang w:eastAsia="zh-CN" w:bidi="hi-IN"/>
        </w:rPr>
        <w:t>.</w:t>
      </w:r>
    </w:p>
    <w:bookmarkEnd w:id="4"/>
    <w:p w14:paraId="32DE9413" w14:textId="79776F28" w:rsidR="00D83D5F" w:rsidRDefault="00D83D5F" w:rsidP="00960CCC">
      <w:pPr>
        <w:spacing w:line="360" w:lineRule="auto"/>
        <w:ind w:firstLine="567"/>
        <w:jc w:val="both"/>
        <w:rPr>
          <w:rFonts w:eastAsia="SimSun"/>
          <w:lang w:eastAsia="zh-CN" w:bidi="hi-IN"/>
        </w:rPr>
      </w:pPr>
      <w:r w:rsidRPr="00373E4D">
        <w:rPr>
          <w:rFonts w:eastAsia="SimSun"/>
          <w:lang w:eastAsia="zh-CN" w:bidi="hi-IN"/>
        </w:rPr>
        <w:t xml:space="preserve">Saskaņā ar Vidzemes rajona </w:t>
      </w:r>
      <w:r w:rsidRPr="005610B2">
        <w:rPr>
          <w:rFonts w:eastAsia="SimSun"/>
          <w:lang w:eastAsia="zh-CN" w:bidi="hi-IN"/>
        </w:rPr>
        <w:t xml:space="preserve">tiesas </w:t>
      </w:r>
      <w:r w:rsidR="00EF2685">
        <w:rPr>
          <w:rFonts w:eastAsia="SimSun"/>
          <w:lang w:eastAsia="zh-CN" w:bidi="hi-IN"/>
        </w:rPr>
        <w:t>Beļavas</w:t>
      </w:r>
      <w:r w:rsidR="00DA76BF" w:rsidRPr="005610B2">
        <w:rPr>
          <w:rFonts w:eastAsia="SimSun"/>
          <w:lang w:eastAsia="zh-CN" w:bidi="hi-IN"/>
        </w:rPr>
        <w:t xml:space="preserve"> </w:t>
      </w:r>
      <w:r w:rsidRPr="005610B2">
        <w:rPr>
          <w:rFonts w:eastAsia="SimSun"/>
          <w:lang w:eastAsia="zh-CN" w:bidi="hi-IN"/>
        </w:rPr>
        <w:t>pagasta zemesgrāmatas nodalījumu Nr.</w:t>
      </w:r>
      <w:r w:rsidR="00923B55" w:rsidRPr="005610B2">
        <w:rPr>
          <w:rFonts w:eastAsia="SimSun"/>
          <w:lang w:eastAsia="zh-CN" w:bidi="hi-IN"/>
        </w:rPr>
        <w:t> </w:t>
      </w:r>
      <w:r w:rsidR="00EF2685">
        <w:rPr>
          <w:rFonts w:eastAsia="SimSun"/>
          <w:lang w:eastAsia="zh-CN" w:bidi="hi-IN"/>
        </w:rPr>
        <w:t>271</w:t>
      </w:r>
      <w:r w:rsidR="0014396D" w:rsidRPr="00373E4D">
        <w:rPr>
          <w:rFonts w:eastAsia="SimSun"/>
          <w:lang w:eastAsia="zh-CN" w:bidi="hi-IN"/>
        </w:rPr>
        <w:t xml:space="preserve"> </w:t>
      </w:r>
      <w:r w:rsidRPr="00373E4D">
        <w:rPr>
          <w:rFonts w:eastAsia="SimSun"/>
          <w:lang w:eastAsia="zh-CN" w:bidi="hi-IN"/>
        </w:rPr>
        <w:t xml:space="preserve">nekustamā īpašuma </w:t>
      </w:r>
      <w:r w:rsidR="00E700AE" w:rsidRPr="00373E4D">
        <w:rPr>
          <w:rFonts w:eastAsia="SimSun"/>
          <w:lang w:eastAsia="zh-CN" w:bidi="hi-IN"/>
        </w:rPr>
        <w:t>“</w:t>
      </w:r>
      <w:r w:rsidR="00EF2685">
        <w:rPr>
          <w:rFonts w:eastAsia="SimSun"/>
          <w:lang w:eastAsia="zh-CN" w:bidi="hi-IN"/>
        </w:rPr>
        <w:t>Pavāri</w:t>
      </w:r>
      <w:r w:rsidR="00E700AE" w:rsidRPr="00373E4D">
        <w:rPr>
          <w:rFonts w:eastAsia="SimSun"/>
          <w:lang w:eastAsia="zh-CN" w:bidi="hi-IN"/>
        </w:rPr>
        <w:t xml:space="preserve">”, </w:t>
      </w:r>
      <w:r w:rsidR="00EF2685">
        <w:rPr>
          <w:rFonts w:eastAsia="SimSun"/>
          <w:lang w:eastAsia="zh-CN" w:bidi="hi-IN"/>
        </w:rPr>
        <w:t>Beļavas</w:t>
      </w:r>
      <w:r w:rsidR="00394C5F">
        <w:rPr>
          <w:rFonts w:eastAsia="SimSun"/>
          <w:lang w:eastAsia="zh-CN" w:bidi="hi-IN"/>
        </w:rPr>
        <w:t xml:space="preserve"> </w:t>
      </w:r>
      <w:r w:rsidR="00BF56B1">
        <w:rPr>
          <w:rFonts w:eastAsia="SimSun"/>
          <w:lang w:eastAsia="zh-CN" w:bidi="hi-IN"/>
        </w:rPr>
        <w:t xml:space="preserve"> pag.</w:t>
      </w:r>
      <w:r w:rsidR="00A8430F">
        <w:rPr>
          <w:rFonts w:eastAsia="SimSun"/>
          <w:lang w:eastAsia="zh-CN" w:bidi="hi-IN"/>
        </w:rPr>
        <w:t>,</w:t>
      </w:r>
      <w:r w:rsidR="00373E4D" w:rsidRPr="00373E4D">
        <w:rPr>
          <w:rFonts w:eastAsia="SimSun"/>
          <w:lang w:eastAsia="zh-CN" w:bidi="hi-IN"/>
        </w:rPr>
        <w:t xml:space="preserve"> Gulbenes nov</w:t>
      </w:r>
      <w:r w:rsidR="00A8430F">
        <w:rPr>
          <w:rFonts w:eastAsia="SimSun"/>
          <w:lang w:eastAsia="zh-CN" w:bidi="hi-IN"/>
        </w:rPr>
        <w:t>.</w:t>
      </w:r>
      <w:r w:rsidR="00373E4D" w:rsidRPr="00373E4D">
        <w:rPr>
          <w:rFonts w:eastAsia="SimSun"/>
          <w:lang w:eastAsia="zh-CN" w:bidi="hi-IN"/>
        </w:rPr>
        <w:t xml:space="preserve">, kadastra numurs </w:t>
      </w:r>
      <w:r w:rsidR="00EF2685" w:rsidRPr="00EF2685">
        <w:rPr>
          <w:rFonts w:eastAsia="SimSun"/>
          <w:lang w:eastAsia="zh-CN" w:bidi="hi-IN"/>
        </w:rPr>
        <w:t>5044002004</w:t>
      </w:r>
      <w:r w:rsidR="008A4805">
        <w:rPr>
          <w:rFonts w:eastAsia="SimSun"/>
          <w:lang w:eastAsia="zh-CN" w:bidi="hi-IN"/>
        </w:rPr>
        <w:t>6</w:t>
      </w:r>
      <w:r w:rsidRPr="00373E4D">
        <w:rPr>
          <w:rFonts w:eastAsia="SimSun"/>
          <w:lang w:eastAsia="zh-CN" w:bidi="hi-IN"/>
        </w:rPr>
        <w:t xml:space="preserve">, </w:t>
      </w:r>
      <w:r w:rsidR="003D42E3" w:rsidRPr="00373E4D">
        <w:rPr>
          <w:rFonts w:eastAsia="SimSun"/>
          <w:lang w:eastAsia="zh-CN" w:bidi="hi-IN"/>
        </w:rPr>
        <w:t>kas sastāv</w:t>
      </w:r>
      <w:r w:rsidRPr="00373E4D">
        <w:rPr>
          <w:rFonts w:eastAsia="SimSun"/>
          <w:lang w:eastAsia="zh-CN" w:bidi="hi-IN"/>
        </w:rPr>
        <w:t xml:space="preserve"> no </w:t>
      </w:r>
      <w:r w:rsidR="00394C5F">
        <w:rPr>
          <w:rFonts w:eastAsia="SimSun"/>
          <w:lang w:eastAsia="zh-CN" w:bidi="hi-IN"/>
        </w:rPr>
        <w:t>tr</w:t>
      </w:r>
      <w:r w:rsidR="00CE558E">
        <w:rPr>
          <w:rFonts w:eastAsia="SimSun"/>
          <w:lang w:eastAsia="zh-CN" w:bidi="hi-IN"/>
        </w:rPr>
        <w:t>im</w:t>
      </w:r>
      <w:r w:rsidR="008828EA" w:rsidRPr="00373E4D">
        <w:rPr>
          <w:rFonts w:eastAsia="SimSun"/>
          <w:lang w:eastAsia="zh-CN" w:bidi="hi-IN"/>
        </w:rPr>
        <w:t xml:space="preserve"> </w:t>
      </w:r>
      <w:r w:rsidRPr="00373E4D">
        <w:rPr>
          <w:rFonts w:eastAsia="SimSun"/>
          <w:lang w:eastAsia="zh-CN" w:bidi="hi-IN"/>
        </w:rPr>
        <w:t>zemes vienībām ar kadastra apzīmējumiem</w:t>
      </w:r>
      <w:r w:rsidR="00181B8D">
        <w:rPr>
          <w:rFonts w:eastAsia="SimSun"/>
          <w:lang w:eastAsia="zh-CN" w:bidi="hi-IN"/>
        </w:rPr>
        <w:t xml:space="preserve"> </w:t>
      </w:r>
      <w:bookmarkStart w:id="7" w:name="_Hlk233968957"/>
      <w:r w:rsidR="00EF2685" w:rsidRPr="00EF2685">
        <w:rPr>
          <w:rFonts w:eastAsia="SimSun"/>
          <w:lang w:eastAsia="zh-CN" w:bidi="hi-IN"/>
        </w:rPr>
        <w:t>50440020046</w:t>
      </w:r>
      <w:bookmarkEnd w:id="7"/>
      <w:r w:rsidR="00181B8D">
        <w:rPr>
          <w:rFonts w:eastAsia="SimSun"/>
          <w:lang w:eastAsia="zh-CN" w:bidi="hi-IN"/>
        </w:rPr>
        <w:t xml:space="preserve"> </w:t>
      </w:r>
      <w:r w:rsidR="00753EF8">
        <w:rPr>
          <w:rFonts w:eastAsia="SimSun"/>
          <w:lang w:eastAsia="zh-CN" w:bidi="hi-IN"/>
        </w:rPr>
        <w:t>(</w:t>
      </w:r>
      <w:r w:rsidR="00EF2685">
        <w:rPr>
          <w:rFonts w:eastAsia="SimSun"/>
          <w:lang w:eastAsia="zh-CN" w:bidi="hi-IN"/>
        </w:rPr>
        <w:t>4</w:t>
      </w:r>
      <w:r w:rsidR="00E543EC">
        <w:rPr>
          <w:rFonts w:eastAsia="SimSun"/>
          <w:lang w:eastAsia="zh-CN" w:bidi="hi-IN"/>
        </w:rPr>
        <w:t>,</w:t>
      </w:r>
      <w:r w:rsidR="00EF2685">
        <w:rPr>
          <w:rFonts w:eastAsia="SimSun"/>
          <w:lang w:eastAsia="zh-CN" w:bidi="hi-IN"/>
        </w:rPr>
        <w:t>8</w:t>
      </w:r>
      <w:r w:rsidR="00BF56B1">
        <w:rPr>
          <w:rFonts w:eastAsia="SimSun"/>
          <w:lang w:eastAsia="zh-CN" w:bidi="hi-IN"/>
        </w:rPr>
        <w:t>0</w:t>
      </w:r>
      <w:r w:rsidR="00E543EC">
        <w:rPr>
          <w:rFonts w:eastAsia="SimSun"/>
          <w:lang w:eastAsia="zh-CN" w:bidi="hi-IN"/>
        </w:rPr>
        <w:t> </w:t>
      </w:r>
      <w:r w:rsidR="00E543EC" w:rsidRPr="00E543EC">
        <w:rPr>
          <w:rFonts w:eastAsia="SimSun"/>
          <w:lang w:eastAsia="zh-CN" w:bidi="hi-IN"/>
        </w:rPr>
        <w:t>ha</w:t>
      </w:r>
      <w:r w:rsidR="00181B8D">
        <w:rPr>
          <w:rFonts w:eastAsia="SimSun"/>
          <w:lang w:eastAsia="zh-CN" w:bidi="hi-IN"/>
        </w:rPr>
        <w:t xml:space="preserve"> platībā</w:t>
      </w:r>
      <w:r w:rsidR="00753EF8">
        <w:rPr>
          <w:rFonts w:eastAsia="SimSun"/>
          <w:lang w:eastAsia="zh-CN" w:bidi="hi-IN"/>
        </w:rPr>
        <w:t>)</w:t>
      </w:r>
      <w:r w:rsidR="000053FA">
        <w:rPr>
          <w:rFonts w:eastAsia="SimSun"/>
          <w:lang w:eastAsia="zh-CN" w:bidi="hi-IN"/>
        </w:rPr>
        <w:t>,</w:t>
      </w:r>
      <w:r w:rsidR="00753EF8">
        <w:rPr>
          <w:rFonts w:eastAsia="SimSun"/>
          <w:lang w:eastAsia="zh-CN" w:bidi="hi-IN"/>
        </w:rPr>
        <w:t xml:space="preserve"> </w:t>
      </w:r>
      <w:r w:rsidR="00EF2685" w:rsidRPr="00EF2685">
        <w:rPr>
          <w:rFonts w:eastAsia="SimSun"/>
          <w:lang w:eastAsia="zh-CN" w:bidi="hi-IN"/>
        </w:rPr>
        <w:t>50440020047</w:t>
      </w:r>
      <w:r w:rsidR="000053FA">
        <w:rPr>
          <w:rFonts w:eastAsia="SimSun"/>
          <w:lang w:eastAsia="zh-CN" w:bidi="hi-IN"/>
        </w:rPr>
        <w:t xml:space="preserve"> </w:t>
      </w:r>
      <w:r w:rsidR="00753EF8">
        <w:rPr>
          <w:rFonts w:eastAsia="SimSun"/>
          <w:lang w:eastAsia="zh-CN" w:bidi="hi-IN"/>
        </w:rPr>
        <w:t>(</w:t>
      </w:r>
      <w:r w:rsidR="00394C5F">
        <w:rPr>
          <w:rFonts w:eastAsia="SimSun"/>
          <w:lang w:eastAsia="zh-CN" w:bidi="hi-IN"/>
        </w:rPr>
        <w:t>2,</w:t>
      </w:r>
      <w:r w:rsidR="00EF2685">
        <w:rPr>
          <w:rFonts w:eastAsia="SimSun"/>
          <w:lang w:eastAsia="zh-CN" w:bidi="hi-IN"/>
        </w:rPr>
        <w:t>6</w:t>
      </w:r>
      <w:r w:rsidR="00394C5F">
        <w:rPr>
          <w:rFonts w:eastAsia="SimSun"/>
          <w:lang w:eastAsia="zh-CN" w:bidi="hi-IN"/>
        </w:rPr>
        <w:t>0</w:t>
      </w:r>
      <w:r w:rsidR="000053FA">
        <w:rPr>
          <w:rFonts w:eastAsia="SimSun"/>
        </w:rPr>
        <w:t> </w:t>
      </w:r>
      <w:r w:rsidR="000053FA" w:rsidRPr="000053FA">
        <w:rPr>
          <w:rFonts w:eastAsia="SimSun"/>
        </w:rPr>
        <w:t>ha</w:t>
      </w:r>
      <w:r w:rsidR="000053FA">
        <w:rPr>
          <w:rFonts w:eastAsia="SimSun"/>
          <w:lang w:eastAsia="zh-CN" w:bidi="hi-IN"/>
        </w:rPr>
        <w:t xml:space="preserve"> platībā</w:t>
      </w:r>
      <w:r w:rsidR="00753EF8">
        <w:rPr>
          <w:rFonts w:eastAsia="SimSun"/>
          <w:lang w:eastAsia="zh-CN" w:bidi="hi-IN"/>
        </w:rPr>
        <w:t>)</w:t>
      </w:r>
      <w:r w:rsidR="00394C5F">
        <w:rPr>
          <w:rFonts w:eastAsia="SimSun"/>
          <w:lang w:eastAsia="zh-CN" w:bidi="hi-IN"/>
        </w:rPr>
        <w:t>,</w:t>
      </w:r>
      <w:r w:rsidR="000053FA">
        <w:rPr>
          <w:rFonts w:eastAsia="SimSun"/>
          <w:lang w:eastAsia="zh-CN" w:bidi="hi-IN"/>
        </w:rPr>
        <w:t xml:space="preserve"> </w:t>
      </w:r>
      <w:r w:rsidR="00EF2685" w:rsidRPr="00EF2685">
        <w:rPr>
          <w:rFonts w:eastAsia="SimSun"/>
          <w:lang w:eastAsia="zh-CN" w:bidi="hi-IN"/>
        </w:rPr>
        <w:t>50440020049</w:t>
      </w:r>
      <w:r w:rsidR="00CA3805">
        <w:rPr>
          <w:rFonts w:eastAsia="SimSun"/>
          <w:lang w:eastAsia="zh-CN" w:bidi="hi-IN"/>
        </w:rPr>
        <w:t xml:space="preserve"> </w:t>
      </w:r>
      <w:r w:rsidR="00753EF8">
        <w:rPr>
          <w:rFonts w:eastAsia="SimSun"/>
          <w:lang w:eastAsia="zh-CN" w:bidi="hi-IN"/>
        </w:rPr>
        <w:t>(</w:t>
      </w:r>
      <w:r w:rsidR="00EF2685">
        <w:rPr>
          <w:rFonts w:eastAsia="SimSun"/>
          <w:lang w:eastAsia="zh-CN" w:bidi="hi-IN"/>
        </w:rPr>
        <w:t>4</w:t>
      </w:r>
      <w:r w:rsidR="00CA3805">
        <w:rPr>
          <w:rFonts w:eastAsia="SimSun"/>
          <w:lang w:eastAsia="zh-CN" w:bidi="hi-IN"/>
        </w:rPr>
        <w:t>,</w:t>
      </w:r>
      <w:r w:rsidR="00EF2685">
        <w:rPr>
          <w:rFonts w:eastAsia="SimSun"/>
          <w:lang w:eastAsia="zh-CN" w:bidi="hi-IN"/>
        </w:rPr>
        <w:t>0</w:t>
      </w:r>
      <w:r w:rsidR="00394C5F">
        <w:rPr>
          <w:rFonts w:eastAsia="SimSun"/>
          <w:lang w:eastAsia="zh-CN" w:bidi="hi-IN"/>
        </w:rPr>
        <w:t>0</w:t>
      </w:r>
      <w:r w:rsidR="00CA3805">
        <w:rPr>
          <w:rFonts w:eastAsia="SimSun"/>
          <w:lang w:eastAsia="zh-CN" w:bidi="hi-IN"/>
        </w:rPr>
        <w:t xml:space="preserve"> ha platībā</w:t>
      </w:r>
      <w:r w:rsidR="00753EF8">
        <w:rPr>
          <w:rFonts w:eastAsia="SimSun"/>
          <w:lang w:eastAsia="zh-CN" w:bidi="hi-IN"/>
        </w:rPr>
        <w:t xml:space="preserve">) </w:t>
      </w:r>
      <w:r w:rsidR="00753EF8" w:rsidRPr="00753EF8">
        <w:rPr>
          <w:rFonts w:eastAsia="SimSun"/>
          <w:lang w:eastAsia="zh-CN" w:bidi="hi-IN"/>
        </w:rPr>
        <w:t>un ēkām (būvēm) ar kadastra apzīmējumiem 50440020046001, 50440020046002, 50440020046003, 50440020046005, 50440020046006</w:t>
      </w:r>
      <w:r w:rsidR="00753EF8">
        <w:rPr>
          <w:rFonts w:eastAsia="SimSun"/>
          <w:lang w:eastAsia="zh-CN" w:bidi="hi-IN"/>
        </w:rPr>
        <w:t>,</w:t>
      </w:r>
      <w:r w:rsidR="00181B8D">
        <w:rPr>
          <w:rFonts w:eastAsia="SimSun"/>
          <w:lang w:eastAsia="zh-CN" w:bidi="hi-IN"/>
        </w:rPr>
        <w:t xml:space="preserve"> </w:t>
      </w:r>
      <w:r w:rsidR="00EE67FC" w:rsidRPr="00373E4D">
        <w:rPr>
          <w:rFonts w:eastAsia="SimSun"/>
          <w:lang w:eastAsia="zh-CN" w:bidi="hi-IN"/>
        </w:rPr>
        <w:t>ī</w:t>
      </w:r>
      <w:r w:rsidRPr="00373E4D">
        <w:rPr>
          <w:rFonts w:eastAsia="SimSun"/>
          <w:lang w:eastAsia="zh-CN" w:bidi="hi-IN"/>
        </w:rPr>
        <w:t>pašuma tiesības ir nostiprinātas</w:t>
      </w:r>
      <w:r w:rsidR="00355F23" w:rsidRPr="00373E4D">
        <w:rPr>
          <w:rFonts w:eastAsia="SimSun"/>
          <w:lang w:eastAsia="zh-CN" w:bidi="hi-IN"/>
        </w:rPr>
        <w:t xml:space="preserve"> </w:t>
      </w:r>
      <w:r w:rsidR="00AF20B1" w:rsidRPr="00AF20B1">
        <w:rPr>
          <w:rFonts w:eastAsia="SimSun"/>
          <w:lang w:eastAsia="zh-CN" w:bidi="hi-IN"/>
        </w:rPr>
        <w:t>[…]</w:t>
      </w:r>
      <w:r w:rsidR="00784758" w:rsidRPr="005610B2">
        <w:rPr>
          <w:rFonts w:eastAsia="SimSun"/>
          <w:lang w:eastAsia="zh-CN" w:bidi="hi-IN"/>
        </w:rPr>
        <w:t>,</w:t>
      </w:r>
      <w:r w:rsidR="005B50AC" w:rsidRPr="005610B2">
        <w:rPr>
          <w:rFonts w:eastAsia="SimSun"/>
          <w:lang w:eastAsia="zh-CN" w:bidi="hi-IN"/>
        </w:rPr>
        <w:t xml:space="preserve"> pamatojoties uz tiesneses </w:t>
      </w:r>
      <w:r w:rsidR="00FC6305">
        <w:rPr>
          <w:rFonts w:eastAsia="SimSun"/>
          <w:lang w:eastAsia="zh-CN" w:bidi="hi-IN"/>
        </w:rPr>
        <w:t>Ineses</w:t>
      </w:r>
      <w:r w:rsidR="005610B2" w:rsidRPr="005610B2">
        <w:rPr>
          <w:rFonts w:eastAsia="SimSun"/>
          <w:lang w:eastAsia="zh-CN" w:bidi="hi-IN"/>
        </w:rPr>
        <w:t xml:space="preserve"> </w:t>
      </w:r>
      <w:proofErr w:type="spellStart"/>
      <w:r w:rsidR="00FC6305">
        <w:rPr>
          <w:rFonts w:eastAsia="SimSun"/>
          <w:lang w:eastAsia="zh-CN" w:bidi="hi-IN"/>
        </w:rPr>
        <w:t>Čakšas</w:t>
      </w:r>
      <w:proofErr w:type="spellEnd"/>
      <w:r w:rsidR="005B50AC" w:rsidRPr="005610B2">
        <w:rPr>
          <w:rFonts w:eastAsia="SimSun"/>
          <w:lang w:eastAsia="zh-CN" w:bidi="hi-IN"/>
        </w:rPr>
        <w:t xml:space="preserve"> </w:t>
      </w:r>
      <w:r w:rsidR="00394C5F">
        <w:rPr>
          <w:rFonts w:eastAsia="SimSun"/>
          <w:lang w:eastAsia="zh-CN" w:bidi="hi-IN"/>
        </w:rPr>
        <w:t>20</w:t>
      </w:r>
      <w:r w:rsidR="00FC6305">
        <w:rPr>
          <w:rFonts w:eastAsia="SimSun"/>
          <w:lang w:eastAsia="zh-CN" w:bidi="hi-IN"/>
        </w:rPr>
        <w:t>10</w:t>
      </w:r>
      <w:r w:rsidR="005B50AC" w:rsidRPr="005610B2">
        <w:rPr>
          <w:rFonts w:eastAsia="SimSun"/>
          <w:lang w:eastAsia="zh-CN" w:bidi="hi-IN"/>
        </w:rPr>
        <w:t>.</w:t>
      </w:r>
      <w:r w:rsidR="006250A5">
        <w:rPr>
          <w:rFonts w:eastAsia="SimSun"/>
          <w:lang w:eastAsia="zh-CN" w:bidi="hi-IN"/>
        </w:rPr>
        <w:t> </w:t>
      </w:r>
      <w:r w:rsidR="005B50AC" w:rsidRPr="005610B2">
        <w:rPr>
          <w:rFonts w:eastAsia="SimSun"/>
          <w:lang w:eastAsia="zh-CN" w:bidi="hi-IN"/>
        </w:rPr>
        <w:t xml:space="preserve">gada </w:t>
      </w:r>
      <w:r w:rsidR="00394C5F">
        <w:rPr>
          <w:rFonts w:eastAsia="SimSun"/>
          <w:lang w:eastAsia="zh-CN" w:bidi="hi-IN"/>
        </w:rPr>
        <w:t>1</w:t>
      </w:r>
      <w:r w:rsidR="00FC6305">
        <w:rPr>
          <w:rFonts w:eastAsia="SimSun"/>
          <w:lang w:eastAsia="zh-CN" w:bidi="hi-IN"/>
        </w:rPr>
        <w:t>1</w:t>
      </w:r>
      <w:r w:rsidR="005B50AC" w:rsidRPr="005610B2">
        <w:rPr>
          <w:rFonts w:eastAsia="SimSun"/>
          <w:lang w:eastAsia="zh-CN" w:bidi="hi-IN"/>
        </w:rPr>
        <w:t>.</w:t>
      </w:r>
      <w:r w:rsidR="005610B2" w:rsidRPr="005610B2">
        <w:rPr>
          <w:rFonts w:eastAsia="SimSun"/>
          <w:lang w:eastAsia="zh-CN" w:bidi="hi-IN"/>
        </w:rPr>
        <w:t xml:space="preserve"> </w:t>
      </w:r>
      <w:r w:rsidR="00FC6305">
        <w:rPr>
          <w:rFonts w:eastAsia="SimSun"/>
          <w:lang w:eastAsia="zh-CN" w:bidi="hi-IN"/>
        </w:rPr>
        <w:t>novembra</w:t>
      </w:r>
      <w:r w:rsidR="005B50AC" w:rsidRPr="005610B2">
        <w:rPr>
          <w:rFonts w:eastAsia="SimSun"/>
          <w:lang w:eastAsia="zh-CN" w:bidi="hi-IN"/>
        </w:rPr>
        <w:t xml:space="preserve"> lēmumu</w:t>
      </w:r>
      <w:r w:rsidR="00505E3B">
        <w:rPr>
          <w:rFonts w:eastAsia="SimSun"/>
          <w:lang w:eastAsia="zh-CN" w:bidi="hi-IN"/>
        </w:rPr>
        <w:t xml:space="preserve"> (</w:t>
      </w:r>
      <w:r w:rsidR="005B50AC" w:rsidRPr="005610B2">
        <w:rPr>
          <w:rFonts w:eastAsia="SimSun"/>
          <w:lang w:eastAsia="zh-CN" w:bidi="hi-IN"/>
        </w:rPr>
        <w:t>žurnāls Nr</w:t>
      </w:r>
      <w:r w:rsidR="00684894">
        <w:rPr>
          <w:rFonts w:eastAsia="SimSun"/>
          <w:lang w:eastAsia="zh-CN" w:bidi="hi-IN"/>
        </w:rPr>
        <w:t>.</w:t>
      </w:r>
      <w:r w:rsidR="000A011F">
        <w:rPr>
          <w:rFonts w:eastAsia="SimSun"/>
          <w:lang w:eastAsia="zh-CN" w:bidi="hi-IN"/>
        </w:rPr>
        <w:t> </w:t>
      </w:r>
      <w:r w:rsidR="00FC6305" w:rsidRPr="00FC6305">
        <w:rPr>
          <w:rFonts w:eastAsia="SimSun"/>
          <w:lang w:eastAsia="zh-CN" w:bidi="hi-IN"/>
        </w:rPr>
        <w:t>300002937121</w:t>
      </w:r>
      <w:r w:rsidR="00505E3B">
        <w:rPr>
          <w:rFonts w:eastAsia="SimSun"/>
          <w:lang w:eastAsia="zh-CN" w:bidi="hi-IN"/>
        </w:rPr>
        <w:t>) un 2010</w:t>
      </w:r>
      <w:r w:rsidR="00505E3B" w:rsidRPr="005610B2">
        <w:rPr>
          <w:rFonts w:eastAsia="SimSun"/>
          <w:lang w:eastAsia="zh-CN" w:bidi="hi-IN"/>
        </w:rPr>
        <w:t>.</w:t>
      </w:r>
      <w:r w:rsidR="00505E3B">
        <w:rPr>
          <w:rFonts w:eastAsia="SimSun"/>
          <w:lang w:eastAsia="zh-CN" w:bidi="hi-IN"/>
        </w:rPr>
        <w:t> </w:t>
      </w:r>
      <w:r w:rsidR="00505E3B" w:rsidRPr="005610B2">
        <w:rPr>
          <w:rFonts w:eastAsia="SimSun"/>
          <w:lang w:eastAsia="zh-CN" w:bidi="hi-IN"/>
        </w:rPr>
        <w:t xml:space="preserve">gada </w:t>
      </w:r>
      <w:r w:rsidR="00505E3B">
        <w:rPr>
          <w:rFonts w:eastAsia="SimSun"/>
          <w:lang w:eastAsia="zh-CN" w:bidi="hi-IN"/>
        </w:rPr>
        <w:t>23</w:t>
      </w:r>
      <w:r w:rsidR="00505E3B" w:rsidRPr="005610B2">
        <w:rPr>
          <w:rFonts w:eastAsia="SimSun"/>
          <w:lang w:eastAsia="zh-CN" w:bidi="hi-IN"/>
        </w:rPr>
        <w:t xml:space="preserve">. </w:t>
      </w:r>
      <w:r w:rsidR="00505E3B">
        <w:rPr>
          <w:rFonts w:eastAsia="SimSun"/>
          <w:lang w:eastAsia="zh-CN" w:bidi="hi-IN"/>
        </w:rPr>
        <w:t>novembra</w:t>
      </w:r>
      <w:r w:rsidR="00505E3B" w:rsidRPr="005610B2">
        <w:rPr>
          <w:rFonts w:eastAsia="SimSun"/>
          <w:lang w:eastAsia="zh-CN" w:bidi="hi-IN"/>
        </w:rPr>
        <w:t xml:space="preserve"> lēmumu</w:t>
      </w:r>
      <w:r w:rsidR="00505E3B">
        <w:rPr>
          <w:rFonts w:eastAsia="SimSun"/>
          <w:lang w:eastAsia="zh-CN" w:bidi="hi-IN"/>
        </w:rPr>
        <w:t xml:space="preserve"> (</w:t>
      </w:r>
      <w:r w:rsidR="00505E3B" w:rsidRPr="005610B2">
        <w:rPr>
          <w:rFonts w:eastAsia="SimSun"/>
          <w:lang w:eastAsia="zh-CN" w:bidi="hi-IN"/>
        </w:rPr>
        <w:t>žurnāls Nr</w:t>
      </w:r>
      <w:r w:rsidR="00505E3B">
        <w:rPr>
          <w:rFonts w:eastAsia="SimSun"/>
          <w:lang w:eastAsia="zh-CN" w:bidi="hi-IN"/>
        </w:rPr>
        <w:t>. 300002944118)</w:t>
      </w:r>
      <w:r w:rsidR="002D0F27" w:rsidRPr="005610B2">
        <w:rPr>
          <w:rFonts w:eastAsia="SimSun"/>
          <w:lang w:eastAsia="zh-CN" w:bidi="hi-IN"/>
        </w:rPr>
        <w:t>.</w:t>
      </w:r>
      <w:r w:rsidR="002D0F27">
        <w:rPr>
          <w:rFonts w:eastAsia="SimSun"/>
          <w:lang w:eastAsia="zh-CN" w:bidi="hi-IN"/>
        </w:rPr>
        <w:t xml:space="preserve"> </w:t>
      </w:r>
    </w:p>
    <w:p w14:paraId="6AAEC287" w14:textId="16371820" w:rsidR="00380FFF" w:rsidRDefault="00380FFF" w:rsidP="00960CCC">
      <w:pPr>
        <w:spacing w:line="360" w:lineRule="auto"/>
        <w:ind w:firstLine="567"/>
        <w:jc w:val="both"/>
        <w:rPr>
          <w:rFonts w:eastAsia="SimSun"/>
          <w:lang w:eastAsia="zh-CN" w:bidi="hi-IN"/>
        </w:rPr>
      </w:pPr>
      <w:r>
        <w:rPr>
          <w:rFonts w:eastAsia="SimSun"/>
          <w:lang w:eastAsia="zh-CN" w:bidi="hi-IN"/>
        </w:rPr>
        <w:t xml:space="preserve">Saskaņā ar </w:t>
      </w:r>
      <w:r w:rsidR="00BB471C">
        <w:rPr>
          <w:rFonts w:eastAsia="SimSun"/>
          <w:lang w:eastAsia="zh-CN" w:bidi="hi-IN"/>
        </w:rPr>
        <w:t>V</w:t>
      </w:r>
      <w:r>
        <w:rPr>
          <w:rFonts w:eastAsia="SimSun"/>
          <w:lang w:eastAsia="zh-CN" w:bidi="hi-IN"/>
        </w:rPr>
        <w:t>alsts zemes dienesta Nekustamā īpašuma valsts kadastra informācijas sistēmas</w:t>
      </w:r>
      <w:r w:rsidR="00CA3805">
        <w:rPr>
          <w:rFonts w:eastAsia="SimSun"/>
          <w:lang w:eastAsia="zh-CN" w:bidi="hi-IN"/>
        </w:rPr>
        <w:t xml:space="preserve"> (turpmāk </w:t>
      </w:r>
      <w:r w:rsidR="00516352" w:rsidRPr="00516352">
        <w:rPr>
          <w:rFonts w:eastAsia="SimSun"/>
          <w:lang w:eastAsia="zh-CN" w:bidi="hi-IN"/>
        </w:rPr>
        <w:t>–</w:t>
      </w:r>
      <w:r w:rsidR="00CA3805">
        <w:rPr>
          <w:rFonts w:eastAsia="SimSun"/>
          <w:lang w:eastAsia="zh-CN" w:bidi="hi-IN"/>
        </w:rPr>
        <w:t xml:space="preserve"> NĪVKIS)</w:t>
      </w:r>
      <w:r>
        <w:rPr>
          <w:rFonts w:eastAsia="SimSun"/>
          <w:lang w:eastAsia="zh-CN" w:bidi="hi-IN"/>
        </w:rPr>
        <w:t xml:space="preserve"> datiem zemes vienībai ar kadastra apzīmējumu </w:t>
      </w:r>
      <w:bookmarkStart w:id="8" w:name="_Hlk232417588"/>
      <w:r w:rsidR="00FC6305" w:rsidRPr="00FC6305">
        <w:rPr>
          <w:rFonts w:eastAsia="SimSun"/>
          <w:lang w:eastAsia="zh-CN" w:bidi="hi-IN"/>
        </w:rPr>
        <w:t>50440020049</w:t>
      </w:r>
      <w:r w:rsidR="009F09AE" w:rsidRPr="009F09AE">
        <w:rPr>
          <w:rFonts w:eastAsia="SimSun"/>
          <w:lang w:eastAsia="zh-CN" w:bidi="hi-IN"/>
        </w:rPr>
        <w:t xml:space="preserve"> </w:t>
      </w:r>
      <w:r w:rsidR="00FC6305">
        <w:rPr>
          <w:rFonts w:eastAsia="SimSun"/>
          <w:lang w:eastAsia="zh-CN" w:bidi="hi-IN"/>
        </w:rPr>
        <w:t>4</w:t>
      </w:r>
      <w:r w:rsidR="009F09AE" w:rsidRPr="009F09AE">
        <w:rPr>
          <w:rFonts w:eastAsia="SimSun"/>
          <w:lang w:eastAsia="zh-CN" w:bidi="hi-IN"/>
        </w:rPr>
        <w:t>,</w:t>
      </w:r>
      <w:r w:rsidR="00FC6305">
        <w:rPr>
          <w:rFonts w:eastAsia="SimSun"/>
          <w:lang w:eastAsia="zh-CN" w:bidi="hi-IN"/>
        </w:rPr>
        <w:t>0</w:t>
      </w:r>
      <w:r w:rsidR="009F09AE" w:rsidRPr="009F09AE">
        <w:rPr>
          <w:rFonts w:eastAsia="SimSun"/>
          <w:lang w:eastAsia="zh-CN" w:bidi="hi-IN"/>
        </w:rPr>
        <w:t>0</w:t>
      </w:r>
      <w:r w:rsidR="000A011F">
        <w:rPr>
          <w:rFonts w:eastAsia="SimSun"/>
          <w:lang w:eastAsia="zh-CN" w:bidi="hi-IN"/>
        </w:rPr>
        <w:t> </w:t>
      </w:r>
      <w:r w:rsidR="00CA3805" w:rsidRPr="00CA3805">
        <w:rPr>
          <w:rFonts w:eastAsia="SimSun"/>
          <w:lang w:eastAsia="zh-CN" w:bidi="hi-IN"/>
        </w:rPr>
        <w:t xml:space="preserve">ha platībā </w:t>
      </w:r>
      <w:bookmarkEnd w:id="8"/>
      <w:r>
        <w:rPr>
          <w:rFonts w:eastAsia="SimSun"/>
          <w:lang w:eastAsia="zh-CN" w:bidi="hi-IN"/>
        </w:rPr>
        <w:t xml:space="preserve">noteikts nekustamā īpašuma lietošanas mērķis </w:t>
      </w:r>
      <w:r w:rsidRPr="00380FFF">
        <w:rPr>
          <w:rFonts w:eastAsia="SimSun"/>
          <w:lang w:eastAsia="zh-CN" w:bidi="hi-IN"/>
        </w:rPr>
        <w:t>–</w:t>
      </w:r>
      <w:r>
        <w:rPr>
          <w:rFonts w:eastAsia="SimSun"/>
          <w:lang w:eastAsia="zh-CN" w:bidi="hi-IN"/>
        </w:rPr>
        <w:t xml:space="preserve"> zeme, </w:t>
      </w:r>
      <w:r w:rsidRPr="00380FFF">
        <w:rPr>
          <w:rFonts w:eastAsia="SimSun"/>
          <w:lang w:eastAsia="zh-CN" w:bidi="hi-IN"/>
        </w:rPr>
        <w:t>uz kuras galvenā saimnieciskā darbība ir lauksaimniecība</w:t>
      </w:r>
      <w:r>
        <w:rPr>
          <w:rFonts w:eastAsia="SimSun"/>
          <w:lang w:eastAsia="zh-CN" w:bidi="hi-IN"/>
        </w:rPr>
        <w:t xml:space="preserve"> (NĪLM</w:t>
      </w:r>
      <w:r w:rsidR="008F35F7">
        <w:rPr>
          <w:rFonts w:eastAsia="SimSun"/>
          <w:lang w:eastAsia="zh-CN" w:bidi="hi-IN"/>
        </w:rPr>
        <w:t xml:space="preserve"> kods 0101</w:t>
      </w:r>
      <w:r>
        <w:rPr>
          <w:rFonts w:eastAsia="SimSun"/>
          <w:lang w:eastAsia="zh-CN" w:bidi="hi-IN"/>
        </w:rPr>
        <w:t>)</w:t>
      </w:r>
      <w:r w:rsidR="00CA3805">
        <w:rPr>
          <w:rFonts w:eastAsia="SimSun"/>
          <w:lang w:eastAsia="zh-CN" w:bidi="hi-IN"/>
        </w:rPr>
        <w:t>.</w:t>
      </w:r>
    </w:p>
    <w:p w14:paraId="4E183395" w14:textId="09A3D4F5" w:rsidR="00CA3805" w:rsidRDefault="00CA3805" w:rsidP="00960CCC">
      <w:pPr>
        <w:spacing w:line="360" w:lineRule="auto"/>
        <w:ind w:firstLine="567"/>
        <w:jc w:val="both"/>
        <w:rPr>
          <w:rFonts w:eastAsia="SimSun"/>
          <w:lang w:eastAsia="zh-CN" w:bidi="hi-IN"/>
        </w:rPr>
      </w:pPr>
      <w:r>
        <w:rPr>
          <w:rFonts w:eastAsia="SimSun"/>
          <w:lang w:eastAsia="zh-CN" w:bidi="hi-IN"/>
        </w:rPr>
        <w:t>Saskaņā ar NĪVKIS datiem zemes vienība</w:t>
      </w:r>
      <w:r w:rsidR="00AD0273">
        <w:rPr>
          <w:rFonts w:eastAsia="SimSun"/>
          <w:lang w:eastAsia="zh-CN" w:bidi="hi-IN"/>
        </w:rPr>
        <w:t>i</w:t>
      </w:r>
      <w:r>
        <w:rPr>
          <w:rFonts w:eastAsia="SimSun"/>
          <w:lang w:eastAsia="zh-CN" w:bidi="hi-IN"/>
        </w:rPr>
        <w:t xml:space="preserve"> ar kadastra apzīmējumu </w:t>
      </w:r>
      <w:bookmarkStart w:id="9" w:name="_Hlk233966645"/>
      <w:bookmarkStart w:id="10" w:name="_Hlk233966673"/>
      <w:r w:rsidR="00FC6305" w:rsidRPr="00FC6305">
        <w:rPr>
          <w:rFonts w:eastAsia="SimSun"/>
          <w:lang w:eastAsia="zh-CN" w:bidi="hi-IN"/>
        </w:rPr>
        <w:t>50440020049</w:t>
      </w:r>
      <w:bookmarkEnd w:id="9"/>
      <w:r w:rsidR="00FC6305" w:rsidRPr="00FC6305">
        <w:rPr>
          <w:rFonts w:eastAsia="SimSun"/>
          <w:lang w:eastAsia="zh-CN" w:bidi="hi-IN"/>
        </w:rPr>
        <w:t xml:space="preserve"> 4,00</w:t>
      </w:r>
      <w:bookmarkEnd w:id="10"/>
      <w:r w:rsidR="009F09AE" w:rsidRPr="009F09AE">
        <w:rPr>
          <w:rFonts w:eastAsia="SimSun"/>
          <w:lang w:eastAsia="zh-CN" w:bidi="hi-IN"/>
        </w:rPr>
        <w:t xml:space="preserve"> </w:t>
      </w:r>
      <w:r w:rsidR="00D702BF" w:rsidRPr="00D702BF">
        <w:rPr>
          <w:rFonts w:eastAsia="SimSun"/>
          <w:lang w:eastAsia="zh-CN" w:bidi="hi-IN"/>
        </w:rPr>
        <w:t>ha platībā</w:t>
      </w:r>
      <w:r w:rsidR="00D702BF">
        <w:rPr>
          <w:rFonts w:eastAsia="SimSun"/>
          <w:lang w:eastAsia="zh-CN" w:bidi="hi-IN"/>
        </w:rPr>
        <w:t xml:space="preserve"> zemes lietošanas veidi ir:</w:t>
      </w:r>
      <w:r w:rsidR="00FC6305">
        <w:rPr>
          <w:rFonts w:eastAsia="SimSun"/>
          <w:lang w:eastAsia="zh-CN" w:bidi="hi-IN"/>
        </w:rPr>
        <w:t xml:space="preserve"> </w:t>
      </w:r>
      <w:r w:rsidR="009F09AE">
        <w:rPr>
          <w:rFonts w:eastAsia="SimSun"/>
          <w:lang w:eastAsia="zh-CN" w:bidi="hi-IN"/>
        </w:rPr>
        <w:t>tīrumi 0,</w:t>
      </w:r>
      <w:r w:rsidR="00FC6305">
        <w:rPr>
          <w:rFonts w:eastAsia="SimSun"/>
          <w:lang w:eastAsia="zh-CN" w:bidi="hi-IN"/>
        </w:rPr>
        <w:t>2</w:t>
      </w:r>
      <w:r w:rsidR="009F09AE">
        <w:rPr>
          <w:rFonts w:eastAsia="SimSun"/>
          <w:lang w:eastAsia="zh-CN" w:bidi="hi-IN"/>
        </w:rPr>
        <w:t>0</w:t>
      </w:r>
      <w:r w:rsidR="00195E7A">
        <w:rPr>
          <w:rFonts w:eastAsia="SimSun"/>
          <w:lang w:eastAsia="zh-CN" w:bidi="hi-IN"/>
        </w:rPr>
        <w:t> </w:t>
      </w:r>
      <w:r w:rsidR="009F09AE">
        <w:rPr>
          <w:rFonts w:eastAsia="SimSun"/>
          <w:lang w:eastAsia="zh-CN" w:bidi="hi-IN"/>
        </w:rPr>
        <w:t>ha</w:t>
      </w:r>
      <w:r w:rsidR="00195E7A">
        <w:rPr>
          <w:rFonts w:eastAsia="SimSun"/>
          <w:lang w:eastAsia="zh-CN" w:bidi="hi-IN"/>
        </w:rPr>
        <w:t xml:space="preserve"> platībā</w:t>
      </w:r>
      <w:r w:rsidR="009F09AE">
        <w:rPr>
          <w:rFonts w:eastAsia="SimSun"/>
          <w:lang w:eastAsia="zh-CN" w:bidi="hi-IN"/>
        </w:rPr>
        <w:t xml:space="preserve">, </w:t>
      </w:r>
      <w:r w:rsidR="00D702BF">
        <w:rPr>
          <w:rFonts w:eastAsia="SimSun"/>
          <w:lang w:eastAsia="zh-CN" w:bidi="hi-IN"/>
        </w:rPr>
        <w:t xml:space="preserve">meži </w:t>
      </w:r>
      <w:r w:rsidR="00FC6305">
        <w:rPr>
          <w:rFonts w:eastAsia="SimSun"/>
          <w:lang w:eastAsia="zh-CN" w:bidi="hi-IN"/>
        </w:rPr>
        <w:t>3</w:t>
      </w:r>
      <w:r w:rsidR="00D702BF">
        <w:rPr>
          <w:rFonts w:eastAsia="SimSun"/>
          <w:lang w:eastAsia="zh-CN" w:bidi="hi-IN"/>
        </w:rPr>
        <w:t>,</w:t>
      </w:r>
      <w:r w:rsidR="00FC6305">
        <w:rPr>
          <w:rFonts w:eastAsia="SimSun"/>
          <w:lang w:eastAsia="zh-CN" w:bidi="hi-IN"/>
        </w:rPr>
        <w:t>6</w:t>
      </w:r>
      <w:r w:rsidR="00D702BF">
        <w:rPr>
          <w:rFonts w:eastAsia="SimSun"/>
          <w:lang w:eastAsia="zh-CN" w:bidi="hi-IN"/>
        </w:rPr>
        <w:t>0 ha</w:t>
      </w:r>
      <w:r w:rsidR="00195E7A">
        <w:rPr>
          <w:rFonts w:eastAsia="SimSun"/>
          <w:lang w:eastAsia="zh-CN" w:bidi="hi-IN"/>
        </w:rPr>
        <w:t xml:space="preserve"> platībā</w:t>
      </w:r>
      <w:r w:rsidR="00D702BF">
        <w:rPr>
          <w:rFonts w:eastAsia="SimSun"/>
          <w:lang w:eastAsia="zh-CN" w:bidi="hi-IN"/>
        </w:rPr>
        <w:t xml:space="preserve">, </w:t>
      </w:r>
      <w:r w:rsidR="00FC6305">
        <w:rPr>
          <w:rFonts w:eastAsia="SimSun"/>
          <w:lang w:eastAsia="zh-CN" w:bidi="hi-IN"/>
        </w:rPr>
        <w:t>zem ūdens</w:t>
      </w:r>
      <w:r w:rsidR="00D702BF">
        <w:rPr>
          <w:rFonts w:eastAsia="SimSun"/>
          <w:lang w:eastAsia="zh-CN" w:bidi="hi-IN"/>
        </w:rPr>
        <w:t xml:space="preserve"> 0,</w:t>
      </w:r>
      <w:r w:rsidR="009F09AE">
        <w:rPr>
          <w:rFonts w:eastAsia="SimSun"/>
          <w:lang w:eastAsia="zh-CN" w:bidi="hi-IN"/>
        </w:rPr>
        <w:t>2</w:t>
      </w:r>
      <w:r w:rsidR="00D702BF">
        <w:rPr>
          <w:rFonts w:eastAsia="SimSun"/>
          <w:lang w:eastAsia="zh-CN" w:bidi="hi-IN"/>
        </w:rPr>
        <w:t>0 ha platībā</w:t>
      </w:r>
      <w:r w:rsidR="00516352">
        <w:rPr>
          <w:rFonts w:eastAsia="SimSun"/>
          <w:lang w:eastAsia="zh-CN" w:bidi="hi-IN"/>
        </w:rPr>
        <w:t>.</w:t>
      </w:r>
      <w:r w:rsidR="00467A21">
        <w:rPr>
          <w:rFonts w:eastAsia="SimSun"/>
          <w:lang w:eastAsia="zh-CN" w:bidi="hi-IN"/>
        </w:rPr>
        <w:t xml:space="preserve"> </w:t>
      </w:r>
    </w:p>
    <w:p w14:paraId="1B6CFFB9" w14:textId="77777777" w:rsidR="00C06000" w:rsidRDefault="00C06000" w:rsidP="00960CCC">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960CCC">
      <w:pPr>
        <w:spacing w:line="360" w:lineRule="auto"/>
        <w:ind w:firstLine="567"/>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6FA86436" w:rsidR="009D0D21" w:rsidRDefault="009D0D21" w:rsidP="00960CCC">
      <w:pPr>
        <w:spacing w:line="360" w:lineRule="auto"/>
        <w:ind w:firstLine="567"/>
        <w:jc w:val="both"/>
      </w:pPr>
      <w:bookmarkStart w:id="11" w:name="_Hlk205391094"/>
      <w:r w:rsidRPr="00577268">
        <w:t>Ministru kabineta 2012.</w:t>
      </w:r>
      <w:r w:rsidR="006250A5">
        <w:t xml:space="preserve"> </w:t>
      </w:r>
      <w:r w:rsidRPr="00577268">
        <w:t>gada 10.</w:t>
      </w:r>
      <w:r w:rsidR="006250A5">
        <w:t xml:space="preserve"> </w:t>
      </w:r>
      <w:r w:rsidRPr="00577268">
        <w:t>janvāra noteikumu Nr. 50 “Vietvārdu informācijas noteikum</w:t>
      </w:r>
      <w:r w:rsidR="00196A76" w:rsidRPr="00577268">
        <w:t>i</w:t>
      </w:r>
      <w:r w:rsidRPr="00577268">
        <w:t>” 16.</w:t>
      </w:r>
      <w:r w:rsidRPr="00577268">
        <w:rPr>
          <w:vertAlign w:val="superscript"/>
        </w:rPr>
        <w:t>1</w:t>
      </w:r>
      <w:r w:rsidR="006250A5">
        <w:rPr>
          <w:vertAlign w:val="superscript"/>
        </w:rPr>
        <w:t xml:space="preserve"> </w:t>
      </w:r>
      <w:r w:rsidRPr="00577268">
        <w:t xml:space="preserve">punkts </w:t>
      </w:r>
      <w:bookmarkEnd w:id="11"/>
      <w:r w:rsidRPr="00577268">
        <w:t xml:space="preserve">nosaka, ka vietvārdu </w:t>
      </w:r>
      <w:proofErr w:type="spellStart"/>
      <w:r w:rsidRPr="00577268">
        <w:t>piešķīrējinstitūcijām</w:t>
      </w:r>
      <w:proofErr w:type="spellEnd"/>
      <w:r w:rsidRPr="00577268">
        <w:t xml:space="preserve"> ir pienākums iesniegt Valsts valodas centrā atzinuma saņemšanai lēmuma projektu par oficiālā vietvārda vai oficiālā </w:t>
      </w:r>
      <w:proofErr w:type="spellStart"/>
      <w:r w:rsidRPr="00577268">
        <w:t>paralēlnosaukuma</w:t>
      </w:r>
      <w:proofErr w:type="spellEnd"/>
      <w:r w:rsidRPr="00577268">
        <w:t xml:space="preserve"> piešķiršanu, vietvārda statusa maiņu vai rakstības formas precizēšanu. Ņemot vērā, ka ar šo lēmumu nav paredzēta jauna oficiālā vietvārda vai oficiālā </w:t>
      </w:r>
      <w:proofErr w:type="spellStart"/>
      <w:r w:rsidRPr="00577268">
        <w:t>paralēlnosaukuma</w:t>
      </w:r>
      <w:proofErr w:type="spellEnd"/>
      <w:r w:rsidRPr="00577268">
        <w:t xml:space="preserve"> piešķiršana, pašvaldībai nav jālūdz Valsts valodas centra atzinums.</w:t>
      </w:r>
    </w:p>
    <w:p w14:paraId="3A0BF78D" w14:textId="45FCA078" w:rsidR="0078019B" w:rsidRDefault="0078019B" w:rsidP="00960CCC">
      <w:pPr>
        <w:spacing w:line="360" w:lineRule="auto"/>
        <w:ind w:firstLine="567"/>
        <w:jc w:val="both"/>
      </w:pPr>
      <w:r w:rsidRPr="005420F1">
        <w:t>Ministru kabineta 2006.</w:t>
      </w:r>
      <w:r w:rsidR="006250A5" w:rsidRPr="005420F1">
        <w:t xml:space="preserve"> </w:t>
      </w:r>
      <w:r w:rsidRPr="005420F1">
        <w:t>gada 20.</w:t>
      </w:r>
      <w:r w:rsidR="006250A5" w:rsidRPr="005420F1">
        <w:t xml:space="preserve"> </w:t>
      </w:r>
      <w:r w:rsidRPr="005420F1">
        <w:t>jūnija noteikumu Nr.496 “Nekustamā īpašuma lietošanas mērķu klasifikācija un nekustamā īpašuma lietošanas mērķu noteikšanas un maiņas kārtība” 17.6.apakšpunkts nosaka, ka lietošanas mērķa maiņu ierosina, ja iepriekš noteiktais lietošanas mērķis un tam piekrītošā zemes platība neatbilst šo noteikumu II</w:t>
      </w:r>
      <w:r w:rsidRPr="005420F1">
        <w:rPr>
          <w:vertAlign w:val="superscript"/>
        </w:rPr>
        <w:t>1</w:t>
      </w:r>
      <w:r w:rsidRPr="005420F1">
        <w:t xml:space="preserve"> vai IV nodaļā minētajām prasībām. Šo noteikumu 18.punkts nosaka, ka lietošanas mērķa noteikšanu vai maiņu šo noteikumu 16. vai 17. punktā minētajos gadījumos mēneša laikā ierosina nekustamā īpašuma īpašnieks vai, ja tāda nav, – tiesiskais valdītājs, valsts vai vietējās pašvaldības zemei – tās lietotājs vai, ja tāda nav, </w:t>
      </w:r>
      <w:r w:rsidR="00516352" w:rsidRPr="005420F1">
        <w:t>–</w:t>
      </w:r>
      <w:r w:rsidRPr="005420F1">
        <w:t xml:space="preserve"> nomnieks vai apbūves tiesīgais; lietošanas mērķa noteikšanu vai maiņu var ierosināt arī attiecīgā valsts vai pašvaldības institūcija. Saskaņā ar šo noteikumu 30.punktu lauku teritorijās zemes vienībai, kas neatbilst šo noteikumu II</w:t>
      </w:r>
      <w:r w:rsidRPr="005420F1">
        <w:rPr>
          <w:vertAlign w:val="superscript"/>
        </w:rPr>
        <w:t>1</w:t>
      </w:r>
      <w:r w:rsidRPr="005420F1">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0EAF9B30" w14:textId="25142B2E" w:rsidR="00206B66" w:rsidRDefault="00793879" w:rsidP="00960CCC">
      <w:pPr>
        <w:spacing w:line="360" w:lineRule="auto"/>
        <w:ind w:firstLine="567"/>
        <w:jc w:val="both"/>
      </w:pPr>
      <w:r w:rsidRPr="008F35F7">
        <w:t>Pamatojoties uz Pašvaldību likuma 10.panta pirmās daļas 21.punktu, Nekustamā īpašuma valsts kadastra likuma 1.panta 14.punktu, 19.panta 1.punktu, 32.panta pirmo daļu, 33.panta 4.punktu</w:t>
      </w:r>
      <w:r w:rsidR="00C345D5" w:rsidRPr="008F35F7">
        <w:t>,</w:t>
      </w:r>
      <w:r w:rsidR="0078019B">
        <w:t xml:space="preserve"> </w:t>
      </w:r>
      <w:r w:rsidR="0078019B" w:rsidRPr="0078019B">
        <w:t xml:space="preserve">Ministru kabineta 2006.gada 20.jūnija noteikumu </w:t>
      </w:r>
      <w:r w:rsidR="0078019B" w:rsidRPr="005420F1">
        <w:t>Nr.496 “</w:t>
      </w:r>
      <w:bookmarkStart w:id="12" w:name="_Hlk232421718"/>
      <w:r w:rsidR="0078019B" w:rsidRPr="005420F1">
        <w:t xml:space="preserve">Nekustamā īpašuma </w:t>
      </w:r>
      <w:r w:rsidR="0078019B" w:rsidRPr="005420F1">
        <w:lastRenderedPageBreak/>
        <w:t>lietošanas mērķu klasifikācija un nekustamā īpašuma lietošanas mērķu noteikšanas un maiņas kārtība</w:t>
      </w:r>
      <w:bookmarkEnd w:id="12"/>
      <w:r w:rsidR="0078019B" w:rsidRPr="005420F1">
        <w:t>” 17.6.apakšpunktu, 18., 30.punktu,</w:t>
      </w:r>
      <w:r w:rsidR="00982744" w:rsidRPr="005420F1">
        <w:t xml:space="preserve"> un apvienotās Attīstības un tautsaimniecības komitejas un Finanšu komitejas ieteikumu,</w:t>
      </w:r>
      <w:r w:rsidR="00C345D5" w:rsidRPr="005420F1">
        <w:t xml:space="preserve"> </w:t>
      </w:r>
      <w:bookmarkStart w:id="13" w:name="_Hlk174095854"/>
      <w:r w:rsidR="00206B66" w:rsidRPr="005420F1">
        <w:t>atklāti balsojot: ar … balsīm “Par”- , “Pret”- , “Atturas”- , “Nepiedalās”-, Gulbenes novada pašvaldības dome NOLEMJ:</w:t>
      </w:r>
    </w:p>
    <w:p w14:paraId="278116BC" w14:textId="66294F50" w:rsidR="00787D9E" w:rsidRDefault="00787D9E" w:rsidP="00960CCC">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FD22AF">
        <w:rPr>
          <w:rFonts w:eastAsia="SimSun"/>
          <w:lang w:eastAsia="zh-CN" w:bidi="hi-IN"/>
        </w:rPr>
        <w:t>Meža Pavāri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343D4">
        <w:rPr>
          <w:rFonts w:eastAsia="SimSun"/>
          <w:lang w:eastAsia="zh-CN" w:bidi="hi-IN"/>
        </w:rPr>
        <w:t>u</w:t>
      </w:r>
      <w:r w:rsidR="001D3F4D" w:rsidRPr="00787D9E">
        <w:rPr>
          <w:rFonts w:eastAsia="SimSun"/>
          <w:lang w:eastAsia="zh-CN" w:bidi="hi-IN"/>
        </w:rPr>
        <w:t xml:space="preserve"> ar kadastra apzīmējum</w:t>
      </w:r>
      <w:r w:rsidR="005343D4">
        <w:rPr>
          <w:rFonts w:eastAsia="SimSun"/>
          <w:lang w:eastAsia="zh-CN" w:bidi="hi-IN"/>
        </w:rPr>
        <w:t>u</w:t>
      </w:r>
      <w:r w:rsidR="001D3F4D" w:rsidRPr="00787D9E">
        <w:rPr>
          <w:rFonts w:eastAsia="SimSun"/>
          <w:lang w:eastAsia="zh-CN" w:bidi="hi-IN"/>
        </w:rPr>
        <w:t xml:space="preserve"> </w:t>
      </w:r>
      <w:bookmarkStart w:id="14" w:name="_Hlk233966702"/>
      <w:bookmarkStart w:id="15" w:name="_Hlk232421830"/>
      <w:bookmarkStart w:id="16" w:name="_Hlk208484295"/>
      <w:r w:rsidR="00FD22AF" w:rsidRPr="00FD22AF">
        <w:rPr>
          <w:rFonts w:eastAsia="SimSun"/>
          <w:lang w:eastAsia="zh-CN" w:bidi="hi-IN"/>
        </w:rPr>
        <w:t>50440020049</w:t>
      </w:r>
      <w:bookmarkEnd w:id="14"/>
      <w:r w:rsidR="00FD22AF" w:rsidRPr="00FD22AF">
        <w:rPr>
          <w:rFonts w:eastAsia="SimSun"/>
          <w:lang w:eastAsia="zh-CN" w:bidi="hi-IN"/>
        </w:rPr>
        <w:t xml:space="preserve"> 4,00</w:t>
      </w:r>
      <w:r w:rsidR="0078019B" w:rsidRPr="0078019B">
        <w:rPr>
          <w:rFonts w:eastAsia="SimSun"/>
          <w:lang w:eastAsia="zh-CN" w:bidi="hi-IN"/>
        </w:rPr>
        <w:t xml:space="preserve"> ha platībā</w:t>
      </w:r>
      <w:bookmarkEnd w:id="15"/>
      <w:r w:rsidR="006B08AF" w:rsidRPr="006B08AF">
        <w:rPr>
          <w:rFonts w:eastAsia="SimSun"/>
          <w:lang w:eastAsia="zh-CN" w:bidi="hi-IN"/>
        </w:rPr>
        <w:t xml:space="preserve"> </w:t>
      </w:r>
      <w:bookmarkEnd w:id="16"/>
      <w:r w:rsidR="006B08AF" w:rsidRPr="006B08AF">
        <w:rPr>
          <w:rFonts w:eastAsia="SimSun"/>
          <w:lang w:eastAsia="zh-CN" w:bidi="hi-IN"/>
        </w:rPr>
        <w:t>no nekustamā īpašuma “</w:t>
      </w:r>
      <w:r w:rsidR="00FD22AF">
        <w:rPr>
          <w:rFonts w:eastAsia="SimSun"/>
          <w:lang w:eastAsia="zh-CN" w:bidi="hi-IN"/>
        </w:rPr>
        <w:t>Pavāri</w:t>
      </w:r>
      <w:r w:rsidR="006B08AF" w:rsidRPr="006B08AF">
        <w:rPr>
          <w:rFonts w:eastAsia="SimSun"/>
          <w:lang w:eastAsia="zh-CN" w:bidi="hi-IN"/>
        </w:rPr>
        <w:t xml:space="preserve">”, </w:t>
      </w:r>
      <w:r w:rsidR="00FD22AF">
        <w:rPr>
          <w:rFonts w:eastAsia="SimSun"/>
          <w:lang w:eastAsia="zh-CN" w:bidi="hi-IN"/>
        </w:rPr>
        <w:t>Beļavas</w:t>
      </w:r>
      <w:r w:rsidR="006B08AF" w:rsidRPr="006B08AF">
        <w:rPr>
          <w:rFonts w:eastAsia="SimSun"/>
          <w:lang w:eastAsia="zh-CN" w:bidi="hi-IN"/>
        </w:rPr>
        <w:t xml:space="preserve"> pagasts, Gulbenes novads, kadastra numurs </w:t>
      </w:r>
      <w:r w:rsidR="00FD22AF" w:rsidRPr="00FD22AF">
        <w:rPr>
          <w:rFonts w:eastAsia="SimSun"/>
          <w:lang w:eastAsia="zh-CN" w:bidi="hi-IN"/>
        </w:rPr>
        <w:t>5044002004</w:t>
      </w:r>
      <w:r w:rsidR="00D6092D">
        <w:rPr>
          <w:rFonts w:eastAsia="SimSun"/>
          <w:lang w:eastAsia="zh-CN" w:bidi="hi-IN"/>
        </w:rPr>
        <w:t>6</w:t>
      </w:r>
      <w:r w:rsidR="006B08AF" w:rsidRPr="006B08AF">
        <w:rPr>
          <w:rFonts w:eastAsia="SimSun"/>
          <w:lang w:eastAsia="zh-CN" w:bidi="hi-IN"/>
        </w:rPr>
        <w:t>.</w:t>
      </w:r>
    </w:p>
    <w:p w14:paraId="49F65F36" w14:textId="05958945" w:rsidR="0078019B" w:rsidRDefault="0078019B" w:rsidP="00960CCC">
      <w:pPr>
        <w:spacing w:line="360" w:lineRule="auto"/>
        <w:ind w:firstLine="567"/>
        <w:jc w:val="both"/>
        <w:rPr>
          <w:rFonts w:eastAsia="SimSun"/>
          <w:lang w:eastAsia="zh-CN" w:bidi="hi-IN"/>
        </w:rPr>
      </w:pPr>
      <w:r>
        <w:rPr>
          <w:rFonts w:eastAsia="SimSun"/>
          <w:lang w:eastAsia="zh-CN" w:bidi="hi-IN"/>
        </w:rPr>
        <w:t>2</w:t>
      </w:r>
      <w:r w:rsidRPr="005420F1">
        <w:rPr>
          <w:rFonts w:eastAsia="SimSun"/>
          <w:lang w:eastAsia="zh-CN" w:bidi="hi-IN"/>
        </w:rPr>
        <w:t xml:space="preserve">. </w:t>
      </w:r>
      <w:r w:rsidR="00DB751F" w:rsidRPr="005420F1">
        <w:rPr>
          <w:rFonts w:eastAsia="SimSun"/>
          <w:lang w:eastAsia="zh-CN" w:bidi="hi-IN"/>
        </w:rPr>
        <w:t xml:space="preserve">MAINĪT </w:t>
      </w:r>
      <w:r w:rsidR="00516352" w:rsidRPr="005420F1">
        <w:rPr>
          <w:rFonts w:eastAsia="SimSun"/>
          <w:lang w:eastAsia="zh-CN" w:bidi="hi-IN"/>
        </w:rPr>
        <w:t>nekustamā īpašuma lietošanas mērķi</w:t>
      </w:r>
      <w:r w:rsidR="00D8050C" w:rsidRPr="005420F1">
        <w:rPr>
          <w:rFonts w:eastAsia="SimSun"/>
          <w:lang w:eastAsia="zh-CN" w:bidi="hi-IN"/>
        </w:rPr>
        <w:t xml:space="preserve"> zemes vienībai ar kadastra apzīmējumu </w:t>
      </w:r>
      <w:r w:rsidR="00D6092D" w:rsidRPr="00D6092D">
        <w:rPr>
          <w:rFonts w:eastAsia="SimSun"/>
          <w:lang w:eastAsia="zh-CN" w:bidi="hi-IN"/>
        </w:rPr>
        <w:t>50440020049 4,00</w:t>
      </w:r>
      <w:r w:rsidR="00B93DFE" w:rsidRPr="005420F1">
        <w:rPr>
          <w:rFonts w:eastAsia="SimSun"/>
          <w:lang w:eastAsia="zh-CN" w:bidi="hi-IN"/>
        </w:rPr>
        <w:t xml:space="preserve"> </w:t>
      </w:r>
      <w:r w:rsidR="00D8050C" w:rsidRPr="005420F1">
        <w:rPr>
          <w:rFonts w:eastAsia="SimSun"/>
          <w:lang w:eastAsia="zh-CN" w:bidi="hi-IN"/>
        </w:rPr>
        <w:t xml:space="preserve"> ha platībā</w:t>
      </w:r>
      <w:r w:rsidR="00516352" w:rsidRPr="005420F1">
        <w:rPr>
          <w:rFonts w:eastAsia="SimSun"/>
          <w:lang w:eastAsia="zh-CN" w:bidi="hi-IN"/>
        </w:rPr>
        <w:t xml:space="preserve"> no –</w:t>
      </w:r>
      <w:r w:rsidR="006250A5" w:rsidRPr="005420F1">
        <w:rPr>
          <w:rFonts w:eastAsia="SimSun"/>
          <w:lang w:eastAsia="zh-CN" w:bidi="hi-IN"/>
        </w:rPr>
        <w:t xml:space="preserve"> zeme,</w:t>
      </w:r>
      <w:r w:rsidR="00516352" w:rsidRPr="005420F1">
        <w:rPr>
          <w:rFonts w:eastAsia="SimSun"/>
          <w:lang w:eastAsia="zh-CN" w:bidi="hi-IN"/>
        </w:rPr>
        <w:t xml:space="preserve"> </w:t>
      </w:r>
      <w:r w:rsidRPr="005420F1">
        <w:rPr>
          <w:rFonts w:eastAsia="SimSun"/>
          <w:lang w:eastAsia="zh-CN" w:bidi="hi-IN"/>
        </w:rPr>
        <w:t>uz kuras galvenā saimnieciskā darbība ir</w:t>
      </w:r>
      <w:r w:rsidR="006250A5" w:rsidRPr="005420F1">
        <w:rPr>
          <w:rFonts w:eastAsia="SimSun"/>
          <w:lang w:eastAsia="zh-CN" w:bidi="hi-IN"/>
        </w:rPr>
        <w:t xml:space="preserve"> lauksaimniecība (NĪLM kods 0101), uz – zeme, uz kuras galvenā saimnieciskā darbība ir</w:t>
      </w:r>
      <w:r w:rsidRPr="005420F1">
        <w:rPr>
          <w:rFonts w:eastAsia="SimSun"/>
          <w:lang w:eastAsia="zh-CN" w:bidi="hi-IN"/>
        </w:rPr>
        <w:t xml:space="preserve"> mežsaimniecība (NĪLM kods 0201)</w:t>
      </w:r>
      <w:r w:rsidR="006250A5" w:rsidRPr="005420F1">
        <w:rPr>
          <w:rFonts w:eastAsia="SimSun"/>
          <w:lang w:eastAsia="zh-CN" w:bidi="hi-IN"/>
        </w:rPr>
        <w:t>.</w:t>
      </w:r>
    </w:p>
    <w:bookmarkEnd w:id="13"/>
    <w:p w14:paraId="64337045" w14:textId="5F086358" w:rsidR="00200A7C" w:rsidRDefault="0078019B" w:rsidP="00960CCC">
      <w:pPr>
        <w:spacing w:line="360" w:lineRule="auto"/>
        <w:ind w:firstLine="567"/>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AF20B1" w:rsidRPr="00AF20B1">
        <w:rPr>
          <w:rFonts w:eastAsia="SimSun"/>
          <w:lang w:eastAsia="zh-CN" w:bidi="hi-IN"/>
        </w:rPr>
        <w:t>[…]</w:t>
      </w:r>
      <w:r w:rsidR="00063DD2" w:rsidRPr="00063DD2">
        <w:t>.</w:t>
      </w:r>
      <w:r w:rsidR="00063DD2">
        <w:t xml:space="preserve"> </w:t>
      </w:r>
      <w:r w:rsidR="00336BB6">
        <w:rPr>
          <w:rFonts w:eastAsia="SimSun"/>
          <w:lang w:eastAsia="zh-CN" w:bidi="hi-IN"/>
        </w:rPr>
        <w:t xml:space="preserve"> </w:t>
      </w:r>
    </w:p>
    <w:p w14:paraId="409D8718" w14:textId="77777777" w:rsidR="00960CCC" w:rsidRDefault="00960CCC" w:rsidP="00960CCC">
      <w:pPr>
        <w:spacing w:line="360" w:lineRule="auto"/>
        <w:ind w:firstLine="567"/>
        <w:jc w:val="both"/>
        <w:rPr>
          <w:rFonts w:eastAsia="SimSun"/>
          <w:lang w:eastAsia="zh-CN" w:bidi="hi-IN"/>
        </w:rPr>
      </w:pPr>
    </w:p>
    <w:p w14:paraId="65103741" w14:textId="11854465" w:rsidR="00F72B8E" w:rsidRDefault="00454327" w:rsidP="00960CCC">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0838F34"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w:t>
      </w:r>
      <w:r w:rsidR="000B4927">
        <w:t xml:space="preserve"> </w:t>
      </w:r>
      <w:r w:rsidR="00735B9F">
        <w:t>Mazūrs</w:t>
      </w:r>
    </w:p>
    <w:p w14:paraId="4A682654" w14:textId="18933B36" w:rsidR="000F18B1" w:rsidRDefault="000F18B1" w:rsidP="00524CC3">
      <w:pPr>
        <w:spacing w:line="360" w:lineRule="auto"/>
        <w:jc w:val="both"/>
      </w:pPr>
    </w:p>
    <w:p w14:paraId="3DA5615D" w14:textId="77777777" w:rsidR="00DF6096" w:rsidRDefault="00DF6096" w:rsidP="00524CC3">
      <w:pPr>
        <w:spacing w:line="360" w:lineRule="auto"/>
        <w:jc w:val="both"/>
      </w:pPr>
    </w:p>
    <w:p w14:paraId="4937FBCF" w14:textId="77777777" w:rsidR="00DF6096" w:rsidRDefault="00DF6096" w:rsidP="00524CC3">
      <w:pPr>
        <w:spacing w:line="360" w:lineRule="auto"/>
        <w:jc w:val="both"/>
      </w:pPr>
    </w:p>
    <w:p w14:paraId="14BCF767" w14:textId="77777777" w:rsidR="00DF6096" w:rsidRDefault="00DF6096" w:rsidP="00524CC3">
      <w:pPr>
        <w:spacing w:line="360" w:lineRule="auto"/>
        <w:jc w:val="both"/>
      </w:pPr>
    </w:p>
    <w:sectPr w:rsidR="00DF6096"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29598349">
    <w:abstractNumId w:val="0"/>
  </w:num>
  <w:num w:numId="2" w16cid:durableId="551037066">
    <w:abstractNumId w:val="1"/>
  </w:num>
  <w:num w:numId="3" w16cid:durableId="975644717">
    <w:abstractNumId w:val="2"/>
  </w:num>
  <w:num w:numId="4" w16cid:durableId="202188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53FA"/>
    <w:rsid w:val="000070C5"/>
    <w:rsid w:val="00013C70"/>
    <w:rsid w:val="00013EA2"/>
    <w:rsid w:val="0001439E"/>
    <w:rsid w:val="00022CA5"/>
    <w:rsid w:val="00030FC9"/>
    <w:rsid w:val="00031D90"/>
    <w:rsid w:val="000348C7"/>
    <w:rsid w:val="00036DA0"/>
    <w:rsid w:val="00055319"/>
    <w:rsid w:val="00060B78"/>
    <w:rsid w:val="00063DD2"/>
    <w:rsid w:val="00063FFC"/>
    <w:rsid w:val="0006688B"/>
    <w:rsid w:val="00074843"/>
    <w:rsid w:val="00075288"/>
    <w:rsid w:val="0007566F"/>
    <w:rsid w:val="00081419"/>
    <w:rsid w:val="00083C4C"/>
    <w:rsid w:val="00083FBD"/>
    <w:rsid w:val="000A011F"/>
    <w:rsid w:val="000A129C"/>
    <w:rsid w:val="000A4F41"/>
    <w:rsid w:val="000A6524"/>
    <w:rsid w:val="000A654F"/>
    <w:rsid w:val="000B4614"/>
    <w:rsid w:val="000B4927"/>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6491A"/>
    <w:rsid w:val="00164D9C"/>
    <w:rsid w:val="001735E4"/>
    <w:rsid w:val="0017424D"/>
    <w:rsid w:val="00175621"/>
    <w:rsid w:val="001757B7"/>
    <w:rsid w:val="00175EC5"/>
    <w:rsid w:val="0018132D"/>
    <w:rsid w:val="00181B8D"/>
    <w:rsid w:val="00183F95"/>
    <w:rsid w:val="00195924"/>
    <w:rsid w:val="00195E7A"/>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325"/>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2F73"/>
    <w:rsid w:val="002E493A"/>
    <w:rsid w:val="002F2A43"/>
    <w:rsid w:val="002F48BC"/>
    <w:rsid w:val="002F5D79"/>
    <w:rsid w:val="002F6F03"/>
    <w:rsid w:val="002F70FE"/>
    <w:rsid w:val="0030018D"/>
    <w:rsid w:val="003274F9"/>
    <w:rsid w:val="00330F0B"/>
    <w:rsid w:val="00333BC2"/>
    <w:rsid w:val="00335999"/>
    <w:rsid w:val="00336137"/>
    <w:rsid w:val="00336BB6"/>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3E4D"/>
    <w:rsid w:val="00377A25"/>
    <w:rsid w:val="00380FFF"/>
    <w:rsid w:val="00382136"/>
    <w:rsid w:val="0038554D"/>
    <w:rsid w:val="00390AC5"/>
    <w:rsid w:val="003928BD"/>
    <w:rsid w:val="00392F3D"/>
    <w:rsid w:val="00394C5F"/>
    <w:rsid w:val="00395F3F"/>
    <w:rsid w:val="00396A71"/>
    <w:rsid w:val="0039726F"/>
    <w:rsid w:val="003973C2"/>
    <w:rsid w:val="00397CAB"/>
    <w:rsid w:val="003A2C68"/>
    <w:rsid w:val="003A4356"/>
    <w:rsid w:val="003A5CF0"/>
    <w:rsid w:val="003B00CA"/>
    <w:rsid w:val="003B333F"/>
    <w:rsid w:val="003B3591"/>
    <w:rsid w:val="003B368F"/>
    <w:rsid w:val="003B5290"/>
    <w:rsid w:val="003C7BD5"/>
    <w:rsid w:val="003D1AC8"/>
    <w:rsid w:val="003D2956"/>
    <w:rsid w:val="003D42E3"/>
    <w:rsid w:val="003D5214"/>
    <w:rsid w:val="003D7BA5"/>
    <w:rsid w:val="003E143C"/>
    <w:rsid w:val="003E1C7B"/>
    <w:rsid w:val="003E2BD5"/>
    <w:rsid w:val="003F6247"/>
    <w:rsid w:val="003F6957"/>
    <w:rsid w:val="004020A0"/>
    <w:rsid w:val="004036DA"/>
    <w:rsid w:val="0041575A"/>
    <w:rsid w:val="00415A89"/>
    <w:rsid w:val="004163FE"/>
    <w:rsid w:val="00422068"/>
    <w:rsid w:val="00423D01"/>
    <w:rsid w:val="00424A7A"/>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67A21"/>
    <w:rsid w:val="00477B65"/>
    <w:rsid w:val="00480524"/>
    <w:rsid w:val="00486ACB"/>
    <w:rsid w:val="00491070"/>
    <w:rsid w:val="00491611"/>
    <w:rsid w:val="0049191E"/>
    <w:rsid w:val="0049303C"/>
    <w:rsid w:val="00493587"/>
    <w:rsid w:val="00496B82"/>
    <w:rsid w:val="004A372E"/>
    <w:rsid w:val="004A4C54"/>
    <w:rsid w:val="004B1227"/>
    <w:rsid w:val="004B537C"/>
    <w:rsid w:val="004C36B7"/>
    <w:rsid w:val="004C5FEC"/>
    <w:rsid w:val="004E04CB"/>
    <w:rsid w:val="004E281A"/>
    <w:rsid w:val="004F023C"/>
    <w:rsid w:val="004F1779"/>
    <w:rsid w:val="00503AF1"/>
    <w:rsid w:val="00505547"/>
    <w:rsid w:val="00505E3B"/>
    <w:rsid w:val="00505FA8"/>
    <w:rsid w:val="00513FAD"/>
    <w:rsid w:val="00515870"/>
    <w:rsid w:val="005158F7"/>
    <w:rsid w:val="00516352"/>
    <w:rsid w:val="0051740E"/>
    <w:rsid w:val="0051758B"/>
    <w:rsid w:val="005200CE"/>
    <w:rsid w:val="0052070E"/>
    <w:rsid w:val="00523B20"/>
    <w:rsid w:val="00524CC3"/>
    <w:rsid w:val="00527642"/>
    <w:rsid w:val="005343D4"/>
    <w:rsid w:val="00535654"/>
    <w:rsid w:val="00540493"/>
    <w:rsid w:val="00541185"/>
    <w:rsid w:val="00541C6C"/>
    <w:rsid w:val="005420F1"/>
    <w:rsid w:val="00544986"/>
    <w:rsid w:val="005504B7"/>
    <w:rsid w:val="0055207A"/>
    <w:rsid w:val="005534E3"/>
    <w:rsid w:val="0055447E"/>
    <w:rsid w:val="00556034"/>
    <w:rsid w:val="00557A20"/>
    <w:rsid w:val="00560543"/>
    <w:rsid w:val="00560E20"/>
    <w:rsid w:val="005610B2"/>
    <w:rsid w:val="00566789"/>
    <w:rsid w:val="0056747D"/>
    <w:rsid w:val="00567576"/>
    <w:rsid w:val="005739C0"/>
    <w:rsid w:val="00573F8F"/>
    <w:rsid w:val="00577268"/>
    <w:rsid w:val="005863FE"/>
    <w:rsid w:val="0058753E"/>
    <w:rsid w:val="005926DC"/>
    <w:rsid w:val="00597756"/>
    <w:rsid w:val="005A1794"/>
    <w:rsid w:val="005A2BDC"/>
    <w:rsid w:val="005A6732"/>
    <w:rsid w:val="005A7A6F"/>
    <w:rsid w:val="005B0680"/>
    <w:rsid w:val="005B2FB2"/>
    <w:rsid w:val="005B4E6C"/>
    <w:rsid w:val="005B50AC"/>
    <w:rsid w:val="005B6191"/>
    <w:rsid w:val="005B6D3A"/>
    <w:rsid w:val="005C23AF"/>
    <w:rsid w:val="005D539A"/>
    <w:rsid w:val="005D608D"/>
    <w:rsid w:val="005E0867"/>
    <w:rsid w:val="005E74F2"/>
    <w:rsid w:val="005F0231"/>
    <w:rsid w:val="005F6305"/>
    <w:rsid w:val="005F66CA"/>
    <w:rsid w:val="006035D9"/>
    <w:rsid w:val="00605A30"/>
    <w:rsid w:val="006072C8"/>
    <w:rsid w:val="00607631"/>
    <w:rsid w:val="00610A7C"/>
    <w:rsid w:val="00616AF1"/>
    <w:rsid w:val="00623F2B"/>
    <w:rsid w:val="006250A5"/>
    <w:rsid w:val="00625815"/>
    <w:rsid w:val="00626B60"/>
    <w:rsid w:val="006273E7"/>
    <w:rsid w:val="0063002D"/>
    <w:rsid w:val="00630ABA"/>
    <w:rsid w:val="00637F7E"/>
    <w:rsid w:val="00641BA5"/>
    <w:rsid w:val="0064342B"/>
    <w:rsid w:val="00647343"/>
    <w:rsid w:val="006473B5"/>
    <w:rsid w:val="00651208"/>
    <w:rsid w:val="006603E7"/>
    <w:rsid w:val="006644CA"/>
    <w:rsid w:val="00667A3A"/>
    <w:rsid w:val="00671E20"/>
    <w:rsid w:val="00681DFF"/>
    <w:rsid w:val="006829C1"/>
    <w:rsid w:val="0068408D"/>
    <w:rsid w:val="00684894"/>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231"/>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119C"/>
    <w:rsid w:val="00735B9F"/>
    <w:rsid w:val="00735F1D"/>
    <w:rsid w:val="00736133"/>
    <w:rsid w:val="00740253"/>
    <w:rsid w:val="00741FDF"/>
    <w:rsid w:val="00746C1E"/>
    <w:rsid w:val="0075258D"/>
    <w:rsid w:val="00753EF4"/>
    <w:rsid w:val="00753EF8"/>
    <w:rsid w:val="0075524A"/>
    <w:rsid w:val="00755ED3"/>
    <w:rsid w:val="00756F83"/>
    <w:rsid w:val="00757108"/>
    <w:rsid w:val="00775AE6"/>
    <w:rsid w:val="00776A72"/>
    <w:rsid w:val="0078019B"/>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05"/>
    <w:rsid w:val="007D0B32"/>
    <w:rsid w:val="007D131F"/>
    <w:rsid w:val="007D198D"/>
    <w:rsid w:val="007D4D34"/>
    <w:rsid w:val="007D5743"/>
    <w:rsid w:val="007D6C5D"/>
    <w:rsid w:val="007E609E"/>
    <w:rsid w:val="007E7880"/>
    <w:rsid w:val="007F16CD"/>
    <w:rsid w:val="007F2AC4"/>
    <w:rsid w:val="00803EAB"/>
    <w:rsid w:val="00810B7A"/>
    <w:rsid w:val="00810D99"/>
    <w:rsid w:val="0081329D"/>
    <w:rsid w:val="00820648"/>
    <w:rsid w:val="00834409"/>
    <w:rsid w:val="008378AE"/>
    <w:rsid w:val="008413E7"/>
    <w:rsid w:val="008463C0"/>
    <w:rsid w:val="00846FBB"/>
    <w:rsid w:val="00850A1A"/>
    <w:rsid w:val="00852F10"/>
    <w:rsid w:val="00853051"/>
    <w:rsid w:val="008574D7"/>
    <w:rsid w:val="00861261"/>
    <w:rsid w:val="008702CF"/>
    <w:rsid w:val="00873361"/>
    <w:rsid w:val="00874E2C"/>
    <w:rsid w:val="00875605"/>
    <w:rsid w:val="008756E7"/>
    <w:rsid w:val="0088077A"/>
    <w:rsid w:val="00881302"/>
    <w:rsid w:val="008828EA"/>
    <w:rsid w:val="008842EA"/>
    <w:rsid w:val="00884BA6"/>
    <w:rsid w:val="008871E4"/>
    <w:rsid w:val="0088797D"/>
    <w:rsid w:val="008901DF"/>
    <w:rsid w:val="008922AD"/>
    <w:rsid w:val="008948AC"/>
    <w:rsid w:val="00895FBF"/>
    <w:rsid w:val="008A2E56"/>
    <w:rsid w:val="008A35AA"/>
    <w:rsid w:val="008A4805"/>
    <w:rsid w:val="008A5210"/>
    <w:rsid w:val="008A537B"/>
    <w:rsid w:val="008A587D"/>
    <w:rsid w:val="008A5AEB"/>
    <w:rsid w:val="008A6B93"/>
    <w:rsid w:val="008B1AA7"/>
    <w:rsid w:val="008B5F34"/>
    <w:rsid w:val="008B6E0E"/>
    <w:rsid w:val="008C0E29"/>
    <w:rsid w:val="008C12CF"/>
    <w:rsid w:val="008C4EEE"/>
    <w:rsid w:val="008C7068"/>
    <w:rsid w:val="008C7A45"/>
    <w:rsid w:val="008D4E96"/>
    <w:rsid w:val="008D60D2"/>
    <w:rsid w:val="008E0F3B"/>
    <w:rsid w:val="008E10BC"/>
    <w:rsid w:val="008E54CF"/>
    <w:rsid w:val="008E66E8"/>
    <w:rsid w:val="008F0C3E"/>
    <w:rsid w:val="008F35F7"/>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1FDA"/>
    <w:rsid w:val="00955610"/>
    <w:rsid w:val="00960838"/>
    <w:rsid w:val="00960CCC"/>
    <w:rsid w:val="00964CBF"/>
    <w:rsid w:val="009669C4"/>
    <w:rsid w:val="00970E0A"/>
    <w:rsid w:val="009754EA"/>
    <w:rsid w:val="009760D4"/>
    <w:rsid w:val="0097657F"/>
    <w:rsid w:val="0097711B"/>
    <w:rsid w:val="0098053C"/>
    <w:rsid w:val="00980E52"/>
    <w:rsid w:val="00982744"/>
    <w:rsid w:val="0098391B"/>
    <w:rsid w:val="00984836"/>
    <w:rsid w:val="00987A6D"/>
    <w:rsid w:val="00990B95"/>
    <w:rsid w:val="00996A11"/>
    <w:rsid w:val="00997C18"/>
    <w:rsid w:val="00997F51"/>
    <w:rsid w:val="009B064E"/>
    <w:rsid w:val="009B2445"/>
    <w:rsid w:val="009C06E4"/>
    <w:rsid w:val="009C0D7A"/>
    <w:rsid w:val="009D0D21"/>
    <w:rsid w:val="009D16EF"/>
    <w:rsid w:val="009D3126"/>
    <w:rsid w:val="009E3B2A"/>
    <w:rsid w:val="009E6844"/>
    <w:rsid w:val="009F0870"/>
    <w:rsid w:val="009F09AE"/>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8430F"/>
    <w:rsid w:val="00A848D6"/>
    <w:rsid w:val="00A93C4B"/>
    <w:rsid w:val="00A970EA"/>
    <w:rsid w:val="00A9760B"/>
    <w:rsid w:val="00AA06B5"/>
    <w:rsid w:val="00AA0FDE"/>
    <w:rsid w:val="00AA3FD2"/>
    <w:rsid w:val="00AA4EDC"/>
    <w:rsid w:val="00AA6386"/>
    <w:rsid w:val="00AB110D"/>
    <w:rsid w:val="00AB4B4B"/>
    <w:rsid w:val="00AC5441"/>
    <w:rsid w:val="00AC5853"/>
    <w:rsid w:val="00AC701D"/>
    <w:rsid w:val="00AD0273"/>
    <w:rsid w:val="00AD3880"/>
    <w:rsid w:val="00AD3DA0"/>
    <w:rsid w:val="00AD536E"/>
    <w:rsid w:val="00AE1AA5"/>
    <w:rsid w:val="00AE6AC9"/>
    <w:rsid w:val="00AF0C9A"/>
    <w:rsid w:val="00AF20B1"/>
    <w:rsid w:val="00AF2B77"/>
    <w:rsid w:val="00AF6E6B"/>
    <w:rsid w:val="00B05323"/>
    <w:rsid w:val="00B05448"/>
    <w:rsid w:val="00B06382"/>
    <w:rsid w:val="00B06464"/>
    <w:rsid w:val="00B10AAF"/>
    <w:rsid w:val="00B12B94"/>
    <w:rsid w:val="00B14D62"/>
    <w:rsid w:val="00B23D82"/>
    <w:rsid w:val="00B24707"/>
    <w:rsid w:val="00B24A99"/>
    <w:rsid w:val="00B2759D"/>
    <w:rsid w:val="00B50452"/>
    <w:rsid w:val="00B55986"/>
    <w:rsid w:val="00B576AD"/>
    <w:rsid w:val="00B57BD1"/>
    <w:rsid w:val="00B57FF4"/>
    <w:rsid w:val="00B60E8A"/>
    <w:rsid w:val="00B62833"/>
    <w:rsid w:val="00B64E92"/>
    <w:rsid w:val="00B66348"/>
    <w:rsid w:val="00B66DCB"/>
    <w:rsid w:val="00B73858"/>
    <w:rsid w:val="00B73D65"/>
    <w:rsid w:val="00B75444"/>
    <w:rsid w:val="00B75C3C"/>
    <w:rsid w:val="00B84D47"/>
    <w:rsid w:val="00B927C3"/>
    <w:rsid w:val="00B93DFE"/>
    <w:rsid w:val="00B93E47"/>
    <w:rsid w:val="00B9482B"/>
    <w:rsid w:val="00B96459"/>
    <w:rsid w:val="00B9774B"/>
    <w:rsid w:val="00BA380E"/>
    <w:rsid w:val="00BB1A27"/>
    <w:rsid w:val="00BB24D1"/>
    <w:rsid w:val="00BB471C"/>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BF56B1"/>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1B29"/>
    <w:rsid w:val="00C962CD"/>
    <w:rsid w:val="00CA0642"/>
    <w:rsid w:val="00CA2EDB"/>
    <w:rsid w:val="00CA2FEF"/>
    <w:rsid w:val="00CA3805"/>
    <w:rsid w:val="00CA53BF"/>
    <w:rsid w:val="00CB2D92"/>
    <w:rsid w:val="00CB2E9F"/>
    <w:rsid w:val="00CB4E9C"/>
    <w:rsid w:val="00CB6E60"/>
    <w:rsid w:val="00CC083A"/>
    <w:rsid w:val="00CC20BB"/>
    <w:rsid w:val="00CC702F"/>
    <w:rsid w:val="00CD3A30"/>
    <w:rsid w:val="00CD4174"/>
    <w:rsid w:val="00CD4A89"/>
    <w:rsid w:val="00CE558E"/>
    <w:rsid w:val="00CF3B6F"/>
    <w:rsid w:val="00D04D37"/>
    <w:rsid w:val="00D05B7A"/>
    <w:rsid w:val="00D06CB1"/>
    <w:rsid w:val="00D124A1"/>
    <w:rsid w:val="00D162BB"/>
    <w:rsid w:val="00D16E90"/>
    <w:rsid w:val="00D226E6"/>
    <w:rsid w:val="00D22AFC"/>
    <w:rsid w:val="00D2328C"/>
    <w:rsid w:val="00D239B7"/>
    <w:rsid w:val="00D312BB"/>
    <w:rsid w:val="00D33DD9"/>
    <w:rsid w:val="00D33EA9"/>
    <w:rsid w:val="00D365A6"/>
    <w:rsid w:val="00D41585"/>
    <w:rsid w:val="00D46333"/>
    <w:rsid w:val="00D502C8"/>
    <w:rsid w:val="00D532E8"/>
    <w:rsid w:val="00D6092D"/>
    <w:rsid w:val="00D623CC"/>
    <w:rsid w:val="00D624C1"/>
    <w:rsid w:val="00D6418E"/>
    <w:rsid w:val="00D64458"/>
    <w:rsid w:val="00D64BB6"/>
    <w:rsid w:val="00D657C4"/>
    <w:rsid w:val="00D677A9"/>
    <w:rsid w:val="00D702BF"/>
    <w:rsid w:val="00D73536"/>
    <w:rsid w:val="00D74646"/>
    <w:rsid w:val="00D7682A"/>
    <w:rsid w:val="00D8050C"/>
    <w:rsid w:val="00D811CE"/>
    <w:rsid w:val="00D83D5F"/>
    <w:rsid w:val="00D96082"/>
    <w:rsid w:val="00D974BC"/>
    <w:rsid w:val="00DA46C3"/>
    <w:rsid w:val="00DA5600"/>
    <w:rsid w:val="00DA76BF"/>
    <w:rsid w:val="00DB567F"/>
    <w:rsid w:val="00DB679D"/>
    <w:rsid w:val="00DB751F"/>
    <w:rsid w:val="00DB7C5D"/>
    <w:rsid w:val="00DC5CD1"/>
    <w:rsid w:val="00DD3749"/>
    <w:rsid w:val="00DD5165"/>
    <w:rsid w:val="00DE088D"/>
    <w:rsid w:val="00DE5BF1"/>
    <w:rsid w:val="00DE79A0"/>
    <w:rsid w:val="00DF2952"/>
    <w:rsid w:val="00DF5F02"/>
    <w:rsid w:val="00DF6096"/>
    <w:rsid w:val="00DF6216"/>
    <w:rsid w:val="00E029C8"/>
    <w:rsid w:val="00E05C23"/>
    <w:rsid w:val="00E07937"/>
    <w:rsid w:val="00E1696F"/>
    <w:rsid w:val="00E20E13"/>
    <w:rsid w:val="00E20EDF"/>
    <w:rsid w:val="00E25CAB"/>
    <w:rsid w:val="00E3114B"/>
    <w:rsid w:val="00E33D29"/>
    <w:rsid w:val="00E3668A"/>
    <w:rsid w:val="00E37657"/>
    <w:rsid w:val="00E37DE4"/>
    <w:rsid w:val="00E4137A"/>
    <w:rsid w:val="00E41450"/>
    <w:rsid w:val="00E46445"/>
    <w:rsid w:val="00E5177B"/>
    <w:rsid w:val="00E5327B"/>
    <w:rsid w:val="00E540F6"/>
    <w:rsid w:val="00E543EC"/>
    <w:rsid w:val="00E553F7"/>
    <w:rsid w:val="00E5601A"/>
    <w:rsid w:val="00E5676B"/>
    <w:rsid w:val="00E65F81"/>
    <w:rsid w:val="00E700AE"/>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389F"/>
    <w:rsid w:val="00EE404B"/>
    <w:rsid w:val="00EE67FC"/>
    <w:rsid w:val="00EF2685"/>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09EF"/>
    <w:rsid w:val="00F41378"/>
    <w:rsid w:val="00F4256B"/>
    <w:rsid w:val="00F43E8E"/>
    <w:rsid w:val="00F46489"/>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87047"/>
    <w:rsid w:val="00F9047A"/>
    <w:rsid w:val="00F9689F"/>
    <w:rsid w:val="00FA24E3"/>
    <w:rsid w:val="00FA6DB1"/>
    <w:rsid w:val="00FA7D6A"/>
    <w:rsid w:val="00FB23B6"/>
    <w:rsid w:val="00FB3C0A"/>
    <w:rsid w:val="00FB422A"/>
    <w:rsid w:val="00FB66EB"/>
    <w:rsid w:val="00FC014A"/>
    <w:rsid w:val="00FC1DFD"/>
    <w:rsid w:val="00FC5D9A"/>
    <w:rsid w:val="00FC6305"/>
    <w:rsid w:val="00FD22AF"/>
    <w:rsid w:val="00FD3D22"/>
    <w:rsid w:val="00FE2465"/>
    <w:rsid w:val="00FE4849"/>
    <w:rsid w:val="00FE5B70"/>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 w:type="paragraph" w:styleId="Bezatstarpm">
    <w:name w:val="No Spacing"/>
    <w:uiPriority w:val="1"/>
    <w:qFormat/>
    <w:rsid w:val="00880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4415</Words>
  <Characters>2518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dcterms:created xsi:type="dcterms:W3CDTF">2026-07-23T06:13:00Z</dcterms:created>
  <dcterms:modified xsi:type="dcterms:W3CDTF">2026-07-23T10:39:00Z</dcterms:modified>
</cp:coreProperties>
</file>