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75B37" w14:textId="51720765" w:rsidR="00192F49" w:rsidRPr="0032535B" w:rsidRDefault="00192F49" w:rsidP="00737EFD">
      <w:pPr>
        <w:spacing w:after="0"/>
        <w:jc w:val="right"/>
        <w:rPr>
          <w:rFonts w:ascii="Times New Roman" w:hAnsi="Times New Roman" w:cs="Times New Roman"/>
          <w:b/>
          <w:bCs/>
        </w:rPr>
      </w:pPr>
    </w:p>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C2EA3" w:rsidRPr="0032535B" w14:paraId="2A2E1C4E" w14:textId="77777777" w:rsidTr="005D68B8">
        <w:tc>
          <w:tcPr>
            <w:tcW w:w="9458" w:type="dxa"/>
          </w:tcPr>
          <w:p w14:paraId="773793CD" w14:textId="77777777" w:rsidR="00EC2EA3" w:rsidRPr="0032535B" w:rsidRDefault="00EC2EA3" w:rsidP="00737EFD">
            <w:pPr>
              <w:jc w:val="center"/>
              <w:rPr>
                <w:rFonts w:ascii="Times New Roman" w:hAnsi="Times New Roman" w:cs="Times New Roman"/>
                <w:sz w:val="24"/>
                <w:szCs w:val="24"/>
              </w:rPr>
            </w:pPr>
            <w:r w:rsidRPr="0032535B">
              <w:rPr>
                <w:rFonts w:ascii="Times New Roman" w:hAnsi="Times New Roman" w:cs="Times New Roman"/>
                <w:noProof/>
                <w:lang w:eastAsia="lv-LV"/>
              </w:rPr>
              <w:drawing>
                <wp:inline distT="0" distB="0" distL="0" distR="0" wp14:anchorId="2922930E" wp14:editId="2E70481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C2EA3" w:rsidRPr="0032535B" w14:paraId="2226475F" w14:textId="77777777" w:rsidTr="005D68B8">
        <w:tc>
          <w:tcPr>
            <w:tcW w:w="9458" w:type="dxa"/>
          </w:tcPr>
          <w:p w14:paraId="4600A77D" w14:textId="77777777" w:rsidR="00EC2EA3" w:rsidRPr="0032535B" w:rsidRDefault="00EC2EA3" w:rsidP="00737EFD">
            <w:pPr>
              <w:jc w:val="center"/>
              <w:rPr>
                <w:rFonts w:ascii="Times New Roman" w:hAnsi="Times New Roman" w:cs="Times New Roman"/>
                <w:sz w:val="24"/>
                <w:szCs w:val="24"/>
              </w:rPr>
            </w:pPr>
            <w:r w:rsidRPr="0032535B">
              <w:rPr>
                <w:rFonts w:ascii="Times New Roman" w:hAnsi="Times New Roman" w:cs="Times New Roman"/>
                <w:b/>
                <w:bCs/>
                <w:sz w:val="24"/>
                <w:szCs w:val="24"/>
              </w:rPr>
              <w:t>GULBENES NOVADA PAŠVALDĪBA</w:t>
            </w:r>
          </w:p>
        </w:tc>
      </w:tr>
      <w:tr w:rsidR="00EC2EA3" w:rsidRPr="0032535B" w14:paraId="7F2D8ABC" w14:textId="77777777" w:rsidTr="005D68B8">
        <w:tc>
          <w:tcPr>
            <w:tcW w:w="9458" w:type="dxa"/>
          </w:tcPr>
          <w:p w14:paraId="318CBCA3" w14:textId="77777777" w:rsidR="00EC2EA3" w:rsidRPr="0032535B" w:rsidRDefault="00EC2EA3" w:rsidP="00737EFD">
            <w:pPr>
              <w:jc w:val="center"/>
              <w:rPr>
                <w:rFonts w:ascii="Times New Roman" w:hAnsi="Times New Roman" w:cs="Times New Roman"/>
                <w:sz w:val="24"/>
                <w:szCs w:val="24"/>
              </w:rPr>
            </w:pPr>
            <w:r w:rsidRPr="0032535B">
              <w:rPr>
                <w:rFonts w:ascii="Times New Roman" w:hAnsi="Times New Roman" w:cs="Times New Roman"/>
                <w:sz w:val="24"/>
                <w:szCs w:val="24"/>
              </w:rPr>
              <w:t>Reģ.Nr.90009116327</w:t>
            </w:r>
          </w:p>
        </w:tc>
      </w:tr>
      <w:tr w:rsidR="00EC2EA3" w:rsidRPr="0032535B" w14:paraId="03186F15" w14:textId="77777777" w:rsidTr="005D68B8">
        <w:tc>
          <w:tcPr>
            <w:tcW w:w="9458" w:type="dxa"/>
          </w:tcPr>
          <w:p w14:paraId="1130401E" w14:textId="77777777" w:rsidR="00EC2EA3" w:rsidRPr="0032535B" w:rsidRDefault="00EC2EA3" w:rsidP="00737EFD">
            <w:pPr>
              <w:jc w:val="center"/>
              <w:rPr>
                <w:rFonts w:ascii="Times New Roman" w:hAnsi="Times New Roman" w:cs="Times New Roman"/>
                <w:sz w:val="24"/>
                <w:szCs w:val="24"/>
              </w:rPr>
            </w:pPr>
            <w:r w:rsidRPr="0032535B">
              <w:rPr>
                <w:rFonts w:ascii="Times New Roman" w:hAnsi="Times New Roman" w:cs="Times New Roman"/>
                <w:sz w:val="24"/>
                <w:szCs w:val="24"/>
              </w:rPr>
              <w:t>Ābeļu iela 2, Gulbene, Gulbenes nov., LV-4401</w:t>
            </w:r>
          </w:p>
        </w:tc>
      </w:tr>
      <w:tr w:rsidR="00EC2EA3" w:rsidRPr="0032535B" w14:paraId="11FD0711" w14:textId="77777777" w:rsidTr="005D68B8">
        <w:tc>
          <w:tcPr>
            <w:tcW w:w="9458" w:type="dxa"/>
          </w:tcPr>
          <w:p w14:paraId="5B6A243C" w14:textId="77777777" w:rsidR="00EC2EA3" w:rsidRPr="0032535B" w:rsidRDefault="00EC2EA3" w:rsidP="00737EFD">
            <w:pPr>
              <w:jc w:val="center"/>
              <w:rPr>
                <w:rFonts w:ascii="Times New Roman" w:hAnsi="Times New Roman" w:cs="Times New Roman"/>
                <w:sz w:val="24"/>
                <w:szCs w:val="24"/>
              </w:rPr>
            </w:pPr>
            <w:r w:rsidRPr="0032535B">
              <w:rPr>
                <w:rFonts w:ascii="Times New Roman" w:hAnsi="Times New Roman" w:cs="Times New Roman"/>
                <w:sz w:val="24"/>
                <w:szCs w:val="24"/>
              </w:rPr>
              <w:t>Tālrunis 64497710, mob. 26595362, e-pasts: dome@gulbene.lv, www.gulbene.lv</w:t>
            </w:r>
          </w:p>
        </w:tc>
      </w:tr>
    </w:tbl>
    <w:p w14:paraId="3304C58F" w14:textId="77777777" w:rsidR="00EC2EA3" w:rsidRPr="0032535B" w:rsidRDefault="00EC2EA3" w:rsidP="00737EFD">
      <w:pPr>
        <w:pStyle w:val="Bezatstarpm"/>
        <w:jc w:val="center"/>
        <w:rPr>
          <w:rFonts w:ascii="Times New Roman" w:hAnsi="Times New Roman" w:cs="Times New Roman"/>
          <w:b/>
          <w:bCs/>
          <w:sz w:val="24"/>
          <w:szCs w:val="24"/>
        </w:rPr>
      </w:pPr>
      <w:r w:rsidRPr="0032535B">
        <w:rPr>
          <w:rFonts w:ascii="Times New Roman" w:hAnsi="Times New Roman" w:cs="Times New Roman"/>
          <w:b/>
          <w:bCs/>
          <w:sz w:val="24"/>
          <w:szCs w:val="24"/>
        </w:rPr>
        <w:t>GULBENES NOVADA PAŠVALDĪBAS DOMES LĒMUMS</w:t>
      </w:r>
    </w:p>
    <w:p w14:paraId="094D15DA" w14:textId="4EFDAD69" w:rsidR="00536D27" w:rsidRPr="004A2AB2" w:rsidRDefault="00EC2EA3" w:rsidP="004A2AB2">
      <w:pPr>
        <w:pStyle w:val="Bezatstarpm"/>
        <w:jc w:val="center"/>
        <w:rPr>
          <w:rFonts w:ascii="Times New Roman" w:hAnsi="Times New Roman" w:cs="Times New Roman"/>
          <w:sz w:val="24"/>
          <w:szCs w:val="24"/>
        </w:rPr>
      </w:pPr>
      <w:r w:rsidRPr="004A2AB2">
        <w:rPr>
          <w:rFonts w:ascii="Times New Roman" w:hAnsi="Times New Roman" w:cs="Times New Roman"/>
          <w:sz w:val="24"/>
          <w:szCs w:val="24"/>
        </w:rPr>
        <w:t>Gul</w:t>
      </w:r>
      <w:r w:rsidR="00536D27" w:rsidRPr="004A2AB2">
        <w:rPr>
          <w:rFonts w:ascii="Times New Roman" w:hAnsi="Times New Roman" w:cs="Times New Roman"/>
          <w:sz w:val="24"/>
          <w:szCs w:val="24"/>
        </w:rPr>
        <w:t>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476F3" w:rsidRPr="004476F3" w14:paraId="09774BE9" w14:textId="77777777" w:rsidTr="00CE2CA1">
        <w:tc>
          <w:tcPr>
            <w:tcW w:w="4729" w:type="dxa"/>
          </w:tcPr>
          <w:p w14:paraId="35AC2769" w14:textId="77C5F5F7" w:rsidR="004476F3" w:rsidRPr="004476F3" w:rsidRDefault="004476F3" w:rsidP="004476F3">
            <w:pPr>
              <w:rPr>
                <w:rFonts w:ascii="Times New Roman" w:hAnsi="Times New Roman" w:cs="Times New Roman"/>
                <w:b/>
                <w:bCs/>
                <w:sz w:val="24"/>
                <w:szCs w:val="24"/>
              </w:rPr>
            </w:pPr>
            <w:r w:rsidRPr="004476F3">
              <w:rPr>
                <w:rFonts w:ascii="Times New Roman" w:hAnsi="Times New Roman" w:cs="Times New Roman"/>
                <w:b/>
                <w:bCs/>
                <w:sz w:val="24"/>
                <w:szCs w:val="24"/>
              </w:rPr>
              <w:t>2026.gada 3</w:t>
            </w:r>
            <w:r w:rsidR="00B31819">
              <w:rPr>
                <w:rFonts w:ascii="Times New Roman" w:hAnsi="Times New Roman" w:cs="Times New Roman"/>
                <w:b/>
                <w:bCs/>
                <w:sz w:val="24"/>
                <w:szCs w:val="24"/>
              </w:rPr>
              <w:t>0</w:t>
            </w:r>
            <w:r w:rsidRPr="004476F3">
              <w:rPr>
                <w:rFonts w:ascii="Times New Roman" w:hAnsi="Times New Roman" w:cs="Times New Roman"/>
                <w:b/>
                <w:bCs/>
                <w:sz w:val="24"/>
                <w:szCs w:val="24"/>
              </w:rPr>
              <w:t>.jū</w:t>
            </w:r>
            <w:r w:rsidR="00156EAE">
              <w:rPr>
                <w:rFonts w:ascii="Times New Roman" w:hAnsi="Times New Roman" w:cs="Times New Roman"/>
                <w:b/>
                <w:bCs/>
                <w:sz w:val="24"/>
                <w:szCs w:val="24"/>
              </w:rPr>
              <w:t>l</w:t>
            </w:r>
            <w:r w:rsidRPr="004476F3">
              <w:rPr>
                <w:rFonts w:ascii="Times New Roman" w:hAnsi="Times New Roman" w:cs="Times New Roman"/>
                <w:b/>
                <w:bCs/>
                <w:sz w:val="24"/>
                <w:szCs w:val="24"/>
              </w:rPr>
              <w:t>ijā</w:t>
            </w:r>
          </w:p>
        </w:tc>
        <w:tc>
          <w:tcPr>
            <w:tcW w:w="4729" w:type="dxa"/>
          </w:tcPr>
          <w:p w14:paraId="2870C661" w14:textId="7B8099C4" w:rsidR="004476F3" w:rsidRPr="004476F3" w:rsidRDefault="004476F3" w:rsidP="004476F3">
            <w:pPr>
              <w:jc w:val="center"/>
              <w:rPr>
                <w:rFonts w:ascii="Times New Roman" w:hAnsi="Times New Roman" w:cs="Times New Roman"/>
                <w:b/>
                <w:bCs/>
                <w:sz w:val="24"/>
                <w:szCs w:val="24"/>
              </w:rPr>
            </w:pPr>
            <w:r w:rsidRPr="004476F3">
              <w:rPr>
                <w:rFonts w:ascii="Times New Roman" w:hAnsi="Times New Roman" w:cs="Times New Roman"/>
                <w:b/>
                <w:bCs/>
                <w:sz w:val="24"/>
                <w:szCs w:val="24"/>
              </w:rPr>
              <w:t xml:space="preserve">                              Nr. GND/2026/</w:t>
            </w:r>
          </w:p>
        </w:tc>
      </w:tr>
      <w:tr w:rsidR="004476F3" w:rsidRPr="004476F3" w14:paraId="1CC3D301" w14:textId="77777777" w:rsidTr="00CE2CA1">
        <w:trPr>
          <w:trHeight w:val="80"/>
        </w:trPr>
        <w:tc>
          <w:tcPr>
            <w:tcW w:w="4729" w:type="dxa"/>
          </w:tcPr>
          <w:p w14:paraId="40A7E6DC" w14:textId="77777777" w:rsidR="004476F3" w:rsidRPr="004476F3" w:rsidRDefault="004476F3" w:rsidP="004476F3">
            <w:pPr>
              <w:rPr>
                <w:rFonts w:ascii="Times New Roman" w:hAnsi="Times New Roman" w:cs="Times New Roman"/>
                <w:sz w:val="24"/>
                <w:szCs w:val="24"/>
              </w:rPr>
            </w:pPr>
          </w:p>
        </w:tc>
        <w:tc>
          <w:tcPr>
            <w:tcW w:w="4729" w:type="dxa"/>
          </w:tcPr>
          <w:p w14:paraId="04506F20" w14:textId="087769FE" w:rsidR="004476F3" w:rsidRPr="004476F3" w:rsidRDefault="004476F3" w:rsidP="004476F3">
            <w:pPr>
              <w:jc w:val="right"/>
              <w:rPr>
                <w:rFonts w:ascii="Times New Roman" w:hAnsi="Times New Roman" w:cs="Times New Roman"/>
                <w:b/>
                <w:bCs/>
                <w:sz w:val="24"/>
                <w:szCs w:val="24"/>
              </w:rPr>
            </w:pPr>
            <w:r w:rsidRPr="004476F3">
              <w:rPr>
                <w:rFonts w:ascii="Times New Roman" w:hAnsi="Times New Roman" w:cs="Times New Roman"/>
                <w:b/>
                <w:bCs/>
                <w:sz w:val="24"/>
                <w:szCs w:val="24"/>
              </w:rPr>
              <w:t>(protokols Nr.;  .p)</w:t>
            </w:r>
          </w:p>
        </w:tc>
      </w:tr>
    </w:tbl>
    <w:p w14:paraId="1F827F91" w14:textId="77777777" w:rsidR="004476F3" w:rsidRPr="004476F3" w:rsidRDefault="004476F3" w:rsidP="004476F3">
      <w:pPr>
        <w:spacing w:after="0"/>
        <w:jc w:val="center"/>
        <w:rPr>
          <w:rFonts w:ascii="Times New Roman" w:hAnsi="Times New Roman" w:cs="Times New Roman"/>
        </w:rPr>
      </w:pPr>
    </w:p>
    <w:p w14:paraId="6D26688A" w14:textId="2A8AE408" w:rsidR="004476F3" w:rsidRPr="004476F3" w:rsidRDefault="004476F3" w:rsidP="004476F3">
      <w:pPr>
        <w:spacing w:after="0"/>
        <w:jc w:val="center"/>
        <w:rPr>
          <w:rFonts w:ascii="Times New Roman" w:hAnsi="Times New Roman" w:cs="Times New Roman"/>
          <w:b/>
        </w:rPr>
      </w:pPr>
      <w:r w:rsidRPr="004476F3">
        <w:rPr>
          <w:rFonts w:ascii="Times New Roman" w:hAnsi="Times New Roman" w:cs="Times New Roman"/>
          <w:b/>
        </w:rPr>
        <w:t xml:space="preserve">Par zemes ierīcības projekta apstiprināšanu </w:t>
      </w:r>
      <w:bookmarkStart w:id="0" w:name="_Hlk200523529"/>
      <w:r w:rsidR="00BF2B2E">
        <w:rPr>
          <w:rFonts w:ascii="Times New Roman" w:hAnsi="Times New Roman" w:cs="Times New Roman"/>
          <w:b/>
        </w:rPr>
        <w:t>Stāmerienas</w:t>
      </w:r>
      <w:r w:rsidRPr="004476F3">
        <w:rPr>
          <w:rFonts w:ascii="Times New Roman" w:hAnsi="Times New Roman" w:cs="Times New Roman"/>
          <w:b/>
        </w:rPr>
        <w:t xml:space="preserve"> </w:t>
      </w:r>
      <w:bookmarkEnd w:id="0"/>
      <w:r w:rsidRPr="004476F3">
        <w:rPr>
          <w:rFonts w:ascii="Times New Roman" w:hAnsi="Times New Roman" w:cs="Times New Roman"/>
          <w:b/>
        </w:rPr>
        <w:t>pagasta</w:t>
      </w:r>
    </w:p>
    <w:p w14:paraId="75856459" w14:textId="1DAB5895" w:rsidR="004476F3" w:rsidRPr="004476F3" w:rsidRDefault="004476F3" w:rsidP="004476F3">
      <w:pPr>
        <w:spacing w:after="0"/>
        <w:jc w:val="center"/>
        <w:rPr>
          <w:rFonts w:ascii="Times New Roman" w:hAnsi="Times New Roman" w:cs="Times New Roman"/>
          <w:b/>
        </w:rPr>
      </w:pPr>
      <w:r w:rsidRPr="004476F3">
        <w:rPr>
          <w:rFonts w:ascii="Times New Roman" w:hAnsi="Times New Roman" w:cs="Times New Roman"/>
          <w:b/>
        </w:rPr>
        <w:t>nekustamajam īpašumam “</w:t>
      </w:r>
      <w:r w:rsidR="00156EAE">
        <w:rPr>
          <w:rFonts w:ascii="Times New Roman" w:hAnsi="Times New Roman" w:cs="Times New Roman"/>
          <w:b/>
        </w:rPr>
        <w:t>Brūklenes</w:t>
      </w:r>
      <w:r w:rsidRPr="004476F3">
        <w:rPr>
          <w:rFonts w:ascii="Times New Roman" w:hAnsi="Times New Roman" w:cs="Times New Roman"/>
          <w:b/>
        </w:rPr>
        <w:t>”</w:t>
      </w:r>
    </w:p>
    <w:p w14:paraId="1967B208" w14:textId="77777777" w:rsidR="004476F3" w:rsidRPr="004476F3" w:rsidRDefault="004476F3" w:rsidP="004476F3">
      <w:pPr>
        <w:tabs>
          <w:tab w:val="left" w:pos="4111"/>
        </w:tabs>
        <w:spacing w:after="0" w:line="276" w:lineRule="auto"/>
        <w:jc w:val="center"/>
        <w:rPr>
          <w:rFonts w:ascii="Times New Roman" w:hAnsi="Times New Roman" w:cs="Times New Roman"/>
        </w:rPr>
      </w:pPr>
    </w:p>
    <w:p w14:paraId="3A258E96" w14:textId="1ECE78DE"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Izskatīts</w:t>
      </w:r>
      <w:r w:rsidRPr="004476F3">
        <w:rPr>
          <w:rFonts w:ascii="Times New Roman" w:eastAsia="Calibri" w:hAnsi="Times New Roman" w:cs="Times New Roman"/>
          <w:b/>
          <w:bCs/>
        </w:rPr>
        <w:t xml:space="preserve"> </w:t>
      </w:r>
      <w:r w:rsidR="00156EAE" w:rsidRPr="00945473">
        <w:rPr>
          <w:rFonts w:ascii="Times New Roman" w:eastAsia="Calibri" w:hAnsi="Times New Roman" w:cs="Times New Roman"/>
        </w:rPr>
        <w:t>S</w:t>
      </w:r>
      <w:r w:rsidRPr="00945473">
        <w:rPr>
          <w:rFonts w:ascii="Times New Roman" w:eastAsia="Calibri" w:hAnsi="Times New Roman" w:cs="Times New Roman"/>
        </w:rPr>
        <w:t>abiedrības ar ierobežotu atbildību “</w:t>
      </w:r>
      <w:r w:rsidR="00945473" w:rsidRPr="00945473">
        <w:rPr>
          <w:rFonts w:ascii="Times New Roman" w:eastAsia="Calibri" w:hAnsi="Times New Roman" w:cs="Times New Roman"/>
        </w:rPr>
        <w:t>ZEMESRAKSTI</w:t>
      </w:r>
      <w:r w:rsidRPr="00945473">
        <w:rPr>
          <w:rFonts w:ascii="Times New Roman" w:eastAsia="Calibri" w:hAnsi="Times New Roman" w:cs="Times New Roman"/>
        </w:rPr>
        <w:t>”,</w:t>
      </w:r>
      <w:r w:rsidRPr="004476F3">
        <w:rPr>
          <w:rFonts w:ascii="Times New Roman" w:eastAsia="Calibri" w:hAnsi="Times New Roman" w:cs="Times New Roman"/>
          <w:b/>
          <w:bCs/>
        </w:rPr>
        <w:t xml:space="preserve"> </w:t>
      </w:r>
      <w:r w:rsidRPr="004476F3">
        <w:rPr>
          <w:rFonts w:ascii="Times New Roman" w:eastAsia="Calibri" w:hAnsi="Times New Roman" w:cs="Times New Roman"/>
        </w:rPr>
        <w:t>reģistrācijas numurs 4</w:t>
      </w:r>
      <w:r w:rsidR="001604D5">
        <w:rPr>
          <w:rFonts w:ascii="Times New Roman" w:eastAsia="Calibri" w:hAnsi="Times New Roman" w:cs="Times New Roman"/>
        </w:rPr>
        <w:t>4103102632</w:t>
      </w:r>
      <w:r w:rsidRPr="004476F3">
        <w:rPr>
          <w:rFonts w:ascii="Times New Roman" w:eastAsia="Calibri" w:hAnsi="Times New Roman" w:cs="Times New Roman"/>
        </w:rPr>
        <w:t xml:space="preserve">, juridiskā adrese: </w:t>
      </w:r>
      <w:r w:rsidR="001604D5">
        <w:rPr>
          <w:rFonts w:ascii="Times New Roman" w:eastAsia="Calibri" w:hAnsi="Times New Roman" w:cs="Times New Roman"/>
        </w:rPr>
        <w:t>Vaļņa</w:t>
      </w:r>
      <w:r w:rsidRPr="004476F3">
        <w:rPr>
          <w:rFonts w:ascii="Times New Roman" w:eastAsia="Calibri" w:hAnsi="Times New Roman" w:cs="Times New Roman"/>
        </w:rPr>
        <w:t xml:space="preserve"> iela </w:t>
      </w:r>
      <w:r w:rsidR="001604D5">
        <w:rPr>
          <w:rFonts w:ascii="Times New Roman" w:eastAsia="Calibri" w:hAnsi="Times New Roman" w:cs="Times New Roman"/>
        </w:rPr>
        <w:t>15</w:t>
      </w:r>
      <w:r w:rsidRPr="004476F3">
        <w:rPr>
          <w:rFonts w:ascii="Times New Roman" w:eastAsia="Calibri" w:hAnsi="Times New Roman" w:cs="Times New Roman"/>
        </w:rPr>
        <w:t xml:space="preserve">, </w:t>
      </w:r>
      <w:r w:rsidR="001604D5">
        <w:rPr>
          <w:rFonts w:ascii="Times New Roman" w:eastAsia="Calibri" w:hAnsi="Times New Roman" w:cs="Times New Roman"/>
        </w:rPr>
        <w:t>Smiltene</w:t>
      </w:r>
      <w:r w:rsidRPr="004476F3">
        <w:rPr>
          <w:rFonts w:ascii="Times New Roman" w:eastAsia="Calibri" w:hAnsi="Times New Roman" w:cs="Times New Roman"/>
        </w:rPr>
        <w:t>,</w:t>
      </w:r>
      <w:r w:rsidR="001604D5">
        <w:rPr>
          <w:rFonts w:ascii="Times New Roman" w:eastAsia="Calibri" w:hAnsi="Times New Roman" w:cs="Times New Roman"/>
        </w:rPr>
        <w:t xml:space="preserve"> Smiltenes nov.,</w:t>
      </w:r>
      <w:r w:rsidRPr="004476F3">
        <w:rPr>
          <w:rFonts w:ascii="Times New Roman" w:eastAsia="Calibri" w:hAnsi="Times New Roman" w:cs="Times New Roman"/>
        </w:rPr>
        <w:t xml:space="preserve"> LV-</w:t>
      </w:r>
      <w:r w:rsidR="001604D5">
        <w:rPr>
          <w:rFonts w:ascii="Times New Roman" w:eastAsia="Calibri" w:hAnsi="Times New Roman" w:cs="Times New Roman"/>
        </w:rPr>
        <w:t>4729</w:t>
      </w:r>
      <w:r w:rsidRPr="004476F3">
        <w:rPr>
          <w:rFonts w:ascii="Times New Roman" w:eastAsia="Calibri" w:hAnsi="Times New Roman" w:cs="Times New Roman"/>
        </w:rPr>
        <w:t xml:space="preserve">, 2026.gada </w:t>
      </w:r>
      <w:r w:rsidR="000B6A86">
        <w:rPr>
          <w:rFonts w:ascii="Times New Roman" w:eastAsia="Calibri" w:hAnsi="Times New Roman" w:cs="Times New Roman"/>
        </w:rPr>
        <w:t>6</w:t>
      </w:r>
      <w:r w:rsidRPr="004476F3">
        <w:rPr>
          <w:rFonts w:ascii="Times New Roman" w:eastAsia="Calibri" w:hAnsi="Times New Roman" w:cs="Times New Roman"/>
        </w:rPr>
        <w:t>.</w:t>
      </w:r>
      <w:r w:rsidR="001604D5">
        <w:rPr>
          <w:rFonts w:ascii="Times New Roman" w:eastAsia="Calibri" w:hAnsi="Times New Roman" w:cs="Times New Roman"/>
        </w:rPr>
        <w:t>jūlija</w:t>
      </w:r>
      <w:r w:rsidRPr="004476F3">
        <w:rPr>
          <w:rFonts w:ascii="Times New Roman" w:eastAsia="Calibri" w:hAnsi="Times New Roman" w:cs="Times New Roman"/>
        </w:rPr>
        <w:t xml:space="preserve"> iesniegums</w:t>
      </w:r>
      <w:r w:rsidR="001604D5">
        <w:rPr>
          <w:rFonts w:ascii="Times New Roman" w:eastAsia="Calibri" w:hAnsi="Times New Roman" w:cs="Times New Roman"/>
        </w:rPr>
        <w:t xml:space="preserve"> </w:t>
      </w:r>
      <w:r w:rsidRPr="004476F3">
        <w:rPr>
          <w:rFonts w:ascii="Times New Roman" w:eastAsia="Calibri" w:hAnsi="Times New Roman" w:cs="Times New Roman"/>
        </w:rPr>
        <w:t>(</w:t>
      </w:r>
      <w:bookmarkStart w:id="1" w:name="_Hlk174693344"/>
      <w:r w:rsidRPr="004476F3">
        <w:rPr>
          <w:rFonts w:ascii="Times New Roman" w:eastAsia="Calibri" w:hAnsi="Times New Roman" w:cs="Times New Roman"/>
        </w:rPr>
        <w:t xml:space="preserve">Gulbenes novada pašvaldībā saņemts 2026.gada </w:t>
      </w:r>
      <w:r w:rsidR="001604D5">
        <w:rPr>
          <w:rFonts w:ascii="Times New Roman" w:eastAsia="Calibri" w:hAnsi="Times New Roman" w:cs="Times New Roman"/>
        </w:rPr>
        <w:t>7</w:t>
      </w:r>
      <w:r w:rsidRPr="004476F3">
        <w:rPr>
          <w:rFonts w:ascii="Times New Roman" w:eastAsia="Calibri" w:hAnsi="Times New Roman" w:cs="Times New Roman"/>
        </w:rPr>
        <w:t>.</w:t>
      </w:r>
      <w:r w:rsidR="001604D5">
        <w:rPr>
          <w:rFonts w:ascii="Times New Roman" w:eastAsia="Calibri" w:hAnsi="Times New Roman" w:cs="Times New Roman"/>
        </w:rPr>
        <w:t>jūlij</w:t>
      </w:r>
      <w:r w:rsidRPr="004476F3">
        <w:rPr>
          <w:rFonts w:ascii="Times New Roman" w:eastAsia="Calibri" w:hAnsi="Times New Roman" w:cs="Times New Roman"/>
        </w:rPr>
        <w:t>ā un reģistrēts ar Nr.</w:t>
      </w:r>
      <w:bookmarkEnd w:id="1"/>
      <w:r w:rsidRPr="004476F3">
        <w:rPr>
          <w:rFonts w:ascii="Times New Roman" w:eastAsia="Calibri" w:hAnsi="Times New Roman" w:cs="Times New Roman"/>
        </w:rPr>
        <w:t> </w:t>
      </w:r>
      <w:r w:rsidR="001604D5" w:rsidRPr="001604D5">
        <w:rPr>
          <w:rFonts w:ascii="Times New Roman" w:eastAsia="Calibri" w:hAnsi="Times New Roman" w:cs="Times New Roman"/>
        </w:rPr>
        <w:t>GND/5.7/26/1693-S</w:t>
      </w:r>
      <w:r w:rsidRPr="004476F3">
        <w:rPr>
          <w:rFonts w:ascii="Times New Roman" w:eastAsia="Calibri" w:hAnsi="Times New Roman" w:cs="Times New Roman"/>
        </w:rPr>
        <w:t xml:space="preserve">) ar lūgumu apstiprināt </w:t>
      </w:r>
      <w:bookmarkStart w:id="2" w:name="_Hlk231465019"/>
      <w:r w:rsidRPr="004476F3">
        <w:rPr>
          <w:rFonts w:ascii="Times New Roman" w:eastAsia="Calibri" w:hAnsi="Times New Roman" w:cs="Times New Roman"/>
        </w:rPr>
        <w:t xml:space="preserve">zemes ierīkotājas </w:t>
      </w:r>
      <w:bookmarkStart w:id="3" w:name="_Hlk234482695"/>
      <w:bookmarkStart w:id="4" w:name="_Hlk151024109"/>
      <w:bookmarkStart w:id="5" w:name="_Hlk213322834"/>
      <w:r w:rsidR="001604D5">
        <w:rPr>
          <w:rFonts w:ascii="Times New Roman" w:eastAsia="Calibri" w:hAnsi="Times New Roman" w:cs="Times New Roman"/>
        </w:rPr>
        <w:t>Elitas</w:t>
      </w:r>
      <w:r w:rsidRPr="004476F3">
        <w:rPr>
          <w:rFonts w:ascii="Times New Roman" w:eastAsia="Calibri" w:hAnsi="Times New Roman" w:cs="Times New Roman"/>
        </w:rPr>
        <w:t xml:space="preserve"> </w:t>
      </w:r>
      <w:r w:rsidR="001604D5">
        <w:rPr>
          <w:rFonts w:ascii="Times New Roman" w:eastAsia="Calibri" w:hAnsi="Times New Roman" w:cs="Times New Roman"/>
        </w:rPr>
        <w:t>Zālītes</w:t>
      </w:r>
      <w:r w:rsidRPr="004476F3">
        <w:rPr>
          <w:rFonts w:ascii="Times New Roman" w:eastAsia="Calibri" w:hAnsi="Times New Roman" w:cs="Times New Roman"/>
        </w:rPr>
        <w:t xml:space="preserve"> (zemes ierīkotāja sertifikāts Nr.AA00</w:t>
      </w:r>
      <w:r w:rsidR="001604D5">
        <w:rPr>
          <w:rFonts w:ascii="Times New Roman" w:eastAsia="Calibri" w:hAnsi="Times New Roman" w:cs="Times New Roman"/>
        </w:rPr>
        <w:t>67</w:t>
      </w:r>
      <w:r w:rsidRPr="004476F3">
        <w:rPr>
          <w:rFonts w:ascii="Times New Roman" w:eastAsia="Calibri" w:hAnsi="Times New Roman" w:cs="Times New Roman"/>
        </w:rPr>
        <w:t>, derīgs līdz 203</w:t>
      </w:r>
      <w:r w:rsidR="001604D5">
        <w:rPr>
          <w:rFonts w:ascii="Times New Roman" w:eastAsia="Calibri" w:hAnsi="Times New Roman" w:cs="Times New Roman"/>
        </w:rPr>
        <w:t>0</w:t>
      </w:r>
      <w:r w:rsidRPr="004476F3">
        <w:rPr>
          <w:rFonts w:ascii="Times New Roman" w:eastAsia="Calibri" w:hAnsi="Times New Roman" w:cs="Times New Roman"/>
        </w:rPr>
        <w:t>.gada 2</w:t>
      </w:r>
      <w:r w:rsidR="001604D5">
        <w:rPr>
          <w:rFonts w:ascii="Times New Roman" w:eastAsia="Calibri" w:hAnsi="Times New Roman" w:cs="Times New Roman"/>
        </w:rPr>
        <w:t>1</w:t>
      </w:r>
      <w:r w:rsidRPr="004476F3">
        <w:rPr>
          <w:rFonts w:ascii="Times New Roman" w:eastAsia="Calibri" w:hAnsi="Times New Roman" w:cs="Times New Roman"/>
        </w:rPr>
        <w:t>.</w:t>
      </w:r>
      <w:r w:rsidR="001604D5">
        <w:rPr>
          <w:rFonts w:ascii="Times New Roman" w:eastAsia="Calibri" w:hAnsi="Times New Roman" w:cs="Times New Roman"/>
        </w:rPr>
        <w:t>decembrim</w:t>
      </w:r>
      <w:r w:rsidRPr="004476F3">
        <w:rPr>
          <w:rFonts w:ascii="Times New Roman" w:eastAsia="Calibri" w:hAnsi="Times New Roman" w:cs="Times New Roman"/>
        </w:rPr>
        <w:t>)</w:t>
      </w:r>
      <w:bookmarkEnd w:id="2"/>
      <w:bookmarkEnd w:id="3"/>
      <w:r w:rsidRPr="004476F3">
        <w:rPr>
          <w:rFonts w:ascii="Times New Roman" w:eastAsia="Calibri" w:hAnsi="Times New Roman" w:cs="Times New Roman"/>
        </w:rPr>
        <w:t xml:space="preserve"> izstrādāto zemes ierīcības projektu nekustamajā īpašumā </w:t>
      </w:r>
      <w:bookmarkStart w:id="6" w:name="_Hlk202790915"/>
      <w:bookmarkStart w:id="7" w:name="_Hlk166584312"/>
      <w:bookmarkStart w:id="8" w:name="_Hlk221873498"/>
      <w:bookmarkStart w:id="9" w:name="_Hlk226539261"/>
      <w:bookmarkStart w:id="10" w:name="_Hlk171583252"/>
      <w:r w:rsidRPr="004476F3">
        <w:rPr>
          <w:rFonts w:ascii="Times New Roman" w:eastAsia="Calibri" w:hAnsi="Times New Roman" w:cs="Times New Roman"/>
        </w:rPr>
        <w:t>“</w:t>
      </w:r>
      <w:r w:rsidR="001604D5">
        <w:rPr>
          <w:rFonts w:ascii="Times New Roman" w:eastAsia="Calibri" w:hAnsi="Times New Roman" w:cs="Times New Roman"/>
        </w:rPr>
        <w:t>Brūklenes</w:t>
      </w:r>
      <w:r w:rsidRPr="004476F3">
        <w:rPr>
          <w:rFonts w:ascii="Times New Roman" w:eastAsia="Calibri" w:hAnsi="Times New Roman" w:cs="Times New Roman"/>
        </w:rPr>
        <w:t xml:space="preserve">”, </w:t>
      </w:r>
      <w:bookmarkStart w:id="11" w:name="_Hlk226711875"/>
      <w:bookmarkEnd w:id="6"/>
      <w:r w:rsidR="00A74BDD">
        <w:rPr>
          <w:rFonts w:ascii="Times New Roman" w:eastAsia="Calibri" w:hAnsi="Times New Roman" w:cs="Times New Roman"/>
        </w:rPr>
        <w:t>Stāmerienas</w:t>
      </w:r>
      <w:r w:rsidRPr="004476F3">
        <w:rPr>
          <w:rFonts w:ascii="Times New Roman" w:eastAsia="Calibri" w:hAnsi="Times New Roman" w:cs="Times New Roman"/>
        </w:rPr>
        <w:t xml:space="preserve"> </w:t>
      </w:r>
      <w:bookmarkEnd w:id="11"/>
      <w:r w:rsidRPr="004476F3">
        <w:rPr>
          <w:rFonts w:ascii="Times New Roman" w:eastAsia="Calibri" w:hAnsi="Times New Roman" w:cs="Times New Roman"/>
        </w:rPr>
        <w:t>pagasts</w:t>
      </w:r>
      <w:bookmarkEnd w:id="7"/>
      <w:r w:rsidRPr="004476F3">
        <w:rPr>
          <w:rFonts w:ascii="Times New Roman" w:eastAsia="Calibri" w:hAnsi="Times New Roman" w:cs="Times New Roman"/>
        </w:rPr>
        <w:t xml:space="preserve">, Gulbenes novads, kadastra numurs </w:t>
      </w:r>
      <w:bookmarkStart w:id="12" w:name="_Hlk234480177"/>
      <w:bookmarkEnd w:id="8"/>
      <w:bookmarkEnd w:id="9"/>
      <w:r w:rsidR="00A74BDD" w:rsidRPr="00A74BDD">
        <w:rPr>
          <w:rFonts w:ascii="Times New Roman" w:eastAsia="Calibri" w:hAnsi="Times New Roman" w:cs="Times New Roman"/>
        </w:rPr>
        <w:t>50880070101</w:t>
      </w:r>
      <w:bookmarkEnd w:id="12"/>
      <w:r w:rsidRPr="004476F3">
        <w:rPr>
          <w:rFonts w:ascii="Times New Roman" w:eastAsia="Calibri" w:hAnsi="Times New Roman" w:cs="Times New Roman"/>
        </w:rPr>
        <w:t xml:space="preserve">, ietilpstošajai zemes vienībai ar kadastra apzīmējumu </w:t>
      </w:r>
      <w:bookmarkStart w:id="13" w:name="_Hlk169077102"/>
      <w:r w:rsidR="00A74BDD" w:rsidRPr="00A74BDD">
        <w:rPr>
          <w:rFonts w:ascii="Times New Roman" w:eastAsia="Calibri" w:hAnsi="Times New Roman" w:cs="Times New Roman"/>
        </w:rPr>
        <w:t>50880070043</w:t>
      </w:r>
      <w:r w:rsidRPr="004476F3">
        <w:rPr>
          <w:rFonts w:ascii="Times New Roman" w:eastAsia="Calibri" w:hAnsi="Times New Roman" w:cs="Times New Roman"/>
        </w:rPr>
        <w:t xml:space="preserve"> </w:t>
      </w:r>
      <w:r w:rsidR="00A74BDD">
        <w:rPr>
          <w:rFonts w:ascii="Times New Roman" w:eastAsia="Calibri" w:hAnsi="Times New Roman" w:cs="Times New Roman"/>
        </w:rPr>
        <w:t>19,4</w:t>
      </w:r>
      <w:r w:rsidRPr="004476F3">
        <w:rPr>
          <w:rFonts w:ascii="Times New Roman" w:eastAsia="Calibri" w:hAnsi="Times New Roman" w:cs="Times New Roman"/>
        </w:rPr>
        <w:t> ha platībā</w:t>
      </w:r>
      <w:bookmarkEnd w:id="4"/>
      <w:bookmarkEnd w:id="13"/>
      <w:r w:rsidRPr="004476F3">
        <w:rPr>
          <w:rFonts w:ascii="Times New Roman" w:eastAsia="Calibri" w:hAnsi="Times New Roman" w:cs="Times New Roman"/>
        </w:rPr>
        <w:t>.</w:t>
      </w:r>
    </w:p>
    <w:bookmarkEnd w:id="5"/>
    <w:bookmarkEnd w:id="10"/>
    <w:p w14:paraId="4DDBD460" w14:textId="5C7F4CF2"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Zemes ierīcības projekts izstrādāts zemes vienības ar kadastra apzīmējumu </w:t>
      </w:r>
      <w:r w:rsidR="00A74BDD" w:rsidRPr="00A74BDD">
        <w:rPr>
          <w:rFonts w:ascii="Times New Roman" w:eastAsia="Calibri" w:hAnsi="Times New Roman" w:cs="Times New Roman"/>
        </w:rPr>
        <w:t xml:space="preserve">50880070043 19,4 </w:t>
      </w:r>
      <w:r w:rsidRPr="004476F3">
        <w:rPr>
          <w:rFonts w:ascii="Times New Roman" w:eastAsia="Calibri" w:hAnsi="Times New Roman" w:cs="Times New Roman"/>
        </w:rPr>
        <w:t>ha platībā, kas ietilpst nekustamā īpašuma “</w:t>
      </w:r>
      <w:r w:rsidR="00A74BDD">
        <w:rPr>
          <w:rFonts w:ascii="Times New Roman" w:eastAsia="Calibri" w:hAnsi="Times New Roman" w:cs="Times New Roman"/>
        </w:rPr>
        <w:t>Brūklenes</w:t>
      </w:r>
      <w:r w:rsidRPr="004476F3">
        <w:rPr>
          <w:rFonts w:ascii="Times New Roman" w:eastAsia="Calibri" w:hAnsi="Times New Roman" w:cs="Times New Roman"/>
        </w:rPr>
        <w:t xml:space="preserve">”, </w:t>
      </w:r>
      <w:r w:rsidR="00A74BDD">
        <w:rPr>
          <w:rFonts w:ascii="Times New Roman" w:eastAsia="Calibri" w:hAnsi="Times New Roman" w:cs="Times New Roman"/>
        </w:rPr>
        <w:t>Stāmerienas</w:t>
      </w:r>
      <w:r w:rsidRPr="004476F3">
        <w:rPr>
          <w:rFonts w:ascii="Times New Roman" w:eastAsia="Calibri" w:hAnsi="Times New Roman" w:cs="Times New Roman"/>
        </w:rPr>
        <w:t xml:space="preserve"> pagasts, Gulbenes novads, kadastra numurs </w:t>
      </w:r>
      <w:r w:rsidR="00A74BDD" w:rsidRPr="00A74BDD">
        <w:rPr>
          <w:rFonts w:ascii="Times New Roman" w:eastAsia="Calibri" w:hAnsi="Times New Roman" w:cs="Times New Roman"/>
        </w:rPr>
        <w:t>50880070101</w:t>
      </w:r>
      <w:r w:rsidRPr="004476F3">
        <w:rPr>
          <w:rFonts w:ascii="Times New Roman" w:eastAsia="Calibri" w:hAnsi="Times New Roman" w:cs="Times New Roman"/>
        </w:rPr>
        <w:t>, sastāvā</w:t>
      </w:r>
      <w:r w:rsidR="00C77DF1">
        <w:rPr>
          <w:rFonts w:ascii="Times New Roman" w:eastAsia="Calibri" w:hAnsi="Times New Roman" w:cs="Times New Roman"/>
        </w:rPr>
        <w:t>,</w:t>
      </w:r>
      <w:r w:rsidR="000B6A86">
        <w:rPr>
          <w:rFonts w:ascii="Times New Roman" w:eastAsia="Calibri" w:hAnsi="Times New Roman" w:cs="Times New Roman"/>
        </w:rPr>
        <w:t xml:space="preserve"> </w:t>
      </w:r>
      <w:r w:rsidR="00EA3C96">
        <w:rPr>
          <w:rFonts w:ascii="Times New Roman" w:eastAsia="Calibri" w:hAnsi="Times New Roman" w:cs="Times New Roman"/>
        </w:rPr>
        <w:t>sadalīšanai divos zemesgabalos, atdalot zemes</w:t>
      </w:r>
      <w:r w:rsidRPr="004476F3">
        <w:rPr>
          <w:rFonts w:ascii="Times New Roman" w:eastAsia="Calibri" w:hAnsi="Times New Roman" w:cs="Times New Roman"/>
        </w:rPr>
        <w:t>gabal</w:t>
      </w:r>
      <w:r w:rsidR="000B6A86">
        <w:rPr>
          <w:rFonts w:ascii="Times New Roman" w:eastAsia="Calibri" w:hAnsi="Times New Roman" w:cs="Times New Roman"/>
        </w:rPr>
        <w:t>u</w:t>
      </w:r>
      <w:r w:rsidRPr="004476F3">
        <w:rPr>
          <w:rFonts w:ascii="Times New Roman" w:hAnsi="Times New Roman" w:cs="Times New Roman"/>
        </w:rPr>
        <w:t xml:space="preserve"> </w:t>
      </w:r>
      <w:r w:rsidRPr="004476F3">
        <w:rPr>
          <w:rFonts w:ascii="Times New Roman" w:eastAsia="Calibri" w:hAnsi="Times New Roman" w:cs="Times New Roman"/>
        </w:rPr>
        <w:t xml:space="preserve">lauksaimniecības vajadzībām. </w:t>
      </w:r>
    </w:p>
    <w:p w14:paraId="056F5672" w14:textId="5A407432"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Saskaņā ar Vidzemes rajona tiesas </w:t>
      </w:r>
      <w:r w:rsidR="00A74BDD">
        <w:rPr>
          <w:rFonts w:ascii="Times New Roman" w:eastAsia="Calibri" w:hAnsi="Times New Roman" w:cs="Times New Roman"/>
        </w:rPr>
        <w:t>S</w:t>
      </w:r>
      <w:r w:rsidR="00F85B84">
        <w:rPr>
          <w:rFonts w:ascii="Times New Roman" w:eastAsia="Calibri" w:hAnsi="Times New Roman" w:cs="Times New Roman"/>
        </w:rPr>
        <w:t>t</w:t>
      </w:r>
      <w:r w:rsidR="00A74BDD">
        <w:rPr>
          <w:rFonts w:ascii="Times New Roman" w:eastAsia="Calibri" w:hAnsi="Times New Roman" w:cs="Times New Roman"/>
        </w:rPr>
        <w:t>āmerienas</w:t>
      </w:r>
      <w:r w:rsidRPr="004476F3">
        <w:rPr>
          <w:rFonts w:ascii="Times New Roman" w:eastAsia="Calibri" w:hAnsi="Times New Roman" w:cs="Times New Roman"/>
        </w:rPr>
        <w:t xml:space="preserve"> pagasta zemesgrāmatas nodalījumu Nr. </w:t>
      </w:r>
      <w:r w:rsidR="00A74BDD" w:rsidRPr="00A74BDD">
        <w:rPr>
          <w:rFonts w:ascii="Times New Roman" w:eastAsia="Calibri" w:hAnsi="Times New Roman" w:cs="Times New Roman"/>
        </w:rPr>
        <w:t>100000854497</w:t>
      </w:r>
      <w:r w:rsidRPr="004476F3">
        <w:rPr>
          <w:rFonts w:ascii="Times New Roman" w:eastAsia="Calibri" w:hAnsi="Times New Roman" w:cs="Times New Roman"/>
        </w:rPr>
        <w:t xml:space="preserve"> nekustamā īpašuma “</w:t>
      </w:r>
      <w:r w:rsidR="00A74BDD">
        <w:rPr>
          <w:rFonts w:ascii="Times New Roman" w:eastAsia="Calibri" w:hAnsi="Times New Roman" w:cs="Times New Roman"/>
        </w:rPr>
        <w:t>Brūklenes</w:t>
      </w:r>
      <w:r w:rsidRPr="004476F3">
        <w:rPr>
          <w:rFonts w:ascii="Times New Roman" w:eastAsia="Calibri" w:hAnsi="Times New Roman" w:cs="Times New Roman"/>
        </w:rPr>
        <w:t xml:space="preserve">”, kadastra numurs </w:t>
      </w:r>
      <w:bookmarkStart w:id="14" w:name="_Hlk234482766"/>
      <w:r w:rsidR="00A74BDD" w:rsidRPr="00A74BDD">
        <w:rPr>
          <w:rFonts w:ascii="Times New Roman" w:eastAsia="Calibri" w:hAnsi="Times New Roman" w:cs="Times New Roman"/>
        </w:rPr>
        <w:t>50880070101</w:t>
      </w:r>
      <w:bookmarkEnd w:id="14"/>
      <w:r w:rsidRPr="004476F3">
        <w:rPr>
          <w:rFonts w:ascii="Times New Roman" w:eastAsia="Calibri" w:hAnsi="Times New Roman" w:cs="Times New Roman"/>
        </w:rPr>
        <w:t xml:space="preserve">, kas sastāv no zemes vienības ar kadastra apzīmējumu </w:t>
      </w:r>
      <w:bookmarkStart w:id="15" w:name="_Hlk234489315"/>
      <w:bookmarkStart w:id="16" w:name="_Hlk234482817"/>
      <w:r w:rsidR="00A74BDD" w:rsidRPr="00A74BDD">
        <w:rPr>
          <w:rFonts w:ascii="Times New Roman" w:eastAsia="Calibri" w:hAnsi="Times New Roman" w:cs="Times New Roman"/>
        </w:rPr>
        <w:t>50880070043</w:t>
      </w:r>
      <w:bookmarkEnd w:id="15"/>
      <w:r w:rsidR="00A74BDD" w:rsidRPr="00A74BDD">
        <w:rPr>
          <w:rFonts w:ascii="Times New Roman" w:eastAsia="Calibri" w:hAnsi="Times New Roman" w:cs="Times New Roman"/>
        </w:rPr>
        <w:t xml:space="preserve"> 19,4</w:t>
      </w:r>
      <w:bookmarkEnd w:id="16"/>
      <w:r w:rsidR="00A74BDD" w:rsidRPr="00A74BDD">
        <w:rPr>
          <w:rFonts w:ascii="Times New Roman" w:eastAsia="Calibri" w:hAnsi="Times New Roman" w:cs="Times New Roman"/>
        </w:rPr>
        <w:t xml:space="preserve"> ha</w:t>
      </w:r>
      <w:r w:rsidR="00A74BDD">
        <w:rPr>
          <w:rFonts w:ascii="Times New Roman" w:eastAsia="Calibri" w:hAnsi="Times New Roman" w:cs="Times New Roman"/>
        </w:rPr>
        <w:t xml:space="preserve"> </w:t>
      </w:r>
      <w:r w:rsidRPr="004476F3">
        <w:rPr>
          <w:rFonts w:ascii="Times New Roman" w:eastAsia="Calibri" w:hAnsi="Times New Roman" w:cs="Times New Roman"/>
        </w:rPr>
        <w:t xml:space="preserve">platībā, īpašuma tiesības ir </w:t>
      </w:r>
      <w:bookmarkStart w:id="17" w:name="_Hlk231466487"/>
      <w:r w:rsidRPr="004476F3">
        <w:rPr>
          <w:rFonts w:ascii="Times New Roman" w:eastAsia="Calibri" w:hAnsi="Times New Roman" w:cs="Times New Roman"/>
        </w:rPr>
        <w:t xml:space="preserve">nostiprinātas </w:t>
      </w:r>
      <w:bookmarkEnd w:id="17"/>
      <w:r w:rsidR="00A56755" w:rsidRPr="00A56755">
        <w:rPr>
          <w:rFonts w:ascii="Times New Roman" w:eastAsia="Calibri" w:hAnsi="Times New Roman" w:cs="Times New Roman"/>
        </w:rPr>
        <w:t>[…]</w:t>
      </w:r>
      <w:r w:rsidRPr="004476F3">
        <w:rPr>
          <w:rFonts w:ascii="Times New Roman" w:eastAsia="Calibri" w:hAnsi="Times New Roman" w:cs="Times New Roman"/>
        </w:rPr>
        <w:t xml:space="preserve">, pamatojoties uz tiesneses Ineses </w:t>
      </w:r>
      <w:r w:rsidR="00B93665">
        <w:rPr>
          <w:rFonts w:ascii="Times New Roman" w:eastAsia="Calibri" w:hAnsi="Times New Roman" w:cs="Times New Roman"/>
        </w:rPr>
        <w:t>Kiršteines</w:t>
      </w:r>
      <w:r w:rsidRPr="004476F3">
        <w:rPr>
          <w:rFonts w:ascii="Times New Roman" w:eastAsia="Calibri" w:hAnsi="Times New Roman" w:cs="Times New Roman"/>
        </w:rPr>
        <w:t xml:space="preserve"> </w:t>
      </w:r>
      <w:r w:rsidR="00B93665">
        <w:rPr>
          <w:rFonts w:ascii="Times New Roman" w:eastAsia="Calibri" w:hAnsi="Times New Roman" w:cs="Times New Roman"/>
        </w:rPr>
        <w:t>2024</w:t>
      </w:r>
      <w:r w:rsidRPr="004476F3">
        <w:rPr>
          <w:rFonts w:ascii="Times New Roman" w:eastAsia="Calibri" w:hAnsi="Times New Roman" w:cs="Times New Roman"/>
        </w:rPr>
        <w:t xml:space="preserve">.gada </w:t>
      </w:r>
      <w:r w:rsidR="00B93665">
        <w:rPr>
          <w:rFonts w:ascii="Times New Roman" w:eastAsia="Calibri" w:hAnsi="Times New Roman" w:cs="Times New Roman"/>
        </w:rPr>
        <w:t>3</w:t>
      </w:r>
      <w:r w:rsidRPr="004476F3">
        <w:rPr>
          <w:rFonts w:ascii="Times New Roman" w:eastAsia="Calibri" w:hAnsi="Times New Roman" w:cs="Times New Roman"/>
        </w:rPr>
        <w:t>.</w:t>
      </w:r>
      <w:r w:rsidR="00B93665">
        <w:rPr>
          <w:rFonts w:ascii="Times New Roman" w:eastAsia="Calibri" w:hAnsi="Times New Roman" w:cs="Times New Roman"/>
        </w:rPr>
        <w:t>jūnija</w:t>
      </w:r>
      <w:r w:rsidRPr="004476F3">
        <w:rPr>
          <w:rFonts w:ascii="Times New Roman" w:eastAsia="Calibri" w:hAnsi="Times New Roman" w:cs="Times New Roman"/>
        </w:rPr>
        <w:t xml:space="preserve"> lēmumu, žurnāls Nr. </w:t>
      </w:r>
      <w:r w:rsidR="00B93665" w:rsidRPr="00B93665">
        <w:rPr>
          <w:rFonts w:ascii="Times New Roman" w:eastAsia="Calibri" w:hAnsi="Times New Roman" w:cs="Times New Roman"/>
        </w:rPr>
        <w:t>300006734697</w:t>
      </w:r>
      <w:r w:rsidRPr="004476F3">
        <w:rPr>
          <w:rFonts w:ascii="Times New Roman" w:eastAsia="Calibri" w:hAnsi="Times New Roman" w:cs="Times New Roman"/>
        </w:rPr>
        <w:t>.</w:t>
      </w:r>
    </w:p>
    <w:p w14:paraId="1B5418A6" w14:textId="313E60E5"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Zemes vienībai ar kadastra apzīmējumu </w:t>
      </w:r>
      <w:r w:rsidR="00B93665" w:rsidRPr="00B93665">
        <w:rPr>
          <w:rFonts w:ascii="Times New Roman" w:eastAsia="Calibri" w:hAnsi="Times New Roman" w:cs="Times New Roman"/>
        </w:rPr>
        <w:t>50880070043 19,4</w:t>
      </w:r>
      <w:r w:rsidR="00B93665">
        <w:rPr>
          <w:rFonts w:ascii="Times New Roman" w:eastAsia="Calibri" w:hAnsi="Times New Roman" w:cs="Times New Roman"/>
        </w:rPr>
        <w:t xml:space="preserve"> </w:t>
      </w:r>
      <w:r w:rsidRPr="004476F3">
        <w:rPr>
          <w:rFonts w:ascii="Times New Roman" w:eastAsia="Calibri" w:hAnsi="Times New Roman" w:cs="Times New Roman"/>
        </w:rPr>
        <w:t>ha platībā noteikts nekustamā īpašuma lietošanas mērķis – zeme, uz kuras galvenā saimnieciskā darbība ir lauksaimniecība (NĪLM kods 0101).</w:t>
      </w:r>
    </w:p>
    <w:p w14:paraId="04426BDB" w14:textId="58CCA2BD"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Saskaņā ar Gulbenes novada pašvaldības domes 2018.gada 27.decembra saistošajiem noteikumiem Nr.20 “Gulbenes novada teritorijas plānojums, Teritorijas izmantošanas un apbūves noteikumi un grafiskā daļa” (turpmāk – Saistošie noteikumi) zemes vienībā ar kadastra apzīmējumu </w:t>
      </w:r>
      <w:r w:rsidR="00BF2B2E" w:rsidRPr="00BF2B2E">
        <w:rPr>
          <w:rFonts w:ascii="Times New Roman" w:eastAsia="Calibri" w:hAnsi="Times New Roman" w:cs="Times New Roman"/>
        </w:rPr>
        <w:t>50880070043</w:t>
      </w:r>
      <w:r w:rsidRPr="004476F3">
        <w:rPr>
          <w:rFonts w:ascii="Times New Roman" w:eastAsia="Calibri" w:hAnsi="Times New Roman" w:cs="Times New Roman"/>
        </w:rPr>
        <w:t xml:space="preserve"> ir noteiktas prasības teritorijas izmantošanai un apbūves parametriem šādām funkcionālajām zonām un teritorijām ar īpašiem noteikumiem:</w:t>
      </w:r>
    </w:p>
    <w:p w14:paraId="033051FB" w14:textId="690A310B"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 Mežu teritorija (M), platība: </w:t>
      </w:r>
      <w:r w:rsidR="009322EB" w:rsidRPr="009322EB">
        <w:rPr>
          <w:rFonts w:ascii="Times New Roman" w:eastAsia="Calibri" w:hAnsi="Times New Roman" w:cs="Times New Roman"/>
        </w:rPr>
        <w:t>102951</w:t>
      </w:r>
      <w:r w:rsidRPr="004476F3">
        <w:rPr>
          <w:rFonts w:ascii="Times New Roman" w:eastAsia="Calibri" w:hAnsi="Times New Roman" w:cs="Times New Roman"/>
        </w:rPr>
        <w:t xml:space="preserve"> m</w:t>
      </w:r>
      <w:r w:rsidRPr="004476F3">
        <w:rPr>
          <w:rFonts w:ascii="Times New Roman" w:eastAsia="Calibri" w:hAnsi="Times New Roman" w:cs="Times New Roman"/>
          <w:vertAlign w:val="superscript"/>
        </w:rPr>
        <w:t>2</w:t>
      </w:r>
      <w:r w:rsidRPr="004476F3">
        <w:rPr>
          <w:rFonts w:ascii="Times New Roman" w:eastAsia="Calibri" w:hAnsi="Times New Roman" w:cs="Times New Roman"/>
        </w:rPr>
        <w:t>, attiecība pret zemes vienību:</w:t>
      </w:r>
      <w:r w:rsidR="00636318">
        <w:rPr>
          <w:rFonts w:ascii="Times New Roman" w:eastAsia="Calibri" w:hAnsi="Times New Roman" w:cs="Times New Roman"/>
        </w:rPr>
        <w:t xml:space="preserve"> </w:t>
      </w:r>
      <w:r w:rsidR="009322EB">
        <w:rPr>
          <w:rFonts w:ascii="Times New Roman" w:eastAsia="Calibri" w:hAnsi="Times New Roman" w:cs="Times New Roman"/>
        </w:rPr>
        <w:t>54.1</w:t>
      </w:r>
      <w:r w:rsidRPr="004476F3">
        <w:rPr>
          <w:rFonts w:ascii="Times New Roman" w:eastAsia="Calibri" w:hAnsi="Times New Roman" w:cs="Times New Roman"/>
        </w:rPr>
        <w:t>%</w:t>
      </w:r>
    </w:p>
    <w:p w14:paraId="6FC5BE1B" w14:textId="33198C01"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 Lauksaimniecības teritorija (L), platība: </w:t>
      </w:r>
      <w:r w:rsidR="009322EB" w:rsidRPr="009322EB">
        <w:rPr>
          <w:rFonts w:ascii="Times New Roman" w:eastAsia="Calibri" w:hAnsi="Times New Roman" w:cs="Times New Roman"/>
        </w:rPr>
        <w:t>85310</w:t>
      </w:r>
      <w:r w:rsidR="00E077D0">
        <w:rPr>
          <w:rFonts w:ascii="Times New Roman" w:eastAsia="Calibri" w:hAnsi="Times New Roman" w:cs="Times New Roman"/>
        </w:rPr>
        <w:t xml:space="preserve"> </w:t>
      </w:r>
      <w:r w:rsidRPr="004476F3">
        <w:rPr>
          <w:rFonts w:ascii="Times New Roman" w:eastAsia="Calibri" w:hAnsi="Times New Roman" w:cs="Times New Roman"/>
        </w:rPr>
        <w:t>m</w:t>
      </w:r>
      <w:r w:rsidRPr="004476F3">
        <w:rPr>
          <w:rFonts w:ascii="Times New Roman" w:eastAsia="Calibri" w:hAnsi="Times New Roman" w:cs="Times New Roman"/>
          <w:vertAlign w:val="superscript"/>
        </w:rPr>
        <w:t>2</w:t>
      </w:r>
      <w:r w:rsidRPr="004476F3">
        <w:rPr>
          <w:rFonts w:ascii="Times New Roman" w:eastAsia="Calibri" w:hAnsi="Times New Roman" w:cs="Times New Roman"/>
        </w:rPr>
        <w:t xml:space="preserve">, attiecība pret zemes vienību: </w:t>
      </w:r>
      <w:r w:rsidR="009322EB">
        <w:rPr>
          <w:rFonts w:ascii="Times New Roman" w:eastAsia="Calibri" w:hAnsi="Times New Roman" w:cs="Times New Roman"/>
        </w:rPr>
        <w:t>44.8</w:t>
      </w:r>
      <w:r w:rsidRPr="004476F3">
        <w:rPr>
          <w:rFonts w:ascii="Times New Roman" w:eastAsia="Calibri" w:hAnsi="Times New Roman" w:cs="Times New Roman"/>
        </w:rPr>
        <w:t>%</w:t>
      </w:r>
    </w:p>
    <w:p w14:paraId="101B0D4C" w14:textId="58FFA821"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 Ūdeņu teritorija (Ū), platība: </w:t>
      </w:r>
      <w:r w:rsidR="009322EB" w:rsidRPr="009322EB">
        <w:rPr>
          <w:rFonts w:ascii="Times New Roman" w:eastAsia="Calibri" w:hAnsi="Times New Roman" w:cs="Times New Roman"/>
        </w:rPr>
        <w:t>2089</w:t>
      </w:r>
      <w:r w:rsidRPr="004476F3">
        <w:rPr>
          <w:rFonts w:ascii="Times New Roman" w:eastAsia="Calibri" w:hAnsi="Times New Roman" w:cs="Times New Roman"/>
        </w:rPr>
        <w:t xml:space="preserve"> m</w:t>
      </w:r>
      <w:r w:rsidRPr="004476F3">
        <w:rPr>
          <w:rFonts w:ascii="Times New Roman" w:eastAsia="Calibri" w:hAnsi="Times New Roman" w:cs="Times New Roman"/>
          <w:vertAlign w:val="superscript"/>
        </w:rPr>
        <w:t>2</w:t>
      </w:r>
      <w:r w:rsidRPr="004476F3">
        <w:rPr>
          <w:rFonts w:ascii="Times New Roman" w:eastAsia="Calibri" w:hAnsi="Times New Roman" w:cs="Times New Roman"/>
        </w:rPr>
        <w:t xml:space="preserve">, attiecība pret zemes vienību: </w:t>
      </w:r>
      <w:r w:rsidR="009322EB">
        <w:rPr>
          <w:rFonts w:ascii="Times New Roman" w:eastAsia="Calibri" w:hAnsi="Times New Roman" w:cs="Times New Roman"/>
        </w:rPr>
        <w:t>1</w:t>
      </w:r>
      <w:r w:rsidRPr="004476F3">
        <w:rPr>
          <w:rFonts w:ascii="Times New Roman" w:eastAsia="Calibri" w:hAnsi="Times New Roman" w:cs="Times New Roman"/>
        </w:rPr>
        <w:t>.</w:t>
      </w:r>
      <w:r w:rsidR="009322EB">
        <w:rPr>
          <w:rFonts w:ascii="Times New Roman" w:eastAsia="Calibri" w:hAnsi="Times New Roman" w:cs="Times New Roman"/>
        </w:rPr>
        <w:t>1</w:t>
      </w:r>
      <w:r w:rsidRPr="004476F3">
        <w:rPr>
          <w:rFonts w:ascii="Times New Roman" w:eastAsia="Calibri" w:hAnsi="Times New Roman" w:cs="Times New Roman"/>
        </w:rPr>
        <w:t>%.</w:t>
      </w:r>
    </w:p>
    <w:p w14:paraId="78D9CDFC" w14:textId="77777777"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lastRenderedPageBreak/>
        <w:t xml:space="preserve">Atbilstoši Saistošajiem noteikumiem gan funkcionālajā zonā lauksaimniecības teritorija (L), gan funkcionālajā zonā mežu teritorija (M) minimālā </w:t>
      </w:r>
      <w:proofErr w:type="spellStart"/>
      <w:r w:rsidRPr="004476F3">
        <w:rPr>
          <w:rFonts w:ascii="Times New Roman" w:eastAsia="Calibri" w:hAnsi="Times New Roman" w:cs="Times New Roman"/>
        </w:rPr>
        <w:t>jaunveidojamās</w:t>
      </w:r>
      <w:proofErr w:type="spellEnd"/>
      <w:r w:rsidRPr="004476F3">
        <w:rPr>
          <w:rFonts w:ascii="Times New Roman" w:eastAsia="Calibri" w:hAnsi="Times New Roman" w:cs="Times New Roman"/>
        </w:rPr>
        <w:t xml:space="preserve"> zemes vienības minimālā pieļaujamā platība ir 2 ha. Ūdeņu teritorijā (Ū) minimālo </w:t>
      </w:r>
      <w:proofErr w:type="spellStart"/>
      <w:r w:rsidRPr="004476F3">
        <w:rPr>
          <w:rFonts w:ascii="Times New Roman" w:eastAsia="Calibri" w:hAnsi="Times New Roman" w:cs="Times New Roman"/>
        </w:rPr>
        <w:t>jaunizveidojamo</w:t>
      </w:r>
      <w:proofErr w:type="spellEnd"/>
      <w:r w:rsidRPr="004476F3">
        <w:rPr>
          <w:rFonts w:ascii="Times New Roman" w:eastAsia="Calibri" w:hAnsi="Times New Roman" w:cs="Times New Roman"/>
        </w:rPr>
        <w:t xml:space="preserve"> zemes vienības platību nenosaka.</w:t>
      </w:r>
    </w:p>
    <w:p w14:paraId="56C03149" w14:textId="77777777"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Pamatojoties uz:</w:t>
      </w:r>
    </w:p>
    <w:p w14:paraId="262F975C" w14:textId="77777777"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1) Pašvaldību likuma 10.panta pirmās daļas 21.punktu, kas nosaka, ka dome ir tiesīga izlemt ikvienu pašvaldības kompetences jautājumu; tikai domes kompetencē ir pieņemt lēmumus citos ārējos normatīvajos aktos paredzētajos gadījumos; </w:t>
      </w:r>
    </w:p>
    <w:p w14:paraId="0ACE7619" w14:textId="77777777"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2) Zemes ierīcības likuma 19.pantu, kas nosaka, ka zemes ierīcības projektu un tā grozījumus apstiprina vietējā pašvaldība, izdodot administratīvo aktu; </w:t>
      </w:r>
    </w:p>
    <w:p w14:paraId="2D95501C" w14:textId="0E69F537"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3) Ministru kabineta 2016.gada 2.augusta noteikumu Nr.505 “Zemes ierīcības projekta izstrādes noteikumi” 26.punktu, kas nosaka, ka pēc projekta saņemšanas apstiprināšanai vietējā pašvaldība izdod administratīvo aktu par projekta apstiprināšanu vai noraidīšanu, norādot vai pielikumā pievienojot informāciju par tās zemes vienības kadastra apzīmējumu, kurai izstrādāts projekts, un projekta grafiskās daļas rekvizītus (attiecīgā zemes ierīkotāja vārdu, uzvārdu, datumu un laiku, kad tas minēto dokumentu ir parakstījis) vai projekta grafiskās daļas kopiju, 28.2.</w:t>
      </w:r>
      <w:r w:rsidR="009D3150">
        <w:rPr>
          <w:rFonts w:ascii="Times New Roman" w:eastAsia="Calibri" w:hAnsi="Times New Roman" w:cs="Times New Roman"/>
        </w:rPr>
        <w:t> </w:t>
      </w:r>
      <w:r w:rsidRPr="004476F3">
        <w:rPr>
          <w:rFonts w:ascii="Times New Roman" w:eastAsia="Calibri" w:hAnsi="Times New Roman" w:cs="Times New Roman"/>
        </w:rPr>
        <w:t>apakšpunktu, kas nosaka, ka, ja projektu apstiprina, vietējā pašvaldība pieņem uz projektētajām zemes vienībām attiecināmus lēmumus, tostarp lēmumu par nekustamā īpašuma lietošanas mērķu noteikšanu vai maiņu;</w:t>
      </w:r>
    </w:p>
    <w:p w14:paraId="542F1065" w14:textId="77777777"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4) Ministru kabineta 2006.gada 20.jūnija noteikumu Nr.496 “Nekustamā īpašuma lietošanas mērķu klasifikācija un nekustamā īpašuma lietošanas mērķu noteikšanas un maiņas kārtība” 16.1.apakšpunktu, kas nosaka, ka lietošanas mērķi nosaka, ja tiek izveidota jauna zemes vienība vai zemes vienības daļa, 30.punktu, kas nosaka, ka lauku teritorijās zemes vienībai, kas neatbilst šo noteikumu II</w:t>
      </w:r>
      <w:r w:rsidRPr="004476F3">
        <w:rPr>
          <w:rFonts w:ascii="Times New Roman" w:eastAsia="Calibri" w:hAnsi="Times New Roman" w:cs="Times New Roman"/>
          <w:vertAlign w:val="superscript"/>
        </w:rPr>
        <w:t>1</w:t>
      </w:r>
      <w:r w:rsidRPr="004476F3">
        <w:rPr>
          <w:rFonts w:ascii="Times New Roman" w:eastAsia="Calibri" w:hAnsi="Times New Roman" w:cs="Times New Roman"/>
        </w:rPr>
        <w:t xml:space="preserve"> nodaļas regulējumam un kuru izmanto tikai lauksaimniecībai, mežsaimniecībai un ūdenssaimniecībai, nosaka vienu lietošanas mērķi; lai noteiktu lietošanas mērķi, nosaka zemes vienībā dominējošo ekonomisko darbību, salīdzinot zemes lietošanas veidu platības meža zemei, zemei zem ūdeņiem un lauksaimniecībā izmantojamai zemei; uz zemes vienības esošai dzīvojamo ēku un palīgēku vai lauku saimniecību nedzīvojamo ēku apbūvei atsevišķi nenosaka lietošanas mērķi no lietošanas mērķu klases “Apbūves zeme”;</w:t>
      </w:r>
    </w:p>
    <w:p w14:paraId="2C94E4CF" w14:textId="77777777"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5) Gulbenes novada pašvaldības domes 2018.gada 27.decembra saistošajiem noteikumiem Nr.20 “Gulbenes novada teritorijas plānojums, Teritorijas izmantošanas un apbūves noteikumi un grafiskā daļa”;</w:t>
      </w:r>
    </w:p>
    <w:p w14:paraId="671AA52D" w14:textId="77777777"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6) Nekustamā īpašuma valsts kadastra likuma 1.panta 14.punktu, kas nosaka, ka nekustamā īpašuma nosaukums ir ar pašvaldības lēmumu nekustamajam īpašumam lauku apvidū un, ja nekustamā īpašuma sastāvā esošā zemes vienība vai būve nav adresācijas objekts, nekustamajam īpašumam pilsētā vai ciema teritorijā piešķirts rekvizīts, kas nav adrese, 19.panta 1.punktu, kas nosaka, ka, pamatojoties uz šā likuma 24.panta pirmās daļas 1., 2., 3., 5., 6., 7. un 11.punktā minēto personu iesniegumu, atbilstoši normatīvo aktu un šā likuma 34.panta nosacījumiem Kadastra </w:t>
      </w:r>
      <w:r w:rsidRPr="004476F3">
        <w:rPr>
          <w:rFonts w:ascii="Times New Roman" w:eastAsia="Calibri" w:hAnsi="Times New Roman" w:cs="Times New Roman"/>
        </w:rPr>
        <w:lastRenderedPageBreak/>
        <w:t>informācijas sistēmā drīkst sadalīt reģistrētu nekustamā īpašuma objektu vairākos nekustamā īpašuma objektos, 32.panta pirmo daļu, kas nosaka, ka nekustamo īpašumu veido un tā sastāvu groza normatīvajos aktos noteiktajā kārtībā, un 33.panta 4.punktu, kas nosaka, ka nekustamo īpašumu veido, grozot reģistrēta nekustamā īpašuma sastāvu, no tā atdalot nekustamā īpašuma objektu,</w:t>
      </w:r>
    </w:p>
    <w:p w14:paraId="043F903C" w14:textId="2298E9A0"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un apvienotās Attīstības un tautsaimniecības komitejas un Finanšu komitejas ieteikumu, atklāti balsojot: </w:t>
      </w:r>
      <w:r w:rsidRPr="004476F3">
        <w:rPr>
          <w:rFonts w:ascii="Times New Roman" w:hAnsi="Times New Roman" w:cs="Times New Roman"/>
          <w:noProof/>
        </w:rPr>
        <w:t xml:space="preserve">ar </w:t>
      </w:r>
      <w:r w:rsidR="00D12A40" w:rsidRPr="00D12A40">
        <w:rPr>
          <w:rFonts w:ascii="Times New Roman" w:hAnsi="Times New Roman" w:cs="Times New Roman"/>
          <w:noProof/>
        </w:rPr>
        <w:t>… balsīm “Par”- , “Pret”- , “Atturas”- , “Nepiedalās”-,</w:t>
      </w:r>
      <w:r w:rsidRPr="004476F3">
        <w:rPr>
          <w:rFonts w:ascii="Times New Roman" w:eastAsia="Calibri" w:hAnsi="Times New Roman" w:cs="Times New Roman"/>
        </w:rPr>
        <w:t xml:space="preserve"> Gulbenes novada pašvaldības dome NOLEMJ:</w:t>
      </w:r>
    </w:p>
    <w:p w14:paraId="158CFBF5" w14:textId="3B458968"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1. APSTIPRINĀT zemes ierīkotājas </w:t>
      </w:r>
      <w:r w:rsidR="005B17F2">
        <w:rPr>
          <w:rFonts w:ascii="Times New Roman" w:eastAsia="Calibri" w:hAnsi="Times New Roman" w:cs="Times New Roman"/>
        </w:rPr>
        <w:t>Elitas Zālītes</w:t>
      </w:r>
      <w:r w:rsidRPr="004476F3">
        <w:rPr>
          <w:rFonts w:ascii="Times New Roman" w:eastAsia="Calibri" w:hAnsi="Times New Roman" w:cs="Times New Roman"/>
        </w:rPr>
        <w:t xml:space="preserve"> </w:t>
      </w:r>
      <w:r w:rsidR="00D12A40" w:rsidRPr="00D12A40">
        <w:rPr>
          <w:rFonts w:ascii="Times New Roman" w:eastAsia="Calibri" w:hAnsi="Times New Roman" w:cs="Times New Roman"/>
        </w:rPr>
        <w:t>(zemes ierīkotāja sertifikāts Nr.AA0067, derīgs līdz 2030.gada 21.decembrim)</w:t>
      </w:r>
      <w:r w:rsidRPr="004476F3">
        <w:rPr>
          <w:rFonts w:ascii="Times New Roman" w:eastAsia="Calibri" w:hAnsi="Times New Roman" w:cs="Times New Roman"/>
        </w:rPr>
        <w:t xml:space="preserve"> izstrādāto zemes ierīcības projektu nekustamajā īpašumā “</w:t>
      </w:r>
      <w:r w:rsidR="00D12A40">
        <w:rPr>
          <w:rFonts w:ascii="Times New Roman" w:eastAsia="Calibri" w:hAnsi="Times New Roman" w:cs="Times New Roman"/>
        </w:rPr>
        <w:t>Brūklenes</w:t>
      </w:r>
      <w:r w:rsidRPr="004476F3">
        <w:rPr>
          <w:rFonts w:ascii="Times New Roman" w:eastAsia="Calibri" w:hAnsi="Times New Roman" w:cs="Times New Roman"/>
        </w:rPr>
        <w:t xml:space="preserve">”, </w:t>
      </w:r>
      <w:r w:rsidR="00D12A40">
        <w:rPr>
          <w:rFonts w:ascii="Times New Roman" w:eastAsia="Calibri" w:hAnsi="Times New Roman" w:cs="Times New Roman"/>
        </w:rPr>
        <w:t>Stāmerienas</w:t>
      </w:r>
      <w:r w:rsidRPr="004476F3">
        <w:rPr>
          <w:rFonts w:ascii="Times New Roman" w:eastAsia="Calibri" w:hAnsi="Times New Roman" w:cs="Times New Roman"/>
        </w:rPr>
        <w:t xml:space="preserve"> pagasts, Gulbenes novads, kadastra numurs </w:t>
      </w:r>
      <w:r w:rsidR="00D12A40" w:rsidRPr="00D12A40">
        <w:rPr>
          <w:rFonts w:ascii="Times New Roman" w:eastAsia="Calibri" w:hAnsi="Times New Roman" w:cs="Times New Roman"/>
        </w:rPr>
        <w:t>50880070101</w:t>
      </w:r>
      <w:r w:rsidRPr="004476F3">
        <w:rPr>
          <w:rFonts w:ascii="Times New Roman" w:eastAsia="Calibri" w:hAnsi="Times New Roman" w:cs="Times New Roman"/>
        </w:rPr>
        <w:t xml:space="preserve">, ietilpstošajai zemes vienībai ar kadastra apzīmējumu </w:t>
      </w:r>
      <w:r w:rsidR="00D12A40" w:rsidRPr="00D12A40">
        <w:rPr>
          <w:rFonts w:ascii="Times New Roman" w:eastAsia="Calibri" w:hAnsi="Times New Roman" w:cs="Times New Roman"/>
        </w:rPr>
        <w:t>50880070043 19,4</w:t>
      </w:r>
      <w:r w:rsidR="00D12A40">
        <w:rPr>
          <w:rFonts w:ascii="Times New Roman" w:eastAsia="Calibri" w:hAnsi="Times New Roman" w:cs="Times New Roman"/>
        </w:rPr>
        <w:t xml:space="preserve"> </w:t>
      </w:r>
      <w:r w:rsidRPr="004476F3">
        <w:rPr>
          <w:rFonts w:ascii="Times New Roman" w:eastAsia="Calibri" w:hAnsi="Times New Roman" w:cs="Times New Roman"/>
        </w:rPr>
        <w:t>ha platībā. Zemes vienības sadalījuma robežas noteikt saskaņā ar zemes ierīcības projekta grafisko daļu (pielikums), kas ir šī lēmuma neatņemama sastāvdaļa.</w:t>
      </w:r>
    </w:p>
    <w:p w14:paraId="5CAA9548" w14:textId="1A4378B0"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2. Saglabāt </w:t>
      </w:r>
      <w:bookmarkStart w:id="18" w:name="_Hlk195083176"/>
      <w:r w:rsidRPr="004476F3">
        <w:rPr>
          <w:rFonts w:ascii="Times New Roman" w:eastAsia="Calibri" w:hAnsi="Times New Roman" w:cs="Times New Roman"/>
        </w:rPr>
        <w:t xml:space="preserve">nekustamā īpašuma </w:t>
      </w:r>
      <w:bookmarkEnd w:id="18"/>
      <w:r w:rsidRPr="004476F3">
        <w:rPr>
          <w:rFonts w:ascii="Times New Roman" w:eastAsia="Calibri" w:hAnsi="Times New Roman" w:cs="Times New Roman"/>
        </w:rPr>
        <w:t>“</w:t>
      </w:r>
      <w:r w:rsidR="00D12A40">
        <w:rPr>
          <w:rFonts w:ascii="Times New Roman" w:eastAsia="Calibri" w:hAnsi="Times New Roman" w:cs="Times New Roman"/>
        </w:rPr>
        <w:t>Brūklenes</w:t>
      </w:r>
      <w:r w:rsidRPr="004476F3">
        <w:rPr>
          <w:rFonts w:ascii="Times New Roman" w:eastAsia="Calibri" w:hAnsi="Times New Roman" w:cs="Times New Roman"/>
        </w:rPr>
        <w:t xml:space="preserve">”, </w:t>
      </w:r>
      <w:r w:rsidR="00D12A40">
        <w:rPr>
          <w:rFonts w:ascii="Times New Roman" w:eastAsia="Calibri" w:hAnsi="Times New Roman" w:cs="Times New Roman"/>
        </w:rPr>
        <w:t>Stāmerienas</w:t>
      </w:r>
      <w:r w:rsidRPr="004476F3">
        <w:rPr>
          <w:rFonts w:ascii="Times New Roman" w:eastAsia="Calibri" w:hAnsi="Times New Roman" w:cs="Times New Roman"/>
        </w:rPr>
        <w:t xml:space="preserve"> pagasts, Gulbenes novads, kadastra numurs </w:t>
      </w:r>
      <w:r w:rsidR="00D12A40" w:rsidRPr="00D12A40">
        <w:rPr>
          <w:rFonts w:ascii="Times New Roman" w:eastAsia="Calibri" w:hAnsi="Times New Roman" w:cs="Times New Roman"/>
        </w:rPr>
        <w:t>50880070101</w:t>
      </w:r>
      <w:r w:rsidRPr="004476F3">
        <w:rPr>
          <w:rFonts w:ascii="Times New Roman" w:eastAsia="Calibri" w:hAnsi="Times New Roman" w:cs="Times New Roman"/>
        </w:rPr>
        <w:t xml:space="preserve">, sastāvā </w:t>
      </w:r>
      <w:proofErr w:type="spellStart"/>
      <w:r w:rsidRPr="004476F3">
        <w:rPr>
          <w:rFonts w:ascii="Times New Roman" w:eastAsia="Calibri" w:hAnsi="Times New Roman" w:cs="Times New Roman"/>
        </w:rPr>
        <w:t>jaunizveidoto</w:t>
      </w:r>
      <w:proofErr w:type="spellEnd"/>
      <w:r w:rsidRPr="004476F3">
        <w:rPr>
          <w:rFonts w:ascii="Times New Roman" w:eastAsia="Calibri" w:hAnsi="Times New Roman" w:cs="Times New Roman"/>
        </w:rPr>
        <w:t xml:space="preserve"> zemes vienību ar kadastra </w:t>
      </w:r>
      <w:bookmarkStart w:id="19" w:name="_Hlk221875857"/>
      <w:r w:rsidRPr="004476F3">
        <w:rPr>
          <w:rFonts w:ascii="Times New Roman" w:eastAsia="Calibri" w:hAnsi="Times New Roman" w:cs="Times New Roman"/>
        </w:rPr>
        <w:t xml:space="preserve">apzīmējumu </w:t>
      </w:r>
      <w:bookmarkStart w:id="20" w:name="_Hlk234483711"/>
      <w:bookmarkStart w:id="21" w:name="_Hlk208844855"/>
      <w:bookmarkEnd w:id="19"/>
      <w:r w:rsidRPr="004476F3">
        <w:rPr>
          <w:rFonts w:ascii="Times New Roman" w:eastAsia="Calibri" w:hAnsi="Times New Roman" w:cs="Times New Roman"/>
        </w:rPr>
        <w:t>50</w:t>
      </w:r>
      <w:r w:rsidR="006545E5">
        <w:rPr>
          <w:rFonts w:ascii="Times New Roman" w:eastAsia="Calibri" w:hAnsi="Times New Roman" w:cs="Times New Roman"/>
        </w:rPr>
        <w:t>880070103</w:t>
      </w:r>
      <w:bookmarkEnd w:id="20"/>
      <w:r w:rsidRPr="004476F3">
        <w:rPr>
          <w:rFonts w:ascii="Times New Roman" w:eastAsia="Calibri" w:hAnsi="Times New Roman" w:cs="Times New Roman"/>
        </w:rPr>
        <w:t xml:space="preserve"> </w:t>
      </w:r>
      <w:bookmarkEnd w:id="21"/>
      <w:r w:rsidRPr="004476F3">
        <w:rPr>
          <w:rFonts w:ascii="Times New Roman" w:eastAsia="Calibri" w:hAnsi="Times New Roman" w:cs="Times New Roman"/>
        </w:rPr>
        <w:t>(projektā Nr.1) un aptuveno platību 1</w:t>
      </w:r>
      <w:r w:rsidR="006545E5">
        <w:rPr>
          <w:rFonts w:ascii="Times New Roman" w:eastAsia="Calibri" w:hAnsi="Times New Roman" w:cs="Times New Roman"/>
        </w:rPr>
        <w:t>0</w:t>
      </w:r>
      <w:r w:rsidRPr="004476F3">
        <w:rPr>
          <w:rFonts w:ascii="Times New Roman" w:eastAsia="Calibri" w:hAnsi="Times New Roman" w:cs="Times New Roman"/>
        </w:rPr>
        <w:t>,</w:t>
      </w:r>
      <w:r w:rsidR="006545E5">
        <w:rPr>
          <w:rFonts w:ascii="Times New Roman" w:eastAsia="Calibri" w:hAnsi="Times New Roman" w:cs="Times New Roman"/>
        </w:rPr>
        <w:t>4</w:t>
      </w:r>
      <w:r w:rsidRPr="004476F3">
        <w:rPr>
          <w:rFonts w:ascii="Times New Roman" w:eastAsia="Calibri" w:hAnsi="Times New Roman" w:cs="Times New Roman"/>
        </w:rPr>
        <w:t xml:space="preserve"> ha, noteikt tai nekustamā īpašuma lietošanas mērķi – zeme, uz kuras galvenā saimnieciskā darbība ir </w:t>
      </w:r>
      <w:r w:rsidR="00EA3C96">
        <w:rPr>
          <w:rFonts w:ascii="Times New Roman" w:eastAsia="Calibri" w:hAnsi="Times New Roman" w:cs="Times New Roman"/>
        </w:rPr>
        <w:t>mežsai</w:t>
      </w:r>
      <w:r w:rsidRPr="004476F3">
        <w:rPr>
          <w:rFonts w:ascii="Times New Roman" w:eastAsia="Calibri" w:hAnsi="Times New Roman" w:cs="Times New Roman"/>
        </w:rPr>
        <w:t>mniecība (NĪLM kods 0</w:t>
      </w:r>
      <w:r w:rsidR="00EA3C96">
        <w:rPr>
          <w:rFonts w:ascii="Times New Roman" w:eastAsia="Calibri" w:hAnsi="Times New Roman" w:cs="Times New Roman"/>
        </w:rPr>
        <w:t>2</w:t>
      </w:r>
      <w:r w:rsidRPr="004476F3">
        <w:rPr>
          <w:rFonts w:ascii="Times New Roman" w:eastAsia="Calibri" w:hAnsi="Times New Roman" w:cs="Times New Roman"/>
        </w:rPr>
        <w:t>01).</w:t>
      </w:r>
    </w:p>
    <w:p w14:paraId="172DDC9A" w14:textId="2EC4F7F7"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3. Piešķirt nosaukumu “</w:t>
      </w:r>
      <w:proofErr w:type="spellStart"/>
      <w:r w:rsidR="00945473" w:rsidRPr="00945473">
        <w:rPr>
          <w:rFonts w:ascii="Times New Roman" w:eastAsia="Calibri" w:hAnsi="Times New Roman" w:cs="Times New Roman"/>
        </w:rPr>
        <w:t>Stūrastniek</w:t>
      </w:r>
      <w:r w:rsidR="00945473">
        <w:rPr>
          <w:rFonts w:ascii="Times New Roman" w:eastAsia="Calibri" w:hAnsi="Times New Roman" w:cs="Times New Roman"/>
        </w:rPr>
        <w:t>i</w:t>
      </w:r>
      <w:proofErr w:type="spellEnd"/>
      <w:r w:rsidRPr="004476F3">
        <w:rPr>
          <w:rFonts w:ascii="Times New Roman" w:eastAsia="Calibri" w:hAnsi="Times New Roman" w:cs="Times New Roman"/>
        </w:rPr>
        <w:t xml:space="preserve">” nekustamajam īpašumam, kurā iekļaut </w:t>
      </w:r>
      <w:proofErr w:type="spellStart"/>
      <w:r w:rsidRPr="004476F3">
        <w:rPr>
          <w:rFonts w:ascii="Times New Roman" w:eastAsia="Calibri" w:hAnsi="Times New Roman" w:cs="Times New Roman"/>
        </w:rPr>
        <w:t>jaunizveidoto</w:t>
      </w:r>
      <w:proofErr w:type="spellEnd"/>
      <w:r w:rsidRPr="004476F3">
        <w:rPr>
          <w:rFonts w:ascii="Times New Roman" w:eastAsia="Calibri" w:hAnsi="Times New Roman" w:cs="Times New Roman"/>
        </w:rPr>
        <w:t xml:space="preserve"> zemes vienību ar kadastra apzīmējumu </w:t>
      </w:r>
      <w:r w:rsidR="00945473" w:rsidRPr="00945473">
        <w:rPr>
          <w:rFonts w:ascii="Times New Roman" w:eastAsia="Calibri" w:hAnsi="Times New Roman" w:cs="Times New Roman"/>
        </w:rPr>
        <w:t>5088007010</w:t>
      </w:r>
      <w:r w:rsidR="00945473">
        <w:rPr>
          <w:rFonts w:ascii="Times New Roman" w:eastAsia="Calibri" w:hAnsi="Times New Roman" w:cs="Times New Roman"/>
        </w:rPr>
        <w:t>4</w:t>
      </w:r>
      <w:r w:rsidRPr="004476F3">
        <w:rPr>
          <w:rFonts w:ascii="Times New Roman" w:eastAsia="Calibri" w:hAnsi="Times New Roman" w:cs="Times New Roman"/>
        </w:rPr>
        <w:t xml:space="preserve"> (projektā Nr.2) un aptuveno platību </w:t>
      </w:r>
      <w:r w:rsidR="00945473">
        <w:rPr>
          <w:rFonts w:ascii="Times New Roman" w:eastAsia="Calibri" w:hAnsi="Times New Roman" w:cs="Times New Roman"/>
        </w:rPr>
        <w:t>9</w:t>
      </w:r>
      <w:r w:rsidRPr="004476F3">
        <w:rPr>
          <w:rFonts w:ascii="Times New Roman" w:eastAsia="Calibri" w:hAnsi="Times New Roman" w:cs="Times New Roman"/>
        </w:rPr>
        <w:t>,0 ha, noteikt tai nekustamā īpašuma lietošanas mērķi – zeme, uz kuras galvenā saimnieciskā darbība ir lauksaimniecība (NĪLM kods 0101).</w:t>
      </w:r>
    </w:p>
    <w:p w14:paraId="5574B392" w14:textId="77777777"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4. Lēmumu nosūtīt:</w:t>
      </w:r>
      <w:r w:rsidRPr="004476F3">
        <w:rPr>
          <w:rFonts w:ascii="Times New Roman" w:hAnsi="Times New Roman" w:cs="Times New Roman"/>
        </w:rPr>
        <w:t xml:space="preserve"> </w:t>
      </w:r>
    </w:p>
    <w:p w14:paraId="7919C7A5" w14:textId="4FFD3989" w:rsidR="004476F3" w:rsidRPr="004476F3" w:rsidRDefault="004476F3" w:rsidP="004476F3">
      <w:pPr>
        <w:spacing w:after="0" w:line="360" w:lineRule="auto"/>
        <w:ind w:firstLine="567"/>
        <w:jc w:val="both"/>
        <w:rPr>
          <w:rFonts w:ascii="Times New Roman" w:eastAsia="Calibri" w:hAnsi="Times New Roman" w:cs="Times New Roman"/>
        </w:rPr>
      </w:pPr>
      <w:r w:rsidRPr="004476F3">
        <w:rPr>
          <w:rFonts w:ascii="Times New Roman" w:eastAsia="Calibri" w:hAnsi="Times New Roman" w:cs="Times New Roman"/>
        </w:rPr>
        <w:t xml:space="preserve">4.1. </w:t>
      </w:r>
      <w:r w:rsidR="00945473">
        <w:rPr>
          <w:rFonts w:ascii="Times New Roman" w:eastAsia="Calibri" w:hAnsi="Times New Roman" w:cs="Times New Roman"/>
        </w:rPr>
        <w:t>S</w:t>
      </w:r>
      <w:r w:rsidRPr="004476F3">
        <w:rPr>
          <w:rFonts w:ascii="Times New Roman" w:eastAsia="Calibri" w:hAnsi="Times New Roman" w:cs="Times New Roman"/>
        </w:rPr>
        <w:t>abiedrībai ar ierobežotu atbildību “</w:t>
      </w:r>
      <w:r w:rsidR="00945473">
        <w:rPr>
          <w:rFonts w:ascii="Times New Roman" w:eastAsia="Calibri" w:hAnsi="Times New Roman" w:cs="Times New Roman"/>
        </w:rPr>
        <w:t>ZEMESRAKSTI</w:t>
      </w:r>
      <w:r w:rsidRPr="004476F3">
        <w:rPr>
          <w:rFonts w:ascii="Times New Roman" w:eastAsia="Calibri" w:hAnsi="Times New Roman" w:cs="Times New Roman"/>
        </w:rPr>
        <w:t xml:space="preserve">” uz elektroniskā pasta adresi: </w:t>
      </w:r>
      <w:hyperlink r:id="rId6" w:history="1">
        <w:r w:rsidR="00636318" w:rsidRPr="004A7F3F">
          <w:rPr>
            <w:rStyle w:val="Hipersaite"/>
            <w:rFonts w:ascii="Times New Roman" w:hAnsi="Times New Roman" w:cs="Times New Roman"/>
          </w:rPr>
          <w:t>zelita.2@inbox.lv</w:t>
        </w:r>
      </w:hyperlink>
      <w:r w:rsidRPr="004476F3">
        <w:rPr>
          <w:rFonts w:ascii="Times New Roman" w:eastAsia="Calibri" w:hAnsi="Times New Roman" w:cs="Times New Roman"/>
        </w:rPr>
        <w:t>;</w:t>
      </w:r>
    </w:p>
    <w:p w14:paraId="6D0CFC73" w14:textId="3C583029" w:rsidR="004476F3" w:rsidRPr="004476F3" w:rsidRDefault="004476F3" w:rsidP="004476F3">
      <w:pPr>
        <w:spacing w:after="0" w:line="360" w:lineRule="auto"/>
        <w:ind w:firstLine="567"/>
        <w:jc w:val="both"/>
        <w:rPr>
          <w:rFonts w:ascii="Times New Roman" w:hAnsi="Times New Roman" w:cs="Times New Roman"/>
        </w:rPr>
      </w:pPr>
      <w:r w:rsidRPr="004476F3">
        <w:rPr>
          <w:rFonts w:ascii="Times New Roman" w:eastAsia="Calibri" w:hAnsi="Times New Roman" w:cs="Times New Roman"/>
        </w:rPr>
        <w:t xml:space="preserve">4.2. </w:t>
      </w:r>
      <w:r w:rsidR="00A56755" w:rsidRPr="00A56755">
        <w:rPr>
          <w:rFonts w:ascii="Times New Roman" w:eastAsia="Calibri" w:hAnsi="Times New Roman" w:cs="Times New Roman"/>
        </w:rPr>
        <w:t>[…]</w:t>
      </w:r>
      <w:r w:rsidRPr="004476F3">
        <w:rPr>
          <w:rFonts w:ascii="Times New Roman" w:eastAsia="Calibri" w:hAnsi="Times New Roman" w:cs="Times New Roman"/>
        </w:rPr>
        <w:t xml:space="preserve">. </w:t>
      </w:r>
    </w:p>
    <w:p w14:paraId="263DBD31" w14:textId="77777777" w:rsidR="004476F3" w:rsidRPr="004476F3" w:rsidRDefault="004476F3" w:rsidP="004476F3">
      <w:pPr>
        <w:spacing w:after="0" w:line="360" w:lineRule="auto"/>
        <w:ind w:firstLine="567"/>
        <w:jc w:val="both"/>
        <w:rPr>
          <w:rFonts w:ascii="Times New Roman" w:hAnsi="Times New Roman" w:cs="Times New Roman"/>
        </w:rPr>
      </w:pPr>
      <w:r w:rsidRPr="004476F3">
        <w:rPr>
          <w:rFonts w:ascii="Times New Roman" w:hAnsi="Times New Roman" w:cs="Times New Roman"/>
        </w:rP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 var apstrīdēt Gulbenes novada pašvaldības domē vai uzreiz pārsūdzēt Administratīvās rajona tiesas attiecīgajā tiesu namā pēc pieteicēja adreses vai nekustamā īpašuma atrašanās vietas.</w:t>
      </w:r>
    </w:p>
    <w:p w14:paraId="2E42C7BC" w14:textId="77777777" w:rsidR="00F85B84" w:rsidRDefault="00F85B84" w:rsidP="004476F3">
      <w:pPr>
        <w:rPr>
          <w:rFonts w:ascii="Times New Roman" w:eastAsia="Times New Roman" w:hAnsi="Times New Roman" w:cs="Times New Roman"/>
          <w:bCs/>
          <w:kern w:val="0"/>
          <w:lang w:eastAsia="lv-LV"/>
          <w14:ligatures w14:val="none"/>
        </w:rPr>
      </w:pPr>
    </w:p>
    <w:p w14:paraId="1C3C5243" w14:textId="04DBF1D3" w:rsidR="004476F3" w:rsidRPr="00737EFD" w:rsidRDefault="004476F3" w:rsidP="004476F3">
      <w:pPr>
        <w:rPr>
          <w:rFonts w:ascii="Times New Roman" w:eastAsia="Times New Roman" w:hAnsi="Times New Roman" w:cs="Times New Roman"/>
          <w:bCs/>
          <w:kern w:val="0"/>
          <w:lang w:eastAsia="lv-LV"/>
          <w14:ligatures w14:val="none"/>
        </w:rPr>
      </w:pPr>
      <w:r w:rsidRPr="0023471B">
        <w:rPr>
          <w:rFonts w:ascii="Times New Roman" w:eastAsia="Times New Roman" w:hAnsi="Times New Roman" w:cs="Times New Roman"/>
          <w:bCs/>
          <w:kern w:val="0"/>
          <w:lang w:eastAsia="lv-LV"/>
          <w14:ligatures w14:val="none"/>
        </w:rPr>
        <w:t xml:space="preserve">Gulbenes novada pašvaldības domes priekšsēdētājs </w:t>
      </w:r>
      <w:r w:rsidRPr="0023471B">
        <w:rPr>
          <w:rFonts w:ascii="Times New Roman" w:eastAsia="Times New Roman" w:hAnsi="Times New Roman" w:cs="Times New Roman"/>
          <w:bCs/>
          <w:kern w:val="0"/>
          <w:lang w:eastAsia="lv-LV"/>
          <w14:ligatures w14:val="none"/>
        </w:rPr>
        <w:tab/>
      </w:r>
      <w:r>
        <w:rPr>
          <w:rFonts w:ascii="Times New Roman" w:eastAsia="Times New Roman" w:hAnsi="Times New Roman" w:cs="Times New Roman"/>
          <w:bCs/>
          <w:kern w:val="0"/>
          <w:lang w:eastAsia="lv-LV"/>
          <w14:ligatures w14:val="none"/>
        </w:rPr>
        <w:t xml:space="preserve">   </w:t>
      </w:r>
      <w:r w:rsidR="00F85B84">
        <w:rPr>
          <w:rFonts w:ascii="Times New Roman" w:eastAsia="Times New Roman" w:hAnsi="Times New Roman" w:cs="Times New Roman"/>
          <w:bCs/>
          <w:kern w:val="0"/>
          <w:lang w:eastAsia="lv-LV"/>
          <w14:ligatures w14:val="none"/>
        </w:rPr>
        <w:tab/>
      </w:r>
      <w:r w:rsidR="00F85B84">
        <w:rPr>
          <w:rFonts w:ascii="Times New Roman" w:eastAsia="Times New Roman" w:hAnsi="Times New Roman" w:cs="Times New Roman"/>
          <w:bCs/>
          <w:kern w:val="0"/>
          <w:lang w:eastAsia="lv-LV"/>
          <w14:ligatures w14:val="none"/>
        </w:rPr>
        <w:tab/>
      </w:r>
      <w:r w:rsidR="00F85B84">
        <w:rPr>
          <w:rFonts w:ascii="Times New Roman" w:eastAsia="Times New Roman" w:hAnsi="Times New Roman" w:cs="Times New Roman"/>
          <w:bCs/>
          <w:kern w:val="0"/>
          <w:lang w:eastAsia="lv-LV"/>
          <w14:ligatures w14:val="none"/>
        </w:rPr>
        <w:tab/>
      </w:r>
      <w:r w:rsidR="00F85B84">
        <w:rPr>
          <w:rFonts w:ascii="Times New Roman" w:eastAsia="Times New Roman" w:hAnsi="Times New Roman" w:cs="Times New Roman"/>
          <w:bCs/>
          <w:kern w:val="0"/>
          <w:lang w:eastAsia="lv-LV"/>
          <w14:ligatures w14:val="none"/>
        </w:rPr>
        <w:tab/>
      </w:r>
      <w:r w:rsidRPr="0023471B">
        <w:rPr>
          <w:rFonts w:ascii="Times New Roman" w:eastAsia="Times New Roman" w:hAnsi="Times New Roman" w:cs="Times New Roman"/>
          <w:bCs/>
          <w:kern w:val="0"/>
          <w:lang w:eastAsia="lv-LV"/>
          <w14:ligatures w14:val="none"/>
        </w:rPr>
        <w:t>N. Mazūrs</w:t>
      </w:r>
    </w:p>
    <w:p w14:paraId="36CD32CB" w14:textId="77777777" w:rsidR="004476F3" w:rsidRDefault="004476F3">
      <w:pPr>
        <w:rPr>
          <w:rFonts w:ascii="Times New Roman" w:hAnsi="Times New Roman" w:cs="Times New Roman"/>
        </w:rPr>
      </w:pPr>
      <w:r>
        <w:rPr>
          <w:rFonts w:ascii="Times New Roman" w:hAnsi="Times New Roman" w:cs="Times New Roman"/>
        </w:rPr>
        <w:br w:type="page"/>
      </w:r>
    </w:p>
    <w:p w14:paraId="181FA138" w14:textId="7625F0F4" w:rsidR="004476F3" w:rsidRPr="004476F3" w:rsidRDefault="004476F3" w:rsidP="004476F3">
      <w:pPr>
        <w:spacing w:line="360" w:lineRule="auto"/>
        <w:jc w:val="right"/>
        <w:rPr>
          <w:rFonts w:ascii="Times New Roman" w:hAnsi="Times New Roman" w:cs="Times New Roman"/>
        </w:rPr>
      </w:pPr>
      <w:r w:rsidRPr="004476F3">
        <w:rPr>
          <w:rFonts w:ascii="Times New Roman" w:hAnsi="Times New Roman" w:cs="Times New Roman"/>
        </w:rPr>
        <w:lastRenderedPageBreak/>
        <w:t>Pielikums 3</w:t>
      </w:r>
      <w:r w:rsidR="00F85B84">
        <w:rPr>
          <w:rFonts w:ascii="Times New Roman" w:hAnsi="Times New Roman" w:cs="Times New Roman"/>
        </w:rPr>
        <w:t>1</w:t>
      </w:r>
      <w:r w:rsidRPr="004476F3">
        <w:rPr>
          <w:rFonts w:ascii="Times New Roman" w:hAnsi="Times New Roman" w:cs="Times New Roman"/>
        </w:rPr>
        <w:t>.0</w:t>
      </w:r>
      <w:r w:rsidR="00F85B84">
        <w:rPr>
          <w:rFonts w:ascii="Times New Roman" w:hAnsi="Times New Roman" w:cs="Times New Roman"/>
        </w:rPr>
        <w:t>7</w:t>
      </w:r>
      <w:r w:rsidRPr="004476F3">
        <w:rPr>
          <w:rFonts w:ascii="Times New Roman" w:hAnsi="Times New Roman" w:cs="Times New Roman"/>
        </w:rPr>
        <w:t>.2026. Gulbenes novada domes lēmumam GND/2026/</w:t>
      </w:r>
    </w:p>
    <w:p w14:paraId="6CD2351B" w14:textId="711A39EB" w:rsidR="00E32259" w:rsidRPr="00E32259" w:rsidRDefault="00E32259" w:rsidP="00E32259">
      <w:pPr>
        <w:spacing w:line="276" w:lineRule="auto"/>
        <w:jc w:val="center"/>
      </w:pPr>
      <w:r w:rsidRPr="00E32259">
        <w:rPr>
          <w:noProof/>
          <w:lang w:eastAsia="lv-LV"/>
        </w:rPr>
        <w:drawing>
          <wp:inline distT="0" distB="0" distL="0" distR="0" wp14:anchorId="3F745448" wp14:editId="18316D1A">
            <wp:extent cx="6250452" cy="5732890"/>
            <wp:effectExtent l="0" t="0" r="0" b="1270"/>
            <wp:docPr id="315024260"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2439" cy="5762228"/>
                    </a:xfrm>
                    <a:prstGeom prst="rect">
                      <a:avLst/>
                    </a:prstGeom>
                    <a:noFill/>
                    <a:ln>
                      <a:noFill/>
                    </a:ln>
                  </pic:spPr>
                </pic:pic>
              </a:graphicData>
            </a:graphic>
          </wp:inline>
        </w:drawing>
      </w:r>
    </w:p>
    <w:p w14:paraId="4370197E" w14:textId="16CEBB5E" w:rsidR="00F85B84" w:rsidRPr="00F85B84" w:rsidRDefault="00F85B84" w:rsidP="00F85B84">
      <w:pPr>
        <w:spacing w:line="276" w:lineRule="auto"/>
        <w:jc w:val="center"/>
      </w:pPr>
    </w:p>
    <w:p w14:paraId="1078AC6D" w14:textId="52F5515C" w:rsidR="004476F3" w:rsidRDefault="004476F3" w:rsidP="004476F3">
      <w:pPr>
        <w:spacing w:line="276" w:lineRule="auto"/>
        <w:jc w:val="center"/>
      </w:pPr>
    </w:p>
    <w:p w14:paraId="71422941" w14:textId="2B397FF8" w:rsidR="006A0E12" w:rsidRPr="00737EFD" w:rsidRDefault="00737EFD" w:rsidP="00737EFD">
      <w:pPr>
        <w:rPr>
          <w:rFonts w:ascii="Times New Roman" w:eastAsia="Times New Roman" w:hAnsi="Times New Roman" w:cs="Times New Roman"/>
          <w:bCs/>
          <w:kern w:val="0"/>
          <w:lang w:eastAsia="lv-LV"/>
          <w14:ligatures w14:val="none"/>
        </w:rPr>
      </w:pPr>
      <w:r w:rsidRPr="0023471B">
        <w:rPr>
          <w:rFonts w:ascii="Times New Roman" w:eastAsia="Times New Roman" w:hAnsi="Times New Roman" w:cs="Times New Roman"/>
          <w:bCs/>
          <w:kern w:val="0"/>
          <w:lang w:eastAsia="lv-LV"/>
          <w14:ligatures w14:val="none"/>
        </w:rPr>
        <w:t xml:space="preserve">Gulbenes novada pašvaldības domes priekšsēdētājs </w:t>
      </w:r>
      <w:r w:rsidRPr="0023471B">
        <w:rPr>
          <w:rFonts w:ascii="Times New Roman" w:eastAsia="Times New Roman" w:hAnsi="Times New Roman" w:cs="Times New Roman"/>
          <w:bCs/>
          <w:kern w:val="0"/>
          <w:lang w:eastAsia="lv-LV"/>
          <w14:ligatures w14:val="none"/>
        </w:rPr>
        <w:tab/>
      </w:r>
      <w:r w:rsidR="00F85B84">
        <w:rPr>
          <w:rFonts w:ascii="Times New Roman" w:eastAsia="Times New Roman" w:hAnsi="Times New Roman" w:cs="Times New Roman"/>
          <w:bCs/>
          <w:kern w:val="0"/>
          <w:lang w:eastAsia="lv-LV"/>
          <w14:ligatures w14:val="none"/>
        </w:rPr>
        <w:tab/>
      </w:r>
      <w:r w:rsidR="00F85B84">
        <w:rPr>
          <w:rFonts w:ascii="Times New Roman" w:eastAsia="Times New Roman" w:hAnsi="Times New Roman" w:cs="Times New Roman"/>
          <w:bCs/>
          <w:kern w:val="0"/>
          <w:lang w:eastAsia="lv-LV"/>
          <w14:ligatures w14:val="none"/>
        </w:rPr>
        <w:tab/>
      </w:r>
      <w:r w:rsidR="00F85B84">
        <w:rPr>
          <w:rFonts w:ascii="Times New Roman" w:eastAsia="Times New Roman" w:hAnsi="Times New Roman" w:cs="Times New Roman"/>
          <w:bCs/>
          <w:kern w:val="0"/>
          <w:lang w:eastAsia="lv-LV"/>
          <w14:ligatures w14:val="none"/>
        </w:rPr>
        <w:tab/>
      </w:r>
      <w:r w:rsidR="00F85B84">
        <w:rPr>
          <w:rFonts w:ascii="Times New Roman" w:eastAsia="Times New Roman" w:hAnsi="Times New Roman" w:cs="Times New Roman"/>
          <w:bCs/>
          <w:kern w:val="0"/>
          <w:lang w:eastAsia="lv-LV"/>
          <w14:ligatures w14:val="none"/>
        </w:rPr>
        <w:tab/>
      </w:r>
      <w:r w:rsidRPr="0023471B">
        <w:rPr>
          <w:rFonts w:ascii="Times New Roman" w:eastAsia="Times New Roman" w:hAnsi="Times New Roman" w:cs="Times New Roman"/>
          <w:bCs/>
          <w:kern w:val="0"/>
          <w:lang w:eastAsia="lv-LV"/>
          <w14:ligatures w14:val="none"/>
        </w:rPr>
        <w:t>N. Mazūrs</w:t>
      </w:r>
    </w:p>
    <w:sectPr w:rsidR="006A0E12" w:rsidRPr="00737EFD" w:rsidSect="004A2AB2">
      <w:pgSz w:w="11906" w:h="16838"/>
      <w:pgMar w:top="567"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Noto Sans">
    <w:charset w:val="00"/>
    <w:family w:val="swiss"/>
    <w:pitch w:val="variable"/>
    <w:sig w:usb0="E00082FF" w:usb1="400078FF" w:usb2="00000021" w:usb3="00000000" w:csb0="0000019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28B440B5"/>
    <w:multiLevelType w:val="multilevel"/>
    <w:tmpl w:val="5AAE5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4"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5"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477E0018"/>
    <w:multiLevelType w:val="hybridMultilevel"/>
    <w:tmpl w:val="7E20F362"/>
    <w:lvl w:ilvl="0" w:tplc="868297D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8"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629657D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11" w15:restartNumberingAfterBreak="0">
    <w:nsid w:val="6ADF32EA"/>
    <w:multiLevelType w:val="hybridMultilevel"/>
    <w:tmpl w:val="3550CA68"/>
    <w:lvl w:ilvl="0" w:tplc="A6CA3CFE">
      <w:start w:val="1"/>
      <w:numFmt w:val="decimal"/>
      <w:lvlText w:val="%1."/>
      <w:lvlJc w:val="left"/>
      <w:pPr>
        <w:ind w:left="927" w:hanging="360"/>
      </w:pPr>
      <w:rPr>
        <w:rFonts w:ascii="Times New Roman" w:eastAsia="Calibri"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6C4201D1"/>
    <w:multiLevelType w:val="hybridMultilevel"/>
    <w:tmpl w:val="B77E0A38"/>
    <w:lvl w:ilvl="0" w:tplc="CF5EF1F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5" w15:restartNumberingAfterBreak="0">
    <w:nsid w:val="7F843739"/>
    <w:multiLevelType w:val="hybridMultilevel"/>
    <w:tmpl w:val="81D441A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81004117">
    <w:abstractNumId w:val="12"/>
  </w:num>
  <w:num w:numId="2" w16cid:durableId="390008787">
    <w:abstractNumId w:val="2"/>
  </w:num>
  <w:num w:numId="3" w16cid:durableId="1616642807">
    <w:abstractNumId w:val="15"/>
  </w:num>
  <w:num w:numId="4" w16cid:durableId="1405226288">
    <w:abstractNumId w:val="11"/>
  </w:num>
  <w:num w:numId="5" w16cid:durableId="544683734">
    <w:abstractNumId w:val="6"/>
  </w:num>
  <w:num w:numId="6" w16cid:durableId="6373277">
    <w:abstractNumId w:val="5"/>
  </w:num>
  <w:num w:numId="7" w16cid:durableId="1192644685">
    <w:abstractNumId w:val="3"/>
  </w:num>
  <w:num w:numId="8" w16cid:durableId="1390692899">
    <w:abstractNumId w:val="4"/>
  </w:num>
  <w:num w:numId="9" w16cid:durableId="2129618287">
    <w:abstractNumId w:val="10"/>
  </w:num>
  <w:num w:numId="10" w16cid:durableId="1273168134">
    <w:abstractNumId w:val="13"/>
  </w:num>
  <w:num w:numId="11" w16cid:durableId="32314974">
    <w:abstractNumId w:val="14"/>
  </w:num>
  <w:num w:numId="12" w16cid:durableId="1746339143">
    <w:abstractNumId w:val="1"/>
  </w:num>
  <w:num w:numId="13" w16cid:durableId="568349453">
    <w:abstractNumId w:val="0"/>
  </w:num>
  <w:num w:numId="14" w16cid:durableId="2085949234">
    <w:abstractNumId w:val="8"/>
  </w:num>
  <w:num w:numId="15" w16cid:durableId="1620337501">
    <w:abstractNumId w:val="7"/>
  </w:num>
  <w:num w:numId="16" w16cid:durableId="5557755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F2A"/>
    <w:rsid w:val="000972C7"/>
    <w:rsid w:val="000B6A86"/>
    <w:rsid w:val="0012788D"/>
    <w:rsid w:val="00135644"/>
    <w:rsid w:val="001472D2"/>
    <w:rsid w:val="00156EAE"/>
    <w:rsid w:val="001604D5"/>
    <w:rsid w:val="00192F49"/>
    <w:rsid w:val="001C76B0"/>
    <w:rsid w:val="001E7861"/>
    <w:rsid w:val="002C20F6"/>
    <w:rsid w:val="002C7F2A"/>
    <w:rsid w:val="0032535B"/>
    <w:rsid w:val="00334AD2"/>
    <w:rsid w:val="003617E0"/>
    <w:rsid w:val="00387015"/>
    <w:rsid w:val="004476F3"/>
    <w:rsid w:val="00452F03"/>
    <w:rsid w:val="00484A6E"/>
    <w:rsid w:val="004A2AB2"/>
    <w:rsid w:val="004C0BF3"/>
    <w:rsid w:val="004F1B18"/>
    <w:rsid w:val="0051175E"/>
    <w:rsid w:val="00536D27"/>
    <w:rsid w:val="0054393C"/>
    <w:rsid w:val="005B17F2"/>
    <w:rsid w:val="005E5EE6"/>
    <w:rsid w:val="0062601D"/>
    <w:rsid w:val="00636318"/>
    <w:rsid w:val="006545E5"/>
    <w:rsid w:val="006A0E12"/>
    <w:rsid w:val="006D2FDC"/>
    <w:rsid w:val="006D46C5"/>
    <w:rsid w:val="006F3397"/>
    <w:rsid w:val="00737EFD"/>
    <w:rsid w:val="0082649D"/>
    <w:rsid w:val="008F1F22"/>
    <w:rsid w:val="0091063B"/>
    <w:rsid w:val="009302DB"/>
    <w:rsid w:val="009322EB"/>
    <w:rsid w:val="00942AA1"/>
    <w:rsid w:val="00945473"/>
    <w:rsid w:val="0096092D"/>
    <w:rsid w:val="009826AD"/>
    <w:rsid w:val="009C2BC3"/>
    <w:rsid w:val="009D3150"/>
    <w:rsid w:val="00A13F6E"/>
    <w:rsid w:val="00A402C4"/>
    <w:rsid w:val="00A55EA3"/>
    <w:rsid w:val="00A56755"/>
    <w:rsid w:val="00A74BDD"/>
    <w:rsid w:val="00A92C1C"/>
    <w:rsid w:val="00B21EE0"/>
    <w:rsid w:val="00B31819"/>
    <w:rsid w:val="00B92A74"/>
    <w:rsid w:val="00B93665"/>
    <w:rsid w:val="00BF2B2E"/>
    <w:rsid w:val="00C14753"/>
    <w:rsid w:val="00C35294"/>
    <w:rsid w:val="00C77DF1"/>
    <w:rsid w:val="00C96B41"/>
    <w:rsid w:val="00CA5189"/>
    <w:rsid w:val="00CB7922"/>
    <w:rsid w:val="00CD5558"/>
    <w:rsid w:val="00D12A40"/>
    <w:rsid w:val="00D46EE0"/>
    <w:rsid w:val="00D96698"/>
    <w:rsid w:val="00DB5B46"/>
    <w:rsid w:val="00DB724F"/>
    <w:rsid w:val="00DD5174"/>
    <w:rsid w:val="00DE3DAF"/>
    <w:rsid w:val="00E077D0"/>
    <w:rsid w:val="00E32259"/>
    <w:rsid w:val="00EA3C96"/>
    <w:rsid w:val="00EC2EA3"/>
    <w:rsid w:val="00EC3BB4"/>
    <w:rsid w:val="00F779DF"/>
    <w:rsid w:val="00F85B84"/>
    <w:rsid w:val="00FA2010"/>
    <w:rsid w:val="00FA5F8E"/>
    <w:rsid w:val="00FE67D9"/>
    <w:rsid w:val="00FF70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732F9"/>
  <w15:chartTrackingRefBased/>
  <w15:docId w15:val="{C2F82158-BE65-4062-8456-3E1D4C411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2C7F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2C7F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2C7F2A"/>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2C7F2A"/>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2C7F2A"/>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2C7F2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2C7F2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2C7F2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2C7F2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C7F2A"/>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2C7F2A"/>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2C7F2A"/>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2C7F2A"/>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2C7F2A"/>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2C7F2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C7F2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C7F2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C7F2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2C7F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2C7F2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2C7F2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2C7F2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2C7F2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C7F2A"/>
    <w:rPr>
      <w:i/>
      <w:iCs/>
      <w:color w:val="404040" w:themeColor="text1" w:themeTint="BF"/>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2C7F2A"/>
    <w:pPr>
      <w:ind w:left="720"/>
      <w:contextualSpacing/>
    </w:pPr>
  </w:style>
  <w:style w:type="character" w:styleId="Intensvsizclums">
    <w:name w:val="Intense Emphasis"/>
    <w:basedOn w:val="Noklusjumarindkopasfonts"/>
    <w:uiPriority w:val="21"/>
    <w:qFormat/>
    <w:rsid w:val="002C7F2A"/>
    <w:rPr>
      <w:i/>
      <w:iCs/>
      <w:color w:val="0F4761" w:themeColor="accent1" w:themeShade="BF"/>
    </w:rPr>
  </w:style>
  <w:style w:type="paragraph" w:styleId="Intensvscitts">
    <w:name w:val="Intense Quote"/>
    <w:basedOn w:val="Parasts"/>
    <w:next w:val="Parasts"/>
    <w:link w:val="IntensvscittsRakstz"/>
    <w:uiPriority w:val="30"/>
    <w:qFormat/>
    <w:rsid w:val="002C7F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2C7F2A"/>
    <w:rPr>
      <w:i/>
      <w:iCs/>
      <w:color w:val="0F4761" w:themeColor="accent1" w:themeShade="BF"/>
    </w:rPr>
  </w:style>
  <w:style w:type="character" w:styleId="Intensvaatsauce">
    <w:name w:val="Intense Reference"/>
    <w:basedOn w:val="Noklusjumarindkopasfonts"/>
    <w:uiPriority w:val="32"/>
    <w:qFormat/>
    <w:rsid w:val="002C7F2A"/>
    <w:rPr>
      <w:b/>
      <w:bCs/>
      <w:smallCaps/>
      <w:color w:val="0F4761" w:themeColor="accent1" w:themeShade="BF"/>
      <w:spacing w:val="5"/>
    </w:rPr>
  </w:style>
  <w:style w:type="paragraph" w:customStyle="1" w:styleId="Default">
    <w:name w:val="Default"/>
    <w:qFormat/>
    <w:rsid w:val="002C7F2A"/>
    <w:pPr>
      <w:spacing w:after="0" w:line="240" w:lineRule="auto"/>
    </w:pPr>
    <w:rPr>
      <w:rFonts w:ascii="Times New Roman" w:eastAsia="Times New Roman" w:hAnsi="Times New Roman" w:cs="Times New Roman"/>
      <w:snapToGrid w:val="0"/>
      <w:kern w:val="0"/>
      <w:szCs w:val="20"/>
      <w14:ligatures w14:val="none"/>
    </w:rPr>
  </w:style>
  <w:style w:type="paragraph" w:customStyle="1" w:styleId="Parasts1">
    <w:name w:val="Parasts1"/>
    <w:rsid w:val="002C7F2A"/>
    <w:pPr>
      <w:widowControl w:val="0"/>
      <w:suppressAutoHyphens/>
      <w:spacing w:after="200" w:line="276" w:lineRule="auto"/>
    </w:pPr>
    <w:rPr>
      <w:rFonts w:ascii="Times New Roman" w:eastAsia="SimSun" w:hAnsi="Times New Roman" w:cs="Mangal"/>
      <w:color w:val="00000A"/>
      <w:kern w:val="0"/>
      <w:lang w:eastAsia="zh-CN" w:bidi="hi-IN"/>
      <w14:ligatures w14:val="none"/>
    </w:rPr>
  </w:style>
  <w:style w:type="table" w:styleId="Reatabula">
    <w:name w:val="Table Grid"/>
    <w:basedOn w:val="Parastatabula"/>
    <w:uiPriority w:val="39"/>
    <w:rsid w:val="002C7F2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2C7F2A"/>
    <w:pPr>
      <w:spacing w:after="0" w:line="240" w:lineRule="auto"/>
    </w:pPr>
    <w:rPr>
      <w:kern w:val="0"/>
      <w:sz w:val="22"/>
      <w:szCs w:val="22"/>
      <w14:ligatures w14:val="non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A402C4"/>
  </w:style>
  <w:style w:type="character" w:styleId="Hipersaite">
    <w:name w:val="Hyperlink"/>
    <w:basedOn w:val="Noklusjumarindkopasfonts"/>
    <w:uiPriority w:val="99"/>
    <w:unhideWhenUsed/>
    <w:rsid w:val="00B21EE0"/>
    <w:rPr>
      <w:color w:val="467886" w:themeColor="hyperlink"/>
      <w:u w:val="single"/>
    </w:rPr>
  </w:style>
  <w:style w:type="paragraph" w:styleId="Pamatteksts">
    <w:name w:val="Body Text"/>
    <w:basedOn w:val="Parasts"/>
    <w:link w:val="PamattekstsRakstz"/>
    <w:rsid w:val="004C0BF3"/>
    <w:pPr>
      <w:spacing w:after="120" w:line="240" w:lineRule="auto"/>
    </w:pPr>
    <w:rPr>
      <w:rFonts w:ascii="Arial" w:eastAsia="Times New Roman" w:hAnsi="Arial" w:cs="Arial"/>
      <w:kern w:val="0"/>
      <w:sz w:val="22"/>
      <w:szCs w:val="22"/>
      <w:lang w:eastAsia="lv-LV"/>
      <w14:ligatures w14:val="none"/>
    </w:rPr>
  </w:style>
  <w:style w:type="character" w:customStyle="1" w:styleId="PamattekstsRakstz">
    <w:name w:val="Pamatteksts Rakstz."/>
    <w:basedOn w:val="Noklusjumarindkopasfonts"/>
    <w:link w:val="Pamatteksts"/>
    <w:rsid w:val="004C0BF3"/>
    <w:rPr>
      <w:rFonts w:ascii="Arial" w:eastAsia="Times New Roman" w:hAnsi="Arial" w:cs="Arial"/>
      <w:kern w:val="0"/>
      <w:sz w:val="22"/>
      <w:szCs w:val="22"/>
      <w:lang w:eastAsia="lv-LV"/>
      <w14:ligatures w14:val="none"/>
    </w:rPr>
  </w:style>
  <w:style w:type="character" w:customStyle="1" w:styleId="Neatrisintapieminana1">
    <w:name w:val="Neatrisināta pieminēšana1"/>
    <w:basedOn w:val="Noklusjumarindkopasfonts"/>
    <w:uiPriority w:val="99"/>
    <w:semiHidden/>
    <w:unhideWhenUsed/>
    <w:rsid w:val="00FF70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elita.2@inbox.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5294</Words>
  <Characters>3019</Characters>
  <Application>Microsoft Office Word</Application>
  <DocSecurity>0</DocSecurity>
  <Lines>25</Lines>
  <Paragraphs>16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Baškere</dc:creator>
  <cp:keywords/>
  <dc:description/>
  <cp:lastModifiedBy>Vita Baškere</cp:lastModifiedBy>
  <cp:revision>4</cp:revision>
  <cp:lastPrinted>2026-07-03T07:25:00Z</cp:lastPrinted>
  <dcterms:created xsi:type="dcterms:W3CDTF">2026-07-23T06:56:00Z</dcterms:created>
  <dcterms:modified xsi:type="dcterms:W3CDTF">2026-07-23T10:49:00Z</dcterms:modified>
</cp:coreProperties>
</file>