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Pr="000D2B68"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0D2B68" w:rsidRPr="000D2B68" w14:paraId="0599C7E7" w14:textId="77777777" w:rsidTr="00A43F3C">
        <w:trPr>
          <w:jc w:val="center"/>
        </w:trPr>
        <w:tc>
          <w:tcPr>
            <w:tcW w:w="9354" w:type="dxa"/>
          </w:tcPr>
          <w:p w14:paraId="68F1215C" w14:textId="77777777" w:rsidR="00704E82" w:rsidRPr="000D2B68" w:rsidRDefault="00704E82" w:rsidP="00F0532A">
            <w:pPr>
              <w:jc w:val="center"/>
            </w:pPr>
            <w:r w:rsidRPr="000D2B68">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0D2B68" w:rsidRPr="000D2B68" w14:paraId="6742A8A3" w14:textId="77777777" w:rsidTr="00A43F3C">
        <w:trPr>
          <w:jc w:val="center"/>
        </w:trPr>
        <w:tc>
          <w:tcPr>
            <w:tcW w:w="9354" w:type="dxa"/>
          </w:tcPr>
          <w:p w14:paraId="77969798" w14:textId="77777777" w:rsidR="00704E82" w:rsidRPr="000D2B68" w:rsidRDefault="00704E82" w:rsidP="00F0532A">
            <w:pPr>
              <w:jc w:val="center"/>
            </w:pPr>
            <w:r w:rsidRPr="000D2B68">
              <w:rPr>
                <w:rFonts w:ascii="Times New Roman" w:hAnsi="Times New Roman" w:cs="Times New Roman"/>
                <w:b/>
                <w:bCs/>
                <w:sz w:val="28"/>
                <w:szCs w:val="28"/>
              </w:rPr>
              <w:t>GULBENES NOVADA PAŠVALDĪBA</w:t>
            </w:r>
          </w:p>
        </w:tc>
      </w:tr>
      <w:tr w:rsidR="000D2B68" w:rsidRPr="000D2B68" w14:paraId="267DE457" w14:textId="77777777" w:rsidTr="00A43F3C">
        <w:trPr>
          <w:jc w:val="center"/>
        </w:trPr>
        <w:tc>
          <w:tcPr>
            <w:tcW w:w="9354" w:type="dxa"/>
          </w:tcPr>
          <w:p w14:paraId="034C7053" w14:textId="77777777" w:rsidR="00704E82" w:rsidRPr="000D2B68" w:rsidRDefault="00704E82" w:rsidP="00F0532A">
            <w:pPr>
              <w:jc w:val="center"/>
            </w:pPr>
            <w:r w:rsidRPr="000D2B68">
              <w:rPr>
                <w:rFonts w:ascii="Times New Roman" w:hAnsi="Times New Roman" w:cs="Times New Roman"/>
                <w:sz w:val="24"/>
                <w:szCs w:val="24"/>
              </w:rPr>
              <w:t>Reģ.Nr.90009116327</w:t>
            </w:r>
          </w:p>
        </w:tc>
      </w:tr>
      <w:tr w:rsidR="000D2B68" w:rsidRPr="000D2B68" w14:paraId="0D52E7E9" w14:textId="77777777" w:rsidTr="00A43F3C">
        <w:trPr>
          <w:jc w:val="center"/>
        </w:trPr>
        <w:tc>
          <w:tcPr>
            <w:tcW w:w="9354" w:type="dxa"/>
          </w:tcPr>
          <w:p w14:paraId="46AD9C53" w14:textId="77777777" w:rsidR="00704E82" w:rsidRPr="000D2B68" w:rsidRDefault="00704E82" w:rsidP="00F0532A">
            <w:pPr>
              <w:jc w:val="center"/>
            </w:pPr>
            <w:r w:rsidRPr="000D2B68">
              <w:rPr>
                <w:rFonts w:ascii="Times New Roman" w:hAnsi="Times New Roman" w:cs="Times New Roman"/>
                <w:sz w:val="24"/>
                <w:szCs w:val="24"/>
              </w:rPr>
              <w:t>Ābeļu iela 2, Gulbene, Gulbenes nov., LV-4401</w:t>
            </w:r>
          </w:p>
        </w:tc>
      </w:tr>
      <w:tr w:rsidR="000D2B68" w:rsidRPr="000D2B68" w14:paraId="0E6073DD" w14:textId="77777777" w:rsidTr="00A43F3C">
        <w:trPr>
          <w:jc w:val="center"/>
        </w:trPr>
        <w:tc>
          <w:tcPr>
            <w:tcW w:w="9354" w:type="dxa"/>
          </w:tcPr>
          <w:p w14:paraId="40977B42" w14:textId="77777777" w:rsidR="00704E82" w:rsidRPr="000D2B68" w:rsidRDefault="00704E82" w:rsidP="0015260A">
            <w:pPr>
              <w:jc w:val="center"/>
            </w:pPr>
            <w:r w:rsidRPr="000D2B68">
              <w:rPr>
                <w:rFonts w:ascii="Times New Roman" w:hAnsi="Times New Roman" w:cs="Times New Roman"/>
                <w:sz w:val="24"/>
                <w:szCs w:val="24"/>
              </w:rPr>
              <w:t>Tālrunis 64497710, mob.26595362, e-pasts</w:t>
            </w:r>
            <w:r w:rsidR="000D17F5" w:rsidRPr="000D2B68">
              <w:rPr>
                <w:rFonts w:ascii="Times New Roman" w:hAnsi="Times New Roman" w:cs="Times New Roman"/>
                <w:sz w:val="24"/>
                <w:szCs w:val="24"/>
              </w:rPr>
              <w:t>:</w:t>
            </w:r>
            <w:r w:rsidRPr="000D2B68">
              <w:rPr>
                <w:rFonts w:ascii="Times New Roman" w:hAnsi="Times New Roman" w:cs="Times New Roman"/>
                <w:sz w:val="24"/>
                <w:szCs w:val="24"/>
              </w:rPr>
              <w:t xml:space="preserve"> dome@gulbene.lv, www.gulbene.lv</w:t>
            </w:r>
          </w:p>
        </w:tc>
      </w:tr>
    </w:tbl>
    <w:p w14:paraId="25499371" w14:textId="039A1D36" w:rsidR="00704E82" w:rsidRPr="000D2B68" w:rsidRDefault="00704E82" w:rsidP="0015260A">
      <w:pPr>
        <w:pStyle w:val="Bezatstarpm"/>
        <w:jc w:val="center"/>
        <w:rPr>
          <w:rFonts w:ascii="Times New Roman" w:hAnsi="Times New Roman" w:cs="Times New Roman"/>
          <w:b/>
          <w:bCs/>
          <w:sz w:val="24"/>
          <w:szCs w:val="24"/>
        </w:rPr>
      </w:pPr>
      <w:r w:rsidRPr="000D2B68">
        <w:rPr>
          <w:rFonts w:ascii="Times New Roman" w:hAnsi="Times New Roman" w:cs="Times New Roman"/>
          <w:b/>
          <w:bCs/>
          <w:sz w:val="24"/>
          <w:szCs w:val="24"/>
        </w:rPr>
        <w:t xml:space="preserve">GULBENES NOVADA </w:t>
      </w:r>
      <w:r w:rsidR="00C57ACE" w:rsidRPr="000D2B68">
        <w:rPr>
          <w:rFonts w:ascii="Times New Roman" w:hAnsi="Times New Roman" w:cs="Times New Roman"/>
          <w:b/>
          <w:bCs/>
          <w:sz w:val="24"/>
          <w:szCs w:val="24"/>
        </w:rPr>
        <w:t xml:space="preserve">PAŠVALDĪBAS </w:t>
      </w:r>
      <w:r w:rsidRPr="000D2B68">
        <w:rPr>
          <w:rFonts w:ascii="Times New Roman" w:hAnsi="Times New Roman" w:cs="Times New Roman"/>
          <w:b/>
          <w:bCs/>
          <w:sz w:val="24"/>
          <w:szCs w:val="24"/>
        </w:rPr>
        <w:t>DOMES LĒMUMS</w:t>
      </w:r>
    </w:p>
    <w:p w14:paraId="12AA2BB2" w14:textId="77777777" w:rsidR="00704E82" w:rsidRPr="000D2B68" w:rsidRDefault="00704E82" w:rsidP="00704E82">
      <w:pPr>
        <w:pStyle w:val="Bezatstarpm"/>
        <w:jc w:val="center"/>
        <w:rPr>
          <w:rFonts w:ascii="Times New Roman" w:hAnsi="Times New Roman" w:cs="Times New Roman"/>
          <w:sz w:val="24"/>
          <w:szCs w:val="24"/>
        </w:rPr>
      </w:pPr>
      <w:r w:rsidRPr="000D2B6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0D2B68" w:rsidRPr="000D2B68" w14:paraId="1924BFB3" w14:textId="77777777" w:rsidTr="00704E82">
        <w:tc>
          <w:tcPr>
            <w:tcW w:w="4676" w:type="dxa"/>
          </w:tcPr>
          <w:p w14:paraId="255B16BF" w14:textId="693482A8" w:rsidR="008F3920" w:rsidRPr="000D2B68" w:rsidRDefault="00253B4E" w:rsidP="00CA15C5">
            <w:pPr>
              <w:rPr>
                <w:rFonts w:ascii="Times New Roman" w:hAnsi="Times New Roman" w:cs="Times New Roman"/>
                <w:b/>
                <w:bCs/>
                <w:sz w:val="24"/>
                <w:szCs w:val="24"/>
              </w:rPr>
            </w:pPr>
            <w:r w:rsidRPr="000D2B68">
              <w:rPr>
                <w:rFonts w:ascii="Times New Roman" w:hAnsi="Times New Roman" w:cs="Times New Roman"/>
                <w:b/>
                <w:bCs/>
                <w:sz w:val="24"/>
                <w:szCs w:val="24"/>
              </w:rPr>
              <w:t>2026</w:t>
            </w:r>
            <w:r w:rsidR="00704E82" w:rsidRPr="000D2B68">
              <w:rPr>
                <w:rFonts w:ascii="Times New Roman" w:hAnsi="Times New Roman" w:cs="Times New Roman"/>
                <w:b/>
                <w:bCs/>
                <w:sz w:val="24"/>
                <w:szCs w:val="24"/>
              </w:rPr>
              <w:t>.gada</w:t>
            </w:r>
            <w:r w:rsidR="00FE2ADA" w:rsidRPr="000D2B68">
              <w:rPr>
                <w:rFonts w:ascii="Times New Roman" w:hAnsi="Times New Roman" w:cs="Times New Roman"/>
                <w:b/>
                <w:bCs/>
                <w:sz w:val="24"/>
                <w:szCs w:val="24"/>
              </w:rPr>
              <w:t xml:space="preserve"> </w:t>
            </w:r>
            <w:r w:rsidRPr="000D2B68">
              <w:rPr>
                <w:rFonts w:ascii="Times New Roman" w:hAnsi="Times New Roman" w:cs="Times New Roman"/>
                <w:b/>
                <w:bCs/>
                <w:sz w:val="24"/>
                <w:szCs w:val="24"/>
              </w:rPr>
              <w:t>30.jūlijā</w:t>
            </w:r>
          </w:p>
        </w:tc>
        <w:tc>
          <w:tcPr>
            <w:tcW w:w="4678" w:type="dxa"/>
          </w:tcPr>
          <w:p w14:paraId="32845103" w14:textId="79C8B4AA" w:rsidR="00704E82" w:rsidRPr="000D2B68" w:rsidRDefault="00704E82" w:rsidP="007A7472">
            <w:pPr>
              <w:rPr>
                <w:rFonts w:ascii="Times New Roman" w:hAnsi="Times New Roman" w:cs="Times New Roman"/>
                <w:b/>
                <w:bCs/>
                <w:sz w:val="24"/>
                <w:szCs w:val="24"/>
              </w:rPr>
            </w:pPr>
            <w:r w:rsidRPr="000D2B68">
              <w:rPr>
                <w:rFonts w:ascii="Times New Roman" w:hAnsi="Times New Roman" w:cs="Times New Roman"/>
                <w:b/>
                <w:bCs/>
                <w:sz w:val="24"/>
                <w:szCs w:val="24"/>
              </w:rPr>
              <w:t xml:space="preserve">                               Nr. </w:t>
            </w:r>
            <w:r w:rsidR="00FE2ADA" w:rsidRPr="000D2B68">
              <w:rPr>
                <w:rFonts w:ascii="Times New Roman" w:hAnsi="Times New Roman" w:cs="Times New Roman"/>
                <w:b/>
                <w:bCs/>
                <w:sz w:val="24"/>
                <w:szCs w:val="24"/>
              </w:rPr>
              <w:t>GND/202</w:t>
            </w:r>
            <w:r w:rsidR="00253B4E" w:rsidRPr="000D2B68">
              <w:rPr>
                <w:rFonts w:ascii="Times New Roman" w:hAnsi="Times New Roman" w:cs="Times New Roman"/>
                <w:b/>
                <w:bCs/>
                <w:sz w:val="24"/>
                <w:szCs w:val="24"/>
              </w:rPr>
              <w:t>6</w:t>
            </w:r>
            <w:r w:rsidRPr="000D2B68">
              <w:rPr>
                <w:rFonts w:ascii="Times New Roman" w:hAnsi="Times New Roman" w:cs="Times New Roman"/>
                <w:b/>
                <w:bCs/>
                <w:sz w:val="24"/>
                <w:szCs w:val="24"/>
              </w:rPr>
              <w:t>/</w:t>
            </w:r>
          </w:p>
        </w:tc>
      </w:tr>
      <w:tr w:rsidR="00704E82" w:rsidRPr="000D2B68" w14:paraId="6A44ECDC" w14:textId="77777777" w:rsidTr="00704E82">
        <w:tc>
          <w:tcPr>
            <w:tcW w:w="4676" w:type="dxa"/>
          </w:tcPr>
          <w:p w14:paraId="31DB072D" w14:textId="77777777" w:rsidR="00704E82" w:rsidRPr="000D2B68" w:rsidRDefault="00704E82" w:rsidP="00F0532A">
            <w:pPr>
              <w:rPr>
                <w:rFonts w:ascii="Times New Roman" w:hAnsi="Times New Roman" w:cs="Times New Roman"/>
                <w:sz w:val="24"/>
                <w:szCs w:val="24"/>
              </w:rPr>
            </w:pPr>
          </w:p>
        </w:tc>
        <w:tc>
          <w:tcPr>
            <w:tcW w:w="4678" w:type="dxa"/>
          </w:tcPr>
          <w:p w14:paraId="3AAF1853" w14:textId="4E5ECB7C" w:rsidR="00704E82" w:rsidRPr="000D2B68" w:rsidRDefault="00704E82" w:rsidP="00F0532A">
            <w:pPr>
              <w:rPr>
                <w:rFonts w:ascii="Times New Roman" w:hAnsi="Times New Roman" w:cs="Times New Roman"/>
                <w:b/>
                <w:bCs/>
                <w:sz w:val="24"/>
                <w:szCs w:val="24"/>
              </w:rPr>
            </w:pPr>
            <w:r w:rsidRPr="000D2B68">
              <w:rPr>
                <w:rFonts w:ascii="Times New Roman" w:hAnsi="Times New Roman" w:cs="Times New Roman"/>
                <w:b/>
                <w:bCs/>
                <w:sz w:val="24"/>
                <w:szCs w:val="24"/>
              </w:rPr>
              <w:t xml:space="preserve">                               (protokols Nr.</w:t>
            </w:r>
            <w:r w:rsidR="002233C6" w:rsidRPr="000D2B68">
              <w:rPr>
                <w:rFonts w:ascii="Times New Roman" w:hAnsi="Times New Roman" w:cs="Times New Roman"/>
                <w:b/>
                <w:bCs/>
                <w:sz w:val="24"/>
                <w:szCs w:val="24"/>
              </w:rPr>
              <w:t xml:space="preserve">; </w:t>
            </w:r>
            <w:r w:rsidRPr="000D2B68">
              <w:rPr>
                <w:rFonts w:ascii="Times New Roman" w:hAnsi="Times New Roman" w:cs="Times New Roman"/>
                <w:b/>
                <w:bCs/>
                <w:sz w:val="24"/>
                <w:szCs w:val="24"/>
              </w:rPr>
              <w:t>.p.)</w:t>
            </w:r>
          </w:p>
        </w:tc>
      </w:tr>
    </w:tbl>
    <w:p w14:paraId="713FA36A" w14:textId="77777777" w:rsidR="00704E82" w:rsidRPr="000D2B68" w:rsidRDefault="00704E82" w:rsidP="00704E82">
      <w:pPr>
        <w:rPr>
          <w:rFonts w:ascii="Times New Roman" w:hAnsi="Times New Roman" w:cs="Times New Roman"/>
          <w:sz w:val="24"/>
          <w:szCs w:val="24"/>
        </w:rPr>
      </w:pPr>
    </w:p>
    <w:p w14:paraId="6AD481B2" w14:textId="03B5DE00" w:rsidR="006A76DE" w:rsidRPr="000D2B68" w:rsidRDefault="00326B60" w:rsidP="006A76DE">
      <w:pPr>
        <w:pStyle w:val="Default"/>
        <w:jc w:val="center"/>
        <w:rPr>
          <w:b/>
          <w:szCs w:val="24"/>
        </w:rPr>
      </w:pPr>
      <w:r w:rsidRPr="000D2B68">
        <w:rPr>
          <w:b/>
          <w:szCs w:val="24"/>
        </w:rPr>
        <w:t xml:space="preserve">Par </w:t>
      </w:r>
      <w:r w:rsidR="00170267" w:rsidRPr="000D2B68">
        <w:rPr>
          <w:b/>
          <w:szCs w:val="24"/>
        </w:rPr>
        <w:t xml:space="preserve">nekustamā īpašuma </w:t>
      </w:r>
      <w:r w:rsidR="00253B4E" w:rsidRPr="000D2B68">
        <w:rPr>
          <w:b/>
          <w:szCs w:val="24"/>
        </w:rPr>
        <w:t>Daukstu pagastā ar nosaukumu “Biškrēsliņi”</w:t>
      </w:r>
    </w:p>
    <w:p w14:paraId="680DC2E0" w14:textId="15B4A882" w:rsidR="00FC7F25" w:rsidRPr="000D2B68" w:rsidRDefault="00721FF2" w:rsidP="006A76DE">
      <w:pPr>
        <w:pStyle w:val="Default"/>
        <w:spacing w:after="240"/>
        <w:jc w:val="center"/>
        <w:rPr>
          <w:b/>
          <w:szCs w:val="24"/>
        </w:rPr>
      </w:pPr>
      <w:r w:rsidRPr="000D2B68">
        <w:rPr>
          <w:b/>
          <w:szCs w:val="24"/>
        </w:rPr>
        <w:t xml:space="preserve"> </w:t>
      </w:r>
      <w:r w:rsidR="00253B4E" w:rsidRPr="000D2B68">
        <w:rPr>
          <w:b/>
          <w:szCs w:val="24"/>
        </w:rPr>
        <w:t>atsavināšanas atcelšanu</w:t>
      </w:r>
    </w:p>
    <w:p w14:paraId="1AE56A82" w14:textId="358DB69E" w:rsidR="00F52FDA" w:rsidRPr="000D2B68" w:rsidRDefault="000926AF" w:rsidP="00F52FDA">
      <w:pPr>
        <w:pStyle w:val="Parasts1"/>
        <w:spacing w:after="0" w:line="360" w:lineRule="auto"/>
        <w:ind w:firstLine="567"/>
        <w:jc w:val="both"/>
        <w:rPr>
          <w:rFonts w:cs="Times New Roman"/>
          <w:color w:val="auto"/>
        </w:rPr>
      </w:pPr>
      <w:r w:rsidRPr="000D2B68">
        <w:rPr>
          <w:color w:val="auto"/>
        </w:rPr>
        <w:t>Gulbenes novada</w:t>
      </w:r>
      <w:r w:rsidR="008A1DA6" w:rsidRPr="000D2B68">
        <w:rPr>
          <w:color w:val="auto"/>
        </w:rPr>
        <w:t xml:space="preserve"> pašvaldības</w:t>
      </w:r>
      <w:r w:rsidRPr="000D2B68">
        <w:rPr>
          <w:color w:val="auto"/>
        </w:rPr>
        <w:t xml:space="preserve"> dome </w:t>
      </w:r>
      <w:r w:rsidR="00253B4E" w:rsidRPr="000D2B68">
        <w:rPr>
          <w:rFonts w:cs="Times New Roman"/>
          <w:color w:val="auto"/>
        </w:rPr>
        <w:t>2026.gada 26.februārī pieņēma lēmumu Nr. GND/2026/93 “Par nekustamā īpašuma Daukstu pagastā ar nosaukumu “Biškrēsliņi” atsavināšanu” (protokols Nr. 4; 19</w:t>
      </w:r>
      <w:r w:rsidR="008D0350" w:rsidRPr="000D2B68">
        <w:rPr>
          <w:color w:val="auto"/>
        </w:rPr>
        <w:t>.p</w:t>
      </w:r>
      <w:r w:rsidR="002B3B27" w:rsidRPr="000D2B68">
        <w:rPr>
          <w:color w:val="auto"/>
        </w:rPr>
        <w:t>.</w:t>
      </w:r>
      <w:r w:rsidR="00FB4505" w:rsidRPr="000D2B68">
        <w:rPr>
          <w:color w:val="auto"/>
        </w:rPr>
        <w:t>)</w:t>
      </w:r>
      <w:r w:rsidR="00FD6B54" w:rsidRPr="000D2B68">
        <w:rPr>
          <w:color w:val="auto"/>
        </w:rPr>
        <w:t xml:space="preserve">, ar kuru nolēma nodot atsavināšanai Gulbenes novada pašvaldībai piederošo starpgabalu - </w:t>
      </w:r>
      <w:r w:rsidR="00FD6B54" w:rsidRPr="000D2B68">
        <w:rPr>
          <w:rFonts w:cs="Times New Roman"/>
          <w:color w:val="auto"/>
        </w:rPr>
        <w:t xml:space="preserve">zemes vienību ar kadastra apzīmējumu </w:t>
      </w:r>
      <w:r w:rsidR="00253B4E" w:rsidRPr="000D2B68">
        <w:rPr>
          <w:rFonts w:cs="Times New Roman"/>
          <w:color w:val="auto"/>
        </w:rPr>
        <w:t xml:space="preserve">50480060242 </w:t>
      </w:r>
      <w:r w:rsidR="008E746D">
        <w:rPr>
          <w:rFonts w:cs="Times New Roman"/>
          <w:color w:val="auto"/>
        </w:rPr>
        <w:t>(</w:t>
      </w:r>
      <w:r w:rsidR="00253B4E" w:rsidRPr="000D2B68">
        <w:rPr>
          <w:rFonts w:cs="Times New Roman"/>
          <w:color w:val="auto"/>
        </w:rPr>
        <w:t>platīb</w:t>
      </w:r>
      <w:r w:rsidR="008E746D">
        <w:rPr>
          <w:rFonts w:cs="Times New Roman"/>
          <w:color w:val="auto"/>
        </w:rPr>
        <w:t>a</w:t>
      </w:r>
      <w:r w:rsidR="00253B4E" w:rsidRPr="000D2B68">
        <w:rPr>
          <w:rFonts w:cs="Times New Roman"/>
          <w:color w:val="auto"/>
        </w:rPr>
        <w:t xml:space="preserve"> 1,23 ha</w:t>
      </w:r>
      <w:r w:rsidR="008E746D">
        <w:rPr>
          <w:rFonts w:cs="Times New Roman"/>
          <w:color w:val="auto"/>
        </w:rPr>
        <w:t>)</w:t>
      </w:r>
      <w:r w:rsidR="00FD6B54" w:rsidRPr="000D2B68">
        <w:rPr>
          <w:rFonts w:cs="Times New Roman"/>
          <w:color w:val="auto"/>
        </w:rPr>
        <w:t>, kas ietilpst</w:t>
      </w:r>
      <w:r w:rsidR="00FD6B54" w:rsidRPr="000D2B68">
        <w:rPr>
          <w:color w:val="auto"/>
        </w:rPr>
        <w:t xml:space="preserve"> nekustamā īpašuma </w:t>
      </w:r>
      <w:r w:rsidR="00253B4E" w:rsidRPr="000D2B68">
        <w:rPr>
          <w:rFonts w:cs="Times New Roman"/>
          <w:color w:val="auto"/>
        </w:rPr>
        <w:t xml:space="preserve">Daukstu pagastā ar nosaukumu “Biškrēsliņi”, kadastra numurs 5048 006 0285 </w:t>
      </w:r>
      <w:r w:rsidR="00FD6B54" w:rsidRPr="000D2B68">
        <w:rPr>
          <w:rFonts w:cs="Times New Roman"/>
          <w:color w:val="auto"/>
        </w:rPr>
        <w:t>(turpmāk</w:t>
      </w:r>
      <w:r w:rsidR="008E746D">
        <w:rPr>
          <w:rFonts w:cs="Times New Roman"/>
          <w:color w:val="auto"/>
        </w:rPr>
        <w:t xml:space="preserve"> – </w:t>
      </w:r>
      <w:r w:rsidR="00FD6B54" w:rsidRPr="000D2B68">
        <w:rPr>
          <w:rFonts w:cs="Times New Roman"/>
          <w:color w:val="auto"/>
        </w:rPr>
        <w:t>Nekustamais īpašums)</w:t>
      </w:r>
      <w:r w:rsidR="00253B4E" w:rsidRPr="000D2B68">
        <w:rPr>
          <w:rFonts w:cs="Times New Roman"/>
          <w:color w:val="auto"/>
        </w:rPr>
        <w:t>,</w:t>
      </w:r>
      <w:r w:rsidR="00FD6B54" w:rsidRPr="000D2B68">
        <w:rPr>
          <w:rFonts w:cs="Times New Roman"/>
          <w:color w:val="auto"/>
        </w:rPr>
        <w:t xml:space="preserve"> sastāvā, un uzdeva Gulbenes novada pašvaldības īpašuma novērtēšanas un izsoļu komisijai organizēt nekustamā īpašum</w:t>
      </w:r>
      <w:r w:rsidR="00E21768" w:rsidRPr="000D2B68">
        <w:rPr>
          <w:rFonts w:cs="Times New Roman"/>
          <w:color w:val="auto"/>
        </w:rPr>
        <w:t>a</w:t>
      </w:r>
      <w:r w:rsidR="00FD6B54" w:rsidRPr="000D2B68">
        <w:rPr>
          <w:rFonts w:cs="Times New Roman"/>
          <w:color w:val="auto"/>
        </w:rPr>
        <w:t xml:space="preserve"> novērtēšanu un nosacītās cenas noteikšanu un iesniegt to apstiprināšanai Gulbenes novada pašvaldības domes sēdē.  </w:t>
      </w:r>
    </w:p>
    <w:p w14:paraId="64FD2C05" w14:textId="55AE352B" w:rsidR="00FD6B54" w:rsidRPr="000D2B68" w:rsidRDefault="00FD6B54" w:rsidP="00F52FDA">
      <w:pPr>
        <w:pStyle w:val="Parasts1"/>
        <w:spacing w:after="0" w:line="360" w:lineRule="auto"/>
        <w:ind w:firstLine="567"/>
        <w:jc w:val="both"/>
        <w:rPr>
          <w:color w:val="auto"/>
        </w:rPr>
      </w:pPr>
      <w:r w:rsidRPr="000D2B68">
        <w:rPr>
          <w:rFonts w:cs="Times New Roman"/>
          <w:color w:val="auto"/>
        </w:rPr>
        <w:t xml:space="preserve">Gulbenes novada pašvaldības dome </w:t>
      </w:r>
      <w:r w:rsidR="00253B4E" w:rsidRPr="000D2B68">
        <w:rPr>
          <w:color w:val="auto"/>
        </w:rPr>
        <w:t>2026.gada 30.aprīlī pieņēma lēmumu Nr. GND/2026/309 “Par nekustamā īpašuma Daukstu pagastā ar nosaukumu “Biškrēsliņi” nosacītās cenas un izsoles starp pirmpirkuma tiesīgajām personām noteikumu apstiprināšanu” (protokols Nr.</w:t>
      </w:r>
      <w:r w:rsidR="008E746D">
        <w:rPr>
          <w:color w:val="auto"/>
        </w:rPr>
        <w:t> </w:t>
      </w:r>
      <w:r w:rsidR="00253B4E" w:rsidRPr="000D2B68">
        <w:rPr>
          <w:color w:val="auto"/>
        </w:rPr>
        <w:t>7; 59</w:t>
      </w:r>
      <w:r w:rsidRPr="000D2B68">
        <w:rPr>
          <w:rFonts w:cs="Times New Roman"/>
          <w:color w:val="auto"/>
        </w:rPr>
        <w:t xml:space="preserve">.p.), ar kuru nolēma apstiprināt Gulbenes novada pašvaldībai piederošā nekustamā īpašuma nosacīto cenu un izsoles starp pirmpirkuma tiesīgajām personām noteikumus, un noteikt, ka atsavināšanas procesu organizē un veic Gulbenes novada pašvaldības īpašuma novērtēšanas un izsoļu komisija Publiskas personas mantas atsavināšanas likumā noteiktajā kārtībā. Apstiprinātā nosacītā cena </w:t>
      </w:r>
      <w:r w:rsidR="0046295D" w:rsidRPr="000D2B68">
        <w:rPr>
          <w:rFonts w:cs="Times New Roman"/>
          <w:color w:val="auto"/>
        </w:rPr>
        <w:t xml:space="preserve">(izsoles sākumcena) </w:t>
      </w:r>
      <w:r w:rsidR="00253B4E" w:rsidRPr="000D2B68">
        <w:rPr>
          <w:rFonts w:cs="Times New Roman"/>
          <w:color w:val="auto"/>
        </w:rPr>
        <w:t xml:space="preserve">3900 EUR (trīs tūkstoši deviņi simti </w:t>
      </w:r>
      <w:r w:rsidRPr="000D2B68">
        <w:rPr>
          <w:rFonts w:cs="Times New Roman"/>
          <w:i/>
          <w:color w:val="auto"/>
        </w:rPr>
        <w:t>euro</w:t>
      </w:r>
      <w:r w:rsidRPr="000D2B68">
        <w:rPr>
          <w:rFonts w:cs="Times New Roman"/>
          <w:color w:val="auto"/>
        </w:rPr>
        <w:t>).</w:t>
      </w:r>
    </w:p>
    <w:p w14:paraId="52E49E4A" w14:textId="77777777" w:rsidR="000505BC" w:rsidRPr="000D2B68" w:rsidRDefault="000505BC" w:rsidP="000505BC">
      <w:pPr>
        <w:pStyle w:val="Parasts1"/>
        <w:spacing w:after="0" w:line="360" w:lineRule="auto"/>
        <w:ind w:firstLine="567"/>
        <w:jc w:val="both"/>
        <w:rPr>
          <w:rFonts w:eastAsia="Times New Roman" w:cs="Times New Roman"/>
          <w:color w:val="auto"/>
          <w:lang w:eastAsia="lv-LV" w:bidi="ar-SA"/>
        </w:rPr>
      </w:pPr>
      <w:r w:rsidRPr="000D2B68">
        <w:rPr>
          <w:rFonts w:eastAsia="Times New Roman" w:cs="Times New Roman"/>
          <w:color w:val="auto"/>
          <w:lang w:eastAsia="lv-LV" w:bidi="ar-SA"/>
        </w:rPr>
        <w:t xml:space="preserve">Administratīvā procesa likuma 83.panta otrā daļa nosaka, ka administratīvo aktu atceļ ar jaunu administratīvo aktu. Administratīvā procesa likuma 85.panta otrās daļas 1.punkts, nosaka, ka adresātam labvēlīgu tiesisku administratīvo aktu var atcelt tad, ja tiesību norma paredz administratīvā akta atcelšanu vai administratīvais akts ietver tā atcelšanas atrunu. </w:t>
      </w:r>
    </w:p>
    <w:p w14:paraId="4B9A3097" w14:textId="645AADA4" w:rsidR="00191992" w:rsidRPr="000D2B68" w:rsidRDefault="00336631" w:rsidP="00FD6B54">
      <w:pPr>
        <w:pStyle w:val="Parasts1"/>
        <w:spacing w:after="0" w:line="360" w:lineRule="auto"/>
        <w:ind w:firstLine="567"/>
        <w:jc w:val="both"/>
        <w:rPr>
          <w:color w:val="auto"/>
        </w:rPr>
      </w:pPr>
      <w:r w:rsidRPr="000D2B68">
        <w:rPr>
          <w:rFonts w:eastAsia="Times New Roman" w:cs="Times New Roman"/>
          <w:color w:val="auto"/>
          <w:lang w:eastAsia="lv-LV" w:bidi="ar-SA"/>
        </w:rPr>
        <w:t xml:space="preserve">Publiskas personas mantas atsavināšanas likuma </w:t>
      </w:r>
      <w:r w:rsidR="00191992" w:rsidRPr="000D2B68">
        <w:rPr>
          <w:color w:val="auto"/>
        </w:rPr>
        <w:t>37.panta septītā daļa noteic, ja persona, kurai ir pirmpirkuma tiesības, nenoslēdz pirkuma līgumu, Ministru kabinets vai atvasinātas publiskas personas lēmējinstitūcija var atcelt lēmumu par nodošanu atsavināšanai vai lemj par atsavināšanas veida maiņu.</w:t>
      </w:r>
    </w:p>
    <w:p w14:paraId="3F267493" w14:textId="41D39CD0" w:rsidR="00E87D42" w:rsidRPr="000D2B68" w:rsidRDefault="00191992" w:rsidP="00E87D42">
      <w:pPr>
        <w:pStyle w:val="Parasts1"/>
        <w:spacing w:after="0" w:line="360" w:lineRule="auto"/>
        <w:ind w:firstLine="567"/>
        <w:jc w:val="both"/>
        <w:rPr>
          <w:rFonts w:eastAsia="Times New Roman" w:cs="Times New Roman"/>
          <w:color w:val="auto"/>
          <w:lang w:eastAsia="lv-LV" w:bidi="ar-SA"/>
        </w:rPr>
      </w:pPr>
      <w:r w:rsidRPr="000D2B68">
        <w:rPr>
          <w:color w:val="auto"/>
        </w:rPr>
        <w:lastRenderedPageBreak/>
        <w:t xml:space="preserve">Saskaņā ar Gulbenes novada pašvaldības domes </w:t>
      </w:r>
      <w:r w:rsidRPr="000D2B68">
        <w:rPr>
          <w:rFonts w:cs="Times New Roman"/>
          <w:color w:val="auto"/>
        </w:rPr>
        <w:t>2026.gada 30.aprīļa lēmuma Nr. GND/2026/309 “Par nekustamā īpašuma Daukstu pagastā ar nosaukumu “Biškrēsliņi” nosacītās cenas un izsoles starp pirmpirkuma tiesīgajām personām noteikumu apstiprināšanu” (protokols Nr. 7; 59</w:t>
      </w:r>
      <w:r w:rsidRPr="000D2B68">
        <w:rPr>
          <w:color w:val="auto"/>
        </w:rPr>
        <w:t>.p.) pielikuma “Gulbenes novada pašvaldības nekustamā īpašuma – Daukstu pagastā ar nosaukumu “</w:t>
      </w:r>
      <w:r w:rsidR="00E87D42" w:rsidRPr="000D2B68">
        <w:rPr>
          <w:color w:val="auto"/>
        </w:rPr>
        <w:t>B</w:t>
      </w:r>
      <w:r w:rsidRPr="000D2B68">
        <w:rPr>
          <w:color w:val="auto"/>
        </w:rPr>
        <w:t xml:space="preserve">iškrēsliņi” izsoles starp pirmpirkuma tiesīgajām personām noteikumi” </w:t>
      </w:r>
      <w:r w:rsidR="00E87D42" w:rsidRPr="000D2B68">
        <w:rPr>
          <w:color w:val="auto"/>
        </w:rPr>
        <w:t xml:space="preserve">4.1. punktu - pieteikums par pirmpirkuma tiesību izmantošanu un šajos izsoles noteikumos noteiktie dokumenti dalībai izsolē iesniedzami Gulbenes novada Centrālajā pārvaldē līdz 2026.gada 17.jūnijam plkst.15:00. </w:t>
      </w:r>
      <w:r w:rsidR="00E87D42" w:rsidRPr="000D2B68">
        <w:rPr>
          <w:rFonts w:eastAsia="Times New Roman" w:cs="Times New Roman"/>
          <w:color w:val="auto"/>
          <w:lang w:eastAsia="lv-LV" w:bidi="ar-SA"/>
        </w:rPr>
        <w:t xml:space="preserve">Noteiktajā termiņā pieteikumu par pirmpirkuma tiesību izmantošanu netika iesniegusi un nodrošinājuma naudu 390 EUR (trīs simti deviņdesmit </w:t>
      </w:r>
      <w:r w:rsidR="00E87D42" w:rsidRPr="000D2B68">
        <w:rPr>
          <w:rFonts w:eastAsia="Times New Roman" w:cs="Times New Roman"/>
          <w:i/>
          <w:iCs/>
          <w:color w:val="auto"/>
          <w:lang w:eastAsia="lv-LV" w:bidi="ar-SA"/>
        </w:rPr>
        <w:t>euro</w:t>
      </w:r>
      <w:r w:rsidR="00E87D42" w:rsidRPr="000D2B68">
        <w:rPr>
          <w:rFonts w:eastAsia="Times New Roman" w:cs="Times New Roman"/>
          <w:color w:val="auto"/>
          <w:lang w:eastAsia="lv-LV" w:bidi="ar-SA"/>
        </w:rPr>
        <w:t>) apmērā netika samaksājusi neviena no pirmpirkuma tiesīgajām personām. Ņemot vērā minēto 2026.gada 1</w:t>
      </w:r>
      <w:r w:rsidR="001D2E90">
        <w:rPr>
          <w:rFonts w:eastAsia="Times New Roman" w:cs="Times New Roman"/>
          <w:color w:val="auto"/>
          <w:lang w:eastAsia="lv-LV" w:bidi="ar-SA"/>
        </w:rPr>
        <w:t>9</w:t>
      </w:r>
      <w:r w:rsidR="00E87D42" w:rsidRPr="000D2B68">
        <w:rPr>
          <w:rFonts w:eastAsia="Times New Roman" w:cs="Times New Roman"/>
          <w:color w:val="auto"/>
          <w:lang w:eastAsia="lv-LV" w:bidi="ar-SA"/>
        </w:rPr>
        <w:t>.jūnijā plānotā izsole netika rīkota.</w:t>
      </w:r>
    </w:p>
    <w:p w14:paraId="702624A1" w14:textId="6D8527CC" w:rsidR="00E87D42" w:rsidRPr="000D2B68" w:rsidRDefault="00E87D42" w:rsidP="00E87D42">
      <w:pPr>
        <w:pStyle w:val="Parasts1"/>
        <w:spacing w:after="0" w:line="360" w:lineRule="auto"/>
        <w:ind w:firstLine="567"/>
        <w:jc w:val="both"/>
        <w:rPr>
          <w:rFonts w:eastAsia="Times New Roman" w:cs="Times New Roman"/>
          <w:color w:val="auto"/>
          <w:lang w:eastAsia="lv-LV" w:bidi="ar-SA"/>
        </w:rPr>
      </w:pPr>
      <w:r w:rsidRPr="000D2B68">
        <w:rPr>
          <w:rFonts w:eastAsia="Times New Roman" w:cs="Times New Roman"/>
          <w:color w:val="auto"/>
          <w:lang w:eastAsia="lv-LV" w:bidi="ar-SA"/>
        </w:rPr>
        <w:t>Gulbenes novada pašvaldības domes 2026.gada 30.aprīļa lēmuma Nr. GND/2026/309 “Par nekustamā īpašuma Daukstu pagastā ar nosaukumu “Biškrēsliņi” nosacītās cenas un izsoles starp pirmpirkuma tiesīgajām personām noteikumu apstiprināšanu” (protokols Nr. 7; 59.p.) pielikuma “Gulbenes novada pašvaldības nekustamā īpašuma – Daukstu pagastā ar nosaukumu “Biškrēsliņi” izsoles starp pirmpirkuma tiesīgajām personām noteikumi” 7.1.1.punkt</w:t>
      </w:r>
      <w:r w:rsidR="008E54F6" w:rsidRPr="000D2B68">
        <w:rPr>
          <w:rFonts w:eastAsia="Times New Roman" w:cs="Times New Roman"/>
          <w:color w:val="auto"/>
          <w:lang w:eastAsia="lv-LV" w:bidi="ar-SA"/>
        </w:rPr>
        <w:t>s</w:t>
      </w:r>
      <w:r w:rsidRPr="000D2B68">
        <w:rPr>
          <w:rFonts w:eastAsia="Times New Roman" w:cs="Times New Roman"/>
          <w:color w:val="auto"/>
          <w:lang w:eastAsia="lv-LV" w:bidi="ar-SA"/>
        </w:rPr>
        <w:t xml:space="preserve"> nosaka, ka objekta izsole uzskatāma par nenotikušu, ja uz izsoli nav reģistrēts neviens izsoles dalībnieks</w:t>
      </w:r>
      <w:r w:rsidR="008E54F6" w:rsidRPr="000D2B68">
        <w:rPr>
          <w:rFonts w:eastAsia="Times New Roman" w:cs="Times New Roman"/>
          <w:color w:val="auto"/>
          <w:lang w:eastAsia="lv-LV" w:bidi="ar-SA"/>
        </w:rPr>
        <w:t xml:space="preserve">. Līdz ar to </w:t>
      </w:r>
      <w:r w:rsidRPr="000D2B68">
        <w:rPr>
          <w:rFonts w:eastAsia="Times New Roman" w:cs="Times New Roman"/>
          <w:color w:val="auto"/>
          <w:lang w:eastAsia="lv-LV" w:bidi="ar-SA"/>
        </w:rPr>
        <w:t>nekustamā īpašuma izsole uzskatāma par nesekmīgu.</w:t>
      </w:r>
    </w:p>
    <w:p w14:paraId="02A5B2C2" w14:textId="081A33DE" w:rsidR="006D117A" w:rsidRPr="000D2B68" w:rsidRDefault="006D117A" w:rsidP="000505BC">
      <w:pPr>
        <w:pStyle w:val="Parasts1"/>
        <w:spacing w:after="0" w:line="360" w:lineRule="auto"/>
        <w:ind w:firstLine="567"/>
        <w:jc w:val="both"/>
        <w:rPr>
          <w:rFonts w:eastAsia="Times New Roman" w:cs="Times New Roman"/>
          <w:color w:val="auto"/>
          <w:lang w:eastAsia="lv-LV" w:bidi="ar-SA"/>
        </w:rPr>
      </w:pPr>
      <w:r w:rsidRPr="000D2B68">
        <w:rPr>
          <w:rFonts w:eastAsia="Times New Roman" w:cs="Times New Roman"/>
          <w:color w:val="auto"/>
          <w:lang w:eastAsia="lv-LV" w:bidi="ar-SA"/>
        </w:rPr>
        <w:t xml:space="preserve">Saskaņā ar Publiskas personas mantas atsavināšanas likuma 14.panta ceturto daļu ir noteikts, </w:t>
      </w:r>
      <w:r w:rsidR="00645EAA" w:rsidRPr="000D2B68">
        <w:rPr>
          <w:rFonts w:eastAsia="Times New Roman" w:cs="Times New Roman"/>
          <w:color w:val="auto"/>
          <w:lang w:eastAsia="lv-LV" w:bidi="ar-SA"/>
        </w:rPr>
        <w:t>j</w:t>
      </w:r>
      <w:r w:rsidRPr="000D2B68">
        <w:rPr>
          <w:rFonts w:eastAsia="Times New Roman" w:cs="Times New Roman"/>
          <w:color w:val="auto"/>
          <w:lang w:eastAsia="lv-LV" w:bidi="ar-SA"/>
        </w:rPr>
        <w:t>a izsludinātajā termiņā (</w:t>
      </w:r>
      <w:hyperlink r:id="rId6" w:anchor="p11" w:history="1">
        <w:r w:rsidRPr="000D2B68">
          <w:rPr>
            <w:rStyle w:val="Hipersaite"/>
            <w:rFonts w:eastAsia="Times New Roman" w:cs="Times New Roman"/>
            <w:color w:val="auto"/>
            <w:u w:val="none"/>
            <w:lang w:eastAsia="lv-LV" w:bidi="ar-SA"/>
          </w:rPr>
          <w:t>11.pants</w:t>
        </w:r>
      </w:hyperlink>
      <w:r w:rsidRPr="000D2B68">
        <w:rPr>
          <w:rFonts w:eastAsia="Times New Roman" w:cs="Times New Roman"/>
          <w:color w:val="auto"/>
          <w:lang w:eastAsia="lv-LV" w:bidi="ar-SA"/>
        </w:rPr>
        <w:t>) šā likuma </w:t>
      </w:r>
      <w:hyperlink r:id="rId7" w:anchor="p4" w:history="1">
        <w:r w:rsidRPr="000D2B68">
          <w:rPr>
            <w:rStyle w:val="Hipersaite"/>
            <w:rFonts w:eastAsia="Times New Roman" w:cs="Times New Roman"/>
            <w:color w:val="auto"/>
            <w:u w:val="none"/>
            <w:lang w:eastAsia="lv-LV" w:bidi="ar-SA"/>
          </w:rPr>
          <w:t>4.panta</w:t>
        </w:r>
      </w:hyperlink>
      <w:r w:rsidRPr="000D2B68">
        <w:rPr>
          <w:rFonts w:eastAsia="Times New Roman" w:cs="Times New Roman"/>
          <w:color w:val="auto"/>
          <w:lang w:eastAsia="lv-LV" w:bidi="ar-SA"/>
        </w:rPr>
        <w:t> ceturtajā un 4.</w:t>
      </w:r>
      <w:r w:rsidRPr="000D2B68">
        <w:rPr>
          <w:rFonts w:eastAsia="Times New Roman" w:cs="Times New Roman"/>
          <w:color w:val="auto"/>
          <w:vertAlign w:val="superscript"/>
          <w:lang w:eastAsia="lv-LV" w:bidi="ar-SA"/>
        </w:rPr>
        <w:t>1</w:t>
      </w:r>
      <w:r w:rsidRPr="000D2B68">
        <w:rPr>
          <w:rFonts w:eastAsia="Times New Roman" w:cs="Times New Roman"/>
          <w:color w:val="auto"/>
          <w:lang w:eastAsia="lv-LV" w:bidi="ar-SA"/>
        </w:rPr>
        <w:t> daļā minētās personas nav iesniegušas pieteikumu par nekustamā īpašuma pirkšanu vai iesniegušas atteikumu, rīkojama izsole (izņemot šā likuma </w:t>
      </w:r>
      <w:hyperlink r:id="rId8" w:anchor="p44" w:history="1">
        <w:r w:rsidRPr="000D2B68">
          <w:rPr>
            <w:rStyle w:val="Hipersaite"/>
            <w:rFonts w:eastAsia="Times New Roman" w:cs="Times New Roman"/>
            <w:color w:val="auto"/>
            <w:u w:val="none"/>
            <w:lang w:eastAsia="lv-LV" w:bidi="ar-SA"/>
          </w:rPr>
          <w:t>44.panta</w:t>
        </w:r>
      </w:hyperlink>
      <w:r w:rsidRPr="000D2B68">
        <w:rPr>
          <w:rFonts w:eastAsia="Times New Roman" w:cs="Times New Roman"/>
          <w:color w:val="auto"/>
          <w:lang w:eastAsia="lv-LV" w:bidi="ar-SA"/>
        </w:rPr>
        <w:t xml:space="preserve"> ceturtajā un astotajā daļā minēto gadījumu) šajā likumā noteiktajā kārtībā. Šajā gadījumā minētās personas ir tiesīgas iegādāties nekustamo īpašumu izsolē vispārējā kārtībā, kā arī tad, ja tiek rīkotas atkārtotas izsoles (tai skaitā ar lejupejošu soli) vai nosacītā cena tiek pazemināta šajā likumā noteiktajā kārtībā. Savukārt, šā likuma 44.panta astotās daļas 1.punktā noteikts, ka </w:t>
      </w:r>
      <w:r w:rsidR="000505BC" w:rsidRPr="000D2B68">
        <w:rPr>
          <w:rFonts w:eastAsia="Times New Roman" w:cs="Times New Roman"/>
          <w:color w:val="auto"/>
          <w:lang w:eastAsia="lv-LV" w:bidi="ar-SA"/>
        </w:rPr>
        <w:t>z</w:t>
      </w:r>
      <w:r w:rsidRPr="000D2B68">
        <w:rPr>
          <w:rFonts w:eastAsia="Times New Roman" w:cs="Times New Roman"/>
          <w:color w:val="auto"/>
          <w:lang w:eastAsia="lv-LV" w:bidi="ar-SA"/>
        </w:rPr>
        <w:t>emes starpgabalu, kuram nav nodrošināts pieslēgums koplietošanas ielai (ceļam), vai zemes starpgabalu, kurš ir nepieciešams, lai nodrošinātu pieslēgumu koplietošanas ielai (ceļam), šajā likumā noteiktajā kārtībā drīkst atsavināt zemes starpgabala kopīpašniekam vai tam zemesgabala īpašniekam vai visiem kopīpašniekiem, kuru zemei piegul attiecīgais zemes starpgabals.</w:t>
      </w:r>
    </w:p>
    <w:p w14:paraId="2FE8F3E7" w14:textId="3D844D05" w:rsidR="00933EB7" w:rsidRPr="000D2B68" w:rsidRDefault="000505BC" w:rsidP="000505BC">
      <w:pPr>
        <w:pStyle w:val="Parasts1"/>
        <w:spacing w:after="0" w:line="360" w:lineRule="auto"/>
        <w:ind w:firstLine="567"/>
        <w:jc w:val="both"/>
        <w:rPr>
          <w:rFonts w:eastAsia="Times New Roman" w:cs="Times New Roman"/>
          <w:color w:val="auto"/>
          <w:lang w:eastAsia="lv-LV" w:bidi="ar-SA"/>
        </w:rPr>
      </w:pPr>
      <w:r w:rsidRPr="000D2B68">
        <w:rPr>
          <w:rFonts w:eastAsia="Times New Roman" w:cs="Times New Roman"/>
          <w:color w:val="auto"/>
          <w:lang w:eastAsia="lv-LV" w:bidi="ar-SA"/>
        </w:rPr>
        <w:t xml:space="preserve">Gulbenes novada pašvaldības </w:t>
      </w:r>
      <w:r w:rsidR="008E746D">
        <w:rPr>
          <w:rFonts w:eastAsia="Times New Roman" w:cs="Times New Roman"/>
          <w:color w:val="auto"/>
          <w:lang w:eastAsia="lv-LV" w:bidi="ar-SA"/>
        </w:rPr>
        <w:t>ī</w:t>
      </w:r>
      <w:r w:rsidRPr="000D2B68">
        <w:rPr>
          <w:rFonts w:eastAsia="Times New Roman" w:cs="Times New Roman"/>
          <w:color w:val="auto"/>
          <w:lang w:eastAsia="lv-LV" w:bidi="ar-SA"/>
        </w:rPr>
        <w:t xml:space="preserve">pašuma novērtēšanas un izsoļu komisija iesaka atcelt nekustamā īpašuma atsavināšanu, ņemot vērā, ka šobrīd zemes vienībai ar kadastra apzīmējumu </w:t>
      </w:r>
      <w:r w:rsidRPr="000D2B68">
        <w:rPr>
          <w:rFonts w:cs="Times New Roman"/>
          <w:color w:val="auto"/>
        </w:rPr>
        <w:t xml:space="preserve">50480060242 </w:t>
      </w:r>
      <w:r w:rsidRPr="000D2B68">
        <w:rPr>
          <w:rFonts w:eastAsia="Times New Roman" w:cs="Times New Roman"/>
          <w:color w:val="auto"/>
          <w:lang w:eastAsia="lv-LV" w:bidi="ar-SA"/>
        </w:rPr>
        <w:t>nav nodrošināts pieslēgums koplietošanas ielai (ceļam).</w:t>
      </w:r>
    </w:p>
    <w:p w14:paraId="468A0270" w14:textId="77777777" w:rsidR="000505BC" w:rsidRPr="000D2B68" w:rsidRDefault="000505BC" w:rsidP="000505BC">
      <w:pPr>
        <w:pStyle w:val="Parasts1"/>
        <w:spacing w:after="0" w:line="360" w:lineRule="auto"/>
        <w:ind w:firstLine="567"/>
        <w:jc w:val="both"/>
        <w:rPr>
          <w:color w:val="auto"/>
        </w:rPr>
      </w:pPr>
      <w:r w:rsidRPr="000D2B68">
        <w:rPr>
          <w:color w:val="auto"/>
        </w:rPr>
        <w:t xml:space="preserve">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šā </w:t>
      </w:r>
      <w:r w:rsidRPr="000D2B68">
        <w:rPr>
          <w:color w:val="auto"/>
        </w:rPr>
        <w:lastRenderedPageBreak/>
        <w:t xml:space="preserve">likuma 10.panta pirmās daļas 21.punkts nosaka, ka dome ir tiesīga izlemt ikvienu pašvaldības kompetences jautājumu; tikai domes kompetencē ir pieņemt lēmumus citos ārējos normatīvajos aktos paredzētajos gadījumos. </w:t>
      </w:r>
    </w:p>
    <w:p w14:paraId="6A6A3A5B" w14:textId="580F851B" w:rsidR="00FD6B54" w:rsidRPr="000D2B68" w:rsidRDefault="00FD6B54" w:rsidP="00FD6B54">
      <w:pPr>
        <w:pStyle w:val="Parasts1"/>
        <w:spacing w:after="0" w:line="360" w:lineRule="auto"/>
        <w:ind w:firstLine="567"/>
        <w:jc w:val="both"/>
        <w:rPr>
          <w:color w:val="auto"/>
        </w:rPr>
      </w:pPr>
      <w:r w:rsidRPr="000D2B68">
        <w:rPr>
          <w:color w:val="auto"/>
        </w:rPr>
        <w:t>Pamatojoties uz Pašvaldību likuma 10.panta pirmās daļas 16.punktu un 21.punktu, Publiskas personas mantas atsavināšanas likuma</w:t>
      </w:r>
      <w:r w:rsidR="00337A85" w:rsidRPr="000D2B68">
        <w:rPr>
          <w:color w:val="auto"/>
        </w:rPr>
        <w:t xml:space="preserve"> </w:t>
      </w:r>
      <w:r w:rsidR="00337A85" w:rsidRPr="000D2B68">
        <w:rPr>
          <w:rFonts w:eastAsia="Times New Roman" w:cs="Times New Roman"/>
          <w:color w:val="auto"/>
          <w:lang w:eastAsia="lv-LV" w:bidi="ar-SA"/>
        </w:rPr>
        <w:t>14.panta ceturto daļu,</w:t>
      </w:r>
      <w:r w:rsidR="00337A85" w:rsidRPr="000D2B68">
        <w:rPr>
          <w:color w:val="auto"/>
        </w:rPr>
        <w:t xml:space="preserve"> 37.panta septīto daļu</w:t>
      </w:r>
      <w:r w:rsidRPr="000D2B68">
        <w:rPr>
          <w:color w:val="auto"/>
        </w:rPr>
        <w:t xml:space="preserve">, </w:t>
      </w:r>
      <w:r w:rsidR="00083516" w:rsidRPr="000D2B68">
        <w:rPr>
          <w:color w:val="auto"/>
        </w:rPr>
        <w:t xml:space="preserve">44.panta astotās daļas 1.punku, </w:t>
      </w:r>
      <w:r w:rsidR="00CE7B38" w:rsidRPr="000D2B68">
        <w:rPr>
          <w:rFonts w:eastAsia="Times New Roman" w:cs="Times New Roman"/>
          <w:color w:val="auto"/>
          <w:lang w:eastAsia="lv-LV" w:bidi="ar-SA"/>
        </w:rPr>
        <w:t>Administratīvā procesa likuma 83.panta otrā daļu, 85.panta otrās daļas 1.punktu,</w:t>
      </w:r>
      <w:r w:rsidR="00CE7B38" w:rsidRPr="000D2B68">
        <w:rPr>
          <w:color w:val="auto"/>
        </w:rPr>
        <w:t xml:space="preserve"> </w:t>
      </w:r>
      <w:r w:rsidRPr="000D2B68">
        <w:rPr>
          <w:color w:val="auto"/>
        </w:rPr>
        <w:t xml:space="preserve">saskaņā ar Gulbenes novada pašvaldības īpašuma novērtēšanas un izsoļu komisijas </w:t>
      </w:r>
      <w:r w:rsidR="00083516" w:rsidRPr="000D2B68">
        <w:rPr>
          <w:color w:val="auto"/>
        </w:rPr>
        <w:t>2026</w:t>
      </w:r>
      <w:r w:rsidRPr="000D2B68">
        <w:rPr>
          <w:color w:val="auto"/>
        </w:rPr>
        <w:t xml:space="preserve">.gada </w:t>
      </w:r>
      <w:r w:rsidR="00083516" w:rsidRPr="000D2B68">
        <w:rPr>
          <w:color w:val="auto"/>
        </w:rPr>
        <w:t>2.jūlija</w:t>
      </w:r>
      <w:r w:rsidRPr="000D2B68">
        <w:rPr>
          <w:color w:val="auto"/>
        </w:rPr>
        <w:t xml:space="preserve"> sēdes lēmumu</w:t>
      </w:r>
      <w:r w:rsidR="00083516" w:rsidRPr="000D2B68">
        <w:rPr>
          <w:color w:val="auto"/>
        </w:rPr>
        <w:t xml:space="preserve"> (</w:t>
      </w:r>
      <w:r w:rsidRPr="000D2B68">
        <w:rPr>
          <w:color w:val="auto"/>
        </w:rPr>
        <w:t>protokols Nr. GND/2.7.2/2</w:t>
      </w:r>
      <w:r w:rsidR="00083516" w:rsidRPr="000D2B68">
        <w:rPr>
          <w:color w:val="auto"/>
        </w:rPr>
        <w:t>6</w:t>
      </w:r>
      <w:r w:rsidRPr="000D2B68">
        <w:rPr>
          <w:color w:val="auto"/>
        </w:rPr>
        <w:t>/</w:t>
      </w:r>
      <w:r w:rsidR="00083516" w:rsidRPr="000D2B68">
        <w:rPr>
          <w:color w:val="auto"/>
        </w:rPr>
        <w:t>13</w:t>
      </w:r>
      <w:r w:rsidRPr="000D2B68">
        <w:rPr>
          <w:color w:val="auto"/>
        </w:rPr>
        <w:t xml:space="preserve"> (</w:t>
      </w:r>
      <w:r w:rsidR="00874F21" w:rsidRPr="000D2B68">
        <w:rPr>
          <w:color w:val="auto"/>
        </w:rPr>
        <w:t>23</w:t>
      </w:r>
      <w:r w:rsidRPr="000D2B68">
        <w:rPr>
          <w:color w:val="auto"/>
        </w:rPr>
        <w:t>.§)</w:t>
      </w:r>
      <w:r w:rsidR="00083516" w:rsidRPr="000D2B68">
        <w:rPr>
          <w:color w:val="auto"/>
        </w:rPr>
        <w:t>)</w:t>
      </w:r>
      <w:r w:rsidRPr="000D2B68">
        <w:rPr>
          <w:color w:val="auto"/>
        </w:rPr>
        <w:t xml:space="preserve">, </w:t>
      </w:r>
      <w:r w:rsidR="00CE7B38" w:rsidRPr="000D2B68">
        <w:rPr>
          <w:rFonts w:cs="Times New Roman"/>
          <w:color w:val="auto"/>
        </w:rPr>
        <w:t xml:space="preserve">un ņemot vērā Attīstības un tautsaimniecības komitejas un Finanšu komitejas apvienotās sēdes ieteikumu, atklāti balsojot: </w:t>
      </w:r>
      <w:r w:rsidR="00CE7B38" w:rsidRPr="000D2B68">
        <w:rPr>
          <w:noProof/>
          <w:color w:val="auto"/>
        </w:rPr>
        <w:t>ar  balsīm “Par” ( ), “Pret” – , “Atturas” – , “Nepiedalās” – , Gulbenes novada pašvaldības dome NOLEMJ</w:t>
      </w:r>
      <w:r w:rsidRPr="000D2B68">
        <w:rPr>
          <w:color w:val="auto"/>
        </w:rPr>
        <w:t>:</w:t>
      </w:r>
    </w:p>
    <w:p w14:paraId="58C61AB4" w14:textId="171CA220" w:rsidR="00BB6E65" w:rsidRPr="000D2B68" w:rsidRDefault="00BB6E65" w:rsidP="00BB6E65">
      <w:pPr>
        <w:spacing w:line="360" w:lineRule="auto"/>
        <w:ind w:firstLine="567"/>
        <w:jc w:val="both"/>
        <w:rPr>
          <w:rFonts w:ascii="Times New Roman" w:hAnsi="Times New Roman" w:cs="Times New Roman"/>
          <w:sz w:val="24"/>
          <w:szCs w:val="24"/>
        </w:rPr>
      </w:pPr>
      <w:r w:rsidRPr="000D2B68">
        <w:rPr>
          <w:rFonts w:ascii="Times New Roman" w:hAnsi="Times New Roman" w:cs="Times New Roman"/>
          <w:sz w:val="24"/>
          <w:szCs w:val="24"/>
        </w:rPr>
        <w:t xml:space="preserve">1. </w:t>
      </w:r>
      <w:r w:rsidR="00CE7B38" w:rsidRPr="000D2B68">
        <w:rPr>
          <w:rFonts w:ascii="Times New Roman" w:hAnsi="Times New Roman" w:cs="Times New Roman"/>
          <w:sz w:val="24"/>
          <w:szCs w:val="24"/>
        </w:rPr>
        <w:t xml:space="preserve">ATCELT Gulbenes novada pašvaldībai piederošā starpgabala – zemes vienības ar kadastra apzīmējumu 50480060242 </w:t>
      </w:r>
      <w:r w:rsidR="008E746D">
        <w:rPr>
          <w:rFonts w:ascii="Times New Roman" w:hAnsi="Times New Roman" w:cs="Times New Roman"/>
          <w:sz w:val="24"/>
          <w:szCs w:val="24"/>
        </w:rPr>
        <w:t>(</w:t>
      </w:r>
      <w:r w:rsidR="00CE7B38" w:rsidRPr="000D2B68">
        <w:rPr>
          <w:rFonts w:ascii="Times New Roman" w:hAnsi="Times New Roman" w:cs="Times New Roman"/>
          <w:sz w:val="24"/>
          <w:szCs w:val="24"/>
        </w:rPr>
        <w:t>platīb</w:t>
      </w:r>
      <w:r w:rsidR="008E746D">
        <w:rPr>
          <w:rFonts w:ascii="Times New Roman" w:hAnsi="Times New Roman" w:cs="Times New Roman"/>
          <w:sz w:val="24"/>
          <w:szCs w:val="24"/>
        </w:rPr>
        <w:t>a</w:t>
      </w:r>
      <w:r w:rsidR="00CE7B38" w:rsidRPr="000D2B68">
        <w:rPr>
          <w:rFonts w:ascii="Times New Roman" w:hAnsi="Times New Roman" w:cs="Times New Roman"/>
          <w:sz w:val="24"/>
          <w:szCs w:val="24"/>
        </w:rPr>
        <w:t xml:space="preserve"> 1,23 ha</w:t>
      </w:r>
      <w:r w:rsidR="008E746D">
        <w:rPr>
          <w:rFonts w:ascii="Times New Roman" w:hAnsi="Times New Roman" w:cs="Times New Roman"/>
          <w:sz w:val="24"/>
          <w:szCs w:val="24"/>
        </w:rPr>
        <w:t>)</w:t>
      </w:r>
      <w:r w:rsidR="00CE7B38" w:rsidRPr="000D2B68">
        <w:rPr>
          <w:rFonts w:ascii="Times New Roman" w:hAnsi="Times New Roman" w:cs="Times New Roman"/>
          <w:sz w:val="24"/>
          <w:szCs w:val="24"/>
        </w:rPr>
        <w:t>, kas ietilpst nekustamā īpašuma Daukstu pagastā ar nosaukumu “Biškrēsliņi”, kadastra numurs 5048 006 0285, sastāvā</w:t>
      </w:r>
      <w:r w:rsidR="00F617AF" w:rsidRPr="000D2B68">
        <w:rPr>
          <w:rFonts w:ascii="Times New Roman" w:hAnsi="Times New Roman" w:cs="Times New Roman"/>
          <w:sz w:val="24"/>
          <w:szCs w:val="24"/>
        </w:rPr>
        <w:t>,</w:t>
      </w:r>
      <w:r w:rsidR="00CE7B38" w:rsidRPr="000D2B68">
        <w:rPr>
          <w:rFonts w:ascii="Times New Roman" w:hAnsi="Times New Roman" w:cs="Times New Roman"/>
          <w:sz w:val="24"/>
          <w:szCs w:val="24"/>
        </w:rPr>
        <w:t xml:space="preserve"> atsavināšanu</w:t>
      </w:r>
      <w:r w:rsidRPr="000D2B68">
        <w:rPr>
          <w:rFonts w:ascii="Times New Roman" w:hAnsi="Times New Roman" w:cs="Times New Roman"/>
          <w:sz w:val="24"/>
          <w:szCs w:val="24"/>
        </w:rPr>
        <w:t>.</w:t>
      </w:r>
    </w:p>
    <w:p w14:paraId="4D4F9C36" w14:textId="22832E6F" w:rsidR="00CE7B38" w:rsidRPr="000D2B68" w:rsidRDefault="00BB6E65" w:rsidP="00CE7B38">
      <w:pPr>
        <w:pStyle w:val="Sarakstarindkopa"/>
        <w:widowControl w:val="0"/>
        <w:tabs>
          <w:tab w:val="left" w:pos="851"/>
        </w:tabs>
        <w:spacing w:line="360" w:lineRule="auto"/>
        <w:ind w:left="567"/>
        <w:jc w:val="both"/>
        <w:rPr>
          <w:rFonts w:ascii="Times New Roman" w:hAnsi="Times New Roman" w:cs="Times New Roman"/>
          <w:sz w:val="24"/>
          <w:szCs w:val="24"/>
        </w:rPr>
      </w:pPr>
      <w:r w:rsidRPr="000D2B68">
        <w:rPr>
          <w:rFonts w:ascii="Times New Roman" w:hAnsi="Times New Roman" w:cs="Times New Roman"/>
          <w:sz w:val="24"/>
          <w:szCs w:val="24"/>
        </w:rPr>
        <w:t xml:space="preserve">2. </w:t>
      </w:r>
      <w:r w:rsidR="00CE7B38" w:rsidRPr="000D2B68">
        <w:rPr>
          <w:rFonts w:ascii="Times New Roman" w:hAnsi="Times New Roman" w:cs="Times New Roman"/>
          <w:sz w:val="24"/>
          <w:szCs w:val="24"/>
        </w:rPr>
        <w:t xml:space="preserve">Lēmumu nosūtīt </w:t>
      </w:r>
      <w:r w:rsidR="00CE7B38" w:rsidRPr="000D2B68">
        <w:rPr>
          <w:rFonts w:ascii="Times New Roman" w:hAnsi="Times New Roman" w:cs="Times New Roman"/>
          <w:bCs/>
          <w:sz w:val="24"/>
          <w:szCs w:val="24"/>
        </w:rPr>
        <w:t>Aigaram Mednim</w:t>
      </w:r>
      <w:r w:rsidR="00CE7B38" w:rsidRPr="000D2B68">
        <w:rPr>
          <w:rFonts w:ascii="Times New Roman" w:hAnsi="Times New Roman" w:cs="Times New Roman"/>
          <w:sz w:val="24"/>
          <w:szCs w:val="24"/>
        </w:rPr>
        <w:t xml:space="preserve"> uz elektronisko pasta adresi: </w:t>
      </w:r>
      <w:hyperlink r:id="rId9" w:history="1">
        <w:r w:rsidR="00CE7B38" w:rsidRPr="000D2B68">
          <w:rPr>
            <w:rStyle w:val="Hipersaite"/>
            <w:rFonts w:ascii="Times New Roman" w:hAnsi="Times New Roman" w:cs="Times New Roman"/>
            <w:color w:val="auto"/>
            <w:sz w:val="24"/>
            <w:szCs w:val="24"/>
            <w:u w:val="none"/>
          </w:rPr>
          <w:t>aigars.mednis2@inbox.lv</w:t>
        </w:r>
      </w:hyperlink>
    </w:p>
    <w:p w14:paraId="3E8FE39A" w14:textId="305281A9" w:rsidR="00BB6E65" w:rsidRPr="000D2B68" w:rsidRDefault="00BB6E65" w:rsidP="00BB6E65">
      <w:pPr>
        <w:spacing w:line="360" w:lineRule="auto"/>
        <w:ind w:firstLine="567"/>
        <w:jc w:val="both"/>
        <w:rPr>
          <w:rFonts w:ascii="Times New Roman" w:hAnsi="Times New Roman" w:cs="Times New Roman"/>
          <w:sz w:val="24"/>
          <w:szCs w:val="24"/>
        </w:rPr>
      </w:pPr>
    </w:p>
    <w:p w14:paraId="2368113E" w14:textId="77777777" w:rsidR="00FD6B54" w:rsidRPr="000D2B68" w:rsidRDefault="00FD6B54" w:rsidP="00016737">
      <w:pPr>
        <w:pStyle w:val="Parasts1"/>
        <w:spacing w:after="0" w:line="360" w:lineRule="auto"/>
        <w:ind w:firstLine="567"/>
        <w:jc w:val="both"/>
        <w:rPr>
          <w:color w:val="auto"/>
        </w:rPr>
      </w:pPr>
    </w:p>
    <w:p w14:paraId="64660291" w14:textId="77777777" w:rsidR="00A51DD2" w:rsidRPr="000D2B68" w:rsidRDefault="00A51DD2" w:rsidP="00A51DD2">
      <w:pPr>
        <w:spacing w:line="360" w:lineRule="auto"/>
        <w:ind w:firstLine="567"/>
        <w:jc w:val="both"/>
        <w:rPr>
          <w:rFonts w:ascii="Times New Roman" w:eastAsia="SimSun" w:hAnsi="Times New Roman" w:cs="Times New Roman"/>
          <w:sz w:val="24"/>
          <w:szCs w:val="24"/>
          <w:lang w:eastAsia="zh-CN" w:bidi="hi-IN"/>
        </w:rPr>
      </w:pPr>
      <w:r w:rsidRPr="000D2B68">
        <w:rPr>
          <w:rFonts w:ascii="Times New Roman" w:eastAsia="SimSun" w:hAnsi="Times New Roman" w:cs="Times New Roman"/>
          <w:sz w:val="24"/>
          <w:szCs w:val="24"/>
          <w:lang w:eastAsia="zh-CN" w:bidi="hi-IN"/>
        </w:rPr>
        <w:t>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rakstveidā, mutvārdos vai citādi – , neietekmē tā stāšanos spēkā.</w:t>
      </w:r>
    </w:p>
    <w:p w14:paraId="26DCECFC" w14:textId="77777777" w:rsidR="00FD6B54" w:rsidRPr="000D2B68" w:rsidRDefault="00FD6B54" w:rsidP="008D0350">
      <w:pPr>
        <w:pStyle w:val="Parasts1"/>
        <w:spacing w:after="0" w:line="360" w:lineRule="auto"/>
        <w:ind w:firstLine="567"/>
        <w:jc w:val="both"/>
        <w:rPr>
          <w:color w:val="auto"/>
        </w:rPr>
      </w:pPr>
    </w:p>
    <w:p w14:paraId="06B88174" w14:textId="77777777" w:rsidR="00D440B2" w:rsidRPr="000D2B68" w:rsidRDefault="00D440B2" w:rsidP="00D656A6">
      <w:pPr>
        <w:spacing w:line="360" w:lineRule="auto"/>
        <w:rPr>
          <w:rFonts w:ascii="Times New Roman" w:hAnsi="Times New Roman" w:cs="Times New Roman"/>
          <w:sz w:val="24"/>
          <w:szCs w:val="24"/>
        </w:rPr>
      </w:pPr>
    </w:p>
    <w:p w14:paraId="2C47C682" w14:textId="113D89F9" w:rsidR="00D413E5" w:rsidRPr="000D2B68" w:rsidRDefault="00D413E5" w:rsidP="00D413E5">
      <w:pPr>
        <w:tabs>
          <w:tab w:val="left" w:pos="7230"/>
        </w:tabs>
        <w:spacing w:line="360" w:lineRule="auto"/>
        <w:jc w:val="both"/>
        <w:rPr>
          <w:rFonts w:ascii="Times New Roman" w:eastAsia="Calibri" w:hAnsi="Times New Roman" w:cs="Times New Roman"/>
          <w:sz w:val="24"/>
          <w:szCs w:val="24"/>
          <w:lang w:eastAsia="en-US"/>
        </w:rPr>
      </w:pPr>
      <w:r w:rsidRPr="000D2B68">
        <w:rPr>
          <w:rFonts w:ascii="Times New Roman" w:eastAsia="Calibri" w:hAnsi="Times New Roman" w:cs="Times New Roman"/>
          <w:sz w:val="24"/>
          <w:szCs w:val="24"/>
          <w:lang w:eastAsia="en-US"/>
        </w:rPr>
        <w:tab/>
      </w:r>
      <w:r w:rsidRPr="000D2B68">
        <w:rPr>
          <w:rFonts w:ascii="Times New Roman" w:eastAsia="Calibri" w:hAnsi="Times New Roman" w:cs="Times New Roman"/>
          <w:sz w:val="24"/>
          <w:szCs w:val="24"/>
          <w:lang w:eastAsia="en-US"/>
        </w:rPr>
        <w:tab/>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rsidRPr="000D2B68" w14:paraId="02901818" w14:textId="77777777" w:rsidTr="007526C0">
        <w:tc>
          <w:tcPr>
            <w:tcW w:w="7508" w:type="dxa"/>
          </w:tcPr>
          <w:p w14:paraId="548388BC" w14:textId="79C6CB7D" w:rsidR="00DC1D4C" w:rsidRPr="000D2B68" w:rsidRDefault="00DC1D4C" w:rsidP="00F25251">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r w:rsidRPr="000D2B68">
              <w:rPr>
                <w:rFonts w:ascii="Times New Roman" w:eastAsia="Calibri" w:hAnsi="Times New Roman" w:cs="Times New Roman"/>
                <w:sz w:val="24"/>
                <w:szCs w:val="24"/>
                <w:lang w:eastAsia="en-US"/>
              </w:rPr>
              <w:t>Gulbenes novada pašvaldības domes priekšsēdētāj</w:t>
            </w:r>
            <w:r w:rsidR="00F25251" w:rsidRPr="000D2B68">
              <w:rPr>
                <w:rFonts w:ascii="Times New Roman" w:eastAsia="Calibri" w:hAnsi="Times New Roman" w:cs="Times New Roman"/>
                <w:sz w:val="24"/>
                <w:szCs w:val="24"/>
                <w:lang w:eastAsia="en-US"/>
              </w:rPr>
              <w:t>s</w:t>
            </w:r>
          </w:p>
        </w:tc>
        <w:tc>
          <w:tcPr>
            <w:tcW w:w="1836" w:type="dxa"/>
          </w:tcPr>
          <w:p w14:paraId="552188F6" w14:textId="7E65BD15" w:rsidR="00DC1D4C" w:rsidRPr="000D2B68" w:rsidRDefault="00D17366" w:rsidP="00DC1D4C">
            <w:pPr>
              <w:tabs>
                <w:tab w:val="left" w:pos="720"/>
                <w:tab w:val="left" w:pos="1440"/>
                <w:tab w:val="left" w:pos="2160"/>
                <w:tab w:val="left" w:pos="2880"/>
                <w:tab w:val="left" w:pos="3600"/>
                <w:tab w:val="left" w:pos="4320"/>
                <w:tab w:val="left" w:pos="5040"/>
                <w:tab w:val="left" w:pos="5760"/>
                <w:tab w:val="left" w:pos="7938"/>
              </w:tabs>
              <w:spacing w:line="360" w:lineRule="auto"/>
              <w:jc w:val="right"/>
              <w:rPr>
                <w:rFonts w:ascii="Times New Roman" w:hAnsi="Times New Roman" w:cs="Times New Roman"/>
                <w:sz w:val="24"/>
                <w:szCs w:val="24"/>
              </w:rPr>
            </w:pPr>
            <w:r w:rsidRPr="000D2B68">
              <w:rPr>
                <w:rFonts w:ascii="Times New Roman" w:eastAsia="Calibri" w:hAnsi="Times New Roman" w:cs="Times New Roman"/>
                <w:sz w:val="24"/>
                <w:szCs w:val="24"/>
                <w:lang w:eastAsia="en-US"/>
              </w:rPr>
              <w:t>N. Mazūrs</w:t>
            </w:r>
          </w:p>
        </w:tc>
      </w:tr>
    </w:tbl>
    <w:p w14:paraId="0D5289AF" w14:textId="396D1685" w:rsidR="000505BC" w:rsidRPr="000D2B68" w:rsidRDefault="000505BC" w:rsidP="00D413E5">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0505BC" w:rsidRPr="000D2B68" w:rsidSect="000252D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7D4584D"/>
    <w:multiLevelType w:val="hybridMultilevel"/>
    <w:tmpl w:val="976EBB06"/>
    <w:lvl w:ilvl="0" w:tplc="20F83C1E">
      <w:start w:val="1"/>
      <w:numFmt w:val="decimal"/>
      <w:lvlText w:val="%1."/>
      <w:lvlJc w:val="left"/>
      <w:pPr>
        <w:ind w:left="2628" w:hanging="360"/>
      </w:pPr>
      <w:rPr>
        <w:rFonts w:hint="default"/>
      </w:rPr>
    </w:lvl>
    <w:lvl w:ilvl="1" w:tplc="04260019" w:tentative="1">
      <w:start w:val="1"/>
      <w:numFmt w:val="lowerLetter"/>
      <w:lvlText w:val="%2."/>
      <w:lvlJc w:val="left"/>
      <w:pPr>
        <w:ind w:left="3348" w:hanging="360"/>
      </w:pPr>
    </w:lvl>
    <w:lvl w:ilvl="2" w:tplc="0426001B" w:tentative="1">
      <w:start w:val="1"/>
      <w:numFmt w:val="lowerRoman"/>
      <w:lvlText w:val="%3."/>
      <w:lvlJc w:val="right"/>
      <w:pPr>
        <w:ind w:left="4068" w:hanging="180"/>
      </w:pPr>
    </w:lvl>
    <w:lvl w:ilvl="3" w:tplc="0426000F" w:tentative="1">
      <w:start w:val="1"/>
      <w:numFmt w:val="decimal"/>
      <w:lvlText w:val="%4."/>
      <w:lvlJc w:val="left"/>
      <w:pPr>
        <w:ind w:left="4788" w:hanging="360"/>
      </w:pPr>
    </w:lvl>
    <w:lvl w:ilvl="4" w:tplc="04260019" w:tentative="1">
      <w:start w:val="1"/>
      <w:numFmt w:val="lowerLetter"/>
      <w:lvlText w:val="%5."/>
      <w:lvlJc w:val="left"/>
      <w:pPr>
        <w:ind w:left="5508" w:hanging="360"/>
      </w:pPr>
    </w:lvl>
    <w:lvl w:ilvl="5" w:tplc="0426001B" w:tentative="1">
      <w:start w:val="1"/>
      <w:numFmt w:val="lowerRoman"/>
      <w:lvlText w:val="%6."/>
      <w:lvlJc w:val="right"/>
      <w:pPr>
        <w:ind w:left="6228" w:hanging="180"/>
      </w:pPr>
    </w:lvl>
    <w:lvl w:ilvl="6" w:tplc="0426000F" w:tentative="1">
      <w:start w:val="1"/>
      <w:numFmt w:val="decimal"/>
      <w:lvlText w:val="%7."/>
      <w:lvlJc w:val="left"/>
      <w:pPr>
        <w:ind w:left="6948" w:hanging="360"/>
      </w:pPr>
    </w:lvl>
    <w:lvl w:ilvl="7" w:tplc="04260019" w:tentative="1">
      <w:start w:val="1"/>
      <w:numFmt w:val="lowerLetter"/>
      <w:lvlText w:val="%8."/>
      <w:lvlJc w:val="left"/>
      <w:pPr>
        <w:ind w:left="7668" w:hanging="360"/>
      </w:pPr>
    </w:lvl>
    <w:lvl w:ilvl="8" w:tplc="0426001B" w:tentative="1">
      <w:start w:val="1"/>
      <w:numFmt w:val="lowerRoman"/>
      <w:lvlText w:val="%9."/>
      <w:lvlJc w:val="right"/>
      <w:pPr>
        <w:ind w:left="8388" w:hanging="180"/>
      </w:pPr>
    </w:lvl>
  </w:abstractNum>
  <w:abstractNum w:abstractNumId="2" w15:restartNumberingAfterBreak="0">
    <w:nsid w:val="70DD2896"/>
    <w:multiLevelType w:val="multilevel"/>
    <w:tmpl w:val="B866BF40"/>
    <w:lvl w:ilvl="0">
      <w:start w:val="1"/>
      <w:numFmt w:val="decimal"/>
      <w:lvlText w:val="%1."/>
      <w:lvlJc w:val="left"/>
      <w:pPr>
        <w:ind w:left="927" w:hanging="360"/>
      </w:pPr>
      <w:rPr>
        <w:rFonts w:hint="default"/>
      </w:rPr>
    </w:lvl>
    <w:lvl w:ilvl="1">
      <w:start w:val="1"/>
      <w:numFmt w:val="decimal"/>
      <w:isLgl/>
      <w:lvlText w:val="%1.%2."/>
      <w:lvlJc w:val="left"/>
      <w:pPr>
        <w:ind w:left="1032" w:hanging="465"/>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num w:numId="1" w16cid:durableId="12628340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389113">
    <w:abstractNumId w:val="2"/>
  </w:num>
  <w:num w:numId="3" w16cid:durableId="3700404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252D8"/>
    <w:rsid w:val="0003458D"/>
    <w:rsid w:val="00034AA7"/>
    <w:rsid w:val="00040856"/>
    <w:rsid w:val="00044F56"/>
    <w:rsid w:val="000505BC"/>
    <w:rsid w:val="00053830"/>
    <w:rsid w:val="00053ABE"/>
    <w:rsid w:val="000733BB"/>
    <w:rsid w:val="0007653C"/>
    <w:rsid w:val="0007761F"/>
    <w:rsid w:val="00082EE6"/>
    <w:rsid w:val="00083516"/>
    <w:rsid w:val="00084F8E"/>
    <w:rsid w:val="000926AF"/>
    <w:rsid w:val="000A1A8C"/>
    <w:rsid w:val="000B7828"/>
    <w:rsid w:val="000C6B27"/>
    <w:rsid w:val="000D17F5"/>
    <w:rsid w:val="000D2B68"/>
    <w:rsid w:val="000D4544"/>
    <w:rsid w:val="000D6BC5"/>
    <w:rsid w:val="000E1FBE"/>
    <w:rsid w:val="000F060D"/>
    <w:rsid w:val="000F4AB3"/>
    <w:rsid w:val="00105AAD"/>
    <w:rsid w:val="00105BC4"/>
    <w:rsid w:val="00106BE1"/>
    <w:rsid w:val="00115F6C"/>
    <w:rsid w:val="0012195D"/>
    <w:rsid w:val="00122639"/>
    <w:rsid w:val="001226AB"/>
    <w:rsid w:val="00123C90"/>
    <w:rsid w:val="001250A3"/>
    <w:rsid w:val="00130E7D"/>
    <w:rsid w:val="00136EE1"/>
    <w:rsid w:val="001379AD"/>
    <w:rsid w:val="00140B61"/>
    <w:rsid w:val="0014238D"/>
    <w:rsid w:val="00142939"/>
    <w:rsid w:val="00142CBA"/>
    <w:rsid w:val="00143F06"/>
    <w:rsid w:val="001520B7"/>
    <w:rsid w:val="0015260A"/>
    <w:rsid w:val="001534EB"/>
    <w:rsid w:val="00170267"/>
    <w:rsid w:val="00173B63"/>
    <w:rsid w:val="001873D7"/>
    <w:rsid w:val="00191992"/>
    <w:rsid w:val="001959A1"/>
    <w:rsid w:val="001A3C52"/>
    <w:rsid w:val="001A5CE0"/>
    <w:rsid w:val="001B0562"/>
    <w:rsid w:val="001C2B04"/>
    <w:rsid w:val="001D0291"/>
    <w:rsid w:val="001D2C2C"/>
    <w:rsid w:val="001D2E90"/>
    <w:rsid w:val="001D3575"/>
    <w:rsid w:val="001D6A81"/>
    <w:rsid w:val="001D78F1"/>
    <w:rsid w:val="001E14B3"/>
    <w:rsid w:val="001E7BDA"/>
    <w:rsid w:val="001F1E26"/>
    <w:rsid w:val="00201A74"/>
    <w:rsid w:val="00201E28"/>
    <w:rsid w:val="00203DEF"/>
    <w:rsid w:val="00220799"/>
    <w:rsid w:val="00220C87"/>
    <w:rsid w:val="00221166"/>
    <w:rsid w:val="002233C6"/>
    <w:rsid w:val="0023262C"/>
    <w:rsid w:val="00243F86"/>
    <w:rsid w:val="00253B4E"/>
    <w:rsid w:val="0025546F"/>
    <w:rsid w:val="00257097"/>
    <w:rsid w:val="00270303"/>
    <w:rsid w:val="00273D0A"/>
    <w:rsid w:val="00280B2E"/>
    <w:rsid w:val="002875D2"/>
    <w:rsid w:val="002913B8"/>
    <w:rsid w:val="00291F62"/>
    <w:rsid w:val="002928E1"/>
    <w:rsid w:val="002951CB"/>
    <w:rsid w:val="0029674E"/>
    <w:rsid w:val="002A0D3B"/>
    <w:rsid w:val="002A2106"/>
    <w:rsid w:val="002B0416"/>
    <w:rsid w:val="002B3B27"/>
    <w:rsid w:val="002C6D42"/>
    <w:rsid w:val="002D114E"/>
    <w:rsid w:val="002D6382"/>
    <w:rsid w:val="002E3205"/>
    <w:rsid w:val="002E5A87"/>
    <w:rsid w:val="002E6527"/>
    <w:rsid w:val="002F1357"/>
    <w:rsid w:val="003033C1"/>
    <w:rsid w:val="0031420C"/>
    <w:rsid w:val="003144F5"/>
    <w:rsid w:val="0032159E"/>
    <w:rsid w:val="0032273B"/>
    <w:rsid w:val="00325E3F"/>
    <w:rsid w:val="00326B60"/>
    <w:rsid w:val="003330BF"/>
    <w:rsid w:val="00333BCB"/>
    <w:rsid w:val="00336631"/>
    <w:rsid w:val="00337A85"/>
    <w:rsid w:val="00344E31"/>
    <w:rsid w:val="00346B7C"/>
    <w:rsid w:val="00351BF9"/>
    <w:rsid w:val="003534B0"/>
    <w:rsid w:val="00370888"/>
    <w:rsid w:val="00397F9C"/>
    <w:rsid w:val="003A67CD"/>
    <w:rsid w:val="003A759D"/>
    <w:rsid w:val="003D0D41"/>
    <w:rsid w:val="003F4426"/>
    <w:rsid w:val="00416061"/>
    <w:rsid w:val="0042032D"/>
    <w:rsid w:val="00431B63"/>
    <w:rsid w:val="004360A2"/>
    <w:rsid w:val="00446857"/>
    <w:rsid w:val="00460A17"/>
    <w:rsid w:val="0046295D"/>
    <w:rsid w:val="00464D45"/>
    <w:rsid w:val="00465D23"/>
    <w:rsid w:val="00467395"/>
    <w:rsid w:val="00470FBB"/>
    <w:rsid w:val="00476714"/>
    <w:rsid w:val="004821B6"/>
    <w:rsid w:val="004921DE"/>
    <w:rsid w:val="004A4424"/>
    <w:rsid w:val="004A7E6A"/>
    <w:rsid w:val="004C0AC3"/>
    <w:rsid w:val="004C7158"/>
    <w:rsid w:val="004C7DF5"/>
    <w:rsid w:val="004D0553"/>
    <w:rsid w:val="004D4D16"/>
    <w:rsid w:val="004F25FA"/>
    <w:rsid w:val="004F2FD5"/>
    <w:rsid w:val="004F549C"/>
    <w:rsid w:val="00512ACA"/>
    <w:rsid w:val="00513544"/>
    <w:rsid w:val="00541411"/>
    <w:rsid w:val="00550977"/>
    <w:rsid w:val="005538AC"/>
    <w:rsid w:val="00560CC9"/>
    <w:rsid w:val="005650ED"/>
    <w:rsid w:val="0057727E"/>
    <w:rsid w:val="00597A35"/>
    <w:rsid w:val="005A19D7"/>
    <w:rsid w:val="005A5926"/>
    <w:rsid w:val="005B47A2"/>
    <w:rsid w:val="005B5420"/>
    <w:rsid w:val="005C55AD"/>
    <w:rsid w:val="005D02ED"/>
    <w:rsid w:val="005D241B"/>
    <w:rsid w:val="005E340F"/>
    <w:rsid w:val="005E3908"/>
    <w:rsid w:val="005E5E12"/>
    <w:rsid w:val="005F37A7"/>
    <w:rsid w:val="00615006"/>
    <w:rsid w:val="00615743"/>
    <w:rsid w:val="00617664"/>
    <w:rsid w:val="00617E89"/>
    <w:rsid w:val="00617E9B"/>
    <w:rsid w:val="00637F91"/>
    <w:rsid w:val="0064325E"/>
    <w:rsid w:val="00645EAA"/>
    <w:rsid w:val="00651505"/>
    <w:rsid w:val="00661D87"/>
    <w:rsid w:val="00667085"/>
    <w:rsid w:val="00671554"/>
    <w:rsid w:val="0068299F"/>
    <w:rsid w:val="006A76DE"/>
    <w:rsid w:val="006B79C9"/>
    <w:rsid w:val="006C1843"/>
    <w:rsid w:val="006C32E0"/>
    <w:rsid w:val="006C4A1D"/>
    <w:rsid w:val="006C64F7"/>
    <w:rsid w:val="006D087A"/>
    <w:rsid w:val="006D0CD0"/>
    <w:rsid w:val="006D0EBF"/>
    <w:rsid w:val="006D117A"/>
    <w:rsid w:val="006E1832"/>
    <w:rsid w:val="006E65A9"/>
    <w:rsid w:val="006F77BB"/>
    <w:rsid w:val="007008F6"/>
    <w:rsid w:val="00704E82"/>
    <w:rsid w:val="00721BDD"/>
    <w:rsid w:val="00721FF2"/>
    <w:rsid w:val="00723191"/>
    <w:rsid w:val="0073001E"/>
    <w:rsid w:val="00731E59"/>
    <w:rsid w:val="00743879"/>
    <w:rsid w:val="00745175"/>
    <w:rsid w:val="007466D4"/>
    <w:rsid w:val="0075129A"/>
    <w:rsid w:val="007526C0"/>
    <w:rsid w:val="00754079"/>
    <w:rsid w:val="0076179F"/>
    <w:rsid w:val="00765A8A"/>
    <w:rsid w:val="00771096"/>
    <w:rsid w:val="00773EAF"/>
    <w:rsid w:val="00781BEA"/>
    <w:rsid w:val="00782AF6"/>
    <w:rsid w:val="00784D4A"/>
    <w:rsid w:val="00794231"/>
    <w:rsid w:val="007A25F9"/>
    <w:rsid w:val="007A7472"/>
    <w:rsid w:val="007C559E"/>
    <w:rsid w:val="007D73AE"/>
    <w:rsid w:val="007E7D38"/>
    <w:rsid w:val="007F0A1C"/>
    <w:rsid w:val="007F46EC"/>
    <w:rsid w:val="007F6AA9"/>
    <w:rsid w:val="00805DD9"/>
    <w:rsid w:val="00810335"/>
    <w:rsid w:val="00810A4B"/>
    <w:rsid w:val="00816981"/>
    <w:rsid w:val="00822FD0"/>
    <w:rsid w:val="008248EF"/>
    <w:rsid w:val="00830FAF"/>
    <w:rsid w:val="00832E8E"/>
    <w:rsid w:val="00846C45"/>
    <w:rsid w:val="0085218B"/>
    <w:rsid w:val="008539BE"/>
    <w:rsid w:val="008563B1"/>
    <w:rsid w:val="00857767"/>
    <w:rsid w:val="008605B6"/>
    <w:rsid w:val="008616CE"/>
    <w:rsid w:val="008635F9"/>
    <w:rsid w:val="00867678"/>
    <w:rsid w:val="00872FFA"/>
    <w:rsid w:val="00874F21"/>
    <w:rsid w:val="00882860"/>
    <w:rsid w:val="00885BA8"/>
    <w:rsid w:val="00887E20"/>
    <w:rsid w:val="008903DE"/>
    <w:rsid w:val="00896045"/>
    <w:rsid w:val="00897A91"/>
    <w:rsid w:val="008A1DA6"/>
    <w:rsid w:val="008B1324"/>
    <w:rsid w:val="008C576C"/>
    <w:rsid w:val="008D0350"/>
    <w:rsid w:val="008E3B32"/>
    <w:rsid w:val="008E4017"/>
    <w:rsid w:val="008E4CFC"/>
    <w:rsid w:val="008E54F6"/>
    <w:rsid w:val="008E6E36"/>
    <w:rsid w:val="008E746D"/>
    <w:rsid w:val="008F061A"/>
    <w:rsid w:val="008F2A59"/>
    <w:rsid w:val="008F3920"/>
    <w:rsid w:val="008F4169"/>
    <w:rsid w:val="008F69D7"/>
    <w:rsid w:val="008F7CCB"/>
    <w:rsid w:val="00901277"/>
    <w:rsid w:val="00902530"/>
    <w:rsid w:val="0091163B"/>
    <w:rsid w:val="00911F96"/>
    <w:rsid w:val="009120D6"/>
    <w:rsid w:val="00912D60"/>
    <w:rsid w:val="00913CE0"/>
    <w:rsid w:val="00915286"/>
    <w:rsid w:val="00920342"/>
    <w:rsid w:val="0092246D"/>
    <w:rsid w:val="009305F4"/>
    <w:rsid w:val="00930848"/>
    <w:rsid w:val="00933EB7"/>
    <w:rsid w:val="009405EC"/>
    <w:rsid w:val="0094224B"/>
    <w:rsid w:val="0094665F"/>
    <w:rsid w:val="00950ABF"/>
    <w:rsid w:val="00961EB3"/>
    <w:rsid w:val="0096406D"/>
    <w:rsid w:val="00974D6E"/>
    <w:rsid w:val="00984FFB"/>
    <w:rsid w:val="00995E92"/>
    <w:rsid w:val="00996AAD"/>
    <w:rsid w:val="009A1350"/>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2EE4"/>
    <w:rsid w:val="00A03810"/>
    <w:rsid w:val="00A11599"/>
    <w:rsid w:val="00A22EA8"/>
    <w:rsid w:val="00A30C51"/>
    <w:rsid w:val="00A408C6"/>
    <w:rsid w:val="00A43F3C"/>
    <w:rsid w:val="00A44E8A"/>
    <w:rsid w:val="00A46EBB"/>
    <w:rsid w:val="00A518FD"/>
    <w:rsid w:val="00A51DD2"/>
    <w:rsid w:val="00A53917"/>
    <w:rsid w:val="00A60841"/>
    <w:rsid w:val="00A609A7"/>
    <w:rsid w:val="00A6217A"/>
    <w:rsid w:val="00A65654"/>
    <w:rsid w:val="00A705F4"/>
    <w:rsid w:val="00A828B2"/>
    <w:rsid w:val="00A87DC9"/>
    <w:rsid w:val="00A942E3"/>
    <w:rsid w:val="00A95DC5"/>
    <w:rsid w:val="00A965B1"/>
    <w:rsid w:val="00A9776F"/>
    <w:rsid w:val="00AA3C45"/>
    <w:rsid w:val="00AB3E40"/>
    <w:rsid w:val="00AB4665"/>
    <w:rsid w:val="00AB7F62"/>
    <w:rsid w:val="00AC18C4"/>
    <w:rsid w:val="00AC4E9A"/>
    <w:rsid w:val="00AD5AB5"/>
    <w:rsid w:val="00AD6CC6"/>
    <w:rsid w:val="00AF05C4"/>
    <w:rsid w:val="00B00BDE"/>
    <w:rsid w:val="00B023C9"/>
    <w:rsid w:val="00B03AEA"/>
    <w:rsid w:val="00B0622D"/>
    <w:rsid w:val="00B10DBF"/>
    <w:rsid w:val="00B1118D"/>
    <w:rsid w:val="00B14439"/>
    <w:rsid w:val="00B150A8"/>
    <w:rsid w:val="00B24F6B"/>
    <w:rsid w:val="00B4347F"/>
    <w:rsid w:val="00B439A2"/>
    <w:rsid w:val="00B575F8"/>
    <w:rsid w:val="00B6462D"/>
    <w:rsid w:val="00B73A3D"/>
    <w:rsid w:val="00B77448"/>
    <w:rsid w:val="00B96225"/>
    <w:rsid w:val="00BB6E65"/>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77F5"/>
    <w:rsid w:val="00C57ACE"/>
    <w:rsid w:val="00C612B4"/>
    <w:rsid w:val="00C6239F"/>
    <w:rsid w:val="00C63861"/>
    <w:rsid w:val="00C646E6"/>
    <w:rsid w:val="00C83E9B"/>
    <w:rsid w:val="00C87E84"/>
    <w:rsid w:val="00C94947"/>
    <w:rsid w:val="00CA02BC"/>
    <w:rsid w:val="00CA15C5"/>
    <w:rsid w:val="00CA2CD9"/>
    <w:rsid w:val="00CA7EDC"/>
    <w:rsid w:val="00CC7D54"/>
    <w:rsid w:val="00CD1D07"/>
    <w:rsid w:val="00CE2927"/>
    <w:rsid w:val="00CE7B38"/>
    <w:rsid w:val="00CF0770"/>
    <w:rsid w:val="00CF52A7"/>
    <w:rsid w:val="00CF558B"/>
    <w:rsid w:val="00D00343"/>
    <w:rsid w:val="00D012F6"/>
    <w:rsid w:val="00D01C29"/>
    <w:rsid w:val="00D03C76"/>
    <w:rsid w:val="00D10204"/>
    <w:rsid w:val="00D131A0"/>
    <w:rsid w:val="00D17366"/>
    <w:rsid w:val="00D31B1D"/>
    <w:rsid w:val="00D32086"/>
    <w:rsid w:val="00D413E5"/>
    <w:rsid w:val="00D440B2"/>
    <w:rsid w:val="00D468A2"/>
    <w:rsid w:val="00D470EE"/>
    <w:rsid w:val="00D6426E"/>
    <w:rsid w:val="00D656A6"/>
    <w:rsid w:val="00D67BD5"/>
    <w:rsid w:val="00D70CF7"/>
    <w:rsid w:val="00D727AE"/>
    <w:rsid w:val="00D75CCF"/>
    <w:rsid w:val="00D82D82"/>
    <w:rsid w:val="00D8634D"/>
    <w:rsid w:val="00D97D25"/>
    <w:rsid w:val="00DA2638"/>
    <w:rsid w:val="00DB1DEC"/>
    <w:rsid w:val="00DC1D4C"/>
    <w:rsid w:val="00DC4DBA"/>
    <w:rsid w:val="00DD0093"/>
    <w:rsid w:val="00DD0D6F"/>
    <w:rsid w:val="00DD5444"/>
    <w:rsid w:val="00DF1F01"/>
    <w:rsid w:val="00E02316"/>
    <w:rsid w:val="00E025B1"/>
    <w:rsid w:val="00E02AAB"/>
    <w:rsid w:val="00E02D2A"/>
    <w:rsid w:val="00E1191E"/>
    <w:rsid w:val="00E2047A"/>
    <w:rsid w:val="00E21768"/>
    <w:rsid w:val="00E253FB"/>
    <w:rsid w:val="00E2637E"/>
    <w:rsid w:val="00E33684"/>
    <w:rsid w:val="00E408E5"/>
    <w:rsid w:val="00E40C30"/>
    <w:rsid w:val="00E4264C"/>
    <w:rsid w:val="00E508D7"/>
    <w:rsid w:val="00E538F4"/>
    <w:rsid w:val="00E5784B"/>
    <w:rsid w:val="00E60C2C"/>
    <w:rsid w:val="00E6192B"/>
    <w:rsid w:val="00E71455"/>
    <w:rsid w:val="00E74C0A"/>
    <w:rsid w:val="00E81BB9"/>
    <w:rsid w:val="00E86102"/>
    <w:rsid w:val="00E87D42"/>
    <w:rsid w:val="00E951B1"/>
    <w:rsid w:val="00EA20FC"/>
    <w:rsid w:val="00EA6DA8"/>
    <w:rsid w:val="00EB0353"/>
    <w:rsid w:val="00ED2177"/>
    <w:rsid w:val="00ED3878"/>
    <w:rsid w:val="00EE58A9"/>
    <w:rsid w:val="00EE6FEC"/>
    <w:rsid w:val="00EF2DF9"/>
    <w:rsid w:val="00F0532A"/>
    <w:rsid w:val="00F112D5"/>
    <w:rsid w:val="00F11E18"/>
    <w:rsid w:val="00F11F50"/>
    <w:rsid w:val="00F12FB3"/>
    <w:rsid w:val="00F1348E"/>
    <w:rsid w:val="00F14FB0"/>
    <w:rsid w:val="00F21364"/>
    <w:rsid w:val="00F25251"/>
    <w:rsid w:val="00F32774"/>
    <w:rsid w:val="00F32C70"/>
    <w:rsid w:val="00F37020"/>
    <w:rsid w:val="00F44BA1"/>
    <w:rsid w:val="00F47C5A"/>
    <w:rsid w:val="00F52FDA"/>
    <w:rsid w:val="00F617AF"/>
    <w:rsid w:val="00F63791"/>
    <w:rsid w:val="00F660CF"/>
    <w:rsid w:val="00F703CB"/>
    <w:rsid w:val="00F75594"/>
    <w:rsid w:val="00F80B9F"/>
    <w:rsid w:val="00F91333"/>
    <w:rsid w:val="00F9135D"/>
    <w:rsid w:val="00FA3AA1"/>
    <w:rsid w:val="00FA60E9"/>
    <w:rsid w:val="00FB4505"/>
    <w:rsid w:val="00FC220D"/>
    <w:rsid w:val="00FC4BBE"/>
    <w:rsid w:val="00FC5B92"/>
    <w:rsid w:val="00FC6EEE"/>
    <w:rsid w:val="00FC7F25"/>
    <w:rsid w:val="00FD6B54"/>
    <w:rsid w:val="00FE21CE"/>
    <w:rsid w:val="00FE2ADA"/>
    <w:rsid w:val="00FE6379"/>
    <w:rsid w:val="00FF5B7F"/>
    <w:rsid w:val="00FF5C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aliases w:val="1List Paragraph"/>
    <w:basedOn w:val="Parasts"/>
    <w:link w:val="SarakstarindkopaRakstz"/>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customStyle="1" w:styleId="SarakstarindkopaRakstz">
    <w:name w:val="Saraksta rindkopa Rakstz."/>
    <w:aliases w:val="1List Paragraph Rakstz."/>
    <w:link w:val="Sarakstarindkopa"/>
    <w:uiPriority w:val="34"/>
    <w:locked/>
    <w:rsid w:val="00FD6B54"/>
    <w:rPr>
      <w:rFonts w:ascii="Arial" w:eastAsia="Times New Roman" w:hAnsi="Arial" w:cs="Arial"/>
      <w:lang w:eastAsia="lv-LV"/>
    </w:rPr>
  </w:style>
  <w:style w:type="character" w:styleId="Hipersaite">
    <w:name w:val="Hyperlink"/>
    <w:basedOn w:val="Noklusjumarindkopasfonts"/>
    <w:uiPriority w:val="99"/>
    <w:unhideWhenUsed/>
    <w:rsid w:val="00253B4E"/>
    <w:rPr>
      <w:color w:val="0563C1" w:themeColor="hyperlink"/>
      <w:u w:val="single"/>
    </w:rPr>
  </w:style>
  <w:style w:type="character" w:styleId="Neatrisintapieminana">
    <w:name w:val="Unresolved Mention"/>
    <w:basedOn w:val="Noklusjumarindkopasfonts"/>
    <w:uiPriority w:val="99"/>
    <w:semiHidden/>
    <w:unhideWhenUsed/>
    <w:rsid w:val="00253B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8490" TargetMode="External"/><Relationship Id="rId3" Type="http://schemas.openxmlformats.org/officeDocument/2006/relationships/settings" Target="settings.xml"/><Relationship Id="rId7" Type="http://schemas.openxmlformats.org/officeDocument/2006/relationships/hyperlink" Target="https://likumi.lv/ta/id/6849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68490"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igars.mednis2@inbox.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4939</Words>
  <Characters>2816</Characters>
  <Application>Microsoft Office Word</Application>
  <DocSecurity>0</DocSecurity>
  <Lines>23</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Baškere</cp:lastModifiedBy>
  <cp:revision>2</cp:revision>
  <cp:lastPrinted>2025-01-31T13:10:00Z</cp:lastPrinted>
  <dcterms:created xsi:type="dcterms:W3CDTF">2026-07-23T08:30:00Z</dcterms:created>
  <dcterms:modified xsi:type="dcterms:W3CDTF">2026-07-23T08:30:00Z</dcterms:modified>
</cp:coreProperties>
</file>