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F01D2" w14:textId="59AA4424" w:rsidR="00FD6776" w:rsidRPr="00A010A0" w:rsidRDefault="00D72CC2">
      <w:r w:rsidRPr="00F878A2">
        <w:rPr>
          <w:noProof/>
          <w:lang w:eastAsia="lv-LV"/>
        </w:rPr>
        <w:drawing>
          <wp:inline distT="0" distB="0" distL="0" distR="0" wp14:anchorId="7405056C" wp14:editId="7FADF319">
            <wp:extent cx="3190875" cy="95259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9558" cy="955191"/>
                    </a:xfrm>
                    <a:prstGeom prst="rect">
                      <a:avLst/>
                    </a:prstGeom>
                    <a:noFill/>
                    <a:ln>
                      <a:noFill/>
                    </a:ln>
                  </pic:spPr>
                </pic:pic>
              </a:graphicData>
            </a:graphic>
          </wp:inline>
        </w:drawing>
      </w:r>
    </w:p>
    <w:p w14:paraId="28E5BBA5" w14:textId="751EB7D4" w:rsidR="00972CF8" w:rsidRPr="00A010A0" w:rsidRDefault="00972CF8"/>
    <w:p w14:paraId="6296C023" w14:textId="77777777" w:rsidR="00F419EB" w:rsidRDefault="00F419EB" w:rsidP="00972CF8">
      <w:pPr>
        <w:jc w:val="right"/>
        <w:rPr>
          <w:b/>
        </w:rPr>
      </w:pPr>
    </w:p>
    <w:p w14:paraId="6262D438" w14:textId="77777777" w:rsidR="00D72CC2" w:rsidRDefault="00972CF8" w:rsidP="00972CF8">
      <w:pPr>
        <w:jc w:val="right"/>
        <w:rPr>
          <w:b/>
        </w:rPr>
      </w:pPr>
      <w:r w:rsidRPr="00A010A0">
        <w:rPr>
          <w:b/>
        </w:rPr>
        <w:t xml:space="preserve">Pielikums Nr.1. </w:t>
      </w:r>
    </w:p>
    <w:p w14:paraId="105C6111" w14:textId="4F53F174" w:rsidR="00972CF8" w:rsidRDefault="00972CF8" w:rsidP="00972CF8">
      <w:pPr>
        <w:jc w:val="right"/>
        <w:rPr>
          <w:b/>
        </w:rPr>
      </w:pPr>
      <w:r w:rsidRPr="005979B6">
        <w:rPr>
          <w:bCs/>
        </w:rPr>
        <w:t>P</w:t>
      </w:r>
      <w:r w:rsidR="005E1D70" w:rsidRPr="005979B6">
        <w:rPr>
          <w:bCs/>
        </w:rPr>
        <w:t>akalpojuma tehniskā specifikācija</w:t>
      </w:r>
      <w:r w:rsidR="005E1D70">
        <w:rPr>
          <w:b/>
        </w:rPr>
        <w:t xml:space="preserve"> </w:t>
      </w:r>
    </w:p>
    <w:p w14:paraId="7FBD46E6" w14:textId="77777777" w:rsidR="0004663D" w:rsidRPr="001710BD" w:rsidRDefault="0004663D" w:rsidP="0004663D">
      <w:pPr>
        <w:shd w:val="clear" w:color="auto" w:fill="FFFFFF"/>
        <w:jc w:val="right"/>
      </w:pPr>
      <w:r>
        <w:t>P</w:t>
      </w:r>
      <w:r w:rsidRPr="0008151C">
        <w:t>rofesionālās pilnveides kurs</w:t>
      </w:r>
      <w:r>
        <w:t xml:space="preserve">i Sveķu pamatskolas pedagogiem un atbalsta personālam “Psiholoģiski drošas vides veidošana izglītības iestādē, kas realizē </w:t>
      </w:r>
      <w:r w:rsidRPr="0033350B">
        <w:t>speciālās izglītības programm</w:t>
      </w:r>
      <w:r>
        <w:t>as”</w:t>
      </w:r>
    </w:p>
    <w:p w14:paraId="17D39162" w14:textId="77777777" w:rsidR="00B40557" w:rsidRDefault="00B40557" w:rsidP="00B40557">
      <w:pPr>
        <w:jc w:val="right"/>
        <w:rPr>
          <w:color w:val="222222"/>
          <w:shd w:val="clear" w:color="auto" w:fill="FFFFFF"/>
        </w:rPr>
      </w:pPr>
    </w:p>
    <w:p w14:paraId="0457FD6C" w14:textId="1152CC2A" w:rsidR="00972CF8" w:rsidRPr="00B40557" w:rsidRDefault="006025F4" w:rsidP="00B40557">
      <w:pPr>
        <w:jc w:val="right"/>
        <w:rPr>
          <w:color w:val="222222"/>
          <w:shd w:val="clear" w:color="auto" w:fill="FFFFFF"/>
        </w:rPr>
      </w:pPr>
      <w:r w:rsidRPr="00A010A0">
        <w:rPr>
          <w:color w:val="222222"/>
          <w:shd w:val="clear" w:color="auto" w:fill="FFFFFF"/>
        </w:rPr>
        <w:t xml:space="preserve">Tirgus izpētes </w:t>
      </w:r>
      <w:r w:rsidR="001B4AE0">
        <w:rPr>
          <w:color w:val="222222"/>
          <w:shd w:val="clear" w:color="auto" w:fill="FFFFFF"/>
        </w:rPr>
        <w:t>Nr.</w:t>
      </w:r>
      <w:r w:rsidR="00396E56">
        <w:rPr>
          <w:color w:val="222222"/>
          <w:shd w:val="clear" w:color="auto" w:fill="FFFFFF"/>
        </w:rPr>
        <w:t xml:space="preserve"> </w:t>
      </w:r>
      <w:r w:rsidR="002217B9">
        <w:rPr>
          <w:color w:val="000000"/>
          <w:shd w:val="clear" w:color="auto" w:fill="FFFFFF"/>
        </w:rPr>
        <w:t> GNP/2026/TI/</w:t>
      </w:r>
      <w:r w:rsidR="00A13C68">
        <w:rPr>
          <w:color w:val="000000"/>
          <w:shd w:val="clear" w:color="auto" w:fill="FFFFFF"/>
        </w:rPr>
        <w:t>5</w:t>
      </w:r>
      <w:r w:rsidR="00AA6C4F">
        <w:rPr>
          <w:color w:val="000000"/>
          <w:shd w:val="clear" w:color="auto" w:fill="FFFFFF"/>
        </w:rPr>
        <w:t>5</w:t>
      </w:r>
      <w:r w:rsidR="002217B9">
        <w:rPr>
          <w:color w:val="000000"/>
          <w:shd w:val="clear" w:color="auto" w:fill="FFFFFF"/>
        </w:rPr>
        <w:t> </w:t>
      </w:r>
    </w:p>
    <w:tbl>
      <w:tblPr>
        <w:tblpPr w:leftFromText="180" w:rightFromText="180" w:vertAnchor="page" w:horzAnchor="margin" w:tblpXSpec="center" w:tblpY="5881"/>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23"/>
        <w:gridCol w:w="6804"/>
      </w:tblGrid>
      <w:tr w:rsidR="00030C92" w:rsidRPr="00A010A0" w14:paraId="5F57B478" w14:textId="77777777" w:rsidTr="00F4386E">
        <w:trPr>
          <w:trHeight w:val="145"/>
        </w:trPr>
        <w:tc>
          <w:tcPr>
            <w:tcW w:w="3823" w:type="dxa"/>
          </w:tcPr>
          <w:p w14:paraId="7A513315" w14:textId="77777777" w:rsidR="00030C92" w:rsidRPr="00A010A0" w:rsidRDefault="00030C92" w:rsidP="00030C92">
            <w:pPr>
              <w:jc w:val="center"/>
            </w:pPr>
            <w:r w:rsidRPr="00A010A0">
              <w:rPr>
                <w:b/>
                <w:i/>
              </w:rPr>
              <w:t>P</w:t>
            </w:r>
            <w:r>
              <w:rPr>
                <w:b/>
                <w:i/>
              </w:rPr>
              <w:t xml:space="preserve">akalpojuma </w:t>
            </w:r>
            <w:r w:rsidRPr="00A010A0">
              <w:rPr>
                <w:b/>
                <w:i/>
              </w:rPr>
              <w:t>nosaukums</w:t>
            </w:r>
          </w:p>
        </w:tc>
        <w:tc>
          <w:tcPr>
            <w:tcW w:w="6804" w:type="dxa"/>
            <w:vAlign w:val="center"/>
          </w:tcPr>
          <w:p w14:paraId="1821AF88" w14:textId="77777777" w:rsidR="00030C92" w:rsidRPr="00A010A0" w:rsidRDefault="00030C92" w:rsidP="00030C92">
            <w:pPr>
              <w:jc w:val="center"/>
            </w:pPr>
            <w:r w:rsidRPr="00A010A0">
              <w:rPr>
                <w:b/>
                <w:i/>
              </w:rPr>
              <w:t>P</w:t>
            </w:r>
            <w:r>
              <w:rPr>
                <w:b/>
                <w:i/>
              </w:rPr>
              <w:t>akalpojuma tehniskā specifikācija</w:t>
            </w:r>
          </w:p>
        </w:tc>
      </w:tr>
      <w:tr w:rsidR="00030C92" w:rsidRPr="00A010A0" w14:paraId="65F3DBE3" w14:textId="77777777" w:rsidTr="00F4386E">
        <w:trPr>
          <w:trHeight w:val="3119"/>
        </w:trPr>
        <w:tc>
          <w:tcPr>
            <w:tcW w:w="3823" w:type="dxa"/>
          </w:tcPr>
          <w:p w14:paraId="42B3450C" w14:textId="77777777" w:rsidR="00030C92" w:rsidRDefault="00030C92" w:rsidP="00030C92">
            <w:pPr>
              <w:ind w:left="284"/>
            </w:pPr>
          </w:p>
          <w:p w14:paraId="5214D77D" w14:textId="77777777" w:rsidR="0004663D" w:rsidRPr="001710BD" w:rsidRDefault="0004663D" w:rsidP="0004663D">
            <w:pPr>
              <w:shd w:val="clear" w:color="auto" w:fill="FFFFFF"/>
            </w:pPr>
            <w:r>
              <w:t>P</w:t>
            </w:r>
            <w:r w:rsidRPr="0008151C">
              <w:t>rofesionālās pilnveides kurs</w:t>
            </w:r>
            <w:r>
              <w:t xml:space="preserve">i Sveķu pamatskolas pedagogiem un atbalsta personālam “Psiholoģiski drošas vides veidošana izglītības iestādē, kas realizē </w:t>
            </w:r>
            <w:r w:rsidRPr="0033350B">
              <w:t>speciālās izglītības programm</w:t>
            </w:r>
            <w:r>
              <w:t>as”</w:t>
            </w:r>
          </w:p>
          <w:p w14:paraId="726CB4F3" w14:textId="3EA663B3" w:rsidR="00030C92" w:rsidRPr="00A010A0" w:rsidRDefault="00030C92" w:rsidP="0004663D">
            <w:pPr>
              <w:shd w:val="clear" w:color="auto" w:fill="FFFFFF"/>
              <w:jc w:val="both"/>
            </w:pPr>
          </w:p>
        </w:tc>
        <w:tc>
          <w:tcPr>
            <w:tcW w:w="6804" w:type="dxa"/>
          </w:tcPr>
          <w:p w14:paraId="4F66B514" w14:textId="77777777" w:rsidR="00030C92" w:rsidRPr="00EC4380" w:rsidRDefault="00030C92" w:rsidP="00030C92">
            <w:pPr>
              <w:spacing w:line="276" w:lineRule="auto"/>
              <w:jc w:val="both"/>
            </w:pPr>
          </w:p>
          <w:p w14:paraId="011809F9" w14:textId="77777777" w:rsidR="00135095" w:rsidRDefault="004053A9" w:rsidP="00AF0030">
            <w:pPr>
              <w:jc w:val="both"/>
              <w:rPr>
                <w:rFonts w:eastAsiaTheme="minorEastAsia"/>
                <w:lang w:val="en-US"/>
              </w:rPr>
            </w:pPr>
            <w:r>
              <w:t>Tālākizglītības kursu programmā</w:t>
            </w:r>
            <w:r w:rsidR="00AF0030">
              <w:t xml:space="preserve"> paredzēts </w:t>
            </w:r>
            <w:r w:rsidR="00AF0030">
              <w:rPr>
                <w:rFonts w:eastAsiaTheme="minorEastAsia"/>
              </w:rPr>
              <w:t>caur teorētiskām atziņām un praktisku darbību  do</w:t>
            </w:r>
            <w:r w:rsidR="00AF0030">
              <w:rPr>
                <w:rFonts w:eastAsiaTheme="minorEastAsia"/>
              </w:rPr>
              <w:t>t</w:t>
            </w:r>
            <w:r w:rsidR="00AF0030">
              <w:rPr>
                <w:rFonts w:eastAsiaTheme="minorEastAsia"/>
              </w:rPr>
              <w:t xml:space="preserve"> pedagogiem iespēju  padziļināt izpratni </w:t>
            </w:r>
            <w:r w:rsidR="00AF0030">
              <w:rPr>
                <w:rFonts w:eastAsiaTheme="minorEastAsia"/>
                <w:lang w:val="en-US"/>
              </w:rPr>
              <w:t xml:space="preserve">par psiholoģiski drošas vides nozīmi  kvalitatīva izglītības iestādes darba nodrošināšanā. </w:t>
            </w:r>
          </w:p>
          <w:p w14:paraId="154708A6" w14:textId="77777777" w:rsidR="00F914D3" w:rsidRDefault="00F914D3" w:rsidP="00AF0030">
            <w:pPr>
              <w:jc w:val="both"/>
              <w:rPr>
                <w:rFonts w:eastAsiaTheme="minorEastAsia"/>
                <w:lang w:val="en-US"/>
              </w:rPr>
            </w:pPr>
          </w:p>
          <w:p w14:paraId="3CB23F82" w14:textId="0240C47D" w:rsidR="00AF0030" w:rsidRDefault="00AF0030" w:rsidP="00AF0030">
            <w:pPr>
              <w:jc w:val="both"/>
              <w:rPr>
                <w:rFonts w:eastAsiaTheme="minorEastAsia"/>
                <w:lang w:val="en-US"/>
              </w:rPr>
            </w:pPr>
            <w:r>
              <w:rPr>
                <w:rFonts w:eastAsiaTheme="minorEastAsia"/>
                <w:lang w:val="en-US"/>
              </w:rPr>
              <w:t>Programm</w:t>
            </w:r>
            <w:r>
              <w:rPr>
                <w:rFonts w:eastAsiaTheme="minorEastAsia"/>
                <w:lang w:val="en-US"/>
              </w:rPr>
              <w:t>ā</w:t>
            </w:r>
            <w:r>
              <w:rPr>
                <w:rFonts w:eastAsiaTheme="minorEastAsia"/>
                <w:lang w:val="en-US"/>
              </w:rPr>
              <w:t xml:space="preserve"> p</w:t>
            </w:r>
            <w:r w:rsidR="00135095">
              <w:rPr>
                <w:rFonts w:eastAsiaTheme="minorEastAsia"/>
                <w:lang w:val="en-US"/>
              </w:rPr>
              <w:t>lānots</w:t>
            </w:r>
            <w:r>
              <w:rPr>
                <w:rFonts w:eastAsiaTheme="minorEastAsia"/>
                <w:lang w:val="en-US"/>
              </w:rPr>
              <w:t xml:space="preserve"> apgūt praktiskas rīcības algoritmus, kas attīsta prasmes profesionāli risināt izaicinājumus sarežģītās situācijās.  komunikāciju. Pedagogi tiks motivēti apgūt jaunas metodes skolēnu uzvedības pašregulācijai un to ieviešanai praktiskā darbībā caur kursu laikā iegūto pašpieredzi.  </w:t>
            </w:r>
          </w:p>
          <w:p w14:paraId="33E85FCA" w14:textId="3D7D97F5" w:rsidR="00135095" w:rsidRDefault="00135095" w:rsidP="00135095">
            <w:pPr>
              <w:spacing w:before="100" w:beforeAutospacing="1" w:after="100" w:afterAutospacing="1"/>
              <w:jc w:val="both"/>
              <w:rPr>
                <w:lang w:eastAsia="lv-LV"/>
              </w:rPr>
            </w:pPr>
            <w:r>
              <w:rPr>
                <w:lang w:eastAsia="lv-LV"/>
              </w:rPr>
              <w:t xml:space="preserve">Programmā paredzēts </w:t>
            </w:r>
            <w:r>
              <w:rPr>
                <w:lang w:eastAsia="lv-LV"/>
              </w:rPr>
              <w:t>pilnveidot pedagogu profesionālo kompetenci emocionālās noturības, stresa vadības un profesionālās ilgtspējas jomā, veicinot profesionālās izdegšanas profilaksi.</w:t>
            </w:r>
          </w:p>
          <w:p w14:paraId="09D89D7F" w14:textId="55FD36FA" w:rsidR="004053A9" w:rsidRPr="00C475CB" w:rsidRDefault="00C475CB" w:rsidP="004053A9">
            <w:pPr>
              <w:spacing w:line="276" w:lineRule="auto"/>
              <w:jc w:val="both"/>
              <w:rPr>
                <w:lang w:eastAsia="lv-LV"/>
              </w:rPr>
            </w:pPr>
            <w:r w:rsidRPr="00C475CB">
              <w:rPr>
                <w:lang w:eastAsia="lv-LV"/>
              </w:rPr>
              <w:t>P</w:t>
            </w:r>
            <w:r w:rsidRPr="00C475CB">
              <w:rPr>
                <w:lang w:eastAsia="lv-LV"/>
              </w:rPr>
              <w:t>rogrammā akcentētas</w:t>
            </w:r>
            <w:r w:rsidRPr="00C475CB">
              <w:rPr>
                <w:lang w:eastAsia="lv-LV"/>
              </w:rPr>
              <w:t xml:space="preserve"> teorētiskas atziņas par audzināšanas darba pamatprincipiem un </w:t>
            </w:r>
            <w:r w:rsidRPr="00C475CB">
              <w:rPr>
                <w:lang w:eastAsia="lv-LV"/>
              </w:rPr>
              <w:t>nodrošināta</w:t>
            </w:r>
            <w:r w:rsidRPr="00C475CB">
              <w:rPr>
                <w:lang w:eastAsia="lv-LV"/>
              </w:rPr>
              <w:t xml:space="preserve"> šo principu padziļināt</w:t>
            </w:r>
            <w:r w:rsidRPr="00C475CB">
              <w:rPr>
                <w:lang w:eastAsia="lv-LV"/>
              </w:rPr>
              <w:t>a</w:t>
            </w:r>
            <w:r w:rsidRPr="00C475CB">
              <w:rPr>
                <w:lang w:eastAsia="lv-LV"/>
              </w:rPr>
              <w:t xml:space="preserve"> izpratn</w:t>
            </w:r>
            <w:r w:rsidRPr="00C475CB">
              <w:rPr>
                <w:lang w:eastAsia="lv-LV"/>
              </w:rPr>
              <w:t xml:space="preserve">e </w:t>
            </w:r>
            <w:r w:rsidRPr="00C475CB">
              <w:rPr>
                <w:lang w:eastAsia="lv-LV"/>
              </w:rPr>
              <w:t>caur praktisku darbību.</w:t>
            </w:r>
          </w:p>
          <w:p w14:paraId="69C4677B" w14:textId="77777777" w:rsidR="00C475CB" w:rsidRPr="008A0608" w:rsidRDefault="00C475CB" w:rsidP="004053A9">
            <w:pPr>
              <w:spacing w:line="276" w:lineRule="auto"/>
              <w:jc w:val="both"/>
              <w:rPr>
                <w:lang w:eastAsia="lv-LV"/>
              </w:rPr>
            </w:pPr>
          </w:p>
          <w:p w14:paraId="561ED5B2" w14:textId="77777777" w:rsidR="004053A9" w:rsidRDefault="004053A9" w:rsidP="004053A9">
            <w:pPr>
              <w:spacing w:line="276" w:lineRule="auto"/>
              <w:jc w:val="both"/>
            </w:pPr>
            <w:r w:rsidRPr="00EC4380">
              <w:t>Norises forma – klātiene. Pēc kursu pabeigšanas dalībniekiem tiek izsniegtas apliecības, kurās norāda dalībnieka vārdu, uzvārdu, kursu nosaukumu, apjomu (stundas), datumu.</w:t>
            </w:r>
          </w:p>
          <w:p w14:paraId="67C028F8" w14:textId="77777777" w:rsidR="004053A9" w:rsidRPr="00EC4380" w:rsidRDefault="004053A9" w:rsidP="004053A9">
            <w:pPr>
              <w:spacing w:line="276" w:lineRule="auto"/>
              <w:jc w:val="both"/>
            </w:pPr>
          </w:p>
          <w:p w14:paraId="1E392C08" w14:textId="2C3617F7" w:rsidR="00030C92" w:rsidRDefault="004053A9" w:rsidP="004053A9">
            <w:pPr>
              <w:spacing w:line="276" w:lineRule="auto"/>
              <w:jc w:val="both"/>
            </w:pPr>
            <w:r w:rsidRPr="00EC4380">
              <w:t xml:space="preserve">Materiāli un tehniskais nodrošinājums - </w:t>
            </w:r>
            <w:r w:rsidR="00F914D3">
              <w:t>d</w:t>
            </w:r>
            <w:r w:rsidRPr="00EC4380">
              <w:t>alībniekiem tiek nodrošināti mācību materiāli (drukāti vai elektroniski</w:t>
            </w:r>
            <w:r w:rsidRPr="00362984">
              <w:t>).</w:t>
            </w:r>
          </w:p>
          <w:p w14:paraId="125AE30F" w14:textId="77777777" w:rsidR="00030C92" w:rsidRPr="00EC4380" w:rsidRDefault="00030C92" w:rsidP="00030C92">
            <w:pPr>
              <w:spacing w:line="276" w:lineRule="auto"/>
              <w:jc w:val="both"/>
            </w:pPr>
          </w:p>
          <w:p w14:paraId="43C57A1C" w14:textId="58DE87DF" w:rsidR="00030C92" w:rsidRPr="006760AB" w:rsidRDefault="00030C92" w:rsidP="00030C92">
            <w:pPr>
              <w:spacing w:line="276" w:lineRule="auto"/>
              <w:jc w:val="both"/>
            </w:pPr>
            <w:r w:rsidRPr="00135095">
              <w:t xml:space="preserve">Kursu ilgums – </w:t>
            </w:r>
            <w:r w:rsidR="00135095" w:rsidRPr="00135095">
              <w:t>18</w:t>
            </w:r>
            <w:r w:rsidRPr="00135095">
              <w:t xml:space="preserve">  akadēmiskās stundas.</w:t>
            </w:r>
          </w:p>
          <w:p w14:paraId="09EA5ED7" w14:textId="77777777" w:rsidR="00030C92" w:rsidRDefault="00030C92" w:rsidP="00030C92">
            <w:pPr>
              <w:jc w:val="both"/>
            </w:pPr>
          </w:p>
          <w:p w14:paraId="16842108" w14:textId="77777777" w:rsidR="00030C92" w:rsidRPr="00A010A0" w:rsidRDefault="00030C92" w:rsidP="00135095">
            <w:pPr>
              <w:spacing w:line="276" w:lineRule="auto"/>
              <w:jc w:val="both"/>
            </w:pPr>
          </w:p>
        </w:tc>
      </w:tr>
    </w:tbl>
    <w:p w14:paraId="080F507E" w14:textId="77777777" w:rsidR="00972CF8" w:rsidRPr="00A010A0" w:rsidRDefault="00972CF8"/>
    <w:sectPr w:rsidR="00972CF8" w:rsidRPr="00A010A0" w:rsidSect="001B4AE0">
      <w:pgSz w:w="11906" w:h="16838"/>
      <w:pgMar w:top="1103" w:right="709"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D4ACC"/>
    <w:multiLevelType w:val="multilevel"/>
    <w:tmpl w:val="76E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0651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F8"/>
    <w:rsid w:val="00030C92"/>
    <w:rsid w:val="0004663D"/>
    <w:rsid w:val="00077B54"/>
    <w:rsid w:val="001029D9"/>
    <w:rsid w:val="001331E9"/>
    <w:rsid w:val="00135095"/>
    <w:rsid w:val="00144ADA"/>
    <w:rsid w:val="001641EE"/>
    <w:rsid w:val="00165C31"/>
    <w:rsid w:val="00170F1E"/>
    <w:rsid w:val="00176BD2"/>
    <w:rsid w:val="001A0861"/>
    <w:rsid w:val="001B4AE0"/>
    <w:rsid w:val="001D7A6A"/>
    <w:rsid w:val="002217B9"/>
    <w:rsid w:val="00251DA7"/>
    <w:rsid w:val="0027467E"/>
    <w:rsid w:val="00293CB4"/>
    <w:rsid w:val="00324BB9"/>
    <w:rsid w:val="003321F3"/>
    <w:rsid w:val="00362984"/>
    <w:rsid w:val="0038720F"/>
    <w:rsid w:val="00396E56"/>
    <w:rsid w:val="003B7E7E"/>
    <w:rsid w:val="004053A9"/>
    <w:rsid w:val="004276C7"/>
    <w:rsid w:val="00441593"/>
    <w:rsid w:val="00461FCE"/>
    <w:rsid w:val="00463B77"/>
    <w:rsid w:val="00464A13"/>
    <w:rsid w:val="005979B6"/>
    <w:rsid w:val="005D08B0"/>
    <w:rsid w:val="005E1D70"/>
    <w:rsid w:val="006025F4"/>
    <w:rsid w:val="0064152E"/>
    <w:rsid w:val="006760AB"/>
    <w:rsid w:val="00695BC4"/>
    <w:rsid w:val="00697398"/>
    <w:rsid w:val="006A2FC6"/>
    <w:rsid w:val="006B450C"/>
    <w:rsid w:val="006D7256"/>
    <w:rsid w:val="007477E8"/>
    <w:rsid w:val="007612BD"/>
    <w:rsid w:val="00784B0A"/>
    <w:rsid w:val="00785AC8"/>
    <w:rsid w:val="007C419C"/>
    <w:rsid w:val="00857DDA"/>
    <w:rsid w:val="00871CC2"/>
    <w:rsid w:val="0088033B"/>
    <w:rsid w:val="008925F1"/>
    <w:rsid w:val="008A0608"/>
    <w:rsid w:val="008A0E04"/>
    <w:rsid w:val="008B420E"/>
    <w:rsid w:val="008F29C4"/>
    <w:rsid w:val="008F337C"/>
    <w:rsid w:val="008F43F2"/>
    <w:rsid w:val="00922118"/>
    <w:rsid w:val="00926E80"/>
    <w:rsid w:val="00972CF8"/>
    <w:rsid w:val="00985B5B"/>
    <w:rsid w:val="00985EAA"/>
    <w:rsid w:val="009963DC"/>
    <w:rsid w:val="009A03AD"/>
    <w:rsid w:val="009D383D"/>
    <w:rsid w:val="00A010A0"/>
    <w:rsid w:val="00A13C68"/>
    <w:rsid w:val="00A2261C"/>
    <w:rsid w:val="00A31B8C"/>
    <w:rsid w:val="00A36A99"/>
    <w:rsid w:val="00AA6C4F"/>
    <w:rsid w:val="00AC4892"/>
    <w:rsid w:val="00AF0030"/>
    <w:rsid w:val="00B0047D"/>
    <w:rsid w:val="00B276E5"/>
    <w:rsid w:val="00B40557"/>
    <w:rsid w:val="00B6468F"/>
    <w:rsid w:val="00C31567"/>
    <w:rsid w:val="00C475CB"/>
    <w:rsid w:val="00C60BC4"/>
    <w:rsid w:val="00C77AB1"/>
    <w:rsid w:val="00C866F2"/>
    <w:rsid w:val="00CB38EC"/>
    <w:rsid w:val="00CC5FF4"/>
    <w:rsid w:val="00CD4865"/>
    <w:rsid w:val="00D72CC2"/>
    <w:rsid w:val="00E339C5"/>
    <w:rsid w:val="00E37BDC"/>
    <w:rsid w:val="00E46786"/>
    <w:rsid w:val="00E46C5A"/>
    <w:rsid w:val="00E53E2F"/>
    <w:rsid w:val="00E5554B"/>
    <w:rsid w:val="00E619EB"/>
    <w:rsid w:val="00E80257"/>
    <w:rsid w:val="00EC4380"/>
    <w:rsid w:val="00F00BD6"/>
    <w:rsid w:val="00F419EB"/>
    <w:rsid w:val="00F4386E"/>
    <w:rsid w:val="00F6118F"/>
    <w:rsid w:val="00F914D3"/>
    <w:rsid w:val="00FB4684"/>
    <w:rsid w:val="00FD488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DEC4"/>
  <w15:chartTrackingRefBased/>
  <w15:docId w15:val="{79B990C1-B88D-4051-95D7-13D8B34C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6A99"/>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7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96E56"/>
    <w:rPr>
      <w:sz w:val="16"/>
      <w:szCs w:val="16"/>
    </w:rPr>
  </w:style>
  <w:style w:type="paragraph" w:styleId="Komentrateksts">
    <w:name w:val="annotation text"/>
    <w:basedOn w:val="Parasts"/>
    <w:link w:val="KomentratekstsRakstz"/>
    <w:uiPriority w:val="99"/>
    <w:semiHidden/>
    <w:unhideWhenUsed/>
    <w:rsid w:val="00396E56"/>
    <w:rPr>
      <w:sz w:val="20"/>
      <w:szCs w:val="20"/>
    </w:rPr>
  </w:style>
  <w:style w:type="character" w:customStyle="1" w:styleId="KomentratekstsRakstz">
    <w:name w:val="Komentāra teksts Rakstz."/>
    <w:basedOn w:val="Noklusjumarindkopasfonts"/>
    <w:link w:val="Komentrateksts"/>
    <w:uiPriority w:val="99"/>
    <w:semiHidden/>
    <w:rsid w:val="00396E56"/>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396E56"/>
    <w:rPr>
      <w:b/>
      <w:bCs/>
    </w:rPr>
  </w:style>
  <w:style w:type="character" w:customStyle="1" w:styleId="KomentratmaRakstz">
    <w:name w:val="Komentāra tēma Rakstz."/>
    <w:basedOn w:val="KomentratekstsRakstz"/>
    <w:link w:val="Komentratma"/>
    <w:uiPriority w:val="99"/>
    <w:semiHidden/>
    <w:rsid w:val="00396E56"/>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7076">
      <w:bodyDiv w:val="1"/>
      <w:marLeft w:val="0"/>
      <w:marRight w:val="0"/>
      <w:marTop w:val="0"/>
      <w:marBottom w:val="0"/>
      <w:divBdr>
        <w:top w:val="none" w:sz="0" w:space="0" w:color="auto"/>
        <w:left w:val="none" w:sz="0" w:space="0" w:color="auto"/>
        <w:bottom w:val="none" w:sz="0" w:space="0" w:color="auto"/>
        <w:right w:val="none" w:sz="0" w:space="0" w:color="auto"/>
      </w:divBdr>
    </w:div>
    <w:div w:id="425344810">
      <w:bodyDiv w:val="1"/>
      <w:marLeft w:val="0"/>
      <w:marRight w:val="0"/>
      <w:marTop w:val="0"/>
      <w:marBottom w:val="0"/>
      <w:divBdr>
        <w:top w:val="none" w:sz="0" w:space="0" w:color="auto"/>
        <w:left w:val="none" w:sz="0" w:space="0" w:color="auto"/>
        <w:bottom w:val="none" w:sz="0" w:space="0" w:color="auto"/>
        <w:right w:val="none" w:sz="0" w:space="0" w:color="auto"/>
      </w:divBdr>
    </w:div>
    <w:div w:id="1723559639">
      <w:bodyDiv w:val="1"/>
      <w:marLeft w:val="0"/>
      <w:marRight w:val="0"/>
      <w:marTop w:val="0"/>
      <w:marBottom w:val="0"/>
      <w:divBdr>
        <w:top w:val="none" w:sz="0" w:space="0" w:color="auto"/>
        <w:left w:val="none" w:sz="0" w:space="0" w:color="auto"/>
        <w:bottom w:val="none" w:sz="0" w:space="0" w:color="auto"/>
        <w:right w:val="none" w:sz="0" w:space="0" w:color="auto"/>
      </w:divBdr>
    </w:div>
    <w:div w:id="205017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1094</Words>
  <Characters>624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44</cp:revision>
  <cp:lastPrinted>2025-09-19T06:19:00Z</cp:lastPrinted>
  <dcterms:created xsi:type="dcterms:W3CDTF">2026-03-23T15:11:00Z</dcterms:created>
  <dcterms:modified xsi:type="dcterms:W3CDTF">2026-07-29T07:19:00Z</dcterms:modified>
</cp:coreProperties>
</file>