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12582" w:rsidRPr="00967952" w14:paraId="6C688485" w14:textId="77777777" w:rsidTr="00A12AAC">
        <w:tc>
          <w:tcPr>
            <w:tcW w:w="9458" w:type="dxa"/>
          </w:tcPr>
          <w:p w14:paraId="754ED5AF" w14:textId="77777777" w:rsidR="00512582" w:rsidRPr="00967952" w:rsidRDefault="00512582" w:rsidP="00A12AAC">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04EF755E" wp14:editId="717643A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12582" w:rsidRPr="00967952" w14:paraId="1C08E469" w14:textId="77777777" w:rsidTr="00A12AAC">
        <w:tc>
          <w:tcPr>
            <w:tcW w:w="9458" w:type="dxa"/>
          </w:tcPr>
          <w:p w14:paraId="00B0DC87" w14:textId="77777777" w:rsidR="00512582" w:rsidRPr="00967952" w:rsidRDefault="00512582" w:rsidP="00A12AAC">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512582" w:rsidRPr="00967952" w14:paraId="60A5F55E" w14:textId="77777777" w:rsidTr="00A12AAC">
        <w:tc>
          <w:tcPr>
            <w:tcW w:w="9458" w:type="dxa"/>
          </w:tcPr>
          <w:p w14:paraId="1C2F60EC" w14:textId="77777777" w:rsidR="00512582" w:rsidRPr="00967952" w:rsidRDefault="00512582" w:rsidP="00A12AAC">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512582" w:rsidRPr="00967952" w14:paraId="28C1C32B" w14:textId="77777777" w:rsidTr="00A12AAC">
        <w:tc>
          <w:tcPr>
            <w:tcW w:w="9458" w:type="dxa"/>
          </w:tcPr>
          <w:p w14:paraId="59C2FF1C" w14:textId="77777777" w:rsidR="00512582" w:rsidRPr="00967952" w:rsidRDefault="00512582" w:rsidP="00A12AAC">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12582" w:rsidRPr="00967952" w14:paraId="565671D1" w14:textId="77777777" w:rsidTr="00A12AAC">
        <w:tc>
          <w:tcPr>
            <w:tcW w:w="9458" w:type="dxa"/>
          </w:tcPr>
          <w:p w14:paraId="2C6914F9" w14:textId="77777777" w:rsidR="00512582" w:rsidRPr="00967952" w:rsidRDefault="00512582" w:rsidP="00A12AAC">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4D594534" w14:textId="77777777" w:rsidR="00512582" w:rsidRPr="00967952" w:rsidRDefault="00512582" w:rsidP="00512582">
      <w:pPr>
        <w:pStyle w:val="Bezatstarpm"/>
        <w:jc w:val="center"/>
        <w:rPr>
          <w:rFonts w:ascii="Times New Roman" w:hAnsi="Times New Roman" w:cs="Times New Roman"/>
          <w:b/>
          <w:bCs/>
          <w:sz w:val="4"/>
          <w:szCs w:val="4"/>
        </w:rPr>
      </w:pPr>
    </w:p>
    <w:p w14:paraId="3DF5B272" w14:textId="6FEB25B4" w:rsidR="00512582" w:rsidRPr="00967952" w:rsidRDefault="00512582" w:rsidP="009322E3">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1FAF7C9E" w14:textId="77777777" w:rsidR="00512582" w:rsidRPr="00967952" w:rsidRDefault="00512582" w:rsidP="00512582">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2A4C792A" w14:textId="77777777" w:rsidR="00512582" w:rsidRPr="00967952" w:rsidRDefault="00512582" w:rsidP="005125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12582" w:rsidRPr="00967952" w14:paraId="383DBD3B" w14:textId="77777777" w:rsidTr="00A12AAC">
        <w:tc>
          <w:tcPr>
            <w:tcW w:w="4729" w:type="dxa"/>
          </w:tcPr>
          <w:p w14:paraId="52D109D6" w14:textId="77777777" w:rsidR="00512582" w:rsidRPr="00967952" w:rsidRDefault="00512582" w:rsidP="00A12AAC">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38733ED2" w14:textId="325553DB" w:rsidR="00512582" w:rsidRPr="00967952" w:rsidRDefault="00512582" w:rsidP="00A12AAC">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9322E3">
              <w:rPr>
                <w:rFonts w:ascii="Times New Roman" w:hAnsi="Times New Roman" w:cs="Times New Roman"/>
                <w:b/>
                <w:bCs/>
                <w:sz w:val="24"/>
                <w:szCs w:val="24"/>
              </w:rPr>
              <w:t>581</w:t>
            </w:r>
          </w:p>
        </w:tc>
      </w:tr>
      <w:tr w:rsidR="00512582" w:rsidRPr="00967952" w14:paraId="4F6AC373" w14:textId="77777777" w:rsidTr="00A12AAC">
        <w:tc>
          <w:tcPr>
            <w:tcW w:w="4729" w:type="dxa"/>
          </w:tcPr>
          <w:p w14:paraId="33914A17" w14:textId="77777777" w:rsidR="00512582" w:rsidRPr="00967952" w:rsidRDefault="00512582" w:rsidP="00A12AAC">
            <w:pPr>
              <w:rPr>
                <w:rFonts w:ascii="Times New Roman" w:hAnsi="Times New Roman" w:cs="Times New Roman"/>
                <w:sz w:val="24"/>
                <w:szCs w:val="24"/>
              </w:rPr>
            </w:pPr>
          </w:p>
        </w:tc>
        <w:tc>
          <w:tcPr>
            <w:tcW w:w="4729" w:type="dxa"/>
          </w:tcPr>
          <w:p w14:paraId="67D41D09" w14:textId="2F088B68" w:rsidR="00512582" w:rsidRPr="00967952" w:rsidRDefault="00512582" w:rsidP="00A12AAC">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9322E3">
              <w:rPr>
                <w:rFonts w:ascii="Times New Roman" w:hAnsi="Times New Roman" w:cs="Times New Roman"/>
                <w:b/>
                <w:bCs/>
                <w:sz w:val="24"/>
                <w:szCs w:val="24"/>
              </w:rPr>
              <w:t>14</w:t>
            </w:r>
            <w:r w:rsidRPr="00967952">
              <w:rPr>
                <w:rFonts w:ascii="Times New Roman" w:hAnsi="Times New Roman" w:cs="Times New Roman"/>
                <w:b/>
                <w:bCs/>
                <w:sz w:val="24"/>
                <w:szCs w:val="24"/>
              </w:rPr>
              <w:t>;</w:t>
            </w:r>
            <w:r w:rsidR="009322E3">
              <w:rPr>
                <w:rFonts w:ascii="Times New Roman" w:hAnsi="Times New Roman" w:cs="Times New Roman"/>
                <w:b/>
                <w:bCs/>
                <w:sz w:val="24"/>
                <w:szCs w:val="24"/>
              </w:rPr>
              <w:t xml:space="preserve"> 48</w:t>
            </w:r>
            <w:r w:rsidRPr="00967952">
              <w:rPr>
                <w:rFonts w:ascii="Times New Roman" w:hAnsi="Times New Roman" w:cs="Times New Roman"/>
                <w:b/>
                <w:bCs/>
                <w:sz w:val="24"/>
                <w:szCs w:val="24"/>
              </w:rPr>
              <w:t>.p)</w:t>
            </w:r>
          </w:p>
        </w:tc>
      </w:tr>
    </w:tbl>
    <w:p w14:paraId="4DD9032B" w14:textId="77777777" w:rsidR="00512582" w:rsidRPr="00967952" w:rsidRDefault="00512582" w:rsidP="00512582">
      <w:pPr>
        <w:rPr>
          <w:rFonts w:ascii="Times New Roman" w:hAnsi="Times New Roman" w:cs="Times New Roman"/>
          <w:sz w:val="24"/>
          <w:szCs w:val="24"/>
        </w:rPr>
      </w:pPr>
    </w:p>
    <w:p w14:paraId="195B7425" w14:textId="77777777" w:rsidR="00512582" w:rsidRPr="00967952" w:rsidRDefault="00512582" w:rsidP="00512582">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sidRPr="00BA5845">
        <w:rPr>
          <w:rFonts w:ascii="Times New Roman" w:hAnsi="Times New Roman" w:cs="Times New Roman"/>
          <w:b/>
          <w:sz w:val="24"/>
          <w:szCs w:val="24"/>
          <w:lang w:eastAsia="zh-CN" w:bidi="hi-IN"/>
        </w:rPr>
        <w:t>“Vilciņi” – 4, Litene, Litenes pagasts, Gulbenes novads</w:t>
      </w:r>
      <w:r>
        <w:rPr>
          <w:rFonts w:ascii="Times New Roman" w:hAnsi="Times New Roman" w:cs="Times New Roman"/>
          <w:b/>
          <w:sz w:val="24"/>
          <w:szCs w:val="24"/>
          <w:lang w:eastAsia="zh-CN" w:bidi="hi-IN"/>
        </w:rPr>
        <w:t>,</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64837C04" w14:textId="77777777" w:rsidR="00512582" w:rsidRDefault="00512582" w:rsidP="00512582">
      <w:pPr>
        <w:widowControl w:val="0"/>
        <w:suppressAutoHyphens/>
        <w:spacing w:after="0" w:line="360" w:lineRule="auto"/>
        <w:contextualSpacing/>
        <w:jc w:val="both"/>
        <w:rPr>
          <w:rFonts w:ascii="Times New Roman" w:hAnsi="Times New Roman" w:cs="Times New Roman"/>
          <w:sz w:val="24"/>
          <w:szCs w:val="24"/>
          <w:lang w:eastAsia="zh-CN" w:bidi="hi-IN"/>
        </w:rPr>
      </w:pPr>
    </w:p>
    <w:p w14:paraId="233997B9" w14:textId="7B6C18B3" w:rsidR="00512582" w:rsidRPr="00BE1938" w:rsidRDefault="00512582" w:rsidP="00512582">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28.maijā</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377</w:t>
      </w:r>
      <w:r w:rsidRPr="009C7823">
        <w:rPr>
          <w:rFonts w:ascii="Times New Roman" w:hAnsi="Times New Roman" w:cs="Times New Roman"/>
          <w:sz w:val="24"/>
          <w:szCs w:val="24"/>
        </w:rPr>
        <w:t xml:space="preserve"> (protokols Nr.</w:t>
      </w:r>
      <w:r>
        <w:rPr>
          <w:rFonts w:ascii="Times New Roman" w:hAnsi="Times New Roman" w:cs="Times New Roman"/>
          <w:sz w:val="24"/>
          <w:szCs w:val="24"/>
        </w:rPr>
        <w:t>9</w:t>
      </w:r>
      <w:r w:rsidRPr="009C7823">
        <w:rPr>
          <w:rFonts w:ascii="Times New Roman" w:hAnsi="Times New Roman" w:cs="Times New Roman"/>
          <w:sz w:val="24"/>
          <w:szCs w:val="24"/>
        </w:rPr>
        <w:t xml:space="preserve">; </w:t>
      </w:r>
      <w:r>
        <w:rPr>
          <w:rFonts w:ascii="Times New Roman" w:hAnsi="Times New Roman" w:cs="Times New Roman"/>
          <w:sz w:val="24"/>
          <w:szCs w:val="24"/>
        </w:rPr>
        <w:t>32</w:t>
      </w:r>
      <w:r w:rsidRPr="009C7823">
        <w:rPr>
          <w:rFonts w:ascii="Times New Roman" w:hAnsi="Times New Roman" w:cs="Times New Roman"/>
          <w:sz w:val="24"/>
          <w:szCs w:val="24"/>
        </w:rPr>
        <w:t xml:space="preserve">.p) </w:t>
      </w:r>
      <w:r w:rsidR="00B419F9">
        <w:rPr>
          <w:rFonts w:ascii="Times New Roman" w:hAnsi="Times New Roman" w:cs="Times New Roman"/>
          <w:sz w:val="24"/>
          <w:szCs w:val="24"/>
        </w:rPr>
        <w:t>“</w:t>
      </w:r>
      <w:r w:rsidRPr="009C7823">
        <w:rPr>
          <w:rFonts w:ascii="Times New Roman" w:hAnsi="Times New Roman" w:cs="Times New Roman"/>
          <w:sz w:val="24"/>
          <w:szCs w:val="24"/>
        </w:rPr>
        <w:t xml:space="preserve">Par </w:t>
      </w:r>
      <w:r w:rsidRPr="007A4385">
        <w:rPr>
          <w:rFonts w:ascii="Times New Roman" w:hAnsi="Times New Roman" w:cs="Times New Roman"/>
          <w:sz w:val="24"/>
          <w:szCs w:val="24"/>
        </w:rPr>
        <w:t xml:space="preserve">dzīvokļa īpašuma </w:t>
      </w:r>
      <w:r w:rsidRPr="007A4385">
        <w:rPr>
          <w:rFonts w:ascii="Times New Roman" w:hAnsi="Times New Roman" w:cs="Times New Roman"/>
          <w:sz w:val="24"/>
          <w:szCs w:val="24"/>
          <w:lang w:eastAsia="zh-CN" w:bidi="hi-IN"/>
        </w:rPr>
        <w:t xml:space="preserve">“Vilciņi” – 4, Litene, Litenes pagasts, Gulbenes novads, nodošanu </w:t>
      </w:r>
      <w:r w:rsidRPr="007A4385">
        <w:rPr>
          <w:rFonts w:ascii="Times New Roman" w:hAnsi="Times New Roman" w:cs="Times New Roman"/>
          <w:sz w:val="24"/>
          <w:szCs w:val="24"/>
        </w:rPr>
        <w:t>atsavināšanai un</w:t>
      </w:r>
      <w:r w:rsidRPr="006F0037">
        <w:rPr>
          <w:rFonts w:ascii="Times New Roman" w:hAnsi="Times New Roman" w:cs="Times New Roman"/>
          <w:sz w:val="24"/>
          <w:szCs w:val="24"/>
        </w:rPr>
        <w:t xml:space="preserve"> piedāvājuma nosūtīšanu dzīvokļa īrniekam</w:t>
      </w:r>
      <w:r w:rsidR="00B419F9">
        <w:rPr>
          <w:rFonts w:ascii="Times New Roman" w:hAnsi="Times New Roman" w:cs="Times New Roman"/>
          <w:sz w:val="24"/>
          <w:szCs w:val="24"/>
        </w:rPr>
        <w:t>”</w:t>
      </w:r>
      <w:r w:rsidRPr="006F0037">
        <w:rPr>
          <w:rFonts w:ascii="Times New Roman" w:hAnsi="Times New Roman" w:cs="Times New Roman"/>
          <w:sz w:val="24"/>
          <w:szCs w:val="24"/>
        </w:rPr>
        <w:t>, ar kuru nolēma nodot atsavināšanai Gulbenes novada pašvaldībai</w:t>
      </w:r>
      <w:r w:rsidRPr="009C7823">
        <w:rPr>
          <w:rFonts w:ascii="Times New Roman" w:hAnsi="Times New Roman" w:cs="Times New Roman"/>
          <w:sz w:val="24"/>
          <w:szCs w:val="24"/>
        </w:rPr>
        <w:t xml:space="preserve"> piederošo dzīvokļa īpašumu </w:t>
      </w:r>
      <w:r w:rsidRPr="00BA5845">
        <w:rPr>
          <w:rFonts w:ascii="Times New Roman" w:hAnsi="Times New Roman" w:cs="Times New Roman"/>
          <w:sz w:val="24"/>
          <w:szCs w:val="24"/>
        </w:rPr>
        <w:t>“</w:t>
      </w:r>
      <w:r w:rsidRPr="00BA5845">
        <w:rPr>
          <w:rFonts w:ascii="Times New Roman" w:hAnsi="Times New Roman" w:cs="Times New Roman"/>
          <w:sz w:val="24"/>
          <w:szCs w:val="24"/>
          <w:lang w:eastAsia="zh-CN" w:bidi="hi-IN"/>
        </w:rPr>
        <w:t>Vilciņi” – 4, Litene, Litenes pagasts, Gulbenes novads, kadastra numurs 5068 900 0004, kas s</w:t>
      </w:r>
      <w:r w:rsidRPr="00BA5845">
        <w:rPr>
          <w:rFonts w:ascii="Times New Roman" w:hAnsi="Times New Roman" w:cs="Times New Roman"/>
          <w:bCs/>
          <w:sz w:val="24"/>
          <w:szCs w:val="24"/>
          <w:lang w:eastAsia="zh-CN" w:bidi="hi-IN"/>
        </w:rPr>
        <w:t>astāv</w:t>
      </w:r>
      <w:r w:rsidRPr="00BA5845">
        <w:rPr>
          <w:rFonts w:ascii="Times New Roman" w:hAnsi="Times New Roman" w:cs="Times New Roman"/>
          <w:sz w:val="24"/>
          <w:szCs w:val="24"/>
          <w:lang w:eastAsia="zh-CN" w:bidi="hi-IN"/>
        </w:rPr>
        <w:t xml:space="preserve"> no telpu grupas ar kadastra apzīmējumu 5068 004 0399 001 004,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sidRPr="00BA5845">
        <w:rPr>
          <w:rFonts w:ascii="Times New Roman" w:hAnsi="Times New Roman" w:cs="Times New Roman"/>
          <w:bCs/>
          <w:sz w:val="24"/>
          <w:szCs w:val="24"/>
          <w:lang w:eastAsia="zh-CN" w:bidi="hi-IN"/>
        </w:rPr>
        <w:t xml:space="preserve">īrniekam </w:t>
      </w:r>
      <w:r w:rsidR="000A0C04" w:rsidRPr="000A0C04">
        <w:rPr>
          <w:rFonts w:ascii="Times New Roman" w:hAnsi="Times New Roman" w:cs="Times New Roman"/>
          <w:bCs/>
          <w:color w:val="000000"/>
          <w:sz w:val="24"/>
          <w:szCs w:val="24"/>
          <w:lang w:eastAsia="zh-CN" w:bidi="hi-IN"/>
        </w:rPr>
        <w:t>[…]</w:t>
      </w:r>
      <w:r w:rsidRPr="00BE1938">
        <w:rPr>
          <w:rFonts w:ascii="Times New Roman" w:hAnsi="Times New Roman" w:cs="Times New Roman"/>
          <w:sz w:val="24"/>
          <w:szCs w:val="24"/>
        </w:rPr>
        <w:t>, rakstisku piedāvājumu iegādāties šo dzīvokli.</w:t>
      </w:r>
    </w:p>
    <w:p w14:paraId="737E47C1" w14:textId="5D29A896" w:rsidR="00512582" w:rsidRPr="009C7823" w:rsidRDefault="00512582" w:rsidP="00512582">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0A0C04" w:rsidRPr="000A0C04">
        <w:rPr>
          <w:rFonts w:ascii="Times New Roman" w:hAnsi="Times New Roman" w:cs="Times New Roman"/>
          <w:bCs/>
          <w:color w:val="000000"/>
          <w:sz w:val="24"/>
          <w:szCs w:val="24"/>
          <w:lang w:eastAsia="zh-CN" w:bidi="hi-IN"/>
        </w:rPr>
        <w:t>[…]</w:t>
      </w:r>
      <w:r w:rsidR="000A0C04">
        <w:rPr>
          <w:rFonts w:ascii="Times New Roman" w:hAnsi="Times New Roman" w:cs="Times New Roman"/>
          <w:bCs/>
          <w:color w:val="000000"/>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Pr="00BA5845">
        <w:rPr>
          <w:rFonts w:ascii="Times New Roman" w:hAnsi="Times New Roman" w:cs="Times New Roman"/>
          <w:sz w:val="24"/>
          <w:szCs w:val="24"/>
        </w:rPr>
        <w:t>“</w:t>
      </w:r>
      <w:r w:rsidRPr="00BA5845">
        <w:rPr>
          <w:rFonts w:ascii="Times New Roman" w:hAnsi="Times New Roman" w:cs="Times New Roman"/>
          <w:sz w:val="24"/>
          <w:szCs w:val="24"/>
          <w:lang w:eastAsia="zh-CN" w:bidi="hi-IN"/>
        </w:rPr>
        <w:t>Vilciņi” – 4, Litene, Litenes pagasts, Gulbenes novads, kadastra numurs 5068 900 0004</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11.jūnijā</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2112</w:t>
      </w:r>
      <w:r w:rsidRPr="009C7823">
        <w:rPr>
          <w:rFonts w:ascii="Times New Roman" w:hAnsi="Times New Roman" w:cs="Times New Roman"/>
          <w:bCs/>
          <w:sz w:val="24"/>
          <w:szCs w:val="24"/>
          <w:lang w:eastAsia="zh-CN" w:bidi="hi-IN"/>
        </w:rPr>
        <w:t>).</w:t>
      </w:r>
    </w:p>
    <w:p w14:paraId="4E93B61E" w14:textId="3466A6F4" w:rsidR="00512582" w:rsidRPr="004750FB" w:rsidRDefault="00512582" w:rsidP="00512582">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A0C04" w:rsidRPr="000A0C04">
        <w:rPr>
          <w:rFonts w:ascii="Times New Roman" w:hAnsi="Times New Roman" w:cs="Times New Roman"/>
          <w:bCs/>
          <w:color w:val="000000"/>
          <w:sz w:val="24"/>
          <w:szCs w:val="24"/>
          <w:lang w:eastAsia="zh-CN" w:bidi="hi-IN"/>
        </w:rPr>
        <w:t>[…]</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29.jūnija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29.jūnijā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1614-S</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13BE723F"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7221BF">
        <w:rPr>
          <w:rFonts w:ascii="Times New Roman" w:hAnsi="Times New Roman" w:cs="Times New Roman"/>
          <w:sz w:val="24"/>
          <w:szCs w:val="24"/>
          <w:lang w:eastAsia="zh-CN" w:bidi="hi-IN"/>
        </w:rPr>
        <w:lastRenderedPageBreak/>
        <w:t>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0C318A18" w14:textId="77777777" w:rsidR="00512582" w:rsidRPr="00C023FC"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638B7ED4" w14:textId="77777777" w:rsidR="00512582" w:rsidRPr="00C023FC" w:rsidRDefault="00512582" w:rsidP="00512582">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798D691F" w14:textId="77777777" w:rsidR="00512582" w:rsidRPr="00454A77" w:rsidRDefault="00512582" w:rsidP="00512582">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4106CFDC"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3D60FFAB" w14:textId="16EFC01E"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A0C04" w:rsidRPr="000A0C0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esošos dokumentus</w:t>
      </w:r>
      <w:r w:rsidR="00B419F9">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4D3D074E" w14:textId="3A980A9B" w:rsidR="00512582" w:rsidRDefault="00512582" w:rsidP="00512582">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Litenes, Stāmerienas un Stradu pagastu apvienības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40900041203, un </w:t>
      </w:r>
      <w:r w:rsidR="000A0C04" w:rsidRPr="000A0C04">
        <w:rPr>
          <w:rFonts w:ascii="Times New Roman" w:hAnsi="Times New Roman" w:cs="Times New Roman"/>
          <w:bCs/>
          <w:color w:val="000000"/>
          <w:sz w:val="24"/>
          <w:szCs w:val="24"/>
          <w:lang w:eastAsia="zh-CN" w:bidi="hi-IN"/>
        </w:rPr>
        <w:t>[…]</w:t>
      </w:r>
      <w:r>
        <w:rPr>
          <w:rFonts w:ascii="Times New Roman" w:hAnsi="Times New Roman" w:cs="Times New Roman"/>
          <w:bCs/>
          <w:color w:val="000000" w:themeColor="text1"/>
          <w:sz w:val="24"/>
          <w:szCs w:val="24"/>
          <w:lang w:eastAsia="zh-CN" w:bidi="hi-IN"/>
        </w:rPr>
        <w:t xml:space="preserve">, 2026.gada 20.februārī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LSS/4.3/26/13, par dzīvokļa īpašuma </w:t>
      </w:r>
      <w:r w:rsidRPr="00BA5845">
        <w:rPr>
          <w:rFonts w:ascii="Times New Roman" w:hAnsi="Times New Roman" w:cs="Times New Roman"/>
          <w:sz w:val="24"/>
          <w:szCs w:val="24"/>
        </w:rPr>
        <w:t>“</w:t>
      </w:r>
      <w:r w:rsidRPr="00BA5845">
        <w:rPr>
          <w:rFonts w:ascii="Times New Roman" w:hAnsi="Times New Roman" w:cs="Times New Roman"/>
          <w:sz w:val="24"/>
          <w:szCs w:val="24"/>
          <w:lang w:eastAsia="zh-CN" w:bidi="hi-IN"/>
        </w:rPr>
        <w:t>Vilciņi” – 4, Litene, Litenes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31</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28.februārim</w:t>
      </w:r>
      <w:r w:rsidR="00B419F9">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394E206A" w14:textId="77777777" w:rsidR="00512582" w:rsidRDefault="00512582" w:rsidP="00512582">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BA5845">
        <w:rPr>
          <w:rFonts w:ascii="Times New Roman" w:hAnsi="Times New Roman" w:cs="Times New Roman"/>
          <w:sz w:val="24"/>
          <w:szCs w:val="24"/>
        </w:rPr>
        <w:t>“</w:t>
      </w:r>
      <w:r w:rsidRPr="00BA5845">
        <w:rPr>
          <w:rFonts w:ascii="Times New Roman" w:hAnsi="Times New Roman" w:cs="Times New Roman"/>
          <w:sz w:val="24"/>
          <w:szCs w:val="24"/>
          <w:lang w:eastAsia="zh-CN" w:bidi="hi-IN"/>
        </w:rPr>
        <w:t>Vilciņi” – 4, Litene, Litenes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053E5DA0" w14:textId="70C791D3" w:rsidR="00512582" w:rsidRPr="00336390" w:rsidRDefault="00512582" w:rsidP="00512582">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0A0C04" w:rsidRPr="000A0C04">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49A71CE" w14:textId="0C371A8D" w:rsidR="00512582" w:rsidRPr="006F0037" w:rsidRDefault="00512582" w:rsidP="00512582">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6F0037">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A0C04" w:rsidRPr="000A0C04">
        <w:rPr>
          <w:rFonts w:ascii="Times New Roman" w:hAnsi="Times New Roman" w:cs="Times New Roman"/>
          <w:bCs/>
          <w:color w:val="000000" w:themeColor="text1"/>
          <w:sz w:val="24"/>
          <w:szCs w:val="24"/>
          <w:lang w:eastAsia="zh-CN" w:bidi="hi-IN"/>
        </w:rPr>
        <w:t>[…]</w:t>
      </w:r>
      <w:r w:rsidRPr="006F0037">
        <w:rPr>
          <w:rFonts w:ascii="Times New Roman" w:hAnsi="Times New Roman" w:cs="Times New Roman"/>
          <w:bCs/>
          <w:color w:val="000000" w:themeColor="text1"/>
          <w:sz w:val="24"/>
          <w:szCs w:val="24"/>
          <w:lang w:eastAsia="zh-CN" w:bidi="hi-IN"/>
        </w:rPr>
        <w:t>nav parādu par komunālajiem pakalpojumiem;</w:t>
      </w:r>
    </w:p>
    <w:p w14:paraId="740CCBE4" w14:textId="77777777" w:rsidR="00512582" w:rsidRPr="00454A77" w:rsidRDefault="00512582" w:rsidP="00512582">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29F6E4CA" w14:textId="77777777" w:rsidR="00512582" w:rsidRDefault="00512582" w:rsidP="00512582">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 xml:space="preserve">emt par pašvaldības nekustamā </w:t>
      </w:r>
      <w:r w:rsidRPr="00924C0F">
        <w:rPr>
          <w:rFonts w:ascii="Times New Roman" w:hAnsi="Times New Roman" w:cs="Times New Roman"/>
          <w:sz w:val="24"/>
          <w:szCs w:val="24"/>
          <w:shd w:val="clear" w:color="auto" w:fill="FFFFFF"/>
        </w:rPr>
        <w:lastRenderedPageBreak/>
        <w:t>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7FB3CFB4" w14:textId="77777777" w:rsidR="00512582" w:rsidRDefault="00512582" w:rsidP="00512582">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03420AE" w14:textId="1A5348F5" w:rsidR="00512582" w:rsidRPr="00924C0F" w:rsidRDefault="00512582" w:rsidP="009322E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9322E3"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5AD68974" w14:textId="7128B7EF" w:rsidR="00512582" w:rsidRPr="00924C0F" w:rsidRDefault="00512582" w:rsidP="009322E3">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BA5845">
        <w:rPr>
          <w:rFonts w:ascii="Times New Roman" w:hAnsi="Times New Roman" w:cs="Times New Roman"/>
          <w:sz w:val="24"/>
          <w:szCs w:val="24"/>
        </w:rPr>
        <w:t>“</w:t>
      </w:r>
      <w:r w:rsidRPr="00BA5845">
        <w:rPr>
          <w:rFonts w:ascii="Times New Roman" w:hAnsi="Times New Roman" w:cs="Times New Roman"/>
          <w:sz w:val="24"/>
          <w:szCs w:val="24"/>
          <w:lang w:eastAsia="zh-CN" w:bidi="hi-IN"/>
        </w:rPr>
        <w:t>Vilciņi” – 4, Litene, Litenes pagasts, Gulbenes novads, kadastra numurs 5068 900 0004, kas s</w:t>
      </w:r>
      <w:r w:rsidRPr="00BA5845">
        <w:rPr>
          <w:rFonts w:ascii="Times New Roman" w:hAnsi="Times New Roman" w:cs="Times New Roman"/>
          <w:bCs/>
          <w:sz w:val="24"/>
          <w:szCs w:val="24"/>
          <w:lang w:eastAsia="zh-CN" w:bidi="hi-IN"/>
        </w:rPr>
        <w:t>astāv</w:t>
      </w:r>
      <w:r w:rsidRPr="00BA5845">
        <w:rPr>
          <w:rFonts w:ascii="Times New Roman" w:hAnsi="Times New Roman" w:cs="Times New Roman"/>
          <w:sz w:val="24"/>
          <w:szCs w:val="24"/>
          <w:lang w:eastAsia="zh-CN" w:bidi="hi-IN"/>
        </w:rPr>
        <w:t xml:space="preserve"> no telpu grupas ar kadastra apzīmējumu 5068 004 0399 001 004,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0A0C04" w:rsidRPr="000A0C04">
        <w:rPr>
          <w:rFonts w:ascii="Times New Roman" w:hAnsi="Times New Roman" w:cs="Times New Roman"/>
          <w:bCs/>
          <w:color w:val="000000"/>
          <w:sz w:val="24"/>
          <w:szCs w:val="24"/>
          <w:lang w:eastAsia="zh-CN" w:bidi="hi-IN"/>
        </w:rPr>
        <w:t>[…]</w:t>
      </w:r>
      <w:r>
        <w:rPr>
          <w:rFonts w:ascii="Times New Roman" w:hAnsi="Times New Roman" w:cs="Times New Roman"/>
          <w:sz w:val="24"/>
          <w:szCs w:val="24"/>
          <w:lang w:eastAsia="zh-CN" w:bidi="hi-IN"/>
        </w:rPr>
        <w:t>.</w:t>
      </w:r>
    </w:p>
    <w:p w14:paraId="73640399" w14:textId="77777777" w:rsidR="00512582" w:rsidRPr="00924C0F" w:rsidRDefault="00512582" w:rsidP="009322E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5EEB0A54" w14:textId="77777777" w:rsidR="00512582" w:rsidRPr="00924C0F" w:rsidRDefault="00512582" w:rsidP="009322E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lastRenderedPageBreak/>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79F81B31" w14:textId="77777777" w:rsidR="00512582" w:rsidRPr="00924C0F" w:rsidRDefault="00512582" w:rsidP="009322E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3E382F78" w14:textId="16A88849" w:rsidR="00512582" w:rsidRDefault="00512582" w:rsidP="009322E3">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0A0C04" w:rsidRPr="000A0C04">
        <w:rPr>
          <w:rFonts w:ascii="Times New Roman" w:hAnsi="Times New Roman" w:cs="Times New Roman"/>
          <w:bCs/>
          <w:color w:val="000000"/>
          <w:sz w:val="24"/>
          <w:szCs w:val="24"/>
          <w:lang w:eastAsia="zh-CN" w:bidi="hi-IN"/>
        </w:rPr>
        <w:t>[…]</w:t>
      </w:r>
    </w:p>
    <w:p w14:paraId="0C81F46D" w14:textId="77777777" w:rsidR="00512582" w:rsidRPr="00924C0F" w:rsidRDefault="00512582" w:rsidP="009322E3">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708AA74D" w14:textId="77777777" w:rsidR="00512582" w:rsidRPr="00924C0F" w:rsidRDefault="00512582" w:rsidP="009322E3">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412D89" w14:textId="77777777" w:rsidR="00512582" w:rsidRPr="00924C0F" w:rsidRDefault="00512582" w:rsidP="00512582">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97C9E49" w14:textId="77777777" w:rsidR="00512582" w:rsidRPr="00924C0F" w:rsidRDefault="00512582" w:rsidP="00512582">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6CD1353A" w14:textId="77777777" w:rsidR="00512582" w:rsidRPr="00C023FC" w:rsidRDefault="00512582" w:rsidP="00512582">
      <w:pPr>
        <w:widowControl w:val="0"/>
        <w:suppressAutoHyphens/>
        <w:spacing w:after="0" w:line="360" w:lineRule="auto"/>
        <w:jc w:val="both"/>
        <w:rPr>
          <w:rFonts w:ascii="Times New Roman" w:hAnsi="Times New Roman" w:cs="Times New Roman"/>
          <w:sz w:val="24"/>
          <w:szCs w:val="24"/>
          <w:lang w:eastAsia="zh-CN" w:bidi="hi-IN"/>
        </w:rPr>
      </w:pPr>
    </w:p>
    <w:p w14:paraId="30F3E2B0" w14:textId="77777777" w:rsidR="00512582" w:rsidRPr="00C023FC" w:rsidRDefault="00512582" w:rsidP="00512582">
      <w:pPr>
        <w:widowControl w:val="0"/>
        <w:suppressAutoHyphens/>
        <w:spacing w:after="0" w:line="360" w:lineRule="auto"/>
        <w:jc w:val="both"/>
        <w:rPr>
          <w:rFonts w:ascii="Times New Roman" w:hAnsi="Times New Roman" w:cs="Times New Roman"/>
          <w:sz w:val="24"/>
          <w:szCs w:val="24"/>
          <w:lang w:eastAsia="zh-CN" w:bidi="hi-IN"/>
        </w:rPr>
      </w:pPr>
    </w:p>
    <w:p w14:paraId="174C5414"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6424A72"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82EE6AF"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A54974C"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A3D22A3"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666B3DD"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D0EE772"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FD1E92A"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EAC7B2"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3FBF6E5"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43B7326" w14:textId="77777777" w:rsidR="00512582" w:rsidRDefault="00512582" w:rsidP="0051258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D80C35D" w14:textId="77777777" w:rsidR="00C36540" w:rsidRDefault="00C36540"/>
    <w:sectPr w:rsidR="00C36540" w:rsidSect="005125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49149623">
    <w:abstractNumId w:val="1"/>
  </w:num>
  <w:num w:numId="2" w16cid:durableId="182716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582"/>
    <w:rsid w:val="000A0C04"/>
    <w:rsid w:val="00512582"/>
    <w:rsid w:val="00552820"/>
    <w:rsid w:val="0055323F"/>
    <w:rsid w:val="008C7075"/>
    <w:rsid w:val="009322E3"/>
    <w:rsid w:val="00B419F9"/>
    <w:rsid w:val="00BF351B"/>
    <w:rsid w:val="00C36540"/>
    <w:rsid w:val="00D06D35"/>
    <w:rsid w:val="00ED78ED"/>
    <w:rsid w:val="00F40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E16A"/>
  <w15:chartTrackingRefBased/>
  <w15:docId w15:val="{3778C7CF-2DF5-44E6-B8F9-943DBEF1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582"/>
    <w:rPr>
      <w:rFonts w:eastAsia="SimSun"/>
      <w:kern w:val="0"/>
      <w14:ligatures w14:val="none"/>
    </w:rPr>
  </w:style>
  <w:style w:type="paragraph" w:styleId="Virsraksts1">
    <w:name w:val="heading 1"/>
    <w:basedOn w:val="Parasts"/>
    <w:next w:val="Parasts"/>
    <w:link w:val="Virsraksts1Rakstz"/>
    <w:uiPriority w:val="9"/>
    <w:qFormat/>
    <w:rsid w:val="00512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12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1258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1258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258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258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1258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1258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1258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1258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1258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1258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1258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258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125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125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125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125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12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125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125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125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125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12582"/>
    <w:rPr>
      <w:i/>
      <w:iCs/>
      <w:color w:val="404040" w:themeColor="text1" w:themeTint="BF"/>
    </w:rPr>
  </w:style>
  <w:style w:type="paragraph" w:styleId="Sarakstarindkopa">
    <w:name w:val="List Paragraph"/>
    <w:basedOn w:val="Parasts"/>
    <w:uiPriority w:val="34"/>
    <w:qFormat/>
    <w:rsid w:val="00512582"/>
    <w:pPr>
      <w:ind w:left="720"/>
      <w:contextualSpacing/>
    </w:pPr>
  </w:style>
  <w:style w:type="character" w:styleId="Intensvsizclums">
    <w:name w:val="Intense Emphasis"/>
    <w:basedOn w:val="Noklusjumarindkopasfonts"/>
    <w:uiPriority w:val="21"/>
    <w:qFormat/>
    <w:rsid w:val="00512582"/>
    <w:rPr>
      <w:i/>
      <w:iCs/>
      <w:color w:val="2F5496" w:themeColor="accent1" w:themeShade="BF"/>
    </w:rPr>
  </w:style>
  <w:style w:type="paragraph" w:styleId="Intensvscitts">
    <w:name w:val="Intense Quote"/>
    <w:basedOn w:val="Parasts"/>
    <w:next w:val="Parasts"/>
    <w:link w:val="IntensvscittsRakstz"/>
    <w:uiPriority w:val="30"/>
    <w:qFormat/>
    <w:rsid w:val="00512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12582"/>
    <w:rPr>
      <w:i/>
      <w:iCs/>
      <w:color w:val="2F5496" w:themeColor="accent1" w:themeShade="BF"/>
    </w:rPr>
  </w:style>
  <w:style w:type="character" w:styleId="Intensvaatsauce">
    <w:name w:val="Intense Reference"/>
    <w:basedOn w:val="Noklusjumarindkopasfonts"/>
    <w:uiPriority w:val="32"/>
    <w:qFormat/>
    <w:rsid w:val="00512582"/>
    <w:rPr>
      <w:b/>
      <w:bCs/>
      <w:smallCaps/>
      <w:color w:val="2F5496" w:themeColor="accent1" w:themeShade="BF"/>
      <w:spacing w:val="5"/>
    </w:rPr>
  </w:style>
  <w:style w:type="table" w:styleId="Reatabula">
    <w:name w:val="Table Grid"/>
    <w:basedOn w:val="Parastatabula"/>
    <w:uiPriority w:val="39"/>
    <w:rsid w:val="00512582"/>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12582"/>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5918</Words>
  <Characters>3374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2026-07-31T12:26:00Z</cp:lastPrinted>
  <dcterms:created xsi:type="dcterms:W3CDTF">2026-08-05T11:34:00Z</dcterms:created>
  <dcterms:modified xsi:type="dcterms:W3CDTF">2026-08-05T13:20:00Z</dcterms:modified>
</cp:coreProperties>
</file>