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72688" w:rsidRPr="00967952" w14:paraId="71428185" w14:textId="77777777" w:rsidTr="00A12AAC">
        <w:tc>
          <w:tcPr>
            <w:tcW w:w="9458" w:type="dxa"/>
          </w:tcPr>
          <w:p w14:paraId="5343F608" w14:textId="77777777" w:rsidR="00772688" w:rsidRPr="00967952" w:rsidRDefault="00772688" w:rsidP="00A12AAC">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F37F945" wp14:editId="2162D82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72688" w:rsidRPr="00967952" w14:paraId="1EE81EC1" w14:textId="77777777" w:rsidTr="00A12AAC">
        <w:tc>
          <w:tcPr>
            <w:tcW w:w="9458" w:type="dxa"/>
          </w:tcPr>
          <w:p w14:paraId="1F6FCBBF" w14:textId="77777777" w:rsidR="00772688" w:rsidRPr="00967952" w:rsidRDefault="00772688" w:rsidP="00A12AAC">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772688" w:rsidRPr="00967952" w14:paraId="2B6CE197" w14:textId="77777777" w:rsidTr="00A12AAC">
        <w:tc>
          <w:tcPr>
            <w:tcW w:w="9458" w:type="dxa"/>
          </w:tcPr>
          <w:p w14:paraId="49F086B6" w14:textId="77777777" w:rsidR="00772688" w:rsidRPr="00967952" w:rsidRDefault="00772688" w:rsidP="00A12AAC">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772688" w:rsidRPr="00967952" w14:paraId="112B8298" w14:textId="77777777" w:rsidTr="00A12AAC">
        <w:tc>
          <w:tcPr>
            <w:tcW w:w="9458" w:type="dxa"/>
          </w:tcPr>
          <w:p w14:paraId="0B171FCC" w14:textId="77777777" w:rsidR="00772688" w:rsidRPr="00967952" w:rsidRDefault="00772688" w:rsidP="00A12AAC">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772688" w:rsidRPr="00967952" w14:paraId="54C27165" w14:textId="77777777" w:rsidTr="00A12AAC">
        <w:tc>
          <w:tcPr>
            <w:tcW w:w="9458" w:type="dxa"/>
          </w:tcPr>
          <w:p w14:paraId="4D3DBE82" w14:textId="77777777" w:rsidR="00772688" w:rsidRPr="00967952" w:rsidRDefault="00772688" w:rsidP="00A12AAC">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 26595362, e-pasts: dome@gulbene.lv, www.gulbene.lv</w:t>
            </w:r>
          </w:p>
        </w:tc>
      </w:tr>
    </w:tbl>
    <w:p w14:paraId="4285064F" w14:textId="77777777" w:rsidR="00772688" w:rsidRPr="00967952" w:rsidRDefault="00772688" w:rsidP="00772688">
      <w:pPr>
        <w:pStyle w:val="Bezatstarpm"/>
        <w:jc w:val="center"/>
        <w:rPr>
          <w:rFonts w:ascii="Times New Roman" w:hAnsi="Times New Roman" w:cs="Times New Roman"/>
          <w:b/>
          <w:bCs/>
          <w:sz w:val="4"/>
          <w:szCs w:val="4"/>
        </w:rPr>
      </w:pPr>
    </w:p>
    <w:p w14:paraId="044FDDA5" w14:textId="77777777" w:rsidR="00772688" w:rsidRPr="00967952" w:rsidRDefault="00772688" w:rsidP="0077268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GULBENES NOVADA PAŠVALDĪBAS DOMES LĒMUMS</w:t>
      </w:r>
    </w:p>
    <w:p w14:paraId="06F6A75C" w14:textId="77777777" w:rsidR="00772688" w:rsidRPr="00967952" w:rsidRDefault="00772688" w:rsidP="0077268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3F7F328A" w14:textId="77777777" w:rsidR="00772688" w:rsidRPr="00967952" w:rsidRDefault="00772688" w:rsidP="0077268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772688" w:rsidRPr="00967952" w14:paraId="69BB2FE2" w14:textId="77777777" w:rsidTr="00A12AAC">
        <w:tc>
          <w:tcPr>
            <w:tcW w:w="4729" w:type="dxa"/>
          </w:tcPr>
          <w:p w14:paraId="0DC2A1DE" w14:textId="77777777" w:rsidR="00772688" w:rsidRPr="00967952" w:rsidRDefault="00772688" w:rsidP="00A12AAC">
            <w:pPr>
              <w:rPr>
                <w:rFonts w:ascii="Times New Roman" w:hAnsi="Times New Roman" w:cs="Times New Roman"/>
                <w:b/>
                <w:bCs/>
                <w:sz w:val="24"/>
                <w:szCs w:val="24"/>
              </w:rPr>
            </w:pPr>
            <w:r w:rsidRPr="00967952">
              <w:rPr>
                <w:rFonts w:ascii="Times New Roman" w:hAnsi="Times New Roman" w:cs="Times New Roman"/>
                <w:b/>
                <w:bCs/>
                <w:sz w:val="24"/>
                <w:szCs w:val="24"/>
              </w:rPr>
              <w:t>202</w:t>
            </w:r>
            <w:r>
              <w:rPr>
                <w:rFonts w:ascii="Times New Roman" w:hAnsi="Times New Roman" w:cs="Times New Roman"/>
                <w:b/>
                <w:bCs/>
                <w:sz w:val="24"/>
                <w:szCs w:val="24"/>
              </w:rPr>
              <w:t>6</w:t>
            </w:r>
            <w:r w:rsidRPr="00967952">
              <w:rPr>
                <w:rFonts w:ascii="Times New Roman" w:hAnsi="Times New Roman" w:cs="Times New Roman"/>
                <w:b/>
                <w:bCs/>
                <w:sz w:val="24"/>
                <w:szCs w:val="24"/>
              </w:rPr>
              <w:t xml:space="preserve">.gada </w:t>
            </w:r>
            <w:r>
              <w:rPr>
                <w:rFonts w:ascii="Times New Roman" w:hAnsi="Times New Roman" w:cs="Times New Roman"/>
                <w:b/>
                <w:bCs/>
                <w:sz w:val="24"/>
                <w:szCs w:val="24"/>
              </w:rPr>
              <w:t>30.jūlijā</w:t>
            </w:r>
          </w:p>
        </w:tc>
        <w:tc>
          <w:tcPr>
            <w:tcW w:w="4729" w:type="dxa"/>
          </w:tcPr>
          <w:p w14:paraId="7EC86AEE" w14:textId="501C268F" w:rsidR="00772688" w:rsidRPr="00967952" w:rsidRDefault="00772688" w:rsidP="00A12AAC">
            <w:pPr>
              <w:rPr>
                <w:rFonts w:ascii="Times New Roman" w:hAnsi="Times New Roman" w:cs="Times New Roman"/>
                <w:b/>
                <w:bCs/>
                <w:sz w:val="24"/>
                <w:szCs w:val="24"/>
              </w:rPr>
            </w:pPr>
            <w:r w:rsidRPr="00967952">
              <w:rPr>
                <w:rFonts w:ascii="Times New Roman" w:hAnsi="Times New Roman" w:cs="Times New Roman"/>
                <w:b/>
                <w:bCs/>
                <w:sz w:val="24"/>
                <w:szCs w:val="24"/>
              </w:rPr>
              <w:t xml:space="preserve">                            Nr. GND/202</w:t>
            </w:r>
            <w:r>
              <w:rPr>
                <w:rFonts w:ascii="Times New Roman" w:hAnsi="Times New Roman" w:cs="Times New Roman"/>
                <w:b/>
                <w:bCs/>
                <w:sz w:val="24"/>
                <w:szCs w:val="24"/>
              </w:rPr>
              <w:t>6</w:t>
            </w:r>
            <w:r w:rsidRPr="00967952">
              <w:rPr>
                <w:rFonts w:ascii="Times New Roman" w:hAnsi="Times New Roman" w:cs="Times New Roman"/>
                <w:b/>
                <w:bCs/>
                <w:sz w:val="24"/>
                <w:szCs w:val="24"/>
              </w:rPr>
              <w:t>/</w:t>
            </w:r>
            <w:r w:rsidR="0006595B">
              <w:rPr>
                <w:rFonts w:ascii="Times New Roman" w:hAnsi="Times New Roman" w:cs="Times New Roman"/>
                <w:b/>
                <w:bCs/>
                <w:sz w:val="24"/>
                <w:szCs w:val="24"/>
              </w:rPr>
              <w:t>583</w:t>
            </w:r>
          </w:p>
        </w:tc>
      </w:tr>
      <w:tr w:rsidR="00772688" w:rsidRPr="00967952" w14:paraId="5436376B" w14:textId="77777777" w:rsidTr="00A12AAC">
        <w:tc>
          <w:tcPr>
            <w:tcW w:w="4729" w:type="dxa"/>
          </w:tcPr>
          <w:p w14:paraId="4D28E205" w14:textId="77777777" w:rsidR="00772688" w:rsidRPr="00967952" w:rsidRDefault="00772688" w:rsidP="00A12AAC">
            <w:pPr>
              <w:rPr>
                <w:rFonts w:ascii="Times New Roman" w:hAnsi="Times New Roman" w:cs="Times New Roman"/>
                <w:sz w:val="24"/>
                <w:szCs w:val="24"/>
              </w:rPr>
            </w:pPr>
          </w:p>
        </w:tc>
        <w:tc>
          <w:tcPr>
            <w:tcW w:w="4729" w:type="dxa"/>
          </w:tcPr>
          <w:p w14:paraId="3473A964" w14:textId="5295FDE3" w:rsidR="00772688" w:rsidRPr="00967952" w:rsidRDefault="00772688" w:rsidP="00A12AAC">
            <w:pPr>
              <w:rPr>
                <w:rFonts w:ascii="Times New Roman" w:hAnsi="Times New Roman" w:cs="Times New Roman"/>
                <w:b/>
                <w:bCs/>
                <w:sz w:val="24"/>
                <w:szCs w:val="24"/>
              </w:rPr>
            </w:pPr>
            <w:r w:rsidRPr="00967952">
              <w:rPr>
                <w:rFonts w:ascii="Times New Roman" w:hAnsi="Times New Roman" w:cs="Times New Roman"/>
                <w:b/>
                <w:bCs/>
                <w:sz w:val="24"/>
                <w:szCs w:val="24"/>
              </w:rPr>
              <w:t xml:space="preserve">                            (protokols Nr.</w:t>
            </w:r>
            <w:r w:rsidR="0006595B">
              <w:rPr>
                <w:rFonts w:ascii="Times New Roman" w:hAnsi="Times New Roman" w:cs="Times New Roman"/>
                <w:b/>
                <w:bCs/>
                <w:sz w:val="24"/>
                <w:szCs w:val="24"/>
              </w:rPr>
              <w:t>14</w:t>
            </w:r>
            <w:r w:rsidRPr="00967952">
              <w:rPr>
                <w:rFonts w:ascii="Times New Roman" w:hAnsi="Times New Roman" w:cs="Times New Roman"/>
                <w:b/>
                <w:bCs/>
                <w:sz w:val="24"/>
                <w:szCs w:val="24"/>
              </w:rPr>
              <w:t>;</w:t>
            </w:r>
            <w:r w:rsidR="0006595B">
              <w:rPr>
                <w:rFonts w:ascii="Times New Roman" w:hAnsi="Times New Roman" w:cs="Times New Roman"/>
                <w:b/>
                <w:bCs/>
                <w:sz w:val="24"/>
                <w:szCs w:val="24"/>
              </w:rPr>
              <w:t xml:space="preserve"> 50</w:t>
            </w:r>
            <w:r w:rsidRPr="00967952">
              <w:rPr>
                <w:rFonts w:ascii="Times New Roman" w:hAnsi="Times New Roman" w:cs="Times New Roman"/>
                <w:b/>
                <w:bCs/>
                <w:sz w:val="24"/>
                <w:szCs w:val="24"/>
              </w:rPr>
              <w:t>.p)</w:t>
            </w:r>
          </w:p>
        </w:tc>
      </w:tr>
    </w:tbl>
    <w:p w14:paraId="3EF8F8C2" w14:textId="77777777" w:rsidR="00772688" w:rsidRPr="00967952" w:rsidRDefault="00772688" w:rsidP="00772688">
      <w:pPr>
        <w:rPr>
          <w:rFonts w:ascii="Times New Roman" w:hAnsi="Times New Roman" w:cs="Times New Roman"/>
          <w:sz w:val="24"/>
          <w:szCs w:val="24"/>
        </w:rPr>
      </w:pPr>
    </w:p>
    <w:p w14:paraId="706C121A" w14:textId="77777777" w:rsidR="00772688" w:rsidRPr="00967952" w:rsidRDefault="00772688" w:rsidP="00772688">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 xml:space="preserve">Par </w:t>
      </w:r>
      <w:r w:rsidRPr="00140A19">
        <w:rPr>
          <w:rFonts w:ascii="Times New Roman" w:hAnsi="Times New Roman" w:cs="Times New Roman"/>
          <w:b/>
          <w:sz w:val="24"/>
          <w:szCs w:val="24"/>
        </w:rPr>
        <w:t xml:space="preserve">dzīvokļa īpašuma </w:t>
      </w:r>
      <w:r>
        <w:rPr>
          <w:rFonts w:ascii="Times New Roman" w:hAnsi="Times New Roman" w:cs="Times New Roman"/>
          <w:b/>
          <w:sz w:val="24"/>
          <w:szCs w:val="24"/>
          <w:lang w:eastAsia="zh-CN" w:bidi="hi-IN"/>
        </w:rPr>
        <w:t>“Ceļmalas 2” – 10, Ceļmalas, Stradu pagasts, Gulbenes novads,</w:t>
      </w:r>
      <w:r w:rsidRPr="00140A19">
        <w:rPr>
          <w:rFonts w:ascii="Times New Roman" w:hAnsi="Times New Roman" w:cs="Times New Roman"/>
          <w:b/>
          <w:sz w:val="24"/>
          <w:szCs w:val="24"/>
          <w:lang w:eastAsia="zh-CN" w:bidi="hi-IN"/>
        </w:rPr>
        <w:t xml:space="preserve"> </w:t>
      </w:r>
      <w:r w:rsidRPr="00140A19">
        <w:rPr>
          <w:rFonts w:ascii="Times New Roman" w:hAnsi="Times New Roman" w:cs="Times New Roman"/>
          <w:b/>
          <w:sz w:val="24"/>
          <w:szCs w:val="24"/>
        </w:rPr>
        <w:t>atsavināšanu īrnieka</w:t>
      </w:r>
      <w:r>
        <w:rPr>
          <w:rFonts w:ascii="Times New Roman" w:hAnsi="Times New Roman" w:cs="Times New Roman"/>
          <w:b/>
          <w:sz w:val="24"/>
          <w:szCs w:val="24"/>
        </w:rPr>
        <w:t>m</w:t>
      </w:r>
    </w:p>
    <w:p w14:paraId="7CFF514C" w14:textId="77777777" w:rsidR="00772688" w:rsidRDefault="00772688" w:rsidP="00772688">
      <w:pPr>
        <w:widowControl w:val="0"/>
        <w:suppressAutoHyphens/>
        <w:spacing w:after="0" w:line="360" w:lineRule="auto"/>
        <w:contextualSpacing/>
        <w:jc w:val="both"/>
        <w:rPr>
          <w:rFonts w:ascii="Times New Roman" w:hAnsi="Times New Roman" w:cs="Times New Roman"/>
          <w:sz w:val="24"/>
          <w:szCs w:val="24"/>
          <w:lang w:eastAsia="zh-CN" w:bidi="hi-IN"/>
        </w:rPr>
      </w:pPr>
    </w:p>
    <w:p w14:paraId="69DED980" w14:textId="1CA56680" w:rsidR="00772688" w:rsidRPr="00BE1938" w:rsidRDefault="00772688" w:rsidP="00772688">
      <w:pPr>
        <w:spacing w:after="0" w:line="360" w:lineRule="auto"/>
        <w:ind w:firstLine="720"/>
        <w:jc w:val="both"/>
        <w:rPr>
          <w:rFonts w:ascii="Times New Roman" w:hAnsi="Times New Roman" w:cs="Times New Roman"/>
          <w:sz w:val="24"/>
          <w:szCs w:val="24"/>
          <w:lang w:eastAsia="zh-CN" w:bidi="hi-IN"/>
        </w:rPr>
      </w:pPr>
      <w:r w:rsidRPr="009801F8">
        <w:rPr>
          <w:rFonts w:ascii="Times New Roman" w:hAnsi="Times New Roman" w:cs="Times New Roman"/>
          <w:sz w:val="24"/>
          <w:szCs w:val="24"/>
        </w:rPr>
        <w:t xml:space="preserve">Gulbenes novada pašvaldības dome 2026.gada </w:t>
      </w:r>
      <w:r>
        <w:rPr>
          <w:rFonts w:ascii="Times New Roman" w:hAnsi="Times New Roman" w:cs="Times New Roman"/>
          <w:sz w:val="24"/>
          <w:szCs w:val="24"/>
        </w:rPr>
        <w:t>28.maijā</w:t>
      </w:r>
      <w:r w:rsidRPr="009C7823">
        <w:rPr>
          <w:rFonts w:ascii="Times New Roman" w:hAnsi="Times New Roman" w:cs="Times New Roman"/>
          <w:sz w:val="24"/>
          <w:szCs w:val="24"/>
        </w:rPr>
        <w:t xml:space="preserve"> pieņēma lēmumu Nr. GND/2026/</w:t>
      </w:r>
      <w:r>
        <w:rPr>
          <w:rFonts w:ascii="Times New Roman" w:hAnsi="Times New Roman" w:cs="Times New Roman"/>
          <w:sz w:val="24"/>
          <w:szCs w:val="24"/>
        </w:rPr>
        <w:t>380</w:t>
      </w:r>
      <w:r w:rsidRPr="009C7823">
        <w:rPr>
          <w:rFonts w:ascii="Times New Roman" w:hAnsi="Times New Roman" w:cs="Times New Roman"/>
          <w:sz w:val="24"/>
          <w:szCs w:val="24"/>
        </w:rPr>
        <w:t xml:space="preserve"> (protokols Nr.</w:t>
      </w:r>
      <w:r>
        <w:rPr>
          <w:rFonts w:ascii="Times New Roman" w:hAnsi="Times New Roman" w:cs="Times New Roman"/>
          <w:sz w:val="24"/>
          <w:szCs w:val="24"/>
        </w:rPr>
        <w:t>9</w:t>
      </w:r>
      <w:r w:rsidRPr="009C7823">
        <w:rPr>
          <w:rFonts w:ascii="Times New Roman" w:hAnsi="Times New Roman" w:cs="Times New Roman"/>
          <w:sz w:val="24"/>
          <w:szCs w:val="24"/>
        </w:rPr>
        <w:t xml:space="preserve">; </w:t>
      </w:r>
      <w:r>
        <w:rPr>
          <w:rFonts w:ascii="Times New Roman" w:hAnsi="Times New Roman" w:cs="Times New Roman"/>
          <w:sz w:val="24"/>
          <w:szCs w:val="24"/>
        </w:rPr>
        <w:t>35</w:t>
      </w:r>
      <w:r w:rsidRPr="009C7823">
        <w:rPr>
          <w:rFonts w:ascii="Times New Roman" w:hAnsi="Times New Roman" w:cs="Times New Roman"/>
          <w:sz w:val="24"/>
          <w:szCs w:val="24"/>
        </w:rPr>
        <w:t xml:space="preserve">.p) "Par dzīvokļa </w:t>
      </w:r>
      <w:r w:rsidRPr="006F0037">
        <w:rPr>
          <w:rFonts w:ascii="Times New Roman" w:hAnsi="Times New Roman" w:cs="Times New Roman"/>
          <w:sz w:val="24"/>
          <w:szCs w:val="24"/>
        </w:rPr>
        <w:t xml:space="preserve">īpašuma </w:t>
      </w:r>
      <w:r w:rsidRPr="006F0037">
        <w:rPr>
          <w:rFonts w:ascii="Times New Roman" w:hAnsi="Times New Roman" w:cs="Times New Roman"/>
          <w:sz w:val="24"/>
          <w:szCs w:val="24"/>
          <w:lang w:eastAsia="zh-CN" w:bidi="hi-IN"/>
        </w:rPr>
        <w:t xml:space="preserve">“Ceļmalas 2” – 10, Ceļmalas, Stradu pagasts, Gulbenes novads, nodošanu </w:t>
      </w:r>
      <w:r w:rsidRPr="006F0037">
        <w:rPr>
          <w:rFonts w:ascii="Times New Roman" w:hAnsi="Times New Roman" w:cs="Times New Roman"/>
          <w:sz w:val="24"/>
          <w:szCs w:val="24"/>
        </w:rPr>
        <w:t>atsavināšanai un piedāvājuma nosūtīšanu dzīvokļa īrniekam", ar kuru nolēma nodot atsavināšanai Gulbenes novada pašvaldībai</w:t>
      </w:r>
      <w:r w:rsidRPr="009C7823">
        <w:rPr>
          <w:rFonts w:ascii="Times New Roman" w:hAnsi="Times New Roman" w:cs="Times New Roman"/>
          <w:sz w:val="24"/>
          <w:szCs w:val="24"/>
        </w:rPr>
        <w:t xml:space="preserve"> piederošo dzīvokļa īpašumu </w:t>
      </w:r>
      <w:r w:rsidRPr="00A327A5">
        <w:rPr>
          <w:rFonts w:ascii="Times New Roman" w:hAnsi="Times New Roman" w:cs="Times New Roman"/>
          <w:bCs/>
          <w:sz w:val="24"/>
          <w:szCs w:val="24"/>
          <w:lang w:eastAsia="zh-CN" w:bidi="hi-IN"/>
        </w:rPr>
        <w:t>“Ceļmalas 2” – 10, Ceļmalas, Stradu pagasts, Gulbenes novads, kadastra numurs 5090 900 0462, kas sastāv no telpu grupas ar kadastra apzīmējumu 5090 004 0106 001 010,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521/11023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004 0106 001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un 521/11023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w:t>
      </w:r>
      <w:r>
        <w:rPr>
          <w:rFonts w:ascii="Times New Roman" w:hAnsi="Times New Roman" w:cs="Times New Roman"/>
          <w:sz w:val="24"/>
          <w:szCs w:val="24"/>
          <w:lang w:eastAsia="zh-CN" w:bidi="hi-IN"/>
        </w:rPr>
        <w:t>zemes</w:t>
      </w:r>
      <w:r w:rsidRPr="00881A28">
        <w:rPr>
          <w:rFonts w:ascii="Times New Roman" w:hAnsi="Times New Roman" w:cs="Times New Roman"/>
          <w:sz w:val="24"/>
          <w:szCs w:val="24"/>
          <w:lang w:eastAsia="zh-CN" w:bidi="hi-IN"/>
        </w:rPr>
        <w:t xml:space="preserve"> ar kadastra apzīmējumu </w:t>
      </w:r>
      <w:r>
        <w:rPr>
          <w:rFonts w:ascii="Times New Roman" w:hAnsi="Times New Roman" w:cs="Times New Roman"/>
          <w:sz w:val="24"/>
          <w:szCs w:val="24"/>
          <w:lang w:eastAsia="zh-CN" w:bidi="hi-IN"/>
        </w:rPr>
        <w:t>5090 004 0106</w:t>
      </w:r>
      <w:r w:rsidRPr="00BE1938">
        <w:rPr>
          <w:rFonts w:ascii="Times New Roman" w:hAnsi="Times New Roman" w:cs="Times New Roman"/>
          <w:sz w:val="24"/>
          <w:szCs w:val="24"/>
          <w:lang w:eastAsia="zh-CN" w:bidi="hi-IN"/>
        </w:rPr>
        <w:t>, par brīvu cenu</w:t>
      </w:r>
      <w:r w:rsidRPr="00BE1938">
        <w:rPr>
          <w:rFonts w:ascii="Times New Roman" w:hAnsi="Times New Roman" w:cs="Times New Roman"/>
          <w:sz w:val="24"/>
          <w:szCs w:val="24"/>
        </w:rPr>
        <w:t xml:space="preserve">, un nosūtīt dzīvokļa īpašuma </w:t>
      </w:r>
      <w:r>
        <w:rPr>
          <w:rFonts w:ascii="Times New Roman" w:hAnsi="Times New Roman" w:cs="Times New Roman"/>
          <w:bCs/>
          <w:sz w:val="24"/>
          <w:szCs w:val="24"/>
          <w:lang w:eastAsia="zh-CN" w:bidi="hi-IN"/>
        </w:rPr>
        <w:t xml:space="preserve">īrniekam </w:t>
      </w:r>
      <w:r w:rsidR="00BE5B2B" w:rsidRPr="00BE5B2B">
        <w:rPr>
          <w:rFonts w:ascii="Times New Roman" w:hAnsi="Times New Roman" w:cs="Times New Roman"/>
          <w:bCs/>
          <w:color w:val="000000" w:themeColor="text1"/>
          <w:sz w:val="24"/>
          <w:szCs w:val="24"/>
          <w:lang w:eastAsia="zh-CN" w:bidi="hi-IN"/>
        </w:rPr>
        <w:t>[…]</w:t>
      </w:r>
      <w:r w:rsidRPr="00BE1938">
        <w:rPr>
          <w:rFonts w:ascii="Times New Roman" w:hAnsi="Times New Roman" w:cs="Times New Roman"/>
          <w:sz w:val="24"/>
          <w:szCs w:val="24"/>
        </w:rPr>
        <w:t>, rakstisku piedāvājumu iegādāties šo dzīvokli.</w:t>
      </w:r>
    </w:p>
    <w:p w14:paraId="254AFE4F" w14:textId="26931E4F" w:rsidR="00772688" w:rsidRPr="009C7823" w:rsidRDefault="00772688" w:rsidP="00772688">
      <w:pPr>
        <w:spacing w:line="360" w:lineRule="auto"/>
        <w:ind w:firstLine="720"/>
        <w:contextualSpacing/>
        <w:jc w:val="both"/>
        <w:rPr>
          <w:rFonts w:ascii="Times New Roman" w:hAnsi="Times New Roman" w:cs="Times New Roman"/>
          <w:b/>
          <w:bCs/>
          <w:sz w:val="24"/>
          <w:szCs w:val="24"/>
          <w:lang w:eastAsia="zh-CN" w:bidi="hi-IN"/>
        </w:rPr>
      </w:pPr>
      <w:r w:rsidRPr="00BE1938">
        <w:rPr>
          <w:rFonts w:ascii="Times New Roman" w:hAnsi="Times New Roman" w:cs="Times New Roman"/>
          <w:sz w:val="24"/>
          <w:szCs w:val="24"/>
          <w:lang w:eastAsia="zh-CN" w:bidi="hi-IN"/>
        </w:rPr>
        <w:t xml:space="preserve">Gulbenes novada pašvaldība 2026.gada </w:t>
      </w:r>
      <w:r>
        <w:rPr>
          <w:rFonts w:ascii="Times New Roman" w:hAnsi="Times New Roman" w:cs="Times New Roman"/>
          <w:sz w:val="24"/>
          <w:szCs w:val="24"/>
          <w:lang w:eastAsia="zh-CN" w:bidi="hi-IN"/>
        </w:rPr>
        <w:t>11.jūnijā</w:t>
      </w:r>
      <w:r w:rsidRPr="00BE1938">
        <w:rPr>
          <w:rFonts w:ascii="Times New Roman" w:hAnsi="Times New Roman" w:cs="Times New Roman"/>
          <w:sz w:val="24"/>
          <w:szCs w:val="24"/>
          <w:lang w:eastAsia="zh-CN" w:bidi="hi-IN"/>
        </w:rPr>
        <w:t xml:space="preserve"> nosūtīja dzīvokļa </w:t>
      </w:r>
      <w:r>
        <w:rPr>
          <w:rFonts w:ascii="Times New Roman" w:hAnsi="Times New Roman" w:cs="Times New Roman"/>
          <w:bCs/>
          <w:sz w:val="24"/>
          <w:szCs w:val="24"/>
          <w:lang w:eastAsia="zh-CN" w:bidi="hi-IN"/>
        </w:rPr>
        <w:t xml:space="preserve">īrniekam </w:t>
      </w:r>
      <w:r w:rsidR="00BE5B2B" w:rsidRPr="00BE5B2B">
        <w:rPr>
          <w:rFonts w:ascii="Times New Roman" w:hAnsi="Times New Roman" w:cs="Times New Roman"/>
          <w:bCs/>
          <w:color w:val="000000" w:themeColor="text1"/>
          <w:sz w:val="24"/>
          <w:szCs w:val="24"/>
          <w:lang w:eastAsia="zh-CN" w:bidi="hi-IN"/>
        </w:rPr>
        <w:t>[…]</w:t>
      </w:r>
      <w:r w:rsidR="00BE5B2B">
        <w:rPr>
          <w:rFonts w:ascii="Times New Roman" w:hAnsi="Times New Roman" w:cs="Times New Roman"/>
          <w:bCs/>
          <w:color w:val="000000" w:themeColor="text1"/>
          <w:sz w:val="24"/>
          <w:szCs w:val="24"/>
          <w:lang w:eastAsia="zh-CN" w:bidi="hi-IN"/>
        </w:rPr>
        <w:t xml:space="preserve"> </w:t>
      </w:r>
      <w:r w:rsidRPr="00BE1938">
        <w:rPr>
          <w:rFonts w:ascii="Times New Roman" w:hAnsi="Times New Roman" w:cs="Times New Roman"/>
          <w:sz w:val="24"/>
          <w:szCs w:val="24"/>
          <w:lang w:eastAsia="zh-CN" w:bidi="hi-IN"/>
        </w:rPr>
        <w:t xml:space="preserve">rakstisku piedāvājumu iegādāties īrēto dzīvokļa īpašumu </w:t>
      </w:r>
      <w:r w:rsidRPr="00A327A5">
        <w:rPr>
          <w:rFonts w:ascii="Times New Roman" w:hAnsi="Times New Roman" w:cs="Times New Roman"/>
          <w:bCs/>
          <w:sz w:val="24"/>
          <w:szCs w:val="24"/>
          <w:lang w:eastAsia="zh-CN" w:bidi="hi-IN"/>
        </w:rPr>
        <w:t>“Ceļmalas 2” – 10, Ceļmalas, Stradu pagasts, Gulbenes novads, kadastra numurs 5090 900 0462</w:t>
      </w:r>
      <w:r w:rsidRPr="009C7823">
        <w:rPr>
          <w:rFonts w:ascii="Times New Roman" w:hAnsi="Times New Roman" w:cs="Times New Roman"/>
          <w:bCs/>
          <w:sz w:val="24"/>
          <w:szCs w:val="24"/>
          <w:lang w:eastAsia="zh-CN" w:bidi="hi-IN"/>
        </w:rPr>
        <w:t xml:space="preserve"> (Gulbenes novada pašvaldības dokumentu vadības sistēmā reģistrēts 2026.gada </w:t>
      </w:r>
      <w:r>
        <w:rPr>
          <w:rFonts w:ascii="Times New Roman" w:hAnsi="Times New Roman" w:cs="Times New Roman"/>
          <w:bCs/>
          <w:sz w:val="24"/>
          <w:szCs w:val="24"/>
          <w:lang w:eastAsia="zh-CN" w:bidi="hi-IN"/>
        </w:rPr>
        <w:t>11.jūnijā</w:t>
      </w:r>
      <w:r w:rsidRPr="009C7823">
        <w:rPr>
          <w:rFonts w:ascii="Times New Roman" w:hAnsi="Times New Roman" w:cs="Times New Roman"/>
          <w:bCs/>
          <w:sz w:val="24"/>
          <w:szCs w:val="24"/>
          <w:lang w:eastAsia="zh-CN" w:bidi="hi-IN"/>
        </w:rPr>
        <w:t xml:space="preserve"> ar Nr. GND/4.18/26/</w:t>
      </w:r>
      <w:r>
        <w:rPr>
          <w:rFonts w:ascii="Times New Roman" w:hAnsi="Times New Roman" w:cs="Times New Roman"/>
          <w:bCs/>
          <w:sz w:val="24"/>
          <w:szCs w:val="24"/>
          <w:lang w:eastAsia="zh-CN" w:bidi="hi-IN"/>
        </w:rPr>
        <w:t>2109</w:t>
      </w:r>
      <w:r w:rsidRPr="009C7823">
        <w:rPr>
          <w:rFonts w:ascii="Times New Roman" w:hAnsi="Times New Roman" w:cs="Times New Roman"/>
          <w:bCs/>
          <w:sz w:val="24"/>
          <w:szCs w:val="24"/>
          <w:lang w:eastAsia="zh-CN" w:bidi="hi-IN"/>
        </w:rPr>
        <w:t>).</w:t>
      </w:r>
    </w:p>
    <w:p w14:paraId="490AEB60" w14:textId="1A7FC482" w:rsidR="00772688" w:rsidRPr="004750FB" w:rsidRDefault="00772688" w:rsidP="00772688">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BE5B2B" w:rsidRPr="00BE5B2B">
        <w:rPr>
          <w:rFonts w:ascii="Times New Roman" w:hAnsi="Times New Roman" w:cs="Times New Roman"/>
          <w:bCs/>
          <w:color w:val="000000" w:themeColor="text1"/>
          <w:sz w:val="24"/>
          <w:szCs w:val="24"/>
          <w:lang w:eastAsia="zh-CN" w:bidi="hi-IN"/>
        </w:rPr>
        <w:t>[…]</w:t>
      </w:r>
      <w:r w:rsidR="00BE5B2B">
        <w:rPr>
          <w:rFonts w:ascii="Times New Roman" w:hAnsi="Times New Roman" w:cs="Times New Roman"/>
          <w:bCs/>
          <w:color w:val="000000" w:themeColor="text1"/>
          <w:sz w:val="24"/>
          <w:szCs w:val="24"/>
          <w:lang w:eastAsia="zh-CN" w:bidi="hi-IN"/>
        </w:rPr>
        <w:t xml:space="preserve"> </w:t>
      </w:r>
      <w:r w:rsidRPr="009C7823">
        <w:rPr>
          <w:rFonts w:ascii="Times New Roman" w:hAnsi="Times New Roman" w:cs="Times New Roman"/>
          <w:sz w:val="24"/>
          <w:szCs w:val="24"/>
          <w:lang w:eastAsia="zh-CN" w:bidi="hi-IN"/>
        </w:rPr>
        <w:t xml:space="preserve">, 2026.gada </w:t>
      </w:r>
      <w:r>
        <w:rPr>
          <w:rFonts w:ascii="Times New Roman" w:hAnsi="Times New Roman" w:cs="Times New Roman"/>
          <w:sz w:val="24"/>
          <w:szCs w:val="24"/>
          <w:lang w:eastAsia="zh-CN" w:bidi="hi-IN"/>
        </w:rPr>
        <w:t>6.jūnija</w:t>
      </w:r>
      <w:r w:rsidRPr="009C7823">
        <w:rPr>
          <w:rFonts w:ascii="Times New Roman" w:hAnsi="Times New Roman" w:cs="Times New Roman"/>
          <w:sz w:val="24"/>
          <w:szCs w:val="24"/>
          <w:lang w:eastAsia="zh-CN" w:bidi="hi-IN"/>
        </w:rPr>
        <w:t xml:space="preserve"> iesniegumu, </w:t>
      </w:r>
      <w:r w:rsidRPr="009C7823">
        <w:rPr>
          <w:rFonts w:ascii="Times New Roman" w:hAnsi="Times New Roman" w:cs="Times New Roman"/>
          <w:sz w:val="24"/>
          <w:szCs w:val="24"/>
        </w:rPr>
        <w:t>kurā izteikta piekrišana dzīvokli iegādāties (</w:t>
      </w:r>
      <w:r w:rsidRPr="009C7823">
        <w:rPr>
          <w:rFonts w:ascii="Times New Roman" w:hAnsi="Times New Roman" w:cs="Times New Roman"/>
          <w:sz w:val="24"/>
          <w:szCs w:val="24"/>
          <w:lang w:eastAsia="zh-CN" w:bidi="hi-IN"/>
        </w:rPr>
        <w:t>Gulbenes novada pašvaldības dokumentu vadības sistēmā reģistrēts</w:t>
      </w:r>
      <w:r w:rsidRPr="009C7823">
        <w:rPr>
          <w:rFonts w:ascii="Times New Roman" w:hAnsi="Times New Roman" w:cs="Times New Roman"/>
          <w:sz w:val="24"/>
          <w:szCs w:val="24"/>
        </w:rPr>
        <w:t xml:space="preserve"> 2026.gada </w:t>
      </w:r>
      <w:r>
        <w:rPr>
          <w:rFonts w:ascii="Times New Roman" w:hAnsi="Times New Roman" w:cs="Times New Roman"/>
          <w:sz w:val="24"/>
          <w:szCs w:val="24"/>
        </w:rPr>
        <w:t>6.jūnijā</w:t>
      </w:r>
      <w:r w:rsidRPr="009C7823">
        <w:rPr>
          <w:rFonts w:ascii="Times New Roman" w:hAnsi="Times New Roman" w:cs="Times New Roman"/>
          <w:sz w:val="24"/>
          <w:szCs w:val="24"/>
        </w:rPr>
        <w:t xml:space="preserve"> ar Nr. GND/5.</w:t>
      </w:r>
      <w:r w:rsidRPr="00D96CD7">
        <w:rPr>
          <w:rFonts w:ascii="Times New Roman" w:hAnsi="Times New Roman" w:cs="Times New Roman"/>
          <w:sz w:val="24"/>
          <w:szCs w:val="24"/>
        </w:rPr>
        <w:t>13.2/26/</w:t>
      </w:r>
      <w:r>
        <w:rPr>
          <w:rFonts w:ascii="Times New Roman" w:hAnsi="Times New Roman" w:cs="Times New Roman"/>
          <w:sz w:val="24"/>
          <w:szCs w:val="24"/>
        </w:rPr>
        <w:t>1674-V</w:t>
      </w:r>
      <w:r w:rsidRPr="00D96CD7">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42F49113"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3B6E5F84" w14:textId="77777777" w:rsidR="00772688" w:rsidRPr="00C023FC"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14532E16" w14:textId="77777777" w:rsidR="00772688" w:rsidRPr="00C023FC" w:rsidRDefault="00772688" w:rsidP="00772688">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561BC161" w14:textId="77777777" w:rsidR="00772688" w:rsidRPr="00454A77" w:rsidRDefault="00772688" w:rsidP="00772688">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01D699B5"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0D364B6" w14:textId="5C67524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BE5B2B" w:rsidRPr="00BE5B2B">
        <w:rPr>
          <w:rFonts w:ascii="Times New Roman" w:hAnsi="Times New Roman" w:cs="Times New Roman"/>
          <w:bCs/>
          <w:color w:val="000000" w:themeColor="text1"/>
          <w:sz w:val="24"/>
          <w:szCs w:val="24"/>
          <w:lang w:eastAsia="zh-CN" w:bidi="hi-IN"/>
        </w:rPr>
        <w:t>[…]</w:t>
      </w:r>
      <w:r w:rsidR="00BE5B2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esošos dokumentus</w:t>
      </w:r>
      <w:r w:rsidR="00136CFA">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konstatēts:</w:t>
      </w:r>
    </w:p>
    <w:p w14:paraId="68CB572F" w14:textId="49D60A9A" w:rsidR="00772688" w:rsidRDefault="00772688" w:rsidP="0077268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Stradu pagastu,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40900015569, un </w:t>
      </w:r>
      <w:r w:rsidR="00BE5B2B" w:rsidRPr="00BE5B2B">
        <w:rPr>
          <w:rFonts w:ascii="Times New Roman" w:hAnsi="Times New Roman" w:cs="Times New Roman"/>
          <w:bCs/>
          <w:color w:val="000000" w:themeColor="text1"/>
          <w:sz w:val="24"/>
          <w:szCs w:val="24"/>
          <w:lang w:eastAsia="zh-CN" w:bidi="hi-IN"/>
        </w:rPr>
        <w:t>[…]</w:t>
      </w:r>
      <w:r w:rsidR="00BE5B2B">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noslēgts dzīvojamās telpas īres līgum</w:t>
      </w:r>
      <w:r>
        <w:rPr>
          <w:rFonts w:ascii="Times New Roman" w:hAnsi="Times New Roman" w:cs="Times New Roman"/>
          <w:bCs/>
          <w:color w:val="000000" w:themeColor="text1"/>
          <w:sz w:val="24"/>
          <w:szCs w:val="24"/>
          <w:lang w:eastAsia="zh-CN" w:bidi="hi-IN"/>
        </w:rPr>
        <w:t xml:space="preserve">s </w:t>
      </w:r>
      <w:r w:rsidRPr="00CB2EB1">
        <w:rPr>
          <w:rFonts w:ascii="Times New Roman" w:hAnsi="Times New Roman" w:cs="Times New Roman"/>
          <w:bCs/>
          <w:color w:val="000000" w:themeColor="text1"/>
          <w:sz w:val="24"/>
          <w:szCs w:val="24"/>
          <w:lang w:eastAsia="zh-CN" w:bidi="hi-IN"/>
        </w:rPr>
        <w:t xml:space="preserve">Nr. </w:t>
      </w:r>
      <w:r>
        <w:rPr>
          <w:rFonts w:ascii="Times New Roman" w:hAnsi="Times New Roman" w:cs="Times New Roman"/>
          <w:bCs/>
          <w:color w:val="000000" w:themeColor="text1"/>
          <w:sz w:val="24"/>
          <w:szCs w:val="24"/>
          <w:lang w:eastAsia="zh-CN" w:bidi="hi-IN"/>
        </w:rPr>
        <w:t xml:space="preserve">SR/9.5/23/42, par dzīvokļa īpašuma </w:t>
      </w:r>
      <w:r w:rsidRPr="00A327A5">
        <w:rPr>
          <w:rFonts w:ascii="Times New Roman" w:hAnsi="Times New Roman" w:cs="Times New Roman"/>
          <w:bCs/>
          <w:sz w:val="24"/>
          <w:szCs w:val="24"/>
          <w:lang w:eastAsia="zh-CN" w:bidi="hi-IN"/>
        </w:rPr>
        <w:t>“Ceļmalas 2” – 10, Ceļmalas, Stradu pagasts, Gulbenes novads</w:t>
      </w:r>
      <w:r>
        <w:rPr>
          <w:rFonts w:ascii="Times New Roman" w:hAnsi="Times New Roman" w:cs="Times New Roman"/>
          <w:bCs/>
          <w:sz w:val="24"/>
          <w:szCs w:val="24"/>
          <w:lang w:eastAsia="zh-CN" w:bidi="hi-IN"/>
        </w:rPr>
        <w:t xml:space="preserve">, īri. </w:t>
      </w:r>
      <w:r w:rsidRPr="00CB2EB1">
        <w:rPr>
          <w:rFonts w:ascii="Times New Roman" w:hAnsi="Times New Roman" w:cs="Times New Roman"/>
          <w:bCs/>
          <w:color w:val="000000" w:themeColor="text1"/>
          <w:sz w:val="24"/>
          <w:szCs w:val="24"/>
          <w:lang w:eastAsia="zh-CN" w:bidi="hi-IN"/>
        </w:rPr>
        <w:t>Līgums ir spēkā līdz 20</w:t>
      </w:r>
      <w:r>
        <w:rPr>
          <w:rFonts w:ascii="Times New Roman" w:hAnsi="Times New Roman" w:cs="Times New Roman"/>
          <w:bCs/>
          <w:color w:val="000000" w:themeColor="text1"/>
          <w:sz w:val="24"/>
          <w:szCs w:val="24"/>
          <w:lang w:eastAsia="zh-CN" w:bidi="hi-IN"/>
        </w:rPr>
        <w:t>28</w:t>
      </w:r>
      <w:r w:rsidRPr="00CB2EB1">
        <w:rPr>
          <w:rFonts w:ascii="Times New Roman" w:hAnsi="Times New Roman" w:cs="Times New Roman"/>
          <w:bCs/>
          <w:color w:val="000000" w:themeColor="text1"/>
          <w:sz w:val="24"/>
          <w:szCs w:val="24"/>
          <w:lang w:eastAsia="zh-CN" w:bidi="hi-IN"/>
        </w:rPr>
        <w:t xml:space="preserve">.gada </w:t>
      </w:r>
      <w:r>
        <w:rPr>
          <w:rFonts w:ascii="Times New Roman" w:hAnsi="Times New Roman" w:cs="Times New Roman"/>
          <w:bCs/>
          <w:color w:val="000000" w:themeColor="text1"/>
          <w:sz w:val="24"/>
          <w:szCs w:val="24"/>
          <w:lang w:eastAsia="zh-CN" w:bidi="hi-IN"/>
        </w:rPr>
        <w:t>30.aprīlim.</w:t>
      </w:r>
      <w:r>
        <w:rPr>
          <w:rFonts w:ascii="Times New Roman" w:hAnsi="Times New Roman" w:cs="Times New Roman"/>
          <w:sz w:val="24"/>
          <w:szCs w:val="24"/>
          <w:lang w:eastAsia="zh-CN" w:bidi="hi-IN"/>
        </w:rPr>
        <w:t xml:space="preserve"> </w:t>
      </w:r>
    </w:p>
    <w:p w14:paraId="5BDC9857" w14:textId="77777777" w:rsidR="00772688" w:rsidRDefault="00772688" w:rsidP="0077268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Pr="00A327A5">
        <w:rPr>
          <w:rFonts w:ascii="Times New Roman" w:hAnsi="Times New Roman" w:cs="Times New Roman"/>
          <w:bCs/>
          <w:sz w:val="24"/>
          <w:szCs w:val="24"/>
          <w:lang w:eastAsia="zh-CN" w:bidi="hi-IN"/>
        </w:rPr>
        <w:t>“Ceļmalas 2” – 10, Ceļmalas, Stradu pagasts, Gulbenes novads</w:t>
      </w:r>
      <w:r>
        <w:rPr>
          <w:rFonts w:ascii="Times New Roman" w:hAnsi="Times New Roman" w:cs="Times New Roman"/>
          <w:sz w:val="24"/>
          <w:szCs w:val="24"/>
          <w:lang w:eastAsia="zh-CN" w:bidi="hi-IN"/>
        </w:rPr>
        <w:t>, nav noteikts statuss - kvalificētam speciālistam izīrēta dzīvojamā telpa vai sociālais dzīvoklis;</w:t>
      </w:r>
    </w:p>
    <w:p w14:paraId="38CD1B85" w14:textId="3796B070" w:rsidR="00772688" w:rsidRPr="00336390" w:rsidRDefault="00772688" w:rsidP="0077268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BE5B2B" w:rsidRPr="00BE5B2B">
        <w:rPr>
          <w:rFonts w:ascii="Times New Roman" w:hAnsi="Times New Roman" w:cs="Times New Roman"/>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2FA595F5" w14:textId="5F391F3C" w:rsidR="00772688" w:rsidRPr="006F0037" w:rsidRDefault="00772688" w:rsidP="0077268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6F0037">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BE5B2B" w:rsidRPr="00BE5B2B">
        <w:rPr>
          <w:rFonts w:ascii="Times New Roman" w:hAnsi="Times New Roman" w:cs="Times New Roman"/>
          <w:bCs/>
          <w:color w:val="000000" w:themeColor="text1"/>
          <w:sz w:val="24"/>
          <w:szCs w:val="24"/>
          <w:lang w:eastAsia="zh-CN" w:bidi="hi-IN"/>
        </w:rPr>
        <w:t>[…]</w:t>
      </w:r>
      <w:r w:rsidRPr="006F0037">
        <w:rPr>
          <w:rFonts w:ascii="Times New Roman" w:hAnsi="Times New Roman" w:cs="Times New Roman"/>
          <w:bCs/>
          <w:color w:val="000000" w:themeColor="text1"/>
          <w:sz w:val="24"/>
          <w:szCs w:val="24"/>
          <w:lang w:eastAsia="zh-CN" w:bidi="hi-IN"/>
        </w:rPr>
        <w:t>nav parādu par komunālajiem pakalpojumiem;</w:t>
      </w:r>
    </w:p>
    <w:p w14:paraId="7E76AD45" w14:textId="77777777" w:rsidR="00772688" w:rsidRPr="00454A77" w:rsidRDefault="00772688" w:rsidP="00772688">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29E22508" w14:textId="77777777" w:rsidR="00772688" w:rsidRDefault="00772688" w:rsidP="0077268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 xml:space="preserve">pašvaldībai ir tiesības iegūt un atsavināt kustamo un nekustamo īpašumu, kā arī veikt citas privāttiesiskas darbības, ievērojot likumā noteikto par rīcību ar </w:t>
      </w:r>
      <w:r w:rsidRPr="00924C0F">
        <w:rPr>
          <w:rFonts w:ascii="Times New Roman" w:hAnsi="Times New Roman" w:cs="Times New Roman"/>
          <w:sz w:val="24"/>
          <w:szCs w:val="24"/>
          <w:shd w:val="clear" w:color="auto" w:fill="FFFFFF"/>
        </w:rPr>
        <w:lastRenderedPageBreak/>
        <w:t>publiskas personas finanšu līdzekļiem un mantu</w:t>
      </w:r>
      <w:r>
        <w:rPr>
          <w:rFonts w:ascii="Times New Roman" w:hAnsi="Times New Roman" w:cs="Times New Roman"/>
          <w:sz w:val="24"/>
          <w:szCs w:val="24"/>
          <w:lang w:eastAsia="zh-CN" w:bidi="hi-IN"/>
        </w:rPr>
        <w:t xml:space="preserve">. </w:t>
      </w:r>
    </w:p>
    <w:p w14:paraId="63B36C36" w14:textId="77777777" w:rsidR="00772688" w:rsidRDefault="00772688" w:rsidP="00772688">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Saskaņā ar šā likuma </w:t>
      </w:r>
      <w:r w:rsidRPr="00924C0F">
        <w:rPr>
          <w:rFonts w:ascii="Times New Roman" w:hAnsi="Times New Roman" w:cs="Times New Roman"/>
          <w:sz w:val="24"/>
          <w:szCs w:val="24"/>
          <w:lang w:eastAsia="zh-CN" w:bidi="hi-IN"/>
        </w:rPr>
        <w:t>8.panta otr</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Pr>
          <w:rFonts w:ascii="Times New Roman" w:hAnsi="Times New Roman" w:cs="Times New Roman"/>
          <w:sz w:val="24"/>
          <w:szCs w:val="24"/>
        </w:rPr>
        <w:t>ā</w:t>
      </w:r>
      <w:r w:rsidRPr="00924C0F">
        <w:rPr>
          <w:rFonts w:ascii="Times New Roman" w:hAnsi="Times New Roman" w:cs="Times New Roman"/>
          <w:sz w:val="24"/>
          <w:szCs w:val="24"/>
        </w:rPr>
        <w:t xml:space="preserve"> daļ</w:t>
      </w:r>
      <w:r>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Pr>
          <w:rFonts w:ascii="Times New Roman" w:hAnsi="Times New Roman" w:cs="Times New Roman"/>
          <w:sz w:val="24"/>
          <w:szCs w:val="24"/>
        </w:rPr>
        <w:t xml:space="preserve">airākus sertificētus vērtētājus. </w:t>
      </w:r>
      <w:r>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54B3851" w14:textId="4704687B" w:rsidR="00772688" w:rsidRPr="00924C0F" w:rsidRDefault="00772688" w:rsidP="0006595B">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un </w:t>
      </w:r>
      <w:r w:rsidRPr="00924C0F">
        <w:rPr>
          <w:rFonts w:ascii="Times New Roman" w:hAnsi="Times New Roman" w:cs="Times New Roman"/>
          <w:sz w:val="24"/>
          <w:szCs w:val="24"/>
          <w:lang w:eastAsia="zh-CN" w:bidi="hi-IN"/>
        </w:rPr>
        <w:t xml:space="preserve">piekto daļu, </w:t>
      </w:r>
      <w:r>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w:t>
      </w:r>
      <w:r w:rsidR="00136CFA">
        <w:rPr>
          <w:rFonts w:ascii="Times New Roman" w:hAnsi="Times New Roman" w:cs="Times New Roman"/>
          <w:bCs/>
          <w:sz w:val="24"/>
          <w:szCs w:val="24"/>
          <w:lang w:eastAsia="zh-CN" w:bidi="hi-IN"/>
        </w:rPr>
        <w:t>apvienot</w:t>
      </w:r>
      <w:r w:rsidR="0099273D">
        <w:rPr>
          <w:rFonts w:ascii="Times New Roman" w:hAnsi="Times New Roman" w:cs="Times New Roman"/>
          <w:bCs/>
          <w:sz w:val="24"/>
          <w:szCs w:val="24"/>
          <w:lang w:eastAsia="zh-CN" w:bidi="hi-IN"/>
        </w:rPr>
        <w:t>ās</w:t>
      </w:r>
      <w:r w:rsidR="00136CFA">
        <w:rPr>
          <w:rFonts w:ascii="Times New Roman" w:hAnsi="Times New Roman" w:cs="Times New Roman"/>
          <w:bCs/>
          <w:sz w:val="24"/>
          <w:szCs w:val="24"/>
          <w:lang w:eastAsia="zh-CN" w:bidi="hi-IN"/>
        </w:rPr>
        <w:t xml:space="preserve"> sēdes</w:t>
      </w:r>
      <w:r w:rsidR="0099273D">
        <w:rPr>
          <w:rFonts w:ascii="Times New Roman" w:hAnsi="Times New Roman" w:cs="Times New Roman"/>
          <w:bCs/>
          <w:sz w:val="24"/>
          <w:szCs w:val="24"/>
          <w:lang w:eastAsia="zh-CN" w:bidi="hi-IN"/>
        </w:rPr>
        <w:t xml:space="preserve"> </w:t>
      </w:r>
      <w:r w:rsidRPr="00924C0F">
        <w:rPr>
          <w:rFonts w:ascii="Times New Roman" w:hAnsi="Times New Roman" w:cs="Times New Roman"/>
          <w:bCs/>
          <w:sz w:val="24"/>
          <w:szCs w:val="24"/>
          <w:lang w:eastAsia="zh-CN" w:bidi="hi-IN"/>
        </w:rPr>
        <w:t xml:space="preserve">ieteikumu, atklāti balsojot: </w:t>
      </w:r>
      <w:r w:rsidR="0006595B" w:rsidRPr="00423139">
        <w:rPr>
          <w:rFonts w:ascii="Times New Roman" w:hAnsi="Times New Roman" w:cs="Times New Roman"/>
          <w:noProof/>
          <w:sz w:val="24"/>
          <w:szCs w:val="24"/>
        </w:rPr>
        <w:t>ar 13 balsīm "Par" (Ainārs Brezinskis, Andis Caunītis, Artūrs Smagars, Dāvis Uiska, Gunārs Babris, Gunārs Ciglis, Guntis Princovs, Intars Liepiņš, Ivars Kupčs, Jānis Barinskis, Liena Silauniece, Normunds Mazūrs, Valtis Krauklis)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61BC806C" w14:textId="38D23834" w:rsidR="00772688" w:rsidRPr="00924C0F" w:rsidRDefault="00772688" w:rsidP="0006595B">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Pr="003274DA">
        <w:rPr>
          <w:rFonts w:ascii="Times New Roman" w:hAnsi="Times New Roman" w:cs="Times New Roman"/>
          <w:sz w:val="24"/>
          <w:szCs w:val="24"/>
          <w:lang w:eastAsia="zh-CN" w:bidi="hi-IN"/>
        </w:rPr>
        <w:t>Gulbenes novada pašvaldībai piederošo dzīvokļa</w:t>
      </w:r>
      <w:r>
        <w:rPr>
          <w:rFonts w:ascii="Times New Roman" w:hAnsi="Times New Roman" w:cs="Times New Roman"/>
          <w:sz w:val="24"/>
          <w:szCs w:val="24"/>
          <w:lang w:eastAsia="zh-CN" w:bidi="hi-IN"/>
        </w:rPr>
        <w:t xml:space="preserve"> īpašumu</w:t>
      </w:r>
      <w:r w:rsidRPr="003274DA">
        <w:rPr>
          <w:rFonts w:ascii="Times New Roman" w:hAnsi="Times New Roman" w:cs="Times New Roman"/>
          <w:sz w:val="24"/>
          <w:szCs w:val="24"/>
          <w:lang w:eastAsia="zh-CN" w:bidi="hi-IN"/>
        </w:rPr>
        <w:t xml:space="preserve"> </w:t>
      </w:r>
      <w:r w:rsidRPr="00A327A5">
        <w:rPr>
          <w:rFonts w:ascii="Times New Roman" w:hAnsi="Times New Roman" w:cs="Times New Roman"/>
          <w:bCs/>
          <w:sz w:val="24"/>
          <w:szCs w:val="24"/>
          <w:lang w:eastAsia="zh-CN" w:bidi="hi-IN"/>
        </w:rPr>
        <w:t>“Ceļmalas 2” – 10, Ceļmalas, Stradu pagasts, Gulbenes novads, kadastra numurs 5090 900 0462, kas sastāv no telpu grupas ar kadastra apzīmējumu 5090 004 0106 001 010, pie tās piederošajām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Pr>
          <w:rFonts w:ascii="Times New Roman" w:hAnsi="Times New Roman" w:cs="Times New Roman"/>
          <w:sz w:val="24"/>
          <w:szCs w:val="24"/>
          <w:lang w:eastAsia="zh-CN" w:bidi="hi-IN"/>
        </w:rPr>
        <w:t>521/11023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Pr>
          <w:rFonts w:ascii="Times New Roman" w:hAnsi="Times New Roman" w:cs="Times New Roman"/>
          <w:sz w:val="24"/>
          <w:szCs w:val="24"/>
          <w:lang w:eastAsia="zh-CN" w:bidi="hi-IN"/>
        </w:rPr>
        <w:t>5090 004 0106 001 (dzīvojamā māja</w:t>
      </w:r>
      <w:r w:rsidRPr="00881A28">
        <w:rPr>
          <w:rFonts w:ascii="Times New Roman" w:hAnsi="Times New Roman" w:cs="Times New Roman"/>
          <w:sz w:val="24"/>
          <w:szCs w:val="24"/>
          <w:lang w:eastAsia="zh-CN" w:bidi="hi-IN"/>
        </w:rPr>
        <w:t>)</w:t>
      </w:r>
      <w:r>
        <w:rPr>
          <w:rFonts w:ascii="Times New Roman" w:hAnsi="Times New Roman" w:cs="Times New Roman"/>
          <w:sz w:val="24"/>
          <w:szCs w:val="24"/>
          <w:lang w:eastAsia="zh-CN" w:bidi="hi-IN"/>
        </w:rPr>
        <w:t xml:space="preserve"> un 521/11023</w:t>
      </w:r>
      <w:r w:rsidRPr="00881A28">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domājamajām</w:t>
      </w:r>
      <w:r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w:t>
      </w:r>
      <w:r>
        <w:rPr>
          <w:rFonts w:ascii="Times New Roman" w:hAnsi="Times New Roman" w:cs="Times New Roman"/>
          <w:sz w:val="24"/>
          <w:szCs w:val="24"/>
          <w:lang w:eastAsia="zh-CN" w:bidi="hi-IN"/>
        </w:rPr>
        <w:t>zemes</w:t>
      </w:r>
      <w:r w:rsidRPr="00881A28">
        <w:rPr>
          <w:rFonts w:ascii="Times New Roman" w:hAnsi="Times New Roman" w:cs="Times New Roman"/>
          <w:sz w:val="24"/>
          <w:szCs w:val="24"/>
          <w:lang w:eastAsia="zh-CN" w:bidi="hi-IN"/>
        </w:rPr>
        <w:t xml:space="preserve"> ar kadastra apzīmējumu </w:t>
      </w:r>
      <w:r>
        <w:rPr>
          <w:rFonts w:ascii="Times New Roman" w:hAnsi="Times New Roman" w:cs="Times New Roman"/>
          <w:sz w:val="24"/>
          <w:szCs w:val="24"/>
          <w:lang w:eastAsia="zh-CN" w:bidi="hi-IN"/>
        </w:rPr>
        <w:t xml:space="preserve">5090 004 0106, </w:t>
      </w:r>
      <w:r w:rsidRPr="00967952">
        <w:rPr>
          <w:rFonts w:ascii="Times New Roman" w:hAnsi="Times New Roman" w:cs="Times New Roman"/>
          <w:sz w:val="24"/>
          <w:szCs w:val="24"/>
          <w:lang w:eastAsia="zh-CN" w:bidi="hi-IN"/>
        </w:rPr>
        <w:t>par brīvu cenu</w:t>
      </w:r>
      <w:r>
        <w:rPr>
          <w:rFonts w:ascii="Times New Roman" w:hAnsi="Times New Roman" w:cs="Times New Roman"/>
          <w:sz w:val="24"/>
          <w:szCs w:val="24"/>
          <w:lang w:eastAsia="zh-CN" w:bidi="hi-IN"/>
        </w:rPr>
        <w:t xml:space="preserve"> </w:t>
      </w:r>
      <w:r w:rsidR="00BE5B2B" w:rsidRPr="00BE5B2B">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w:t>
      </w:r>
    </w:p>
    <w:p w14:paraId="179798F6" w14:textId="77777777" w:rsidR="00772688" w:rsidRPr="00924C0F" w:rsidRDefault="00772688" w:rsidP="0006595B">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Pr="00924C0F">
        <w:rPr>
          <w:rFonts w:ascii="Times New Roman" w:hAnsi="Times New Roman" w:cs="Times New Roman"/>
          <w:color w:val="00000A"/>
          <w:sz w:val="24"/>
          <w:szCs w:val="24"/>
          <w:lang w:eastAsia="zh-CN" w:bidi="hi-IN"/>
        </w:rPr>
        <w:t xml:space="preserve">. UZDOT Gulbenes novada pašvaldības </w:t>
      </w:r>
      <w:r>
        <w:rPr>
          <w:rFonts w:ascii="Times New Roman" w:hAnsi="Times New Roman" w:cs="Times New Roman"/>
          <w:color w:val="00000A"/>
          <w:sz w:val="24"/>
          <w:szCs w:val="24"/>
          <w:lang w:eastAsia="zh-CN" w:bidi="hi-IN"/>
        </w:rPr>
        <w:t>ī</w:t>
      </w:r>
      <w:r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2DD3D429" w14:textId="77777777" w:rsidR="00772688" w:rsidRPr="00924C0F" w:rsidRDefault="00772688" w:rsidP="0006595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Par lēmuma izpildi atbildīga </w:t>
      </w:r>
      <w:r w:rsidRPr="00924C0F">
        <w:rPr>
          <w:rFonts w:ascii="Times New Roman" w:hAnsi="Times New Roman" w:cs="Times New Roman"/>
          <w:color w:val="00000A"/>
          <w:sz w:val="24"/>
          <w:szCs w:val="24"/>
          <w:lang w:eastAsia="zh-CN" w:bidi="hi-IN"/>
        </w:rPr>
        <w:t xml:space="preserve">Gulbenes novada pašvaldības </w:t>
      </w:r>
      <w:r w:rsidRPr="00924C0F">
        <w:rPr>
          <w:rFonts w:ascii="Times New Roman" w:hAnsi="Times New Roman" w:cs="Times New Roman"/>
          <w:sz w:val="24"/>
          <w:szCs w:val="24"/>
          <w:lang w:eastAsia="zh-CN" w:bidi="hi-IN"/>
        </w:rPr>
        <w:t>īpašuma novērtēšanas un izsoļu komisija.</w:t>
      </w:r>
    </w:p>
    <w:p w14:paraId="327EE49D" w14:textId="77777777" w:rsidR="00772688" w:rsidRPr="00924C0F" w:rsidRDefault="00772688" w:rsidP="0006595B">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Pr="00924C0F">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rPr>
        <w:t>Lēmuma izpildes kontroli veikt Gulbenes novada pašvaldības izpilddirektoram.</w:t>
      </w:r>
    </w:p>
    <w:p w14:paraId="4C443670" w14:textId="0C7B30CB" w:rsidR="00772688" w:rsidRPr="00924C0F" w:rsidRDefault="00772688" w:rsidP="00BE5B2B">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sz w:val="24"/>
          <w:szCs w:val="24"/>
          <w:lang w:eastAsia="zh-CN" w:bidi="hi-IN"/>
        </w:rPr>
        <w:t>5</w:t>
      </w:r>
      <w:r w:rsidRPr="00924C0F">
        <w:rPr>
          <w:rFonts w:ascii="Times New Roman" w:hAnsi="Times New Roman" w:cs="Times New Roman"/>
          <w:sz w:val="24"/>
          <w:szCs w:val="24"/>
          <w:lang w:eastAsia="zh-CN" w:bidi="hi-IN"/>
        </w:rPr>
        <w:t>.</w:t>
      </w:r>
      <w:r w:rsidR="003154CB">
        <w:rPr>
          <w:rFonts w:ascii="Times New Roman" w:hAnsi="Times New Roman" w:cs="Times New Roman"/>
          <w:sz w:val="24"/>
          <w:szCs w:val="24"/>
          <w:lang w:eastAsia="zh-CN" w:bidi="hi-IN"/>
        </w:rPr>
        <w:t xml:space="preserve"> </w:t>
      </w:r>
      <w:r w:rsidRPr="00924C0F">
        <w:rPr>
          <w:rFonts w:ascii="Times New Roman" w:hAnsi="Times New Roman" w:cs="Times New Roman"/>
          <w:color w:val="00000A"/>
          <w:sz w:val="24"/>
          <w:szCs w:val="24"/>
          <w:lang w:eastAsia="zh-CN" w:bidi="hi-IN"/>
        </w:rPr>
        <w:t>Lēmuma izrakstu nosūtī</w:t>
      </w:r>
      <w:r>
        <w:rPr>
          <w:rFonts w:ascii="Times New Roman" w:hAnsi="Times New Roman" w:cs="Times New Roman"/>
          <w:color w:val="00000A"/>
          <w:sz w:val="24"/>
          <w:szCs w:val="24"/>
          <w:lang w:eastAsia="zh-CN" w:bidi="hi-IN"/>
        </w:rPr>
        <w:t xml:space="preserve">t </w:t>
      </w:r>
      <w:r w:rsidR="00BE5B2B" w:rsidRPr="00BE5B2B">
        <w:rPr>
          <w:rFonts w:ascii="Times New Roman" w:hAnsi="Times New Roman" w:cs="Times New Roman"/>
          <w:bCs/>
          <w:color w:val="000000" w:themeColor="text1"/>
          <w:sz w:val="24"/>
          <w:szCs w:val="24"/>
          <w:lang w:eastAsia="zh-CN" w:bidi="hi-IN"/>
        </w:rPr>
        <w:t>[…]</w:t>
      </w:r>
    </w:p>
    <w:p w14:paraId="6FE937C2" w14:textId="77777777" w:rsidR="00772688" w:rsidRPr="00924C0F" w:rsidRDefault="00772688" w:rsidP="0006595B">
      <w:pPr>
        <w:spacing w:line="360" w:lineRule="auto"/>
        <w:ind w:firstLine="567"/>
        <w:jc w:val="both"/>
        <w:rPr>
          <w:rFonts w:ascii="Times New Roman" w:hAnsi="Times New Roman" w:cs="Times New Roman"/>
          <w:sz w:val="24"/>
          <w:szCs w:val="24"/>
        </w:rPr>
      </w:pPr>
      <w:r w:rsidRPr="00924C0F">
        <w:rPr>
          <w:rFonts w:ascii="Times New Roman" w:hAnsi="Times New Roman" w:cs="Times New Roman"/>
          <w:sz w:val="24"/>
          <w:szCs w:val="24"/>
        </w:rPr>
        <w:t xml:space="preserve">Pamatojoties uz Administratīvā procesa likuma 76.panta otro daļu, 79.panta pirmo daļu, 188.panta pirmo un otro daļu un 189.pantu, šo lēmumu viena mēneša laikā no tā spēkā stāšanās </w:t>
      </w:r>
      <w:r w:rsidRPr="00924C0F">
        <w:rPr>
          <w:rFonts w:ascii="Times New Roman" w:hAnsi="Times New Roman" w:cs="Times New Roman"/>
          <w:sz w:val="24"/>
          <w:szCs w:val="24"/>
        </w:rPr>
        <w:lastRenderedPageBreak/>
        <w:t>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10CFBD8" w14:textId="77777777" w:rsidR="00772688" w:rsidRPr="00924C0F" w:rsidRDefault="00772688" w:rsidP="0077268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4A267CBD" w14:textId="77777777" w:rsidR="00772688" w:rsidRPr="00924C0F" w:rsidRDefault="00772688" w:rsidP="0077268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418C2E62" w14:textId="77777777" w:rsidR="00772688" w:rsidRPr="00C023FC" w:rsidRDefault="00772688" w:rsidP="00772688">
      <w:pPr>
        <w:widowControl w:val="0"/>
        <w:suppressAutoHyphens/>
        <w:spacing w:after="0" w:line="360" w:lineRule="auto"/>
        <w:jc w:val="both"/>
        <w:rPr>
          <w:rFonts w:ascii="Times New Roman" w:hAnsi="Times New Roman" w:cs="Times New Roman"/>
          <w:sz w:val="24"/>
          <w:szCs w:val="24"/>
          <w:lang w:eastAsia="zh-CN" w:bidi="hi-IN"/>
        </w:rPr>
      </w:pPr>
    </w:p>
    <w:p w14:paraId="39DC49A2" w14:textId="77777777" w:rsidR="00772688" w:rsidRPr="00C023FC" w:rsidRDefault="00772688" w:rsidP="00772688">
      <w:pPr>
        <w:widowControl w:val="0"/>
        <w:suppressAutoHyphens/>
        <w:spacing w:after="0" w:line="360" w:lineRule="auto"/>
        <w:jc w:val="both"/>
        <w:rPr>
          <w:rFonts w:ascii="Times New Roman" w:hAnsi="Times New Roman" w:cs="Times New Roman"/>
          <w:sz w:val="24"/>
          <w:szCs w:val="24"/>
          <w:lang w:eastAsia="zh-CN" w:bidi="hi-IN"/>
        </w:rPr>
      </w:pPr>
    </w:p>
    <w:p w14:paraId="53019222"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E500AB9"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FB85C62"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3EBCFB23"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FB37E4"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A9C1F4A"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2691E4B"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5BBF6DD"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6FA7166"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0DD2C38"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F65C33"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93BF41B"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C109915"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3CD9C56"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11F363B1" w14:textId="77777777" w:rsidR="00772688" w:rsidRDefault="00772688" w:rsidP="00772688">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8111E2D" w14:textId="77777777" w:rsidR="00772688" w:rsidRPr="00772688" w:rsidRDefault="00772688" w:rsidP="00772688"/>
    <w:sectPr w:rsidR="00772688" w:rsidRPr="0077268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2C929" w14:textId="77777777" w:rsidR="0075589F" w:rsidRDefault="0075589F" w:rsidP="008B5C20">
      <w:pPr>
        <w:spacing w:after="0" w:line="240" w:lineRule="auto"/>
      </w:pPr>
      <w:r>
        <w:separator/>
      </w:r>
    </w:p>
  </w:endnote>
  <w:endnote w:type="continuationSeparator" w:id="0">
    <w:p w14:paraId="0A187ACC" w14:textId="77777777" w:rsidR="0075589F" w:rsidRDefault="0075589F"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AC48F" w14:textId="77777777" w:rsidR="0075589F" w:rsidRDefault="0075589F" w:rsidP="008B5C20">
      <w:pPr>
        <w:spacing w:after="0" w:line="240" w:lineRule="auto"/>
      </w:pPr>
      <w:r>
        <w:separator/>
      </w:r>
    </w:p>
  </w:footnote>
  <w:footnote w:type="continuationSeparator" w:id="0">
    <w:p w14:paraId="7206B774" w14:textId="77777777" w:rsidR="0075589F" w:rsidRDefault="0075589F"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09873492">
    <w:abstractNumId w:val="1"/>
  </w:num>
  <w:num w:numId="2" w16cid:durableId="178591439">
    <w:abstractNumId w:val="0"/>
  </w:num>
  <w:num w:numId="3" w16cid:durableId="705907985">
    <w:abstractNumId w:val="3"/>
  </w:num>
  <w:num w:numId="4" w16cid:durableId="20768527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6595B"/>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17493"/>
    <w:rsid w:val="00121D80"/>
    <w:rsid w:val="00122A59"/>
    <w:rsid w:val="00131B39"/>
    <w:rsid w:val="001351AA"/>
    <w:rsid w:val="00136348"/>
    <w:rsid w:val="00136CFA"/>
    <w:rsid w:val="00140A19"/>
    <w:rsid w:val="001429BC"/>
    <w:rsid w:val="001467A2"/>
    <w:rsid w:val="00147AF4"/>
    <w:rsid w:val="00157080"/>
    <w:rsid w:val="001619FC"/>
    <w:rsid w:val="00170D30"/>
    <w:rsid w:val="00181036"/>
    <w:rsid w:val="00181565"/>
    <w:rsid w:val="00181965"/>
    <w:rsid w:val="00184D26"/>
    <w:rsid w:val="00190BA3"/>
    <w:rsid w:val="001918A5"/>
    <w:rsid w:val="0019205C"/>
    <w:rsid w:val="00192DA7"/>
    <w:rsid w:val="00192F1D"/>
    <w:rsid w:val="0019500C"/>
    <w:rsid w:val="0019520F"/>
    <w:rsid w:val="001970E2"/>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72E5"/>
    <w:rsid w:val="002501E4"/>
    <w:rsid w:val="002502CC"/>
    <w:rsid w:val="002511A1"/>
    <w:rsid w:val="00260206"/>
    <w:rsid w:val="002605DC"/>
    <w:rsid w:val="002711CA"/>
    <w:rsid w:val="00282EFF"/>
    <w:rsid w:val="00292DE7"/>
    <w:rsid w:val="00294A38"/>
    <w:rsid w:val="00296605"/>
    <w:rsid w:val="002A0021"/>
    <w:rsid w:val="002A6693"/>
    <w:rsid w:val="002B640C"/>
    <w:rsid w:val="002C532D"/>
    <w:rsid w:val="002D199D"/>
    <w:rsid w:val="002E62AA"/>
    <w:rsid w:val="002F1351"/>
    <w:rsid w:val="002F3F5F"/>
    <w:rsid w:val="0030055D"/>
    <w:rsid w:val="0030303A"/>
    <w:rsid w:val="0030648A"/>
    <w:rsid w:val="0031076F"/>
    <w:rsid w:val="003117E0"/>
    <w:rsid w:val="00312EF7"/>
    <w:rsid w:val="0031528A"/>
    <w:rsid w:val="003154CB"/>
    <w:rsid w:val="00320838"/>
    <w:rsid w:val="00323D48"/>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1453"/>
    <w:rsid w:val="0037249D"/>
    <w:rsid w:val="0037332A"/>
    <w:rsid w:val="003740AB"/>
    <w:rsid w:val="00380695"/>
    <w:rsid w:val="00383A0E"/>
    <w:rsid w:val="00386FA0"/>
    <w:rsid w:val="00387845"/>
    <w:rsid w:val="00391561"/>
    <w:rsid w:val="003A3D39"/>
    <w:rsid w:val="003B0EEE"/>
    <w:rsid w:val="003B140B"/>
    <w:rsid w:val="003B6899"/>
    <w:rsid w:val="003C2597"/>
    <w:rsid w:val="003C2DE9"/>
    <w:rsid w:val="003C352E"/>
    <w:rsid w:val="003D38DD"/>
    <w:rsid w:val="003D5A4D"/>
    <w:rsid w:val="003F41C0"/>
    <w:rsid w:val="003F5291"/>
    <w:rsid w:val="00410C50"/>
    <w:rsid w:val="00424460"/>
    <w:rsid w:val="004247A7"/>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0BAB"/>
    <w:rsid w:val="00502C9B"/>
    <w:rsid w:val="0050356E"/>
    <w:rsid w:val="00506A8E"/>
    <w:rsid w:val="00520EF9"/>
    <w:rsid w:val="005251D8"/>
    <w:rsid w:val="00526295"/>
    <w:rsid w:val="00526A11"/>
    <w:rsid w:val="00532BC7"/>
    <w:rsid w:val="0053617D"/>
    <w:rsid w:val="00544B63"/>
    <w:rsid w:val="0054725A"/>
    <w:rsid w:val="00550342"/>
    <w:rsid w:val="00554273"/>
    <w:rsid w:val="00555025"/>
    <w:rsid w:val="00562098"/>
    <w:rsid w:val="00565250"/>
    <w:rsid w:val="005713C0"/>
    <w:rsid w:val="0057356C"/>
    <w:rsid w:val="00577D85"/>
    <w:rsid w:val="005837EF"/>
    <w:rsid w:val="005866F2"/>
    <w:rsid w:val="00587A7A"/>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37083"/>
    <w:rsid w:val="00640498"/>
    <w:rsid w:val="00641281"/>
    <w:rsid w:val="006419C4"/>
    <w:rsid w:val="006427C8"/>
    <w:rsid w:val="006471E5"/>
    <w:rsid w:val="00653E6F"/>
    <w:rsid w:val="00660AAD"/>
    <w:rsid w:val="00670755"/>
    <w:rsid w:val="00674C79"/>
    <w:rsid w:val="006762B6"/>
    <w:rsid w:val="00677D29"/>
    <w:rsid w:val="00696163"/>
    <w:rsid w:val="00697F8F"/>
    <w:rsid w:val="006A2CF0"/>
    <w:rsid w:val="006B0306"/>
    <w:rsid w:val="006B3BC9"/>
    <w:rsid w:val="006C4C3D"/>
    <w:rsid w:val="006C5454"/>
    <w:rsid w:val="006C68CC"/>
    <w:rsid w:val="006D1C23"/>
    <w:rsid w:val="006D2071"/>
    <w:rsid w:val="006D7835"/>
    <w:rsid w:val="006E450D"/>
    <w:rsid w:val="006E5177"/>
    <w:rsid w:val="006E5FD0"/>
    <w:rsid w:val="006E7C2C"/>
    <w:rsid w:val="006F0037"/>
    <w:rsid w:val="006F2280"/>
    <w:rsid w:val="006F29D7"/>
    <w:rsid w:val="006F6794"/>
    <w:rsid w:val="00700D24"/>
    <w:rsid w:val="00702B85"/>
    <w:rsid w:val="00704697"/>
    <w:rsid w:val="007107F9"/>
    <w:rsid w:val="007123B0"/>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47EEF"/>
    <w:rsid w:val="0075589F"/>
    <w:rsid w:val="00756B3D"/>
    <w:rsid w:val="00763F9B"/>
    <w:rsid w:val="007655B4"/>
    <w:rsid w:val="00772688"/>
    <w:rsid w:val="00777938"/>
    <w:rsid w:val="00781B9B"/>
    <w:rsid w:val="00782E29"/>
    <w:rsid w:val="00783D35"/>
    <w:rsid w:val="00790602"/>
    <w:rsid w:val="00791945"/>
    <w:rsid w:val="0079349A"/>
    <w:rsid w:val="00794FD3"/>
    <w:rsid w:val="007A4385"/>
    <w:rsid w:val="007A648D"/>
    <w:rsid w:val="007A7156"/>
    <w:rsid w:val="007A743B"/>
    <w:rsid w:val="007B0762"/>
    <w:rsid w:val="007B2202"/>
    <w:rsid w:val="007B3B14"/>
    <w:rsid w:val="007B47CE"/>
    <w:rsid w:val="007B4AB2"/>
    <w:rsid w:val="007B5DF9"/>
    <w:rsid w:val="007B6056"/>
    <w:rsid w:val="007C30CC"/>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2F4"/>
    <w:rsid w:val="008539E7"/>
    <w:rsid w:val="00855B14"/>
    <w:rsid w:val="0086300C"/>
    <w:rsid w:val="00866AA5"/>
    <w:rsid w:val="00867666"/>
    <w:rsid w:val="00871E86"/>
    <w:rsid w:val="00873C4C"/>
    <w:rsid w:val="0087489D"/>
    <w:rsid w:val="00875266"/>
    <w:rsid w:val="0088039E"/>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143A"/>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801F3"/>
    <w:rsid w:val="009801F8"/>
    <w:rsid w:val="00990E28"/>
    <w:rsid w:val="00991C1C"/>
    <w:rsid w:val="0099226E"/>
    <w:rsid w:val="0099273D"/>
    <w:rsid w:val="009946DA"/>
    <w:rsid w:val="009A0CD7"/>
    <w:rsid w:val="009A3885"/>
    <w:rsid w:val="009B5AFA"/>
    <w:rsid w:val="009B6872"/>
    <w:rsid w:val="009B6ED8"/>
    <w:rsid w:val="009C0679"/>
    <w:rsid w:val="009C7823"/>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8F7"/>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938"/>
    <w:rsid w:val="00BE1F76"/>
    <w:rsid w:val="00BE3A08"/>
    <w:rsid w:val="00BE5B2B"/>
    <w:rsid w:val="00BF2280"/>
    <w:rsid w:val="00BF555E"/>
    <w:rsid w:val="00BF6623"/>
    <w:rsid w:val="00BF6FB6"/>
    <w:rsid w:val="00BF7D84"/>
    <w:rsid w:val="00C023FC"/>
    <w:rsid w:val="00C040BF"/>
    <w:rsid w:val="00C04683"/>
    <w:rsid w:val="00C04A26"/>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207"/>
    <w:rsid w:val="00C63CC0"/>
    <w:rsid w:val="00C6523F"/>
    <w:rsid w:val="00C70D7B"/>
    <w:rsid w:val="00C71FD6"/>
    <w:rsid w:val="00C86685"/>
    <w:rsid w:val="00C902F7"/>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6CD7"/>
    <w:rsid w:val="00D97FB8"/>
    <w:rsid w:val="00DA02FE"/>
    <w:rsid w:val="00DA054D"/>
    <w:rsid w:val="00DA0E76"/>
    <w:rsid w:val="00DA5B1B"/>
    <w:rsid w:val="00DB016F"/>
    <w:rsid w:val="00DB35C5"/>
    <w:rsid w:val="00DB4476"/>
    <w:rsid w:val="00DD0FA1"/>
    <w:rsid w:val="00DE11AE"/>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865ED"/>
    <w:rsid w:val="00E91C8C"/>
    <w:rsid w:val="00E92073"/>
    <w:rsid w:val="00E94AFC"/>
    <w:rsid w:val="00EA1302"/>
    <w:rsid w:val="00EA6BEB"/>
    <w:rsid w:val="00EB4BF4"/>
    <w:rsid w:val="00EB5AA1"/>
    <w:rsid w:val="00EB5B10"/>
    <w:rsid w:val="00EB7794"/>
    <w:rsid w:val="00EC2B24"/>
    <w:rsid w:val="00EC71C4"/>
    <w:rsid w:val="00EC71F3"/>
    <w:rsid w:val="00ED058F"/>
    <w:rsid w:val="00ED262C"/>
    <w:rsid w:val="00ED599B"/>
    <w:rsid w:val="00ED78ED"/>
    <w:rsid w:val="00EE1FB4"/>
    <w:rsid w:val="00EF306F"/>
    <w:rsid w:val="00EF32E5"/>
    <w:rsid w:val="00EF5010"/>
    <w:rsid w:val="00F053B6"/>
    <w:rsid w:val="00F1057A"/>
    <w:rsid w:val="00F14A9F"/>
    <w:rsid w:val="00F245C3"/>
    <w:rsid w:val="00F249A7"/>
    <w:rsid w:val="00F359BD"/>
    <w:rsid w:val="00F36CA1"/>
    <w:rsid w:val="00F4014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29A"/>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5591</Words>
  <Characters>3188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2026-07-31T12:28:00Z</cp:lastPrinted>
  <dcterms:created xsi:type="dcterms:W3CDTF">2026-08-05T11:35:00Z</dcterms:created>
  <dcterms:modified xsi:type="dcterms:W3CDTF">2026-08-05T13:22:00Z</dcterms:modified>
</cp:coreProperties>
</file>