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192325" w:rsidRPr="00192325" w14:paraId="55DAC366" w14:textId="77777777" w:rsidTr="00DB0687">
        <w:tc>
          <w:tcPr>
            <w:tcW w:w="3073" w:type="dxa"/>
          </w:tcPr>
          <w:p w14:paraId="6219A502" w14:textId="77777777" w:rsidR="00192325" w:rsidRPr="00192325" w:rsidRDefault="00192325" w:rsidP="00192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0CDC262E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436CC251" wp14:editId="3E677F9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74B16E20" w14:textId="77777777" w:rsidR="00192325" w:rsidRPr="00192325" w:rsidRDefault="00192325" w:rsidP="001923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92325" w:rsidRPr="00192325" w14:paraId="0CA2F009" w14:textId="77777777" w:rsidTr="00DB0687">
        <w:tc>
          <w:tcPr>
            <w:tcW w:w="8931" w:type="dxa"/>
            <w:gridSpan w:val="3"/>
          </w:tcPr>
          <w:p w14:paraId="448710F9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GULBENES NOVADA PAŠVALDĪBA</w:t>
            </w:r>
          </w:p>
        </w:tc>
      </w:tr>
      <w:tr w:rsidR="00192325" w:rsidRPr="00192325" w14:paraId="4B9A8386" w14:textId="77777777" w:rsidTr="00DB0687">
        <w:tc>
          <w:tcPr>
            <w:tcW w:w="8931" w:type="dxa"/>
            <w:gridSpan w:val="3"/>
          </w:tcPr>
          <w:p w14:paraId="61DF38FF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Reģ. Nr. 90009116327</w:t>
            </w:r>
          </w:p>
        </w:tc>
      </w:tr>
      <w:tr w:rsidR="00192325" w:rsidRPr="00192325" w14:paraId="0783F932" w14:textId="77777777" w:rsidTr="00DB0687">
        <w:tc>
          <w:tcPr>
            <w:tcW w:w="8931" w:type="dxa"/>
            <w:gridSpan w:val="3"/>
          </w:tcPr>
          <w:p w14:paraId="01B4934F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192325" w:rsidRPr="00192325" w14:paraId="589ABB89" w14:textId="77777777" w:rsidTr="00DB0687">
        <w:tc>
          <w:tcPr>
            <w:tcW w:w="8931" w:type="dxa"/>
            <w:gridSpan w:val="3"/>
          </w:tcPr>
          <w:p w14:paraId="6CFBAF2E" w14:textId="77777777" w:rsidR="00192325" w:rsidRPr="00192325" w:rsidRDefault="00192325" w:rsidP="00192325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 26595362, e-pasts: dome@gulbene.lv, www.gulbene.lv</w:t>
            </w:r>
          </w:p>
          <w:p w14:paraId="0E7C7B81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43194F09" w14:textId="77777777" w:rsidR="00192325" w:rsidRPr="00192325" w:rsidRDefault="00192325" w:rsidP="001923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19232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GULBENES NOVADA PAŠVALDĪBAS DOMES LĒMUMS</w:t>
      </w:r>
    </w:p>
    <w:p w14:paraId="3CF9E50F" w14:textId="77777777" w:rsidR="00192325" w:rsidRPr="00192325" w:rsidRDefault="00192325" w:rsidP="0019232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p w14:paraId="59D553A7" w14:textId="77777777" w:rsidR="00192325" w:rsidRPr="00192325" w:rsidRDefault="00192325" w:rsidP="0019232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192325" w:rsidRPr="00192325" w14:paraId="08A2A865" w14:textId="77777777" w:rsidTr="00DB0687">
        <w:tc>
          <w:tcPr>
            <w:tcW w:w="4729" w:type="dxa"/>
          </w:tcPr>
          <w:p w14:paraId="67F71A63" w14:textId="5188CE4F" w:rsidR="00192325" w:rsidRPr="00192325" w:rsidRDefault="00192325" w:rsidP="00192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</w:t>
            </w: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944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jū</w:t>
            </w:r>
            <w:r w:rsidR="00C33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</w:t>
            </w:r>
            <w:r w:rsidR="00944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ijā</w:t>
            </w:r>
          </w:p>
        </w:tc>
        <w:tc>
          <w:tcPr>
            <w:tcW w:w="4729" w:type="dxa"/>
          </w:tcPr>
          <w:p w14:paraId="0DBC3750" w14:textId="54A1BD79" w:rsidR="00192325" w:rsidRPr="00192325" w:rsidRDefault="00192325" w:rsidP="00192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              Nr. GND/202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/</w:t>
            </w:r>
            <w:r w:rsidR="00787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611</w:t>
            </w:r>
          </w:p>
        </w:tc>
      </w:tr>
      <w:tr w:rsidR="00192325" w:rsidRPr="00192325" w14:paraId="67973CC7" w14:textId="77777777" w:rsidTr="00DB0687">
        <w:tc>
          <w:tcPr>
            <w:tcW w:w="4729" w:type="dxa"/>
          </w:tcPr>
          <w:p w14:paraId="6322E43C" w14:textId="77777777" w:rsidR="00192325" w:rsidRPr="00192325" w:rsidRDefault="00192325" w:rsidP="001923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729" w:type="dxa"/>
          </w:tcPr>
          <w:p w14:paraId="4C9ABED1" w14:textId="12D1C445" w:rsidR="00192325" w:rsidRPr="00192325" w:rsidRDefault="00192325" w:rsidP="00192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              (protokols Nr.</w:t>
            </w:r>
            <w:r w:rsidR="00787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14</w:t>
            </w: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; </w:t>
            </w:r>
            <w:r w:rsidR="00787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78</w:t>
            </w: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.p.)</w:t>
            </w:r>
          </w:p>
        </w:tc>
      </w:tr>
    </w:tbl>
    <w:p w14:paraId="30038ADE" w14:textId="77777777" w:rsidR="00192325" w:rsidRPr="00192325" w:rsidRDefault="00192325" w:rsidP="001923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2F321B2" w14:textId="77777777" w:rsidR="00192325" w:rsidRPr="00192325" w:rsidRDefault="00192325" w:rsidP="00192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0" w:name="_Hlk178609134"/>
      <w:r w:rsidRPr="0019232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Par izmaiņām Gulbenes sadarbības teritorijas civilās aizsardzības komisijas sastāvā</w:t>
      </w:r>
    </w:p>
    <w:bookmarkEnd w:id="0"/>
    <w:p w14:paraId="1460623D" w14:textId="77777777" w:rsidR="00192325" w:rsidRPr="00192325" w:rsidRDefault="00192325" w:rsidP="00192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0A576F5" w14:textId="4065B505" w:rsidR="00192325" w:rsidRPr="00787A14" w:rsidRDefault="00192325" w:rsidP="00FF50F6">
      <w:pPr>
        <w:spacing w:after="0" w:line="36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Pamatojoties uz </w:t>
      </w:r>
      <w:r w:rsidR="00C33D9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Valsts vides </w:t>
      </w:r>
      <w:r w:rsidR="0094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dienesta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6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.gada </w:t>
      </w:r>
      <w:r w:rsidR="00C33D9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13</w:t>
      </w:r>
      <w:r w:rsidR="0032565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.jū</w:t>
      </w:r>
      <w:r w:rsidR="00C33D9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</w:t>
      </w:r>
      <w:r w:rsidR="0032565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ija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vēstuli Nr.</w:t>
      </w:r>
      <w:r w:rsidRPr="00192325">
        <w:rPr>
          <w:rFonts w:ascii="Calibri" w:eastAsia="Calibri" w:hAnsi="Calibri" w:cs="Times New Roman"/>
        </w:rPr>
        <w:t xml:space="preserve"> </w:t>
      </w:r>
      <w:r w:rsidR="00C33D9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2.3/381/KONTR/2026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“Par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C33D9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pārstāvja deleģēšanu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” 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(Gulbenes novada pašvaldībā saņemta 202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.gada </w:t>
      </w:r>
      <w:r w:rsidR="00C33D9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13</w:t>
      </w:r>
      <w:r w:rsidR="0032565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.jū</w:t>
      </w:r>
      <w:r w:rsidR="00C33D9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</w:t>
      </w:r>
      <w:r w:rsidR="0032565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ijā</w:t>
      </w:r>
      <w:r w:rsidRPr="00192325"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un reģistrēta ar Nr.</w:t>
      </w:r>
      <w:r w:rsidRPr="00192325">
        <w:rPr>
          <w:rFonts w:ascii="Times New Roman" w:eastAsia="Calibri" w:hAnsi="Times New Roman" w:cs="Times New Roman"/>
          <w:sz w:val="24"/>
          <w:szCs w:val="24"/>
        </w:rPr>
        <w:t xml:space="preserve"> GND/2.10.1/26/</w:t>
      </w:r>
      <w:r w:rsidR="0032565F">
        <w:rPr>
          <w:rFonts w:ascii="Times New Roman" w:eastAsia="Calibri" w:hAnsi="Times New Roman" w:cs="Times New Roman"/>
          <w:sz w:val="24"/>
          <w:szCs w:val="24"/>
        </w:rPr>
        <w:t>2</w:t>
      </w:r>
      <w:r w:rsidR="00C33D9E">
        <w:rPr>
          <w:rFonts w:ascii="Times New Roman" w:eastAsia="Calibri" w:hAnsi="Times New Roman" w:cs="Times New Roman"/>
          <w:sz w:val="24"/>
          <w:szCs w:val="24"/>
        </w:rPr>
        <w:t>664</w:t>
      </w:r>
      <w:r w:rsidRPr="00192325">
        <w:rPr>
          <w:rFonts w:ascii="Times New Roman" w:eastAsia="Calibri" w:hAnsi="Times New Roman" w:cs="Times New Roman"/>
          <w:sz w:val="24"/>
          <w:szCs w:val="24"/>
        </w:rPr>
        <w:t>-</w:t>
      </w:r>
      <w:r w:rsidR="00C33D9E">
        <w:rPr>
          <w:rFonts w:ascii="Times New Roman" w:eastAsia="Calibri" w:hAnsi="Times New Roman" w:cs="Times New Roman"/>
          <w:sz w:val="24"/>
          <w:szCs w:val="24"/>
        </w:rPr>
        <w:t>V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), kā arī ievērojot</w:t>
      </w: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Pašvaldību likuma 10.panta pirmās daļas 8.punktu, kas nosaka, ka dome ir tiesīga izlemt ikvienu pašvaldības kompetences jautājumu; Civilās aizsardzības un katastrofas pārvaldīšanas likuma 11.panta pirmās daļas 2.punktu, kas nosaka, ka pašvaldības domes uzdevums ir apstiprināt sadarbības teritorijas </w:t>
      </w:r>
      <w:r w:rsidRPr="00787A1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civilās aizsardzības komisijas nolikumu un </w:t>
      </w:r>
      <w:r w:rsidRPr="00787A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sastāvu, atklāti balsojot: </w:t>
      </w:r>
      <w:bookmarkStart w:id="1" w:name="_Hlk76504782"/>
      <w:r w:rsidR="00787A14" w:rsidRPr="00787A14">
        <w:rPr>
          <w:rFonts w:ascii="Times New Roman" w:hAnsi="Times New Roman" w:cs="Times New Roman"/>
          <w:noProof/>
          <w:sz w:val="24"/>
          <w:szCs w:val="24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 w:rsidR="00771C8E" w:rsidRPr="00787A14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787A14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Gulbenes novada pašvaldības dome NOLEMJ: </w:t>
      </w:r>
    </w:p>
    <w:p w14:paraId="0D08BFE1" w14:textId="0D6627A1" w:rsidR="0032565F" w:rsidRPr="00FF50F6" w:rsidRDefault="0032565F" w:rsidP="00FF50F6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F50F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ATBRĪVOT no Gulbenes sadarbības teritorijas civilās aizsardzības komisijas locekļa pienākumu pildīšanas </w:t>
      </w:r>
      <w:r w:rsidR="00C33D9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Aiju Supi</w:t>
      </w:r>
      <w:r w:rsidR="00FF50F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bookmarkEnd w:id="1"/>
    <w:p w14:paraId="61B30A2E" w14:textId="7942CB9F" w:rsidR="00192325" w:rsidRPr="00192325" w:rsidRDefault="00192325" w:rsidP="00FF50F6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</w:pP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IEVĒLĒT par Gulbenes sadarbības teritorijas civilās aizsardzības komisijas locekli </w:t>
      </w:r>
      <w:r w:rsidR="00C33D9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Valsts vides dienesta Vidzemes reģionālās vides pārvaldes Piesārņojuma kontroles daļas vecāko inspektori Alisi Jakubjaņecu</w:t>
      </w:r>
      <w:r w:rsidR="008E221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.</w:t>
      </w:r>
    </w:p>
    <w:p w14:paraId="3A206B44" w14:textId="77777777" w:rsidR="00192325" w:rsidRPr="00192325" w:rsidRDefault="00192325" w:rsidP="00FF50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8"/>
          <w:szCs w:val="8"/>
          <w:lang w:eastAsia="lv-LV"/>
          <w14:ligatures w14:val="none"/>
        </w:rPr>
      </w:pPr>
    </w:p>
    <w:p w14:paraId="612B088E" w14:textId="77777777" w:rsidR="0091127E" w:rsidRDefault="0091127E" w:rsidP="00FF50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8BFDC22" w14:textId="69865300" w:rsidR="00192325" w:rsidRPr="00192325" w:rsidRDefault="00192325" w:rsidP="0019232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Gulbenes novada pašvaldības domes priekšsēdētājs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N.Mazūrs</w:t>
      </w:r>
    </w:p>
    <w:p w14:paraId="44900E40" w14:textId="77777777" w:rsidR="00677651" w:rsidRDefault="00677651"/>
    <w:sectPr w:rsidR="00677651" w:rsidSect="00192325">
      <w:footerReference w:type="default" r:id="rId8"/>
      <w:pgSz w:w="11906" w:h="16838"/>
      <w:pgMar w:top="851" w:right="851" w:bottom="567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484BF" w14:textId="77777777" w:rsidR="005B21E0" w:rsidRDefault="005B21E0">
      <w:pPr>
        <w:spacing w:after="0" w:line="240" w:lineRule="auto"/>
      </w:pPr>
      <w:r>
        <w:separator/>
      </w:r>
    </w:p>
  </w:endnote>
  <w:endnote w:type="continuationSeparator" w:id="0">
    <w:p w14:paraId="1D384D85" w14:textId="77777777" w:rsidR="005B21E0" w:rsidRDefault="005B2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64F06" w14:textId="77777777" w:rsidR="00192325" w:rsidRDefault="00192325">
    <w:pPr>
      <w:pStyle w:val="Kjene"/>
      <w:jc w:val="right"/>
    </w:pPr>
  </w:p>
  <w:p w14:paraId="58624F20" w14:textId="77777777" w:rsidR="00192325" w:rsidRDefault="0019232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D8D93" w14:textId="77777777" w:rsidR="005B21E0" w:rsidRDefault="005B21E0">
      <w:pPr>
        <w:spacing w:after="0" w:line="240" w:lineRule="auto"/>
      </w:pPr>
      <w:r>
        <w:separator/>
      </w:r>
    </w:p>
  </w:footnote>
  <w:footnote w:type="continuationSeparator" w:id="0">
    <w:p w14:paraId="0DC12BCC" w14:textId="77777777" w:rsidR="005B21E0" w:rsidRDefault="005B2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76F97"/>
    <w:multiLevelType w:val="hybridMultilevel"/>
    <w:tmpl w:val="AF18A27A"/>
    <w:lvl w:ilvl="0" w:tplc="D4C4DBE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476949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25"/>
    <w:rsid w:val="0000729C"/>
    <w:rsid w:val="0009740A"/>
    <w:rsid w:val="00121976"/>
    <w:rsid w:val="001516DD"/>
    <w:rsid w:val="00192325"/>
    <w:rsid w:val="001D0369"/>
    <w:rsid w:val="001E1B9A"/>
    <w:rsid w:val="001E38D0"/>
    <w:rsid w:val="0032565F"/>
    <w:rsid w:val="003F266A"/>
    <w:rsid w:val="003F5115"/>
    <w:rsid w:val="004964C0"/>
    <w:rsid w:val="00531EC6"/>
    <w:rsid w:val="0054518C"/>
    <w:rsid w:val="005B21E0"/>
    <w:rsid w:val="005E2D64"/>
    <w:rsid w:val="00633B89"/>
    <w:rsid w:val="00677651"/>
    <w:rsid w:val="006A52B6"/>
    <w:rsid w:val="00722199"/>
    <w:rsid w:val="00771C8E"/>
    <w:rsid w:val="00787A14"/>
    <w:rsid w:val="00815AAF"/>
    <w:rsid w:val="00832DBE"/>
    <w:rsid w:val="008568FA"/>
    <w:rsid w:val="00864BDF"/>
    <w:rsid w:val="008E2213"/>
    <w:rsid w:val="0091127E"/>
    <w:rsid w:val="00944285"/>
    <w:rsid w:val="00A03E17"/>
    <w:rsid w:val="00A53711"/>
    <w:rsid w:val="00A712CB"/>
    <w:rsid w:val="00A725F5"/>
    <w:rsid w:val="00AD7E5E"/>
    <w:rsid w:val="00AF5D1D"/>
    <w:rsid w:val="00B3466A"/>
    <w:rsid w:val="00BD4C26"/>
    <w:rsid w:val="00C33D9E"/>
    <w:rsid w:val="00C34085"/>
    <w:rsid w:val="00CF21E8"/>
    <w:rsid w:val="00CF4811"/>
    <w:rsid w:val="00D9494E"/>
    <w:rsid w:val="00E22AEC"/>
    <w:rsid w:val="00E64552"/>
    <w:rsid w:val="00ED17BD"/>
    <w:rsid w:val="00EF1CEE"/>
    <w:rsid w:val="00FD61B3"/>
    <w:rsid w:val="00FE4088"/>
    <w:rsid w:val="00FE4767"/>
    <w:rsid w:val="00FF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C93D"/>
  <w15:chartTrackingRefBased/>
  <w15:docId w15:val="{00B373D4-1164-42E1-BA77-1B44B3F82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92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92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923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92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923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923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923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923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923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923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923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923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9232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9232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9232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9232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9232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9232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923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92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92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92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92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9232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9232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9232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923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9232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92325"/>
    <w:rPr>
      <w:b/>
      <w:bCs/>
      <w:smallCaps/>
      <w:color w:val="2F5496" w:themeColor="accent1" w:themeShade="BF"/>
      <w:spacing w:val="5"/>
    </w:rPr>
  </w:style>
  <w:style w:type="paragraph" w:styleId="Kjene">
    <w:name w:val="footer"/>
    <w:basedOn w:val="Parasts"/>
    <w:link w:val="KjeneRakstz"/>
    <w:uiPriority w:val="99"/>
    <w:semiHidden/>
    <w:unhideWhenUsed/>
    <w:rsid w:val="001923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192325"/>
  </w:style>
  <w:style w:type="table" w:styleId="Reatabula">
    <w:name w:val="Table Grid"/>
    <w:basedOn w:val="Parastatabula"/>
    <w:uiPriority w:val="39"/>
    <w:rsid w:val="0019232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1107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Baškere</cp:lastModifiedBy>
  <cp:revision>4</cp:revision>
  <cp:lastPrinted>2026-08-03T08:39:00Z</cp:lastPrinted>
  <dcterms:created xsi:type="dcterms:W3CDTF">2026-08-05T11:41:00Z</dcterms:created>
  <dcterms:modified xsi:type="dcterms:W3CDTF">2026-08-05T13:29:00Z</dcterms:modified>
</cp:coreProperties>
</file>