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815B8" w:rsidRPr="00D815B8" w14:paraId="2359643E" w14:textId="77777777" w:rsidTr="00803CD1">
        <w:tc>
          <w:tcPr>
            <w:tcW w:w="9458" w:type="dxa"/>
          </w:tcPr>
          <w:p w14:paraId="08D66124" w14:textId="77777777" w:rsidR="0049283F" w:rsidRPr="00D815B8" w:rsidRDefault="0049283F" w:rsidP="0049283F">
            <w:pPr>
              <w:jc w:val="center"/>
            </w:pPr>
            <w:r w:rsidRPr="00D815B8">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815B8" w:rsidRPr="00D815B8" w14:paraId="13FDA1F0" w14:textId="77777777" w:rsidTr="00803CD1">
        <w:tc>
          <w:tcPr>
            <w:tcW w:w="9458" w:type="dxa"/>
          </w:tcPr>
          <w:p w14:paraId="376760E9" w14:textId="77777777" w:rsidR="0049283F" w:rsidRPr="00D815B8" w:rsidRDefault="0049283F" w:rsidP="0049283F">
            <w:pPr>
              <w:jc w:val="center"/>
            </w:pPr>
            <w:r w:rsidRPr="00D815B8">
              <w:rPr>
                <w:rFonts w:ascii="Times New Roman" w:hAnsi="Times New Roman" w:cs="Times New Roman"/>
                <w:b/>
                <w:bCs/>
                <w:sz w:val="28"/>
                <w:szCs w:val="28"/>
              </w:rPr>
              <w:t>GULBENES NOVADA PAŠVALDĪBA</w:t>
            </w:r>
          </w:p>
        </w:tc>
      </w:tr>
      <w:tr w:rsidR="00D815B8" w:rsidRPr="00D815B8" w14:paraId="49942DF3" w14:textId="77777777" w:rsidTr="00803CD1">
        <w:tc>
          <w:tcPr>
            <w:tcW w:w="9458" w:type="dxa"/>
          </w:tcPr>
          <w:p w14:paraId="043A3F1F" w14:textId="77777777" w:rsidR="0049283F" w:rsidRPr="00D815B8" w:rsidRDefault="0049283F" w:rsidP="0049283F">
            <w:pPr>
              <w:jc w:val="center"/>
            </w:pPr>
            <w:r w:rsidRPr="00D815B8">
              <w:rPr>
                <w:rFonts w:ascii="Times New Roman" w:hAnsi="Times New Roman" w:cs="Times New Roman"/>
                <w:sz w:val="24"/>
                <w:szCs w:val="24"/>
              </w:rPr>
              <w:t>Reģ.Nr.90009116327</w:t>
            </w:r>
          </w:p>
        </w:tc>
      </w:tr>
      <w:tr w:rsidR="00D815B8" w:rsidRPr="00D815B8" w14:paraId="0BB8E164" w14:textId="77777777" w:rsidTr="00803CD1">
        <w:tc>
          <w:tcPr>
            <w:tcW w:w="9458" w:type="dxa"/>
          </w:tcPr>
          <w:p w14:paraId="54B3AB21" w14:textId="77777777" w:rsidR="0049283F" w:rsidRPr="00D815B8" w:rsidRDefault="0049283F" w:rsidP="0049283F">
            <w:pPr>
              <w:jc w:val="center"/>
            </w:pPr>
            <w:r w:rsidRPr="00D815B8">
              <w:rPr>
                <w:rFonts w:ascii="Times New Roman" w:hAnsi="Times New Roman" w:cs="Times New Roman"/>
                <w:sz w:val="24"/>
                <w:szCs w:val="24"/>
              </w:rPr>
              <w:t>Ābeļu iela 2, Gulbene, Gulbenes nov., LV-4401</w:t>
            </w:r>
          </w:p>
        </w:tc>
      </w:tr>
      <w:tr w:rsidR="00D815B8" w:rsidRPr="00D815B8" w14:paraId="20E7531B" w14:textId="77777777" w:rsidTr="00803CD1">
        <w:tc>
          <w:tcPr>
            <w:tcW w:w="9458" w:type="dxa"/>
          </w:tcPr>
          <w:p w14:paraId="4EAB68FB" w14:textId="42C4775F" w:rsidR="0049283F" w:rsidRPr="00D815B8" w:rsidRDefault="0049283F" w:rsidP="00D85DA3">
            <w:pPr>
              <w:jc w:val="center"/>
            </w:pPr>
            <w:r w:rsidRPr="00D815B8">
              <w:rPr>
                <w:rFonts w:ascii="Times New Roman" w:hAnsi="Times New Roman" w:cs="Times New Roman"/>
                <w:sz w:val="24"/>
                <w:szCs w:val="24"/>
              </w:rPr>
              <w:t>Tālrunis 64497710, mob.26595362, e-pasts</w:t>
            </w:r>
            <w:r w:rsidR="00D85DA3" w:rsidRPr="00D815B8">
              <w:rPr>
                <w:rFonts w:ascii="Times New Roman" w:hAnsi="Times New Roman" w:cs="Times New Roman"/>
                <w:sz w:val="24"/>
                <w:szCs w:val="24"/>
              </w:rPr>
              <w:t>:</w:t>
            </w:r>
            <w:r w:rsidRPr="00D815B8">
              <w:rPr>
                <w:rFonts w:ascii="Times New Roman" w:hAnsi="Times New Roman" w:cs="Times New Roman"/>
                <w:sz w:val="24"/>
                <w:szCs w:val="24"/>
              </w:rPr>
              <w:t xml:space="preserve"> dome@gulbene.lv, www.gulbene.lv</w:t>
            </w:r>
          </w:p>
        </w:tc>
      </w:tr>
    </w:tbl>
    <w:p w14:paraId="7A1D5147" w14:textId="59390515" w:rsidR="0049283F" w:rsidRPr="00D815B8" w:rsidRDefault="0049283F" w:rsidP="00AE344B">
      <w:pPr>
        <w:pStyle w:val="Bezatstarpm"/>
        <w:spacing w:before="120"/>
        <w:jc w:val="center"/>
        <w:rPr>
          <w:rFonts w:ascii="Times New Roman" w:hAnsi="Times New Roman" w:cs="Times New Roman"/>
          <w:b/>
          <w:bCs/>
          <w:sz w:val="24"/>
          <w:szCs w:val="24"/>
        </w:rPr>
      </w:pPr>
      <w:r w:rsidRPr="00D815B8">
        <w:rPr>
          <w:rFonts w:ascii="Times New Roman" w:hAnsi="Times New Roman" w:cs="Times New Roman"/>
          <w:b/>
          <w:bCs/>
          <w:sz w:val="24"/>
          <w:szCs w:val="24"/>
        </w:rPr>
        <w:t xml:space="preserve">GULBENES NOVADA </w:t>
      </w:r>
      <w:r w:rsidR="000D617C" w:rsidRPr="00D815B8">
        <w:rPr>
          <w:rFonts w:ascii="Times New Roman" w:hAnsi="Times New Roman" w:cs="Times New Roman"/>
          <w:b/>
          <w:bCs/>
          <w:sz w:val="24"/>
          <w:szCs w:val="24"/>
        </w:rPr>
        <w:t xml:space="preserve">PAŠVALDĪBAS </w:t>
      </w:r>
      <w:r w:rsidRPr="00D815B8">
        <w:rPr>
          <w:rFonts w:ascii="Times New Roman" w:hAnsi="Times New Roman" w:cs="Times New Roman"/>
          <w:b/>
          <w:bCs/>
          <w:sz w:val="24"/>
          <w:szCs w:val="24"/>
        </w:rPr>
        <w:t>DOMES LĒMUMS</w:t>
      </w:r>
    </w:p>
    <w:p w14:paraId="51C41D0F" w14:textId="77777777" w:rsidR="0049283F" w:rsidRPr="00D815B8" w:rsidRDefault="0049283F" w:rsidP="0049283F">
      <w:pPr>
        <w:pStyle w:val="Bezatstarpm"/>
        <w:jc w:val="center"/>
        <w:rPr>
          <w:rFonts w:ascii="Times New Roman" w:hAnsi="Times New Roman" w:cs="Times New Roman"/>
          <w:sz w:val="24"/>
          <w:szCs w:val="24"/>
        </w:rPr>
      </w:pPr>
      <w:r w:rsidRPr="00D815B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815B8" w:rsidRPr="00D815B8" w14:paraId="25743961" w14:textId="77777777" w:rsidTr="001966A5">
        <w:trPr>
          <w:trHeight w:val="197"/>
        </w:trPr>
        <w:tc>
          <w:tcPr>
            <w:tcW w:w="4676" w:type="dxa"/>
          </w:tcPr>
          <w:p w14:paraId="6B9BA37C" w14:textId="5672383E" w:rsidR="0080311D" w:rsidRPr="000F4FA4" w:rsidRDefault="0080311D" w:rsidP="00100319">
            <w:pPr>
              <w:rPr>
                <w:rFonts w:ascii="Times New Roman" w:hAnsi="Times New Roman" w:cs="Times New Roman"/>
                <w:b/>
                <w:bCs/>
                <w:sz w:val="24"/>
                <w:szCs w:val="24"/>
              </w:rPr>
            </w:pPr>
            <w:r w:rsidRPr="000F4FA4">
              <w:rPr>
                <w:rFonts w:ascii="Times New Roman" w:hAnsi="Times New Roman" w:cs="Times New Roman"/>
                <w:b/>
                <w:bCs/>
                <w:sz w:val="24"/>
                <w:szCs w:val="24"/>
              </w:rPr>
              <w:t>202</w:t>
            </w:r>
            <w:r w:rsidR="002A35F3" w:rsidRPr="000F4FA4">
              <w:rPr>
                <w:rFonts w:ascii="Times New Roman" w:hAnsi="Times New Roman" w:cs="Times New Roman"/>
                <w:b/>
                <w:bCs/>
                <w:sz w:val="24"/>
                <w:szCs w:val="24"/>
              </w:rPr>
              <w:t>6</w:t>
            </w:r>
            <w:r w:rsidRPr="000F4FA4">
              <w:rPr>
                <w:rFonts w:ascii="Times New Roman" w:hAnsi="Times New Roman" w:cs="Times New Roman"/>
                <w:b/>
                <w:bCs/>
                <w:sz w:val="24"/>
                <w:szCs w:val="24"/>
              </w:rPr>
              <w:t>.gada</w:t>
            </w:r>
            <w:r w:rsidR="00FB1497" w:rsidRPr="000F4FA4">
              <w:rPr>
                <w:rFonts w:ascii="Times New Roman" w:hAnsi="Times New Roman" w:cs="Times New Roman"/>
                <w:b/>
                <w:bCs/>
                <w:sz w:val="24"/>
                <w:szCs w:val="24"/>
              </w:rPr>
              <w:t xml:space="preserve"> </w:t>
            </w:r>
            <w:r w:rsidR="00364AC0">
              <w:rPr>
                <w:rFonts w:ascii="Times New Roman" w:hAnsi="Times New Roman" w:cs="Times New Roman"/>
                <w:b/>
                <w:bCs/>
                <w:sz w:val="24"/>
                <w:szCs w:val="24"/>
              </w:rPr>
              <w:t>6</w:t>
            </w:r>
            <w:r w:rsidR="00977897" w:rsidRPr="000F4FA4">
              <w:rPr>
                <w:rFonts w:ascii="Times New Roman" w:hAnsi="Times New Roman" w:cs="Times New Roman"/>
                <w:b/>
                <w:bCs/>
                <w:sz w:val="24"/>
                <w:szCs w:val="24"/>
              </w:rPr>
              <w:t>.augustā</w:t>
            </w:r>
          </w:p>
        </w:tc>
        <w:tc>
          <w:tcPr>
            <w:tcW w:w="4678" w:type="dxa"/>
          </w:tcPr>
          <w:p w14:paraId="4CDBC07C" w14:textId="15B3D384" w:rsidR="0080311D" w:rsidRPr="00D815B8" w:rsidRDefault="0080311D" w:rsidP="00D85DA3">
            <w:pPr>
              <w:rPr>
                <w:rFonts w:ascii="Times New Roman" w:hAnsi="Times New Roman" w:cs="Times New Roman"/>
                <w:b/>
                <w:bCs/>
                <w:sz w:val="24"/>
                <w:szCs w:val="24"/>
              </w:rPr>
            </w:pPr>
            <w:r w:rsidRPr="000F4FA4">
              <w:rPr>
                <w:rFonts w:ascii="Times New Roman" w:hAnsi="Times New Roman" w:cs="Times New Roman"/>
                <w:b/>
                <w:bCs/>
                <w:sz w:val="24"/>
                <w:szCs w:val="24"/>
              </w:rPr>
              <w:t xml:space="preserve">          Nr. GND/202</w:t>
            </w:r>
            <w:r w:rsidR="002A35F3" w:rsidRPr="000F4FA4">
              <w:rPr>
                <w:rFonts w:ascii="Times New Roman" w:hAnsi="Times New Roman" w:cs="Times New Roman"/>
                <w:b/>
                <w:bCs/>
                <w:sz w:val="24"/>
                <w:szCs w:val="24"/>
              </w:rPr>
              <w:t>6</w:t>
            </w:r>
            <w:r w:rsidRPr="000F4FA4">
              <w:rPr>
                <w:rFonts w:ascii="Times New Roman" w:hAnsi="Times New Roman" w:cs="Times New Roman"/>
                <w:b/>
                <w:bCs/>
                <w:sz w:val="24"/>
                <w:szCs w:val="24"/>
              </w:rPr>
              <w:t>/</w:t>
            </w:r>
            <w:r w:rsidR="007B487F">
              <w:rPr>
                <w:rFonts w:ascii="Times New Roman" w:hAnsi="Times New Roman" w:cs="Times New Roman"/>
                <w:b/>
                <w:bCs/>
                <w:sz w:val="24"/>
                <w:szCs w:val="24"/>
              </w:rPr>
              <w:t>624</w:t>
            </w:r>
          </w:p>
        </w:tc>
      </w:tr>
      <w:tr w:rsidR="0080311D" w:rsidRPr="00D815B8" w14:paraId="6CE85A7E" w14:textId="77777777" w:rsidTr="00C8735E">
        <w:tc>
          <w:tcPr>
            <w:tcW w:w="4676" w:type="dxa"/>
          </w:tcPr>
          <w:p w14:paraId="76C9FA07" w14:textId="77777777" w:rsidR="0080311D" w:rsidRPr="00D815B8" w:rsidRDefault="0080311D" w:rsidP="00C8735E">
            <w:pPr>
              <w:rPr>
                <w:rFonts w:ascii="Times New Roman" w:hAnsi="Times New Roman" w:cs="Times New Roman"/>
                <w:sz w:val="24"/>
                <w:szCs w:val="24"/>
              </w:rPr>
            </w:pPr>
          </w:p>
        </w:tc>
        <w:tc>
          <w:tcPr>
            <w:tcW w:w="4678" w:type="dxa"/>
          </w:tcPr>
          <w:p w14:paraId="3D89DCCC" w14:textId="6886C802" w:rsidR="0080311D" w:rsidRPr="00D815B8" w:rsidRDefault="0080311D" w:rsidP="00C8735E">
            <w:pPr>
              <w:rPr>
                <w:rFonts w:ascii="Times New Roman" w:hAnsi="Times New Roman" w:cs="Times New Roman"/>
                <w:b/>
                <w:bCs/>
                <w:sz w:val="24"/>
                <w:szCs w:val="24"/>
              </w:rPr>
            </w:pPr>
            <w:r w:rsidRPr="00D815B8">
              <w:rPr>
                <w:rFonts w:ascii="Times New Roman" w:hAnsi="Times New Roman" w:cs="Times New Roman"/>
                <w:b/>
                <w:bCs/>
                <w:sz w:val="24"/>
                <w:szCs w:val="24"/>
              </w:rPr>
              <w:t xml:space="preserve">          (</w:t>
            </w:r>
            <w:r w:rsidR="00364AC0">
              <w:rPr>
                <w:rFonts w:ascii="Times New Roman" w:hAnsi="Times New Roman" w:cs="Times New Roman"/>
                <w:b/>
                <w:bCs/>
                <w:sz w:val="24"/>
                <w:szCs w:val="24"/>
              </w:rPr>
              <w:t xml:space="preserve">ārkārtas sēdes </w:t>
            </w:r>
            <w:r w:rsidRPr="00D815B8">
              <w:rPr>
                <w:rFonts w:ascii="Times New Roman" w:hAnsi="Times New Roman" w:cs="Times New Roman"/>
                <w:b/>
                <w:bCs/>
                <w:sz w:val="24"/>
                <w:szCs w:val="24"/>
              </w:rPr>
              <w:t>protokols Nr.</w:t>
            </w:r>
            <w:r w:rsidR="007B487F">
              <w:rPr>
                <w:rFonts w:ascii="Times New Roman" w:hAnsi="Times New Roman" w:cs="Times New Roman"/>
                <w:b/>
                <w:bCs/>
                <w:sz w:val="24"/>
                <w:szCs w:val="24"/>
              </w:rPr>
              <w:t>15</w:t>
            </w:r>
            <w:r w:rsidRPr="00D815B8">
              <w:rPr>
                <w:rFonts w:ascii="Times New Roman" w:hAnsi="Times New Roman" w:cs="Times New Roman"/>
                <w:b/>
                <w:bCs/>
                <w:sz w:val="24"/>
                <w:szCs w:val="24"/>
              </w:rPr>
              <w:t>;</w:t>
            </w:r>
            <w:r w:rsidR="007B487F">
              <w:rPr>
                <w:rFonts w:ascii="Times New Roman" w:hAnsi="Times New Roman" w:cs="Times New Roman"/>
                <w:b/>
                <w:bCs/>
                <w:sz w:val="24"/>
                <w:szCs w:val="24"/>
              </w:rPr>
              <w:t xml:space="preserve"> 1</w:t>
            </w:r>
            <w:r w:rsidRPr="00D815B8">
              <w:rPr>
                <w:rFonts w:ascii="Times New Roman" w:hAnsi="Times New Roman" w:cs="Times New Roman"/>
                <w:b/>
                <w:bCs/>
                <w:sz w:val="24"/>
                <w:szCs w:val="24"/>
              </w:rPr>
              <w:t>.p.)</w:t>
            </w:r>
          </w:p>
        </w:tc>
      </w:tr>
    </w:tbl>
    <w:p w14:paraId="28E4928E" w14:textId="77777777" w:rsidR="0080311D" w:rsidRPr="00D815B8" w:rsidRDefault="0080311D" w:rsidP="0080311D">
      <w:pPr>
        <w:rPr>
          <w:rFonts w:ascii="Times New Roman" w:hAnsi="Times New Roman" w:cs="Times New Roman"/>
          <w:sz w:val="24"/>
          <w:szCs w:val="24"/>
        </w:rPr>
      </w:pPr>
    </w:p>
    <w:p w14:paraId="63D711F3" w14:textId="7E730EF2" w:rsidR="0080311D" w:rsidRPr="00D815B8" w:rsidRDefault="0080311D" w:rsidP="00FB1497">
      <w:pPr>
        <w:pStyle w:val="Default"/>
        <w:spacing w:after="240"/>
        <w:jc w:val="center"/>
        <w:rPr>
          <w:szCs w:val="24"/>
        </w:rPr>
      </w:pPr>
      <w:bookmarkStart w:id="0" w:name="_Hlk236663236"/>
      <w:r w:rsidRPr="00D815B8">
        <w:rPr>
          <w:b/>
          <w:szCs w:val="24"/>
        </w:rPr>
        <w:t xml:space="preserve">Par </w:t>
      </w:r>
      <w:r w:rsidR="00100319" w:rsidRPr="00D815B8">
        <w:rPr>
          <w:b/>
        </w:rPr>
        <w:t xml:space="preserve">nekustamā īpašuma </w:t>
      </w:r>
      <w:r w:rsidR="00FB1497" w:rsidRPr="00D815B8">
        <w:rPr>
          <w:b/>
        </w:rPr>
        <w:t>ar kadastra numuru 5001 006 0145</w:t>
      </w:r>
      <w:r w:rsidR="00443DB0" w:rsidRPr="00D815B8">
        <w:rPr>
          <w:b/>
        </w:rPr>
        <w:t xml:space="preserve"> </w:t>
      </w:r>
      <w:r w:rsidR="000823EB" w:rsidRPr="00D815B8">
        <w:rPr>
          <w:b/>
        </w:rPr>
        <w:t>pirmās</w:t>
      </w:r>
      <w:r w:rsidR="007473FE" w:rsidRPr="00D815B8">
        <w:rPr>
          <w:b/>
        </w:rPr>
        <w:t xml:space="preserve"> </w:t>
      </w:r>
      <w:r w:rsidRPr="00D815B8">
        <w:rPr>
          <w:b/>
        </w:rPr>
        <w:t>izsoles rīkošanu</w:t>
      </w:r>
    </w:p>
    <w:bookmarkEnd w:id="0"/>
    <w:p w14:paraId="26A37BA2" w14:textId="23C9043F" w:rsidR="00D96EB8" w:rsidRPr="00D815B8" w:rsidRDefault="009B3602" w:rsidP="00D96EB8">
      <w:pPr>
        <w:widowControl w:val="0"/>
        <w:spacing w:line="360" w:lineRule="auto"/>
        <w:ind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Gulbenes novada </w:t>
      </w:r>
      <w:r w:rsidR="00EC3F4F" w:rsidRPr="00D815B8">
        <w:rPr>
          <w:rFonts w:ascii="Times New Roman" w:hAnsi="Times New Roman" w:cs="Times New Roman"/>
          <w:sz w:val="24"/>
          <w:szCs w:val="24"/>
        </w:rPr>
        <w:t xml:space="preserve">pašvaldības </w:t>
      </w:r>
      <w:r w:rsidRPr="00D815B8">
        <w:rPr>
          <w:rFonts w:ascii="Times New Roman" w:hAnsi="Times New Roman" w:cs="Times New Roman"/>
          <w:sz w:val="24"/>
          <w:szCs w:val="24"/>
        </w:rPr>
        <w:t xml:space="preserve">dome </w:t>
      </w:r>
      <w:r w:rsidR="00FB1497" w:rsidRPr="00D815B8">
        <w:rPr>
          <w:rFonts w:ascii="Times New Roman" w:hAnsi="Times New Roman" w:cs="Times New Roman"/>
          <w:sz w:val="24"/>
          <w:szCs w:val="24"/>
        </w:rPr>
        <w:t>2025.gada 25.septembrī pieņēma lēmumu Nr. GND/2025/664 “Par nekustamā īpašuma ar kadastra numuru 5001 006 0145 atsavināšanu” (protokols Nr. 22; 21</w:t>
      </w:r>
      <w:r w:rsidR="005A366C" w:rsidRPr="00D815B8">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FB1497" w:rsidRPr="00D815B8">
        <w:rPr>
          <w:rFonts w:ascii="Times New Roman" w:hAnsi="Times New Roman" w:cs="Times New Roman"/>
          <w:bCs/>
          <w:sz w:val="24"/>
          <w:szCs w:val="24"/>
        </w:rPr>
        <w:t xml:space="preserve">ar kadastra numuru 5001 006 0145, kas sastāv no zemes vienības ar kadastra apzīmējumu </w:t>
      </w:r>
      <w:r w:rsidR="00FB1497" w:rsidRPr="00D815B8">
        <w:rPr>
          <w:rFonts w:ascii="Times New Roman" w:eastAsia="Calibri" w:hAnsi="Times New Roman" w:cs="Times New Roman"/>
          <w:sz w:val="24"/>
          <w:szCs w:val="24"/>
        </w:rPr>
        <w:t>50010060145</w:t>
      </w:r>
      <w:r w:rsidR="00FB1497" w:rsidRPr="00D815B8">
        <w:rPr>
          <w:rFonts w:ascii="Times New Roman" w:hAnsi="Times New Roman" w:cs="Times New Roman"/>
          <w:bCs/>
          <w:sz w:val="24"/>
          <w:szCs w:val="24"/>
        </w:rPr>
        <w:t xml:space="preserve"> ar platību 3373 kv.m., zemes vienības ar kadastra apzīmējumu 50010060146 ar platību 5362 kv.m. un zemes vienības ar kadastra apzīmējumu </w:t>
      </w:r>
      <w:r w:rsidR="00FB1497" w:rsidRPr="00D815B8">
        <w:rPr>
          <w:rFonts w:ascii="Times New Roman" w:eastAsia="Calibri" w:hAnsi="Times New Roman"/>
          <w:sz w:val="24"/>
          <w:szCs w:val="24"/>
        </w:rPr>
        <w:t>50010060243 ar platību 2457 kv.m.</w:t>
      </w:r>
      <w:r w:rsidR="00443DB0" w:rsidRPr="00D815B8">
        <w:rPr>
          <w:rFonts w:ascii="Times New Roman" w:hAnsi="Times New Roman" w:cs="Times New Roman"/>
          <w:sz w:val="24"/>
          <w:szCs w:val="24"/>
        </w:rPr>
        <w:t xml:space="preserve"> </w:t>
      </w:r>
      <w:r w:rsidRPr="00D815B8">
        <w:rPr>
          <w:rFonts w:ascii="Times New Roman" w:hAnsi="Times New Roman" w:cs="Times New Roman"/>
          <w:sz w:val="24"/>
          <w:szCs w:val="24"/>
        </w:rPr>
        <w:t xml:space="preserve">(turpmāk – Nekustamais īpašums), un uzdeva Gulbenes novada </w:t>
      </w:r>
      <w:r w:rsidR="00F86AFA" w:rsidRPr="00D815B8">
        <w:rPr>
          <w:rFonts w:ascii="Times New Roman" w:hAnsi="Times New Roman" w:cs="Times New Roman"/>
          <w:sz w:val="24"/>
          <w:szCs w:val="24"/>
        </w:rPr>
        <w:t>pašvaldības ī</w:t>
      </w:r>
      <w:r w:rsidRPr="00D815B8">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D815B8">
        <w:rPr>
          <w:rFonts w:ascii="Times New Roman" w:hAnsi="Times New Roman" w:cs="Times New Roman"/>
          <w:sz w:val="24"/>
          <w:szCs w:val="24"/>
        </w:rPr>
        <w:t xml:space="preserve">pašvaldības </w:t>
      </w:r>
      <w:r w:rsidRPr="00D815B8">
        <w:rPr>
          <w:rFonts w:ascii="Times New Roman" w:hAnsi="Times New Roman" w:cs="Times New Roman"/>
          <w:sz w:val="24"/>
          <w:szCs w:val="24"/>
        </w:rPr>
        <w:t>domes sēdē</w:t>
      </w:r>
      <w:r w:rsidR="00100319" w:rsidRPr="00D815B8">
        <w:rPr>
          <w:rFonts w:ascii="Times New Roman" w:hAnsi="Times New Roman" w:cs="Times New Roman"/>
          <w:sz w:val="24"/>
          <w:szCs w:val="24"/>
        </w:rPr>
        <w:t>.</w:t>
      </w:r>
    </w:p>
    <w:p w14:paraId="618E400E" w14:textId="22D03975" w:rsidR="005A366C" w:rsidRPr="00D815B8" w:rsidRDefault="000D5535" w:rsidP="005A366C">
      <w:pPr>
        <w:spacing w:line="360" w:lineRule="auto"/>
        <w:ind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Atbilstoši sertificēta vērtētāja – </w:t>
      </w:r>
      <w:r w:rsidR="005A366C" w:rsidRPr="00D815B8">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w:t>
      </w:r>
      <w:r w:rsidR="00443DB0" w:rsidRPr="00D815B8">
        <w:rPr>
          <w:rFonts w:ascii="Times New Roman" w:hAnsi="Times New Roman" w:cs="Times New Roman"/>
          <w:sz w:val="24"/>
          <w:szCs w:val="24"/>
        </w:rPr>
        <w:t xml:space="preserve">2026.gada </w:t>
      </w:r>
      <w:r w:rsidR="00D815B8" w:rsidRPr="00D815B8">
        <w:rPr>
          <w:rFonts w:ascii="Times New Roman" w:hAnsi="Times New Roman" w:cs="Times New Roman"/>
          <w:sz w:val="24"/>
          <w:szCs w:val="24"/>
        </w:rPr>
        <w:t xml:space="preserve">27.jūlija vērtēšanas atskaitei (Gulbenes novada pašvaldībā saņemta 2026.gada 30.jūlijā un reģistrēta ar Nr. GND/4.18/26/2894-S) par nekustamā īpašuma tirgus vērtību objekta tirgus vērtība ir 42300 EUR (četrdesmit divi tūkstoši trīs simti </w:t>
      </w:r>
      <w:r w:rsidR="005A366C" w:rsidRPr="00D815B8">
        <w:rPr>
          <w:rFonts w:ascii="Times New Roman" w:hAnsi="Times New Roman" w:cs="Times New Roman"/>
          <w:i/>
          <w:iCs/>
          <w:sz w:val="24"/>
          <w:szCs w:val="24"/>
        </w:rPr>
        <w:t>euro</w:t>
      </w:r>
      <w:r w:rsidR="005A366C" w:rsidRPr="00D815B8">
        <w:rPr>
          <w:rFonts w:ascii="Times New Roman" w:hAnsi="Times New Roman" w:cs="Times New Roman"/>
          <w:sz w:val="24"/>
          <w:szCs w:val="24"/>
        </w:rPr>
        <w:t>).</w:t>
      </w:r>
    </w:p>
    <w:p w14:paraId="5B129A20" w14:textId="09A76DDB" w:rsidR="000823EB" w:rsidRPr="00D815B8" w:rsidRDefault="000823EB" w:rsidP="000D5535">
      <w:pPr>
        <w:spacing w:line="360" w:lineRule="auto"/>
        <w:ind w:firstLine="567"/>
        <w:jc w:val="both"/>
        <w:rPr>
          <w:rFonts w:ascii="Times New Roman" w:hAnsi="Times New Roman" w:cs="Times New Roman"/>
          <w:sz w:val="24"/>
          <w:szCs w:val="24"/>
        </w:rPr>
      </w:pPr>
      <w:r w:rsidRPr="00D815B8">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D815B8">
        <w:t xml:space="preserve"> </w:t>
      </w:r>
      <w:r w:rsidRPr="00D815B8">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Default="000823EB" w:rsidP="000823EB">
      <w:pPr>
        <w:spacing w:line="360" w:lineRule="auto"/>
        <w:ind w:firstLine="567"/>
        <w:jc w:val="both"/>
        <w:rPr>
          <w:rFonts w:ascii="Times New Roman" w:hAnsi="Times New Roman" w:cs="Times New Roman"/>
          <w:sz w:val="24"/>
          <w:szCs w:val="24"/>
        </w:rPr>
      </w:pPr>
      <w:r w:rsidRPr="00D815B8">
        <w:rPr>
          <w:rFonts w:ascii="Times New Roman" w:hAnsi="Times New Roman" w:cs="Times New Roman"/>
          <w:sz w:val="24"/>
          <w:szCs w:val="24"/>
        </w:rPr>
        <w:t>Publiskas personas mantas atsavināšanas likuma 3.panta pirmās daļas 1.punkt</w:t>
      </w:r>
      <w:r w:rsidR="00A04DE6" w:rsidRPr="00D815B8">
        <w:rPr>
          <w:rFonts w:ascii="Times New Roman" w:hAnsi="Times New Roman" w:cs="Times New Roman"/>
          <w:sz w:val="24"/>
          <w:szCs w:val="24"/>
        </w:rPr>
        <w:t>s</w:t>
      </w:r>
      <w:r w:rsidRPr="00D815B8">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D815B8">
        <w:rPr>
          <w:rFonts w:ascii="Times New Roman" w:hAnsi="Times New Roman" w:cs="Times New Roman"/>
          <w:sz w:val="24"/>
          <w:szCs w:val="24"/>
        </w:rPr>
        <w:t xml:space="preserve">ā </w:t>
      </w:r>
      <w:r w:rsidRPr="00D815B8">
        <w:rPr>
          <w:rFonts w:ascii="Times New Roman" w:hAnsi="Times New Roman" w:cs="Times New Roman"/>
          <w:sz w:val="24"/>
          <w:szCs w:val="24"/>
        </w:rPr>
        <w:t>daļ</w:t>
      </w:r>
      <w:r w:rsidR="00A04DE6" w:rsidRPr="00D815B8">
        <w:rPr>
          <w:rFonts w:ascii="Times New Roman" w:hAnsi="Times New Roman" w:cs="Times New Roman"/>
          <w:sz w:val="24"/>
          <w:szCs w:val="24"/>
        </w:rPr>
        <w:t>a</w:t>
      </w:r>
      <w:r w:rsidRPr="00D815B8">
        <w:rPr>
          <w:rFonts w:ascii="Times New Roman" w:hAnsi="Times New Roman" w:cs="Times New Roman"/>
          <w:sz w:val="24"/>
          <w:szCs w:val="24"/>
        </w:rPr>
        <w:t xml:space="preserve"> citstarp nosaka, ka publisku personu mantas atsavināšanas pamatveids ir mantas pārdošana izsolē</w:t>
      </w:r>
      <w:r w:rsidR="00A04DE6" w:rsidRPr="00D815B8">
        <w:rPr>
          <w:rFonts w:ascii="Times New Roman" w:hAnsi="Times New Roman" w:cs="Times New Roman"/>
          <w:sz w:val="24"/>
          <w:szCs w:val="24"/>
        </w:rPr>
        <w:t>. S</w:t>
      </w:r>
      <w:r w:rsidRPr="00D815B8">
        <w:rPr>
          <w:rFonts w:ascii="Times New Roman" w:hAnsi="Times New Roman" w:cs="Times New Roman"/>
          <w:sz w:val="24"/>
          <w:szCs w:val="24"/>
        </w:rPr>
        <w:t xml:space="preserve">askaņā </w:t>
      </w:r>
      <w:r w:rsidR="00A04DE6" w:rsidRPr="00D815B8">
        <w:rPr>
          <w:rFonts w:ascii="Times New Roman" w:hAnsi="Times New Roman" w:cs="Times New Roman"/>
          <w:sz w:val="24"/>
          <w:szCs w:val="24"/>
        </w:rPr>
        <w:t>Publiskas personas mantas atsavināšanas likuma</w:t>
      </w:r>
      <w:r w:rsidRPr="00D815B8">
        <w:rPr>
          <w:rFonts w:ascii="Times New Roman" w:hAnsi="Times New Roman" w:cs="Times New Roman"/>
          <w:sz w:val="24"/>
          <w:szCs w:val="24"/>
        </w:rPr>
        <w:t xml:space="preserve"> 10.panta pirm</w:t>
      </w:r>
      <w:r w:rsidR="00A04DE6" w:rsidRPr="00D815B8">
        <w:rPr>
          <w:rFonts w:ascii="Times New Roman" w:hAnsi="Times New Roman" w:cs="Times New Roman"/>
          <w:sz w:val="24"/>
          <w:szCs w:val="24"/>
        </w:rPr>
        <w:t xml:space="preserve">o daļu </w:t>
      </w:r>
      <w:r w:rsidRPr="00D815B8">
        <w:rPr>
          <w:rFonts w:ascii="Times New Roman" w:hAnsi="Times New Roman" w:cs="Times New Roman"/>
          <w:sz w:val="24"/>
          <w:szCs w:val="24"/>
        </w:rPr>
        <w:t xml:space="preserve">nekustamā īpašuma izsoles noteikumos var iekļaut tikai </w:t>
      </w:r>
      <w:r w:rsidRPr="00D815B8">
        <w:rPr>
          <w:rFonts w:ascii="Times New Roman" w:hAnsi="Times New Roman" w:cs="Times New Roman"/>
          <w:sz w:val="24"/>
          <w:szCs w:val="24"/>
        </w:rPr>
        <w:lastRenderedPageBreak/>
        <w:t>likumā un Ministru kabineta, atvasinātas publiskas personas lēmējinstitūcijas vai šā likuma 5.</w:t>
      </w:r>
      <w:r w:rsidR="00A04DE6" w:rsidRPr="00D815B8">
        <w:rPr>
          <w:rFonts w:ascii="Times New Roman" w:hAnsi="Times New Roman" w:cs="Times New Roman"/>
          <w:sz w:val="24"/>
          <w:szCs w:val="24"/>
        </w:rPr>
        <w:t> </w:t>
      </w:r>
      <w:r w:rsidRPr="00D815B8">
        <w:rPr>
          <w:rFonts w:ascii="Times New Roman" w:hAnsi="Times New Roman" w:cs="Times New Roman"/>
          <w:sz w:val="24"/>
          <w:szCs w:val="24"/>
        </w:rPr>
        <w:t>pantā minētās institūcijas (amatpersonas</w:t>
      </w:r>
      <w:r w:rsidR="00A04DE6" w:rsidRPr="00D815B8">
        <w:rPr>
          <w:rFonts w:ascii="Times New Roman" w:hAnsi="Times New Roman" w:cs="Times New Roman"/>
          <w:sz w:val="24"/>
          <w:szCs w:val="24"/>
        </w:rPr>
        <w:t>) lēmumā paredzētos nosacījumus. Iz</w:t>
      </w:r>
      <w:r w:rsidRPr="00D815B8">
        <w:rPr>
          <w:rFonts w:ascii="Times New Roman" w:hAnsi="Times New Roman" w:cs="Times New Roman"/>
          <w:sz w:val="24"/>
          <w:szCs w:val="24"/>
        </w:rPr>
        <w:t>soles noteikumos norāda institūciju (amatpersonu), kura apstiprina izsoles rezultātus un kurai var iesniegt sūdzības par izsoles rīkotāja darbībām</w:t>
      </w:r>
      <w:r w:rsidR="00A04DE6" w:rsidRPr="00D815B8">
        <w:rPr>
          <w:rFonts w:ascii="Times New Roman" w:hAnsi="Times New Roman" w:cs="Times New Roman"/>
          <w:sz w:val="24"/>
          <w:szCs w:val="24"/>
        </w:rPr>
        <w:t>. S</w:t>
      </w:r>
      <w:r w:rsidRPr="00D815B8">
        <w:rPr>
          <w:rFonts w:ascii="Times New Roman" w:hAnsi="Times New Roman" w:cs="Times New Roman"/>
          <w:sz w:val="24"/>
          <w:szCs w:val="24"/>
        </w:rPr>
        <w:t>avukārt</w:t>
      </w:r>
      <w:r w:rsidR="00A04DE6" w:rsidRPr="00D815B8">
        <w:rPr>
          <w:rFonts w:ascii="Times New Roman" w:hAnsi="Times New Roman" w:cs="Times New Roman"/>
          <w:sz w:val="24"/>
          <w:szCs w:val="24"/>
        </w:rPr>
        <w:t xml:space="preserve"> šā likuma </w:t>
      </w:r>
      <w:r w:rsidRPr="00D815B8">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D815B8">
        <w:rPr>
          <w:rFonts w:ascii="Times New Roman" w:hAnsi="Times New Roman" w:cs="Times New Roman"/>
          <w:sz w:val="24"/>
          <w:szCs w:val="24"/>
        </w:rPr>
        <w:t>. Izs</w:t>
      </w:r>
      <w:r w:rsidRPr="00D815B8">
        <w:rPr>
          <w:rFonts w:ascii="Times New Roman" w:hAnsi="Times New Roman" w:cs="Times New Roman"/>
          <w:sz w:val="24"/>
          <w:szCs w:val="24"/>
        </w:rPr>
        <w:t>ole var būt ar augšupejošu vai lejupejošu soli.</w:t>
      </w:r>
    </w:p>
    <w:p w14:paraId="69057E9A" w14:textId="0E4B4C5D" w:rsidR="00D64C26" w:rsidRPr="007B487F" w:rsidRDefault="00D64C26" w:rsidP="00D64C26">
      <w:pPr>
        <w:spacing w:line="360" w:lineRule="auto"/>
        <w:ind w:firstLine="567"/>
        <w:jc w:val="both"/>
        <w:rPr>
          <w:rFonts w:ascii="Times New Roman" w:hAnsi="Times New Roman" w:cs="Times New Roman"/>
          <w:sz w:val="24"/>
          <w:szCs w:val="24"/>
        </w:rPr>
      </w:pPr>
      <w:bookmarkStart w:id="1" w:name="_Hlk236897258"/>
      <w:r w:rsidRPr="007B487F">
        <w:rPr>
          <w:rFonts w:ascii="Times New Roman" w:hAnsi="Times New Roman" w:cs="Times New Roman"/>
          <w:sz w:val="24"/>
          <w:szCs w:val="24"/>
        </w:rPr>
        <w:t xml:space="preserve">Publiskas personas mantas atsavināšanas likuma 5.panta piektā daļa nosaka, ka lēmumā par nekustamā īpašuma atsavināšanu tiek noteikts arī atsavināšanas veids un, ja nepieciešams, nekustamā īpašuma turpmākās izmantošanas nosacījumi un atsavināšanas tiesību aprobežojumi. Pašvaldības mērķis, atsavinot tai piederošo </w:t>
      </w:r>
      <w:r w:rsidR="002E76EC" w:rsidRPr="007B487F">
        <w:rPr>
          <w:rFonts w:ascii="Times New Roman" w:hAnsi="Times New Roman" w:cs="Times New Roman"/>
          <w:sz w:val="24"/>
          <w:szCs w:val="24"/>
        </w:rPr>
        <w:t>Nekustamo īpašumu</w:t>
      </w:r>
      <w:r w:rsidRPr="007B487F">
        <w:rPr>
          <w:rFonts w:ascii="Times New Roman" w:hAnsi="Times New Roman" w:cs="Times New Roman"/>
          <w:sz w:val="24"/>
          <w:szCs w:val="24"/>
        </w:rPr>
        <w:t xml:space="preserve">, ir veicināt uzņēmējdarbības attīstību un nodrošināt iedzīvotājiem plašāku tirdzniecības un pakalpojumu pieejamību. </w:t>
      </w:r>
      <w:r w:rsidR="002E76EC" w:rsidRPr="007B487F">
        <w:rPr>
          <w:rFonts w:ascii="Times New Roman" w:hAnsi="Times New Roman" w:cs="Times New Roman"/>
          <w:sz w:val="24"/>
          <w:szCs w:val="24"/>
        </w:rPr>
        <w:t>Nekustamais īpašums</w:t>
      </w:r>
      <w:r w:rsidRPr="007B487F">
        <w:rPr>
          <w:rFonts w:ascii="Times New Roman" w:hAnsi="Times New Roman" w:cs="Times New Roman"/>
          <w:sz w:val="24"/>
          <w:szCs w:val="24"/>
        </w:rPr>
        <w:t xml:space="preserve"> tiek atsavināts ar nosacījumu, ka pircējam trīs gadu laikā no īpašuma tiesību nostiprināšanas zemesgrāmatā ir pienākums izbūvēt un nodot ekspluatācijā tirdzniecības vai tirdzniecības un pakalpojumu objektu (ēka vismaz 3000 m</w:t>
      </w:r>
      <w:r w:rsidRPr="007B487F">
        <w:rPr>
          <w:rFonts w:ascii="Times New Roman" w:hAnsi="Times New Roman" w:cs="Times New Roman"/>
          <w:sz w:val="24"/>
          <w:szCs w:val="24"/>
          <w:vertAlign w:val="superscript"/>
        </w:rPr>
        <w:t>2</w:t>
      </w:r>
      <w:r w:rsidRPr="007B487F">
        <w:rPr>
          <w:rFonts w:ascii="Times New Roman" w:hAnsi="Times New Roman" w:cs="Times New Roman"/>
          <w:sz w:val="24"/>
          <w:szCs w:val="24"/>
        </w:rPr>
        <w:t xml:space="preserve"> platībā) atbilstoši teritorijas plānojumam. Šāds nosacījums ir vienlīdzīgs visiem izsoles dalībniekiem un nav v</w:t>
      </w:r>
      <w:r w:rsidR="00DE0004" w:rsidRPr="007B487F">
        <w:rPr>
          <w:rFonts w:ascii="Times New Roman" w:hAnsi="Times New Roman" w:cs="Times New Roman"/>
          <w:sz w:val="24"/>
          <w:szCs w:val="24"/>
        </w:rPr>
        <w:t>ē</w:t>
      </w:r>
      <w:r w:rsidRPr="007B487F">
        <w:rPr>
          <w:rFonts w:ascii="Times New Roman" w:hAnsi="Times New Roman" w:cs="Times New Roman"/>
          <w:sz w:val="24"/>
          <w:szCs w:val="24"/>
        </w:rPr>
        <w:t xml:space="preserve">rsts uz konkrēta komersanta priekšrocību radīšanu. Ja pircējs noteiktajā termiņā neizpilda šo pienākumu, Gulbenes novada pašvaldībai ir tiesības piemērot līgumsodu </w:t>
      </w:r>
      <w:r w:rsidR="004B5EE3" w:rsidRPr="007B487F">
        <w:rPr>
          <w:rFonts w:ascii="Times New Roman" w:hAnsi="Times New Roman" w:cs="Times New Roman"/>
          <w:sz w:val="24"/>
          <w:szCs w:val="24"/>
        </w:rPr>
        <w:t>1</w:t>
      </w:r>
      <w:r w:rsidRPr="007B487F">
        <w:rPr>
          <w:rFonts w:ascii="Times New Roman" w:hAnsi="Times New Roman" w:cs="Times New Roman"/>
          <w:sz w:val="24"/>
          <w:szCs w:val="24"/>
        </w:rPr>
        <w:t xml:space="preserve">0% no pirkuma cenas, kā arī izmantot pirkuma līgumā paredzētās atpakaļpirkuma tiesības. </w:t>
      </w:r>
    </w:p>
    <w:bookmarkEnd w:id="1"/>
    <w:p w14:paraId="15AE8FD0" w14:textId="6578235D" w:rsidR="00951151" w:rsidRPr="00BD3B58" w:rsidRDefault="00951151" w:rsidP="00951151">
      <w:pPr>
        <w:spacing w:line="360" w:lineRule="auto"/>
        <w:ind w:firstLine="567"/>
        <w:jc w:val="both"/>
        <w:rPr>
          <w:rFonts w:ascii="Times New Roman" w:hAnsi="Times New Roman" w:cs="Times New Roman"/>
          <w:sz w:val="24"/>
          <w:szCs w:val="24"/>
        </w:rPr>
      </w:pPr>
      <w:r w:rsidRPr="00D815B8">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47.pants nosaka, ka </w:t>
      </w:r>
      <w:r w:rsidRPr="00951151">
        <w:rPr>
          <w:rFonts w:ascii="Times New Roman" w:hAnsi="Times New Roman" w:cs="Times New Roman"/>
          <w:sz w:val="24"/>
          <w:szCs w:val="24"/>
        </w:rPr>
        <w:t xml:space="preserve">atvasinātas publiskas personas mantas atsavināšanā iegūtos līdzekļus pēc atsavināšanas izdevumu segšanas ieskaita </w:t>
      </w:r>
      <w:r w:rsidRPr="00BD3B58">
        <w:rPr>
          <w:rFonts w:ascii="Times New Roman" w:hAnsi="Times New Roman" w:cs="Times New Roman"/>
          <w:sz w:val="24"/>
          <w:szCs w:val="24"/>
        </w:rPr>
        <w:t>attiecīgās publiskās personas budžetā. Ņemot vērā, ka nekustamā īpašuma sastāvā esošā zemes vienība ar kadastra apzīmējumu 50010060145 ar platību 3373 kv.m., Gulbenes novada pašvaldības īpašumā iegūta uz dāvinājuma līguma pamata, Gulbenes novada pašvaldības īpašuma novērtēšanas un izsoļu komisija ierosina daļu no nekustamā īpašuma atsavināšanas rezultātā iegūtajiem finanšu līdzekļiem novirzīt Sparītes parka un Emzes parka labiekārtošanai un attīstībai</w:t>
      </w:r>
      <w:r w:rsidR="00BD3B58" w:rsidRPr="00BD3B58">
        <w:rPr>
          <w:rFonts w:ascii="Times New Roman" w:hAnsi="Times New Roman" w:cs="Times New Roman"/>
          <w:sz w:val="24"/>
          <w:szCs w:val="24"/>
        </w:rPr>
        <w:t xml:space="preserve">, </w:t>
      </w:r>
      <w:r w:rsidR="0077491C" w:rsidRPr="0077491C">
        <w:rPr>
          <w:rFonts w:ascii="Times New Roman" w:hAnsi="Times New Roman" w:cs="Times New Roman"/>
          <w:sz w:val="24"/>
          <w:szCs w:val="24"/>
        </w:rPr>
        <w:t>līdzekļu apmēru nosakot</w:t>
      </w:r>
      <w:r w:rsidR="0077491C">
        <w:rPr>
          <w:rFonts w:ascii="Times New Roman" w:hAnsi="Times New Roman" w:cs="Times New Roman"/>
          <w:sz w:val="24"/>
          <w:szCs w:val="24"/>
        </w:rPr>
        <w:t xml:space="preserve"> </w:t>
      </w:r>
      <w:r w:rsidR="00BD3B58" w:rsidRPr="00BD3B58">
        <w:rPr>
          <w:rFonts w:ascii="Times New Roman" w:hAnsi="Times New Roman" w:cs="Times New Roman"/>
          <w:sz w:val="24"/>
          <w:szCs w:val="24"/>
        </w:rPr>
        <w:t>proporcionāli uz dāvinājuma līguma pamata iegūtās zemes vienības ar kadastra apzīmējumu 50010060145 vērtībai attiecībā pret vis</w:t>
      </w:r>
      <w:r w:rsidR="00BD3B58">
        <w:rPr>
          <w:rFonts w:ascii="Times New Roman" w:hAnsi="Times New Roman" w:cs="Times New Roman"/>
          <w:sz w:val="24"/>
          <w:szCs w:val="24"/>
        </w:rPr>
        <w:t>a</w:t>
      </w:r>
      <w:r w:rsidR="00BD3B58" w:rsidRPr="00BD3B58">
        <w:rPr>
          <w:rFonts w:ascii="Times New Roman" w:hAnsi="Times New Roman" w:cs="Times New Roman"/>
          <w:sz w:val="24"/>
          <w:szCs w:val="24"/>
        </w:rPr>
        <w:t xml:space="preserve"> atsavināmā nekustamā īpašuma vērtību</w:t>
      </w:r>
      <w:r w:rsidR="00BD3B58">
        <w:rPr>
          <w:rFonts w:ascii="Times New Roman" w:hAnsi="Times New Roman" w:cs="Times New Roman"/>
          <w:sz w:val="24"/>
          <w:szCs w:val="24"/>
        </w:rPr>
        <w:t>.</w:t>
      </w:r>
    </w:p>
    <w:p w14:paraId="43F9943A" w14:textId="57104B19" w:rsidR="00D96EB8" w:rsidRPr="00D815B8" w:rsidRDefault="00D96EB8" w:rsidP="00EE6E4A">
      <w:pPr>
        <w:widowControl w:val="0"/>
        <w:spacing w:line="360" w:lineRule="auto"/>
        <w:ind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Ņemot vērā Gulbenes novada </w:t>
      </w:r>
      <w:r w:rsidR="000D617C" w:rsidRPr="00D815B8">
        <w:rPr>
          <w:rFonts w:ascii="Times New Roman" w:hAnsi="Times New Roman" w:cs="Times New Roman"/>
          <w:sz w:val="24"/>
          <w:szCs w:val="24"/>
        </w:rPr>
        <w:t>pašvaldības ī</w:t>
      </w:r>
      <w:r w:rsidRPr="00D815B8">
        <w:rPr>
          <w:rFonts w:ascii="Times New Roman" w:hAnsi="Times New Roman" w:cs="Times New Roman"/>
          <w:sz w:val="24"/>
          <w:szCs w:val="24"/>
        </w:rPr>
        <w:t xml:space="preserve">pašuma novērtēšanas un izsoļu komisijas </w:t>
      </w:r>
      <w:r w:rsidR="009B3602" w:rsidRPr="00D815B8">
        <w:rPr>
          <w:rFonts w:ascii="Times New Roman" w:hAnsi="Times New Roman" w:cs="Times New Roman"/>
          <w:sz w:val="24"/>
          <w:szCs w:val="24"/>
        </w:rPr>
        <w:t>202</w:t>
      </w:r>
      <w:r w:rsidR="0077204A" w:rsidRPr="00D815B8">
        <w:rPr>
          <w:rFonts w:ascii="Times New Roman" w:hAnsi="Times New Roman" w:cs="Times New Roman"/>
          <w:sz w:val="24"/>
          <w:szCs w:val="24"/>
        </w:rPr>
        <w:t>6</w:t>
      </w:r>
      <w:r w:rsidR="009B3602" w:rsidRPr="00D815B8">
        <w:rPr>
          <w:rFonts w:ascii="Times New Roman" w:hAnsi="Times New Roman" w:cs="Times New Roman"/>
          <w:sz w:val="24"/>
          <w:szCs w:val="24"/>
        </w:rPr>
        <w:t xml:space="preserve">.gada </w:t>
      </w:r>
      <w:r w:rsidR="00FB1497" w:rsidRPr="00D815B8">
        <w:rPr>
          <w:rFonts w:ascii="Times New Roman" w:hAnsi="Times New Roman" w:cs="Times New Roman"/>
          <w:sz w:val="24"/>
          <w:szCs w:val="24"/>
        </w:rPr>
        <w:t>3.augusta</w:t>
      </w:r>
      <w:r w:rsidR="009B3602" w:rsidRPr="00D815B8">
        <w:rPr>
          <w:rFonts w:ascii="Times New Roman" w:hAnsi="Times New Roman" w:cs="Times New Roman"/>
          <w:sz w:val="24"/>
          <w:szCs w:val="24"/>
        </w:rPr>
        <w:t xml:space="preserve"> sēdes lēmumu</w:t>
      </w:r>
      <w:r w:rsidR="000823EB" w:rsidRPr="00D815B8">
        <w:rPr>
          <w:rFonts w:ascii="Times New Roman" w:hAnsi="Times New Roman" w:cs="Times New Roman"/>
          <w:sz w:val="24"/>
          <w:szCs w:val="24"/>
        </w:rPr>
        <w:t xml:space="preserve"> “Par </w:t>
      </w:r>
      <w:r w:rsidR="00FB1497" w:rsidRPr="00D815B8">
        <w:rPr>
          <w:rFonts w:ascii="Times New Roman" w:hAnsi="Times New Roman" w:cs="Times New Roman"/>
          <w:sz w:val="24"/>
          <w:szCs w:val="24"/>
        </w:rPr>
        <w:t>nekustamā īpašuma ar kadastra numuru 5001 006 0145</w:t>
      </w:r>
      <w:r w:rsidR="00EE6E4A" w:rsidRPr="00D815B8">
        <w:rPr>
          <w:rFonts w:ascii="Times New Roman" w:hAnsi="Times New Roman" w:cs="Times New Roman"/>
          <w:sz w:val="24"/>
          <w:szCs w:val="24"/>
        </w:rPr>
        <w:t xml:space="preserve"> pirmās izsoles sākumcenas noteikšanu</w:t>
      </w:r>
      <w:r w:rsidR="000823EB" w:rsidRPr="00D815B8">
        <w:rPr>
          <w:rFonts w:ascii="Times New Roman" w:hAnsi="Times New Roman" w:cs="Times New Roman"/>
          <w:sz w:val="24"/>
          <w:szCs w:val="24"/>
        </w:rPr>
        <w:t>”</w:t>
      </w:r>
      <w:r w:rsidR="009B3602" w:rsidRPr="00D815B8">
        <w:rPr>
          <w:rFonts w:ascii="Times New Roman" w:hAnsi="Times New Roman" w:cs="Times New Roman"/>
          <w:sz w:val="24"/>
          <w:szCs w:val="24"/>
        </w:rPr>
        <w:t xml:space="preserve">, protokols Nr. </w:t>
      </w:r>
      <w:r w:rsidR="00B26512" w:rsidRPr="00D815B8">
        <w:rPr>
          <w:rFonts w:ascii="Times New Roman" w:hAnsi="Times New Roman" w:cs="Times New Roman"/>
          <w:sz w:val="24"/>
          <w:szCs w:val="24"/>
        </w:rPr>
        <w:t>GND/2.7.2/</w:t>
      </w:r>
      <w:r w:rsidR="002A35F3" w:rsidRPr="00D815B8">
        <w:rPr>
          <w:rFonts w:ascii="Times New Roman" w:hAnsi="Times New Roman" w:cs="Times New Roman"/>
          <w:sz w:val="24"/>
          <w:szCs w:val="24"/>
        </w:rPr>
        <w:t>2</w:t>
      </w:r>
      <w:r w:rsidR="00931A9F" w:rsidRPr="00D815B8">
        <w:rPr>
          <w:rFonts w:ascii="Times New Roman" w:hAnsi="Times New Roman" w:cs="Times New Roman"/>
          <w:sz w:val="24"/>
          <w:szCs w:val="24"/>
        </w:rPr>
        <w:t>6</w:t>
      </w:r>
      <w:r w:rsidR="00B26512" w:rsidRPr="00D815B8">
        <w:rPr>
          <w:rFonts w:ascii="Times New Roman" w:hAnsi="Times New Roman" w:cs="Times New Roman"/>
          <w:sz w:val="24"/>
          <w:szCs w:val="24"/>
        </w:rPr>
        <w:t>/</w:t>
      </w:r>
      <w:r w:rsidR="00D815B8" w:rsidRPr="00D815B8">
        <w:rPr>
          <w:rFonts w:ascii="Times New Roman" w:hAnsi="Times New Roman" w:cs="Times New Roman"/>
          <w:sz w:val="24"/>
          <w:szCs w:val="24"/>
        </w:rPr>
        <w:t>16</w:t>
      </w:r>
      <w:r w:rsidR="003C1233" w:rsidRPr="00D815B8">
        <w:rPr>
          <w:rFonts w:ascii="Times New Roman" w:hAnsi="Times New Roman" w:cs="Times New Roman"/>
          <w:sz w:val="24"/>
          <w:szCs w:val="24"/>
        </w:rPr>
        <w:t xml:space="preserve"> </w:t>
      </w:r>
      <w:r w:rsidR="009B3602" w:rsidRPr="00D815B8">
        <w:rPr>
          <w:rFonts w:ascii="Times New Roman" w:hAnsi="Times New Roman" w:cs="Times New Roman"/>
          <w:sz w:val="24"/>
          <w:szCs w:val="24"/>
        </w:rPr>
        <w:t>(</w:t>
      </w:r>
      <w:r w:rsidR="00FB1497" w:rsidRPr="00D815B8">
        <w:rPr>
          <w:rFonts w:ascii="Times New Roman" w:hAnsi="Times New Roman" w:cs="Times New Roman"/>
          <w:sz w:val="24"/>
          <w:szCs w:val="24"/>
        </w:rPr>
        <w:t>2</w:t>
      </w:r>
      <w:r w:rsidR="009B3602" w:rsidRPr="00D815B8">
        <w:rPr>
          <w:rFonts w:ascii="Times New Roman" w:hAnsi="Times New Roman" w:cs="Times New Roman"/>
          <w:sz w:val="24"/>
          <w:szCs w:val="24"/>
        </w:rPr>
        <w:t>.§)</w:t>
      </w:r>
      <w:r w:rsidRPr="00D815B8">
        <w:rPr>
          <w:rFonts w:ascii="Times New Roman" w:hAnsi="Times New Roman" w:cs="Times New Roman"/>
          <w:sz w:val="24"/>
          <w:szCs w:val="24"/>
        </w:rPr>
        <w:t xml:space="preserve">, pamatojoties uz </w:t>
      </w:r>
      <w:r w:rsidR="00977897" w:rsidRPr="00D815B8">
        <w:rPr>
          <w:rFonts w:ascii="Times New Roman" w:hAnsi="Times New Roman" w:cs="Times New Roman"/>
          <w:sz w:val="24"/>
          <w:szCs w:val="24"/>
        </w:rPr>
        <w:t>Pašvaldību likuma 10.panta pirmās daļas 16. un 21.punktu, Publiskas personas mantas atsavināšanas likuma 3.panta pirmās daļas 1.punktu</w:t>
      </w:r>
      <w:r w:rsidR="00977897" w:rsidRPr="00D815B8">
        <w:rPr>
          <w:rFonts w:ascii="Times New Roman" w:hAnsi="Times New Roman" w:cs="Times New Roman"/>
          <w:i/>
          <w:iCs/>
          <w:sz w:val="24"/>
          <w:szCs w:val="24"/>
        </w:rPr>
        <w:t xml:space="preserve"> </w:t>
      </w:r>
      <w:r w:rsidR="00977897" w:rsidRPr="00D815B8">
        <w:rPr>
          <w:rFonts w:ascii="Times New Roman" w:hAnsi="Times New Roman" w:cs="Times New Roman"/>
          <w:sz w:val="24"/>
          <w:szCs w:val="24"/>
        </w:rPr>
        <w:t>un otro daļu,</w:t>
      </w:r>
      <w:r w:rsidR="00977897" w:rsidRPr="00D815B8">
        <w:rPr>
          <w:rFonts w:ascii="Times New Roman" w:hAnsi="Times New Roman" w:cs="Times New Roman"/>
          <w:i/>
          <w:iCs/>
          <w:sz w:val="24"/>
          <w:szCs w:val="24"/>
        </w:rPr>
        <w:t xml:space="preserve"> </w:t>
      </w:r>
      <w:r w:rsidR="00977897" w:rsidRPr="00D815B8">
        <w:rPr>
          <w:rFonts w:ascii="Times New Roman" w:hAnsi="Times New Roman" w:cs="Times New Roman"/>
          <w:sz w:val="24"/>
          <w:szCs w:val="24"/>
        </w:rPr>
        <w:t>10.pantu,</w:t>
      </w:r>
      <w:r w:rsidR="00977897" w:rsidRPr="00D815B8">
        <w:rPr>
          <w:rFonts w:ascii="Times New Roman" w:hAnsi="Times New Roman" w:cs="Times New Roman"/>
          <w:i/>
          <w:iCs/>
          <w:sz w:val="24"/>
          <w:szCs w:val="24"/>
        </w:rPr>
        <w:t xml:space="preserve"> </w:t>
      </w:r>
      <w:r w:rsidR="00977897" w:rsidRPr="00D815B8">
        <w:rPr>
          <w:rFonts w:ascii="Times New Roman" w:hAnsi="Times New Roman" w:cs="Times New Roman"/>
          <w:sz w:val="24"/>
          <w:szCs w:val="24"/>
        </w:rPr>
        <w:t>15.pantu</w:t>
      </w:r>
      <w:r w:rsidRPr="00D815B8">
        <w:rPr>
          <w:rFonts w:ascii="Times New Roman" w:hAnsi="Times New Roman" w:cs="Times New Roman"/>
          <w:sz w:val="24"/>
          <w:szCs w:val="24"/>
        </w:rPr>
        <w:t>,</w:t>
      </w:r>
      <w:r w:rsidR="007C2C99">
        <w:rPr>
          <w:rFonts w:ascii="Times New Roman" w:hAnsi="Times New Roman" w:cs="Times New Roman"/>
          <w:sz w:val="24"/>
          <w:szCs w:val="24"/>
        </w:rPr>
        <w:t xml:space="preserve"> 47.pantu,</w:t>
      </w:r>
      <w:r w:rsidR="0001609A">
        <w:rPr>
          <w:rFonts w:ascii="Times New Roman" w:hAnsi="Times New Roman" w:cs="Times New Roman"/>
          <w:sz w:val="24"/>
          <w:szCs w:val="24"/>
        </w:rPr>
        <w:t xml:space="preserve"> </w:t>
      </w:r>
      <w:r w:rsidR="0077204A" w:rsidRPr="007B487F">
        <w:rPr>
          <w:rFonts w:ascii="Times New Roman" w:eastAsia="Calibri" w:hAnsi="Times New Roman" w:cs="Times New Roman"/>
          <w:sz w:val="24"/>
          <w:szCs w:val="24"/>
        </w:rPr>
        <w:t>atklāti balsojot</w:t>
      </w:r>
      <w:r w:rsidR="007B487F" w:rsidRPr="007B487F">
        <w:rPr>
          <w:rFonts w:ascii="Times New Roman" w:eastAsia="Calibri" w:hAnsi="Times New Roman" w:cs="Times New Roman"/>
          <w:sz w:val="24"/>
          <w:szCs w:val="24"/>
        </w:rPr>
        <w:t>:</w:t>
      </w:r>
      <w:r w:rsidR="0077204A" w:rsidRPr="007B487F">
        <w:rPr>
          <w:rFonts w:ascii="Times New Roman" w:eastAsia="Calibri" w:hAnsi="Times New Roman" w:cs="Times New Roman"/>
          <w:sz w:val="24"/>
          <w:szCs w:val="24"/>
        </w:rPr>
        <w:t xml:space="preserve"> </w:t>
      </w:r>
      <w:r w:rsidR="007B487F" w:rsidRPr="007B487F">
        <w:rPr>
          <w:rFonts w:ascii="Times New Roman" w:eastAsia="Calibri" w:hAnsi="Times New Roman" w:cs="Times New Roman"/>
          <w:noProof/>
          <w:sz w:val="24"/>
          <w:szCs w:val="24"/>
        </w:rPr>
        <w:t xml:space="preserve">ar 14 balsīm "Par" (Ainārs Brezinskis, Andis Caunītis, Artūrs Smagars, Dāvis Uiska, Gunārs Babris, Gunārs Ciglis, Guntis Princovs, Ivars Kupčs, Jānis Barinskis, Lāsma </w:t>
      </w:r>
      <w:r w:rsidR="007B487F" w:rsidRPr="007B487F">
        <w:rPr>
          <w:rFonts w:ascii="Times New Roman" w:eastAsia="Calibri" w:hAnsi="Times New Roman" w:cs="Times New Roman"/>
          <w:noProof/>
          <w:sz w:val="24"/>
          <w:szCs w:val="24"/>
        </w:rPr>
        <w:lastRenderedPageBreak/>
        <w:t>Gabdulļina, Liena Silauniece, Normunds Audzišs, Normunds Mazūrs, Valtis Krauklis), "Pret" – nav, "Atturas" – nav, "Nepiedalās" – nav</w:t>
      </w:r>
      <w:r w:rsidR="0077204A" w:rsidRPr="007B487F">
        <w:rPr>
          <w:rFonts w:ascii="Times New Roman" w:eastAsia="Calibri" w:hAnsi="Times New Roman" w:cs="Times New Roman"/>
          <w:sz w:val="24"/>
          <w:szCs w:val="24"/>
        </w:rPr>
        <w:t>,</w:t>
      </w:r>
      <w:r w:rsidR="0077204A" w:rsidRPr="00D815B8">
        <w:rPr>
          <w:rFonts w:ascii="Times New Roman" w:eastAsia="Calibri" w:hAnsi="Times New Roman" w:cs="Times New Roman"/>
          <w:sz w:val="24"/>
          <w:szCs w:val="24"/>
        </w:rPr>
        <w:t xml:space="preserve"> Gulbenes novada pašvaldības dome NOLEMJ</w:t>
      </w:r>
      <w:r w:rsidRPr="00D815B8">
        <w:rPr>
          <w:rFonts w:ascii="Times New Roman" w:hAnsi="Times New Roman" w:cs="Times New Roman"/>
          <w:sz w:val="24"/>
          <w:szCs w:val="24"/>
        </w:rPr>
        <w:t>:</w:t>
      </w:r>
    </w:p>
    <w:p w14:paraId="3508BE59" w14:textId="77777777" w:rsidR="0074212D" w:rsidRPr="007B487F" w:rsidRDefault="00910ADE"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7B487F">
        <w:rPr>
          <w:rFonts w:ascii="Times New Roman" w:hAnsi="Times New Roman" w:cs="Times New Roman"/>
          <w:sz w:val="24"/>
          <w:szCs w:val="24"/>
        </w:rPr>
        <w:t>IZDARĪT Gulbenes novada pašvaldības dome 2025.gada 25.septembrī lēmumā Nr. GND/2025/664 “Par nekustamā īpašuma ar kadastra numuru 5001 006 0145 atsavināšanu” (protokols Nr. 22; 21.p.) šādu grozījumu</w:t>
      </w:r>
      <w:r w:rsidR="0074212D" w:rsidRPr="007B487F">
        <w:rPr>
          <w:rFonts w:ascii="Times New Roman" w:hAnsi="Times New Roman" w:cs="Times New Roman"/>
          <w:sz w:val="24"/>
          <w:szCs w:val="24"/>
        </w:rPr>
        <w:t>:</w:t>
      </w:r>
    </w:p>
    <w:p w14:paraId="7FE0B889" w14:textId="57398DF3" w:rsidR="00910ADE" w:rsidRPr="007B487F" w:rsidRDefault="0074212D" w:rsidP="0074212D">
      <w:pPr>
        <w:pStyle w:val="Sarakstarindkopa"/>
        <w:numPr>
          <w:ilvl w:val="1"/>
          <w:numId w:val="8"/>
        </w:numPr>
        <w:tabs>
          <w:tab w:val="left" w:pos="709"/>
          <w:tab w:val="left" w:pos="851"/>
        </w:tabs>
        <w:spacing w:line="360" w:lineRule="auto"/>
        <w:jc w:val="both"/>
        <w:rPr>
          <w:rFonts w:ascii="Times New Roman" w:hAnsi="Times New Roman" w:cs="Times New Roman"/>
          <w:sz w:val="24"/>
          <w:szCs w:val="24"/>
        </w:rPr>
      </w:pPr>
      <w:r w:rsidRPr="007B487F">
        <w:rPr>
          <w:rFonts w:ascii="Times New Roman" w:hAnsi="Times New Roman" w:cs="Times New Roman"/>
          <w:sz w:val="24"/>
          <w:szCs w:val="24"/>
        </w:rPr>
        <w:t xml:space="preserve"> p</w:t>
      </w:r>
      <w:r w:rsidR="00910ADE" w:rsidRPr="007B487F">
        <w:rPr>
          <w:rFonts w:ascii="Times New Roman" w:hAnsi="Times New Roman" w:cs="Times New Roman"/>
          <w:sz w:val="24"/>
          <w:szCs w:val="24"/>
        </w:rPr>
        <w:t>apildin</w:t>
      </w:r>
      <w:r w:rsidRPr="007B487F">
        <w:rPr>
          <w:rFonts w:ascii="Times New Roman" w:hAnsi="Times New Roman" w:cs="Times New Roman"/>
          <w:sz w:val="24"/>
          <w:szCs w:val="24"/>
        </w:rPr>
        <w:t xml:space="preserve">āt </w:t>
      </w:r>
      <w:r w:rsidR="00910ADE" w:rsidRPr="007B487F">
        <w:rPr>
          <w:rFonts w:ascii="Times New Roman" w:hAnsi="Times New Roman" w:cs="Times New Roman"/>
          <w:sz w:val="24"/>
          <w:szCs w:val="24"/>
        </w:rPr>
        <w:t>ar 1.</w:t>
      </w:r>
      <w:r w:rsidR="00910ADE" w:rsidRPr="007B487F">
        <w:rPr>
          <w:rFonts w:ascii="Times New Roman" w:hAnsi="Times New Roman" w:cs="Times New Roman"/>
          <w:sz w:val="24"/>
          <w:szCs w:val="24"/>
          <w:vertAlign w:val="superscript"/>
        </w:rPr>
        <w:t>1</w:t>
      </w:r>
      <w:r w:rsidR="00910ADE" w:rsidRPr="007B487F">
        <w:rPr>
          <w:rFonts w:ascii="Times New Roman" w:hAnsi="Times New Roman" w:cs="Times New Roman"/>
          <w:sz w:val="24"/>
          <w:szCs w:val="24"/>
        </w:rPr>
        <w:t xml:space="preserve"> punktu šādā redakcijā:</w:t>
      </w:r>
    </w:p>
    <w:p w14:paraId="5154FB4B" w14:textId="6E9DA313" w:rsidR="00910ADE" w:rsidRPr="007B487F" w:rsidRDefault="00910ADE" w:rsidP="00910ADE">
      <w:pPr>
        <w:pStyle w:val="Sarakstarindkopa"/>
        <w:tabs>
          <w:tab w:val="left" w:pos="709"/>
          <w:tab w:val="left" w:pos="851"/>
        </w:tabs>
        <w:spacing w:line="360" w:lineRule="auto"/>
        <w:ind w:left="0"/>
        <w:jc w:val="both"/>
        <w:rPr>
          <w:rFonts w:ascii="Times New Roman" w:hAnsi="Times New Roman" w:cs="Times New Roman"/>
          <w:sz w:val="24"/>
          <w:szCs w:val="24"/>
        </w:rPr>
      </w:pPr>
      <w:r w:rsidRPr="007B487F">
        <w:rPr>
          <w:rFonts w:ascii="Times New Roman" w:hAnsi="Times New Roman" w:cs="Times New Roman"/>
          <w:sz w:val="24"/>
          <w:szCs w:val="24"/>
        </w:rPr>
        <w:t>“1.</w:t>
      </w:r>
      <w:r w:rsidRPr="007B487F">
        <w:rPr>
          <w:rFonts w:ascii="Times New Roman" w:hAnsi="Times New Roman" w:cs="Times New Roman"/>
          <w:sz w:val="24"/>
          <w:szCs w:val="24"/>
          <w:vertAlign w:val="superscript"/>
        </w:rPr>
        <w:t>1</w:t>
      </w:r>
      <w:r w:rsidRPr="007B487F">
        <w:rPr>
          <w:rFonts w:ascii="Times New Roman" w:hAnsi="Times New Roman" w:cs="Times New Roman"/>
          <w:sz w:val="24"/>
          <w:szCs w:val="24"/>
        </w:rPr>
        <w:t xml:space="preserve"> </w:t>
      </w:r>
      <w:r w:rsidR="002E76EC" w:rsidRPr="007B487F">
        <w:rPr>
          <w:rFonts w:ascii="Times New Roman" w:hAnsi="Times New Roman" w:cs="Times New Roman"/>
          <w:sz w:val="24"/>
          <w:szCs w:val="24"/>
        </w:rPr>
        <w:t>Nekustamais īpašums</w:t>
      </w:r>
      <w:r w:rsidRPr="007B487F">
        <w:rPr>
          <w:rFonts w:ascii="Times New Roman" w:hAnsi="Times New Roman" w:cs="Times New Roman"/>
          <w:sz w:val="24"/>
          <w:szCs w:val="24"/>
        </w:rPr>
        <w:t xml:space="preserve"> tiek atsavināts ar nosacījumu, ka pircējam trīs gadu laikā no īpašuma tiesību nostiprināšanas zemesgrāmatā ir pienākums izbūvēt un nodot ekspluatācijā tirdzniecības vai tirdzniecības un pakalpojumu objektu (ēka vismaz 3000 m</w:t>
      </w:r>
      <w:r w:rsidRPr="007B487F">
        <w:rPr>
          <w:rFonts w:ascii="Times New Roman" w:hAnsi="Times New Roman" w:cs="Times New Roman"/>
          <w:sz w:val="24"/>
          <w:szCs w:val="24"/>
          <w:vertAlign w:val="superscript"/>
        </w:rPr>
        <w:t>2</w:t>
      </w:r>
      <w:r w:rsidRPr="007B487F">
        <w:rPr>
          <w:rFonts w:ascii="Times New Roman" w:hAnsi="Times New Roman" w:cs="Times New Roman"/>
          <w:sz w:val="24"/>
          <w:szCs w:val="24"/>
        </w:rPr>
        <w:t xml:space="preserve"> platībā) atbilstoši teritorijas plānojumam. Ja pircējs noteiktajā termiņā neizpilda šo pienākumu, Gulbenes novada pašvaldībai ir tiesības piemērot līgumsodu </w:t>
      </w:r>
      <w:r w:rsidR="004B5EE3" w:rsidRPr="007B487F">
        <w:rPr>
          <w:rFonts w:ascii="Times New Roman" w:hAnsi="Times New Roman" w:cs="Times New Roman"/>
          <w:sz w:val="24"/>
          <w:szCs w:val="24"/>
        </w:rPr>
        <w:t>1</w:t>
      </w:r>
      <w:r w:rsidRPr="007B487F">
        <w:rPr>
          <w:rFonts w:ascii="Times New Roman" w:hAnsi="Times New Roman" w:cs="Times New Roman"/>
          <w:sz w:val="24"/>
          <w:szCs w:val="24"/>
        </w:rPr>
        <w:t xml:space="preserve">0% no pirkuma cenas, kā arī izmantot pirkuma līgumā paredzētās atpakaļpirkuma tiesības. </w:t>
      </w:r>
      <w:r w:rsidRPr="007B487F">
        <w:rPr>
          <w:rFonts w:ascii="Times New Roman" w:hAnsi="Times New Roman" w:cs="Times New Roman"/>
          <w:sz w:val="24"/>
          <w:szCs w:val="24"/>
          <w:vertAlign w:val="superscript"/>
        </w:rPr>
        <w:t xml:space="preserve"> </w:t>
      </w:r>
      <w:r w:rsidRPr="007B487F">
        <w:rPr>
          <w:rFonts w:ascii="Times New Roman" w:hAnsi="Times New Roman" w:cs="Times New Roman"/>
          <w:sz w:val="24"/>
          <w:szCs w:val="24"/>
        </w:rPr>
        <w:t>”</w:t>
      </w:r>
    </w:p>
    <w:p w14:paraId="505FB8A2" w14:textId="1D988987" w:rsidR="00FE1E70" w:rsidRPr="00D815B8"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RĪKOT Gulbenes novada pašvaldībai piederošā </w:t>
      </w:r>
      <w:r w:rsidR="00100319" w:rsidRPr="00D815B8">
        <w:rPr>
          <w:rFonts w:ascii="Times New Roman" w:hAnsi="Times New Roman" w:cs="Times New Roman"/>
          <w:sz w:val="24"/>
          <w:szCs w:val="24"/>
        </w:rPr>
        <w:t>nekustamā</w:t>
      </w:r>
      <w:r w:rsidR="00CA7748" w:rsidRPr="00D815B8">
        <w:rPr>
          <w:rFonts w:ascii="Times New Roman" w:hAnsi="Times New Roman" w:cs="Times New Roman"/>
          <w:sz w:val="24"/>
          <w:szCs w:val="24"/>
        </w:rPr>
        <w:t xml:space="preserve"> īpašuma</w:t>
      </w:r>
      <w:r w:rsidR="00100319" w:rsidRPr="00D815B8">
        <w:rPr>
          <w:rFonts w:ascii="Times New Roman" w:hAnsi="Times New Roman" w:cs="Times New Roman"/>
          <w:sz w:val="24"/>
          <w:szCs w:val="24"/>
        </w:rPr>
        <w:t xml:space="preserve"> </w:t>
      </w:r>
      <w:r w:rsidR="00FB1497" w:rsidRPr="00D815B8">
        <w:rPr>
          <w:rFonts w:ascii="Times New Roman" w:hAnsi="Times New Roman" w:cs="Times New Roman"/>
          <w:bCs/>
          <w:sz w:val="24"/>
          <w:szCs w:val="24"/>
        </w:rPr>
        <w:t xml:space="preserve">ar kadastra numuru 5001 006 0145, kas sastāv no zemes vienības ar kadastra apzīmējumu </w:t>
      </w:r>
      <w:r w:rsidR="00FB1497" w:rsidRPr="00D815B8">
        <w:rPr>
          <w:rFonts w:ascii="Times New Roman" w:eastAsia="Calibri" w:hAnsi="Times New Roman" w:cs="Times New Roman"/>
          <w:sz w:val="24"/>
          <w:szCs w:val="24"/>
        </w:rPr>
        <w:t>50010060145</w:t>
      </w:r>
      <w:r w:rsidR="00FB1497" w:rsidRPr="00D815B8">
        <w:rPr>
          <w:rFonts w:ascii="Times New Roman" w:hAnsi="Times New Roman" w:cs="Times New Roman"/>
          <w:bCs/>
          <w:sz w:val="24"/>
          <w:szCs w:val="24"/>
        </w:rPr>
        <w:t xml:space="preserve"> ar platību 3373 kv.m., zemes vienības ar kadastra apzīmējumu 50010060146 ar platību 5362 kv.m. un zemes vienības ar kadastra apzīmējumu </w:t>
      </w:r>
      <w:r w:rsidR="00FB1497" w:rsidRPr="00D815B8">
        <w:rPr>
          <w:rFonts w:ascii="Times New Roman" w:eastAsia="Calibri" w:hAnsi="Times New Roman"/>
          <w:sz w:val="24"/>
          <w:szCs w:val="24"/>
        </w:rPr>
        <w:t>50010060243 ar platību 2457 kv.m.</w:t>
      </w:r>
      <w:r w:rsidR="00A16E10" w:rsidRPr="00D815B8">
        <w:rPr>
          <w:rFonts w:ascii="Times New Roman" w:hAnsi="Times New Roman" w:cs="Times New Roman"/>
          <w:sz w:val="24"/>
          <w:szCs w:val="24"/>
        </w:rPr>
        <w:t xml:space="preserve">, </w:t>
      </w:r>
      <w:r w:rsidR="00FE1E70" w:rsidRPr="00D815B8">
        <w:rPr>
          <w:rFonts w:ascii="Times New Roman" w:hAnsi="Times New Roman" w:cs="Times New Roman"/>
          <w:sz w:val="24"/>
          <w:szCs w:val="24"/>
        </w:rPr>
        <w:t xml:space="preserve">pirmo </w:t>
      </w:r>
      <w:r w:rsidR="003C1233" w:rsidRPr="00D815B8">
        <w:rPr>
          <w:rFonts w:ascii="Times New Roman" w:hAnsi="Times New Roman" w:cs="Times New Roman"/>
          <w:sz w:val="24"/>
          <w:szCs w:val="24"/>
        </w:rPr>
        <w:t>elektronisko</w:t>
      </w:r>
      <w:r w:rsidRPr="00D815B8">
        <w:rPr>
          <w:rFonts w:ascii="Times New Roman" w:hAnsi="Times New Roman" w:cs="Times New Roman"/>
          <w:sz w:val="24"/>
          <w:szCs w:val="24"/>
        </w:rPr>
        <w:t xml:space="preserve"> izsoli.</w:t>
      </w:r>
    </w:p>
    <w:p w14:paraId="12B7E933" w14:textId="6E403494" w:rsidR="00FE1E70" w:rsidRPr="00D815B8"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APSTIPRINĀT </w:t>
      </w:r>
      <w:r w:rsidR="000D617C" w:rsidRPr="00D815B8">
        <w:rPr>
          <w:rFonts w:ascii="Times New Roman" w:hAnsi="Times New Roman" w:cs="Times New Roman"/>
          <w:sz w:val="24"/>
          <w:szCs w:val="24"/>
        </w:rPr>
        <w:t xml:space="preserve">šā lēmuma </w:t>
      </w:r>
      <w:r w:rsidR="000823EB" w:rsidRPr="00D815B8">
        <w:rPr>
          <w:rFonts w:ascii="Times New Roman" w:hAnsi="Times New Roman" w:cs="Times New Roman"/>
          <w:sz w:val="24"/>
          <w:szCs w:val="24"/>
        </w:rPr>
        <w:t>1</w:t>
      </w:r>
      <w:r w:rsidR="000D617C" w:rsidRPr="00D815B8">
        <w:rPr>
          <w:rFonts w:ascii="Times New Roman" w:hAnsi="Times New Roman" w:cs="Times New Roman"/>
          <w:sz w:val="24"/>
          <w:szCs w:val="24"/>
        </w:rPr>
        <w:t>.punktā minētā nekustamā īpašuma</w:t>
      </w:r>
      <w:r w:rsidR="00144B7E" w:rsidRPr="00D815B8">
        <w:rPr>
          <w:rFonts w:ascii="Times New Roman" w:hAnsi="Times New Roman" w:cs="Times New Roman"/>
          <w:sz w:val="24"/>
          <w:szCs w:val="24"/>
        </w:rPr>
        <w:t xml:space="preserve"> </w:t>
      </w:r>
      <w:r w:rsidR="00FE1E70" w:rsidRPr="00D815B8">
        <w:rPr>
          <w:rFonts w:ascii="Times New Roman" w:hAnsi="Times New Roman" w:cs="Times New Roman"/>
          <w:sz w:val="24"/>
          <w:szCs w:val="24"/>
        </w:rPr>
        <w:t xml:space="preserve">pirmās </w:t>
      </w:r>
      <w:r w:rsidR="00A04DE6" w:rsidRPr="00D815B8">
        <w:rPr>
          <w:rFonts w:ascii="Times New Roman" w:hAnsi="Times New Roman" w:cs="Times New Roman"/>
          <w:sz w:val="24"/>
          <w:szCs w:val="24"/>
        </w:rPr>
        <w:t>elektroniskās</w:t>
      </w:r>
      <w:r w:rsidR="00FE1E70" w:rsidRPr="00D815B8">
        <w:rPr>
          <w:rFonts w:ascii="Times New Roman" w:hAnsi="Times New Roman" w:cs="Times New Roman"/>
          <w:sz w:val="24"/>
          <w:szCs w:val="24"/>
        </w:rPr>
        <w:t xml:space="preserve"> </w:t>
      </w:r>
      <w:r w:rsidR="00144B7E" w:rsidRPr="00D815B8">
        <w:rPr>
          <w:rFonts w:ascii="Times New Roman" w:hAnsi="Times New Roman" w:cs="Times New Roman"/>
          <w:sz w:val="24"/>
          <w:szCs w:val="24"/>
        </w:rPr>
        <w:t xml:space="preserve">izsoles sākumcenu </w:t>
      </w:r>
      <w:r w:rsidR="00D815B8" w:rsidRPr="00D815B8">
        <w:rPr>
          <w:rFonts w:ascii="Times New Roman" w:hAnsi="Times New Roman" w:cs="Times New Roman"/>
          <w:sz w:val="24"/>
          <w:szCs w:val="24"/>
        </w:rPr>
        <w:t xml:space="preserve">42300 EUR (četrdesmit divi tūkstoši trīs simti </w:t>
      </w:r>
      <w:r w:rsidRPr="00D815B8">
        <w:rPr>
          <w:rFonts w:ascii="Times New Roman" w:hAnsi="Times New Roman" w:cs="Times New Roman"/>
          <w:i/>
          <w:sz w:val="24"/>
          <w:szCs w:val="24"/>
        </w:rPr>
        <w:t>euro</w:t>
      </w:r>
      <w:r w:rsidRPr="00D815B8">
        <w:rPr>
          <w:rFonts w:ascii="Times New Roman" w:hAnsi="Times New Roman" w:cs="Times New Roman"/>
          <w:sz w:val="24"/>
          <w:szCs w:val="24"/>
        </w:rPr>
        <w:t>).</w:t>
      </w:r>
    </w:p>
    <w:p w14:paraId="3E6E4478" w14:textId="77777777" w:rsidR="00FE1E70" w:rsidRPr="00D815B8"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APSTIPRINĀT </w:t>
      </w:r>
      <w:r w:rsidR="000D617C" w:rsidRPr="00D815B8">
        <w:rPr>
          <w:rFonts w:ascii="Times New Roman" w:hAnsi="Times New Roman" w:cs="Times New Roman"/>
          <w:sz w:val="24"/>
          <w:szCs w:val="24"/>
        </w:rPr>
        <w:t xml:space="preserve">šā lēmuma </w:t>
      </w:r>
      <w:r w:rsidR="000823EB" w:rsidRPr="00D815B8">
        <w:rPr>
          <w:rFonts w:ascii="Times New Roman" w:hAnsi="Times New Roman" w:cs="Times New Roman"/>
          <w:sz w:val="24"/>
          <w:szCs w:val="24"/>
        </w:rPr>
        <w:t>1</w:t>
      </w:r>
      <w:r w:rsidR="000D617C" w:rsidRPr="00D815B8">
        <w:rPr>
          <w:rFonts w:ascii="Times New Roman" w:hAnsi="Times New Roman" w:cs="Times New Roman"/>
          <w:sz w:val="24"/>
          <w:szCs w:val="24"/>
        </w:rPr>
        <w:t>.punktā minētā nekustamā īpašuma</w:t>
      </w:r>
      <w:r w:rsidR="008F563D" w:rsidRPr="00D815B8">
        <w:rPr>
          <w:rFonts w:ascii="Times New Roman" w:hAnsi="Times New Roman" w:cs="Times New Roman"/>
          <w:sz w:val="24"/>
          <w:szCs w:val="24"/>
        </w:rPr>
        <w:t xml:space="preserve"> </w:t>
      </w:r>
      <w:r w:rsidRPr="00D815B8">
        <w:rPr>
          <w:rFonts w:ascii="Times New Roman" w:hAnsi="Times New Roman" w:cs="Times New Roman"/>
          <w:sz w:val="24"/>
          <w:szCs w:val="24"/>
        </w:rPr>
        <w:t>izsoles noteikumus (</w:t>
      </w:r>
      <w:r w:rsidR="008426DF" w:rsidRPr="00D815B8">
        <w:rPr>
          <w:rFonts w:ascii="Times New Roman" w:hAnsi="Times New Roman" w:cs="Times New Roman"/>
          <w:sz w:val="24"/>
          <w:szCs w:val="24"/>
        </w:rPr>
        <w:t>p</w:t>
      </w:r>
      <w:r w:rsidRPr="00D815B8">
        <w:rPr>
          <w:rFonts w:ascii="Times New Roman" w:hAnsi="Times New Roman" w:cs="Times New Roman"/>
          <w:sz w:val="24"/>
          <w:szCs w:val="24"/>
        </w:rPr>
        <w:t>ielikums), kas ir šī lēmuma neatņemama sastāvdaļa.</w:t>
      </w:r>
    </w:p>
    <w:p w14:paraId="448C50C8" w14:textId="77777777" w:rsidR="00FE1E70"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 xml:space="preserve">UZDOT Gulbenes novada </w:t>
      </w:r>
      <w:r w:rsidR="000D617C" w:rsidRPr="00D815B8">
        <w:rPr>
          <w:rFonts w:ascii="Times New Roman" w:hAnsi="Times New Roman" w:cs="Times New Roman"/>
          <w:sz w:val="24"/>
          <w:szCs w:val="24"/>
        </w:rPr>
        <w:t>pašvaldības ī</w:t>
      </w:r>
      <w:r w:rsidRPr="00D815B8">
        <w:rPr>
          <w:rFonts w:ascii="Times New Roman" w:hAnsi="Times New Roman" w:cs="Times New Roman"/>
          <w:sz w:val="24"/>
          <w:szCs w:val="24"/>
        </w:rPr>
        <w:t xml:space="preserve">pašuma novērtēšanas un izsoļu komisijai organizēt </w:t>
      </w:r>
      <w:r w:rsidR="000D617C" w:rsidRPr="00D815B8">
        <w:rPr>
          <w:rFonts w:ascii="Times New Roman" w:hAnsi="Times New Roman" w:cs="Times New Roman"/>
          <w:sz w:val="24"/>
          <w:szCs w:val="24"/>
        </w:rPr>
        <w:t xml:space="preserve">šā lēmuma </w:t>
      </w:r>
      <w:r w:rsidR="000823EB" w:rsidRPr="00D815B8">
        <w:rPr>
          <w:rFonts w:ascii="Times New Roman" w:hAnsi="Times New Roman" w:cs="Times New Roman"/>
          <w:sz w:val="24"/>
          <w:szCs w:val="24"/>
        </w:rPr>
        <w:t>1</w:t>
      </w:r>
      <w:r w:rsidR="000D617C" w:rsidRPr="00D815B8">
        <w:rPr>
          <w:rFonts w:ascii="Times New Roman" w:hAnsi="Times New Roman" w:cs="Times New Roman"/>
          <w:sz w:val="24"/>
          <w:szCs w:val="24"/>
        </w:rPr>
        <w:t>.punktā minētā nekustamā īpašuma</w:t>
      </w:r>
      <w:r w:rsidR="008F563D" w:rsidRPr="00D815B8">
        <w:rPr>
          <w:rFonts w:ascii="Times New Roman" w:hAnsi="Times New Roman" w:cs="Times New Roman"/>
          <w:sz w:val="24"/>
          <w:szCs w:val="24"/>
        </w:rPr>
        <w:t xml:space="preserve"> </w:t>
      </w:r>
      <w:r w:rsidRPr="00D815B8">
        <w:rPr>
          <w:rFonts w:ascii="Times New Roman" w:hAnsi="Times New Roman" w:cs="Times New Roman"/>
          <w:sz w:val="24"/>
          <w:szCs w:val="24"/>
        </w:rPr>
        <w:t>izsoli.</w:t>
      </w:r>
    </w:p>
    <w:p w14:paraId="3C4C27D5" w14:textId="0C79CCAA" w:rsidR="008512F6" w:rsidRPr="0077491C" w:rsidRDefault="008512F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77491C">
        <w:rPr>
          <w:rFonts w:ascii="Times New Roman" w:hAnsi="Times New Roman" w:cs="Times New Roman"/>
          <w:sz w:val="24"/>
          <w:szCs w:val="24"/>
        </w:rPr>
        <w:t xml:space="preserve">Finanšu līdzekļus, kas iegūti no </w:t>
      </w:r>
      <w:r w:rsidR="000F4FA4" w:rsidRPr="00D815B8">
        <w:rPr>
          <w:rFonts w:ascii="Times New Roman" w:hAnsi="Times New Roman" w:cs="Times New Roman"/>
          <w:sz w:val="24"/>
          <w:szCs w:val="24"/>
        </w:rPr>
        <w:t xml:space="preserve">1.punktā minētā </w:t>
      </w:r>
      <w:r w:rsidRPr="0077491C">
        <w:rPr>
          <w:rFonts w:ascii="Times New Roman" w:hAnsi="Times New Roman" w:cs="Times New Roman"/>
          <w:sz w:val="24"/>
          <w:szCs w:val="24"/>
        </w:rPr>
        <w:t>nekustamā īpašuma atsavināšanas, daļā, kas noteikta proporcionāli zemes vienības ar kadastra apzīmējumu  50010060145 ar platību 3373 kv.m. vērtībai pret visa atsavinātā nekustamā īpašuma vērtību, novirzīt Spārītes parka un Emzes parka labiekārtošanai un attīstībai.</w:t>
      </w:r>
    </w:p>
    <w:p w14:paraId="4603F0CA" w14:textId="51073AD9" w:rsidR="00F86AFA" w:rsidRPr="00D815B8"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D815B8">
        <w:rPr>
          <w:rFonts w:ascii="Times New Roman" w:hAnsi="Times New Roman" w:cs="Times New Roman"/>
          <w:sz w:val="24"/>
          <w:szCs w:val="24"/>
        </w:rPr>
        <w:t>Lēmuma izpildes kontroli veikt Gulbenes novada pašvaldības izpilddirektor</w:t>
      </w:r>
      <w:r w:rsidR="00FE1E70" w:rsidRPr="00D815B8">
        <w:rPr>
          <w:rFonts w:ascii="Times New Roman" w:hAnsi="Times New Roman" w:cs="Times New Roman"/>
          <w:sz w:val="24"/>
          <w:szCs w:val="24"/>
        </w:rPr>
        <w:t>am</w:t>
      </w:r>
      <w:r w:rsidRPr="00D815B8">
        <w:rPr>
          <w:rFonts w:ascii="Times New Roman" w:hAnsi="Times New Roman" w:cs="Times New Roman"/>
          <w:sz w:val="24"/>
          <w:szCs w:val="24"/>
        </w:rPr>
        <w:t>.</w:t>
      </w:r>
    </w:p>
    <w:p w14:paraId="447AAF55" w14:textId="77777777" w:rsidR="001C2029" w:rsidRPr="00D815B8"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D815B8" w14:paraId="3D825260" w14:textId="77777777" w:rsidTr="00AF4078">
        <w:tc>
          <w:tcPr>
            <w:tcW w:w="5240" w:type="dxa"/>
          </w:tcPr>
          <w:p w14:paraId="59C2E177" w14:textId="0B7BC307" w:rsidR="00AF4078" w:rsidRPr="00D815B8" w:rsidRDefault="00AF4078" w:rsidP="001C2029">
            <w:pPr>
              <w:spacing w:line="360" w:lineRule="auto"/>
              <w:rPr>
                <w:rFonts w:ascii="Times New Roman" w:hAnsi="Times New Roman" w:cs="Times New Roman"/>
                <w:sz w:val="24"/>
                <w:szCs w:val="24"/>
              </w:rPr>
            </w:pPr>
            <w:r w:rsidRPr="00D815B8">
              <w:rPr>
                <w:rFonts w:ascii="Times New Roman" w:hAnsi="Times New Roman" w:cs="Times New Roman"/>
                <w:sz w:val="24"/>
                <w:szCs w:val="24"/>
              </w:rPr>
              <w:t>Gulbenes novada pašvaldības domes priekšsēdētājs</w:t>
            </w:r>
          </w:p>
        </w:tc>
        <w:tc>
          <w:tcPr>
            <w:tcW w:w="4104" w:type="dxa"/>
          </w:tcPr>
          <w:p w14:paraId="24507417" w14:textId="0D57210C" w:rsidR="00AF4078" w:rsidRPr="00D815B8" w:rsidRDefault="00AF4078" w:rsidP="00AF4078">
            <w:pPr>
              <w:spacing w:line="360" w:lineRule="auto"/>
              <w:jc w:val="right"/>
              <w:rPr>
                <w:rFonts w:ascii="Times New Roman" w:hAnsi="Times New Roman" w:cs="Times New Roman"/>
                <w:sz w:val="24"/>
                <w:szCs w:val="24"/>
              </w:rPr>
            </w:pPr>
            <w:r w:rsidRPr="00D815B8">
              <w:rPr>
                <w:rFonts w:ascii="Times New Roman" w:hAnsi="Times New Roman" w:cs="Times New Roman"/>
                <w:sz w:val="24"/>
                <w:szCs w:val="24"/>
              </w:rPr>
              <w:t>N. Mazūrs</w:t>
            </w:r>
          </w:p>
        </w:tc>
      </w:tr>
    </w:tbl>
    <w:p w14:paraId="6F651B8D" w14:textId="77777777" w:rsidR="00FE1E70" w:rsidRPr="00D815B8" w:rsidRDefault="00FE1E70" w:rsidP="001C2029">
      <w:pPr>
        <w:spacing w:line="360" w:lineRule="auto"/>
        <w:rPr>
          <w:rFonts w:ascii="Times New Roman" w:hAnsi="Times New Roman" w:cs="Times New Roman"/>
          <w:sz w:val="24"/>
          <w:szCs w:val="24"/>
        </w:rPr>
      </w:pPr>
    </w:p>
    <w:p w14:paraId="31A53B54" w14:textId="629B9137" w:rsidR="001C2029" w:rsidRPr="00D815B8" w:rsidRDefault="001C2029" w:rsidP="001C2029">
      <w:pPr>
        <w:spacing w:line="360" w:lineRule="auto"/>
        <w:rPr>
          <w:rFonts w:ascii="Times New Roman" w:hAnsi="Times New Roman" w:cs="Times New Roman"/>
          <w:sz w:val="24"/>
          <w:szCs w:val="24"/>
        </w:rPr>
      </w:pPr>
      <w:r w:rsidRPr="00D815B8">
        <w:rPr>
          <w:rFonts w:ascii="Times New Roman" w:hAnsi="Times New Roman" w:cs="Times New Roman"/>
          <w:sz w:val="24"/>
          <w:szCs w:val="24"/>
        </w:rPr>
        <w:tab/>
      </w:r>
      <w:r w:rsidRPr="00D815B8">
        <w:rPr>
          <w:rFonts w:ascii="Times New Roman" w:hAnsi="Times New Roman" w:cs="Times New Roman"/>
          <w:sz w:val="24"/>
          <w:szCs w:val="24"/>
        </w:rPr>
        <w:tab/>
      </w:r>
      <w:r w:rsidRPr="00D815B8">
        <w:rPr>
          <w:rFonts w:ascii="Times New Roman" w:hAnsi="Times New Roman" w:cs="Times New Roman"/>
          <w:sz w:val="24"/>
          <w:szCs w:val="24"/>
        </w:rPr>
        <w:tab/>
      </w:r>
      <w:r w:rsidRPr="00D815B8">
        <w:rPr>
          <w:rFonts w:ascii="Times New Roman" w:hAnsi="Times New Roman" w:cs="Times New Roman"/>
          <w:sz w:val="24"/>
          <w:szCs w:val="24"/>
        </w:rPr>
        <w:tab/>
      </w:r>
      <w:r w:rsidRPr="00D815B8">
        <w:rPr>
          <w:rFonts w:ascii="Times New Roman" w:hAnsi="Times New Roman" w:cs="Times New Roman"/>
          <w:sz w:val="24"/>
          <w:szCs w:val="24"/>
        </w:rPr>
        <w:tab/>
      </w:r>
    </w:p>
    <w:p w14:paraId="4D8B419F" w14:textId="77777777" w:rsidR="00144B7E" w:rsidRPr="00D815B8" w:rsidRDefault="00144B7E" w:rsidP="00832036">
      <w:pPr>
        <w:tabs>
          <w:tab w:val="left" w:pos="426"/>
        </w:tabs>
        <w:spacing w:after="160" w:line="259" w:lineRule="auto"/>
        <w:rPr>
          <w:rFonts w:ascii="Times New Roman" w:hAnsi="Times New Roman" w:cs="Times New Roman"/>
          <w:sz w:val="24"/>
          <w:szCs w:val="24"/>
        </w:rPr>
      </w:pPr>
      <w:r w:rsidRPr="00D815B8">
        <w:rPr>
          <w:rFonts w:ascii="Times New Roman" w:hAnsi="Times New Roman" w:cs="Times New Roman"/>
          <w:sz w:val="24"/>
          <w:szCs w:val="24"/>
        </w:rPr>
        <w:br w:type="page"/>
      </w:r>
    </w:p>
    <w:p w14:paraId="049A19A2" w14:textId="116C2AE6" w:rsidR="007933CC" w:rsidRPr="00D815B8" w:rsidRDefault="007933CC" w:rsidP="007933CC">
      <w:pPr>
        <w:pStyle w:val="Pamatteksts"/>
        <w:spacing w:after="0"/>
        <w:jc w:val="right"/>
        <w:rPr>
          <w:rFonts w:ascii="Times New Roman" w:hAnsi="Times New Roman" w:cs="Times New Roman"/>
          <w:sz w:val="24"/>
          <w:szCs w:val="24"/>
        </w:rPr>
      </w:pPr>
      <w:r w:rsidRPr="003352C2">
        <w:rPr>
          <w:rFonts w:ascii="Times New Roman" w:hAnsi="Times New Roman" w:cs="Times New Roman"/>
          <w:sz w:val="24"/>
          <w:szCs w:val="24"/>
        </w:rPr>
        <w:lastRenderedPageBreak/>
        <w:t xml:space="preserve">Pielikums </w:t>
      </w:r>
      <w:r w:rsidR="00364AC0">
        <w:rPr>
          <w:rFonts w:ascii="Times New Roman" w:hAnsi="Times New Roman" w:cs="Times New Roman"/>
          <w:sz w:val="24"/>
          <w:szCs w:val="24"/>
        </w:rPr>
        <w:t>06</w:t>
      </w:r>
      <w:r w:rsidR="00FB1497" w:rsidRPr="003352C2">
        <w:rPr>
          <w:rFonts w:ascii="Times New Roman" w:hAnsi="Times New Roman" w:cs="Times New Roman"/>
          <w:sz w:val="24"/>
          <w:szCs w:val="24"/>
        </w:rPr>
        <w:t>.</w:t>
      </w:r>
      <w:r w:rsidR="003352C2">
        <w:rPr>
          <w:rFonts w:ascii="Times New Roman" w:hAnsi="Times New Roman" w:cs="Times New Roman"/>
          <w:sz w:val="24"/>
          <w:szCs w:val="24"/>
        </w:rPr>
        <w:t>0</w:t>
      </w:r>
      <w:r w:rsidR="00DF65B2">
        <w:rPr>
          <w:rFonts w:ascii="Times New Roman" w:hAnsi="Times New Roman" w:cs="Times New Roman"/>
          <w:sz w:val="24"/>
          <w:szCs w:val="24"/>
        </w:rPr>
        <w:t>8</w:t>
      </w:r>
      <w:r w:rsidR="00526E6C" w:rsidRPr="003352C2">
        <w:rPr>
          <w:rFonts w:ascii="Times New Roman" w:hAnsi="Times New Roman" w:cs="Times New Roman"/>
          <w:sz w:val="24"/>
          <w:szCs w:val="24"/>
        </w:rPr>
        <w:t>.2026</w:t>
      </w:r>
      <w:r w:rsidR="00167C35" w:rsidRPr="003352C2">
        <w:rPr>
          <w:rFonts w:ascii="Times New Roman" w:hAnsi="Times New Roman" w:cs="Times New Roman"/>
          <w:sz w:val="24"/>
          <w:szCs w:val="24"/>
        </w:rPr>
        <w:t>.</w:t>
      </w:r>
      <w:r w:rsidRPr="003352C2">
        <w:rPr>
          <w:rFonts w:ascii="Times New Roman" w:hAnsi="Times New Roman" w:cs="Times New Roman"/>
          <w:sz w:val="24"/>
          <w:szCs w:val="24"/>
        </w:rPr>
        <w:t xml:space="preserve"> Gulbenes novada </w:t>
      </w:r>
      <w:r w:rsidR="000D617C" w:rsidRPr="003352C2">
        <w:rPr>
          <w:rFonts w:ascii="Times New Roman" w:hAnsi="Times New Roman" w:cs="Times New Roman"/>
          <w:sz w:val="24"/>
          <w:szCs w:val="24"/>
        </w:rPr>
        <w:t xml:space="preserve">pašvaldības </w:t>
      </w:r>
      <w:r w:rsidRPr="003352C2">
        <w:rPr>
          <w:rFonts w:ascii="Times New Roman" w:hAnsi="Times New Roman" w:cs="Times New Roman"/>
          <w:sz w:val="24"/>
          <w:szCs w:val="24"/>
        </w:rPr>
        <w:t>domes lēmumam Nr.</w:t>
      </w:r>
      <w:r w:rsidR="00E75350" w:rsidRPr="003352C2">
        <w:rPr>
          <w:rFonts w:ascii="Times New Roman" w:hAnsi="Times New Roman" w:cs="Times New Roman"/>
          <w:sz w:val="24"/>
          <w:szCs w:val="24"/>
        </w:rPr>
        <w:t xml:space="preserve"> </w:t>
      </w:r>
      <w:r w:rsidRPr="003352C2">
        <w:rPr>
          <w:rFonts w:ascii="Times New Roman" w:hAnsi="Times New Roman" w:cs="Times New Roman"/>
          <w:sz w:val="24"/>
          <w:szCs w:val="24"/>
        </w:rPr>
        <w:t>GND/202</w:t>
      </w:r>
      <w:r w:rsidR="00526E6C" w:rsidRPr="003352C2">
        <w:rPr>
          <w:rFonts w:ascii="Times New Roman" w:hAnsi="Times New Roman" w:cs="Times New Roman"/>
          <w:sz w:val="24"/>
          <w:szCs w:val="24"/>
        </w:rPr>
        <w:t>6</w:t>
      </w:r>
      <w:r w:rsidRPr="003352C2">
        <w:rPr>
          <w:rFonts w:ascii="Times New Roman" w:hAnsi="Times New Roman" w:cs="Times New Roman"/>
          <w:sz w:val="24"/>
          <w:szCs w:val="24"/>
        </w:rPr>
        <w:t>/</w:t>
      </w:r>
      <w:r w:rsidR="007B487F">
        <w:rPr>
          <w:rFonts w:ascii="Times New Roman" w:hAnsi="Times New Roman" w:cs="Times New Roman"/>
          <w:sz w:val="24"/>
          <w:szCs w:val="24"/>
        </w:rPr>
        <w:t>624</w:t>
      </w:r>
    </w:p>
    <w:p w14:paraId="26D61F5D" w14:textId="77777777" w:rsidR="007933CC" w:rsidRPr="00D815B8" w:rsidRDefault="007933CC" w:rsidP="007933CC">
      <w:pPr>
        <w:pStyle w:val="Pamatteksts"/>
        <w:spacing w:after="0"/>
        <w:jc w:val="right"/>
        <w:rPr>
          <w:rFonts w:ascii="Times New Roman" w:hAnsi="Times New Roman" w:cs="Times New Roman"/>
          <w:sz w:val="24"/>
          <w:szCs w:val="24"/>
        </w:rPr>
      </w:pPr>
    </w:p>
    <w:p w14:paraId="7F7DFF82" w14:textId="131E835C" w:rsidR="007933CC" w:rsidRPr="00D815B8" w:rsidRDefault="007933CC" w:rsidP="007933CC">
      <w:pPr>
        <w:pStyle w:val="Pamatteksts"/>
        <w:spacing w:after="0"/>
        <w:jc w:val="center"/>
        <w:rPr>
          <w:rFonts w:ascii="Times New Roman" w:hAnsi="Times New Roman" w:cs="Times New Roman"/>
          <w:b/>
          <w:caps/>
          <w:sz w:val="24"/>
          <w:szCs w:val="24"/>
        </w:rPr>
      </w:pPr>
      <w:r w:rsidRPr="00D815B8">
        <w:rPr>
          <w:rFonts w:ascii="Times New Roman" w:hAnsi="Times New Roman" w:cs="Times New Roman"/>
          <w:b/>
          <w:caps/>
          <w:sz w:val="24"/>
          <w:szCs w:val="24"/>
        </w:rPr>
        <w:t xml:space="preserve">Gulbenes novada pašvaldības nekustamā īpašuma </w:t>
      </w:r>
    </w:p>
    <w:p w14:paraId="0BD1F5AA" w14:textId="53C874E7" w:rsidR="00443DB0" w:rsidRPr="00D815B8" w:rsidRDefault="00FB1497" w:rsidP="007933CC">
      <w:pPr>
        <w:pStyle w:val="Pamatteksts"/>
        <w:spacing w:after="0"/>
        <w:jc w:val="center"/>
        <w:rPr>
          <w:rFonts w:ascii="Times New Roman" w:hAnsi="Times New Roman" w:cs="Times New Roman"/>
          <w:b/>
          <w:caps/>
          <w:sz w:val="24"/>
          <w:szCs w:val="24"/>
        </w:rPr>
      </w:pPr>
      <w:r w:rsidRPr="00D815B8">
        <w:rPr>
          <w:rFonts w:ascii="Times New Roman" w:hAnsi="Times New Roman" w:cs="Times New Roman"/>
          <w:b/>
          <w:caps/>
          <w:sz w:val="24"/>
          <w:szCs w:val="24"/>
        </w:rPr>
        <w:t>ar kadastra numuru 5001 006 0145</w:t>
      </w:r>
    </w:p>
    <w:p w14:paraId="285C33B6" w14:textId="182CDAC8" w:rsidR="007933CC" w:rsidRPr="00D815B8" w:rsidRDefault="000823EB" w:rsidP="007933CC">
      <w:pPr>
        <w:pStyle w:val="Pamatteksts"/>
        <w:spacing w:after="0"/>
        <w:jc w:val="center"/>
        <w:rPr>
          <w:rFonts w:ascii="Times New Roman" w:hAnsi="Times New Roman" w:cs="Times New Roman"/>
          <w:b/>
          <w:sz w:val="24"/>
          <w:szCs w:val="24"/>
        </w:rPr>
      </w:pPr>
      <w:r w:rsidRPr="00D815B8">
        <w:rPr>
          <w:rFonts w:ascii="Times New Roman" w:hAnsi="Times New Roman" w:cs="Times New Roman"/>
          <w:b/>
          <w:sz w:val="24"/>
          <w:szCs w:val="24"/>
        </w:rPr>
        <w:t xml:space="preserve">PIRMĀS </w:t>
      </w:r>
      <w:r w:rsidR="00E86AAA" w:rsidRPr="00D815B8">
        <w:rPr>
          <w:rFonts w:ascii="Times New Roman" w:hAnsi="Times New Roman" w:cs="Times New Roman"/>
          <w:b/>
          <w:sz w:val="24"/>
          <w:szCs w:val="24"/>
        </w:rPr>
        <w:t>ELEKTRONISKĀS</w:t>
      </w:r>
      <w:r w:rsidR="007933CC" w:rsidRPr="00D815B8">
        <w:rPr>
          <w:rFonts w:ascii="Times New Roman" w:hAnsi="Times New Roman" w:cs="Times New Roman"/>
          <w:b/>
          <w:sz w:val="24"/>
          <w:szCs w:val="24"/>
        </w:rPr>
        <w:t xml:space="preserve"> IZSOLES NOTEIKUMI</w:t>
      </w:r>
    </w:p>
    <w:p w14:paraId="7438871C" w14:textId="77777777" w:rsidR="007933CC" w:rsidRPr="00D815B8"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D815B8"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D815B8">
        <w:rPr>
          <w:rFonts w:ascii="Times New Roman" w:hAnsi="Times New Roman" w:cs="Times New Roman"/>
          <w:b/>
          <w:sz w:val="24"/>
          <w:szCs w:val="24"/>
          <w:lang w:eastAsia="en-US"/>
        </w:rPr>
        <w:t>1. Vispārīgie noteikumi</w:t>
      </w:r>
    </w:p>
    <w:p w14:paraId="3077B8C8" w14:textId="79A66849" w:rsidR="007933CC" w:rsidRPr="00D815B8" w:rsidRDefault="007933CC" w:rsidP="00D957A0">
      <w:pPr>
        <w:spacing w:line="360" w:lineRule="auto"/>
        <w:ind w:left="426" w:right="-1" w:hanging="426"/>
        <w:jc w:val="both"/>
        <w:rPr>
          <w:rFonts w:ascii="Times New Roman" w:hAnsi="Times New Roman" w:cs="Times New Roman"/>
          <w:sz w:val="24"/>
          <w:szCs w:val="24"/>
        </w:rPr>
      </w:pPr>
      <w:r w:rsidRPr="00D815B8">
        <w:rPr>
          <w:rFonts w:ascii="Times New Roman" w:hAnsi="Times New Roman" w:cs="Times New Roman"/>
          <w:sz w:val="24"/>
          <w:szCs w:val="24"/>
          <w:lang w:eastAsia="en-US"/>
        </w:rPr>
        <w:t xml:space="preserve">1.1. </w:t>
      </w:r>
      <w:r w:rsidRPr="00D815B8">
        <w:rPr>
          <w:rFonts w:ascii="Times New Roman" w:hAnsi="Times New Roman" w:cs="Times New Roman"/>
          <w:sz w:val="24"/>
          <w:szCs w:val="24"/>
        </w:rPr>
        <w:t xml:space="preserve">Šie noteikumi nosaka kārtību, kādā tiek rīkota </w:t>
      </w:r>
      <w:r w:rsidR="000823EB" w:rsidRPr="00D815B8">
        <w:rPr>
          <w:rFonts w:ascii="Times New Roman" w:hAnsi="Times New Roman" w:cs="Times New Roman"/>
          <w:sz w:val="24"/>
          <w:szCs w:val="24"/>
        </w:rPr>
        <w:t xml:space="preserve">pirmā </w:t>
      </w:r>
      <w:r w:rsidR="00E86AAA" w:rsidRPr="00D815B8">
        <w:rPr>
          <w:rFonts w:ascii="Times New Roman" w:hAnsi="Times New Roman" w:cs="Times New Roman"/>
          <w:sz w:val="24"/>
          <w:szCs w:val="24"/>
        </w:rPr>
        <w:t>elektroniskā izsole ar augšupejošu soli Gulbenes novada pašvaldības</w:t>
      </w:r>
      <w:r w:rsidRPr="00D815B8">
        <w:rPr>
          <w:rFonts w:ascii="Times New Roman" w:hAnsi="Times New Roman" w:cs="Times New Roman"/>
          <w:sz w:val="24"/>
          <w:szCs w:val="24"/>
        </w:rPr>
        <w:t xml:space="preserve"> </w:t>
      </w:r>
      <w:r w:rsidRPr="00D815B8">
        <w:rPr>
          <w:rFonts w:ascii="Times New Roman" w:eastAsia="SimSun" w:hAnsi="Times New Roman" w:cs="Times New Roman"/>
          <w:sz w:val="24"/>
          <w:szCs w:val="24"/>
          <w:lang w:eastAsia="zh-CN" w:bidi="hi-IN"/>
        </w:rPr>
        <w:t xml:space="preserve">nekustamā īpašuma </w:t>
      </w:r>
      <w:r w:rsidR="00FB1497" w:rsidRPr="00D815B8">
        <w:rPr>
          <w:rFonts w:ascii="Times New Roman" w:hAnsi="Times New Roman" w:cs="Times New Roman"/>
          <w:bCs/>
          <w:sz w:val="24"/>
          <w:szCs w:val="24"/>
        </w:rPr>
        <w:t>ar kadastra numuru 5001 006 0145</w:t>
      </w:r>
      <w:r w:rsidR="00FB1497" w:rsidRPr="00D815B8">
        <w:rPr>
          <w:rFonts w:ascii="Times New Roman" w:hAnsi="Times New Roman" w:cs="Times New Roman"/>
          <w:sz w:val="24"/>
          <w:szCs w:val="24"/>
        </w:rPr>
        <w:t xml:space="preserve"> </w:t>
      </w:r>
      <w:r w:rsidRPr="00D815B8">
        <w:rPr>
          <w:rFonts w:ascii="Times New Roman" w:hAnsi="Times New Roman" w:cs="Times New Roman"/>
          <w:sz w:val="24"/>
          <w:szCs w:val="24"/>
        </w:rPr>
        <w:t>(turpmāk – Objekts)</w:t>
      </w:r>
      <w:r w:rsidR="00E2269F" w:rsidRPr="00D815B8">
        <w:rPr>
          <w:rFonts w:ascii="Times New Roman" w:hAnsi="Times New Roman" w:cs="Times New Roman"/>
          <w:sz w:val="24"/>
          <w:szCs w:val="24"/>
        </w:rPr>
        <w:t>,</w:t>
      </w:r>
      <w:r w:rsidRPr="00D815B8">
        <w:rPr>
          <w:rFonts w:ascii="Times New Roman" w:hAnsi="Times New Roman" w:cs="Times New Roman"/>
          <w:sz w:val="24"/>
          <w:szCs w:val="24"/>
        </w:rPr>
        <w:t xml:space="preserve"> pircēja noteikšanai. </w:t>
      </w:r>
    </w:p>
    <w:p w14:paraId="5832B018" w14:textId="77777777" w:rsidR="00C44E06" w:rsidRPr="00D815B8" w:rsidRDefault="007933CC" w:rsidP="00C44E06">
      <w:pPr>
        <w:spacing w:line="360" w:lineRule="auto"/>
        <w:ind w:left="426" w:right="-1" w:hanging="426"/>
        <w:jc w:val="both"/>
        <w:rPr>
          <w:rFonts w:ascii="Times New Roman" w:hAnsi="Times New Roman" w:cs="Times New Roman"/>
          <w:sz w:val="24"/>
          <w:szCs w:val="24"/>
        </w:rPr>
      </w:pPr>
      <w:r w:rsidRPr="00D815B8">
        <w:rPr>
          <w:rFonts w:ascii="Times New Roman" w:hAnsi="Times New Roman" w:cs="Times New Roman"/>
          <w:sz w:val="24"/>
          <w:szCs w:val="24"/>
        </w:rPr>
        <w:t xml:space="preserve">1.2. </w:t>
      </w:r>
      <w:r w:rsidR="00E86AAA" w:rsidRPr="00D815B8">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D815B8">
        <w:rPr>
          <w:rFonts w:ascii="Times New Roman" w:hAnsi="Times New Roman" w:cs="Times New Roman"/>
          <w:sz w:val="24"/>
          <w:szCs w:val="24"/>
          <w:vertAlign w:val="superscript"/>
        </w:rPr>
        <w:t>1</w:t>
      </w:r>
      <w:r w:rsidR="00C44E06" w:rsidRPr="00D815B8">
        <w:rPr>
          <w:rFonts w:ascii="Times New Roman" w:hAnsi="Times New Roman" w:cs="Times New Roman"/>
          <w:sz w:val="24"/>
          <w:szCs w:val="24"/>
        </w:rPr>
        <w:t> </w:t>
      </w:r>
      <w:r w:rsidR="00E86AAA" w:rsidRPr="00D815B8">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D815B8">
        <w:rPr>
          <w:rFonts w:ascii="Times New Roman" w:hAnsi="Times New Roman" w:cs="Times New Roman"/>
          <w:sz w:val="24"/>
          <w:szCs w:val="24"/>
        </w:rPr>
        <w:t>.</w:t>
      </w:r>
    </w:p>
    <w:p w14:paraId="0C220DCA" w14:textId="5C735D3E" w:rsidR="007933CC" w:rsidRPr="00D815B8" w:rsidRDefault="00C44E06" w:rsidP="00C44E06">
      <w:pPr>
        <w:spacing w:line="360" w:lineRule="auto"/>
        <w:ind w:left="426" w:right="-1" w:hanging="426"/>
        <w:jc w:val="both"/>
        <w:rPr>
          <w:rFonts w:ascii="Times New Roman" w:hAnsi="Times New Roman" w:cs="Times New Roman"/>
          <w:sz w:val="24"/>
          <w:szCs w:val="24"/>
        </w:rPr>
      </w:pPr>
      <w:r w:rsidRPr="00D815B8">
        <w:rPr>
          <w:rFonts w:ascii="Times New Roman" w:hAnsi="Times New Roman" w:cs="Times New Roman"/>
          <w:sz w:val="24"/>
          <w:szCs w:val="24"/>
        </w:rPr>
        <w:t>1.3.</w:t>
      </w:r>
      <w:r w:rsidRPr="00D815B8">
        <w:rPr>
          <w:rFonts w:ascii="Times New Roman" w:hAnsi="Times New Roman" w:cs="Times New Roman"/>
          <w:sz w:val="24"/>
          <w:szCs w:val="24"/>
        </w:rPr>
        <w:tab/>
      </w:r>
      <w:r w:rsidR="007933CC" w:rsidRPr="00D815B8">
        <w:rPr>
          <w:rFonts w:ascii="Times New Roman" w:hAnsi="Times New Roman" w:cs="Times New Roman"/>
          <w:sz w:val="24"/>
          <w:szCs w:val="24"/>
        </w:rPr>
        <w:t xml:space="preserve">Objekta izsoli rīko Gulbenes novada </w:t>
      </w:r>
      <w:r w:rsidR="00F86AFA" w:rsidRPr="00D815B8">
        <w:rPr>
          <w:rFonts w:ascii="Times New Roman" w:hAnsi="Times New Roman" w:cs="Times New Roman"/>
          <w:sz w:val="24"/>
          <w:szCs w:val="24"/>
        </w:rPr>
        <w:t xml:space="preserve">pašvaldības </w:t>
      </w:r>
      <w:r w:rsidR="007933CC" w:rsidRPr="00D815B8">
        <w:rPr>
          <w:rFonts w:ascii="Times New Roman" w:hAnsi="Times New Roman" w:cs="Times New Roman"/>
          <w:sz w:val="24"/>
          <w:szCs w:val="24"/>
        </w:rPr>
        <w:t xml:space="preserve">domes izveidotā </w:t>
      </w:r>
      <w:r w:rsidR="000D617C" w:rsidRPr="00D815B8">
        <w:rPr>
          <w:rFonts w:ascii="Times New Roman" w:hAnsi="Times New Roman" w:cs="Times New Roman"/>
          <w:sz w:val="24"/>
          <w:szCs w:val="24"/>
        </w:rPr>
        <w:t>Gulbenes novada pašvaldības ī</w:t>
      </w:r>
      <w:r w:rsidR="007933CC" w:rsidRPr="00D815B8">
        <w:rPr>
          <w:rFonts w:ascii="Times New Roman" w:hAnsi="Times New Roman" w:cs="Times New Roman"/>
          <w:sz w:val="24"/>
          <w:szCs w:val="24"/>
        </w:rPr>
        <w:t>pašuma novērtēšanas un izsoļu komisija (turpmāk – Izsoles komisija).</w:t>
      </w:r>
    </w:p>
    <w:p w14:paraId="1177AEDD" w14:textId="77777777" w:rsidR="007933CC" w:rsidRPr="00D815B8" w:rsidRDefault="007933CC" w:rsidP="007933CC">
      <w:pPr>
        <w:spacing w:line="360" w:lineRule="auto"/>
        <w:ind w:left="567" w:hanging="567"/>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1.4. Ziņas par izsolē atsavināmo Objektu:</w:t>
      </w:r>
    </w:p>
    <w:p w14:paraId="377C1BC5" w14:textId="06B7E8F2" w:rsidR="007933CC" w:rsidRPr="00D815B8" w:rsidRDefault="007933CC" w:rsidP="00144B7E">
      <w:pPr>
        <w:spacing w:line="360" w:lineRule="auto"/>
        <w:ind w:left="1134" w:right="43" w:hanging="708"/>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 xml:space="preserve">1.4.1. </w:t>
      </w:r>
      <w:r w:rsidRPr="00D815B8">
        <w:rPr>
          <w:rFonts w:ascii="Times New Roman" w:eastAsia="SimSun" w:hAnsi="Times New Roman" w:cs="Times New Roman"/>
          <w:sz w:val="24"/>
          <w:szCs w:val="24"/>
          <w:lang w:eastAsia="zh-CN" w:bidi="hi-IN"/>
        </w:rPr>
        <w:t xml:space="preserve">Gulbenes novada pašvaldības </w:t>
      </w:r>
      <w:r w:rsidRPr="00D815B8">
        <w:rPr>
          <w:rFonts w:ascii="Times New Roman" w:hAnsi="Times New Roman" w:cs="Times New Roman"/>
          <w:sz w:val="24"/>
          <w:szCs w:val="24"/>
        </w:rPr>
        <w:t xml:space="preserve">nekustamais īpašums </w:t>
      </w:r>
      <w:bookmarkStart w:id="2" w:name="_Hlk233617245"/>
      <w:r w:rsidR="00FB1497" w:rsidRPr="00D815B8">
        <w:rPr>
          <w:rFonts w:ascii="Times New Roman" w:hAnsi="Times New Roman" w:cs="Times New Roman"/>
          <w:bCs/>
          <w:sz w:val="24"/>
          <w:szCs w:val="24"/>
        </w:rPr>
        <w:t xml:space="preserve">ar kadastra numuru 5001 006 0145, kas sastāv no zemes vienības ar kadastra apzīmējumu </w:t>
      </w:r>
      <w:r w:rsidR="00FB1497" w:rsidRPr="00D815B8">
        <w:rPr>
          <w:rFonts w:ascii="Times New Roman" w:eastAsia="Calibri" w:hAnsi="Times New Roman" w:cs="Times New Roman"/>
          <w:sz w:val="24"/>
          <w:szCs w:val="24"/>
        </w:rPr>
        <w:t>50010060145</w:t>
      </w:r>
      <w:r w:rsidR="00FB1497" w:rsidRPr="00D815B8">
        <w:rPr>
          <w:rFonts w:ascii="Times New Roman" w:hAnsi="Times New Roman" w:cs="Times New Roman"/>
          <w:bCs/>
          <w:sz w:val="24"/>
          <w:szCs w:val="24"/>
        </w:rPr>
        <w:t xml:space="preserve"> ar platību 3373 kv.m., zemes vienības ar kadastra apzīmējumu 50010060146 ar platību 5362 kv.m. un zemes vienības ar kadastra apzīmējumu </w:t>
      </w:r>
      <w:r w:rsidR="00FB1497" w:rsidRPr="00D815B8">
        <w:rPr>
          <w:rFonts w:ascii="Times New Roman" w:eastAsia="Calibri" w:hAnsi="Times New Roman"/>
          <w:sz w:val="24"/>
          <w:szCs w:val="24"/>
        </w:rPr>
        <w:t>50010060243 ar platību 2457 kv.m.</w:t>
      </w:r>
      <w:bookmarkEnd w:id="2"/>
      <w:r w:rsidR="00F37D8E" w:rsidRPr="00D815B8">
        <w:rPr>
          <w:rFonts w:ascii="Times New Roman" w:hAnsi="Times New Roman" w:cs="Times New Roman"/>
          <w:sz w:val="24"/>
          <w:szCs w:val="24"/>
        </w:rPr>
        <w:t>.</w:t>
      </w:r>
      <w:r w:rsidRPr="00D815B8">
        <w:rPr>
          <w:rFonts w:ascii="Times New Roman" w:hAnsi="Times New Roman" w:cs="Times New Roman"/>
          <w:sz w:val="24"/>
          <w:szCs w:val="24"/>
          <w:lang w:eastAsia="en-US"/>
        </w:rPr>
        <w:t xml:space="preserve"> </w:t>
      </w:r>
    </w:p>
    <w:p w14:paraId="2F4212FC" w14:textId="7DA3B488" w:rsidR="007933CC" w:rsidRPr="00D815B8" w:rsidRDefault="007933CC" w:rsidP="00D957A0">
      <w:pPr>
        <w:spacing w:line="360" w:lineRule="auto"/>
        <w:ind w:left="1134" w:right="43" w:hanging="708"/>
        <w:jc w:val="both"/>
        <w:rPr>
          <w:rFonts w:ascii="Times New Roman" w:hAnsi="Times New Roman" w:cs="Times New Roman"/>
          <w:sz w:val="24"/>
          <w:szCs w:val="24"/>
        </w:rPr>
      </w:pPr>
      <w:r w:rsidRPr="00D815B8">
        <w:rPr>
          <w:rFonts w:ascii="Times New Roman" w:hAnsi="Times New Roman" w:cs="Times New Roman"/>
          <w:sz w:val="24"/>
          <w:szCs w:val="24"/>
          <w:lang w:eastAsia="en-US"/>
        </w:rPr>
        <w:t>1.4.2.</w:t>
      </w:r>
      <w:r w:rsidRPr="00D815B8">
        <w:rPr>
          <w:rFonts w:ascii="Times New Roman" w:hAnsi="Times New Roman" w:cs="Times New Roman"/>
          <w:sz w:val="24"/>
          <w:szCs w:val="24"/>
        </w:rPr>
        <w:t xml:space="preserve"> Objekts ir Gulbenes novada pašvaldības īpašums. </w:t>
      </w:r>
      <w:r w:rsidR="00E95736" w:rsidRPr="00D815B8">
        <w:rPr>
          <w:rFonts w:ascii="Times New Roman" w:hAnsi="Times New Roman" w:cs="Times New Roman"/>
          <w:sz w:val="24"/>
          <w:szCs w:val="24"/>
        </w:rPr>
        <w:t xml:space="preserve">Īpašumtiesības nostiprinātas </w:t>
      </w:r>
      <w:r w:rsidRPr="00D815B8">
        <w:rPr>
          <w:rFonts w:ascii="Times New Roman" w:hAnsi="Times New Roman" w:cs="Times New Roman"/>
          <w:sz w:val="24"/>
          <w:szCs w:val="24"/>
        </w:rPr>
        <w:t xml:space="preserve"> </w:t>
      </w:r>
      <w:r w:rsidR="00443DB0" w:rsidRPr="00D815B8">
        <w:rPr>
          <w:rFonts w:ascii="Times New Roman" w:hAnsi="Times New Roman" w:cs="Times New Roman"/>
          <w:bCs/>
          <w:sz w:val="24"/>
          <w:szCs w:val="24"/>
        </w:rPr>
        <w:t>Gulbenes pilsētas</w:t>
      </w:r>
      <w:r w:rsidR="008F563D" w:rsidRPr="00D815B8">
        <w:rPr>
          <w:rFonts w:ascii="Times New Roman" w:hAnsi="Times New Roman" w:cs="Times New Roman"/>
          <w:sz w:val="24"/>
          <w:szCs w:val="24"/>
        </w:rPr>
        <w:t xml:space="preserve"> zemesgrāmatas nodalījumā Nr</w:t>
      </w:r>
      <w:r w:rsidR="00E75350" w:rsidRPr="00D815B8">
        <w:rPr>
          <w:rFonts w:ascii="Times New Roman" w:hAnsi="Times New Roman" w:cs="Times New Roman"/>
          <w:sz w:val="24"/>
          <w:szCs w:val="24"/>
        </w:rPr>
        <w:t>.</w:t>
      </w:r>
      <w:r w:rsidR="00535D95" w:rsidRPr="00D815B8">
        <w:t xml:space="preserve"> </w:t>
      </w:r>
      <w:r w:rsidR="00FB1497" w:rsidRPr="00D815B8">
        <w:rPr>
          <w:rFonts w:ascii="Times New Roman" w:hAnsi="Times New Roman" w:cs="Times New Roman"/>
          <w:sz w:val="24"/>
          <w:szCs w:val="24"/>
        </w:rPr>
        <w:t>100000109024</w:t>
      </w:r>
      <w:r w:rsidRPr="00D815B8">
        <w:rPr>
          <w:rFonts w:ascii="Times New Roman" w:hAnsi="Times New Roman" w:cs="Times New Roman"/>
          <w:sz w:val="24"/>
          <w:szCs w:val="24"/>
        </w:rPr>
        <w:t>.</w:t>
      </w:r>
    </w:p>
    <w:p w14:paraId="2265E27A" w14:textId="459F4444" w:rsidR="00FB1497" w:rsidRPr="00D815B8" w:rsidRDefault="00FB1497" w:rsidP="00FB1497">
      <w:pPr>
        <w:spacing w:line="360" w:lineRule="auto"/>
        <w:ind w:left="1134" w:right="43" w:hanging="708"/>
        <w:jc w:val="both"/>
        <w:rPr>
          <w:rFonts w:ascii="Times New Roman" w:hAnsi="Times New Roman" w:cs="Times New Roman"/>
          <w:sz w:val="24"/>
          <w:szCs w:val="24"/>
        </w:rPr>
      </w:pPr>
      <w:r w:rsidRPr="00D815B8">
        <w:rPr>
          <w:rFonts w:ascii="Times New Roman" w:hAnsi="Times New Roman" w:cs="Times New Roman"/>
          <w:sz w:val="24"/>
          <w:szCs w:val="24"/>
        </w:rPr>
        <w:t xml:space="preserve">1.4.3. Zemes vienību  atļautā izmantošana saskaņā ar teritorijas attīstības dokumentiem ir publiskās apbūves teritorija (P1) - </w:t>
      </w:r>
      <w:r w:rsidR="00304E39" w:rsidRPr="00D815B8">
        <w:rPr>
          <w:rFonts w:ascii="Times New Roman" w:hAnsi="Times New Roman" w:cs="Times New Roman"/>
          <w:sz w:val="24"/>
          <w:szCs w:val="24"/>
        </w:rPr>
        <w:t>funkcionālā zona, ko nosaka, lai nodrošinātu gan komerciālu, gan nekomerciālu publiska rakstura iestāžu un objektu izvietošanu, paredzot atbilstošu infrastruktūru.</w:t>
      </w:r>
    </w:p>
    <w:p w14:paraId="1A7A4522" w14:textId="3940C1C3" w:rsidR="00304E39" w:rsidRPr="00D815B8" w:rsidRDefault="00DE71FF" w:rsidP="00FB1497">
      <w:pPr>
        <w:spacing w:line="360" w:lineRule="auto"/>
        <w:ind w:left="1134" w:right="43" w:hanging="708"/>
        <w:jc w:val="both"/>
        <w:rPr>
          <w:rFonts w:ascii="Times New Roman" w:hAnsi="Times New Roman" w:cs="Times New Roman"/>
          <w:sz w:val="24"/>
          <w:szCs w:val="24"/>
        </w:rPr>
      </w:pPr>
      <w:r w:rsidRPr="00D815B8">
        <w:rPr>
          <w:rFonts w:ascii="Times New Roman" w:hAnsi="Times New Roman" w:cs="Times New Roman"/>
          <w:sz w:val="24"/>
          <w:szCs w:val="24"/>
        </w:rPr>
        <w:t>1.4.4. Lietu tiesība, kas apgrūtina nekustamo īpašumu:</w:t>
      </w:r>
    </w:p>
    <w:p w14:paraId="7AB7A923" w14:textId="16B1CFA5" w:rsidR="00DE71FF" w:rsidRPr="00D815B8" w:rsidRDefault="00DE71FF" w:rsidP="00D815B8">
      <w:pPr>
        <w:spacing w:line="360" w:lineRule="auto"/>
        <w:ind w:left="1673" w:right="45" w:hanging="709"/>
        <w:jc w:val="both"/>
        <w:rPr>
          <w:rFonts w:ascii="Times New Roman" w:hAnsi="Times New Roman" w:cs="Times New Roman"/>
          <w:sz w:val="24"/>
          <w:szCs w:val="24"/>
        </w:rPr>
      </w:pPr>
      <w:r w:rsidRPr="00D815B8">
        <w:rPr>
          <w:rFonts w:ascii="Times New Roman" w:hAnsi="Times New Roman" w:cs="Times New Roman"/>
          <w:sz w:val="24"/>
          <w:szCs w:val="24"/>
        </w:rPr>
        <w:t>1.4.4.1. Nostiprināts ceļa servitūts (ceļa posma garums - 30 m, platums - 4 m) par labu nekustamam īpašumam Vidus iela 33, Gulbene, Gulbenes novads, Gulbenes pilsētas zemesgrāmatas nodalījuma Nr.1092;</w:t>
      </w:r>
    </w:p>
    <w:p w14:paraId="12120F5A" w14:textId="72196D34" w:rsidR="00DE71FF" w:rsidRPr="00D815B8" w:rsidRDefault="00DE71FF" w:rsidP="00D815B8">
      <w:pPr>
        <w:spacing w:line="360" w:lineRule="auto"/>
        <w:ind w:left="1673" w:right="45" w:hanging="709"/>
        <w:jc w:val="both"/>
        <w:rPr>
          <w:rFonts w:ascii="Times New Roman" w:hAnsi="Times New Roman" w:cs="Times New Roman"/>
          <w:sz w:val="24"/>
          <w:szCs w:val="24"/>
        </w:rPr>
      </w:pPr>
      <w:r w:rsidRPr="00D815B8">
        <w:rPr>
          <w:rFonts w:ascii="Times New Roman" w:hAnsi="Times New Roman" w:cs="Times New Roman"/>
          <w:sz w:val="24"/>
          <w:szCs w:val="24"/>
        </w:rPr>
        <w:t>1.4.4.2. Nostiprināts ceļa servitūts (zemes vienībā ar kadastra apzīmējumu 50010060243) par labu nekustamam īpašumam Vidus iela 33A, Gulbene, Gulbenes nov., Gulbenes pilsētas zemesgrāmata nodalījuma Nr.1155.</w:t>
      </w:r>
    </w:p>
    <w:p w14:paraId="6EE1880D" w14:textId="1AA4A9B0" w:rsidR="00E86AAA" w:rsidRPr="00D815B8" w:rsidRDefault="007933CC" w:rsidP="00923521">
      <w:pPr>
        <w:spacing w:line="360" w:lineRule="auto"/>
        <w:ind w:left="993" w:right="43" w:hanging="567"/>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1.4.</w:t>
      </w:r>
      <w:r w:rsidR="00DE71FF" w:rsidRPr="00D815B8">
        <w:rPr>
          <w:rFonts w:ascii="Times New Roman" w:hAnsi="Times New Roman" w:cs="Times New Roman"/>
          <w:sz w:val="24"/>
          <w:szCs w:val="24"/>
          <w:lang w:eastAsia="en-US"/>
        </w:rPr>
        <w:t>5</w:t>
      </w:r>
      <w:r w:rsidRPr="00D815B8">
        <w:rPr>
          <w:rFonts w:ascii="Times New Roman" w:hAnsi="Times New Roman" w:cs="Times New Roman"/>
          <w:sz w:val="24"/>
          <w:szCs w:val="24"/>
          <w:lang w:eastAsia="en-US"/>
        </w:rPr>
        <w:t xml:space="preserve">. </w:t>
      </w:r>
      <w:r w:rsidRPr="00D815B8">
        <w:rPr>
          <w:rFonts w:ascii="Times New Roman" w:hAnsi="Times New Roman" w:cs="Times New Roman"/>
          <w:sz w:val="24"/>
          <w:szCs w:val="24"/>
        </w:rPr>
        <w:t>Pirmpirkuma tiesīb</w:t>
      </w:r>
      <w:r w:rsidR="009234B6" w:rsidRPr="00D815B8">
        <w:rPr>
          <w:rFonts w:ascii="Times New Roman" w:hAnsi="Times New Roman" w:cs="Times New Roman"/>
          <w:sz w:val="24"/>
          <w:szCs w:val="24"/>
        </w:rPr>
        <w:t>as</w:t>
      </w:r>
      <w:r w:rsidRPr="00D815B8">
        <w:rPr>
          <w:rFonts w:ascii="Times New Roman" w:hAnsi="Times New Roman" w:cs="Times New Roman"/>
          <w:sz w:val="24"/>
          <w:szCs w:val="24"/>
        </w:rPr>
        <w:t xml:space="preserve"> uz Objekta iegādi </w:t>
      </w:r>
      <w:r w:rsidR="003213C8" w:rsidRPr="00D815B8">
        <w:rPr>
          <w:rFonts w:ascii="Times New Roman" w:hAnsi="Times New Roman" w:cs="Times New Roman"/>
          <w:sz w:val="24"/>
          <w:szCs w:val="24"/>
        </w:rPr>
        <w:t>nav</w:t>
      </w:r>
      <w:r w:rsidRPr="00D815B8">
        <w:rPr>
          <w:rFonts w:ascii="Times New Roman" w:hAnsi="Times New Roman" w:cs="Times New Roman"/>
          <w:sz w:val="24"/>
          <w:szCs w:val="24"/>
          <w:lang w:eastAsia="en-US"/>
        </w:rPr>
        <w:t>.</w:t>
      </w:r>
    </w:p>
    <w:p w14:paraId="1FCB2539" w14:textId="20EE3B86" w:rsidR="00D64C26" w:rsidRPr="007B487F" w:rsidRDefault="00E86AAA" w:rsidP="00D64C26">
      <w:pPr>
        <w:autoSpaceDE w:val="0"/>
        <w:autoSpaceDN w:val="0"/>
        <w:adjustRightInd w:val="0"/>
        <w:spacing w:line="360" w:lineRule="auto"/>
        <w:jc w:val="both"/>
        <w:rPr>
          <w:rFonts w:ascii="Times New Roman" w:hAnsi="Times New Roman" w:cs="Times New Roman"/>
          <w:sz w:val="24"/>
          <w:szCs w:val="24"/>
        </w:rPr>
      </w:pPr>
      <w:r w:rsidRPr="007B487F">
        <w:rPr>
          <w:rFonts w:ascii="Times New Roman" w:hAnsi="Times New Roman" w:cs="Times New Roman"/>
          <w:sz w:val="24"/>
          <w:szCs w:val="24"/>
          <w:lang w:eastAsia="en-US"/>
        </w:rPr>
        <w:t>1.</w:t>
      </w:r>
      <w:r w:rsidR="00923521" w:rsidRPr="007B487F">
        <w:rPr>
          <w:rFonts w:ascii="Times New Roman" w:hAnsi="Times New Roman" w:cs="Times New Roman"/>
          <w:sz w:val="24"/>
          <w:szCs w:val="24"/>
          <w:lang w:eastAsia="en-US"/>
        </w:rPr>
        <w:t>5</w:t>
      </w:r>
      <w:r w:rsidRPr="007B487F">
        <w:rPr>
          <w:rFonts w:ascii="Times New Roman" w:hAnsi="Times New Roman" w:cs="Times New Roman"/>
          <w:sz w:val="24"/>
          <w:szCs w:val="24"/>
          <w:lang w:eastAsia="en-US"/>
        </w:rPr>
        <w:t xml:space="preserve">. </w:t>
      </w:r>
      <w:r w:rsidR="002E76EC" w:rsidRPr="007B487F">
        <w:rPr>
          <w:rFonts w:ascii="Times New Roman" w:hAnsi="Times New Roman" w:cs="Times New Roman"/>
          <w:sz w:val="24"/>
          <w:szCs w:val="24"/>
        </w:rPr>
        <w:t>Objekts</w:t>
      </w:r>
      <w:r w:rsidR="00D64C26" w:rsidRPr="007B487F">
        <w:rPr>
          <w:rFonts w:ascii="Times New Roman" w:hAnsi="Times New Roman" w:cs="Times New Roman"/>
          <w:sz w:val="24"/>
          <w:szCs w:val="24"/>
        </w:rPr>
        <w:t xml:space="preserve"> tiek atsavināts ar nosacījumu, ka pircējam trīs gadu laikā no īpašuma tiesību nostiprināšanas zemesgrāmatā ir pienākums izbūvēt un nodot ekspluatācijā tirdzniecības vai </w:t>
      </w:r>
      <w:r w:rsidR="00D64C26" w:rsidRPr="007B487F">
        <w:rPr>
          <w:rFonts w:ascii="Times New Roman" w:hAnsi="Times New Roman" w:cs="Times New Roman"/>
          <w:sz w:val="24"/>
          <w:szCs w:val="24"/>
        </w:rPr>
        <w:lastRenderedPageBreak/>
        <w:t>tirdzniecības un pakalpojumu objektu (ēka vismaz 3000 m</w:t>
      </w:r>
      <w:r w:rsidR="00D64C26" w:rsidRPr="007B487F">
        <w:rPr>
          <w:rFonts w:ascii="Times New Roman" w:hAnsi="Times New Roman" w:cs="Times New Roman"/>
          <w:sz w:val="24"/>
          <w:szCs w:val="24"/>
          <w:vertAlign w:val="superscript"/>
        </w:rPr>
        <w:t>2</w:t>
      </w:r>
      <w:r w:rsidR="00D64C26" w:rsidRPr="007B487F">
        <w:rPr>
          <w:rFonts w:ascii="Times New Roman" w:hAnsi="Times New Roman" w:cs="Times New Roman"/>
          <w:sz w:val="24"/>
          <w:szCs w:val="24"/>
        </w:rPr>
        <w:t xml:space="preserve"> platībā) atbilstoši teritorijas plānojumam. Ja pircējs noteiktajā termiņā neizpilda šo pienākumu, Gulbenes novada pašvaldībai ir tiesības piemērot līgumsodu </w:t>
      </w:r>
      <w:r w:rsidR="004B5EE3" w:rsidRPr="007B487F">
        <w:rPr>
          <w:rFonts w:ascii="Times New Roman" w:hAnsi="Times New Roman" w:cs="Times New Roman"/>
          <w:sz w:val="24"/>
          <w:szCs w:val="24"/>
        </w:rPr>
        <w:t>1</w:t>
      </w:r>
      <w:r w:rsidR="00D64C26" w:rsidRPr="007B487F">
        <w:rPr>
          <w:rFonts w:ascii="Times New Roman" w:hAnsi="Times New Roman" w:cs="Times New Roman"/>
          <w:sz w:val="24"/>
          <w:szCs w:val="24"/>
        </w:rPr>
        <w:t xml:space="preserve">0% no pirkuma cenas, kā arī izmantot pirkuma līgumā paredzētās atpakaļpirkuma tiesības. </w:t>
      </w:r>
    </w:p>
    <w:p w14:paraId="4BFA608C" w14:textId="4FF162B2" w:rsidR="007933CC" w:rsidRPr="00D815B8" w:rsidRDefault="00D64C26" w:rsidP="00D64C2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1.6. </w:t>
      </w:r>
      <w:r w:rsidR="00E86AAA" w:rsidRPr="00D815B8">
        <w:rPr>
          <w:rFonts w:ascii="Times New Roman" w:hAnsi="Times New Roman" w:cs="Times New Roman"/>
          <w:sz w:val="24"/>
          <w:szCs w:val="24"/>
        </w:rPr>
        <w:t xml:space="preserve">Sludinājums par </w:t>
      </w:r>
      <w:r w:rsidR="00E86AAA" w:rsidRPr="00D815B8">
        <w:rPr>
          <w:rFonts w:ascii="Times New Roman" w:hAnsi="Times New Roman" w:cs="Times New Roman"/>
          <w:bCs/>
          <w:sz w:val="24"/>
          <w:szCs w:val="24"/>
          <w:lang w:eastAsia="en-US"/>
        </w:rPr>
        <w:t xml:space="preserve">Objekta </w:t>
      </w:r>
      <w:r w:rsidR="00E86AAA" w:rsidRPr="00D815B8">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00E86AAA" w:rsidRPr="00D815B8">
          <w:rPr>
            <w:rFonts w:ascii="Times New Roman" w:hAnsi="Times New Roman" w:cs="Times New Roman"/>
            <w:sz w:val="24"/>
            <w:szCs w:val="24"/>
            <w:lang w:eastAsia="en-US"/>
          </w:rPr>
          <w:t>www.gulbene.lv</w:t>
        </w:r>
      </w:hyperlink>
      <w:r w:rsidR="00E86AAA" w:rsidRPr="00D815B8">
        <w:rPr>
          <w:rFonts w:ascii="Times New Roman" w:hAnsi="Times New Roman" w:cs="Times New Roman"/>
          <w:sz w:val="24"/>
          <w:szCs w:val="24"/>
        </w:rPr>
        <w:t xml:space="preserve"> un Tiesu administrācijas pārziņā esošajā elektronisko izsoļu vietnē </w:t>
      </w:r>
      <w:hyperlink r:id="rId8" w:history="1">
        <w:r w:rsidR="00E86AAA" w:rsidRPr="00D815B8">
          <w:rPr>
            <w:rFonts w:ascii="Times New Roman" w:hAnsi="Times New Roman" w:cs="Times New Roman"/>
            <w:sz w:val="24"/>
            <w:szCs w:val="24"/>
            <w:lang w:eastAsia="en-US"/>
          </w:rPr>
          <w:t>https://izsoles.ta.gov.lv</w:t>
        </w:r>
      </w:hyperlink>
      <w:r w:rsidR="00E86AAA" w:rsidRPr="00D815B8">
        <w:rPr>
          <w:rFonts w:ascii="Times New Roman" w:hAnsi="Times New Roman" w:cs="Times New Roman"/>
          <w:sz w:val="24"/>
          <w:szCs w:val="24"/>
        </w:rPr>
        <w:t>.</w:t>
      </w:r>
    </w:p>
    <w:p w14:paraId="5F56B96B" w14:textId="24AC2133" w:rsidR="007933CC" w:rsidRPr="00D815B8" w:rsidRDefault="007933CC" w:rsidP="007933CC">
      <w:pPr>
        <w:keepLines/>
        <w:spacing w:line="360" w:lineRule="auto"/>
        <w:ind w:left="426" w:right="43" w:hanging="426"/>
        <w:jc w:val="both"/>
        <w:rPr>
          <w:rFonts w:ascii="Times New Roman" w:hAnsi="Times New Roman" w:cs="Times New Roman"/>
          <w:sz w:val="24"/>
          <w:szCs w:val="24"/>
        </w:rPr>
      </w:pPr>
      <w:r w:rsidRPr="00D815B8">
        <w:rPr>
          <w:rFonts w:ascii="Times New Roman" w:hAnsi="Times New Roman" w:cs="Times New Roman"/>
          <w:sz w:val="24"/>
          <w:szCs w:val="24"/>
          <w:lang w:eastAsia="en-US"/>
        </w:rPr>
        <w:t>1.</w:t>
      </w:r>
      <w:r w:rsidR="00E86AAA" w:rsidRPr="00D815B8">
        <w:rPr>
          <w:rFonts w:ascii="Times New Roman" w:hAnsi="Times New Roman" w:cs="Times New Roman"/>
          <w:sz w:val="24"/>
          <w:szCs w:val="24"/>
          <w:lang w:eastAsia="en-US"/>
        </w:rPr>
        <w:t>7</w:t>
      </w:r>
      <w:r w:rsidRPr="00D815B8">
        <w:rPr>
          <w:rFonts w:ascii="Times New Roman" w:hAnsi="Times New Roman" w:cs="Times New Roman"/>
          <w:sz w:val="24"/>
          <w:szCs w:val="24"/>
          <w:lang w:eastAsia="en-US"/>
        </w:rPr>
        <w:t xml:space="preserve">. </w:t>
      </w:r>
      <w:r w:rsidR="00E86AAA" w:rsidRPr="00D815B8">
        <w:rPr>
          <w:rFonts w:ascii="Times New Roman" w:hAnsi="Times New Roman" w:cs="Times New Roman"/>
          <w:sz w:val="24"/>
          <w:szCs w:val="24"/>
        </w:rPr>
        <w:t xml:space="preserve">Ar izsoles noteikumiem var iepazīties Gulbenes novada pašvaldības tīmekļa vietnē </w:t>
      </w:r>
      <w:hyperlink r:id="rId9">
        <w:r w:rsidR="00E86AAA" w:rsidRPr="00D815B8">
          <w:rPr>
            <w:rFonts w:ascii="Times New Roman" w:hAnsi="Times New Roman" w:cs="Times New Roman"/>
            <w:sz w:val="24"/>
            <w:szCs w:val="24"/>
          </w:rPr>
          <w:t>www.gulbene.lv</w:t>
        </w:r>
      </w:hyperlink>
      <w:r w:rsidR="00E86AAA" w:rsidRPr="00D815B8">
        <w:rPr>
          <w:rFonts w:ascii="Times New Roman" w:hAnsi="Times New Roman" w:cs="Times New Roman"/>
          <w:sz w:val="24"/>
          <w:szCs w:val="24"/>
        </w:rPr>
        <w:t xml:space="preserve"> un Tiesu administrācijas pārziņā esošajā elektronisko izsoļu vietnē </w:t>
      </w:r>
      <w:hyperlink r:id="rId10" w:history="1">
        <w:r w:rsidR="00E86AAA" w:rsidRPr="00D815B8">
          <w:rPr>
            <w:rFonts w:ascii="Times New Roman" w:hAnsi="Times New Roman" w:cs="Times New Roman"/>
            <w:sz w:val="24"/>
            <w:szCs w:val="24"/>
            <w:lang w:eastAsia="en-US"/>
          </w:rPr>
          <w:t>https://izsoles.ta.gov.lv</w:t>
        </w:r>
      </w:hyperlink>
      <w:r w:rsidR="00E86AAA" w:rsidRPr="00D815B8">
        <w:rPr>
          <w:rFonts w:ascii="Times New Roman" w:hAnsi="Times New Roman" w:cs="Times New Roman"/>
          <w:sz w:val="24"/>
          <w:szCs w:val="24"/>
        </w:rPr>
        <w:t>.</w:t>
      </w:r>
    </w:p>
    <w:p w14:paraId="1D14208E" w14:textId="7387760E" w:rsidR="007933CC" w:rsidRPr="00D815B8" w:rsidRDefault="007933CC" w:rsidP="007933CC">
      <w:pPr>
        <w:keepLines/>
        <w:spacing w:line="360" w:lineRule="auto"/>
        <w:ind w:left="426" w:right="43" w:hanging="426"/>
        <w:jc w:val="both"/>
        <w:rPr>
          <w:rFonts w:ascii="Times New Roman" w:hAnsi="Times New Roman" w:cs="Times New Roman"/>
          <w:sz w:val="24"/>
          <w:szCs w:val="24"/>
          <w:lang w:eastAsia="en-US"/>
        </w:rPr>
      </w:pPr>
      <w:r w:rsidRPr="00D815B8">
        <w:rPr>
          <w:rFonts w:ascii="Times New Roman" w:hAnsi="Times New Roman" w:cs="Times New Roman"/>
          <w:sz w:val="24"/>
          <w:szCs w:val="24"/>
        </w:rPr>
        <w:t>1.</w:t>
      </w:r>
      <w:r w:rsidR="00E86AAA" w:rsidRPr="00D815B8">
        <w:rPr>
          <w:rFonts w:ascii="Times New Roman" w:hAnsi="Times New Roman" w:cs="Times New Roman"/>
          <w:sz w:val="24"/>
          <w:szCs w:val="24"/>
        </w:rPr>
        <w:t>8</w:t>
      </w:r>
      <w:r w:rsidRPr="00D815B8">
        <w:rPr>
          <w:rFonts w:ascii="Times New Roman" w:hAnsi="Times New Roman" w:cs="Times New Roman"/>
          <w:sz w:val="24"/>
          <w:szCs w:val="24"/>
        </w:rPr>
        <w:t xml:space="preserve">. </w:t>
      </w:r>
      <w:r w:rsidRPr="00D815B8">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D815B8">
          <w:rPr>
            <w:rStyle w:val="Hipersaite"/>
            <w:rFonts w:ascii="Times New Roman" w:hAnsi="Times New Roman"/>
            <w:color w:val="auto"/>
            <w:sz w:val="24"/>
            <w:szCs w:val="24"/>
            <w:u w:val="none"/>
            <w:lang w:eastAsia="en-US"/>
          </w:rPr>
          <w:t>dome@gulbene.lv</w:t>
        </w:r>
      </w:hyperlink>
      <w:r w:rsidRPr="00D815B8">
        <w:rPr>
          <w:rFonts w:ascii="Times New Roman" w:hAnsi="Times New Roman" w:cs="Times New Roman"/>
          <w:sz w:val="24"/>
          <w:szCs w:val="24"/>
          <w:lang w:eastAsia="en-US"/>
        </w:rPr>
        <w:t xml:space="preserve">, </w:t>
      </w:r>
      <w:bookmarkStart w:id="3" w:name="_Hlk164614160"/>
      <w:r w:rsidR="00F86AFA" w:rsidRPr="00D815B8">
        <w:rPr>
          <w:rFonts w:ascii="Times New Roman" w:hAnsi="Times New Roman" w:cs="Times New Roman"/>
          <w:sz w:val="24"/>
          <w:szCs w:val="24"/>
        </w:rPr>
        <w:t xml:space="preserve">pa tālruni </w:t>
      </w:r>
      <w:bookmarkEnd w:id="3"/>
      <w:r w:rsidR="00443DB0" w:rsidRPr="00D815B8">
        <w:rPr>
          <w:rFonts w:ascii="Times New Roman" w:hAnsi="Times New Roman" w:cs="Times New Roman"/>
          <w:sz w:val="24"/>
          <w:szCs w:val="24"/>
        </w:rPr>
        <w:t>64474919 (Gulbenes novada Centrālās pārvaldes Īpašumu pārraudzības nodaļas vecākā zemes lietu speciāliste A.Gibnere) vai 25728123 (Gulbenes novada Centrālās pārvaldes Īpašumu pārraudzības nodaļas zemes mērniecības speciālists K.Rakstiņš</w:t>
      </w:r>
      <w:r w:rsidR="000D3C23" w:rsidRPr="00D815B8">
        <w:rPr>
          <w:rFonts w:ascii="Times New Roman" w:hAnsi="Times New Roman" w:cs="Times New Roman"/>
          <w:sz w:val="24"/>
          <w:szCs w:val="24"/>
        </w:rPr>
        <w:t>)</w:t>
      </w:r>
      <w:r w:rsidR="00473EFD" w:rsidRPr="00D815B8">
        <w:rPr>
          <w:rFonts w:ascii="Times New Roman" w:hAnsi="Times New Roman" w:cs="Times New Roman"/>
          <w:sz w:val="24"/>
          <w:szCs w:val="24"/>
        </w:rPr>
        <w:t>.</w:t>
      </w:r>
    </w:p>
    <w:p w14:paraId="2831A388" w14:textId="77777777" w:rsidR="007933CC" w:rsidRPr="00D815B8"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D815B8">
        <w:rPr>
          <w:rFonts w:ascii="Times New Roman" w:hAnsi="Times New Roman" w:cs="Times New Roman"/>
          <w:b/>
          <w:sz w:val="24"/>
          <w:szCs w:val="24"/>
          <w:lang w:eastAsia="en-US"/>
        </w:rPr>
        <w:t>2. Izsoles veids, maksājumi un samaksas kārtība</w:t>
      </w:r>
    </w:p>
    <w:p w14:paraId="135B57E0" w14:textId="7F63C619" w:rsidR="007933CC" w:rsidRPr="00D815B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D815B8">
        <w:rPr>
          <w:rFonts w:ascii="Times New Roman" w:hAnsi="Times New Roman" w:cs="Times New Roman"/>
          <w:bCs/>
          <w:sz w:val="24"/>
          <w:szCs w:val="24"/>
          <w:lang w:eastAsia="en-US"/>
        </w:rPr>
        <w:t xml:space="preserve">2.1. Objekta atsavināšanas veids ir </w:t>
      </w:r>
      <w:r w:rsidR="00E86AAA" w:rsidRPr="00D815B8">
        <w:rPr>
          <w:rFonts w:ascii="Times New Roman" w:hAnsi="Times New Roman" w:cs="Times New Roman"/>
          <w:bCs/>
          <w:sz w:val="24"/>
          <w:szCs w:val="24"/>
          <w:lang w:eastAsia="en-US"/>
        </w:rPr>
        <w:t>elektroniskā izsole ar augšupejošu soli</w:t>
      </w:r>
      <w:r w:rsidRPr="00D815B8">
        <w:rPr>
          <w:rFonts w:ascii="Times New Roman" w:hAnsi="Times New Roman" w:cs="Times New Roman"/>
          <w:bCs/>
          <w:sz w:val="24"/>
          <w:szCs w:val="24"/>
          <w:lang w:eastAsia="en-US"/>
        </w:rPr>
        <w:t>.</w:t>
      </w:r>
    </w:p>
    <w:p w14:paraId="3246DA15" w14:textId="77777777" w:rsidR="007933CC" w:rsidRPr="00D815B8"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D815B8">
        <w:rPr>
          <w:rFonts w:ascii="Times New Roman" w:hAnsi="Times New Roman" w:cs="Times New Roman"/>
          <w:bCs/>
          <w:sz w:val="24"/>
          <w:szCs w:val="24"/>
          <w:lang w:eastAsia="en-US"/>
        </w:rPr>
        <w:t xml:space="preserve">2.2. Maksāšanas līdzekļi – 100% </w:t>
      </w:r>
      <w:r w:rsidRPr="00D815B8">
        <w:rPr>
          <w:rFonts w:ascii="Times New Roman" w:hAnsi="Times New Roman" w:cs="Times New Roman"/>
          <w:bCs/>
          <w:i/>
          <w:sz w:val="24"/>
          <w:szCs w:val="24"/>
          <w:lang w:eastAsia="en-US"/>
        </w:rPr>
        <w:t>euro</w:t>
      </w:r>
      <w:r w:rsidRPr="00D815B8">
        <w:rPr>
          <w:rFonts w:ascii="Times New Roman" w:hAnsi="Times New Roman" w:cs="Times New Roman"/>
          <w:bCs/>
          <w:sz w:val="24"/>
          <w:szCs w:val="24"/>
          <w:lang w:eastAsia="en-US"/>
        </w:rPr>
        <w:t>.</w:t>
      </w:r>
    </w:p>
    <w:p w14:paraId="632929D3" w14:textId="2D0F05EF" w:rsidR="007933CC" w:rsidRPr="00D815B8" w:rsidRDefault="007933CC" w:rsidP="007933CC">
      <w:pPr>
        <w:spacing w:line="360" w:lineRule="auto"/>
        <w:ind w:left="426" w:right="43" w:hanging="426"/>
        <w:jc w:val="both"/>
        <w:rPr>
          <w:rFonts w:ascii="Times New Roman" w:hAnsi="Times New Roman" w:cs="Times New Roman"/>
          <w:sz w:val="24"/>
          <w:szCs w:val="24"/>
          <w:lang w:eastAsia="en-US"/>
        </w:rPr>
      </w:pPr>
      <w:r w:rsidRPr="00D815B8">
        <w:rPr>
          <w:rFonts w:ascii="Times New Roman" w:hAnsi="Times New Roman" w:cs="Times New Roman"/>
          <w:bCs/>
          <w:sz w:val="24"/>
          <w:szCs w:val="24"/>
          <w:lang w:eastAsia="en-US"/>
        </w:rPr>
        <w:t xml:space="preserve">2.3. </w:t>
      </w:r>
      <w:r w:rsidRPr="00D815B8">
        <w:rPr>
          <w:rFonts w:ascii="Times New Roman" w:hAnsi="Times New Roman" w:cs="Times New Roman"/>
          <w:sz w:val="24"/>
          <w:szCs w:val="24"/>
          <w:lang w:eastAsia="en-US"/>
        </w:rPr>
        <w:t xml:space="preserve">Objekta izsoles </w:t>
      </w:r>
      <w:r w:rsidR="00C87DD1" w:rsidRPr="00D815B8">
        <w:rPr>
          <w:rFonts w:ascii="Times New Roman" w:hAnsi="Times New Roman" w:cs="Times New Roman"/>
          <w:sz w:val="24"/>
          <w:szCs w:val="24"/>
          <w:lang w:eastAsia="en-US"/>
        </w:rPr>
        <w:t xml:space="preserve">nosacītā cena (izsoles sākumcena) </w:t>
      </w:r>
      <w:r w:rsidR="00D815B8" w:rsidRPr="00D815B8">
        <w:rPr>
          <w:rFonts w:ascii="Times New Roman" w:hAnsi="Times New Roman" w:cs="Times New Roman"/>
          <w:sz w:val="24"/>
          <w:szCs w:val="24"/>
        </w:rPr>
        <w:t xml:space="preserve">42300 EUR (četrdesmit divi tūkstoši trīs simti </w:t>
      </w:r>
      <w:r w:rsidR="007575D2" w:rsidRPr="00D815B8">
        <w:rPr>
          <w:rFonts w:ascii="Times New Roman" w:hAnsi="Times New Roman" w:cs="Times New Roman"/>
          <w:i/>
          <w:sz w:val="24"/>
          <w:szCs w:val="24"/>
        </w:rPr>
        <w:t>euro</w:t>
      </w:r>
      <w:r w:rsidR="007575D2" w:rsidRPr="00D815B8">
        <w:rPr>
          <w:rFonts w:ascii="Times New Roman" w:hAnsi="Times New Roman" w:cs="Times New Roman"/>
          <w:sz w:val="24"/>
          <w:szCs w:val="24"/>
        </w:rPr>
        <w:t>)</w:t>
      </w:r>
      <w:r w:rsidRPr="00D815B8">
        <w:rPr>
          <w:rFonts w:ascii="Times New Roman" w:hAnsi="Times New Roman" w:cs="Times New Roman"/>
          <w:sz w:val="24"/>
          <w:szCs w:val="24"/>
          <w:lang w:eastAsia="en-US"/>
        </w:rPr>
        <w:t>.</w:t>
      </w:r>
    </w:p>
    <w:p w14:paraId="3D366775" w14:textId="218DD2CA" w:rsidR="007933CC" w:rsidRPr="00D815B8" w:rsidRDefault="007933CC" w:rsidP="007933CC">
      <w:pPr>
        <w:spacing w:line="360" w:lineRule="auto"/>
        <w:ind w:left="426" w:hanging="426"/>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 xml:space="preserve">2.4. </w:t>
      </w:r>
      <w:r w:rsidRPr="00D815B8">
        <w:rPr>
          <w:rFonts w:ascii="Times New Roman" w:hAnsi="Times New Roman" w:cs="Times New Roman"/>
          <w:bCs/>
          <w:sz w:val="24"/>
          <w:szCs w:val="24"/>
          <w:lang w:eastAsia="en-US"/>
        </w:rPr>
        <w:t xml:space="preserve">Objekta </w:t>
      </w:r>
      <w:r w:rsidRPr="00D815B8">
        <w:rPr>
          <w:rFonts w:ascii="Times New Roman" w:hAnsi="Times New Roman" w:cs="Times New Roman"/>
          <w:sz w:val="24"/>
          <w:szCs w:val="24"/>
        </w:rPr>
        <w:t>nodrošinājums tiek noteikts 10% apmērā no izsoles nosacītās cenas, t.i.</w:t>
      </w:r>
      <w:r w:rsidR="008426DF" w:rsidRPr="00D815B8">
        <w:rPr>
          <w:rFonts w:ascii="Times New Roman" w:hAnsi="Times New Roman" w:cs="Times New Roman"/>
          <w:sz w:val="24"/>
          <w:szCs w:val="24"/>
        </w:rPr>
        <w:t xml:space="preserve">, </w:t>
      </w:r>
      <w:r w:rsidR="00D815B8" w:rsidRPr="00D815B8">
        <w:rPr>
          <w:rFonts w:ascii="Times New Roman" w:hAnsi="Times New Roman" w:cs="Times New Roman"/>
          <w:sz w:val="24"/>
          <w:szCs w:val="24"/>
        </w:rPr>
        <w:t>4230</w:t>
      </w:r>
      <w:r w:rsidR="006C2A05" w:rsidRPr="00D815B8">
        <w:rPr>
          <w:rFonts w:ascii="Times New Roman" w:hAnsi="Times New Roman" w:cs="Times New Roman"/>
          <w:sz w:val="24"/>
          <w:szCs w:val="24"/>
        </w:rPr>
        <w:t xml:space="preserve"> EUR (</w:t>
      </w:r>
      <w:r w:rsidR="00D815B8" w:rsidRPr="00D815B8">
        <w:rPr>
          <w:rFonts w:ascii="Times New Roman" w:hAnsi="Times New Roman" w:cs="Times New Roman"/>
          <w:sz w:val="24"/>
          <w:szCs w:val="24"/>
        </w:rPr>
        <w:t>četri tūkstoši divi simti trīsdesmit</w:t>
      </w:r>
      <w:r w:rsidR="00FF5503" w:rsidRPr="00D815B8">
        <w:rPr>
          <w:rFonts w:ascii="Times New Roman" w:hAnsi="Times New Roman" w:cs="Times New Roman"/>
          <w:sz w:val="24"/>
          <w:szCs w:val="24"/>
        </w:rPr>
        <w:t xml:space="preserve"> </w:t>
      </w:r>
      <w:r w:rsidR="00FF5503" w:rsidRPr="00D815B8">
        <w:rPr>
          <w:rFonts w:ascii="Times New Roman" w:hAnsi="Times New Roman" w:cs="Times New Roman"/>
          <w:i/>
          <w:iCs/>
          <w:sz w:val="24"/>
          <w:szCs w:val="24"/>
        </w:rPr>
        <w:t>euro</w:t>
      </w:r>
      <w:r w:rsidRPr="00D815B8">
        <w:rPr>
          <w:rFonts w:ascii="Times New Roman" w:hAnsi="Times New Roman" w:cs="Times New Roman"/>
          <w:sz w:val="24"/>
          <w:szCs w:val="24"/>
        </w:rPr>
        <w:t>).</w:t>
      </w:r>
      <w:r w:rsidRPr="00D815B8">
        <w:rPr>
          <w:rFonts w:ascii="Times New Roman" w:hAnsi="Times New Roman" w:cs="Times New Roman"/>
          <w:sz w:val="24"/>
          <w:szCs w:val="24"/>
          <w:lang w:eastAsia="en-US"/>
        </w:rPr>
        <w:t xml:space="preserve"> </w:t>
      </w:r>
      <w:r w:rsidRPr="00D815B8">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D815B8">
        <w:rPr>
          <w:rFonts w:ascii="Times New Roman" w:hAnsi="Times New Roman" w:cs="Times New Roman"/>
          <w:sz w:val="24"/>
          <w:szCs w:val="24"/>
        </w:rPr>
        <w:t>“</w:t>
      </w:r>
      <w:r w:rsidRPr="00D815B8">
        <w:rPr>
          <w:rFonts w:ascii="Times New Roman" w:hAnsi="Times New Roman" w:cs="Times New Roman"/>
          <w:sz w:val="24"/>
          <w:szCs w:val="24"/>
        </w:rPr>
        <w:t xml:space="preserve">SEB banka”, </w:t>
      </w:r>
      <w:r w:rsidRPr="00D815B8">
        <w:rPr>
          <w:rFonts w:ascii="Times New Roman" w:hAnsi="Times New Roman" w:cs="Times New Roman"/>
          <w:sz w:val="24"/>
          <w:szCs w:val="24"/>
          <w:lang w:eastAsia="en-US"/>
        </w:rPr>
        <w:t xml:space="preserve">norādot maksājuma mērķi “Nekustamā īpašuma </w:t>
      </w:r>
      <w:r w:rsidR="002B04C7" w:rsidRPr="00D815B8">
        <w:rPr>
          <w:rFonts w:ascii="Times New Roman" w:hAnsi="Times New Roman" w:cs="Times New Roman"/>
          <w:bCs/>
          <w:sz w:val="24"/>
          <w:szCs w:val="24"/>
        </w:rPr>
        <w:t>ar kadastra numuru 5001 006 0145</w:t>
      </w:r>
      <w:r w:rsidR="00FF5503" w:rsidRPr="00D815B8">
        <w:rPr>
          <w:rFonts w:ascii="Times New Roman" w:hAnsi="Times New Roman" w:cs="Times New Roman"/>
          <w:bCs/>
          <w:sz w:val="24"/>
          <w:szCs w:val="24"/>
        </w:rPr>
        <w:t xml:space="preserve"> </w:t>
      </w:r>
      <w:r w:rsidRPr="00D815B8">
        <w:rPr>
          <w:rFonts w:ascii="Times New Roman" w:hAnsi="Times New Roman" w:cs="Times New Roman"/>
          <w:sz w:val="24"/>
          <w:szCs w:val="24"/>
          <w:lang w:eastAsia="en-US"/>
        </w:rPr>
        <w:t>izsoles nodrošinājums”</w:t>
      </w:r>
      <w:r w:rsidRPr="00D815B8">
        <w:rPr>
          <w:rFonts w:ascii="Times New Roman" w:hAnsi="Times New Roman" w:cs="Times New Roman"/>
          <w:sz w:val="24"/>
          <w:szCs w:val="24"/>
        </w:rPr>
        <w:t xml:space="preserve">. </w:t>
      </w:r>
      <w:r w:rsidR="00977897" w:rsidRPr="00D815B8">
        <w:rPr>
          <w:rFonts w:ascii="Times New Roman" w:hAnsi="Times New Roman" w:cs="Times New Roman"/>
          <w:sz w:val="24"/>
          <w:szCs w:val="24"/>
          <w:lang w:eastAsia="en-US"/>
        </w:rPr>
        <w:t xml:space="preserve">Nodrošinājums, kas samaksāts pēc Noteikumu 4.1.punktā noteiktā reģistrācijas termiņa beigām, netiek pieņemts, un pretendentam tiek atteikta autorizācija dalībai izsolē. </w:t>
      </w:r>
      <w:r w:rsidR="00977897" w:rsidRPr="00D815B8">
        <w:rPr>
          <w:rFonts w:ascii="Times New Roman" w:hAnsi="Times New Roman" w:cs="Times New Roman"/>
          <w:sz w:val="24"/>
          <w:szCs w:val="24"/>
        </w:rPr>
        <w:t>Nodrošinājums uzskatāms par iesniegtu, ja attiecīgā naudas summa ir saņemta norādītajā bankas kontā</w:t>
      </w:r>
      <w:r w:rsidRPr="00D815B8">
        <w:rPr>
          <w:rFonts w:ascii="Times New Roman" w:hAnsi="Times New Roman" w:cs="Times New Roman"/>
          <w:sz w:val="24"/>
          <w:szCs w:val="24"/>
          <w:lang w:eastAsia="en-US"/>
        </w:rPr>
        <w:t>.</w:t>
      </w:r>
    </w:p>
    <w:p w14:paraId="6B2BCB3E" w14:textId="1DA4962B" w:rsidR="007933CC" w:rsidRPr="00D815B8" w:rsidRDefault="007933CC" w:rsidP="007933CC">
      <w:pPr>
        <w:spacing w:line="360" w:lineRule="auto"/>
        <w:ind w:left="426" w:hanging="426"/>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 xml:space="preserve">2.5. </w:t>
      </w:r>
      <w:r w:rsidRPr="00D815B8">
        <w:rPr>
          <w:rFonts w:ascii="Times New Roman" w:hAnsi="Times New Roman" w:cs="Times New Roman"/>
          <w:bCs/>
          <w:sz w:val="24"/>
          <w:szCs w:val="24"/>
          <w:lang w:eastAsia="en-US"/>
        </w:rPr>
        <w:t xml:space="preserve">Objekta izsoles solis tiek noteikts </w:t>
      </w:r>
      <w:r w:rsidR="00D815B8" w:rsidRPr="00D815B8">
        <w:rPr>
          <w:rFonts w:ascii="Times New Roman" w:hAnsi="Times New Roman" w:cs="Times New Roman"/>
          <w:sz w:val="24"/>
          <w:szCs w:val="24"/>
        </w:rPr>
        <w:t>500</w:t>
      </w:r>
      <w:r w:rsidR="00443DB0" w:rsidRPr="00D815B8">
        <w:rPr>
          <w:rFonts w:ascii="Times New Roman" w:hAnsi="Times New Roman" w:cs="Times New Roman"/>
          <w:sz w:val="24"/>
          <w:szCs w:val="24"/>
        </w:rPr>
        <w:t xml:space="preserve"> EUR (</w:t>
      </w:r>
      <w:r w:rsidR="00D815B8" w:rsidRPr="00D815B8">
        <w:rPr>
          <w:rFonts w:ascii="Times New Roman" w:hAnsi="Times New Roman" w:cs="Times New Roman"/>
          <w:sz w:val="24"/>
          <w:szCs w:val="24"/>
        </w:rPr>
        <w:t>pieci simti</w:t>
      </w:r>
      <w:r w:rsidR="00443DB0" w:rsidRPr="00D815B8">
        <w:rPr>
          <w:rFonts w:ascii="Times New Roman" w:hAnsi="Times New Roman" w:cs="Times New Roman"/>
          <w:sz w:val="24"/>
          <w:szCs w:val="24"/>
        </w:rPr>
        <w:t xml:space="preserve"> </w:t>
      </w:r>
      <w:r w:rsidRPr="00D815B8">
        <w:rPr>
          <w:rFonts w:ascii="Times New Roman" w:hAnsi="Times New Roman" w:cs="Times New Roman"/>
          <w:i/>
          <w:sz w:val="24"/>
          <w:szCs w:val="24"/>
        </w:rPr>
        <w:t>euro</w:t>
      </w:r>
      <w:r w:rsidRPr="00D815B8">
        <w:rPr>
          <w:rFonts w:ascii="Times New Roman" w:hAnsi="Times New Roman" w:cs="Times New Roman"/>
          <w:sz w:val="24"/>
          <w:szCs w:val="24"/>
        </w:rPr>
        <w:t>)</w:t>
      </w:r>
      <w:r w:rsidRPr="00D815B8">
        <w:rPr>
          <w:rFonts w:ascii="Times New Roman" w:hAnsi="Times New Roman" w:cs="Times New Roman"/>
          <w:sz w:val="24"/>
          <w:szCs w:val="24"/>
          <w:lang w:eastAsia="en-US"/>
        </w:rPr>
        <w:t>.</w:t>
      </w:r>
    </w:p>
    <w:p w14:paraId="0A20FE44" w14:textId="0CE35BFB" w:rsidR="007933CC" w:rsidRPr="00D815B8" w:rsidRDefault="007933CC" w:rsidP="007933CC">
      <w:pPr>
        <w:spacing w:line="360" w:lineRule="auto"/>
        <w:ind w:left="426" w:hanging="426"/>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 xml:space="preserve">2.6. </w:t>
      </w:r>
      <w:r w:rsidR="00E86AAA" w:rsidRPr="00D815B8">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D815B8">
        <w:rPr>
          <w:rFonts w:ascii="Times New Roman" w:hAnsi="Times New Roman" w:cs="Times New Roman"/>
          <w:sz w:val="24"/>
          <w:szCs w:val="24"/>
        </w:rPr>
        <w:t xml:space="preserve"> kontā Nr.LV81UNLA0050019845884, AS </w:t>
      </w:r>
      <w:r w:rsidR="00860E5A" w:rsidRPr="00D815B8">
        <w:rPr>
          <w:rFonts w:ascii="Times New Roman" w:hAnsi="Times New Roman" w:cs="Times New Roman"/>
          <w:sz w:val="24"/>
          <w:szCs w:val="24"/>
        </w:rPr>
        <w:t>“</w:t>
      </w:r>
      <w:r w:rsidRPr="00D815B8">
        <w:rPr>
          <w:rFonts w:ascii="Times New Roman" w:hAnsi="Times New Roman" w:cs="Times New Roman"/>
          <w:sz w:val="24"/>
          <w:szCs w:val="24"/>
        </w:rPr>
        <w:t>SEB banka”, ar atzīmi “</w:t>
      </w:r>
      <w:r w:rsidRPr="00D815B8">
        <w:rPr>
          <w:rFonts w:ascii="Times New Roman" w:hAnsi="Times New Roman" w:cs="Times New Roman"/>
          <w:sz w:val="24"/>
          <w:szCs w:val="24"/>
          <w:lang w:eastAsia="en-US"/>
        </w:rPr>
        <w:t xml:space="preserve">Nekustamā īpašuma </w:t>
      </w:r>
      <w:r w:rsidR="002B04C7" w:rsidRPr="00D815B8">
        <w:rPr>
          <w:rFonts w:ascii="Times New Roman" w:hAnsi="Times New Roman" w:cs="Times New Roman"/>
          <w:bCs/>
          <w:sz w:val="24"/>
          <w:szCs w:val="24"/>
        </w:rPr>
        <w:t>ar kadastra numuru 5001 006 0145</w:t>
      </w:r>
      <w:r w:rsidR="00443DB0" w:rsidRPr="00D815B8">
        <w:rPr>
          <w:rFonts w:ascii="Times New Roman" w:hAnsi="Times New Roman" w:cs="Times New Roman"/>
          <w:sz w:val="24"/>
          <w:szCs w:val="24"/>
        </w:rPr>
        <w:t xml:space="preserve"> </w:t>
      </w:r>
      <w:r w:rsidRPr="00D815B8">
        <w:rPr>
          <w:rFonts w:ascii="Times New Roman" w:hAnsi="Times New Roman" w:cs="Times New Roman"/>
          <w:sz w:val="24"/>
          <w:szCs w:val="24"/>
        </w:rPr>
        <w:t>pirkuma maksa”.</w:t>
      </w:r>
    </w:p>
    <w:p w14:paraId="2EC72A2E" w14:textId="77777777" w:rsidR="007933CC" w:rsidRPr="00D815B8"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D815B8">
        <w:rPr>
          <w:rFonts w:ascii="Times New Roman" w:hAnsi="Times New Roman" w:cs="Times New Roman"/>
          <w:b/>
          <w:bCs/>
          <w:kern w:val="32"/>
          <w:sz w:val="24"/>
          <w:szCs w:val="24"/>
          <w:lang w:eastAsia="en-US"/>
        </w:rPr>
        <w:lastRenderedPageBreak/>
        <w:t>Izsoles dalībnieki</w:t>
      </w:r>
    </w:p>
    <w:p w14:paraId="29A9F862" w14:textId="1C127F7A" w:rsidR="007933CC" w:rsidRPr="00D815B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 xml:space="preserve">Par izsoles dalībnieku var kļūt jebkura fiziska vai juridiska persona, </w:t>
      </w:r>
      <w:r w:rsidR="00DA5349" w:rsidRPr="00D815B8">
        <w:rPr>
          <w:rFonts w:ascii="Times New Roman" w:hAnsi="Times New Roman" w:cs="Times New Roman"/>
          <w:sz w:val="24"/>
          <w:szCs w:val="24"/>
        </w:rPr>
        <w:t>kurai ir tiesības saskaņā ar spēkā esošiem normatīvajiem aktiem iegūt savā īpašumā Objekt</w:t>
      </w:r>
      <w:r w:rsidR="00E16479" w:rsidRPr="00D815B8">
        <w:rPr>
          <w:rFonts w:ascii="Times New Roman" w:hAnsi="Times New Roman" w:cs="Times New Roman"/>
          <w:sz w:val="24"/>
          <w:szCs w:val="24"/>
        </w:rPr>
        <w:t>u</w:t>
      </w:r>
      <w:r w:rsidR="00DA5349" w:rsidRPr="00D815B8">
        <w:rPr>
          <w:rFonts w:ascii="Times New Roman" w:hAnsi="Times New Roman" w:cs="Times New Roman"/>
          <w:sz w:val="24"/>
          <w:szCs w:val="24"/>
        </w:rPr>
        <w:t>,</w:t>
      </w:r>
      <w:r w:rsidRPr="00D815B8">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D815B8">
        <w:rPr>
          <w:rFonts w:ascii="Times New Roman" w:hAnsi="Times New Roman" w:cs="Times New Roman"/>
          <w:sz w:val="24"/>
          <w:szCs w:val="24"/>
        </w:rPr>
        <w:t xml:space="preserve">noteiktajā termiņā iesniegusi pieteikumu dalībai izsolē </w:t>
      </w:r>
      <w:r w:rsidR="00923521" w:rsidRPr="00D815B8">
        <w:rPr>
          <w:rFonts w:ascii="Times New Roman" w:hAnsi="Times New Roman" w:cs="Times New Roman"/>
          <w:sz w:val="24"/>
          <w:szCs w:val="24"/>
        </w:rPr>
        <w:t xml:space="preserve">un </w:t>
      </w:r>
      <w:r w:rsidR="00947DDD" w:rsidRPr="00D815B8">
        <w:rPr>
          <w:rFonts w:ascii="Times New Roman" w:hAnsi="Times New Roman" w:cs="Times New Roman"/>
          <w:sz w:val="24"/>
          <w:szCs w:val="24"/>
        </w:rPr>
        <w:t xml:space="preserve">ir </w:t>
      </w:r>
      <w:r w:rsidR="00923521" w:rsidRPr="00D815B8">
        <w:rPr>
          <w:rFonts w:ascii="Times New Roman" w:hAnsi="Times New Roman" w:cs="Times New Roman"/>
          <w:sz w:val="24"/>
          <w:szCs w:val="24"/>
        </w:rPr>
        <w:t>autorizēta dalībai izsolē</w:t>
      </w:r>
      <w:r w:rsidR="00947DDD" w:rsidRPr="00D815B8">
        <w:rPr>
          <w:rFonts w:ascii="Times New Roman" w:hAnsi="Times New Roman" w:cs="Times New Roman"/>
          <w:sz w:val="24"/>
          <w:szCs w:val="24"/>
        </w:rPr>
        <w:t>,</w:t>
      </w:r>
      <w:r w:rsidR="00923521" w:rsidRPr="00D815B8">
        <w:rPr>
          <w:rFonts w:ascii="Times New Roman" w:hAnsi="Times New Roman" w:cs="Times New Roman"/>
          <w:sz w:val="24"/>
          <w:szCs w:val="24"/>
        </w:rPr>
        <w:t xml:space="preserve"> </w:t>
      </w:r>
      <w:r w:rsidRPr="00D815B8">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D815B8">
        <w:rPr>
          <w:rFonts w:ascii="Times New Roman" w:hAnsi="Times New Roman" w:cs="Times New Roman"/>
          <w:sz w:val="24"/>
          <w:szCs w:val="24"/>
          <w:lang w:eastAsia="en-US"/>
        </w:rPr>
        <w:t>.</w:t>
      </w:r>
    </w:p>
    <w:p w14:paraId="78AAA0FD" w14:textId="77777777" w:rsidR="007933CC" w:rsidRPr="00D815B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815B8">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815B8"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D815B8">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0F4FA4"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0F4FA4">
        <w:rPr>
          <w:rFonts w:ascii="Times New Roman" w:hAnsi="Times New Roman" w:cs="Times New Roman"/>
          <w:b/>
          <w:bCs/>
          <w:sz w:val="24"/>
          <w:szCs w:val="24"/>
        </w:rPr>
        <w:t>Izsoles pretendentu reģistrācija Izsoļu dalībnieku reģistrā</w:t>
      </w:r>
    </w:p>
    <w:p w14:paraId="02F401EE" w14:textId="6E4718AF" w:rsidR="008E7036" w:rsidRPr="000F4FA4" w:rsidRDefault="008E7036" w:rsidP="008E7036">
      <w:pPr>
        <w:numPr>
          <w:ilvl w:val="1"/>
          <w:numId w:val="2"/>
        </w:numPr>
        <w:spacing w:line="360" w:lineRule="auto"/>
        <w:jc w:val="both"/>
        <w:rPr>
          <w:rFonts w:ascii="Times New Roman" w:hAnsi="Times New Roman" w:cs="Times New Roman"/>
          <w:sz w:val="24"/>
          <w:szCs w:val="24"/>
        </w:rPr>
      </w:pPr>
      <w:r w:rsidRPr="000F4FA4">
        <w:rPr>
          <w:rFonts w:ascii="Times New Roman" w:hAnsi="Times New Roman" w:cs="Times New Roman"/>
          <w:sz w:val="24"/>
          <w:szCs w:val="24"/>
        </w:rPr>
        <w:t xml:space="preserve">Pretendentu reģistrācija notiek no </w:t>
      </w:r>
      <w:r w:rsidR="00473EFD" w:rsidRPr="000F4FA4">
        <w:rPr>
          <w:rFonts w:ascii="Times New Roman" w:hAnsi="Times New Roman" w:cs="Times New Roman"/>
          <w:sz w:val="24"/>
          <w:szCs w:val="24"/>
        </w:rPr>
        <w:t xml:space="preserve">2026.gada </w:t>
      </w:r>
      <w:r w:rsidR="002B04C7" w:rsidRPr="000F4FA4">
        <w:rPr>
          <w:rFonts w:ascii="Times New Roman" w:hAnsi="Times New Roman" w:cs="Times New Roman"/>
          <w:sz w:val="24"/>
          <w:szCs w:val="24"/>
        </w:rPr>
        <w:t>21.augusta</w:t>
      </w:r>
      <w:r w:rsidR="00473EFD" w:rsidRPr="000F4FA4">
        <w:rPr>
          <w:rFonts w:ascii="Times New Roman" w:hAnsi="Times New Roman" w:cs="Times New Roman"/>
          <w:sz w:val="24"/>
          <w:szCs w:val="24"/>
        </w:rPr>
        <w:t xml:space="preserve"> plkst.13:00 līdz 2026.gada </w:t>
      </w:r>
      <w:r w:rsidR="002B04C7" w:rsidRPr="000F4FA4">
        <w:rPr>
          <w:rFonts w:ascii="Times New Roman" w:hAnsi="Times New Roman" w:cs="Times New Roman"/>
          <w:sz w:val="24"/>
          <w:szCs w:val="24"/>
        </w:rPr>
        <w:t>10.septembrim</w:t>
      </w:r>
      <w:r w:rsidR="00473EFD" w:rsidRPr="000F4FA4">
        <w:rPr>
          <w:rFonts w:ascii="Times New Roman" w:hAnsi="Times New Roman" w:cs="Times New Roman"/>
          <w:sz w:val="24"/>
          <w:szCs w:val="24"/>
        </w:rPr>
        <w:t xml:space="preserve"> plkst. 23:59</w:t>
      </w:r>
      <w:r w:rsidRPr="000F4FA4">
        <w:rPr>
          <w:rFonts w:ascii="Times New Roman" w:hAnsi="Times New Roman" w:cs="Times New Roman"/>
          <w:sz w:val="24"/>
          <w:szCs w:val="24"/>
        </w:rPr>
        <w:t xml:space="preserve"> elektronisko izsoļu vietnē </w:t>
      </w:r>
      <w:hyperlink r:id="rId12" w:history="1">
        <w:r w:rsidRPr="000F4FA4">
          <w:rPr>
            <w:rStyle w:val="Hipersaite"/>
            <w:rFonts w:ascii="Times New Roman" w:hAnsi="Times New Roman" w:cs="Times New Roman"/>
            <w:color w:val="auto"/>
            <w:sz w:val="24"/>
            <w:szCs w:val="24"/>
            <w:u w:val="none"/>
          </w:rPr>
          <w:t>https://izsoles.ta.gov.lv</w:t>
        </w:r>
      </w:hyperlink>
      <w:r w:rsidRPr="000F4FA4">
        <w:rPr>
          <w:rFonts w:ascii="Times New Roman" w:hAnsi="Times New Roman" w:cs="Times New Roman"/>
          <w:sz w:val="24"/>
          <w:szCs w:val="24"/>
        </w:rPr>
        <w:t xml:space="preserve"> uzturētā </w:t>
      </w:r>
      <w:r w:rsidR="00923521" w:rsidRPr="000F4FA4">
        <w:rPr>
          <w:rFonts w:ascii="Times New Roman" w:hAnsi="Times New Roman" w:cs="Times New Roman"/>
          <w:sz w:val="24"/>
          <w:szCs w:val="24"/>
        </w:rPr>
        <w:t>I</w:t>
      </w:r>
      <w:r w:rsidRPr="000F4FA4">
        <w:rPr>
          <w:rFonts w:ascii="Times New Roman" w:hAnsi="Times New Roman" w:cs="Times New Roman"/>
          <w:sz w:val="24"/>
          <w:szCs w:val="24"/>
        </w:rPr>
        <w:t>zsoļu dalībnieku reģistrā.</w:t>
      </w:r>
    </w:p>
    <w:p w14:paraId="65FAC653" w14:textId="4CDFB1E2" w:rsidR="008E7036" w:rsidRPr="00D815B8" w:rsidRDefault="008E7036" w:rsidP="008E7036">
      <w:pPr>
        <w:pStyle w:val="Sarakstarindkopa"/>
        <w:numPr>
          <w:ilvl w:val="1"/>
          <w:numId w:val="2"/>
        </w:numPr>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Izsoles pretendenti – fiziskas personas, kuras vēlas savā vai cita vārdā vai juridiskās personas vārdā pieteikties izsol</w:t>
      </w:r>
      <w:r w:rsidR="00923521" w:rsidRPr="00D815B8">
        <w:rPr>
          <w:rFonts w:ascii="Times New Roman" w:hAnsi="Times New Roman" w:cs="Times New Roman"/>
          <w:sz w:val="24"/>
          <w:szCs w:val="24"/>
        </w:rPr>
        <w:t>ē</w:t>
      </w:r>
      <w:r w:rsidRPr="00D815B8">
        <w:rPr>
          <w:rFonts w:ascii="Times New Roman" w:hAnsi="Times New Roman" w:cs="Times New Roman"/>
          <w:sz w:val="24"/>
          <w:szCs w:val="24"/>
        </w:rPr>
        <w:t xml:space="preserve">, elektronisko izsoļu vietnē </w:t>
      </w:r>
      <w:hyperlink r:id="rId13" w:history="1">
        <w:r w:rsidRPr="00D815B8">
          <w:rPr>
            <w:rStyle w:val="Hipersaite"/>
            <w:rFonts w:ascii="Times New Roman" w:hAnsi="Times New Roman" w:cs="Times New Roman"/>
            <w:color w:val="auto"/>
            <w:sz w:val="24"/>
            <w:szCs w:val="24"/>
            <w:u w:val="none"/>
          </w:rPr>
          <w:t>https://izsoles.ta.gov.lv</w:t>
        </w:r>
      </w:hyperlink>
      <w:r w:rsidRPr="00D815B8">
        <w:rPr>
          <w:rFonts w:ascii="Times New Roman" w:hAnsi="Times New Roman" w:cs="Times New Roman"/>
          <w:sz w:val="24"/>
          <w:szCs w:val="24"/>
        </w:rPr>
        <w:t xml:space="preserve"> norāda:</w:t>
      </w:r>
    </w:p>
    <w:p w14:paraId="60974734" w14:textId="2FF3152E" w:rsidR="008E7036" w:rsidRPr="00D815B8"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D815B8">
        <w:rPr>
          <w:rFonts w:ascii="Times New Roman" w:hAnsi="Times New Roman" w:cs="Times New Roman"/>
          <w:sz w:val="24"/>
          <w:szCs w:val="24"/>
        </w:rPr>
        <w:t>Par fizisku personu šādas ziņas</w:t>
      </w:r>
      <w:r w:rsidR="008E7036" w:rsidRPr="00D815B8">
        <w:rPr>
          <w:rFonts w:ascii="Times New Roman" w:hAnsi="Times New Roman" w:cs="Times New Roman"/>
          <w:sz w:val="24"/>
          <w:szCs w:val="24"/>
        </w:rPr>
        <w:t xml:space="preserve">: </w:t>
      </w:r>
    </w:p>
    <w:p w14:paraId="269379B2"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Vārdu, uzvārdu; </w:t>
      </w:r>
    </w:p>
    <w:p w14:paraId="02B07969"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Personas kodu vai dzimšanas datumu (persona, kurai nav piešķirts personas kods); </w:t>
      </w:r>
    </w:p>
    <w:p w14:paraId="472E5928"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Kontaktadresi; </w:t>
      </w:r>
    </w:p>
    <w:p w14:paraId="581F2D39"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Personu apliecinoša dokumenta veidu un numuru; </w:t>
      </w:r>
    </w:p>
    <w:p w14:paraId="3F16BE72"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D815B8"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D815B8">
        <w:rPr>
          <w:rFonts w:ascii="Times New Roman" w:hAnsi="Times New Roman" w:cs="Times New Roman"/>
          <w:sz w:val="24"/>
          <w:szCs w:val="24"/>
        </w:rPr>
        <w:t>Ja f</w:t>
      </w:r>
      <w:r w:rsidR="008E7036" w:rsidRPr="00D815B8">
        <w:rPr>
          <w:rFonts w:ascii="Times New Roman" w:hAnsi="Times New Roman" w:cs="Times New Roman"/>
          <w:sz w:val="24"/>
          <w:szCs w:val="24"/>
        </w:rPr>
        <w:t xml:space="preserve">iziska persona, kura pārstāv citu fizisku vai juridisku personu, papildus 4.2.1. punktā </w:t>
      </w:r>
      <w:r w:rsidRPr="00D815B8">
        <w:rPr>
          <w:rFonts w:ascii="Times New Roman" w:hAnsi="Times New Roman" w:cs="Times New Roman"/>
          <w:sz w:val="24"/>
          <w:szCs w:val="24"/>
        </w:rPr>
        <w:t>minētajām ziņām</w:t>
      </w:r>
      <w:r w:rsidR="008E7036" w:rsidRPr="00D815B8">
        <w:rPr>
          <w:rFonts w:ascii="Times New Roman" w:hAnsi="Times New Roman" w:cs="Times New Roman"/>
          <w:sz w:val="24"/>
          <w:szCs w:val="24"/>
        </w:rPr>
        <w:t xml:space="preserve">, sniedz informāciju </w:t>
      </w:r>
      <w:r w:rsidRPr="00D815B8">
        <w:rPr>
          <w:rFonts w:ascii="Times New Roman" w:hAnsi="Times New Roman" w:cs="Times New Roman"/>
          <w:sz w:val="24"/>
          <w:szCs w:val="24"/>
        </w:rPr>
        <w:t xml:space="preserve">arī </w:t>
      </w:r>
      <w:r w:rsidR="008E7036" w:rsidRPr="00D815B8">
        <w:rPr>
          <w:rFonts w:ascii="Times New Roman" w:hAnsi="Times New Roman" w:cs="Times New Roman"/>
          <w:sz w:val="24"/>
          <w:szCs w:val="24"/>
        </w:rPr>
        <w:t>par</w:t>
      </w:r>
      <w:r w:rsidRPr="00D815B8">
        <w:rPr>
          <w:rFonts w:ascii="Times New Roman" w:hAnsi="Times New Roman" w:cs="Times New Roman"/>
          <w:sz w:val="24"/>
          <w:szCs w:val="24"/>
        </w:rPr>
        <w:t xml:space="preserve"> pārstāvamo personu un pilnvarojumu</w:t>
      </w:r>
      <w:r w:rsidR="008E7036" w:rsidRPr="00D815B8">
        <w:rPr>
          <w:rFonts w:ascii="Times New Roman" w:hAnsi="Times New Roman" w:cs="Times New Roman"/>
          <w:sz w:val="24"/>
          <w:szCs w:val="24"/>
        </w:rPr>
        <w:t xml:space="preserve">: </w:t>
      </w:r>
    </w:p>
    <w:p w14:paraId="47AC11C4"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Pārstāvamās personas veidu; </w:t>
      </w:r>
    </w:p>
    <w:p w14:paraId="2F327A6D"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Vārdu, uzvārdu fiziskai personai vai nosaukumu juridiskai personai; </w:t>
      </w:r>
    </w:p>
    <w:p w14:paraId="3E8F627E"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lastRenderedPageBreak/>
        <w:t xml:space="preserve">Personas kodu vai dzimšanas datumu (ārzemniekam) fiziskai personai vai reģistrācijas numuru juridiskai personai; </w:t>
      </w:r>
    </w:p>
    <w:p w14:paraId="1DC24CC6"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Kontaktadresi; </w:t>
      </w:r>
    </w:p>
    <w:p w14:paraId="420808F8"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Personu apliecinoša dokumenta veidu un numuru fiziskai personai; </w:t>
      </w:r>
    </w:p>
    <w:p w14:paraId="494CDF0B"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D815B8"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D815B8">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D815B8" w:rsidRDefault="008E7036" w:rsidP="008E7036">
      <w:pPr>
        <w:numPr>
          <w:ilvl w:val="1"/>
          <w:numId w:val="2"/>
        </w:numPr>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D815B8">
          <w:rPr>
            <w:rFonts w:ascii="Times New Roman" w:hAnsi="Times New Roman" w:cs="Times New Roman"/>
            <w:sz w:val="24"/>
            <w:szCs w:val="24"/>
          </w:rPr>
          <w:t>www.latvija.lv</w:t>
        </w:r>
      </w:hyperlink>
      <w:r w:rsidRPr="00D815B8">
        <w:rPr>
          <w:rFonts w:ascii="Times New Roman" w:hAnsi="Times New Roman" w:cs="Times New Roman"/>
          <w:sz w:val="24"/>
          <w:szCs w:val="24"/>
        </w:rPr>
        <w:t xml:space="preserve"> piedāvātajiem identifikācijas līdzekļiem. </w:t>
      </w:r>
    </w:p>
    <w:p w14:paraId="1D92F15C"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Izsoles rīkotājs autorizē izsoles pretendentu, kurš izpildījis izsoles priekšnoteikumus, dalībai izsolē </w:t>
      </w:r>
      <w:r w:rsidR="001E5F33" w:rsidRPr="00D815B8">
        <w:rPr>
          <w:rFonts w:ascii="Times New Roman" w:hAnsi="Times New Roman" w:cs="Times New Roman"/>
          <w:sz w:val="24"/>
          <w:szCs w:val="24"/>
        </w:rPr>
        <w:t>7 (</w:t>
      </w:r>
      <w:r w:rsidRPr="00D815B8">
        <w:rPr>
          <w:rFonts w:ascii="Times New Roman" w:hAnsi="Times New Roman" w:cs="Times New Roman"/>
          <w:sz w:val="24"/>
          <w:szCs w:val="24"/>
        </w:rPr>
        <w:t>septiņu</w:t>
      </w:r>
      <w:r w:rsidR="001E5F33" w:rsidRPr="00D815B8">
        <w:rPr>
          <w:rFonts w:ascii="Times New Roman" w:hAnsi="Times New Roman" w:cs="Times New Roman"/>
          <w:sz w:val="24"/>
          <w:szCs w:val="24"/>
        </w:rPr>
        <w:t>)</w:t>
      </w:r>
      <w:r w:rsidRPr="00D815B8">
        <w:rPr>
          <w:rFonts w:ascii="Times New Roman" w:hAnsi="Times New Roman" w:cs="Times New Roman"/>
          <w:sz w:val="24"/>
          <w:szCs w:val="24"/>
        </w:rPr>
        <w:t xml:space="preserve"> dienu laikā, izmantojot elektronisko izsoļu vietnē pieejamo rīku.</w:t>
      </w:r>
    </w:p>
    <w:p w14:paraId="6A061A3C"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 Izsoles pretendents netiek reģistrēts, ja:</w:t>
      </w:r>
    </w:p>
    <w:p w14:paraId="098C1FD0" w14:textId="77777777" w:rsidR="008E7036" w:rsidRPr="00D815B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815B8">
        <w:rPr>
          <w:rFonts w:ascii="Times New Roman" w:hAnsi="Times New Roman" w:cs="Times New Roman"/>
          <w:sz w:val="24"/>
          <w:szCs w:val="24"/>
        </w:rPr>
        <w:t>nav vēl iestājies vai ir beidzies pretendentu reģistrācijas termiņš;</w:t>
      </w:r>
    </w:p>
    <w:p w14:paraId="5FAD1752" w14:textId="77777777" w:rsidR="008E7036" w:rsidRPr="00D815B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815B8">
        <w:rPr>
          <w:rFonts w:ascii="Times New Roman" w:hAnsi="Times New Roman" w:cs="Times New Roman"/>
          <w:sz w:val="24"/>
          <w:szCs w:val="24"/>
        </w:rPr>
        <w:t>ja nav izpildīti visi šo noteikumu 4.2.1.punktā vai 4.2.2.punktā minētie norādījumi;</w:t>
      </w:r>
    </w:p>
    <w:p w14:paraId="0E649DCD" w14:textId="789C2FF8" w:rsidR="008E7036" w:rsidRPr="00D815B8"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D815B8">
        <w:rPr>
          <w:rFonts w:ascii="Times New Roman" w:hAnsi="Times New Roman" w:cs="Times New Roman"/>
          <w:sz w:val="24"/>
          <w:szCs w:val="24"/>
        </w:rPr>
        <w:lastRenderedPageBreak/>
        <w:t>konstatēts, ka pretendentam ir izsoles Noteikumu 3.1.punktā minētās parādsaistības</w:t>
      </w:r>
      <w:r w:rsidR="000B261E" w:rsidRPr="00D815B8">
        <w:rPr>
          <w:rFonts w:ascii="Times New Roman" w:hAnsi="Times New Roman" w:cs="Times New Roman"/>
          <w:sz w:val="24"/>
          <w:szCs w:val="24"/>
        </w:rPr>
        <w:t>;</w:t>
      </w:r>
    </w:p>
    <w:p w14:paraId="006B83BD" w14:textId="4A0D83B4" w:rsidR="000B261E" w:rsidRPr="00D815B8"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D815B8">
        <w:rPr>
          <w:rFonts w:ascii="Times New Roman" w:hAnsi="Times New Roman" w:cs="Times New Roman"/>
          <w:sz w:val="24"/>
          <w:szCs w:val="24"/>
        </w:rPr>
        <w:t>Gulbenes novada pašvaldības norādītajā bankas kontā nav saņemta nodrošinājuma nauda</w:t>
      </w:r>
      <w:r w:rsidR="000B261E" w:rsidRPr="00D815B8">
        <w:rPr>
          <w:rFonts w:ascii="Times New Roman" w:hAnsi="Times New Roman" w:cs="Times New Roman"/>
          <w:sz w:val="24"/>
          <w:szCs w:val="24"/>
        </w:rPr>
        <w:t>.</w:t>
      </w:r>
    </w:p>
    <w:p w14:paraId="42DF7A4F" w14:textId="6F3667D3" w:rsidR="00E86AAA" w:rsidRPr="00D815B8"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D815B8">
        <w:rPr>
          <w:rFonts w:ascii="Times New Roman" w:hAnsi="Times New Roman" w:cs="Times New Roman"/>
          <w:sz w:val="24"/>
          <w:szCs w:val="24"/>
        </w:rPr>
        <w:t>Izsoles rīkotāji nav tiesīgi sniegt informāciju pretendentiem par citiem izsoles pretendentiem</w:t>
      </w:r>
      <w:r w:rsidR="008E7036" w:rsidRPr="00D815B8">
        <w:rPr>
          <w:rFonts w:ascii="Times New Roman" w:hAnsi="Times New Roman" w:cs="Times New Roman"/>
          <w:sz w:val="24"/>
          <w:szCs w:val="24"/>
        </w:rPr>
        <w:t>.</w:t>
      </w:r>
    </w:p>
    <w:p w14:paraId="50242B23" w14:textId="77777777" w:rsidR="007933CC" w:rsidRPr="00D815B8"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815B8">
        <w:rPr>
          <w:rFonts w:ascii="Times New Roman" w:hAnsi="Times New Roman" w:cs="Times New Roman"/>
          <w:b/>
          <w:sz w:val="24"/>
          <w:szCs w:val="24"/>
        </w:rPr>
        <w:t>Izsoles norise</w:t>
      </w:r>
    </w:p>
    <w:p w14:paraId="620CE8C9" w14:textId="0C6136AA" w:rsidR="008E7036" w:rsidRPr="000F4FA4" w:rsidRDefault="008E7036" w:rsidP="008E7036">
      <w:pPr>
        <w:numPr>
          <w:ilvl w:val="1"/>
          <w:numId w:val="2"/>
        </w:numPr>
        <w:spacing w:line="360" w:lineRule="auto"/>
        <w:jc w:val="both"/>
        <w:rPr>
          <w:rFonts w:ascii="Times New Roman" w:hAnsi="Times New Roman" w:cs="Times New Roman"/>
          <w:sz w:val="24"/>
          <w:szCs w:val="24"/>
        </w:rPr>
      </w:pPr>
      <w:r w:rsidRPr="000F4FA4">
        <w:rPr>
          <w:rFonts w:ascii="Times New Roman" w:hAnsi="Times New Roman" w:cs="Times New Roman"/>
          <w:sz w:val="24"/>
          <w:szCs w:val="24"/>
        </w:rPr>
        <w:t xml:space="preserve">Izsole sākas elektronisko izsoļu vietnē </w:t>
      </w:r>
      <w:hyperlink r:id="rId15" w:history="1">
        <w:r w:rsidRPr="000F4FA4">
          <w:rPr>
            <w:rFonts w:ascii="Times New Roman" w:hAnsi="Times New Roman" w:cs="Times New Roman"/>
            <w:sz w:val="24"/>
            <w:szCs w:val="24"/>
          </w:rPr>
          <w:t>https://izsoles.ta.gov.lv</w:t>
        </w:r>
      </w:hyperlink>
      <w:r w:rsidRPr="000F4FA4">
        <w:rPr>
          <w:rFonts w:ascii="Times New Roman" w:hAnsi="Times New Roman" w:cs="Times New Roman"/>
          <w:sz w:val="24"/>
          <w:szCs w:val="24"/>
        </w:rPr>
        <w:t xml:space="preserve"> </w:t>
      </w:r>
      <w:r w:rsidR="00473EFD" w:rsidRPr="000F4FA4">
        <w:rPr>
          <w:rFonts w:ascii="Times New Roman" w:hAnsi="Times New Roman" w:cs="Times New Roman"/>
          <w:sz w:val="24"/>
          <w:szCs w:val="24"/>
        </w:rPr>
        <w:t xml:space="preserve">2026.gada </w:t>
      </w:r>
      <w:r w:rsidR="00B470A8" w:rsidRPr="000F4FA4">
        <w:rPr>
          <w:rFonts w:ascii="Times New Roman" w:hAnsi="Times New Roman" w:cs="Times New Roman"/>
          <w:sz w:val="24"/>
          <w:szCs w:val="24"/>
        </w:rPr>
        <w:t>2</w:t>
      </w:r>
      <w:r w:rsidR="00977897" w:rsidRPr="000F4FA4">
        <w:rPr>
          <w:rFonts w:ascii="Times New Roman" w:hAnsi="Times New Roman" w:cs="Times New Roman"/>
          <w:sz w:val="24"/>
          <w:szCs w:val="24"/>
        </w:rPr>
        <w:t>1.</w:t>
      </w:r>
      <w:r w:rsidR="00B470A8" w:rsidRPr="000F4FA4">
        <w:rPr>
          <w:rFonts w:ascii="Times New Roman" w:hAnsi="Times New Roman" w:cs="Times New Roman"/>
          <w:sz w:val="24"/>
          <w:szCs w:val="24"/>
        </w:rPr>
        <w:t>augusta</w:t>
      </w:r>
      <w:r w:rsidR="00473EFD" w:rsidRPr="000F4FA4">
        <w:rPr>
          <w:rFonts w:ascii="Times New Roman" w:hAnsi="Times New Roman" w:cs="Times New Roman"/>
          <w:sz w:val="24"/>
          <w:szCs w:val="24"/>
        </w:rPr>
        <w:t xml:space="preserve"> plkst.13:00 un noslēdzas 2026.gada </w:t>
      </w:r>
      <w:r w:rsidR="00B470A8" w:rsidRPr="000F4FA4">
        <w:rPr>
          <w:rFonts w:ascii="Times New Roman" w:hAnsi="Times New Roman" w:cs="Times New Roman"/>
          <w:sz w:val="24"/>
          <w:szCs w:val="24"/>
        </w:rPr>
        <w:t>21</w:t>
      </w:r>
      <w:r w:rsidR="00977897" w:rsidRPr="000F4FA4">
        <w:rPr>
          <w:rFonts w:ascii="Times New Roman" w:hAnsi="Times New Roman" w:cs="Times New Roman"/>
          <w:sz w:val="24"/>
          <w:szCs w:val="24"/>
        </w:rPr>
        <w:t>.</w:t>
      </w:r>
      <w:r w:rsidR="00B470A8" w:rsidRPr="000F4FA4">
        <w:rPr>
          <w:rFonts w:ascii="Times New Roman" w:hAnsi="Times New Roman" w:cs="Times New Roman"/>
          <w:sz w:val="24"/>
          <w:szCs w:val="24"/>
        </w:rPr>
        <w:t>septembrī</w:t>
      </w:r>
      <w:r w:rsidR="00473EFD" w:rsidRPr="000F4FA4">
        <w:rPr>
          <w:rFonts w:ascii="Times New Roman" w:hAnsi="Times New Roman" w:cs="Times New Roman"/>
          <w:sz w:val="24"/>
          <w:szCs w:val="24"/>
        </w:rPr>
        <w:t xml:space="preserve"> plkst. 13:00</w:t>
      </w:r>
      <w:r w:rsidRPr="000F4FA4">
        <w:rPr>
          <w:rFonts w:ascii="Times New Roman" w:hAnsi="Times New Roman" w:cs="Times New Roman"/>
          <w:sz w:val="24"/>
          <w:szCs w:val="24"/>
        </w:rPr>
        <w:t xml:space="preserve">. </w:t>
      </w:r>
    </w:p>
    <w:p w14:paraId="244B5398"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Pēc izsoles slēgšanas sistēma automātiski sagatavo izsoles aktu, kuru Izsoles komisija apstiprina septiņu </w:t>
      </w:r>
      <w:r w:rsidR="00671171" w:rsidRPr="00D815B8">
        <w:rPr>
          <w:rFonts w:ascii="Times New Roman" w:hAnsi="Times New Roman" w:cs="Times New Roman"/>
          <w:sz w:val="24"/>
          <w:szCs w:val="24"/>
        </w:rPr>
        <w:t xml:space="preserve">darba </w:t>
      </w:r>
      <w:r w:rsidRPr="00D815B8">
        <w:rPr>
          <w:rFonts w:ascii="Times New Roman" w:hAnsi="Times New Roman" w:cs="Times New Roman"/>
          <w:sz w:val="24"/>
          <w:szCs w:val="24"/>
        </w:rPr>
        <w:t xml:space="preserve">dienu laikā pēc izsoles. </w:t>
      </w:r>
    </w:p>
    <w:p w14:paraId="09DF33D1" w14:textId="280BD637" w:rsidR="00B71807" w:rsidRPr="00D815B8"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Nodrošinājumu, ko iemaksājusi </w:t>
      </w:r>
      <w:r w:rsidR="00F906DA" w:rsidRPr="00D815B8">
        <w:rPr>
          <w:rFonts w:ascii="Times New Roman" w:hAnsi="Times New Roman" w:cs="Times New Roman"/>
          <w:sz w:val="24"/>
          <w:szCs w:val="24"/>
        </w:rPr>
        <w:t>persona</w:t>
      </w:r>
      <w:r w:rsidRPr="00D815B8">
        <w:rPr>
          <w:rFonts w:ascii="Times New Roman" w:hAnsi="Times New Roman" w:cs="Times New Roman"/>
          <w:sz w:val="24"/>
          <w:szCs w:val="24"/>
        </w:rPr>
        <w:t>, kurā izsolē nopirkusi nekustamo īpašumu, ieskaita pirkuma maksā.</w:t>
      </w:r>
    </w:p>
    <w:p w14:paraId="105BF89E" w14:textId="36265F2A" w:rsidR="00C1518E" w:rsidRPr="00D815B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Izsoles dalībniekiem, kuri piedalījušies izsolē, bet nav nosolījuši izsoles Objektu, </w:t>
      </w:r>
      <w:r w:rsidR="005D1518" w:rsidRPr="00D815B8">
        <w:rPr>
          <w:rFonts w:ascii="Times New Roman" w:hAnsi="Times New Roman" w:cs="Times New Roman"/>
          <w:sz w:val="24"/>
          <w:szCs w:val="24"/>
        </w:rPr>
        <w:t>10</w:t>
      </w:r>
      <w:r w:rsidR="00D44B3B" w:rsidRPr="00D815B8">
        <w:rPr>
          <w:rFonts w:ascii="Times New Roman" w:hAnsi="Times New Roman" w:cs="Times New Roman"/>
          <w:sz w:val="24"/>
          <w:szCs w:val="24"/>
        </w:rPr>
        <w:t xml:space="preserve"> (</w:t>
      </w:r>
      <w:r w:rsidR="005D1518" w:rsidRPr="00D815B8">
        <w:rPr>
          <w:rFonts w:ascii="Times New Roman" w:hAnsi="Times New Roman" w:cs="Times New Roman"/>
          <w:sz w:val="24"/>
          <w:szCs w:val="24"/>
        </w:rPr>
        <w:t>desmit</w:t>
      </w:r>
      <w:r w:rsidR="00D44B3B" w:rsidRPr="00D815B8">
        <w:rPr>
          <w:rFonts w:ascii="Times New Roman" w:hAnsi="Times New Roman" w:cs="Times New Roman"/>
          <w:sz w:val="24"/>
          <w:szCs w:val="24"/>
        </w:rPr>
        <w:t>)</w:t>
      </w:r>
      <w:r w:rsidRPr="00D815B8">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D815B8">
          <w:rPr>
            <w:rFonts w:ascii="Times New Roman" w:hAnsi="Times New Roman" w:cs="Times New Roman"/>
            <w:sz w:val="24"/>
            <w:szCs w:val="24"/>
          </w:rPr>
          <w:t>https://izsoles.ta.gov.lv</w:t>
        </w:r>
      </w:hyperlink>
      <w:r w:rsidRPr="00D815B8">
        <w:rPr>
          <w:rFonts w:ascii="Times New Roman" w:hAnsi="Times New Roman" w:cs="Times New Roman"/>
          <w:sz w:val="24"/>
          <w:szCs w:val="24"/>
        </w:rPr>
        <w:t>.</w:t>
      </w:r>
    </w:p>
    <w:p w14:paraId="0B10199A" w14:textId="1234D855" w:rsidR="008E7036" w:rsidRPr="00D815B8"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Izsoles dalībniekam, kurš nosolījis otru augstāko cenu, Objekta nodrošinājums tiek</w:t>
      </w:r>
      <w:r w:rsidRPr="00D815B8">
        <w:rPr>
          <w:rFonts w:ascii="Times New Roman" w:hAnsi="Times New Roman" w:cs="Times New Roman"/>
          <w:sz w:val="24"/>
          <w:szCs w:val="24"/>
          <w:lang w:eastAsia="en-US"/>
        </w:rPr>
        <w:t xml:space="preserve"> atmaksāts </w:t>
      </w:r>
      <w:r w:rsidR="00D44B3B" w:rsidRPr="00D815B8">
        <w:rPr>
          <w:rFonts w:ascii="Times New Roman" w:hAnsi="Times New Roman" w:cs="Times New Roman"/>
          <w:sz w:val="24"/>
          <w:szCs w:val="24"/>
          <w:lang w:eastAsia="en-US"/>
        </w:rPr>
        <w:t>7 (</w:t>
      </w:r>
      <w:r w:rsidRPr="00D815B8">
        <w:rPr>
          <w:rFonts w:ascii="Times New Roman" w:hAnsi="Times New Roman" w:cs="Times New Roman"/>
          <w:sz w:val="24"/>
          <w:szCs w:val="24"/>
          <w:lang w:eastAsia="en-US"/>
        </w:rPr>
        <w:t>septiņu</w:t>
      </w:r>
      <w:r w:rsidR="00D44B3B" w:rsidRPr="00D815B8">
        <w:rPr>
          <w:rFonts w:ascii="Times New Roman" w:hAnsi="Times New Roman" w:cs="Times New Roman"/>
          <w:sz w:val="24"/>
          <w:szCs w:val="24"/>
          <w:lang w:eastAsia="en-US"/>
        </w:rPr>
        <w:t>)</w:t>
      </w:r>
      <w:r w:rsidRPr="00D815B8">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D815B8">
        <w:rPr>
          <w:rFonts w:ascii="Times New Roman" w:hAnsi="Times New Roman" w:cs="Times New Roman"/>
          <w:sz w:val="24"/>
          <w:szCs w:val="24"/>
        </w:rPr>
        <w:t xml:space="preserve">kontā, kuras numurs norādīts norēķinu rekvizītos, elektronisko izsoļu vietnē </w:t>
      </w:r>
      <w:hyperlink r:id="rId17" w:history="1">
        <w:r w:rsidRPr="00D815B8">
          <w:rPr>
            <w:rFonts w:ascii="Times New Roman" w:hAnsi="Times New Roman" w:cs="Times New Roman"/>
            <w:sz w:val="24"/>
            <w:szCs w:val="24"/>
          </w:rPr>
          <w:t>https://izsoles.ta.gov.lv</w:t>
        </w:r>
      </w:hyperlink>
      <w:r w:rsidRPr="00D815B8">
        <w:rPr>
          <w:rFonts w:ascii="Times New Roman" w:hAnsi="Times New Roman" w:cs="Times New Roman"/>
          <w:sz w:val="24"/>
          <w:szCs w:val="24"/>
        </w:rPr>
        <w:t xml:space="preserve">. </w:t>
      </w:r>
    </w:p>
    <w:p w14:paraId="03B2DB27" w14:textId="77777777" w:rsidR="008E7036" w:rsidRPr="00D815B8"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D815B8" w:rsidRDefault="00671171" w:rsidP="00671171">
      <w:pPr>
        <w:spacing w:line="360" w:lineRule="auto"/>
        <w:rPr>
          <w:rFonts w:ascii="Times New Roman" w:hAnsi="Times New Roman" w:cs="Times New Roman"/>
          <w:b/>
          <w:sz w:val="24"/>
          <w:szCs w:val="24"/>
        </w:rPr>
      </w:pPr>
    </w:p>
    <w:p w14:paraId="37D4079C" w14:textId="7EA1FB63" w:rsidR="007933CC" w:rsidRPr="00D815B8"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815B8">
        <w:rPr>
          <w:rFonts w:ascii="Times New Roman" w:hAnsi="Times New Roman" w:cs="Times New Roman"/>
          <w:b/>
          <w:sz w:val="24"/>
          <w:szCs w:val="24"/>
        </w:rPr>
        <w:t>Izsoles rezultātu apstiprināšana un pirkuma līguma noslēgšana</w:t>
      </w:r>
    </w:p>
    <w:p w14:paraId="2286D779" w14:textId="56559FFE"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lastRenderedPageBreak/>
        <w:t xml:space="preserve">Izsoles komisija </w:t>
      </w:r>
      <w:r w:rsidR="005D1518" w:rsidRPr="00D815B8">
        <w:rPr>
          <w:rFonts w:ascii="Times New Roman" w:hAnsi="Times New Roman" w:cs="Times New Roman"/>
          <w:sz w:val="24"/>
          <w:szCs w:val="24"/>
        </w:rPr>
        <w:t>7 (</w:t>
      </w:r>
      <w:r w:rsidRPr="00D815B8">
        <w:rPr>
          <w:rFonts w:ascii="Times New Roman" w:hAnsi="Times New Roman" w:cs="Times New Roman"/>
          <w:sz w:val="24"/>
          <w:szCs w:val="24"/>
        </w:rPr>
        <w:t>septiņu</w:t>
      </w:r>
      <w:r w:rsidR="005D1518" w:rsidRPr="00D815B8">
        <w:rPr>
          <w:rFonts w:ascii="Times New Roman" w:hAnsi="Times New Roman" w:cs="Times New Roman"/>
          <w:sz w:val="24"/>
          <w:szCs w:val="24"/>
        </w:rPr>
        <w:t>)</w:t>
      </w:r>
      <w:r w:rsidRPr="00D815B8">
        <w:rPr>
          <w:rFonts w:ascii="Times New Roman" w:hAnsi="Times New Roman" w:cs="Times New Roman"/>
          <w:sz w:val="24"/>
          <w:szCs w:val="24"/>
        </w:rPr>
        <w:t xml:space="preserve"> darba dienu laikā</w:t>
      </w:r>
      <w:r w:rsidR="005D1518" w:rsidRPr="00D815B8">
        <w:rPr>
          <w:rFonts w:ascii="Times New Roman" w:hAnsi="Times New Roman" w:cs="Times New Roman"/>
          <w:sz w:val="24"/>
          <w:szCs w:val="24"/>
        </w:rPr>
        <w:t xml:space="preserve"> pēc elektroniski sagatavotā akta saņemšanas dienas</w:t>
      </w:r>
      <w:r w:rsidR="00206C94" w:rsidRPr="00D815B8">
        <w:rPr>
          <w:rFonts w:ascii="Times New Roman" w:hAnsi="Times New Roman" w:cs="Times New Roman"/>
          <w:sz w:val="24"/>
          <w:szCs w:val="24"/>
        </w:rPr>
        <w:t xml:space="preserve"> </w:t>
      </w:r>
      <w:r w:rsidR="005D1518" w:rsidRPr="00D815B8">
        <w:rPr>
          <w:rFonts w:ascii="Times New Roman" w:hAnsi="Times New Roman" w:cs="Times New Roman"/>
          <w:sz w:val="24"/>
          <w:szCs w:val="24"/>
        </w:rPr>
        <w:t xml:space="preserve">apstiprina izsoles rezultātus un </w:t>
      </w:r>
      <w:r w:rsidRPr="00D815B8">
        <w:rPr>
          <w:rFonts w:ascii="Times New Roman" w:hAnsi="Times New Roman" w:cs="Times New Roman"/>
          <w:sz w:val="24"/>
          <w:szCs w:val="24"/>
        </w:rPr>
        <w:t xml:space="preserve">izsniedz izsoles uzvarētājam paziņojumu par pirkuma summu. </w:t>
      </w:r>
    </w:p>
    <w:p w14:paraId="2A050304" w14:textId="1EAB194C"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D815B8">
          <w:rPr>
            <w:rStyle w:val="Hipersaite"/>
            <w:rFonts w:ascii="Times New Roman" w:hAnsi="Times New Roman"/>
            <w:color w:val="auto"/>
            <w:sz w:val="24"/>
            <w:szCs w:val="24"/>
            <w:u w:val="none"/>
          </w:rPr>
          <w:t>aiga.gibnere@gulbene.lv</w:t>
        </w:r>
      </w:hyperlink>
      <w:r w:rsidRPr="00D815B8">
        <w:rPr>
          <w:rFonts w:ascii="Times New Roman" w:hAnsi="Times New Roman" w:cs="Times New Roman"/>
          <w:sz w:val="24"/>
          <w:szCs w:val="24"/>
        </w:rPr>
        <w:t xml:space="preserve">. </w:t>
      </w:r>
    </w:p>
    <w:p w14:paraId="1D5183ED"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198FECE3"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D815B8">
        <w:rPr>
          <w:rFonts w:ascii="Times New Roman" w:hAnsi="Times New Roman" w:cs="Times New Roman"/>
          <w:sz w:val="24"/>
          <w:szCs w:val="24"/>
        </w:rPr>
        <w:t xml:space="preserve"> Izsoles nodrošinājums attiecīgajam dalībniekam netiek atmaksāts.</w:t>
      </w:r>
    </w:p>
    <w:p w14:paraId="2202E091" w14:textId="064B0C1D"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Gulbenes novada </w:t>
      </w:r>
      <w:r w:rsidR="00B411F0" w:rsidRPr="00D815B8">
        <w:rPr>
          <w:rFonts w:ascii="Times New Roman" w:hAnsi="Times New Roman" w:cs="Times New Roman"/>
          <w:sz w:val="24"/>
          <w:szCs w:val="24"/>
        </w:rPr>
        <w:t xml:space="preserve">pašvaldības </w:t>
      </w:r>
      <w:r w:rsidRPr="00D815B8">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D815B8"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D815B8"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15B8">
        <w:rPr>
          <w:rFonts w:ascii="Times New Roman" w:hAnsi="Times New Roman" w:cs="Times New Roman"/>
          <w:sz w:val="24"/>
          <w:szCs w:val="24"/>
        </w:rPr>
        <w:t xml:space="preserve">Pēc pirkuma līguma parakstīšanas visa dokumentācija, kas saistīta ar </w:t>
      </w:r>
      <w:r w:rsidR="00D13C82" w:rsidRPr="00D815B8">
        <w:rPr>
          <w:rFonts w:ascii="Times New Roman" w:hAnsi="Times New Roman" w:cs="Times New Roman"/>
          <w:sz w:val="24"/>
          <w:szCs w:val="24"/>
        </w:rPr>
        <w:t>Objektu</w:t>
      </w:r>
      <w:r w:rsidRPr="00D815B8">
        <w:rPr>
          <w:rFonts w:ascii="Times New Roman" w:hAnsi="Times New Roman" w:cs="Times New Roman"/>
          <w:sz w:val="24"/>
          <w:szCs w:val="24"/>
        </w:rPr>
        <w:t xml:space="preserve">, tiek nodota ieguvējam, sastādot par to nodošanas – pieņemšanas aktu. </w:t>
      </w:r>
    </w:p>
    <w:p w14:paraId="0CC9052D" w14:textId="77777777" w:rsidR="007933CC" w:rsidRPr="00D815B8"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Nekustamā īpašuma pārreģistrāciju Zemesgrāmatā Pircējs izdara par saviem līdzekļiem.</w:t>
      </w:r>
    </w:p>
    <w:p w14:paraId="16D845E6" w14:textId="77777777" w:rsidR="007933CC" w:rsidRPr="00D815B8"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D815B8">
        <w:rPr>
          <w:rFonts w:ascii="Times New Roman" w:hAnsi="Times New Roman" w:cs="Times New Roman"/>
          <w:b/>
          <w:sz w:val="24"/>
          <w:szCs w:val="24"/>
        </w:rPr>
        <w:t>Nenotikusi izsole</w:t>
      </w:r>
    </w:p>
    <w:p w14:paraId="035E3683" w14:textId="77777777" w:rsidR="008E7036" w:rsidRPr="00D815B8"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Objekta izsole uzskatāma par nenotikušu: </w:t>
      </w:r>
    </w:p>
    <w:p w14:paraId="505DE295" w14:textId="77777777" w:rsidR="008E7036" w:rsidRPr="00D815B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815B8">
        <w:rPr>
          <w:rFonts w:ascii="Times New Roman" w:hAnsi="Times New Roman" w:cs="Times New Roman"/>
          <w:sz w:val="24"/>
          <w:szCs w:val="24"/>
        </w:rPr>
        <w:t xml:space="preserve">ja uz izsoli nav autorizēts neviens izsoles dalībnieks; </w:t>
      </w:r>
    </w:p>
    <w:p w14:paraId="3CCA414D" w14:textId="77777777" w:rsidR="008E7036" w:rsidRPr="00D815B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815B8">
        <w:rPr>
          <w:rFonts w:ascii="Times New Roman" w:hAnsi="Times New Roman" w:cs="Times New Roman"/>
          <w:sz w:val="24"/>
          <w:szCs w:val="24"/>
        </w:rPr>
        <w:lastRenderedPageBreak/>
        <w:t xml:space="preserve">ja izsole bijusi izziņota, pārkāpjot šos noteikumus vai Publiskas personas mantas atsavināšanas likumu; </w:t>
      </w:r>
    </w:p>
    <w:p w14:paraId="3637F247" w14:textId="77777777" w:rsidR="008E7036" w:rsidRPr="00D815B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815B8">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D815B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815B8">
        <w:rPr>
          <w:rFonts w:ascii="Times New Roman" w:hAnsi="Times New Roman" w:cs="Times New Roman"/>
          <w:sz w:val="24"/>
          <w:szCs w:val="24"/>
        </w:rPr>
        <w:t xml:space="preserve">ja neviens izsoles dalībnieks nav pārsolījis izsoles sākumcenu; </w:t>
      </w:r>
    </w:p>
    <w:p w14:paraId="5A3A8165" w14:textId="4420D1F4" w:rsidR="008E7036" w:rsidRPr="00D815B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815B8">
        <w:rPr>
          <w:rFonts w:ascii="Times New Roman" w:hAnsi="Times New Roman" w:cs="Times New Roman"/>
          <w:sz w:val="24"/>
          <w:szCs w:val="24"/>
        </w:rPr>
        <w:t xml:space="preserve">ja vienīgais izsoles dalībnieks, kurš nosolījis izsolāmo īpašumu, nav parakstījis </w:t>
      </w:r>
      <w:r w:rsidR="00D13C82" w:rsidRPr="00D815B8">
        <w:rPr>
          <w:rFonts w:ascii="Times New Roman" w:hAnsi="Times New Roman" w:cs="Times New Roman"/>
          <w:sz w:val="24"/>
          <w:szCs w:val="24"/>
        </w:rPr>
        <w:t>Objekta</w:t>
      </w:r>
      <w:r w:rsidRPr="00D815B8">
        <w:rPr>
          <w:rFonts w:ascii="Times New Roman" w:hAnsi="Times New Roman" w:cs="Times New Roman"/>
          <w:sz w:val="24"/>
          <w:szCs w:val="24"/>
        </w:rPr>
        <w:t xml:space="preserve"> pirkuma līgumu; </w:t>
      </w:r>
    </w:p>
    <w:p w14:paraId="1182F854" w14:textId="77777777" w:rsidR="008E7036" w:rsidRPr="00D815B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815B8">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D815B8"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D815B8">
        <w:rPr>
          <w:rFonts w:ascii="Times New Roman" w:hAnsi="Times New Roman" w:cs="Times New Roman"/>
          <w:sz w:val="24"/>
          <w:szCs w:val="24"/>
        </w:rPr>
        <w:t xml:space="preserve">ja izsolāmo </w:t>
      </w:r>
      <w:r w:rsidR="00D13C82" w:rsidRPr="00D815B8">
        <w:rPr>
          <w:rFonts w:ascii="Times New Roman" w:hAnsi="Times New Roman" w:cs="Times New Roman"/>
          <w:sz w:val="24"/>
          <w:szCs w:val="24"/>
        </w:rPr>
        <w:t>īpašumu</w:t>
      </w:r>
      <w:r w:rsidRPr="00D815B8">
        <w:rPr>
          <w:rFonts w:ascii="Times New Roman" w:hAnsi="Times New Roman" w:cs="Times New Roman"/>
          <w:sz w:val="24"/>
          <w:szCs w:val="24"/>
        </w:rPr>
        <w:t xml:space="preserve"> nopirkusi persona, kurai nav bijušas tiesības piedalīties izsolē.</w:t>
      </w:r>
    </w:p>
    <w:p w14:paraId="594CDC71" w14:textId="77777777" w:rsidR="008E7036" w:rsidRPr="00D815B8"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D815B8">
        <w:rPr>
          <w:rFonts w:ascii="Times New Roman" w:hAnsi="Times New Roman" w:cs="Times New Roman"/>
          <w:b/>
          <w:sz w:val="24"/>
          <w:szCs w:val="24"/>
        </w:rPr>
        <w:t>Izsoles rezultātu apstrīdēšana</w:t>
      </w:r>
    </w:p>
    <w:p w14:paraId="74B1CB24" w14:textId="6D5489AF" w:rsidR="008E7036" w:rsidRPr="00D815B8" w:rsidRDefault="008E7036" w:rsidP="008E7036">
      <w:pPr>
        <w:numPr>
          <w:ilvl w:val="1"/>
          <w:numId w:val="2"/>
        </w:numPr>
        <w:spacing w:line="360" w:lineRule="auto"/>
        <w:jc w:val="both"/>
        <w:rPr>
          <w:rFonts w:ascii="Times New Roman" w:hAnsi="Times New Roman" w:cs="Times New Roman"/>
          <w:sz w:val="24"/>
          <w:szCs w:val="24"/>
        </w:rPr>
      </w:pPr>
      <w:r w:rsidRPr="00D815B8">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D815B8">
        <w:rPr>
          <w:rFonts w:ascii="Times New Roman" w:hAnsi="Times New Roman" w:cs="Times New Roman"/>
          <w:sz w:val="24"/>
          <w:szCs w:val="24"/>
        </w:rPr>
        <w:t>rezultātus</w:t>
      </w:r>
      <w:r w:rsidRPr="00D815B8">
        <w:rPr>
          <w:rFonts w:ascii="Times New Roman" w:hAnsi="Times New Roman" w:cs="Times New Roman"/>
          <w:sz w:val="24"/>
          <w:szCs w:val="24"/>
        </w:rPr>
        <w:t>.</w:t>
      </w:r>
    </w:p>
    <w:p w14:paraId="63CB1A17" w14:textId="77777777" w:rsidR="008E7036" w:rsidRPr="00D815B8" w:rsidRDefault="008E7036" w:rsidP="008E7036">
      <w:pPr>
        <w:spacing w:line="360" w:lineRule="auto"/>
        <w:jc w:val="center"/>
        <w:rPr>
          <w:rFonts w:ascii="Times New Roman" w:hAnsi="Times New Roman" w:cs="Times New Roman"/>
          <w:b/>
          <w:sz w:val="24"/>
          <w:szCs w:val="24"/>
        </w:rPr>
      </w:pPr>
      <w:r w:rsidRPr="00D815B8">
        <w:rPr>
          <w:rFonts w:ascii="Times New Roman" w:hAnsi="Times New Roman" w:cs="Times New Roman"/>
          <w:b/>
          <w:sz w:val="24"/>
          <w:szCs w:val="24"/>
        </w:rPr>
        <w:t>9. Citi noteikumi</w:t>
      </w:r>
    </w:p>
    <w:p w14:paraId="01B4C17F" w14:textId="77777777" w:rsidR="008E7036" w:rsidRPr="00D815B8" w:rsidRDefault="008E7036" w:rsidP="008E7036">
      <w:pPr>
        <w:spacing w:line="360" w:lineRule="auto"/>
        <w:ind w:left="567" w:hanging="567"/>
        <w:jc w:val="both"/>
        <w:rPr>
          <w:rFonts w:ascii="Times New Roman" w:hAnsi="Times New Roman" w:cs="Times New Roman"/>
          <w:sz w:val="24"/>
          <w:szCs w:val="24"/>
          <w:lang w:eastAsia="en-US"/>
        </w:rPr>
      </w:pPr>
      <w:r w:rsidRPr="00D815B8">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D815B8" w:rsidRDefault="008E7036" w:rsidP="008E7036">
      <w:pPr>
        <w:spacing w:line="360" w:lineRule="auto"/>
        <w:ind w:left="426" w:hanging="426"/>
        <w:jc w:val="both"/>
        <w:rPr>
          <w:rFonts w:ascii="Times New Roman" w:hAnsi="Times New Roman" w:cs="Times New Roman"/>
          <w:sz w:val="24"/>
          <w:szCs w:val="24"/>
        </w:rPr>
      </w:pPr>
      <w:r w:rsidRPr="00D815B8">
        <w:rPr>
          <w:rFonts w:ascii="Times New Roman" w:hAnsi="Times New Roman" w:cs="Times New Roman"/>
          <w:sz w:val="24"/>
          <w:szCs w:val="24"/>
          <w:lang w:eastAsia="en-US"/>
        </w:rPr>
        <w:t xml:space="preserve">9.2. </w:t>
      </w:r>
      <w:r w:rsidRPr="00D815B8">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D815B8" w:rsidRDefault="008E7036" w:rsidP="008E7036">
      <w:pPr>
        <w:spacing w:line="360" w:lineRule="auto"/>
        <w:ind w:left="426" w:hanging="426"/>
        <w:jc w:val="both"/>
        <w:rPr>
          <w:rFonts w:ascii="Times New Roman" w:hAnsi="Times New Roman" w:cs="Times New Roman"/>
          <w:sz w:val="24"/>
          <w:szCs w:val="24"/>
        </w:rPr>
      </w:pPr>
      <w:r w:rsidRPr="00D815B8">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815B8" w:rsidRDefault="007933CC" w:rsidP="007933CC">
      <w:pPr>
        <w:spacing w:line="276" w:lineRule="auto"/>
        <w:ind w:right="43"/>
        <w:rPr>
          <w:rFonts w:ascii="Times New Roman" w:eastAsia="Calibri" w:hAnsi="Times New Roman" w:cs="Times New Roman"/>
          <w:sz w:val="24"/>
          <w:szCs w:val="24"/>
          <w:lang w:eastAsia="en-US"/>
        </w:rPr>
      </w:pPr>
      <w:r w:rsidRPr="00D815B8">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D815B8" w14:paraId="0DC5E4EB" w14:textId="77777777" w:rsidTr="00B00EAA">
        <w:tc>
          <w:tcPr>
            <w:tcW w:w="5382" w:type="dxa"/>
          </w:tcPr>
          <w:p w14:paraId="7115689C" w14:textId="7033CC29" w:rsidR="00B00EAA" w:rsidRPr="00D815B8" w:rsidRDefault="00B00EAA" w:rsidP="001E0617">
            <w:pPr>
              <w:spacing w:line="360" w:lineRule="auto"/>
              <w:jc w:val="both"/>
              <w:rPr>
                <w:rFonts w:ascii="Times New Roman" w:eastAsia="Calibri" w:hAnsi="Times New Roman" w:cs="Times New Roman"/>
                <w:sz w:val="24"/>
                <w:szCs w:val="24"/>
                <w:lang w:eastAsia="en-US"/>
              </w:rPr>
            </w:pPr>
            <w:r w:rsidRPr="00D815B8">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D815B8" w:rsidRDefault="00B00EAA" w:rsidP="00B00EAA">
            <w:pPr>
              <w:spacing w:line="360" w:lineRule="auto"/>
              <w:jc w:val="right"/>
              <w:rPr>
                <w:rFonts w:ascii="Times New Roman" w:eastAsia="Calibri" w:hAnsi="Times New Roman" w:cs="Times New Roman"/>
                <w:sz w:val="24"/>
                <w:szCs w:val="24"/>
                <w:lang w:eastAsia="en-US"/>
              </w:rPr>
            </w:pPr>
            <w:r w:rsidRPr="00D815B8">
              <w:rPr>
                <w:rFonts w:ascii="Times New Roman" w:eastAsia="Calibri" w:hAnsi="Times New Roman" w:cs="Times New Roman"/>
                <w:sz w:val="24"/>
                <w:szCs w:val="24"/>
                <w:lang w:eastAsia="en-US"/>
              </w:rPr>
              <w:t>N. Mazūrs</w:t>
            </w:r>
          </w:p>
        </w:tc>
      </w:tr>
    </w:tbl>
    <w:p w14:paraId="399C0536" w14:textId="77777777" w:rsidR="00B00EAA" w:rsidRPr="00D815B8"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D815B8" w:rsidRDefault="007933CC" w:rsidP="001E0617">
      <w:pPr>
        <w:spacing w:line="360" w:lineRule="auto"/>
        <w:jc w:val="both"/>
        <w:rPr>
          <w:rFonts w:ascii="Times New Roman" w:hAnsi="Times New Roman" w:cs="Times New Roman"/>
          <w:sz w:val="24"/>
          <w:szCs w:val="24"/>
        </w:rPr>
      </w:pPr>
      <w:r w:rsidRPr="00D815B8">
        <w:rPr>
          <w:rFonts w:ascii="Times New Roman" w:eastAsia="Calibri" w:hAnsi="Times New Roman" w:cs="Times New Roman"/>
          <w:sz w:val="24"/>
          <w:szCs w:val="24"/>
          <w:lang w:eastAsia="en-US"/>
        </w:rPr>
        <w:tab/>
      </w:r>
      <w:r w:rsidRPr="00D815B8">
        <w:rPr>
          <w:rFonts w:ascii="Times New Roman" w:eastAsia="Calibri" w:hAnsi="Times New Roman" w:cs="Times New Roman"/>
          <w:sz w:val="24"/>
          <w:szCs w:val="24"/>
          <w:lang w:eastAsia="en-US"/>
        </w:rPr>
        <w:tab/>
      </w:r>
      <w:r w:rsidRPr="00D815B8">
        <w:rPr>
          <w:rFonts w:ascii="Times New Roman" w:eastAsia="Calibri" w:hAnsi="Times New Roman" w:cs="Times New Roman"/>
          <w:sz w:val="24"/>
          <w:szCs w:val="24"/>
          <w:lang w:eastAsia="en-US"/>
        </w:rPr>
        <w:tab/>
      </w:r>
      <w:r w:rsidRPr="00D815B8">
        <w:rPr>
          <w:rFonts w:ascii="Times New Roman" w:eastAsia="Calibri" w:hAnsi="Times New Roman" w:cs="Times New Roman"/>
          <w:sz w:val="24"/>
          <w:szCs w:val="24"/>
          <w:lang w:eastAsia="en-US"/>
        </w:rPr>
        <w:tab/>
      </w:r>
      <w:r w:rsidRPr="00D815B8">
        <w:rPr>
          <w:rFonts w:ascii="Times New Roman" w:eastAsia="Calibri" w:hAnsi="Times New Roman" w:cs="Times New Roman"/>
          <w:sz w:val="24"/>
          <w:szCs w:val="24"/>
          <w:lang w:eastAsia="en-US"/>
        </w:rPr>
        <w:tab/>
      </w:r>
    </w:p>
    <w:sectPr w:rsidR="00E62237" w:rsidRPr="00D815B8"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multilevel"/>
    <w:tmpl w:val="1E224224"/>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1609A"/>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5535"/>
    <w:rsid w:val="000D617C"/>
    <w:rsid w:val="000E4BB7"/>
    <w:rsid w:val="000E5CB9"/>
    <w:rsid w:val="000E6852"/>
    <w:rsid w:val="000F1827"/>
    <w:rsid w:val="000F37E6"/>
    <w:rsid w:val="000F4FA4"/>
    <w:rsid w:val="00100319"/>
    <w:rsid w:val="00111DF1"/>
    <w:rsid w:val="00122EAB"/>
    <w:rsid w:val="00123FC2"/>
    <w:rsid w:val="00124FE8"/>
    <w:rsid w:val="00127287"/>
    <w:rsid w:val="00127A47"/>
    <w:rsid w:val="00144B7E"/>
    <w:rsid w:val="00146C9B"/>
    <w:rsid w:val="00156442"/>
    <w:rsid w:val="00160A3F"/>
    <w:rsid w:val="00162227"/>
    <w:rsid w:val="00167C35"/>
    <w:rsid w:val="00172739"/>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832A7"/>
    <w:rsid w:val="00296616"/>
    <w:rsid w:val="002A0A80"/>
    <w:rsid w:val="002A0AAB"/>
    <w:rsid w:val="002A35F3"/>
    <w:rsid w:val="002A6F88"/>
    <w:rsid w:val="002B04C7"/>
    <w:rsid w:val="002B0E49"/>
    <w:rsid w:val="002B7235"/>
    <w:rsid w:val="002B7290"/>
    <w:rsid w:val="002C512D"/>
    <w:rsid w:val="002C5626"/>
    <w:rsid w:val="002E76EC"/>
    <w:rsid w:val="00304E39"/>
    <w:rsid w:val="003070C1"/>
    <w:rsid w:val="003144F5"/>
    <w:rsid w:val="003213C8"/>
    <w:rsid w:val="003352C2"/>
    <w:rsid w:val="003361C0"/>
    <w:rsid w:val="00342E24"/>
    <w:rsid w:val="00356DC2"/>
    <w:rsid w:val="00364AC0"/>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209"/>
    <w:rsid w:val="003E3443"/>
    <w:rsid w:val="00401D2B"/>
    <w:rsid w:val="004141E5"/>
    <w:rsid w:val="00415F0D"/>
    <w:rsid w:val="00416A2D"/>
    <w:rsid w:val="004338CB"/>
    <w:rsid w:val="00443DB0"/>
    <w:rsid w:val="00466FBE"/>
    <w:rsid w:val="00473EFD"/>
    <w:rsid w:val="004777B1"/>
    <w:rsid w:val="00480297"/>
    <w:rsid w:val="0048280A"/>
    <w:rsid w:val="00485AFA"/>
    <w:rsid w:val="00486562"/>
    <w:rsid w:val="004866A9"/>
    <w:rsid w:val="00486BCD"/>
    <w:rsid w:val="004902FE"/>
    <w:rsid w:val="00491079"/>
    <w:rsid w:val="00492654"/>
    <w:rsid w:val="0049283F"/>
    <w:rsid w:val="004A2826"/>
    <w:rsid w:val="004B288D"/>
    <w:rsid w:val="004B3127"/>
    <w:rsid w:val="004B5EE3"/>
    <w:rsid w:val="004C50E2"/>
    <w:rsid w:val="004C6B5F"/>
    <w:rsid w:val="004D3BF3"/>
    <w:rsid w:val="004D5AA0"/>
    <w:rsid w:val="004D6249"/>
    <w:rsid w:val="004F2957"/>
    <w:rsid w:val="00505008"/>
    <w:rsid w:val="0051074A"/>
    <w:rsid w:val="00517AB9"/>
    <w:rsid w:val="00522B16"/>
    <w:rsid w:val="00522F64"/>
    <w:rsid w:val="005233AB"/>
    <w:rsid w:val="00523E2C"/>
    <w:rsid w:val="00524A75"/>
    <w:rsid w:val="00526E6C"/>
    <w:rsid w:val="00535D95"/>
    <w:rsid w:val="005442C0"/>
    <w:rsid w:val="00544EFB"/>
    <w:rsid w:val="00545AB3"/>
    <w:rsid w:val="005558E3"/>
    <w:rsid w:val="00556349"/>
    <w:rsid w:val="005713B1"/>
    <w:rsid w:val="005721EB"/>
    <w:rsid w:val="00574E78"/>
    <w:rsid w:val="005855F4"/>
    <w:rsid w:val="0059064A"/>
    <w:rsid w:val="005944BC"/>
    <w:rsid w:val="005A366C"/>
    <w:rsid w:val="005A75DC"/>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212D"/>
    <w:rsid w:val="00743BA8"/>
    <w:rsid w:val="007456C7"/>
    <w:rsid w:val="007473FE"/>
    <w:rsid w:val="007519F0"/>
    <w:rsid w:val="00752773"/>
    <w:rsid w:val="007575D2"/>
    <w:rsid w:val="00760E4D"/>
    <w:rsid w:val="00761941"/>
    <w:rsid w:val="00763B21"/>
    <w:rsid w:val="00767A9D"/>
    <w:rsid w:val="0077204A"/>
    <w:rsid w:val="0077491C"/>
    <w:rsid w:val="007858F7"/>
    <w:rsid w:val="00790DF1"/>
    <w:rsid w:val="007933CC"/>
    <w:rsid w:val="007972E7"/>
    <w:rsid w:val="007A7E4D"/>
    <w:rsid w:val="007B3858"/>
    <w:rsid w:val="007B38A6"/>
    <w:rsid w:val="007B487F"/>
    <w:rsid w:val="007C2C99"/>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12F6"/>
    <w:rsid w:val="00855CD3"/>
    <w:rsid w:val="00860E5A"/>
    <w:rsid w:val="00874CB2"/>
    <w:rsid w:val="00875CCC"/>
    <w:rsid w:val="00881476"/>
    <w:rsid w:val="0088276A"/>
    <w:rsid w:val="00885BED"/>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0ADE"/>
    <w:rsid w:val="00914704"/>
    <w:rsid w:val="009165B2"/>
    <w:rsid w:val="00922C5A"/>
    <w:rsid w:val="009234B6"/>
    <w:rsid w:val="00923521"/>
    <w:rsid w:val="00923926"/>
    <w:rsid w:val="00926EDF"/>
    <w:rsid w:val="00931861"/>
    <w:rsid w:val="00931A9F"/>
    <w:rsid w:val="009321D9"/>
    <w:rsid w:val="0093273C"/>
    <w:rsid w:val="00933032"/>
    <w:rsid w:val="00947DDD"/>
    <w:rsid w:val="00951151"/>
    <w:rsid w:val="00955E25"/>
    <w:rsid w:val="009561A0"/>
    <w:rsid w:val="0097488F"/>
    <w:rsid w:val="00977897"/>
    <w:rsid w:val="009812C6"/>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0544E"/>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D7810"/>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16D1"/>
    <w:rsid w:val="00B24416"/>
    <w:rsid w:val="00B26512"/>
    <w:rsid w:val="00B33648"/>
    <w:rsid w:val="00B363D7"/>
    <w:rsid w:val="00B40089"/>
    <w:rsid w:val="00B411F0"/>
    <w:rsid w:val="00B470A8"/>
    <w:rsid w:val="00B519CD"/>
    <w:rsid w:val="00B54F0B"/>
    <w:rsid w:val="00B71807"/>
    <w:rsid w:val="00B75C25"/>
    <w:rsid w:val="00B81DCC"/>
    <w:rsid w:val="00B848CC"/>
    <w:rsid w:val="00B84C92"/>
    <w:rsid w:val="00B85075"/>
    <w:rsid w:val="00B909BB"/>
    <w:rsid w:val="00B946BE"/>
    <w:rsid w:val="00B957C8"/>
    <w:rsid w:val="00BA0D3D"/>
    <w:rsid w:val="00BB27AB"/>
    <w:rsid w:val="00BB3A57"/>
    <w:rsid w:val="00BC2001"/>
    <w:rsid w:val="00BD3B58"/>
    <w:rsid w:val="00BE1626"/>
    <w:rsid w:val="00BE267C"/>
    <w:rsid w:val="00BE2829"/>
    <w:rsid w:val="00BE2F5B"/>
    <w:rsid w:val="00BF4090"/>
    <w:rsid w:val="00BF67CE"/>
    <w:rsid w:val="00BF77C3"/>
    <w:rsid w:val="00C06EF5"/>
    <w:rsid w:val="00C07439"/>
    <w:rsid w:val="00C10E35"/>
    <w:rsid w:val="00C1214E"/>
    <w:rsid w:val="00C1518E"/>
    <w:rsid w:val="00C15F2C"/>
    <w:rsid w:val="00C21B1D"/>
    <w:rsid w:val="00C21F40"/>
    <w:rsid w:val="00C26F8E"/>
    <w:rsid w:val="00C302A8"/>
    <w:rsid w:val="00C30FF3"/>
    <w:rsid w:val="00C36DB1"/>
    <w:rsid w:val="00C44E06"/>
    <w:rsid w:val="00C477CB"/>
    <w:rsid w:val="00C51EBA"/>
    <w:rsid w:val="00C60DC6"/>
    <w:rsid w:val="00C64DA7"/>
    <w:rsid w:val="00C660CA"/>
    <w:rsid w:val="00C76DB5"/>
    <w:rsid w:val="00C77A37"/>
    <w:rsid w:val="00C80816"/>
    <w:rsid w:val="00C81847"/>
    <w:rsid w:val="00C82699"/>
    <w:rsid w:val="00C82943"/>
    <w:rsid w:val="00C87DD1"/>
    <w:rsid w:val="00C903A3"/>
    <w:rsid w:val="00C91CF3"/>
    <w:rsid w:val="00C920A6"/>
    <w:rsid w:val="00C950B3"/>
    <w:rsid w:val="00C9531C"/>
    <w:rsid w:val="00C979D5"/>
    <w:rsid w:val="00CA7748"/>
    <w:rsid w:val="00CB398E"/>
    <w:rsid w:val="00CB5DAA"/>
    <w:rsid w:val="00CB7E35"/>
    <w:rsid w:val="00CC39C1"/>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4C26"/>
    <w:rsid w:val="00D65FCA"/>
    <w:rsid w:val="00D7145A"/>
    <w:rsid w:val="00D75471"/>
    <w:rsid w:val="00D76BE1"/>
    <w:rsid w:val="00D76F29"/>
    <w:rsid w:val="00D8029B"/>
    <w:rsid w:val="00D804B8"/>
    <w:rsid w:val="00D815B8"/>
    <w:rsid w:val="00D85DA3"/>
    <w:rsid w:val="00D8634D"/>
    <w:rsid w:val="00D90A2E"/>
    <w:rsid w:val="00D92162"/>
    <w:rsid w:val="00D957A0"/>
    <w:rsid w:val="00D965BE"/>
    <w:rsid w:val="00D96EB8"/>
    <w:rsid w:val="00DA5291"/>
    <w:rsid w:val="00DA5349"/>
    <w:rsid w:val="00DA5BFE"/>
    <w:rsid w:val="00DB0925"/>
    <w:rsid w:val="00DC168E"/>
    <w:rsid w:val="00DC437D"/>
    <w:rsid w:val="00DC574D"/>
    <w:rsid w:val="00DD0031"/>
    <w:rsid w:val="00DD6630"/>
    <w:rsid w:val="00DE0004"/>
    <w:rsid w:val="00DE2164"/>
    <w:rsid w:val="00DE6CBD"/>
    <w:rsid w:val="00DE71FF"/>
    <w:rsid w:val="00DF65B2"/>
    <w:rsid w:val="00E04536"/>
    <w:rsid w:val="00E073E9"/>
    <w:rsid w:val="00E13EA6"/>
    <w:rsid w:val="00E14537"/>
    <w:rsid w:val="00E16479"/>
    <w:rsid w:val="00E2269F"/>
    <w:rsid w:val="00E22CAF"/>
    <w:rsid w:val="00E35063"/>
    <w:rsid w:val="00E37F12"/>
    <w:rsid w:val="00E408E5"/>
    <w:rsid w:val="00E473F3"/>
    <w:rsid w:val="00E550F8"/>
    <w:rsid w:val="00E62237"/>
    <w:rsid w:val="00E67226"/>
    <w:rsid w:val="00E708F2"/>
    <w:rsid w:val="00E71E8F"/>
    <w:rsid w:val="00E74528"/>
    <w:rsid w:val="00E75350"/>
    <w:rsid w:val="00E85027"/>
    <w:rsid w:val="00E8610C"/>
    <w:rsid w:val="00E86AAA"/>
    <w:rsid w:val="00E927FA"/>
    <w:rsid w:val="00E95736"/>
    <w:rsid w:val="00E96516"/>
    <w:rsid w:val="00EA1B3B"/>
    <w:rsid w:val="00EA7ECB"/>
    <w:rsid w:val="00EB7FEC"/>
    <w:rsid w:val="00EC3501"/>
    <w:rsid w:val="00EC3F4F"/>
    <w:rsid w:val="00EE0F5F"/>
    <w:rsid w:val="00EE1408"/>
    <w:rsid w:val="00EE6339"/>
    <w:rsid w:val="00EE6E4A"/>
    <w:rsid w:val="00EF3CA8"/>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497"/>
    <w:rsid w:val="00FB1AF4"/>
    <w:rsid w:val="00FB544E"/>
    <w:rsid w:val="00FC7F25"/>
    <w:rsid w:val="00FD0D62"/>
    <w:rsid w:val="00FE1E70"/>
    <w:rsid w:val="00FF5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15838</Words>
  <Characters>9029</Characters>
  <Application>Microsoft Office Word</Application>
  <DocSecurity>0</DocSecurity>
  <Lines>75</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2024-07-26T12:10:00Z</cp:lastPrinted>
  <dcterms:created xsi:type="dcterms:W3CDTF">2026-08-07T06:13:00Z</dcterms:created>
  <dcterms:modified xsi:type="dcterms:W3CDTF">2026-08-07T06:13:00Z</dcterms:modified>
</cp:coreProperties>
</file>