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19E07" w14:textId="389D6826" w:rsidR="00AC28B2" w:rsidRPr="00AC28B2" w:rsidRDefault="00AC28B2" w:rsidP="001440AD">
      <w:pPr>
        <w:tabs>
          <w:tab w:val="left" w:pos="1134"/>
        </w:tabs>
        <w:spacing w:after="0" w:line="360" w:lineRule="auto"/>
        <w:jc w:val="center"/>
        <w:rPr>
          <w:rFonts w:ascii="Times New Roman" w:hAnsi="Times New Roman"/>
          <w:bCs/>
          <w:sz w:val="28"/>
          <w:szCs w:val="28"/>
        </w:rPr>
      </w:pPr>
      <w:r w:rsidRPr="00AC28B2">
        <w:rPr>
          <w:rFonts w:ascii="Times New Roman" w:hAnsi="Times New Roman"/>
          <w:bCs/>
          <w:sz w:val="28"/>
          <w:szCs w:val="28"/>
        </w:rPr>
        <w:t>PĀRSKATS PAR MŪŽIZGLĪTĪBAS DARBA AKTIVITĀTĒM</w:t>
      </w:r>
    </w:p>
    <w:p w14:paraId="2898DFB5" w14:textId="09B14423" w:rsidR="00AC28B2" w:rsidRDefault="00AC28B2" w:rsidP="00AC28B2">
      <w:pPr>
        <w:tabs>
          <w:tab w:val="left" w:pos="1134"/>
        </w:tabs>
        <w:spacing w:after="0" w:line="360" w:lineRule="auto"/>
        <w:jc w:val="center"/>
        <w:rPr>
          <w:rFonts w:ascii="Times New Roman" w:hAnsi="Times New Roman"/>
          <w:bCs/>
          <w:sz w:val="28"/>
          <w:szCs w:val="28"/>
        </w:rPr>
      </w:pPr>
      <w:r w:rsidRPr="00AC28B2">
        <w:rPr>
          <w:rFonts w:ascii="Times New Roman" w:hAnsi="Times New Roman"/>
          <w:bCs/>
          <w:sz w:val="28"/>
          <w:szCs w:val="28"/>
        </w:rPr>
        <w:t>Gulbenes novadā 2021.gadā</w:t>
      </w:r>
    </w:p>
    <w:p w14:paraId="39345D64" w14:textId="77777777" w:rsidR="00AC28B2" w:rsidRDefault="00AC28B2" w:rsidP="00AC28B2">
      <w:pPr>
        <w:tabs>
          <w:tab w:val="left" w:pos="1134"/>
        </w:tabs>
        <w:spacing w:after="0" w:line="360" w:lineRule="auto"/>
        <w:jc w:val="center"/>
        <w:rPr>
          <w:rFonts w:ascii="Times New Roman" w:hAnsi="Times New Roman"/>
          <w:bCs/>
          <w:sz w:val="28"/>
          <w:szCs w:val="28"/>
        </w:rPr>
      </w:pPr>
    </w:p>
    <w:p w14:paraId="5E13530C" w14:textId="0A8CA1D7" w:rsidR="00AC28B2" w:rsidRDefault="00AC28B2" w:rsidP="00AC28B2">
      <w:pPr>
        <w:tabs>
          <w:tab w:val="left" w:pos="1134"/>
        </w:tabs>
        <w:spacing w:after="0" w:line="360" w:lineRule="auto"/>
        <w:jc w:val="both"/>
        <w:rPr>
          <w:rFonts w:ascii="Times New Roman" w:hAnsi="Times New Roman"/>
          <w:bCs/>
          <w:sz w:val="24"/>
          <w:szCs w:val="24"/>
        </w:rPr>
      </w:pPr>
      <w:r>
        <w:rPr>
          <w:rFonts w:ascii="Times New Roman" w:hAnsi="Times New Roman"/>
          <w:bCs/>
          <w:sz w:val="24"/>
          <w:szCs w:val="24"/>
        </w:rPr>
        <w:t>Gulbenes novada Izglītības pārvalde izstrādā un realizē dažādus projektus un iniciatīvas, kas saistītas gan ar pieaugušo izglītības un neformālās izglītības programmu organizēšanu (kursi, apmācības, diskusijas, motivācijas programmas, forumi), gan apmācībām nozaru speciālistiem, gan pasākumiem Eiropas dimensijas, kultūrizglītības  pieredzes  un  redzesloka  paplašināšanai:</w:t>
      </w:r>
    </w:p>
    <w:p w14:paraId="6D09E49C" w14:textId="6625C643" w:rsidR="00087C91" w:rsidRDefault="00087C91" w:rsidP="00087C91">
      <w:pPr>
        <w:pStyle w:val="Sarakstarindkopa"/>
        <w:numPr>
          <w:ilvl w:val="0"/>
          <w:numId w:val="2"/>
        </w:numPr>
        <w:tabs>
          <w:tab w:val="left" w:pos="567"/>
        </w:tabs>
        <w:spacing w:after="0" w:line="360" w:lineRule="auto"/>
        <w:ind w:left="0" w:firstLine="0"/>
        <w:jc w:val="both"/>
        <w:rPr>
          <w:rFonts w:ascii="Times New Roman" w:hAnsi="Times New Roman"/>
          <w:bCs/>
          <w:sz w:val="24"/>
          <w:szCs w:val="24"/>
        </w:rPr>
      </w:pPr>
      <w:r w:rsidRPr="00F01947">
        <w:rPr>
          <w:rFonts w:ascii="Times New Roman" w:hAnsi="Times New Roman"/>
          <w:b/>
          <w:sz w:val="24"/>
          <w:szCs w:val="24"/>
        </w:rPr>
        <w:t>2021.gadā izsniegta 14 pieauguši neformālās izglītības programmu licences</w:t>
      </w:r>
      <w:r>
        <w:rPr>
          <w:rFonts w:ascii="Times New Roman" w:hAnsi="Times New Roman"/>
          <w:bCs/>
          <w:sz w:val="24"/>
          <w:szCs w:val="24"/>
        </w:rPr>
        <w:t xml:space="preserve"> ( tai  skaitā 11 pieaugušo neformālās izglītības programmu  konkursa  ietvaros) un 3 licences Gulbenes novada bibliotēkai, un 7 interešu izglītības programmu licences ( no tām 6 programmām licence </w:t>
      </w:r>
      <w:r w:rsidR="001440AD">
        <w:rPr>
          <w:rFonts w:ascii="Times New Roman" w:hAnsi="Times New Roman"/>
          <w:bCs/>
          <w:sz w:val="24"/>
          <w:szCs w:val="24"/>
        </w:rPr>
        <w:t>t</w:t>
      </w:r>
      <w:r>
        <w:rPr>
          <w:rFonts w:ascii="Times New Roman" w:hAnsi="Times New Roman"/>
          <w:bCs/>
          <w:sz w:val="24"/>
          <w:szCs w:val="24"/>
        </w:rPr>
        <w:t xml:space="preserve">ika izsniegta atkārtoti). </w:t>
      </w:r>
    </w:p>
    <w:p w14:paraId="290F1F94" w14:textId="5233F8B1" w:rsidR="00087C91" w:rsidRPr="00F01947" w:rsidRDefault="00087C91" w:rsidP="00087C91">
      <w:pPr>
        <w:pStyle w:val="Sarakstarindkopa"/>
        <w:numPr>
          <w:ilvl w:val="1"/>
          <w:numId w:val="2"/>
        </w:numPr>
        <w:tabs>
          <w:tab w:val="left" w:pos="567"/>
        </w:tabs>
        <w:spacing w:after="0" w:line="360" w:lineRule="auto"/>
        <w:ind w:left="0" w:firstLine="0"/>
        <w:jc w:val="both"/>
        <w:rPr>
          <w:rFonts w:ascii="Times New Roman" w:hAnsi="Times New Roman"/>
          <w:b/>
          <w:sz w:val="24"/>
          <w:szCs w:val="24"/>
        </w:rPr>
      </w:pPr>
      <w:r w:rsidRPr="00F01947">
        <w:rPr>
          <w:rFonts w:ascii="Times New Roman" w:hAnsi="Times New Roman"/>
          <w:b/>
          <w:sz w:val="24"/>
          <w:szCs w:val="24"/>
        </w:rPr>
        <w:t xml:space="preserve">Interešu izglītības programmu  licences tika izsniegtas: </w:t>
      </w:r>
    </w:p>
    <w:p w14:paraId="56CC6B5F" w14:textId="5D0EFCD0" w:rsidR="00087C91" w:rsidRDefault="00087C91" w:rsidP="004A7FBA">
      <w:pPr>
        <w:pStyle w:val="Sarakstarindkopa"/>
        <w:numPr>
          <w:ilvl w:val="0"/>
          <w:numId w:val="3"/>
        </w:numPr>
        <w:tabs>
          <w:tab w:val="left" w:pos="567"/>
        </w:tabs>
        <w:spacing w:after="0" w:line="360" w:lineRule="auto"/>
        <w:ind w:left="142" w:firstLine="0"/>
        <w:jc w:val="both"/>
        <w:rPr>
          <w:rFonts w:ascii="Times New Roman" w:hAnsi="Times New Roman"/>
          <w:bCs/>
          <w:sz w:val="24"/>
          <w:szCs w:val="24"/>
        </w:rPr>
      </w:pPr>
      <w:r>
        <w:rPr>
          <w:rFonts w:ascii="Times New Roman" w:hAnsi="Times New Roman"/>
          <w:bCs/>
          <w:sz w:val="24"/>
          <w:szCs w:val="24"/>
        </w:rPr>
        <w:t>Annijai Ceriņai, programmai “Ābo</w:t>
      </w:r>
      <w:r w:rsidR="004A7FBA">
        <w:rPr>
          <w:rFonts w:ascii="Times New Roman" w:hAnsi="Times New Roman"/>
          <w:bCs/>
          <w:sz w:val="24"/>
          <w:szCs w:val="24"/>
        </w:rPr>
        <w:t>lī</w:t>
      </w:r>
      <w:r>
        <w:rPr>
          <w:rFonts w:ascii="Times New Roman" w:hAnsi="Times New Roman"/>
          <w:bCs/>
          <w:sz w:val="24"/>
          <w:szCs w:val="24"/>
        </w:rPr>
        <w:t>šu skola – angļu valoda</w:t>
      </w:r>
      <w:r w:rsidR="004A7FBA">
        <w:rPr>
          <w:rFonts w:ascii="Times New Roman" w:hAnsi="Times New Roman"/>
          <w:bCs/>
          <w:sz w:val="24"/>
          <w:szCs w:val="24"/>
        </w:rPr>
        <w:t xml:space="preserve"> mazajiem”</w:t>
      </w:r>
    </w:p>
    <w:p w14:paraId="4C8478F9" w14:textId="6BC877A3" w:rsidR="00B45455" w:rsidRPr="00F01947" w:rsidRDefault="00B45455" w:rsidP="00087C91">
      <w:pPr>
        <w:pStyle w:val="Sarakstarindkopa"/>
        <w:numPr>
          <w:ilvl w:val="1"/>
          <w:numId w:val="2"/>
        </w:numPr>
        <w:tabs>
          <w:tab w:val="left" w:pos="567"/>
        </w:tabs>
        <w:spacing w:after="0" w:line="360" w:lineRule="auto"/>
        <w:ind w:left="0" w:firstLine="0"/>
        <w:jc w:val="both"/>
        <w:rPr>
          <w:rFonts w:ascii="Times New Roman" w:hAnsi="Times New Roman"/>
          <w:b/>
          <w:sz w:val="24"/>
          <w:szCs w:val="24"/>
        </w:rPr>
      </w:pPr>
      <w:r w:rsidRPr="00F01947">
        <w:rPr>
          <w:rFonts w:ascii="Times New Roman" w:hAnsi="Times New Roman"/>
          <w:b/>
          <w:sz w:val="24"/>
          <w:szCs w:val="24"/>
        </w:rPr>
        <w:t xml:space="preserve">Interešu izglītības programmu licences atkārtoti tika izsniegtas: </w:t>
      </w:r>
    </w:p>
    <w:p w14:paraId="2BAE2615" w14:textId="13C94AB0" w:rsidR="00AC28B2" w:rsidRDefault="00B45455" w:rsidP="00F01947">
      <w:pPr>
        <w:pStyle w:val="Sarakstarindkopa"/>
        <w:numPr>
          <w:ilvl w:val="0"/>
          <w:numId w:val="3"/>
        </w:numPr>
        <w:tabs>
          <w:tab w:val="left" w:pos="567"/>
        </w:tabs>
        <w:spacing w:after="0" w:line="360" w:lineRule="auto"/>
        <w:ind w:left="142" w:firstLine="0"/>
        <w:jc w:val="both"/>
        <w:rPr>
          <w:rFonts w:ascii="Times New Roman" w:hAnsi="Times New Roman"/>
          <w:bCs/>
          <w:sz w:val="24"/>
          <w:szCs w:val="24"/>
        </w:rPr>
      </w:pPr>
      <w:r>
        <w:rPr>
          <w:rFonts w:ascii="Times New Roman" w:hAnsi="Times New Roman"/>
          <w:bCs/>
          <w:sz w:val="24"/>
          <w:szCs w:val="24"/>
        </w:rPr>
        <w:t>Natālijai  Kvitkai,  programmai “Krievu  valoda”( bērniem vecumā  no  5  līdz  7  gadiem);</w:t>
      </w:r>
    </w:p>
    <w:p w14:paraId="19313439" w14:textId="2BEB5D00" w:rsidR="00B45455" w:rsidRDefault="00B45455" w:rsidP="00F01947">
      <w:pPr>
        <w:pStyle w:val="Sarakstarindkopa"/>
        <w:numPr>
          <w:ilvl w:val="0"/>
          <w:numId w:val="3"/>
        </w:numPr>
        <w:tabs>
          <w:tab w:val="left" w:pos="567"/>
        </w:tabs>
        <w:spacing w:after="0" w:line="360" w:lineRule="auto"/>
        <w:ind w:left="567" w:hanging="425"/>
        <w:jc w:val="both"/>
        <w:rPr>
          <w:rFonts w:ascii="Times New Roman" w:hAnsi="Times New Roman"/>
          <w:bCs/>
          <w:sz w:val="24"/>
          <w:szCs w:val="24"/>
        </w:rPr>
      </w:pPr>
      <w:r>
        <w:rPr>
          <w:rFonts w:ascii="Times New Roman" w:hAnsi="Times New Roman"/>
          <w:bCs/>
          <w:sz w:val="24"/>
          <w:szCs w:val="24"/>
        </w:rPr>
        <w:t>Biedrībai “Radošā apvienība “Piektā  Māja””,  programmai  “Mākslas un  mākslas  tehniku iepazīšana  pirmsskolas vecuma  bērniem”;</w:t>
      </w:r>
    </w:p>
    <w:p w14:paraId="76D6C28E" w14:textId="5867AD7B" w:rsidR="00B45455" w:rsidRDefault="00B45455" w:rsidP="00F01947">
      <w:pPr>
        <w:pStyle w:val="Sarakstarindkopa"/>
        <w:numPr>
          <w:ilvl w:val="0"/>
          <w:numId w:val="3"/>
        </w:numPr>
        <w:tabs>
          <w:tab w:val="left" w:pos="567"/>
        </w:tabs>
        <w:spacing w:after="0" w:line="360" w:lineRule="auto"/>
        <w:ind w:left="567" w:hanging="425"/>
        <w:jc w:val="both"/>
        <w:rPr>
          <w:rFonts w:ascii="Times New Roman" w:hAnsi="Times New Roman"/>
          <w:bCs/>
          <w:sz w:val="24"/>
          <w:szCs w:val="24"/>
        </w:rPr>
      </w:pPr>
      <w:r>
        <w:rPr>
          <w:rFonts w:ascii="Times New Roman" w:hAnsi="Times New Roman"/>
          <w:bCs/>
          <w:sz w:val="24"/>
          <w:szCs w:val="24"/>
        </w:rPr>
        <w:t>Rankas pamatskolai,  programmai “Neformālās  tālmācības  programma  diasporas  bērniem latviešu  valodas  un  sociālo  zinību  apguvei” 1.gads”;</w:t>
      </w:r>
    </w:p>
    <w:p w14:paraId="1759267D" w14:textId="77777777" w:rsidR="00B45455" w:rsidRDefault="00B45455" w:rsidP="00F01947">
      <w:pPr>
        <w:pStyle w:val="Sarakstarindkopa"/>
        <w:numPr>
          <w:ilvl w:val="0"/>
          <w:numId w:val="3"/>
        </w:numPr>
        <w:tabs>
          <w:tab w:val="left" w:pos="567"/>
        </w:tabs>
        <w:spacing w:after="0" w:line="360" w:lineRule="auto"/>
        <w:ind w:left="567" w:hanging="425"/>
        <w:jc w:val="both"/>
        <w:rPr>
          <w:rFonts w:ascii="Times New Roman" w:hAnsi="Times New Roman"/>
          <w:bCs/>
          <w:sz w:val="24"/>
          <w:szCs w:val="24"/>
        </w:rPr>
      </w:pPr>
      <w:r>
        <w:rPr>
          <w:rFonts w:ascii="Times New Roman" w:hAnsi="Times New Roman"/>
          <w:bCs/>
          <w:sz w:val="24"/>
          <w:szCs w:val="24"/>
        </w:rPr>
        <w:t>Rankas  pamatskolai, programmai “Neformālās  tālmācības programma diasporas bērniem latviešu  valodas  un  sociālo  zinību apguvei” 2. gads”;</w:t>
      </w:r>
    </w:p>
    <w:p w14:paraId="573D86CE" w14:textId="77777777" w:rsidR="00F01947" w:rsidRDefault="00B45455" w:rsidP="00F01947">
      <w:pPr>
        <w:pStyle w:val="Sarakstarindkopa"/>
        <w:numPr>
          <w:ilvl w:val="0"/>
          <w:numId w:val="3"/>
        </w:numPr>
        <w:tabs>
          <w:tab w:val="left" w:pos="567"/>
        </w:tabs>
        <w:spacing w:after="0" w:line="360" w:lineRule="auto"/>
        <w:ind w:left="567" w:hanging="425"/>
        <w:jc w:val="both"/>
        <w:rPr>
          <w:rFonts w:ascii="Times New Roman" w:hAnsi="Times New Roman"/>
          <w:bCs/>
          <w:sz w:val="24"/>
          <w:szCs w:val="24"/>
        </w:rPr>
      </w:pPr>
      <w:r>
        <w:rPr>
          <w:rFonts w:ascii="Times New Roman" w:hAnsi="Times New Roman"/>
          <w:bCs/>
          <w:sz w:val="24"/>
          <w:szCs w:val="24"/>
        </w:rPr>
        <w:t>Rankas  pamatskolai,  programmai “Neformāl</w:t>
      </w:r>
      <w:r w:rsidR="00F01947">
        <w:rPr>
          <w:rFonts w:ascii="Times New Roman" w:hAnsi="Times New Roman"/>
          <w:bCs/>
          <w:sz w:val="24"/>
          <w:szCs w:val="24"/>
        </w:rPr>
        <w:t>ā</w:t>
      </w:r>
      <w:r>
        <w:rPr>
          <w:rFonts w:ascii="Times New Roman" w:hAnsi="Times New Roman"/>
          <w:bCs/>
          <w:sz w:val="24"/>
          <w:szCs w:val="24"/>
        </w:rPr>
        <w:t xml:space="preserve">s tālmācības  programma diasporas  bērniem </w:t>
      </w:r>
      <w:r w:rsidR="00F01947">
        <w:rPr>
          <w:rFonts w:ascii="Times New Roman" w:hAnsi="Times New Roman"/>
          <w:bCs/>
          <w:sz w:val="24"/>
          <w:szCs w:val="24"/>
        </w:rPr>
        <w:t xml:space="preserve">latviešu valodas  un  sociālo  zinību  apguvei” 3.gads”; </w:t>
      </w:r>
    </w:p>
    <w:p w14:paraId="384D6A19" w14:textId="77777777" w:rsidR="00F01947" w:rsidRDefault="00F01947" w:rsidP="00F01947">
      <w:pPr>
        <w:pStyle w:val="Sarakstarindkopa"/>
        <w:numPr>
          <w:ilvl w:val="0"/>
          <w:numId w:val="3"/>
        </w:numPr>
        <w:tabs>
          <w:tab w:val="left" w:pos="567"/>
        </w:tabs>
        <w:spacing w:after="0" w:line="360" w:lineRule="auto"/>
        <w:ind w:left="567" w:hanging="425"/>
        <w:jc w:val="both"/>
        <w:rPr>
          <w:rFonts w:ascii="Times New Roman" w:hAnsi="Times New Roman"/>
          <w:bCs/>
          <w:sz w:val="24"/>
          <w:szCs w:val="24"/>
        </w:rPr>
      </w:pPr>
      <w:r>
        <w:rPr>
          <w:rFonts w:ascii="Times New Roman" w:hAnsi="Times New Roman"/>
          <w:bCs/>
          <w:sz w:val="24"/>
          <w:szCs w:val="24"/>
        </w:rPr>
        <w:t xml:space="preserve">Biedrībai  “Gulbene wrestling”,  programmai “Brīvā  cīņa – sports  un  veselības  stiprināšana”. </w:t>
      </w:r>
    </w:p>
    <w:p w14:paraId="4B801E2B" w14:textId="77777777" w:rsidR="00F01947" w:rsidRDefault="00F01947" w:rsidP="00F01947">
      <w:pPr>
        <w:tabs>
          <w:tab w:val="left" w:pos="567"/>
        </w:tabs>
        <w:spacing w:after="0" w:line="360" w:lineRule="auto"/>
        <w:jc w:val="both"/>
        <w:rPr>
          <w:rFonts w:ascii="Times New Roman" w:hAnsi="Times New Roman"/>
          <w:bCs/>
          <w:sz w:val="24"/>
          <w:szCs w:val="24"/>
        </w:rPr>
      </w:pPr>
    </w:p>
    <w:p w14:paraId="3D3645E4" w14:textId="0DA9F196" w:rsidR="009E6670" w:rsidRDefault="00067E45" w:rsidP="009E6670">
      <w:pPr>
        <w:pStyle w:val="Sarakstarindkopa"/>
        <w:numPr>
          <w:ilvl w:val="0"/>
          <w:numId w:val="2"/>
        </w:numPr>
        <w:tabs>
          <w:tab w:val="left" w:pos="567"/>
        </w:tabs>
        <w:spacing w:after="0" w:line="360" w:lineRule="auto"/>
        <w:ind w:left="0" w:firstLine="0"/>
        <w:jc w:val="both"/>
        <w:rPr>
          <w:rFonts w:ascii="Times New Roman" w:hAnsi="Times New Roman"/>
          <w:bCs/>
          <w:sz w:val="24"/>
          <w:szCs w:val="24"/>
        </w:rPr>
      </w:pPr>
      <w:r w:rsidRPr="009E6670">
        <w:rPr>
          <w:rFonts w:ascii="Times New Roman" w:hAnsi="Times New Roman"/>
          <w:b/>
          <w:sz w:val="24"/>
          <w:szCs w:val="24"/>
        </w:rPr>
        <w:t>2021.gadā tika izsludināts  viens  pieaugušo  neformālās izglītības  finansējuma piešķiršanas konkurss un  finansējums  tika  piešķirts 11 programmām.</w:t>
      </w:r>
      <w:r>
        <w:rPr>
          <w:rFonts w:ascii="Times New Roman" w:hAnsi="Times New Roman"/>
          <w:bCs/>
          <w:sz w:val="24"/>
          <w:szCs w:val="24"/>
        </w:rPr>
        <w:t xml:space="preserve"> Gulbenes novada kopējais  piešķirtais finansējums  EUR 7000 (septiņi tūkstoši eiro 00 centi). Katrai  programmai maksimālais piešķirtais finansējums no pašvaldības budžeta – EUR 700,- (Septiņi simti eiro un 00 centi). Programmas  tika  realizētas </w:t>
      </w:r>
      <w:r w:rsidR="009E6670">
        <w:rPr>
          <w:rFonts w:ascii="Times New Roman" w:hAnsi="Times New Roman"/>
          <w:bCs/>
          <w:sz w:val="24"/>
          <w:szCs w:val="24"/>
        </w:rPr>
        <w:t>laikā no 2021.gada martam līdz decembrim. Piedāvātās mācību  programmu tēmas – šūšana, dizaina  produktu izstrāde, uzņēmējdarbības veicināšana, izšūšana, energoefektivitāte.</w:t>
      </w:r>
    </w:p>
    <w:p w14:paraId="7DACA355" w14:textId="01E4AFBB" w:rsidR="00A91996" w:rsidRPr="009E6670" w:rsidRDefault="00A91996" w:rsidP="009E6670">
      <w:pPr>
        <w:pStyle w:val="Sarakstarindkopa"/>
        <w:numPr>
          <w:ilvl w:val="0"/>
          <w:numId w:val="2"/>
        </w:numPr>
        <w:tabs>
          <w:tab w:val="left" w:pos="567"/>
        </w:tabs>
        <w:spacing w:after="0" w:line="360" w:lineRule="auto"/>
        <w:ind w:left="0" w:firstLine="0"/>
        <w:jc w:val="both"/>
        <w:rPr>
          <w:rFonts w:ascii="Times New Roman" w:hAnsi="Times New Roman"/>
          <w:bCs/>
          <w:sz w:val="24"/>
          <w:szCs w:val="24"/>
        </w:rPr>
      </w:pPr>
      <w:r w:rsidRPr="009E6670">
        <w:rPr>
          <w:rFonts w:ascii="Times New Roman" w:hAnsi="Times New Roman"/>
          <w:b/>
          <w:sz w:val="24"/>
          <w:szCs w:val="24"/>
        </w:rPr>
        <w:lastRenderedPageBreak/>
        <w:t>20</w:t>
      </w:r>
      <w:r w:rsidR="001C64DA" w:rsidRPr="009E6670">
        <w:rPr>
          <w:rFonts w:ascii="Times New Roman" w:hAnsi="Times New Roman"/>
          <w:b/>
          <w:sz w:val="24"/>
          <w:szCs w:val="24"/>
        </w:rPr>
        <w:t>21</w:t>
      </w:r>
      <w:r w:rsidRPr="009E6670">
        <w:rPr>
          <w:rFonts w:ascii="Times New Roman" w:hAnsi="Times New Roman"/>
          <w:b/>
          <w:sz w:val="24"/>
          <w:szCs w:val="24"/>
        </w:rPr>
        <w:t>. gadā tika uzsākti</w:t>
      </w:r>
      <w:r w:rsidR="001C64DA" w:rsidRPr="009E6670">
        <w:rPr>
          <w:rFonts w:ascii="Times New Roman" w:hAnsi="Times New Roman"/>
          <w:b/>
          <w:sz w:val="24"/>
          <w:szCs w:val="24"/>
        </w:rPr>
        <w:t>, turpināti un noslēgti</w:t>
      </w:r>
      <w:r w:rsidRPr="009E6670">
        <w:rPr>
          <w:rFonts w:ascii="Times New Roman" w:hAnsi="Times New Roman"/>
          <w:b/>
          <w:sz w:val="24"/>
          <w:szCs w:val="24"/>
        </w:rPr>
        <w:t xml:space="preserve"> ERASMUS+ </w:t>
      </w:r>
      <w:r w:rsidR="002D603E" w:rsidRPr="009E6670">
        <w:rPr>
          <w:rFonts w:ascii="Times New Roman" w:hAnsi="Times New Roman"/>
          <w:b/>
          <w:sz w:val="24"/>
          <w:szCs w:val="24"/>
        </w:rPr>
        <w:t xml:space="preserve">un valsts </w:t>
      </w:r>
      <w:r w:rsidRPr="009E6670">
        <w:rPr>
          <w:rFonts w:ascii="Times New Roman" w:hAnsi="Times New Roman"/>
          <w:b/>
          <w:sz w:val="24"/>
          <w:szCs w:val="24"/>
        </w:rPr>
        <w:t>programmas finansēti projekti gan skolu, gan jaunatnes darba, gan pieaugušo izglītības sektoros:</w:t>
      </w:r>
    </w:p>
    <w:p w14:paraId="0454B034" w14:textId="4F0AC450" w:rsidR="00A91996" w:rsidRPr="009E6670" w:rsidRDefault="00A91996" w:rsidP="009E6670">
      <w:pPr>
        <w:pStyle w:val="Sarakstarindkopa"/>
        <w:numPr>
          <w:ilvl w:val="1"/>
          <w:numId w:val="2"/>
        </w:numPr>
        <w:tabs>
          <w:tab w:val="left" w:pos="567"/>
        </w:tabs>
        <w:spacing w:after="0" w:line="360" w:lineRule="auto"/>
        <w:ind w:hanging="1080"/>
        <w:jc w:val="both"/>
        <w:rPr>
          <w:rFonts w:ascii="Times New Roman" w:eastAsia="Times New Roman" w:hAnsi="Times New Roman"/>
          <w:color w:val="000000"/>
          <w:sz w:val="24"/>
          <w:szCs w:val="24"/>
          <w:lang w:eastAsia="lv-LV"/>
        </w:rPr>
      </w:pPr>
      <w:r w:rsidRPr="009E6670">
        <w:rPr>
          <w:rFonts w:ascii="Times New Roman" w:eastAsia="Times New Roman" w:hAnsi="Times New Roman"/>
          <w:b/>
          <w:color w:val="000000"/>
          <w:sz w:val="24"/>
          <w:szCs w:val="24"/>
          <w:lang w:eastAsia="lv-LV"/>
        </w:rPr>
        <w:t xml:space="preserve">Projekts “DROP’IN” </w:t>
      </w:r>
      <w:r w:rsidRPr="009E6670">
        <w:rPr>
          <w:rFonts w:ascii="Times New Roman" w:eastAsia="Times New Roman" w:hAnsi="Times New Roman"/>
          <w:color w:val="000000"/>
          <w:sz w:val="24"/>
          <w:szCs w:val="24"/>
          <w:lang w:eastAsia="lv-LV"/>
        </w:rPr>
        <w:t>mērķis ir sniegt alternatīvus instrumentus pedagogiem darbā ar jauniešiem, kam ir palielināts risks priekšlaicīgi pamest skolu. Projektā iesaistītās izglītības iestādes – Lejasciema vidusskola, Tirzas pamatskolas un Jauniešu centrs “Bāze”</w:t>
      </w:r>
    </w:p>
    <w:p w14:paraId="38B77D6F" w14:textId="77777777" w:rsidR="00A91996" w:rsidRPr="00C67AE2" w:rsidRDefault="00A91996" w:rsidP="009E6670">
      <w:pPr>
        <w:pStyle w:val="Sarakstarindkopa"/>
        <w:numPr>
          <w:ilvl w:val="1"/>
          <w:numId w:val="2"/>
        </w:numPr>
        <w:tabs>
          <w:tab w:val="left" w:pos="567"/>
        </w:tabs>
        <w:spacing w:after="0" w:line="360" w:lineRule="auto"/>
        <w:ind w:hanging="1080"/>
        <w:jc w:val="both"/>
        <w:rPr>
          <w:rFonts w:ascii="Times New Roman" w:eastAsia="Times New Roman" w:hAnsi="Times New Roman"/>
          <w:color w:val="000000"/>
          <w:sz w:val="24"/>
          <w:szCs w:val="24"/>
          <w:lang w:eastAsia="lv-LV"/>
        </w:rPr>
      </w:pPr>
      <w:r w:rsidRPr="00EF4F7C">
        <w:rPr>
          <w:rFonts w:ascii="Times New Roman" w:eastAsia="Times New Roman" w:hAnsi="Times New Roman"/>
          <w:b/>
          <w:color w:val="000000"/>
          <w:sz w:val="24"/>
          <w:szCs w:val="24"/>
          <w:lang w:eastAsia="lv-LV"/>
        </w:rPr>
        <w:t>Projekts “</w:t>
      </w:r>
      <w:r>
        <w:rPr>
          <w:rFonts w:ascii="Times New Roman" w:eastAsia="Times New Roman" w:hAnsi="Times New Roman"/>
          <w:b/>
          <w:color w:val="000000"/>
          <w:sz w:val="24"/>
          <w:szCs w:val="24"/>
          <w:lang w:eastAsia="lv-LV"/>
        </w:rPr>
        <w:t xml:space="preserve">POP UP Europa” </w:t>
      </w:r>
      <w:r w:rsidRPr="00C67AE2">
        <w:rPr>
          <w:rFonts w:ascii="Times New Roman" w:eastAsia="Times New Roman" w:hAnsi="Times New Roman"/>
          <w:color w:val="000000"/>
          <w:sz w:val="24"/>
          <w:szCs w:val="24"/>
          <w:lang w:eastAsia="lv-LV"/>
        </w:rPr>
        <w:t>ir pieredzes apmaiņas projekts starp četrām pašvaldībām, ar mērķi mācīties no kolēģiem Antverpenē</w:t>
      </w:r>
      <w:r>
        <w:rPr>
          <w:rFonts w:ascii="Times New Roman" w:eastAsia="Times New Roman" w:hAnsi="Times New Roman"/>
          <w:color w:val="000000"/>
          <w:sz w:val="24"/>
          <w:szCs w:val="24"/>
          <w:lang w:eastAsia="lv-LV"/>
        </w:rPr>
        <w:t>,</w:t>
      </w:r>
      <w:r w:rsidRPr="00C67AE2">
        <w:rPr>
          <w:rFonts w:ascii="Times New Roman" w:eastAsia="Times New Roman" w:hAnsi="Times New Roman"/>
          <w:color w:val="000000"/>
          <w:sz w:val="24"/>
          <w:szCs w:val="24"/>
          <w:lang w:eastAsia="lv-LV"/>
        </w:rPr>
        <w:t xml:space="preserve"> kā integrēt interaktīvā veidā dažādos pasākumos aktivitātes Eiropas dimensijas un Eiropas savienības popularizēšanai. Studiju vizītēs </w:t>
      </w:r>
      <w:r>
        <w:rPr>
          <w:rFonts w:ascii="Times New Roman" w:eastAsia="Times New Roman" w:hAnsi="Times New Roman"/>
          <w:color w:val="000000"/>
          <w:sz w:val="24"/>
          <w:szCs w:val="24"/>
          <w:lang w:eastAsia="lv-LV"/>
        </w:rPr>
        <w:t xml:space="preserve">2019. un 2020. gadā </w:t>
      </w:r>
      <w:r w:rsidRPr="00C67AE2">
        <w:rPr>
          <w:rFonts w:ascii="Times New Roman" w:eastAsia="Times New Roman" w:hAnsi="Times New Roman"/>
          <w:color w:val="000000"/>
          <w:sz w:val="24"/>
          <w:szCs w:val="24"/>
          <w:lang w:eastAsia="lv-LV"/>
        </w:rPr>
        <w:t>piedalīsies novada kultūras, jaunatnes un bibliotēkas darbinieki</w:t>
      </w:r>
      <w:r>
        <w:rPr>
          <w:rFonts w:ascii="Times New Roman" w:eastAsia="Times New Roman" w:hAnsi="Times New Roman"/>
          <w:color w:val="000000"/>
          <w:sz w:val="24"/>
          <w:szCs w:val="24"/>
          <w:lang w:eastAsia="lv-LV"/>
        </w:rPr>
        <w:t>, kur iegūtās zināšanas realizēs novada organizētajos pasākumos.</w:t>
      </w:r>
    </w:p>
    <w:p w14:paraId="7253D859" w14:textId="12C746F1" w:rsidR="00A91996" w:rsidRDefault="00A91996" w:rsidP="009E6670">
      <w:pPr>
        <w:pStyle w:val="Sarakstarindkopa"/>
        <w:numPr>
          <w:ilvl w:val="1"/>
          <w:numId w:val="2"/>
        </w:numPr>
        <w:tabs>
          <w:tab w:val="left" w:pos="567"/>
        </w:tabs>
        <w:spacing w:after="0" w:line="360" w:lineRule="auto"/>
        <w:ind w:hanging="1080"/>
        <w:jc w:val="both"/>
        <w:rPr>
          <w:rFonts w:ascii="Times New Roman" w:eastAsia="Times New Roman" w:hAnsi="Times New Roman"/>
          <w:color w:val="000000"/>
          <w:sz w:val="24"/>
          <w:szCs w:val="24"/>
          <w:lang w:eastAsia="lv-LV"/>
        </w:rPr>
      </w:pPr>
      <w:r>
        <w:rPr>
          <w:rFonts w:ascii="Times New Roman" w:eastAsia="Times New Roman" w:hAnsi="Times New Roman"/>
          <w:b/>
          <w:color w:val="000000"/>
          <w:sz w:val="24"/>
          <w:szCs w:val="24"/>
          <w:lang w:eastAsia="lv-LV"/>
        </w:rPr>
        <w:t xml:space="preserve"> </w:t>
      </w:r>
      <w:r w:rsidR="001C64DA">
        <w:rPr>
          <w:rFonts w:ascii="Times New Roman" w:eastAsia="Times New Roman" w:hAnsi="Times New Roman"/>
          <w:b/>
          <w:color w:val="000000"/>
          <w:sz w:val="24"/>
          <w:szCs w:val="24"/>
          <w:lang w:eastAsia="lv-LV"/>
        </w:rPr>
        <w:t>P</w:t>
      </w:r>
      <w:r>
        <w:rPr>
          <w:rFonts w:ascii="Times New Roman" w:eastAsia="Times New Roman" w:hAnsi="Times New Roman"/>
          <w:b/>
          <w:color w:val="000000"/>
          <w:sz w:val="24"/>
          <w:szCs w:val="24"/>
          <w:lang w:eastAsia="lv-LV"/>
        </w:rPr>
        <w:t xml:space="preserve">rojekts </w:t>
      </w:r>
      <w:r w:rsidRPr="00C67AE2">
        <w:rPr>
          <w:rFonts w:ascii="Times New Roman" w:eastAsia="Times New Roman" w:hAnsi="Times New Roman"/>
          <w:b/>
          <w:color w:val="000000"/>
          <w:sz w:val="24"/>
          <w:szCs w:val="24"/>
          <w:lang w:eastAsia="lv-LV"/>
        </w:rPr>
        <w:t>“MY Community 2020”</w:t>
      </w:r>
      <w:r>
        <w:rPr>
          <w:rFonts w:ascii="Times New Roman" w:eastAsia="Times New Roman" w:hAnsi="Times New Roman"/>
          <w:b/>
          <w:color w:val="000000"/>
          <w:sz w:val="24"/>
          <w:szCs w:val="24"/>
          <w:lang w:eastAsia="lv-LV"/>
        </w:rPr>
        <w:t xml:space="preserve">, </w:t>
      </w:r>
      <w:r w:rsidRPr="00C67AE2">
        <w:rPr>
          <w:rFonts w:ascii="Times New Roman" w:eastAsia="Times New Roman" w:hAnsi="Times New Roman"/>
          <w:color w:val="000000"/>
          <w:sz w:val="24"/>
          <w:szCs w:val="24"/>
          <w:lang w:eastAsia="lv-LV"/>
        </w:rPr>
        <w:t xml:space="preserve">kura ietvaros </w:t>
      </w:r>
      <w:r>
        <w:rPr>
          <w:rFonts w:ascii="Times New Roman" w:eastAsia="Times New Roman" w:hAnsi="Times New Roman"/>
          <w:color w:val="000000"/>
          <w:sz w:val="24"/>
          <w:szCs w:val="24"/>
          <w:lang w:eastAsia="lv-LV"/>
        </w:rPr>
        <w:t xml:space="preserve">tiks izstrādāta mācību programma un mācīti novada iedzīvotāji </w:t>
      </w:r>
      <w:r w:rsidRPr="00C67AE2">
        <w:rPr>
          <w:rFonts w:ascii="Times New Roman" w:eastAsia="Times New Roman" w:hAnsi="Times New Roman"/>
          <w:color w:val="000000"/>
          <w:sz w:val="24"/>
          <w:szCs w:val="24"/>
          <w:lang w:eastAsia="lv-LV"/>
        </w:rPr>
        <w:t>veido</w:t>
      </w:r>
      <w:r>
        <w:rPr>
          <w:rFonts w:ascii="Times New Roman" w:eastAsia="Times New Roman" w:hAnsi="Times New Roman"/>
          <w:color w:val="000000"/>
          <w:sz w:val="24"/>
          <w:szCs w:val="24"/>
          <w:lang w:eastAsia="lv-LV"/>
        </w:rPr>
        <w:t>t</w:t>
      </w:r>
      <w:r w:rsidRPr="00C67AE2">
        <w:rPr>
          <w:rFonts w:ascii="Times New Roman" w:eastAsia="Times New Roman" w:hAnsi="Times New Roman"/>
          <w:color w:val="000000"/>
          <w:sz w:val="24"/>
          <w:szCs w:val="24"/>
          <w:lang w:eastAsia="lv-LV"/>
        </w:rPr>
        <w:t xml:space="preserve"> digitālus stāstus par novada kultūrvēsturiskiem objektiem, notikumiem un cilvēkiem. </w:t>
      </w:r>
    </w:p>
    <w:p w14:paraId="01F952BD" w14:textId="08B17898" w:rsidR="001C64DA" w:rsidRPr="00897C4A" w:rsidRDefault="0073643B" w:rsidP="009E6670">
      <w:pPr>
        <w:pStyle w:val="Sarakstarindkopa"/>
        <w:numPr>
          <w:ilvl w:val="1"/>
          <w:numId w:val="2"/>
        </w:numPr>
        <w:tabs>
          <w:tab w:val="left" w:pos="567"/>
        </w:tabs>
        <w:spacing w:after="0" w:line="360" w:lineRule="auto"/>
        <w:ind w:hanging="1080"/>
        <w:jc w:val="both"/>
        <w:rPr>
          <w:rFonts w:ascii="Times New Roman" w:eastAsia="Times New Roman" w:hAnsi="Times New Roman"/>
          <w:color w:val="000000"/>
          <w:sz w:val="24"/>
          <w:szCs w:val="24"/>
          <w:lang w:eastAsia="lv-LV"/>
        </w:rPr>
      </w:pPr>
      <w:r>
        <w:rPr>
          <w:rFonts w:ascii="Times New Roman" w:eastAsia="Times New Roman" w:hAnsi="Times New Roman"/>
          <w:b/>
          <w:color w:val="000000"/>
          <w:sz w:val="24"/>
          <w:szCs w:val="24"/>
          <w:lang w:eastAsia="lv-LV"/>
        </w:rPr>
        <w:t xml:space="preserve"> Projekts “Mācot Mācos pats”, </w:t>
      </w:r>
      <w:r w:rsidRPr="0073643B">
        <w:rPr>
          <w:rFonts w:ascii="Times New Roman" w:eastAsia="Times New Roman" w:hAnsi="Times New Roman"/>
          <w:bCs/>
          <w:color w:val="000000"/>
          <w:sz w:val="24"/>
          <w:szCs w:val="24"/>
          <w:lang w:eastAsia="lv-LV"/>
        </w:rPr>
        <w:t>kura ietvaros 14 skolotāji no Stāķu pamatskolas, Lizuma vidusskolas, Gulbenes novada vidusskolas d</w:t>
      </w:r>
      <w:r>
        <w:rPr>
          <w:rFonts w:ascii="Times New Roman" w:eastAsia="Times New Roman" w:hAnsi="Times New Roman"/>
          <w:bCs/>
          <w:color w:val="000000"/>
          <w:sz w:val="24"/>
          <w:szCs w:val="24"/>
          <w:lang w:eastAsia="lv-LV"/>
        </w:rPr>
        <w:t>odas uz mācībām un pieredzes apmaiņu par darbu ar skolēniem ar mācīšanās grūtībām un</w:t>
      </w:r>
      <w:r w:rsidR="00897C4A">
        <w:rPr>
          <w:rFonts w:ascii="Times New Roman" w:eastAsia="Times New Roman" w:hAnsi="Times New Roman"/>
          <w:bCs/>
          <w:color w:val="000000"/>
          <w:sz w:val="24"/>
          <w:szCs w:val="24"/>
          <w:lang w:eastAsia="lv-LV"/>
        </w:rPr>
        <w:t xml:space="preserve"> uzņēmēja spēju attīstīšanu skolēniem.</w:t>
      </w:r>
    </w:p>
    <w:p w14:paraId="1B6C17DE" w14:textId="7DAF35A8" w:rsidR="00897C4A" w:rsidRDefault="00897C4A" w:rsidP="009E6670">
      <w:pPr>
        <w:pStyle w:val="Sarakstarindkopa"/>
        <w:numPr>
          <w:ilvl w:val="1"/>
          <w:numId w:val="2"/>
        </w:numPr>
        <w:tabs>
          <w:tab w:val="left" w:pos="567"/>
        </w:tabs>
        <w:spacing w:after="0" w:line="360" w:lineRule="auto"/>
        <w:ind w:hanging="1080"/>
        <w:jc w:val="both"/>
        <w:rPr>
          <w:rFonts w:ascii="Times New Roman" w:eastAsia="Times New Roman" w:hAnsi="Times New Roman"/>
          <w:bCs/>
          <w:color w:val="000000"/>
          <w:sz w:val="24"/>
          <w:szCs w:val="24"/>
          <w:lang w:eastAsia="lv-LV"/>
        </w:rPr>
      </w:pPr>
      <w:r>
        <w:rPr>
          <w:rFonts w:ascii="Times New Roman" w:eastAsia="Times New Roman" w:hAnsi="Times New Roman"/>
          <w:b/>
          <w:color w:val="000000"/>
          <w:sz w:val="24"/>
          <w:szCs w:val="24"/>
          <w:lang w:eastAsia="lv-LV"/>
        </w:rPr>
        <w:t xml:space="preserve"> Labbūtības ceļakartes Gulbīša pamatskolā un Lizuma vidusskolā. </w:t>
      </w:r>
      <w:r w:rsidRPr="00897C4A">
        <w:rPr>
          <w:rFonts w:ascii="Times New Roman" w:eastAsia="Times New Roman" w:hAnsi="Times New Roman"/>
          <w:bCs/>
          <w:color w:val="000000"/>
          <w:sz w:val="24"/>
          <w:szCs w:val="24"/>
          <w:lang w:eastAsia="lv-LV"/>
        </w:rPr>
        <w:t xml:space="preserve">Projekta konceptu </w:t>
      </w:r>
      <w:r>
        <w:rPr>
          <w:rFonts w:ascii="Times New Roman" w:eastAsia="Times New Roman" w:hAnsi="Times New Roman"/>
          <w:bCs/>
          <w:color w:val="000000"/>
          <w:sz w:val="24"/>
          <w:szCs w:val="24"/>
          <w:lang w:eastAsia="lv-LV"/>
        </w:rPr>
        <w:t xml:space="preserve">un aktivitāšu plānu izstrādāja </w:t>
      </w:r>
      <w:r w:rsidR="00846F64">
        <w:rPr>
          <w:rFonts w:ascii="Times New Roman" w:eastAsia="Times New Roman" w:hAnsi="Times New Roman"/>
          <w:bCs/>
          <w:color w:val="000000"/>
          <w:sz w:val="24"/>
          <w:szCs w:val="24"/>
          <w:lang w:eastAsia="lv-LV"/>
        </w:rPr>
        <w:t xml:space="preserve">abu skolu pašpārvaldes. Projekta mērķis sekmēt skolēnu iekļaušanos  un labsajūtu skolā lai mazinātu pandēmijas un attālināto mācību sekas. </w:t>
      </w:r>
    </w:p>
    <w:p w14:paraId="45AA616C" w14:textId="5809BEF9" w:rsidR="00846F64" w:rsidRDefault="00846F64" w:rsidP="009E6670">
      <w:pPr>
        <w:pStyle w:val="Sarakstarindkopa"/>
        <w:numPr>
          <w:ilvl w:val="1"/>
          <w:numId w:val="2"/>
        </w:numPr>
        <w:tabs>
          <w:tab w:val="left" w:pos="567"/>
        </w:tabs>
        <w:spacing w:after="0" w:line="360" w:lineRule="auto"/>
        <w:ind w:hanging="1080"/>
        <w:jc w:val="both"/>
        <w:rPr>
          <w:rFonts w:ascii="Times New Roman" w:eastAsia="Times New Roman" w:hAnsi="Times New Roman"/>
          <w:bCs/>
          <w:color w:val="000000"/>
          <w:sz w:val="24"/>
          <w:szCs w:val="24"/>
          <w:lang w:eastAsia="lv-LV"/>
        </w:rPr>
      </w:pPr>
      <w:r>
        <w:rPr>
          <w:rFonts w:ascii="Times New Roman" w:eastAsia="Times New Roman" w:hAnsi="Times New Roman"/>
          <w:b/>
          <w:color w:val="000000"/>
          <w:sz w:val="24"/>
          <w:szCs w:val="24"/>
          <w:lang w:eastAsia="lv-LV"/>
        </w:rPr>
        <w:t xml:space="preserve"> Key skills new opportunities for adults.</w:t>
      </w:r>
      <w:r>
        <w:rPr>
          <w:rFonts w:ascii="Times New Roman" w:eastAsia="Times New Roman" w:hAnsi="Times New Roman"/>
          <w:bCs/>
          <w:color w:val="000000"/>
          <w:sz w:val="24"/>
          <w:szCs w:val="24"/>
          <w:lang w:eastAsia="lv-LV"/>
        </w:rPr>
        <w:t xml:space="preserve"> Pieredzes apmaiņa par darbu pieaugušo neformālās izglītības jomā.</w:t>
      </w:r>
      <w:r w:rsidR="00382E7D">
        <w:rPr>
          <w:rFonts w:ascii="Times New Roman" w:eastAsia="Times New Roman" w:hAnsi="Times New Roman"/>
          <w:bCs/>
          <w:color w:val="000000"/>
          <w:sz w:val="24"/>
          <w:szCs w:val="24"/>
          <w:lang w:eastAsia="lv-LV"/>
        </w:rPr>
        <w:t xml:space="preserve"> Pieaugušo izglītotāji dodas uz partneru valstīm, lai uzkrātu pieredzi par pieaugušo izglītības aktivitātēm partnervalstīs.</w:t>
      </w:r>
    </w:p>
    <w:p w14:paraId="08F034F2" w14:textId="607B19BE" w:rsidR="00382E7D" w:rsidRDefault="00382E7D" w:rsidP="009E6670">
      <w:pPr>
        <w:pStyle w:val="Sarakstarindkopa"/>
        <w:numPr>
          <w:ilvl w:val="1"/>
          <w:numId w:val="2"/>
        </w:numPr>
        <w:tabs>
          <w:tab w:val="left" w:pos="567"/>
        </w:tabs>
        <w:spacing w:after="0" w:line="360" w:lineRule="auto"/>
        <w:ind w:hanging="1080"/>
        <w:jc w:val="both"/>
        <w:rPr>
          <w:rFonts w:ascii="Times New Roman" w:eastAsia="Times New Roman" w:hAnsi="Times New Roman"/>
          <w:bCs/>
          <w:color w:val="000000"/>
          <w:sz w:val="24"/>
          <w:szCs w:val="24"/>
          <w:lang w:eastAsia="lv-LV"/>
        </w:rPr>
      </w:pPr>
      <w:r>
        <w:rPr>
          <w:rFonts w:ascii="Times New Roman" w:eastAsia="Times New Roman" w:hAnsi="Times New Roman"/>
          <w:b/>
          <w:color w:val="000000"/>
          <w:sz w:val="24"/>
          <w:szCs w:val="24"/>
          <w:lang w:eastAsia="lv-LV"/>
        </w:rPr>
        <w:t xml:space="preserve"> Escape Exclusion –</w:t>
      </w:r>
      <w:r>
        <w:rPr>
          <w:rFonts w:ascii="Times New Roman" w:eastAsia="Times New Roman" w:hAnsi="Times New Roman"/>
          <w:bCs/>
          <w:color w:val="000000"/>
          <w:sz w:val="24"/>
          <w:szCs w:val="24"/>
          <w:lang w:eastAsia="lv-LV"/>
        </w:rPr>
        <w:t xml:space="preserve"> </w:t>
      </w:r>
      <w:r w:rsidRPr="000C1BE2">
        <w:rPr>
          <w:rFonts w:ascii="Times New Roman" w:eastAsia="Times New Roman" w:hAnsi="Times New Roman"/>
          <w:b/>
          <w:color w:val="000000"/>
          <w:sz w:val="24"/>
          <w:szCs w:val="24"/>
          <w:lang w:eastAsia="lv-LV"/>
        </w:rPr>
        <w:t>educational escape adventures for schools and youthwork.</w:t>
      </w:r>
      <w:r>
        <w:rPr>
          <w:rFonts w:ascii="Times New Roman" w:eastAsia="Times New Roman" w:hAnsi="Times New Roman"/>
          <w:bCs/>
          <w:color w:val="000000"/>
          <w:sz w:val="24"/>
          <w:szCs w:val="24"/>
          <w:lang w:eastAsia="lv-LV"/>
        </w:rPr>
        <w:t xml:space="preserve"> No Gulbenes novada pašvaldības projektā ir iesaistījusies Gulbenes novada vidusskola, Tirzas pamatskola</w:t>
      </w:r>
      <w:r w:rsidR="000C1BE2">
        <w:rPr>
          <w:rFonts w:ascii="Times New Roman" w:eastAsia="Times New Roman" w:hAnsi="Times New Roman"/>
          <w:bCs/>
          <w:color w:val="000000"/>
          <w:sz w:val="24"/>
          <w:szCs w:val="24"/>
          <w:lang w:eastAsia="lv-LV"/>
        </w:rPr>
        <w:t>, JC “Bāze” projekta mērķis ir attīstīt dažādus izlaušanās istabas un spēles ko varētu izmantot izglītojošā darbā gan skolās, gan jauniešu darbā.</w:t>
      </w:r>
    </w:p>
    <w:p w14:paraId="6D9768FC" w14:textId="4661361A" w:rsidR="000C1BE2" w:rsidRDefault="000C1BE2" w:rsidP="009E6670">
      <w:pPr>
        <w:pStyle w:val="Sarakstarindkopa"/>
        <w:numPr>
          <w:ilvl w:val="1"/>
          <w:numId w:val="2"/>
        </w:numPr>
        <w:tabs>
          <w:tab w:val="left" w:pos="567"/>
        </w:tabs>
        <w:spacing w:after="0" w:line="360" w:lineRule="auto"/>
        <w:ind w:hanging="1080"/>
        <w:jc w:val="both"/>
        <w:rPr>
          <w:rFonts w:ascii="Times New Roman" w:eastAsia="Times New Roman" w:hAnsi="Times New Roman"/>
          <w:bCs/>
          <w:color w:val="000000"/>
          <w:sz w:val="24"/>
          <w:szCs w:val="24"/>
          <w:lang w:eastAsia="lv-LV"/>
        </w:rPr>
      </w:pPr>
      <w:r>
        <w:rPr>
          <w:rFonts w:ascii="Times New Roman" w:eastAsia="Times New Roman" w:hAnsi="Times New Roman"/>
          <w:b/>
          <w:color w:val="000000"/>
          <w:sz w:val="24"/>
          <w:szCs w:val="24"/>
          <w:lang w:eastAsia="lv-LV"/>
        </w:rPr>
        <w:t xml:space="preserve"> Līdzdalības karuselis. </w:t>
      </w:r>
      <w:r w:rsidRPr="000C1BE2">
        <w:rPr>
          <w:rFonts w:ascii="Times New Roman" w:eastAsia="Times New Roman" w:hAnsi="Times New Roman"/>
          <w:bCs/>
          <w:color w:val="000000"/>
          <w:sz w:val="24"/>
          <w:szCs w:val="24"/>
          <w:lang w:eastAsia="lv-LV"/>
        </w:rPr>
        <w:t xml:space="preserve">Projekta mērķis ir  sekmēt pašpārvalžu darba attīstību ilgtermiņā. </w:t>
      </w:r>
      <w:r>
        <w:rPr>
          <w:rFonts w:ascii="Times New Roman" w:eastAsia="Times New Roman" w:hAnsi="Times New Roman"/>
          <w:bCs/>
          <w:color w:val="000000"/>
          <w:sz w:val="24"/>
          <w:szCs w:val="24"/>
          <w:lang w:eastAsia="lv-LV"/>
        </w:rPr>
        <w:t xml:space="preserve">Projekta gaitā iesaistītās skolu pašpārvaldes izstrādā gan savu nolikumu, gan arī domā par nākotnes attīstību. Projektā ir iesaistītas 5 skolas no 4 novadiem. </w:t>
      </w:r>
    </w:p>
    <w:p w14:paraId="28A1CC9A" w14:textId="31017D4E" w:rsidR="0094335B" w:rsidRPr="0094335B" w:rsidRDefault="00CA4F3F" w:rsidP="009E6670">
      <w:pPr>
        <w:pStyle w:val="Sarakstarindkopa"/>
        <w:numPr>
          <w:ilvl w:val="1"/>
          <w:numId w:val="2"/>
        </w:numPr>
        <w:tabs>
          <w:tab w:val="left" w:pos="567"/>
        </w:tabs>
        <w:spacing w:after="0" w:line="360" w:lineRule="auto"/>
        <w:ind w:hanging="1080"/>
        <w:jc w:val="both"/>
        <w:rPr>
          <w:rFonts w:ascii="Times New Roman" w:eastAsia="Times New Roman" w:hAnsi="Times New Roman"/>
          <w:bCs/>
          <w:color w:val="000000"/>
          <w:sz w:val="24"/>
          <w:szCs w:val="24"/>
          <w:lang w:eastAsia="lv-LV"/>
        </w:rPr>
      </w:pPr>
      <w:r w:rsidRPr="00CA4F3F">
        <w:rPr>
          <w:rFonts w:ascii="Times New Roman" w:eastAsia="Times New Roman" w:hAnsi="Times New Roman"/>
          <w:b/>
          <w:bCs/>
          <w:color w:val="000000"/>
          <w:sz w:val="24"/>
          <w:szCs w:val="24"/>
          <w:lang w:eastAsia="lv-LV"/>
        </w:rPr>
        <w:t xml:space="preserve"> Best Friends </w:t>
      </w:r>
      <w:r w:rsidRPr="00CA4F3F">
        <w:rPr>
          <w:rFonts w:ascii="Times New Roman" w:eastAsia="Times New Roman" w:hAnsi="Times New Roman"/>
          <w:bCs/>
          <w:color w:val="000000"/>
          <w:sz w:val="24"/>
          <w:szCs w:val="24"/>
          <w:lang w:eastAsia="lv-LV"/>
        </w:rPr>
        <w:t>– agains Ageism – Intergenerational workshop between old people and children to brake the isolation of elderly people and support their social inclusion</w:t>
      </w:r>
      <w:r>
        <w:rPr>
          <w:rFonts w:ascii="Times New Roman" w:eastAsia="Times New Roman" w:hAnsi="Times New Roman"/>
          <w:bCs/>
          <w:color w:val="000000"/>
          <w:sz w:val="24"/>
          <w:szCs w:val="24"/>
          <w:lang w:eastAsia="lv-LV"/>
        </w:rPr>
        <w:t>. Projekta mērķis ir izstrādāt dažādus rīkus starppaudžu izglītības veicināšanai</w:t>
      </w:r>
      <w:r w:rsidR="00365DB8">
        <w:rPr>
          <w:rFonts w:ascii="Times New Roman" w:eastAsia="Times New Roman" w:hAnsi="Times New Roman"/>
          <w:bCs/>
          <w:color w:val="000000"/>
          <w:sz w:val="24"/>
          <w:szCs w:val="24"/>
          <w:lang w:eastAsia="lv-LV"/>
        </w:rPr>
        <w:t xml:space="preserve">. No Gulbenes novada šajā projektā ir iesaistīts SAC </w:t>
      </w:r>
      <w:r w:rsidR="0094335B">
        <w:rPr>
          <w:rFonts w:ascii="Times New Roman" w:eastAsia="Times New Roman" w:hAnsi="Times New Roman"/>
          <w:bCs/>
          <w:color w:val="000000"/>
          <w:sz w:val="24"/>
          <w:szCs w:val="24"/>
          <w:lang w:eastAsia="lv-LV"/>
        </w:rPr>
        <w:t xml:space="preserve">“Alejas” un PII “Auseklītis”. </w:t>
      </w:r>
    </w:p>
    <w:p w14:paraId="159FC40C" w14:textId="1C841932" w:rsidR="00A91996" w:rsidRDefault="00A91996" w:rsidP="009E6670">
      <w:pPr>
        <w:pStyle w:val="Sarakstarindkopa"/>
        <w:numPr>
          <w:ilvl w:val="0"/>
          <w:numId w:val="2"/>
        </w:numPr>
        <w:tabs>
          <w:tab w:val="left" w:pos="1134"/>
        </w:tabs>
        <w:spacing w:after="0" w:line="360" w:lineRule="auto"/>
        <w:ind w:hanging="720"/>
        <w:jc w:val="both"/>
        <w:rPr>
          <w:rFonts w:ascii="Times New Roman" w:eastAsia="Times New Roman" w:hAnsi="Times New Roman"/>
          <w:color w:val="000000"/>
          <w:sz w:val="24"/>
          <w:szCs w:val="24"/>
          <w:lang w:eastAsia="lv-LV"/>
        </w:rPr>
      </w:pPr>
      <w:r w:rsidRPr="00B25819">
        <w:rPr>
          <w:rFonts w:ascii="Times New Roman" w:eastAsia="Times New Roman" w:hAnsi="Times New Roman"/>
          <w:b/>
          <w:color w:val="000000"/>
          <w:sz w:val="24"/>
          <w:szCs w:val="24"/>
          <w:lang w:eastAsia="lv-LV"/>
        </w:rPr>
        <w:lastRenderedPageBreak/>
        <w:t>20</w:t>
      </w:r>
      <w:r w:rsidR="001C64DA">
        <w:rPr>
          <w:rFonts w:ascii="Times New Roman" w:eastAsia="Times New Roman" w:hAnsi="Times New Roman"/>
          <w:b/>
          <w:color w:val="000000"/>
          <w:sz w:val="24"/>
          <w:szCs w:val="24"/>
          <w:lang w:eastAsia="lv-LV"/>
        </w:rPr>
        <w:t>21</w:t>
      </w:r>
      <w:r w:rsidRPr="00B25819">
        <w:rPr>
          <w:rFonts w:ascii="Times New Roman" w:eastAsia="Times New Roman" w:hAnsi="Times New Roman"/>
          <w:b/>
          <w:color w:val="000000"/>
          <w:sz w:val="24"/>
          <w:szCs w:val="24"/>
          <w:lang w:eastAsia="lv-LV"/>
        </w:rPr>
        <w:t xml:space="preserve">. gadā pašvaldība </w:t>
      </w:r>
      <w:r>
        <w:rPr>
          <w:rFonts w:ascii="Times New Roman" w:eastAsia="Times New Roman" w:hAnsi="Times New Roman"/>
          <w:b/>
          <w:color w:val="000000"/>
          <w:sz w:val="24"/>
          <w:szCs w:val="24"/>
          <w:lang w:eastAsia="lv-LV"/>
        </w:rPr>
        <w:t xml:space="preserve">turpina </w:t>
      </w:r>
      <w:r w:rsidR="001C64DA">
        <w:rPr>
          <w:rFonts w:ascii="Times New Roman" w:eastAsia="Times New Roman" w:hAnsi="Times New Roman"/>
          <w:b/>
          <w:color w:val="000000"/>
          <w:sz w:val="24"/>
          <w:szCs w:val="24"/>
          <w:lang w:eastAsia="lv-LV"/>
        </w:rPr>
        <w:t>iesaistīties</w:t>
      </w:r>
      <w:r w:rsidRPr="00B25819">
        <w:rPr>
          <w:rFonts w:ascii="Times New Roman" w:eastAsia="Times New Roman" w:hAnsi="Times New Roman"/>
          <w:b/>
          <w:color w:val="000000"/>
          <w:sz w:val="24"/>
          <w:szCs w:val="24"/>
          <w:lang w:eastAsia="lv-LV"/>
        </w:rPr>
        <w:t xml:space="preserve"> valsts un ESF finansēto projektu</w:t>
      </w:r>
      <w:r w:rsidRPr="00F279F8">
        <w:rPr>
          <w:rFonts w:ascii="Times New Roman" w:eastAsia="Times New Roman" w:hAnsi="Times New Roman"/>
          <w:color w:val="000000"/>
          <w:sz w:val="24"/>
          <w:szCs w:val="24"/>
          <w:lang w:eastAsia="lv-LV"/>
        </w:rPr>
        <w:t xml:space="preserve"> “</w:t>
      </w:r>
      <w:r w:rsidRPr="00F86ECB">
        <w:rPr>
          <w:rFonts w:ascii="Times New Roman" w:eastAsia="Times New Roman" w:hAnsi="Times New Roman"/>
          <w:b/>
          <w:color w:val="000000"/>
          <w:sz w:val="24"/>
          <w:szCs w:val="24"/>
          <w:lang w:eastAsia="lv-LV"/>
        </w:rPr>
        <w:t>Nodarbināto personu profesionālās kompetences pilnveide”,</w:t>
      </w:r>
      <w:r>
        <w:rPr>
          <w:rFonts w:ascii="Times New Roman" w:eastAsia="Times New Roman" w:hAnsi="Times New Roman"/>
          <w:color w:val="000000"/>
          <w:sz w:val="24"/>
          <w:szCs w:val="24"/>
          <w:lang w:eastAsia="lv-LV"/>
        </w:rPr>
        <w:t xml:space="preserve"> nodrošinot informatīvos pasākumus, materiālus un konsultācijas iedzīvotājiem par iespēju iesaistīties projektā savas kvalifikācijas pilnveidei vai jaunas profesijas iegūšanai.</w:t>
      </w:r>
    </w:p>
    <w:p w14:paraId="43C7977C" w14:textId="77777777" w:rsidR="008314EE" w:rsidRDefault="008314EE" w:rsidP="001440AD">
      <w:pPr>
        <w:spacing w:after="0"/>
      </w:pPr>
    </w:p>
    <w:p w14:paraId="4B8A38B1" w14:textId="77777777" w:rsidR="00937B07" w:rsidRDefault="00937B07" w:rsidP="001440AD">
      <w:pPr>
        <w:spacing w:after="0"/>
      </w:pPr>
    </w:p>
    <w:p w14:paraId="2F5EB523" w14:textId="225F7FBC" w:rsidR="001440AD" w:rsidRPr="00937B07" w:rsidRDefault="00937B07" w:rsidP="001440AD">
      <w:pPr>
        <w:spacing w:after="0"/>
        <w:rPr>
          <w:rFonts w:ascii="Times New Roman" w:hAnsi="Times New Roman" w:cs="Times New Roman"/>
          <w:sz w:val="24"/>
          <w:szCs w:val="24"/>
        </w:rPr>
      </w:pPr>
      <w:r w:rsidRPr="00937B07">
        <w:rPr>
          <w:rFonts w:ascii="Times New Roman" w:hAnsi="Times New Roman" w:cs="Times New Roman"/>
          <w:sz w:val="24"/>
          <w:szCs w:val="24"/>
        </w:rPr>
        <w:t>Gulbenes novada Izglītības pārvaldes projekt</w:t>
      </w:r>
      <w:r w:rsidRPr="00937B07">
        <w:rPr>
          <w:rFonts w:ascii="Times New Roman" w:hAnsi="Times New Roman" w:cs="Times New Roman"/>
          <w:sz w:val="24"/>
          <w:szCs w:val="24"/>
        </w:rPr>
        <w:t>a</w:t>
      </w:r>
      <w:r w:rsidRPr="00937B07">
        <w:rPr>
          <w:rFonts w:ascii="Times New Roman" w:hAnsi="Times New Roman" w:cs="Times New Roman"/>
          <w:sz w:val="24"/>
          <w:szCs w:val="24"/>
        </w:rPr>
        <w:t xml:space="preserve"> vadītāj</w:t>
      </w:r>
      <w:r w:rsidRPr="00937B07">
        <w:rPr>
          <w:rFonts w:ascii="Times New Roman" w:hAnsi="Times New Roman" w:cs="Times New Roman"/>
          <w:sz w:val="24"/>
          <w:szCs w:val="24"/>
        </w:rPr>
        <w:t>a</w:t>
      </w:r>
      <w:r w:rsidRPr="00937B0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37B07">
        <w:rPr>
          <w:rFonts w:ascii="Times New Roman" w:hAnsi="Times New Roman" w:cs="Times New Roman"/>
          <w:sz w:val="24"/>
          <w:szCs w:val="24"/>
        </w:rPr>
        <w:t>Elīna Janovska</w:t>
      </w:r>
    </w:p>
    <w:sectPr w:rsidR="001440AD" w:rsidRPr="00937B07" w:rsidSect="001440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1F81"/>
    <w:multiLevelType w:val="hybridMultilevel"/>
    <w:tmpl w:val="FFC6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4650F2"/>
    <w:multiLevelType w:val="multilevel"/>
    <w:tmpl w:val="F4F4DB94"/>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401211"/>
    <w:multiLevelType w:val="multilevel"/>
    <w:tmpl w:val="3C46A12A"/>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54444427">
    <w:abstractNumId w:val="2"/>
  </w:num>
  <w:num w:numId="2" w16cid:durableId="631013137">
    <w:abstractNumId w:val="1"/>
  </w:num>
  <w:num w:numId="3" w16cid:durableId="94018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96"/>
    <w:rsid w:val="000425EE"/>
    <w:rsid w:val="00067E45"/>
    <w:rsid w:val="00087C91"/>
    <w:rsid w:val="000C1BE2"/>
    <w:rsid w:val="001440AD"/>
    <w:rsid w:val="001C64DA"/>
    <w:rsid w:val="002D603E"/>
    <w:rsid w:val="00365DB8"/>
    <w:rsid w:val="00382E7D"/>
    <w:rsid w:val="004A7FBA"/>
    <w:rsid w:val="00534EA6"/>
    <w:rsid w:val="00687DFF"/>
    <w:rsid w:val="0073643B"/>
    <w:rsid w:val="007F5FAD"/>
    <w:rsid w:val="008314EE"/>
    <w:rsid w:val="00846F64"/>
    <w:rsid w:val="00897C4A"/>
    <w:rsid w:val="00937B07"/>
    <w:rsid w:val="0094335B"/>
    <w:rsid w:val="009E6670"/>
    <w:rsid w:val="00A87EED"/>
    <w:rsid w:val="00A91996"/>
    <w:rsid w:val="00AC28B2"/>
    <w:rsid w:val="00B45455"/>
    <w:rsid w:val="00CA4F3F"/>
    <w:rsid w:val="00F01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10518"/>
  <w15:chartTrackingRefBased/>
  <w15:docId w15:val="{704F359B-7587-43C2-A4CF-739162E9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91996"/>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3387</Words>
  <Characters>1931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Šķenders</dc:creator>
  <cp:keywords/>
  <dc:description/>
  <cp:lastModifiedBy>Gulbenes novada Izglītības pārvalde</cp:lastModifiedBy>
  <cp:revision>10</cp:revision>
  <dcterms:created xsi:type="dcterms:W3CDTF">2022-01-11T06:56:00Z</dcterms:created>
  <dcterms:modified xsi:type="dcterms:W3CDTF">2026-08-11T05:33:00Z</dcterms:modified>
</cp:coreProperties>
</file>