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73E5A" w14:textId="355D0ED8" w:rsidR="00B73FDE" w:rsidRPr="004253F1" w:rsidRDefault="00B73FDE" w:rsidP="00B73FDE">
      <w:pPr>
        <w:jc w:val="center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PUBLISKĀS APSPRIEŠANAS APTAUJAS LAPA PAR KOKU CIRŠANU IESNIEGŠANAI GULBENES NOVADA PAŠVALDĪBĀ</w:t>
      </w:r>
    </w:p>
    <w:p w14:paraId="0B6FB7D3" w14:textId="6971B22F" w:rsidR="00B73FDE" w:rsidRPr="005A2AB3" w:rsidRDefault="00B73FDE" w:rsidP="00BF61D0">
      <w:pPr>
        <w:jc w:val="both"/>
        <w:rPr>
          <w:rFonts w:ascii="Times New Roman" w:eastAsia="Times New Roman" w:hAnsi="Times New Roman"/>
          <w:b/>
          <w:lang w:eastAsia="lv-LV"/>
        </w:rPr>
      </w:pPr>
      <w:r w:rsidRPr="005A2AB3">
        <w:rPr>
          <w:rFonts w:ascii="Times New Roman" w:eastAsiaTheme="minorHAnsi" w:hAnsi="Times New Roman"/>
          <w:b/>
          <w:bCs/>
        </w:rPr>
        <w:t xml:space="preserve">Publiskā apspriešana par koku ciršanu </w:t>
      </w:r>
      <w:r w:rsidR="00BF61D0" w:rsidRPr="005A2AB3">
        <w:rPr>
          <w:rFonts w:ascii="Times New Roman" w:eastAsia="Times New Roman" w:hAnsi="Times New Roman"/>
          <w:b/>
          <w:lang w:eastAsia="lv-LV"/>
        </w:rPr>
        <w:t>būvniecības iecerei “Gulbenes pilsētas pielāgošanās klimata pārmaiņām, 1.kārta”</w:t>
      </w:r>
    </w:p>
    <w:p w14:paraId="2763B3C8" w14:textId="3F83DF8D" w:rsidR="00BF61D0" w:rsidRPr="005A2AB3" w:rsidRDefault="000822EF" w:rsidP="00B73FDE">
      <w:pPr>
        <w:spacing w:after="160" w:line="259" w:lineRule="auto"/>
        <w:jc w:val="both"/>
        <w:rPr>
          <w:rFonts w:ascii="Times New Roman" w:hAnsi="Times New Roman"/>
        </w:rPr>
      </w:pPr>
      <w:r w:rsidRPr="005A2AB3">
        <w:rPr>
          <w:rFonts w:ascii="Times New Roman" w:eastAsiaTheme="minorHAnsi" w:hAnsi="Times New Roman"/>
          <w:b/>
          <w:bCs/>
        </w:rPr>
        <w:t>Zemes vienību kadastra apzīmējums:</w:t>
      </w:r>
      <w:r w:rsidRPr="005A2AB3">
        <w:rPr>
          <w:rFonts w:ascii="Times New Roman" w:eastAsiaTheme="minorHAnsi" w:hAnsi="Times New Roman"/>
        </w:rPr>
        <w:t xml:space="preserve"> </w:t>
      </w:r>
      <w:r w:rsidR="00BF61D0" w:rsidRPr="005A2AB3">
        <w:rPr>
          <w:rFonts w:ascii="Times New Roman" w:hAnsi="Times New Roman"/>
        </w:rPr>
        <w:t xml:space="preserve">Ābeļu iela, Krasta iela, Brīvības iela, Gulbenē </w:t>
      </w:r>
      <w:r w:rsidRPr="005A2AB3">
        <w:rPr>
          <w:rFonts w:ascii="Times New Roman" w:hAnsi="Times New Roman"/>
        </w:rPr>
        <w:t>50010070241, 50010070240, 50010060244, 50010060253, 50010060299, 50010060282</w:t>
      </w:r>
    </w:p>
    <w:p w14:paraId="11A7CA25" w14:textId="77777777" w:rsidR="00BF61D0" w:rsidRPr="005A2AB3" w:rsidRDefault="00B73FDE" w:rsidP="00B73FDE">
      <w:pPr>
        <w:spacing w:after="160" w:line="259" w:lineRule="auto"/>
        <w:jc w:val="both"/>
        <w:rPr>
          <w:rFonts w:ascii="Times New Roman" w:eastAsia="Times New Roman" w:hAnsi="Times New Roman"/>
          <w:b/>
        </w:rPr>
      </w:pPr>
      <w:r w:rsidRPr="005A2AB3">
        <w:rPr>
          <w:rFonts w:ascii="Times New Roman" w:hAnsi="Times New Roman"/>
          <w:b/>
          <w:bCs/>
        </w:rPr>
        <w:t>Publiskās apspriešanas norises laiks:</w:t>
      </w:r>
      <w:r w:rsidRPr="005A2AB3">
        <w:rPr>
          <w:rFonts w:ascii="Times New Roman" w:hAnsi="Times New Roman"/>
          <w:bCs/>
        </w:rPr>
        <w:t xml:space="preserve"> </w:t>
      </w:r>
      <w:r w:rsidR="00BF61D0" w:rsidRPr="005A2AB3">
        <w:rPr>
          <w:rFonts w:ascii="Times New Roman" w:eastAsia="Times New Roman" w:hAnsi="Times New Roman"/>
          <w:b/>
        </w:rPr>
        <w:t>17.08.2026.-28.08.2026.</w:t>
      </w:r>
    </w:p>
    <w:p w14:paraId="54810EEB" w14:textId="3FC20788" w:rsidR="00B73FDE" w:rsidRPr="005A2AB3" w:rsidRDefault="00B73FDE" w:rsidP="00B73FDE">
      <w:pPr>
        <w:spacing w:after="160" w:line="259" w:lineRule="auto"/>
        <w:jc w:val="both"/>
        <w:rPr>
          <w:rFonts w:ascii="Times New Roman" w:eastAsiaTheme="minorHAnsi" w:hAnsi="Times New Roman"/>
          <w:b/>
          <w:bCs/>
        </w:rPr>
      </w:pPr>
      <w:r w:rsidRPr="005A2AB3">
        <w:rPr>
          <w:rFonts w:ascii="Times New Roman" w:eastAsiaTheme="minorHAnsi" w:hAnsi="Times New Roman"/>
          <w:b/>
          <w:bCs/>
        </w:rPr>
        <w:t>Koku ciršanas ierosinātājs: Gulbenes novada pašvaldība</w:t>
      </w:r>
    </w:p>
    <w:p w14:paraId="76263EBC" w14:textId="0BA3A346" w:rsidR="00B73FDE" w:rsidRPr="005A2AB3" w:rsidRDefault="00B73FDE" w:rsidP="00B73FDE">
      <w:pPr>
        <w:spacing w:after="120"/>
        <w:jc w:val="both"/>
        <w:rPr>
          <w:rFonts w:ascii="Times New Roman" w:hAnsi="Times New Roman"/>
          <w:b/>
        </w:rPr>
      </w:pPr>
      <w:r w:rsidRPr="005A2AB3">
        <w:rPr>
          <w:rFonts w:ascii="Times New Roman" w:hAnsi="Times New Roman"/>
          <w:b/>
        </w:rPr>
        <w:t xml:space="preserve">Lūdzu, izsakiet viedokli par </w:t>
      </w:r>
      <w:r w:rsidR="000822EF" w:rsidRPr="005A2AB3">
        <w:rPr>
          <w:rFonts w:ascii="Times New Roman" w:hAnsi="Times New Roman"/>
          <w:b/>
        </w:rPr>
        <w:t>3</w:t>
      </w:r>
      <w:r w:rsidRPr="005A2AB3">
        <w:rPr>
          <w:rFonts w:ascii="Times New Roman" w:hAnsi="Times New Roman"/>
          <w:b/>
        </w:rPr>
        <w:t>2 (</w:t>
      </w:r>
      <w:r w:rsidR="000822EF" w:rsidRPr="005A2AB3">
        <w:rPr>
          <w:rFonts w:ascii="Times New Roman" w:hAnsi="Times New Roman"/>
          <w:b/>
        </w:rPr>
        <w:t xml:space="preserve">trīsdesmit </w:t>
      </w:r>
      <w:r w:rsidRPr="005A2AB3">
        <w:rPr>
          <w:rFonts w:ascii="Times New Roman" w:hAnsi="Times New Roman"/>
          <w:b/>
        </w:rPr>
        <w:t xml:space="preserve">divu) koku nociršanu: </w:t>
      </w:r>
    </w:p>
    <w:tbl>
      <w:tblPr>
        <w:tblW w:w="9062" w:type="dxa"/>
        <w:tblLook w:val="04A0" w:firstRow="1" w:lastRow="0" w:firstColumn="1" w:lastColumn="0" w:noHBand="0" w:noVBand="1"/>
      </w:tblPr>
      <w:tblGrid>
        <w:gridCol w:w="987"/>
        <w:gridCol w:w="974"/>
        <w:gridCol w:w="1540"/>
        <w:gridCol w:w="1840"/>
        <w:gridCol w:w="3762"/>
      </w:tblGrid>
      <w:tr w:rsidR="000822EF" w:rsidRPr="005A2AB3" w14:paraId="436C8F5C" w14:textId="77777777" w:rsidTr="000822EF">
        <w:trPr>
          <w:trHeight w:val="116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B8D6E" w14:textId="77777777" w:rsidR="000822EF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Numurs</w:t>
            </w:r>
          </w:p>
          <w:p w14:paraId="5793D814" w14:textId="5B0573B6" w:rsidR="005A2AB3" w:rsidRPr="005A2AB3" w:rsidRDefault="005A2AB3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(plānā un dabā)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D54F9B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Koku suga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5BCD11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Koka diametrs 1.3m augstumā no sakņu kakla, m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D6E442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Koka apkārtmērs 1.3m augstumā no sakņu kakla, m</w:t>
            </w:r>
          </w:p>
        </w:tc>
        <w:tc>
          <w:tcPr>
            <w:tcW w:w="3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FFA513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proofErr w:type="spellStart"/>
            <w:r w:rsidRPr="005A2AB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Piezimes</w:t>
            </w:r>
            <w:proofErr w:type="spellEnd"/>
          </w:p>
        </w:tc>
      </w:tr>
      <w:tr w:rsidR="000822EF" w:rsidRPr="005A2AB3" w14:paraId="3A233BF0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A4DF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E0CB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Ozols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A728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C29A72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0,75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BFD5A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SN-2 izbūvei</w:t>
            </w:r>
          </w:p>
        </w:tc>
      </w:tr>
      <w:tr w:rsidR="000822EF" w:rsidRPr="005A2AB3" w14:paraId="1A78D56A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42A5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B9B0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Ozols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C779F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25CAB5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0,63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DE4137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SN-2 izbūvei</w:t>
            </w:r>
          </w:p>
        </w:tc>
      </w:tr>
      <w:tr w:rsidR="000822EF" w:rsidRPr="005A2AB3" w14:paraId="41E3D3F1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15B5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7E33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F1BE8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2E61A8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1,13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543B8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SN-2 un Ābeļu ielas izbūvei</w:t>
            </w:r>
          </w:p>
        </w:tc>
      </w:tr>
      <w:tr w:rsidR="000822EF" w:rsidRPr="005A2AB3" w14:paraId="1C9135DB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A62E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268D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Ozols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C204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B908A4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0,85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D58B6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SN-2 izbūvei</w:t>
            </w:r>
          </w:p>
        </w:tc>
      </w:tr>
      <w:tr w:rsidR="000822EF" w:rsidRPr="005A2AB3" w14:paraId="5C2BBC5F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BD03A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075A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Ozols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F011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D4BD6E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1,76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3E52D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SN-2 izbūvei</w:t>
            </w:r>
          </w:p>
        </w:tc>
      </w:tr>
      <w:tr w:rsidR="000822EF" w:rsidRPr="005A2AB3" w14:paraId="4EA45385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7E3A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53841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Osis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16DE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9602C9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1,16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5C570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SN-2 izbūvei</w:t>
            </w:r>
          </w:p>
        </w:tc>
      </w:tr>
      <w:tr w:rsidR="000822EF" w:rsidRPr="005A2AB3" w14:paraId="7945C831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FCA5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0BEC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4F99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5D8BE1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0,91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C14C6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SN-2 izbūvei</w:t>
            </w:r>
          </w:p>
        </w:tc>
      </w:tr>
      <w:tr w:rsidR="000822EF" w:rsidRPr="005A2AB3" w14:paraId="74DCC07A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DFEF5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B9EB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B600F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B10AAC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1,13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F33FA1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SN-2 un Ābeļu ielas izbūvei</w:t>
            </w:r>
          </w:p>
        </w:tc>
      </w:tr>
      <w:tr w:rsidR="000822EF" w:rsidRPr="005A2AB3" w14:paraId="6248C15A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02FA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C1800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1700D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94511B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0,97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83CFF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Ābeļu ielas izbūvei</w:t>
            </w:r>
          </w:p>
        </w:tc>
      </w:tr>
      <w:tr w:rsidR="000822EF" w:rsidRPr="005A2AB3" w14:paraId="3020D81E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74D0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3FE3E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D7094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54D8BA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1,04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B0DE5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Ābeļu ielas izbūvei</w:t>
            </w:r>
          </w:p>
        </w:tc>
      </w:tr>
      <w:tr w:rsidR="000822EF" w:rsidRPr="005A2AB3" w14:paraId="052D14E1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FCD23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BA8A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A1FAB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0DAD4D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0,91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E3611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Ābeļu ielas izbūvei</w:t>
            </w:r>
          </w:p>
        </w:tc>
      </w:tr>
      <w:tr w:rsidR="000822EF" w:rsidRPr="005A2AB3" w14:paraId="33CC9AE4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A207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2B96A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ED4E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8F7BFD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0,88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46AA9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Ābeļu ielas izbūvei</w:t>
            </w:r>
          </w:p>
        </w:tc>
      </w:tr>
      <w:tr w:rsidR="000822EF" w:rsidRPr="005A2AB3" w14:paraId="1934F312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F595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021AC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878AF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DAAA10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1,04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B1581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Ābeļu ielas izbūvei</w:t>
            </w:r>
          </w:p>
        </w:tc>
      </w:tr>
      <w:tr w:rsidR="000822EF" w:rsidRPr="005A2AB3" w14:paraId="08308687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DC119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A177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33B6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5CB318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0,82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F81B9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Ābeļu ielas izbūvei</w:t>
            </w:r>
          </w:p>
        </w:tc>
      </w:tr>
      <w:tr w:rsidR="000822EF" w:rsidRPr="005A2AB3" w14:paraId="5624E7C1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A73C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797F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Bērzs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AC8AB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F0FF32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1,01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AE80D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SN-2 izbūvei</w:t>
            </w:r>
          </w:p>
        </w:tc>
      </w:tr>
      <w:tr w:rsidR="000822EF" w:rsidRPr="005A2AB3" w14:paraId="22810DD1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B752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A751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Bērzs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3C928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28F19A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1,10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C97457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SN-2 izbūvei</w:t>
            </w:r>
          </w:p>
        </w:tc>
      </w:tr>
      <w:tr w:rsidR="000822EF" w:rsidRPr="005A2AB3" w14:paraId="74972F81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BC718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1B817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Bērzs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0120F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51C322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1,07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7C898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SN-2 izbūvei</w:t>
            </w:r>
          </w:p>
        </w:tc>
      </w:tr>
      <w:tr w:rsidR="000822EF" w:rsidRPr="005A2AB3" w14:paraId="76BD3D68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6238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F002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Bērzs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E6B9F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A38601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1,16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58CCFF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SN-2 izbūvei</w:t>
            </w:r>
          </w:p>
        </w:tc>
      </w:tr>
      <w:tr w:rsidR="000822EF" w:rsidRPr="005A2AB3" w14:paraId="432A3D58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B8D7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E5E6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Bērzs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8192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7B8FC9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1,51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47F260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SN-2 izbūvei</w:t>
            </w:r>
          </w:p>
        </w:tc>
      </w:tr>
      <w:tr w:rsidR="000822EF" w:rsidRPr="005A2AB3" w14:paraId="1DF60EA3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02519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F88A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Bērzs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9268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6F9C8A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1,57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51E3E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SN-2 un Krasta ielas izbūvei</w:t>
            </w:r>
          </w:p>
        </w:tc>
      </w:tr>
      <w:tr w:rsidR="000822EF" w:rsidRPr="005A2AB3" w14:paraId="67356421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C3C17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ECAA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Ozols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F2F9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4E23A8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2,51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BABEC6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Būve Nr.4 izbūvei</w:t>
            </w:r>
          </w:p>
        </w:tc>
      </w:tr>
      <w:tr w:rsidR="000822EF" w:rsidRPr="005A2AB3" w14:paraId="0515ACC8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3AA8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EB64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Bērzs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232F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0AA356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0,91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8C4E1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Traucējošs </w:t>
            </w:r>
            <w:proofErr w:type="spellStart"/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nosēdbaseinu</w:t>
            </w:r>
            <w:proofErr w:type="spellEnd"/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izbūvei</w:t>
            </w:r>
          </w:p>
        </w:tc>
      </w:tr>
      <w:tr w:rsidR="000822EF" w:rsidRPr="005A2AB3" w14:paraId="4D8B2093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1B3F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0845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Bērzs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6045F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22B163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1,04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C0CFD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Traucējošs </w:t>
            </w:r>
            <w:proofErr w:type="spellStart"/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nosēdbaseinu</w:t>
            </w:r>
            <w:proofErr w:type="spellEnd"/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izbūvei</w:t>
            </w:r>
          </w:p>
        </w:tc>
      </w:tr>
      <w:tr w:rsidR="000822EF" w:rsidRPr="005A2AB3" w14:paraId="10D963B3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78FF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7C76C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Bērzs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A4C94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98BB83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0,88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E39BA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Traucējošs </w:t>
            </w:r>
            <w:proofErr w:type="spellStart"/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nosēdbaseinu</w:t>
            </w:r>
            <w:proofErr w:type="spellEnd"/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izbūvei</w:t>
            </w:r>
          </w:p>
        </w:tc>
      </w:tr>
      <w:tr w:rsidR="000822EF" w:rsidRPr="005A2AB3" w14:paraId="3798D4B6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764E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9BF3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9ECF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112379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0,94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A9C3E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mitrzemes izbūvei</w:t>
            </w:r>
          </w:p>
        </w:tc>
      </w:tr>
      <w:tr w:rsidR="000822EF" w:rsidRPr="005A2AB3" w14:paraId="5B4A56F8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20F5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E44DA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1DC2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068F04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2,04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969BE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mitrzemes izbūvei</w:t>
            </w:r>
          </w:p>
        </w:tc>
      </w:tr>
      <w:tr w:rsidR="000822EF" w:rsidRPr="005A2AB3" w14:paraId="5ED8807A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43BB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47DC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7E1D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BE0B68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1,38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86BB2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mitrzemes izbūvei</w:t>
            </w:r>
          </w:p>
        </w:tc>
      </w:tr>
      <w:tr w:rsidR="000822EF" w:rsidRPr="005A2AB3" w14:paraId="27073C6E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A90E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344AB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Ozols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E3203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F1410D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1,82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59971F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grāvja izbūvei</w:t>
            </w:r>
          </w:p>
        </w:tc>
      </w:tr>
      <w:tr w:rsidR="000822EF" w:rsidRPr="005A2AB3" w14:paraId="1828B7C6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1C54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9B097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Ieva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3DD0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082DCD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0,75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1F820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grāvja izbūvei</w:t>
            </w:r>
          </w:p>
        </w:tc>
      </w:tr>
      <w:tr w:rsidR="000822EF" w:rsidRPr="005A2AB3" w14:paraId="5DB47D54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D9BB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BA9E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Bērzs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B1796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4CDAD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2,04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34D2D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grunts izlīdzināšanai</w:t>
            </w:r>
          </w:p>
        </w:tc>
      </w:tr>
      <w:tr w:rsidR="000822EF" w:rsidRPr="005A2AB3" w14:paraId="4DE14D00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F261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5E89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Kastanis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8BCE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AA361A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0,63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A5C3D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grunts izlīdzināšanai</w:t>
            </w:r>
          </w:p>
        </w:tc>
      </w:tr>
      <w:tr w:rsidR="000822EF" w:rsidRPr="005A2AB3" w14:paraId="6E97E678" w14:textId="77777777" w:rsidTr="000822E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E5B8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B330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Ieva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70F21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2x0,24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DC44E6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0,75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BF237" w14:textId="77777777" w:rsidR="000822EF" w:rsidRPr="005A2AB3" w:rsidRDefault="000822EF" w:rsidP="0008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A2AB3">
              <w:rPr>
                <w:rFonts w:ascii="Times New Roman" w:eastAsia="Times New Roman" w:hAnsi="Times New Roman"/>
                <w:color w:val="000000"/>
                <w:lang w:eastAsia="lv-LV"/>
              </w:rPr>
              <w:t>Traucējošs grunts izlīdzināšanai</w:t>
            </w:r>
          </w:p>
        </w:tc>
      </w:tr>
    </w:tbl>
    <w:p w14:paraId="797153DE" w14:textId="0733CA5F" w:rsidR="000822EF" w:rsidRDefault="000822EF" w:rsidP="00B73FDE">
      <w:pPr>
        <w:spacing w:after="120"/>
        <w:jc w:val="both"/>
        <w:rPr>
          <w:rFonts w:ascii="Times New Roman" w:hAnsi="Times New Roman"/>
          <w:b/>
          <w:bCs/>
        </w:rPr>
      </w:pPr>
    </w:p>
    <w:p w14:paraId="104385ED" w14:textId="77777777" w:rsidR="00E8670C" w:rsidRDefault="00E8670C" w:rsidP="00B73FDE">
      <w:pPr>
        <w:spacing w:after="120"/>
        <w:jc w:val="both"/>
        <w:rPr>
          <w:rFonts w:ascii="Times New Roman" w:eastAsia="MS Gothic" w:hAnsi="Times New Roman"/>
          <w:b/>
          <w:bCs/>
        </w:rPr>
      </w:pPr>
    </w:p>
    <w:p w14:paraId="03C3AF1F" w14:textId="77777777" w:rsidR="004A2B2B" w:rsidRPr="005A2AB3" w:rsidRDefault="004A2B2B" w:rsidP="00B73FDE">
      <w:pPr>
        <w:spacing w:after="120"/>
        <w:jc w:val="both"/>
        <w:rPr>
          <w:rFonts w:ascii="Times New Roman" w:eastAsia="MS Gothic" w:hAnsi="Times New Roman"/>
          <w:b/>
          <w:bCs/>
        </w:rPr>
      </w:pPr>
    </w:p>
    <w:p w14:paraId="309051DB" w14:textId="5738A83B" w:rsidR="00B73FDE" w:rsidRPr="005A2AB3" w:rsidRDefault="00B73FDE" w:rsidP="00B73FDE">
      <w:pPr>
        <w:spacing w:after="120"/>
        <w:jc w:val="both"/>
        <w:rPr>
          <w:rFonts w:ascii="Times New Roman" w:hAnsi="Times New Roman"/>
        </w:rPr>
      </w:pPr>
      <w:r w:rsidRPr="005A2AB3">
        <w:rPr>
          <w:rFonts w:ascii="Segoe UI Symbol" w:eastAsia="MS Gothic" w:hAnsi="Segoe UI Symbol" w:cs="Segoe UI Symbol"/>
        </w:rPr>
        <w:lastRenderedPageBreak/>
        <w:t>☐</w:t>
      </w:r>
      <w:r w:rsidRPr="005A2AB3">
        <w:rPr>
          <w:rFonts w:ascii="Times New Roman" w:hAnsi="Times New Roman"/>
        </w:rPr>
        <w:t xml:space="preserve">  Atbalstu </w:t>
      </w:r>
      <w:r w:rsidR="000822EF" w:rsidRPr="005A2AB3">
        <w:rPr>
          <w:rFonts w:ascii="Times New Roman" w:hAnsi="Times New Roman"/>
        </w:rPr>
        <w:t>visu</w:t>
      </w:r>
      <w:r w:rsidRPr="005A2AB3">
        <w:rPr>
          <w:rFonts w:ascii="Times New Roman" w:hAnsi="Times New Roman"/>
        </w:rPr>
        <w:t xml:space="preserve"> koku ciršanu</w:t>
      </w:r>
    </w:p>
    <w:p w14:paraId="2BA1158D" w14:textId="7B316B61" w:rsidR="00B73FDE" w:rsidRPr="005A2AB3" w:rsidRDefault="00B73FDE" w:rsidP="00B73FDE">
      <w:pPr>
        <w:spacing w:after="120"/>
        <w:jc w:val="both"/>
        <w:rPr>
          <w:rFonts w:ascii="Times New Roman" w:hAnsi="Times New Roman"/>
        </w:rPr>
      </w:pPr>
      <w:r w:rsidRPr="005A2AB3">
        <w:rPr>
          <w:rFonts w:ascii="Segoe UI Symbol" w:eastAsia="MS Gothic" w:hAnsi="Segoe UI Symbol" w:cs="Segoe UI Symbol"/>
        </w:rPr>
        <w:t>☐</w:t>
      </w:r>
      <w:r w:rsidRPr="005A2AB3">
        <w:rPr>
          <w:rFonts w:ascii="Times New Roman" w:hAnsi="Times New Roman"/>
        </w:rPr>
        <w:t xml:space="preserve">  Atbalstu daļēji – </w:t>
      </w:r>
      <w:r w:rsidR="000822EF" w:rsidRPr="005A2AB3">
        <w:rPr>
          <w:rFonts w:ascii="Times New Roman" w:hAnsi="Times New Roman"/>
        </w:rPr>
        <w:t>daļas</w:t>
      </w:r>
      <w:r w:rsidRPr="005A2AB3">
        <w:rPr>
          <w:rFonts w:ascii="Times New Roman" w:hAnsi="Times New Roman"/>
        </w:rPr>
        <w:t xml:space="preserve"> kok</w:t>
      </w:r>
      <w:r w:rsidR="000822EF" w:rsidRPr="005A2AB3">
        <w:rPr>
          <w:rFonts w:ascii="Times New Roman" w:hAnsi="Times New Roman"/>
        </w:rPr>
        <w:t>u</w:t>
      </w:r>
      <w:r w:rsidRPr="005A2AB3">
        <w:rPr>
          <w:rFonts w:ascii="Times New Roman" w:hAnsi="Times New Roman"/>
        </w:rPr>
        <w:t xml:space="preserve"> ciršanu</w:t>
      </w:r>
    </w:p>
    <w:p w14:paraId="5DC497A4" w14:textId="77777777" w:rsidR="00B73FDE" w:rsidRPr="005A2AB3" w:rsidRDefault="00B73FDE" w:rsidP="00B73FDE">
      <w:pPr>
        <w:spacing w:after="120"/>
        <w:jc w:val="both"/>
        <w:rPr>
          <w:rFonts w:ascii="Times New Roman" w:hAnsi="Times New Roman"/>
        </w:rPr>
      </w:pPr>
      <w:r w:rsidRPr="005A2AB3">
        <w:rPr>
          <w:rFonts w:ascii="Segoe UI Symbol" w:eastAsia="MS Gothic" w:hAnsi="Segoe UI Symbol" w:cs="Segoe UI Symbol"/>
        </w:rPr>
        <w:t>☐</w:t>
      </w:r>
      <w:r w:rsidRPr="005A2AB3">
        <w:rPr>
          <w:rFonts w:ascii="Times New Roman" w:hAnsi="Times New Roman"/>
        </w:rPr>
        <w:t xml:space="preserve">  Neatbalstu</w:t>
      </w:r>
    </w:p>
    <w:p w14:paraId="59FA4B1D" w14:textId="77777777" w:rsidR="00B73FDE" w:rsidRPr="005A2AB3" w:rsidRDefault="00B73FDE" w:rsidP="00B73FDE">
      <w:pPr>
        <w:spacing w:after="120" w:line="240" w:lineRule="auto"/>
        <w:jc w:val="both"/>
        <w:rPr>
          <w:rFonts w:ascii="Times New Roman" w:hAnsi="Times New Roman"/>
          <w:b/>
        </w:rPr>
      </w:pPr>
      <w:r w:rsidRPr="005A2AB3">
        <w:rPr>
          <w:rFonts w:ascii="Times New Roman" w:hAnsi="Times New Roman"/>
          <w:b/>
        </w:rPr>
        <w:t>Lūdzu, pamatojiet savu viedokli: _______________________________________________</w:t>
      </w:r>
    </w:p>
    <w:p w14:paraId="72207DE2" w14:textId="4286D6B4" w:rsidR="00B73FDE" w:rsidRPr="005A2AB3" w:rsidRDefault="00B73FDE" w:rsidP="00B73FDE">
      <w:pPr>
        <w:spacing w:after="120" w:line="240" w:lineRule="auto"/>
        <w:jc w:val="both"/>
        <w:rPr>
          <w:rFonts w:ascii="Times New Roman" w:hAnsi="Times New Roman"/>
          <w:b/>
        </w:rPr>
      </w:pPr>
      <w:r w:rsidRPr="005A2AB3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  <w:r w:rsidR="000822EF" w:rsidRPr="005A2AB3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638A4BF3" w14:textId="77777777" w:rsidR="00B73FDE" w:rsidRPr="005A2AB3" w:rsidRDefault="00B73FDE" w:rsidP="00B73FDE">
      <w:pPr>
        <w:spacing w:after="120" w:line="240" w:lineRule="auto"/>
        <w:rPr>
          <w:rFonts w:ascii="Times New Roman" w:hAnsi="Times New Roman"/>
          <w:b/>
          <w:bCs/>
        </w:rPr>
      </w:pPr>
      <w:r w:rsidRPr="005A2AB3">
        <w:rPr>
          <w:rFonts w:ascii="Times New Roman" w:hAnsi="Times New Roman"/>
          <w:b/>
          <w:bCs/>
        </w:rPr>
        <w:t>Priekšlikumi, iebildumi: 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</w:t>
      </w:r>
    </w:p>
    <w:p w14:paraId="4B908510" w14:textId="77777777" w:rsidR="00B73FDE" w:rsidRPr="005A2AB3" w:rsidRDefault="00B73FDE" w:rsidP="00B73FDE">
      <w:pPr>
        <w:spacing w:after="120" w:line="240" w:lineRule="auto"/>
        <w:jc w:val="both"/>
        <w:rPr>
          <w:rFonts w:ascii="Times New Roman" w:hAnsi="Times New Roman"/>
          <w:b/>
        </w:rPr>
      </w:pPr>
      <w:r w:rsidRPr="005A2AB3">
        <w:rPr>
          <w:rFonts w:ascii="Times New Roman" w:hAnsi="Times New Roman"/>
          <w:b/>
        </w:rPr>
        <w:t>Ziņas par respondentu (vārds, uzvārds/nosaukums, kontaktinformācija):</w:t>
      </w:r>
    </w:p>
    <w:p w14:paraId="024DA436" w14:textId="77777777" w:rsidR="00B73FDE" w:rsidRPr="005A2AB3" w:rsidRDefault="00B73FDE" w:rsidP="00B73FDE">
      <w:pPr>
        <w:spacing w:after="120" w:line="240" w:lineRule="auto"/>
        <w:jc w:val="both"/>
        <w:rPr>
          <w:rFonts w:ascii="Times New Roman" w:hAnsi="Times New Roman"/>
          <w:b/>
        </w:rPr>
      </w:pPr>
      <w:r w:rsidRPr="005A2AB3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</w:p>
    <w:p w14:paraId="77A16695" w14:textId="77777777" w:rsidR="00B73FDE" w:rsidRPr="005A2AB3" w:rsidRDefault="00B73FDE" w:rsidP="00B73FDE">
      <w:pPr>
        <w:spacing w:after="120" w:line="240" w:lineRule="auto"/>
        <w:jc w:val="both"/>
        <w:rPr>
          <w:rFonts w:ascii="Times New Roman" w:hAnsi="Times New Roman"/>
          <w:b/>
        </w:rPr>
      </w:pPr>
      <w:r w:rsidRPr="005A2AB3">
        <w:rPr>
          <w:rFonts w:ascii="Times New Roman" w:hAnsi="Times New Roman"/>
          <w:b/>
        </w:rPr>
        <w:t>Dzīves vietas adrese/juridiskā adrese:</w:t>
      </w:r>
    </w:p>
    <w:p w14:paraId="05E96077" w14:textId="77777777" w:rsidR="00B73FDE" w:rsidRPr="005A2AB3" w:rsidRDefault="00B73FDE" w:rsidP="00B73FDE">
      <w:pPr>
        <w:spacing w:after="120" w:line="240" w:lineRule="auto"/>
        <w:jc w:val="both"/>
        <w:rPr>
          <w:rFonts w:ascii="Times New Roman" w:hAnsi="Times New Roman"/>
          <w:b/>
        </w:rPr>
      </w:pPr>
      <w:r w:rsidRPr="005A2AB3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</w:p>
    <w:p w14:paraId="652662DC" w14:textId="77777777" w:rsidR="00B73FDE" w:rsidRPr="00B23198" w:rsidRDefault="00B73FDE" w:rsidP="00B73FDE">
      <w:pPr>
        <w:rPr>
          <w:rFonts w:ascii="Times New Roman" w:hAnsi="Times New Roman"/>
          <w:sz w:val="18"/>
          <w:szCs w:val="18"/>
        </w:rPr>
      </w:pPr>
      <w:r w:rsidRPr="00B23198">
        <w:rPr>
          <w:rFonts w:ascii="Times New Roman" w:hAnsi="Times New Roman"/>
          <w:sz w:val="18"/>
          <w:szCs w:val="18"/>
        </w:rPr>
        <w:t>Pamatojoties uz Vispārīgo datu aizsardzības regulu (Eiropas Parlamenta un Padomes regula (ES) 2016/679) Gulbenes novada pašvaldība informē, ka</w:t>
      </w:r>
      <w:r>
        <w:rPr>
          <w:rFonts w:ascii="Times New Roman" w:hAnsi="Times New Roman"/>
          <w:sz w:val="18"/>
          <w:szCs w:val="18"/>
        </w:rPr>
        <w:t xml:space="preserve"> </w:t>
      </w:r>
      <w:r w:rsidRPr="00B23198">
        <w:rPr>
          <w:rFonts w:ascii="Times New Roman" w:hAnsi="Times New Roman"/>
          <w:sz w:val="18"/>
          <w:szCs w:val="18"/>
        </w:rPr>
        <w:t xml:space="preserve">Jūsu norādītie personas dati tiks apstrādāti, lai nodrošinātu tikai </w:t>
      </w:r>
      <w:r>
        <w:rPr>
          <w:rFonts w:ascii="Times New Roman" w:hAnsi="Times New Roman"/>
          <w:sz w:val="18"/>
          <w:szCs w:val="18"/>
        </w:rPr>
        <w:t xml:space="preserve">koku ciršanas izvērtēšanas </w:t>
      </w:r>
      <w:r w:rsidRPr="00B23198">
        <w:rPr>
          <w:rFonts w:ascii="Times New Roman" w:hAnsi="Times New Roman"/>
          <w:sz w:val="18"/>
          <w:szCs w:val="18"/>
        </w:rPr>
        <w:t>norisi.</w:t>
      </w:r>
    </w:p>
    <w:p w14:paraId="0CAB8384" w14:textId="77777777" w:rsidR="00B73FDE" w:rsidRPr="00FA5DC3" w:rsidRDefault="00B73FDE" w:rsidP="00B73FDE">
      <w:pPr>
        <w:rPr>
          <w:rFonts w:ascii="Times New Roman" w:hAnsi="Times New Roman"/>
          <w:sz w:val="18"/>
          <w:szCs w:val="18"/>
        </w:rPr>
      </w:pPr>
      <w:r w:rsidRPr="00B23198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  <w:t>I</w:t>
      </w:r>
      <w:r w:rsidRPr="00B23198">
        <w:rPr>
          <w:rFonts w:ascii="Times New Roman" w:hAnsi="Times New Roman"/>
          <w:sz w:val="18"/>
          <w:szCs w:val="18"/>
        </w:rPr>
        <w:t>epriekš minētās Jūsu personas datu apstrādes pārzinis ir Gulbenes novada pašvaldība, reģistrācijas numurs 90009116327, kontaktinformācija: Ābeļu iela 2, Gulbene, Gulbenes novads, LV-4401. Papildus informāciju norādīta http://www.gulbene.lv/lv/2015-04-21-13-37-30/datu-aizsardziba</w:t>
      </w:r>
    </w:p>
    <w:p w14:paraId="2AE12084" w14:textId="77777777" w:rsidR="00B73FDE" w:rsidRDefault="00B73FDE" w:rsidP="00B73FDE"/>
    <w:p w14:paraId="1D5BC3E7" w14:textId="77777777" w:rsidR="00374171" w:rsidRDefault="00374171"/>
    <w:sectPr w:rsidR="00374171" w:rsidSect="00B73FDE">
      <w:pgSz w:w="11906" w:h="16838"/>
      <w:pgMar w:top="709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E6303"/>
    <w:multiLevelType w:val="hybridMultilevel"/>
    <w:tmpl w:val="8FD680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12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DE"/>
    <w:rsid w:val="000822EF"/>
    <w:rsid w:val="00154C60"/>
    <w:rsid w:val="00237EA4"/>
    <w:rsid w:val="00374171"/>
    <w:rsid w:val="00475331"/>
    <w:rsid w:val="004A2B2B"/>
    <w:rsid w:val="005A2AB3"/>
    <w:rsid w:val="00A50682"/>
    <w:rsid w:val="00B73FDE"/>
    <w:rsid w:val="00BC4CEE"/>
    <w:rsid w:val="00BF61D0"/>
    <w:rsid w:val="00E8670C"/>
    <w:rsid w:val="00F0600F"/>
    <w:rsid w:val="00F81CEF"/>
    <w:rsid w:val="00FB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65BCD"/>
  <w15:chartTrackingRefBased/>
  <w15:docId w15:val="{2AA205EC-5412-48B9-9DBF-07CA09D4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73FD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73FD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73FD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73FD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73FD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73FD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73FD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73FD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73FD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73FD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73F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73F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73F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73FD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73FD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73FD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73FD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73FD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73FD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73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73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73FD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73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73FD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73FD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73FD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73FD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73F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73FD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73F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2578</Words>
  <Characters>1471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Šmite-Ūdre</dc:creator>
  <cp:keywords/>
  <dc:description/>
  <cp:lastModifiedBy>Laima Šmite-Ūdre</cp:lastModifiedBy>
  <cp:revision>5</cp:revision>
  <dcterms:created xsi:type="dcterms:W3CDTF">2026-08-10T14:07:00Z</dcterms:created>
  <dcterms:modified xsi:type="dcterms:W3CDTF">2026-08-17T05:45:00Z</dcterms:modified>
</cp:coreProperties>
</file>