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D40C5" w14:textId="77777777" w:rsidR="00990C3E" w:rsidRDefault="00000000">
      <w:pPr>
        <w:pStyle w:val="Virsraksts1"/>
        <w:spacing w:after="200"/>
        <w:jc w:val="right"/>
      </w:pPr>
      <w:bookmarkStart w:id="0" w:name="_heading=h.gzxw87phw7d5" w:colFirst="0" w:colLast="0"/>
      <w:bookmarkEnd w:id="0"/>
      <w:r>
        <w:t>Pielikums Nr.1. Pretendenta tehniskais piedāvājums un finanšu piedāvājums</w:t>
      </w:r>
    </w:p>
    <w:p w14:paraId="2B7A80B0" w14:textId="77777777" w:rsidR="00990C3E" w:rsidRDefault="00000000">
      <w:pPr>
        <w:pStyle w:val="Virsraksts1"/>
        <w:spacing w:after="200"/>
        <w:jc w:val="right"/>
      </w:pPr>
      <w:r>
        <w:rPr>
          <w:i/>
          <w:iCs/>
        </w:rPr>
        <w:t>“</w:t>
      </w:r>
      <w:r>
        <w:t>Interaktīvā ekrāna piegāde Gulbenes mūzikas skolai”</w:t>
      </w:r>
    </w:p>
    <w:p w14:paraId="15A79F7B" w14:textId="02775B47" w:rsidR="00990C3E" w:rsidRPr="00B34DDF" w:rsidRDefault="00000000">
      <w:pPr>
        <w:pStyle w:val="Virsraksts1"/>
        <w:spacing w:after="200"/>
        <w:jc w:val="right"/>
      </w:pPr>
      <w:r w:rsidRPr="00B34DDF">
        <w:t xml:space="preserve">Tirgus izpētes  ID Nr. </w:t>
      </w:r>
      <w:r w:rsidR="00B34DDF" w:rsidRPr="00B34DDF">
        <w:t>MUSK/5.5/26/2</w:t>
      </w:r>
    </w:p>
    <w:p w14:paraId="5A9DE65B" w14:textId="77777777" w:rsidR="00990C3E" w:rsidRDefault="00990C3E">
      <w:pPr>
        <w:jc w:val="center"/>
        <w:rPr>
          <w:sz w:val="24"/>
          <w:szCs w:val="24"/>
        </w:rPr>
      </w:pPr>
    </w:p>
    <w:p w14:paraId="769B257F" w14:textId="77777777" w:rsidR="00990C3E" w:rsidRDefault="00000000">
      <w:pPr>
        <w:jc w:val="center"/>
        <w:rPr>
          <w:sz w:val="24"/>
          <w:szCs w:val="24"/>
        </w:rPr>
      </w:pPr>
      <w:r>
        <w:rPr>
          <w:sz w:val="24"/>
          <w:szCs w:val="24"/>
        </w:rPr>
        <w:t>TEHNISKĀ SPECIFIKĀCIJA UN PRETENDENTA TEHNISKAIS PIEDĀVĀJUMS</w:t>
      </w:r>
    </w:p>
    <w:p w14:paraId="38FA5D51" w14:textId="77777777" w:rsidR="00990C3E" w:rsidRDefault="00990C3E">
      <w:pPr>
        <w:pBdr>
          <w:top w:val="nil"/>
          <w:left w:val="nil"/>
          <w:bottom w:val="nil"/>
          <w:right w:val="nil"/>
          <w:between w:val="nil"/>
        </w:pBdr>
        <w:spacing w:before="0" w:after="0" w:line="240" w:lineRule="auto"/>
        <w:jc w:val="center"/>
        <w:rPr>
          <w:smallCaps w:val="0"/>
          <w:color w:val="000000"/>
          <w:sz w:val="24"/>
          <w:szCs w:val="24"/>
        </w:rPr>
      </w:pPr>
    </w:p>
    <w:tbl>
      <w:tblPr>
        <w:tblStyle w:val="a"/>
        <w:tblW w:w="85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9"/>
        <w:gridCol w:w="4482"/>
      </w:tblGrid>
      <w:tr w:rsidR="00990C3E" w14:paraId="555BD05B" w14:textId="77777777">
        <w:tc>
          <w:tcPr>
            <w:tcW w:w="4029" w:type="dxa"/>
            <w:shd w:val="clear" w:color="auto" w:fill="BFBFBF"/>
          </w:tcPr>
          <w:p w14:paraId="77DAC0B8"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Izvirzītās prasības</w:t>
            </w:r>
          </w:p>
        </w:tc>
        <w:tc>
          <w:tcPr>
            <w:tcW w:w="4482" w:type="dxa"/>
            <w:shd w:val="clear" w:color="auto" w:fill="BFBFBF"/>
          </w:tcPr>
          <w:p w14:paraId="1E2039F3"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Pretendenta tehniskais piedāvājums</w:t>
            </w:r>
          </w:p>
        </w:tc>
      </w:tr>
      <w:tr w:rsidR="00990C3E" w14:paraId="15281AE2" w14:textId="77777777">
        <w:tc>
          <w:tcPr>
            <w:tcW w:w="4029" w:type="dxa"/>
            <w:shd w:val="clear" w:color="auto" w:fill="BFBFBF"/>
          </w:tcPr>
          <w:p w14:paraId="3E550BED"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 xml:space="preserve">Skārienjūtīgs, interaktīvs displejs ar izmēru </w:t>
            </w:r>
            <w:r>
              <w:rPr>
                <w:smallCaps w:val="0"/>
                <w:sz w:val="24"/>
                <w:szCs w:val="24"/>
              </w:rPr>
              <w:t>6</w:t>
            </w:r>
            <w:r>
              <w:rPr>
                <w:smallCaps w:val="0"/>
                <w:color w:val="000000"/>
                <w:sz w:val="24"/>
                <w:szCs w:val="24"/>
              </w:rPr>
              <w:t>5” stiprināms pie sienas</w:t>
            </w:r>
          </w:p>
        </w:tc>
        <w:tc>
          <w:tcPr>
            <w:tcW w:w="4482" w:type="dxa"/>
            <w:shd w:val="clear" w:color="auto" w:fill="BFBFBF"/>
          </w:tcPr>
          <w:p w14:paraId="5FB746E8"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 xml:space="preserve">Ražotājs, modelis: </w:t>
            </w:r>
          </w:p>
        </w:tc>
      </w:tr>
      <w:tr w:rsidR="00990C3E" w14:paraId="04B46828" w14:textId="77777777">
        <w:tc>
          <w:tcPr>
            <w:tcW w:w="4029" w:type="dxa"/>
          </w:tcPr>
          <w:p w14:paraId="3E9C1975"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Saite uz ražotāja mājaslapu pēc kuras var pārliecināties par piedāvātās preces parametru atbilstību prasībām</w:t>
            </w:r>
          </w:p>
        </w:tc>
        <w:tc>
          <w:tcPr>
            <w:tcW w:w="4482" w:type="dxa"/>
          </w:tcPr>
          <w:p w14:paraId="058970AE"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7DA845B3" w14:textId="77777777">
        <w:tc>
          <w:tcPr>
            <w:tcW w:w="4029" w:type="dxa"/>
          </w:tcPr>
          <w:p w14:paraId="180C68B4"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Izmērs pa diagonāli </w:t>
            </w:r>
            <w:r>
              <w:rPr>
                <w:b w:val="0"/>
                <w:bCs w:val="0"/>
                <w:smallCaps w:val="0"/>
                <w:sz w:val="24"/>
                <w:szCs w:val="24"/>
              </w:rPr>
              <w:t>6</w:t>
            </w:r>
            <w:r>
              <w:rPr>
                <w:b w:val="0"/>
                <w:bCs w:val="0"/>
                <w:smallCaps w:val="0"/>
                <w:color w:val="000000"/>
                <w:sz w:val="24"/>
                <w:szCs w:val="24"/>
              </w:rPr>
              <w:t>5” (+/-</w:t>
            </w:r>
            <w:r>
              <w:rPr>
                <w:b w:val="0"/>
                <w:bCs w:val="0"/>
                <w:smallCaps w:val="0"/>
                <w:sz w:val="24"/>
                <w:szCs w:val="24"/>
              </w:rPr>
              <w:t>1</w:t>
            </w:r>
            <w:r>
              <w:rPr>
                <w:b w:val="0"/>
                <w:bCs w:val="0"/>
                <w:smallCaps w:val="0"/>
                <w:color w:val="000000"/>
                <w:sz w:val="24"/>
                <w:szCs w:val="24"/>
              </w:rPr>
              <w:t xml:space="preserve">”), skārienjūtīgās virsmas </w:t>
            </w:r>
            <w:proofErr w:type="spellStart"/>
            <w:r>
              <w:rPr>
                <w:b w:val="0"/>
                <w:bCs w:val="0"/>
                <w:smallCaps w:val="0"/>
                <w:color w:val="000000"/>
                <w:sz w:val="24"/>
                <w:szCs w:val="24"/>
              </w:rPr>
              <w:t>interaktivitātes</w:t>
            </w:r>
            <w:proofErr w:type="spellEnd"/>
            <w:r>
              <w:rPr>
                <w:b w:val="0"/>
                <w:bCs w:val="0"/>
                <w:smallCaps w:val="0"/>
                <w:color w:val="000000"/>
                <w:sz w:val="24"/>
                <w:szCs w:val="24"/>
              </w:rPr>
              <w:t xml:space="preserve"> sensori iebūvēti ekrānā</w:t>
            </w:r>
          </w:p>
        </w:tc>
        <w:tc>
          <w:tcPr>
            <w:tcW w:w="4482" w:type="dxa"/>
          </w:tcPr>
          <w:p w14:paraId="2F196E46"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659AE156" w14:textId="77777777">
        <w:tc>
          <w:tcPr>
            <w:tcW w:w="4029" w:type="dxa"/>
          </w:tcPr>
          <w:p w14:paraId="3B86CECD"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Izšķirtspēja ne mazāka kā 3840x2160, 4K/UHD</w:t>
            </w:r>
          </w:p>
        </w:tc>
        <w:tc>
          <w:tcPr>
            <w:tcW w:w="4482" w:type="dxa"/>
          </w:tcPr>
          <w:p w14:paraId="3DB8622B"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4854ABC1" w14:textId="77777777">
        <w:tc>
          <w:tcPr>
            <w:tcW w:w="4029" w:type="dxa"/>
          </w:tcPr>
          <w:p w14:paraId="01C398A8"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Displeja virsma ar </w:t>
            </w:r>
            <w:proofErr w:type="spellStart"/>
            <w:r>
              <w:rPr>
                <w:b w:val="0"/>
                <w:bCs w:val="0"/>
                <w:smallCaps w:val="0"/>
                <w:color w:val="000000"/>
                <w:sz w:val="24"/>
                <w:szCs w:val="24"/>
              </w:rPr>
              <w:t>trieciendrošu</w:t>
            </w:r>
            <w:proofErr w:type="spellEnd"/>
            <w:r>
              <w:rPr>
                <w:b w:val="0"/>
                <w:bCs w:val="0"/>
                <w:smallCaps w:val="0"/>
                <w:color w:val="000000"/>
                <w:sz w:val="24"/>
                <w:szCs w:val="24"/>
              </w:rPr>
              <w:t xml:space="preserve"> stiklu, kura izturība ne mazākā kā </w:t>
            </w:r>
            <w:r>
              <w:rPr>
                <w:b w:val="0"/>
                <w:bCs w:val="0"/>
                <w:smallCaps w:val="0"/>
                <w:sz w:val="24"/>
                <w:szCs w:val="24"/>
              </w:rPr>
              <w:t>7</w:t>
            </w:r>
            <w:r>
              <w:rPr>
                <w:b w:val="0"/>
                <w:bCs w:val="0"/>
                <w:smallCaps w:val="0"/>
                <w:color w:val="000000"/>
                <w:sz w:val="24"/>
                <w:szCs w:val="24"/>
              </w:rPr>
              <w:t xml:space="preserve"> (</w:t>
            </w:r>
            <w:proofErr w:type="spellStart"/>
            <w:r>
              <w:rPr>
                <w:b w:val="0"/>
                <w:bCs w:val="0"/>
                <w:smallCaps w:val="0"/>
                <w:color w:val="000000"/>
                <w:sz w:val="24"/>
                <w:szCs w:val="24"/>
              </w:rPr>
              <w:t>Mohs</w:t>
            </w:r>
            <w:proofErr w:type="spellEnd"/>
            <w:r>
              <w:rPr>
                <w:b w:val="0"/>
                <w:bCs w:val="0"/>
                <w:smallCaps w:val="0"/>
                <w:color w:val="000000"/>
                <w:sz w:val="24"/>
                <w:szCs w:val="24"/>
              </w:rPr>
              <w:t xml:space="preserve"> standarts)</w:t>
            </w:r>
          </w:p>
        </w:tc>
        <w:tc>
          <w:tcPr>
            <w:tcW w:w="4482" w:type="dxa"/>
          </w:tcPr>
          <w:p w14:paraId="47C41489"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7DAD04DB" w14:textId="77777777">
        <w:tc>
          <w:tcPr>
            <w:tcW w:w="4029" w:type="dxa"/>
            <w:vAlign w:val="center"/>
          </w:tcPr>
          <w:p w14:paraId="734DEFBD" w14:textId="77777777" w:rsidR="00990C3E" w:rsidRDefault="00000000">
            <w:pPr>
              <w:widowControl w:val="0"/>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Ekrāna tipiskais spilgtums ne mazāks kā 4</w:t>
            </w:r>
            <w:r>
              <w:rPr>
                <w:b w:val="0"/>
                <w:bCs w:val="0"/>
                <w:smallCaps w:val="0"/>
                <w:sz w:val="24"/>
                <w:szCs w:val="24"/>
              </w:rPr>
              <w:t>0</w:t>
            </w:r>
            <w:r>
              <w:rPr>
                <w:b w:val="0"/>
                <w:bCs w:val="0"/>
                <w:smallCaps w:val="0"/>
                <w:color w:val="000000"/>
                <w:sz w:val="24"/>
                <w:szCs w:val="24"/>
              </w:rPr>
              <w:t>0 cd/m2</w:t>
            </w:r>
          </w:p>
        </w:tc>
        <w:tc>
          <w:tcPr>
            <w:tcW w:w="4482" w:type="dxa"/>
            <w:vAlign w:val="center"/>
          </w:tcPr>
          <w:p w14:paraId="0FF323B1"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22981DA6" w14:textId="77777777">
        <w:tc>
          <w:tcPr>
            <w:tcW w:w="4029" w:type="dxa"/>
          </w:tcPr>
          <w:p w14:paraId="71A0314E"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Kontrasts ne mazāks kā </w:t>
            </w:r>
            <w:r>
              <w:rPr>
                <w:b w:val="0"/>
                <w:bCs w:val="0"/>
                <w:smallCaps w:val="0"/>
                <w:sz w:val="24"/>
                <w:szCs w:val="24"/>
              </w:rPr>
              <w:t>4</w:t>
            </w:r>
            <w:r>
              <w:rPr>
                <w:b w:val="0"/>
                <w:bCs w:val="0"/>
                <w:smallCaps w:val="0"/>
                <w:color w:val="000000"/>
                <w:sz w:val="24"/>
                <w:szCs w:val="24"/>
              </w:rPr>
              <w:t>000:1</w:t>
            </w:r>
          </w:p>
        </w:tc>
        <w:tc>
          <w:tcPr>
            <w:tcW w:w="4482" w:type="dxa"/>
          </w:tcPr>
          <w:p w14:paraId="29905EF8"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0B026405" w14:textId="77777777">
        <w:tc>
          <w:tcPr>
            <w:tcW w:w="4029" w:type="dxa"/>
          </w:tcPr>
          <w:p w14:paraId="40B61CB5"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Reakcijas laiks ne lielāks kā 8ms</w:t>
            </w:r>
          </w:p>
        </w:tc>
        <w:tc>
          <w:tcPr>
            <w:tcW w:w="4482" w:type="dxa"/>
          </w:tcPr>
          <w:p w14:paraId="25781676"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50587A3B" w14:textId="77777777">
        <w:tc>
          <w:tcPr>
            <w:tcW w:w="4029" w:type="dxa"/>
            <w:shd w:val="clear" w:color="auto" w:fill="FFFFFF"/>
          </w:tcPr>
          <w:p w14:paraId="75C3BB4D"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IEEJAS </w:t>
            </w:r>
            <w:proofErr w:type="spellStart"/>
            <w:r>
              <w:rPr>
                <w:b w:val="0"/>
                <w:bCs w:val="0"/>
                <w:smallCaps w:val="0"/>
                <w:color w:val="000000"/>
                <w:sz w:val="24"/>
                <w:szCs w:val="24"/>
              </w:rPr>
              <w:t>pieslēgumi</w:t>
            </w:r>
            <w:proofErr w:type="spellEnd"/>
            <w:r>
              <w:rPr>
                <w:b w:val="0"/>
                <w:bCs w:val="0"/>
                <w:smallCaps w:val="0"/>
                <w:color w:val="000000"/>
                <w:sz w:val="24"/>
                <w:szCs w:val="24"/>
              </w:rPr>
              <w:t xml:space="preserve"> iebūvēti displejā ne mazāk kā:</w:t>
            </w:r>
          </w:p>
          <w:p w14:paraId="70F56E9C"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1) HDMI ieeja 4K, 60 Hz x 4</w:t>
            </w:r>
          </w:p>
          <w:p w14:paraId="12A13768"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2) USB-C x 1 (jābūt pilnas funkcionalitātes nodrošinot video, audio, </w:t>
            </w:r>
            <w:proofErr w:type="spellStart"/>
            <w:r>
              <w:rPr>
                <w:b w:val="0"/>
                <w:bCs w:val="0"/>
                <w:smallCaps w:val="0"/>
                <w:color w:val="000000"/>
                <w:sz w:val="24"/>
                <w:szCs w:val="24"/>
              </w:rPr>
              <w:t>skārienjūtību</w:t>
            </w:r>
            <w:proofErr w:type="spellEnd"/>
            <w:r>
              <w:rPr>
                <w:b w:val="0"/>
                <w:bCs w:val="0"/>
                <w:smallCaps w:val="0"/>
                <w:color w:val="000000"/>
                <w:sz w:val="24"/>
                <w:szCs w:val="24"/>
              </w:rPr>
              <w:t xml:space="preserve"> un datora uzlādi ne mazāk kā </w:t>
            </w:r>
            <w:r>
              <w:rPr>
                <w:b w:val="0"/>
                <w:bCs w:val="0"/>
                <w:smallCaps w:val="0"/>
                <w:sz w:val="24"/>
                <w:szCs w:val="24"/>
              </w:rPr>
              <w:t>65</w:t>
            </w:r>
            <w:r>
              <w:rPr>
                <w:b w:val="0"/>
                <w:bCs w:val="0"/>
                <w:smallCaps w:val="0"/>
                <w:color w:val="000000"/>
                <w:sz w:val="24"/>
                <w:szCs w:val="24"/>
              </w:rPr>
              <w:t>W)</w:t>
            </w:r>
          </w:p>
          <w:p w14:paraId="4DD75770"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3) </w:t>
            </w:r>
            <w:proofErr w:type="spellStart"/>
            <w:r>
              <w:rPr>
                <w:b w:val="0"/>
                <w:bCs w:val="0"/>
                <w:smallCaps w:val="0"/>
                <w:color w:val="000000"/>
                <w:sz w:val="24"/>
                <w:szCs w:val="24"/>
              </w:rPr>
              <w:t>DisplayPort</w:t>
            </w:r>
            <w:proofErr w:type="spellEnd"/>
            <w:r>
              <w:rPr>
                <w:b w:val="0"/>
                <w:bCs w:val="0"/>
                <w:smallCaps w:val="0"/>
                <w:color w:val="000000"/>
                <w:sz w:val="24"/>
                <w:szCs w:val="24"/>
              </w:rPr>
              <w:t xml:space="preserve"> ieeja x 1</w:t>
            </w:r>
          </w:p>
          <w:p w14:paraId="5942488A"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sz w:val="24"/>
                <w:szCs w:val="24"/>
              </w:rPr>
              <w:t>4</w:t>
            </w:r>
            <w:r>
              <w:rPr>
                <w:b w:val="0"/>
                <w:bCs w:val="0"/>
                <w:smallCaps w:val="0"/>
                <w:color w:val="000000"/>
                <w:sz w:val="24"/>
                <w:szCs w:val="24"/>
              </w:rPr>
              <w:t>) USB-A 3.0 ieejas x 4</w:t>
            </w:r>
          </w:p>
          <w:p w14:paraId="5EE5C2B4"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sz w:val="24"/>
                <w:szCs w:val="24"/>
              </w:rPr>
              <w:t>5</w:t>
            </w:r>
            <w:r>
              <w:rPr>
                <w:b w:val="0"/>
                <w:bCs w:val="0"/>
                <w:smallCaps w:val="0"/>
                <w:color w:val="000000"/>
                <w:sz w:val="24"/>
                <w:szCs w:val="24"/>
              </w:rPr>
              <w:t xml:space="preserve">) USB </w:t>
            </w:r>
            <w:proofErr w:type="spellStart"/>
            <w:r>
              <w:rPr>
                <w:b w:val="0"/>
                <w:bCs w:val="0"/>
                <w:smallCaps w:val="0"/>
                <w:color w:val="000000"/>
                <w:sz w:val="24"/>
                <w:szCs w:val="24"/>
              </w:rPr>
              <w:t>skārienjūtībai</w:t>
            </w:r>
            <w:proofErr w:type="spellEnd"/>
            <w:r>
              <w:rPr>
                <w:b w:val="0"/>
                <w:bCs w:val="0"/>
                <w:smallCaps w:val="0"/>
                <w:color w:val="000000"/>
                <w:sz w:val="24"/>
                <w:szCs w:val="24"/>
              </w:rPr>
              <w:t xml:space="preserve"> (</w:t>
            </w:r>
            <w:proofErr w:type="spellStart"/>
            <w:r>
              <w:rPr>
                <w:b w:val="0"/>
                <w:bCs w:val="0"/>
                <w:smallCaps w:val="0"/>
                <w:color w:val="000000"/>
                <w:sz w:val="24"/>
                <w:szCs w:val="24"/>
              </w:rPr>
              <w:t>Touch</w:t>
            </w:r>
            <w:proofErr w:type="spellEnd"/>
            <w:r>
              <w:rPr>
                <w:b w:val="0"/>
                <w:bCs w:val="0"/>
                <w:smallCaps w:val="0"/>
                <w:color w:val="000000"/>
                <w:sz w:val="24"/>
                <w:szCs w:val="24"/>
              </w:rPr>
              <w:t>) ieeja x 2</w:t>
            </w:r>
          </w:p>
          <w:p w14:paraId="2F6B54CC"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sz w:val="24"/>
                <w:szCs w:val="24"/>
              </w:rPr>
              <w:t>6</w:t>
            </w:r>
            <w:r>
              <w:rPr>
                <w:b w:val="0"/>
                <w:bCs w:val="0"/>
                <w:smallCaps w:val="0"/>
                <w:color w:val="000000"/>
                <w:sz w:val="24"/>
                <w:szCs w:val="24"/>
              </w:rPr>
              <w:t>) LAN ieeja x 1</w:t>
            </w:r>
          </w:p>
          <w:p w14:paraId="43A0F50B"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sz w:val="24"/>
                <w:szCs w:val="24"/>
              </w:rPr>
              <w:t>7</w:t>
            </w:r>
            <w:r>
              <w:rPr>
                <w:b w:val="0"/>
                <w:bCs w:val="0"/>
                <w:smallCaps w:val="0"/>
                <w:color w:val="000000"/>
                <w:sz w:val="24"/>
                <w:szCs w:val="24"/>
              </w:rPr>
              <w:t>) Audio ieeja x 1</w:t>
            </w:r>
          </w:p>
        </w:tc>
        <w:tc>
          <w:tcPr>
            <w:tcW w:w="4482" w:type="dxa"/>
            <w:shd w:val="clear" w:color="auto" w:fill="FFFFFF"/>
          </w:tcPr>
          <w:p w14:paraId="10E58629"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2FDFEE07" w14:textId="77777777">
        <w:tc>
          <w:tcPr>
            <w:tcW w:w="4029" w:type="dxa"/>
            <w:shd w:val="clear" w:color="auto" w:fill="FFFFFF"/>
          </w:tcPr>
          <w:p w14:paraId="6D561122"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IZEJAS </w:t>
            </w:r>
            <w:proofErr w:type="spellStart"/>
            <w:r>
              <w:rPr>
                <w:b w:val="0"/>
                <w:bCs w:val="0"/>
                <w:smallCaps w:val="0"/>
                <w:color w:val="000000"/>
                <w:sz w:val="24"/>
                <w:szCs w:val="24"/>
              </w:rPr>
              <w:t>pieslēgumi</w:t>
            </w:r>
            <w:proofErr w:type="spellEnd"/>
            <w:r>
              <w:rPr>
                <w:b w:val="0"/>
                <w:bCs w:val="0"/>
                <w:smallCaps w:val="0"/>
                <w:color w:val="000000"/>
                <w:sz w:val="24"/>
                <w:szCs w:val="24"/>
              </w:rPr>
              <w:t xml:space="preserve"> iebūvēti displejā ne mazāk kā:</w:t>
            </w:r>
          </w:p>
          <w:p w14:paraId="19DC2E2E"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1) USB-C x 1 izeja (jābūt kā izejas </w:t>
            </w:r>
            <w:proofErr w:type="spellStart"/>
            <w:r>
              <w:rPr>
                <w:b w:val="0"/>
                <w:bCs w:val="0"/>
                <w:smallCaps w:val="0"/>
                <w:color w:val="000000"/>
                <w:sz w:val="24"/>
                <w:szCs w:val="24"/>
              </w:rPr>
              <w:t>pieslēgumam</w:t>
            </w:r>
            <w:proofErr w:type="spellEnd"/>
            <w:r>
              <w:rPr>
                <w:b w:val="0"/>
                <w:bCs w:val="0"/>
                <w:smallCaps w:val="0"/>
                <w:color w:val="000000"/>
                <w:sz w:val="24"/>
                <w:szCs w:val="24"/>
              </w:rPr>
              <w:t>, nodrošinot video signāla pārraidīšanu un citu displeju)</w:t>
            </w:r>
          </w:p>
          <w:p w14:paraId="2EE452AF"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2) HDMI izeja 4K, 60 Hz x 1</w:t>
            </w:r>
          </w:p>
          <w:p w14:paraId="0844D15A"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3) Audio izeja x 1</w:t>
            </w:r>
          </w:p>
          <w:p w14:paraId="53203200"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4) LAN izeja x 1</w:t>
            </w:r>
          </w:p>
        </w:tc>
        <w:tc>
          <w:tcPr>
            <w:tcW w:w="4482" w:type="dxa"/>
            <w:shd w:val="clear" w:color="auto" w:fill="FFFFFF"/>
          </w:tcPr>
          <w:p w14:paraId="152B0EB5"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0677EEBC" w14:textId="77777777">
        <w:tc>
          <w:tcPr>
            <w:tcW w:w="4029" w:type="dxa"/>
            <w:shd w:val="clear" w:color="auto" w:fill="FFFFFF"/>
          </w:tcPr>
          <w:p w14:paraId="3CBB45D4"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Iebūvētajai audio skaļruņu jaudai kopā jānodrošina ne mazāk kā </w:t>
            </w:r>
            <w:r>
              <w:rPr>
                <w:b w:val="0"/>
                <w:bCs w:val="0"/>
                <w:smallCaps w:val="0"/>
                <w:sz w:val="24"/>
                <w:szCs w:val="24"/>
              </w:rPr>
              <w:t>40</w:t>
            </w:r>
            <w:r>
              <w:rPr>
                <w:b w:val="0"/>
                <w:bCs w:val="0"/>
                <w:smallCaps w:val="0"/>
                <w:color w:val="000000"/>
                <w:sz w:val="24"/>
                <w:szCs w:val="24"/>
              </w:rPr>
              <w:t>W (2x</w:t>
            </w:r>
            <w:r>
              <w:rPr>
                <w:b w:val="0"/>
                <w:bCs w:val="0"/>
                <w:smallCaps w:val="0"/>
                <w:sz w:val="24"/>
                <w:szCs w:val="24"/>
              </w:rPr>
              <w:t>20</w:t>
            </w:r>
            <w:r>
              <w:rPr>
                <w:b w:val="0"/>
                <w:bCs w:val="0"/>
                <w:smallCaps w:val="0"/>
                <w:color w:val="000000"/>
                <w:sz w:val="24"/>
                <w:szCs w:val="24"/>
              </w:rPr>
              <w:t>W)</w:t>
            </w:r>
          </w:p>
        </w:tc>
        <w:tc>
          <w:tcPr>
            <w:tcW w:w="4482" w:type="dxa"/>
            <w:shd w:val="clear" w:color="auto" w:fill="FFFFFF"/>
          </w:tcPr>
          <w:p w14:paraId="7772B433"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3B07C8E5" w14:textId="77777777">
        <w:tc>
          <w:tcPr>
            <w:tcW w:w="4029" w:type="dxa"/>
          </w:tcPr>
          <w:p w14:paraId="420E4C7B"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lastRenderedPageBreak/>
              <w:t xml:space="preserve">Displejā jābūt iebūvētiem ne mazāk kā 8x mikrofoniem ar uztveršanas attālumu ne mazāku kā </w:t>
            </w:r>
            <w:r>
              <w:rPr>
                <w:b w:val="0"/>
                <w:bCs w:val="0"/>
                <w:smallCaps w:val="0"/>
                <w:sz w:val="24"/>
                <w:szCs w:val="24"/>
              </w:rPr>
              <w:t>8</w:t>
            </w:r>
            <w:r>
              <w:rPr>
                <w:b w:val="0"/>
                <w:bCs w:val="0"/>
                <w:smallCaps w:val="0"/>
                <w:color w:val="000000"/>
                <w:sz w:val="24"/>
                <w:szCs w:val="24"/>
              </w:rPr>
              <w:t>m. Mikrofoniem jānodrošina balss un citu skaņu ieraksts, darbojoties pie interaktīvā displeja un arī no pārējās telpas</w:t>
            </w:r>
          </w:p>
        </w:tc>
        <w:tc>
          <w:tcPr>
            <w:tcW w:w="4482" w:type="dxa"/>
          </w:tcPr>
          <w:p w14:paraId="3998EEA3"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0CAA5CEA" w14:textId="77777777">
        <w:tc>
          <w:tcPr>
            <w:tcW w:w="4029" w:type="dxa"/>
          </w:tcPr>
          <w:p w14:paraId="34B2BF53"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Interaktīvā ekrāna pieskāriena punkti ne mazāk kā 50 vienlaicīgiem pieskārieniem</w:t>
            </w:r>
          </w:p>
        </w:tc>
        <w:tc>
          <w:tcPr>
            <w:tcW w:w="4482" w:type="dxa"/>
          </w:tcPr>
          <w:p w14:paraId="4862AD97"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10447705" w14:textId="77777777">
        <w:tc>
          <w:tcPr>
            <w:tcW w:w="4029" w:type="dxa"/>
          </w:tcPr>
          <w:p w14:paraId="7EBB356D" w14:textId="77777777" w:rsidR="00990C3E" w:rsidRDefault="00000000">
            <w:pPr>
              <w:pStyle w:val="Virsraksts1"/>
              <w:outlineLvl w:val="0"/>
            </w:pPr>
            <w:bookmarkStart w:id="1" w:name="_heading=h.3p2dzvoc7iyk" w:colFirst="0" w:colLast="0"/>
            <w:bookmarkEnd w:id="1"/>
            <w:r>
              <w:t xml:space="preserve">Iebūvēts </w:t>
            </w:r>
            <w:proofErr w:type="spellStart"/>
            <w:r>
              <w:t>Android</w:t>
            </w:r>
            <w:proofErr w:type="spellEnd"/>
            <w:r>
              <w:t xml:space="preserve"> 13 vai jaunāka versija</w:t>
            </w:r>
          </w:p>
        </w:tc>
        <w:tc>
          <w:tcPr>
            <w:tcW w:w="4482" w:type="dxa"/>
          </w:tcPr>
          <w:p w14:paraId="6EFD8E2E"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312E9185" w14:textId="77777777">
        <w:tc>
          <w:tcPr>
            <w:tcW w:w="4029" w:type="dxa"/>
          </w:tcPr>
          <w:p w14:paraId="2D96BB7B"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Iebūvētajai </w:t>
            </w:r>
            <w:proofErr w:type="spellStart"/>
            <w:r>
              <w:rPr>
                <w:b w:val="0"/>
                <w:bCs w:val="0"/>
                <w:smallCaps w:val="0"/>
                <w:color w:val="000000"/>
                <w:sz w:val="24"/>
                <w:szCs w:val="24"/>
              </w:rPr>
              <w:t>Android</w:t>
            </w:r>
            <w:proofErr w:type="spellEnd"/>
            <w:r>
              <w:rPr>
                <w:b w:val="0"/>
                <w:bCs w:val="0"/>
                <w:smallCaps w:val="0"/>
                <w:color w:val="000000"/>
                <w:sz w:val="24"/>
                <w:szCs w:val="24"/>
              </w:rPr>
              <w:t xml:space="preserve"> operētājsistēmai, izvēlei, iestatījumiem un visām funkcijām jābūt latviešu un angļu valodā</w:t>
            </w:r>
          </w:p>
        </w:tc>
        <w:tc>
          <w:tcPr>
            <w:tcW w:w="4482" w:type="dxa"/>
          </w:tcPr>
          <w:p w14:paraId="0AA32E29"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022263FA" w14:textId="77777777">
        <w:tc>
          <w:tcPr>
            <w:tcW w:w="4029" w:type="dxa"/>
          </w:tcPr>
          <w:p w14:paraId="62915EC0" w14:textId="77777777" w:rsidR="00990C3E" w:rsidRDefault="00000000">
            <w:pPr>
              <w:pBdr>
                <w:top w:val="nil"/>
                <w:left w:val="nil"/>
                <w:bottom w:val="nil"/>
                <w:right w:val="nil"/>
                <w:between w:val="nil"/>
              </w:pBdr>
              <w:spacing w:before="0"/>
              <w:jc w:val="left"/>
              <w:rPr>
                <w:b w:val="0"/>
                <w:bCs w:val="0"/>
                <w:smallCaps w:val="0"/>
                <w:color w:val="000000"/>
                <w:sz w:val="24"/>
                <w:szCs w:val="24"/>
              </w:rPr>
            </w:pPr>
            <w:proofErr w:type="spellStart"/>
            <w:r>
              <w:rPr>
                <w:b w:val="0"/>
                <w:bCs w:val="0"/>
                <w:smallCaps w:val="0"/>
                <w:color w:val="000000"/>
                <w:sz w:val="24"/>
                <w:szCs w:val="24"/>
              </w:rPr>
              <w:t>Android</w:t>
            </w:r>
            <w:proofErr w:type="spellEnd"/>
            <w:r>
              <w:rPr>
                <w:b w:val="0"/>
                <w:bCs w:val="0"/>
                <w:smallCaps w:val="0"/>
                <w:color w:val="000000"/>
                <w:sz w:val="24"/>
                <w:szCs w:val="24"/>
              </w:rPr>
              <w:t xml:space="preserve"> operētājsistēmas procesora vadības ierīces operatīvā atmiņa ne mazāk kā </w:t>
            </w:r>
            <w:r>
              <w:rPr>
                <w:b w:val="0"/>
                <w:bCs w:val="0"/>
                <w:smallCaps w:val="0"/>
                <w:sz w:val="24"/>
                <w:szCs w:val="24"/>
              </w:rPr>
              <w:t>8</w:t>
            </w:r>
            <w:r>
              <w:rPr>
                <w:b w:val="0"/>
                <w:bCs w:val="0"/>
                <w:smallCaps w:val="0"/>
                <w:color w:val="000000"/>
                <w:sz w:val="24"/>
                <w:szCs w:val="24"/>
              </w:rPr>
              <w:t>GB</w:t>
            </w:r>
          </w:p>
        </w:tc>
        <w:tc>
          <w:tcPr>
            <w:tcW w:w="4482" w:type="dxa"/>
          </w:tcPr>
          <w:p w14:paraId="7DECD7DE"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065B90E0" w14:textId="77777777">
        <w:tc>
          <w:tcPr>
            <w:tcW w:w="4029" w:type="dxa"/>
          </w:tcPr>
          <w:p w14:paraId="7C6218E7" w14:textId="77777777" w:rsidR="00990C3E" w:rsidRDefault="00000000">
            <w:pPr>
              <w:pBdr>
                <w:top w:val="nil"/>
                <w:left w:val="nil"/>
                <w:bottom w:val="nil"/>
                <w:right w:val="nil"/>
                <w:between w:val="nil"/>
              </w:pBdr>
              <w:spacing w:before="0"/>
              <w:jc w:val="left"/>
              <w:rPr>
                <w:b w:val="0"/>
                <w:bCs w:val="0"/>
                <w:smallCaps w:val="0"/>
                <w:color w:val="000000"/>
                <w:sz w:val="24"/>
                <w:szCs w:val="24"/>
              </w:rPr>
            </w:pPr>
            <w:proofErr w:type="spellStart"/>
            <w:r>
              <w:rPr>
                <w:b w:val="0"/>
                <w:bCs w:val="0"/>
                <w:smallCaps w:val="0"/>
                <w:color w:val="000000"/>
                <w:sz w:val="24"/>
                <w:szCs w:val="24"/>
              </w:rPr>
              <w:t>Android</w:t>
            </w:r>
            <w:proofErr w:type="spellEnd"/>
            <w:r>
              <w:rPr>
                <w:b w:val="0"/>
                <w:bCs w:val="0"/>
                <w:smallCaps w:val="0"/>
                <w:color w:val="000000"/>
                <w:sz w:val="24"/>
                <w:szCs w:val="24"/>
              </w:rPr>
              <w:t xml:space="preserve"> operētājsistēmas procesora vadības ierīces iebūvētā atmiņa ne mazāk kā </w:t>
            </w:r>
            <w:r>
              <w:rPr>
                <w:b w:val="0"/>
                <w:bCs w:val="0"/>
                <w:smallCaps w:val="0"/>
                <w:sz w:val="24"/>
                <w:szCs w:val="24"/>
              </w:rPr>
              <w:t>128</w:t>
            </w:r>
            <w:r>
              <w:rPr>
                <w:b w:val="0"/>
                <w:bCs w:val="0"/>
                <w:smallCaps w:val="0"/>
                <w:color w:val="000000"/>
                <w:sz w:val="24"/>
                <w:szCs w:val="24"/>
              </w:rPr>
              <w:t>GB</w:t>
            </w:r>
          </w:p>
        </w:tc>
        <w:tc>
          <w:tcPr>
            <w:tcW w:w="4482" w:type="dxa"/>
          </w:tcPr>
          <w:p w14:paraId="5A6240C4"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4D63D14C" w14:textId="77777777">
        <w:tc>
          <w:tcPr>
            <w:tcW w:w="4029" w:type="dxa"/>
          </w:tcPr>
          <w:p w14:paraId="01D1838C"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Displejam jābūt spējīgam darboties 24/7 režīmā, šai prasībai jābūt ražotāja apstiprinātai</w:t>
            </w:r>
          </w:p>
        </w:tc>
        <w:tc>
          <w:tcPr>
            <w:tcW w:w="4482" w:type="dxa"/>
          </w:tcPr>
          <w:p w14:paraId="5DB03EBD"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660977DE" w14:textId="77777777">
        <w:tc>
          <w:tcPr>
            <w:tcW w:w="4029" w:type="dxa"/>
          </w:tcPr>
          <w:p w14:paraId="09612C07"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sz w:val="24"/>
                <w:szCs w:val="24"/>
              </w:rPr>
              <w:t>Displeja enerģijas patēriņu norāda pretendents (</w:t>
            </w:r>
            <w:proofErr w:type="spellStart"/>
            <w:r>
              <w:rPr>
                <w:b w:val="0"/>
                <w:bCs w:val="0"/>
                <w:smallCaps w:val="0"/>
                <w:sz w:val="24"/>
                <w:szCs w:val="24"/>
              </w:rPr>
              <w:t>kW</w:t>
            </w:r>
            <w:proofErr w:type="spellEnd"/>
            <w:r>
              <w:rPr>
                <w:b w:val="0"/>
                <w:bCs w:val="0"/>
                <w:smallCaps w:val="0"/>
                <w:sz w:val="24"/>
                <w:szCs w:val="24"/>
              </w:rPr>
              <w:t>/h)</w:t>
            </w:r>
          </w:p>
        </w:tc>
        <w:tc>
          <w:tcPr>
            <w:tcW w:w="4482" w:type="dxa"/>
          </w:tcPr>
          <w:p w14:paraId="6FE2ACBB"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41970649" w14:textId="77777777">
        <w:tc>
          <w:tcPr>
            <w:tcW w:w="4029" w:type="dxa"/>
          </w:tcPr>
          <w:p w14:paraId="14487C42"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Iekārtas iestatījumos, iespēja izvēlēties kioska režīmu (atver un ļauj izmantot tikai konkrētu lietotāja norādītu saturu)</w:t>
            </w:r>
          </w:p>
        </w:tc>
        <w:tc>
          <w:tcPr>
            <w:tcW w:w="4482" w:type="dxa"/>
          </w:tcPr>
          <w:p w14:paraId="3BD3A613"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0F5DDE52" w14:textId="77777777">
        <w:tc>
          <w:tcPr>
            <w:tcW w:w="4029" w:type="dxa"/>
          </w:tcPr>
          <w:p w14:paraId="59D90120"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Iekārta nodrošina iespēju ieslēdzoties atvērt noteiktu programmu/aplikāciju (interneta saite, aplikāciju veikals, jebkura uzinstalētā aplikācija uz displeja, iebūvētā failu glabātuve (cietais disks), iekārtu vadības sistēma, datu glabāšanas mākonis, baltā tāfele)</w:t>
            </w:r>
          </w:p>
        </w:tc>
        <w:tc>
          <w:tcPr>
            <w:tcW w:w="4482" w:type="dxa"/>
          </w:tcPr>
          <w:p w14:paraId="750D03F6"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7F6EDA02" w14:textId="77777777">
        <w:tc>
          <w:tcPr>
            <w:tcW w:w="4029" w:type="dxa"/>
          </w:tcPr>
          <w:p w14:paraId="1F269D46"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Iekārtas sistēmas visi IESTATĪJUMI (“SETTINGS”) bloķējami ar administratora paroli, lai skolnieki vai citi lietotāji nevarētu veikt izmaiņas iekārtas iestatījumos</w:t>
            </w:r>
          </w:p>
        </w:tc>
        <w:tc>
          <w:tcPr>
            <w:tcW w:w="4482" w:type="dxa"/>
          </w:tcPr>
          <w:p w14:paraId="276C43B9"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304A2272" w14:textId="77777777">
        <w:tc>
          <w:tcPr>
            <w:tcW w:w="4029" w:type="dxa"/>
          </w:tcPr>
          <w:p w14:paraId="5AAE7BB5"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Ražotāja dota garantija ne mazāk kā </w:t>
            </w:r>
            <w:r>
              <w:rPr>
                <w:b w:val="0"/>
                <w:bCs w:val="0"/>
                <w:smallCaps w:val="0"/>
                <w:sz w:val="24"/>
                <w:szCs w:val="24"/>
              </w:rPr>
              <w:t>3</w:t>
            </w:r>
            <w:r>
              <w:rPr>
                <w:b w:val="0"/>
                <w:bCs w:val="0"/>
                <w:smallCaps w:val="0"/>
                <w:color w:val="000000"/>
                <w:sz w:val="24"/>
                <w:szCs w:val="24"/>
              </w:rPr>
              <w:t xml:space="preserve"> gadi</w:t>
            </w:r>
          </w:p>
        </w:tc>
        <w:tc>
          <w:tcPr>
            <w:tcW w:w="4482" w:type="dxa"/>
          </w:tcPr>
          <w:p w14:paraId="72CCA7B1"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5D41D625" w14:textId="77777777">
        <w:tc>
          <w:tcPr>
            <w:tcW w:w="4029" w:type="dxa"/>
          </w:tcPr>
          <w:p w14:paraId="27182DAE"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Komplektā: sienas stiprinājums, tālvadības pults, 2x bezvadu rakstāmie, </w:t>
            </w:r>
            <w:proofErr w:type="spellStart"/>
            <w:r>
              <w:rPr>
                <w:b w:val="0"/>
                <w:bCs w:val="0"/>
                <w:smallCaps w:val="0"/>
                <w:color w:val="000000"/>
                <w:sz w:val="24"/>
                <w:szCs w:val="24"/>
              </w:rPr>
              <w:t>pieslēguma</w:t>
            </w:r>
            <w:proofErr w:type="spellEnd"/>
            <w:r>
              <w:rPr>
                <w:b w:val="0"/>
                <w:bCs w:val="0"/>
                <w:smallCaps w:val="0"/>
                <w:color w:val="000000"/>
                <w:sz w:val="24"/>
                <w:szCs w:val="24"/>
              </w:rPr>
              <w:t xml:space="preserve"> kārba ar vadiem HDMI, USB 10m, strāvas vads</w:t>
            </w:r>
          </w:p>
        </w:tc>
        <w:tc>
          <w:tcPr>
            <w:tcW w:w="4482" w:type="dxa"/>
          </w:tcPr>
          <w:p w14:paraId="659D43E0"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1CD1549D" w14:textId="77777777">
        <w:tc>
          <w:tcPr>
            <w:tcW w:w="4029" w:type="dxa"/>
          </w:tcPr>
          <w:p w14:paraId="41C12740"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Pretendentam kopā ar piedāvājumu jāiesniedz ražotāja izdota autorizācija, adresēta pasūtītājam, ka pretendents ir autorizēts piegādāt, uzstādīt, konfigurēt </w:t>
            </w:r>
            <w:r>
              <w:rPr>
                <w:b w:val="0"/>
                <w:bCs w:val="0"/>
                <w:smallCaps w:val="0"/>
                <w:color w:val="000000"/>
                <w:sz w:val="24"/>
                <w:szCs w:val="24"/>
              </w:rPr>
              <w:lastRenderedPageBreak/>
              <w:t>un nodrošināt servisu piedāvātajai iekārtai</w:t>
            </w:r>
          </w:p>
        </w:tc>
        <w:tc>
          <w:tcPr>
            <w:tcW w:w="4482" w:type="dxa"/>
          </w:tcPr>
          <w:p w14:paraId="2A0BABFA"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532E58B4" w14:textId="77777777">
        <w:tc>
          <w:tcPr>
            <w:tcW w:w="4029" w:type="dxa"/>
          </w:tcPr>
          <w:p w14:paraId="25A7C6C1"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Piedāvāt</w:t>
            </w:r>
            <w:r>
              <w:rPr>
                <w:b w:val="0"/>
                <w:bCs w:val="0"/>
                <w:smallCaps w:val="0"/>
                <w:sz w:val="24"/>
                <w:szCs w:val="24"/>
              </w:rPr>
              <w:t>ā</w:t>
            </w:r>
            <w:r>
              <w:rPr>
                <w:b w:val="0"/>
                <w:bCs w:val="0"/>
                <w:smallCaps w:val="0"/>
                <w:color w:val="000000"/>
                <w:sz w:val="24"/>
                <w:szCs w:val="24"/>
              </w:rPr>
              <w:t xml:space="preserve"> interaktī</w:t>
            </w:r>
            <w:r>
              <w:rPr>
                <w:b w:val="0"/>
                <w:bCs w:val="0"/>
                <w:smallCaps w:val="0"/>
                <w:sz w:val="24"/>
                <w:szCs w:val="24"/>
              </w:rPr>
              <w:t>vā</w:t>
            </w:r>
            <w:r>
              <w:rPr>
                <w:b w:val="0"/>
                <w:bCs w:val="0"/>
                <w:smallCaps w:val="0"/>
                <w:color w:val="000000"/>
                <w:sz w:val="24"/>
                <w:szCs w:val="24"/>
              </w:rPr>
              <w:t xml:space="preserve"> displej</w:t>
            </w:r>
            <w:r>
              <w:rPr>
                <w:b w:val="0"/>
                <w:bCs w:val="0"/>
                <w:smallCaps w:val="0"/>
                <w:sz w:val="24"/>
                <w:szCs w:val="24"/>
              </w:rPr>
              <w:t>a</w:t>
            </w:r>
            <w:r>
              <w:rPr>
                <w:b w:val="0"/>
                <w:bCs w:val="0"/>
                <w:smallCaps w:val="0"/>
                <w:color w:val="000000"/>
                <w:sz w:val="24"/>
                <w:szCs w:val="24"/>
              </w:rPr>
              <w:t xml:space="preserve"> ražotājam jābūt ne mazāk kā 2 autorizētiem servisa centriem Latvijas Republikā. Jāpievieno piedāvājumam ražotāja izdots apliecinājums par servisa centriem un ti</w:t>
            </w:r>
            <w:r>
              <w:rPr>
                <w:b w:val="0"/>
                <w:bCs w:val="0"/>
                <w:smallCaps w:val="0"/>
                <w:sz w:val="24"/>
                <w:szCs w:val="24"/>
              </w:rPr>
              <w:t xml:space="preserve">e </w:t>
            </w:r>
            <w:r>
              <w:rPr>
                <w:b w:val="0"/>
                <w:bCs w:val="0"/>
                <w:smallCaps w:val="0"/>
                <w:color w:val="000000"/>
                <w:sz w:val="24"/>
                <w:szCs w:val="24"/>
              </w:rPr>
              <w:t>jānorāda</w:t>
            </w:r>
          </w:p>
        </w:tc>
        <w:tc>
          <w:tcPr>
            <w:tcW w:w="4482" w:type="dxa"/>
          </w:tcPr>
          <w:p w14:paraId="3080AB09"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458A47FE" w14:textId="77777777">
        <w:tc>
          <w:tcPr>
            <w:tcW w:w="4029" w:type="dxa"/>
          </w:tcPr>
          <w:p w14:paraId="340DC277"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Precei jābūt CE sertificētai vai ir jābūt ES atbilstības deklarācijai. Sertifikāts jāpievieno piedāvājumam</w:t>
            </w:r>
          </w:p>
        </w:tc>
        <w:tc>
          <w:tcPr>
            <w:tcW w:w="4482" w:type="dxa"/>
          </w:tcPr>
          <w:p w14:paraId="0EEA173D"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35BDDA93" w14:textId="77777777">
        <w:tc>
          <w:tcPr>
            <w:tcW w:w="4029" w:type="dxa"/>
          </w:tcPr>
          <w:p w14:paraId="64F8A407"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Piedāvātā interaktīvā displeja ražotājs ir reģistrēts NATO, ES vai Eiropas Ekonomikas zonas dalībvalstīs</w:t>
            </w:r>
          </w:p>
        </w:tc>
        <w:tc>
          <w:tcPr>
            <w:tcW w:w="4482" w:type="dxa"/>
          </w:tcPr>
          <w:p w14:paraId="31B988B2"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783F562E" w14:textId="77777777">
        <w:tc>
          <w:tcPr>
            <w:tcW w:w="4029" w:type="dxa"/>
            <w:shd w:val="clear" w:color="auto" w:fill="BFBFBF"/>
          </w:tcPr>
          <w:p w14:paraId="4F76FEEF"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Iekārtu piegāde un uzstādīšana</w:t>
            </w:r>
          </w:p>
        </w:tc>
        <w:tc>
          <w:tcPr>
            <w:tcW w:w="4482" w:type="dxa"/>
            <w:shd w:val="clear" w:color="auto" w:fill="BFBFBF"/>
          </w:tcPr>
          <w:p w14:paraId="231F063F" w14:textId="77777777" w:rsidR="00990C3E" w:rsidRDefault="00990C3E">
            <w:pPr>
              <w:pBdr>
                <w:top w:val="nil"/>
                <w:left w:val="nil"/>
                <w:bottom w:val="nil"/>
                <w:right w:val="nil"/>
                <w:between w:val="nil"/>
              </w:pBdr>
              <w:spacing w:before="0"/>
              <w:jc w:val="left"/>
              <w:rPr>
                <w:smallCaps w:val="0"/>
                <w:color w:val="000000"/>
                <w:sz w:val="24"/>
                <w:szCs w:val="24"/>
              </w:rPr>
            </w:pPr>
          </w:p>
        </w:tc>
      </w:tr>
      <w:tr w:rsidR="00990C3E" w14:paraId="0EA059A2" w14:textId="77777777">
        <w:tc>
          <w:tcPr>
            <w:tcW w:w="4029" w:type="dxa"/>
          </w:tcPr>
          <w:p w14:paraId="30DA24DD"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Piegādāt, uzstādīt un sakonfigurēt interaktīvo displeju Pasūtītāja norādītajā vietā</w:t>
            </w:r>
          </w:p>
        </w:tc>
        <w:tc>
          <w:tcPr>
            <w:tcW w:w="4482" w:type="dxa"/>
          </w:tcPr>
          <w:p w14:paraId="3BC4F965"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4F01C293" w14:textId="77777777">
        <w:tc>
          <w:tcPr>
            <w:tcW w:w="4029" w:type="dxa"/>
          </w:tcPr>
          <w:p w14:paraId="389B4955"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Izmaksās jāparedz visi vadi, kabeļu kanāli, stiprinājumi un izejmateriāli, lai uzstādītu iekārtu</w:t>
            </w:r>
          </w:p>
        </w:tc>
        <w:tc>
          <w:tcPr>
            <w:tcW w:w="4482" w:type="dxa"/>
          </w:tcPr>
          <w:p w14:paraId="38592589"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r w:rsidR="00990C3E" w14:paraId="72892D41" w14:textId="77777777">
        <w:tc>
          <w:tcPr>
            <w:tcW w:w="4029" w:type="dxa"/>
          </w:tcPr>
          <w:p w14:paraId="11925806"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Jāapmāca lietotājs ne mazāk kā 1h</w:t>
            </w:r>
          </w:p>
        </w:tc>
        <w:tc>
          <w:tcPr>
            <w:tcW w:w="4482" w:type="dxa"/>
          </w:tcPr>
          <w:p w14:paraId="364790C2"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r>
    </w:tbl>
    <w:p w14:paraId="1399FB18" w14:textId="77777777" w:rsidR="00990C3E" w:rsidRDefault="00990C3E">
      <w:pPr>
        <w:pBdr>
          <w:top w:val="nil"/>
          <w:left w:val="nil"/>
          <w:bottom w:val="nil"/>
          <w:right w:val="nil"/>
          <w:between w:val="nil"/>
        </w:pBdr>
        <w:spacing w:before="0" w:after="0" w:line="240" w:lineRule="auto"/>
        <w:jc w:val="left"/>
        <w:rPr>
          <w:b w:val="0"/>
          <w:bCs w:val="0"/>
          <w:smallCaps w:val="0"/>
          <w:color w:val="000000"/>
          <w:sz w:val="24"/>
          <w:szCs w:val="24"/>
        </w:rPr>
      </w:pPr>
    </w:p>
    <w:p w14:paraId="15429187" w14:textId="77777777" w:rsidR="00990C3E" w:rsidRDefault="00000000">
      <w:pPr>
        <w:pBdr>
          <w:top w:val="nil"/>
          <w:left w:val="nil"/>
          <w:bottom w:val="nil"/>
          <w:right w:val="nil"/>
          <w:between w:val="nil"/>
        </w:pBdr>
        <w:spacing w:before="0" w:after="0" w:line="240" w:lineRule="auto"/>
        <w:jc w:val="center"/>
        <w:rPr>
          <w:b w:val="0"/>
          <w:bCs w:val="0"/>
          <w:smallCaps w:val="0"/>
          <w:sz w:val="24"/>
          <w:szCs w:val="24"/>
        </w:rPr>
      </w:pPr>
      <w:r>
        <w:br w:type="page"/>
      </w:r>
    </w:p>
    <w:p w14:paraId="35D5984C" w14:textId="77777777" w:rsidR="00990C3E" w:rsidRDefault="00000000">
      <w:pPr>
        <w:pBdr>
          <w:top w:val="nil"/>
          <w:left w:val="nil"/>
          <w:bottom w:val="nil"/>
          <w:right w:val="nil"/>
          <w:between w:val="nil"/>
        </w:pBdr>
        <w:spacing w:before="0" w:after="0" w:line="240" w:lineRule="auto"/>
        <w:jc w:val="center"/>
        <w:rPr>
          <w:smallCaps w:val="0"/>
          <w:color w:val="000000"/>
          <w:sz w:val="24"/>
          <w:szCs w:val="24"/>
        </w:rPr>
      </w:pPr>
      <w:r>
        <w:rPr>
          <w:smallCaps w:val="0"/>
          <w:color w:val="000000"/>
          <w:sz w:val="24"/>
          <w:szCs w:val="24"/>
        </w:rPr>
        <w:lastRenderedPageBreak/>
        <w:t>FINANŠU PIEDĀVĀJUMS</w:t>
      </w:r>
    </w:p>
    <w:p w14:paraId="5E40748C" w14:textId="77777777" w:rsidR="00990C3E" w:rsidRDefault="00990C3E">
      <w:pPr>
        <w:pBdr>
          <w:top w:val="nil"/>
          <w:left w:val="nil"/>
          <w:bottom w:val="nil"/>
          <w:right w:val="nil"/>
          <w:between w:val="nil"/>
        </w:pBdr>
        <w:spacing w:before="0" w:after="0" w:line="240" w:lineRule="auto"/>
        <w:jc w:val="center"/>
        <w:rPr>
          <w:smallCaps w:val="0"/>
          <w:sz w:val="24"/>
          <w:szCs w:val="24"/>
        </w:rPr>
      </w:pPr>
    </w:p>
    <w:p w14:paraId="69C41000" w14:textId="77777777" w:rsidR="00990C3E" w:rsidRDefault="00000000">
      <w:pPr>
        <w:spacing w:line="240" w:lineRule="auto"/>
        <w:jc w:val="both"/>
        <w:rPr>
          <w:smallCaps w:val="0"/>
          <w:sz w:val="24"/>
          <w:szCs w:val="24"/>
        </w:rPr>
      </w:pPr>
      <w:r>
        <w:rPr>
          <w:smallCaps w:val="0"/>
          <w:sz w:val="24"/>
          <w:szCs w:val="24"/>
        </w:rPr>
        <w:t>IESNIEDZA</w:t>
      </w:r>
    </w:p>
    <w:tbl>
      <w:tblPr>
        <w:tblStyle w:val="a0"/>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6900"/>
      </w:tblGrid>
      <w:tr w:rsidR="00990C3E" w14:paraId="628B5E28" w14:textId="77777777">
        <w:trPr>
          <w:trHeight w:val="686"/>
        </w:trPr>
        <w:tc>
          <w:tcPr>
            <w:tcW w:w="216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1A6B47B" w14:textId="77777777" w:rsidR="00990C3E" w:rsidRDefault="00000000">
            <w:pPr>
              <w:spacing w:before="0" w:line="240" w:lineRule="auto"/>
              <w:ind w:left="100"/>
              <w:jc w:val="center"/>
              <w:rPr>
                <w:smallCaps w:val="0"/>
                <w:sz w:val="24"/>
                <w:szCs w:val="24"/>
              </w:rPr>
            </w:pPr>
            <w:r>
              <w:rPr>
                <w:smallCaps w:val="0"/>
                <w:sz w:val="24"/>
                <w:szCs w:val="24"/>
              </w:rPr>
              <w:t>Pretendenta nosaukums</w:t>
            </w:r>
          </w:p>
        </w:tc>
        <w:tc>
          <w:tcPr>
            <w:tcW w:w="69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669C6B" w14:textId="77777777" w:rsidR="00990C3E" w:rsidRDefault="00000000">
            <w:pPr>
              <w:spacing w:before="0" w:line="240" w:lineRule="auto"/>
              <w:ind w:left="100"/>
              <w:jc w:val="center"/>
              <w:rPr>
                <w:smallCaps w:val="0"/>
                <w:sz w:val="24"/>
                <w:szCs w:val="24"/>
              </w:rPr>
            </w:pPr>
            <w:r>
              <w:rPr>
                <w:smallCaps w:val="0"/>
                <w:sz w:val="24"/>
                <w:szCs w:val="24"/>
              </w:rPr>
              <w:t>Rekvizīti (t.sk. bankas)</w:t>
            </w:r>
          </w:p>
        </w:tc>
      </w:tr>
      <w:tr w:rsidR="00990C3E" w14:paraId="245967E5" w14:textId="77777777">
        <w:trPr>
          <w:trHeight w:val="2985"/>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80198" w14:textId="77777777" w:rsidR="00990C3E" w:rsidRDefault="00000000">
            <w:pPr>
              <w:spacing w:before="0" w:line="240" w:lineRule="auto"/>
              <w:ind w:left="100"/>
              <w:jc w:val="center"/>
              <w:rPr>
                <w:smallCaps w:val="0"/>
                <w:sz w:val="24"/>
                <w:szCs w:val="24"/>
              </w:rPr>
            </w:pPr>
            <w:r>
              <w:rPr>
                <w:smallCaps w:val="0"/>
                <w:sz w:val="24"/>
                <w:szCs w:val="24"/>
              </w:rPr>
              <w:t>_________</w:t>
            </w:r>
          </w:p>
        </w:tc>
        <w:tc>
          <w:tcPr>
            <w:tcW w:w="6900" w:type="dxa"/>
            <w:tcBorders>
              <w:top w:val="nil"/>
              <w:left w:val="nil"/>
              <w:bottom w:val="single" w:sz="5" w:space="0" w:color="000000"/>
              <w:right w:val="single" w:sz="5" w:space="0" w:color="000000"/>
            </w:tcBorders>
            <w:tcMar>
              <w:top w:w="0" w:type="dxa"/>
              <w:left w:w="100" w:type="dxa"/>
              <w:bottom w:w="0" w:type="dxa"/>
              <w:right w:w="100" w:type="dxa"/>
            </w:tcMar>
          </w:tcPr>
          <w:p w14:paraId="2351EEA0" w14:textId="77777777" w:rsidR="00990C3E" w:rsidRDefault="00000000">
            <w:pPr>
              <w:spacing w:before="0" w:line="240" w:lineRule="auto"/>
              <w:ind w:left="100"/>
              <w:jc w:val="both"/>
              <w:rPr>
                <w:smallCaps w:val="0"/>
                <w:sz w:val="24"/>
                <w:szCs w:val="24"/>
              </w:rPr>
            </w:pPr>
            <w:proofErr w:type="spellStart"/>
            <w:r>
              <w:rPr>
                <w:smallCaps w:val="0"/>
                <w:sz w:val="24"/>
                <w:szCs w:val="24"/>
              </w:rPr>
              <w:t>Reģ</w:t>
            </w:r>
            <w:proofErr w:type="spellEnd"/>
            <w:r>
              <w:rPr>
                <w:smallCaps w:val="0"/>
                <w:sz w:val="24"/>
                <w:szCs w:val="24"/>
              </w:rPr>
              <w:t>. Nr. ____________________________________________</w:t>
            </w:r>
          </w:p>
          <w:p w14:paraId="193C31C4" w14:textId="77777777" w:rsidR="00990C3E" w:rsidRDefault="00000000">
            <w:pPr>
              <w:spacing w:before="0" w:line="240" w:lineRule="auto"/>
              <w:ind w:left="100"/>
              <w:jc w:val="both"/>
              <w:rPr>
                <w:smallCaps w:val="0"/>
                <w:sz w:val="24"/>
                <w:szCs w:val="24"/>
              </w:rPr>
            </w:pPr>
            <w:r>
              <w:rPr>
                <w:smallCaps w:val="0"/>
                <w:sz w:val="24"/>
                <w:szCs w:val="24"/>
              </w:rPr>
              <w:t>Juridiskā adrese:  _____________________________________</w:t>
            </w:r>
          </w:p>
          <w:p w14:paraId="354DE42D" w14:textId="77777777" w:rsidR="00990C3E" w:rsidRDefault="00000000">
            <w:pPr>
              <w:spacing w:before="0" w:line="240" w:lineRule="auto"/>
              <w:ind w:left="100"/>
              <w:jc w:val="both"/>
              <w:rPr>
                <w:smallCaps w:val="0"/>
                <w:sz w:val="24"/>
                <w:szCs w:val="24"/>
              </w:rPr>
            </w:pPr>
            <w:r>
              <w:rPr>
                <w:smallCaps w:val="0"/>
                <w:sz w:val="24"/>
                <w:szCs w:val="24"/>
              </w:rPr>
              <w:t>Biroja adrese: ________________________________________</w:t>
            </w:r>
          </w:p>
          <w:p w14:paraId="08376021" w14:textId="77777777" w:rsidR="00990C3E" w:rsidRDefault="00000000">
            <w:pPr>
              <w:spacing w:before="0" w:line="240" w:lineRule="auto"/>
              <w:ind w:left="100"/>
              <w:jc w:val="both"/>
              <w:rPr>
                <w:smallCaps w:val="0"/>
                <w:sz w:val="24"/>
                <w:szCs w:val="24"/>
              </w:rPr>
            </w:pPr>
            <w:r>
              <w:rPr>
                <w:smallCaps w:val="0"/>
                <w:sz w:val="24"/>
                <w:szCs w:val="24"/>
              </w:rPr>
              <w:t>Banka:  _____________________________________________</w:t>
            </w:r>
          </w:p>
          <w:p w14:paraId="4F6F73EE" w14:textId="77777777" w:rsidR="00990C3E" w:rsidRDefault="00000000">
            <w:pPr>
              <w:spacing w:before="0" w:line="240" w:lineRule="auto"/>
              <w:ind w:left="100"/>
              <w:jc w:val="both"/>
              <w:rPr>
                <w:smallCaps w:val="0"/>
                <w:sz w:val="24"/>
                <w:szCs w:val="24"/>
              </w:rPr>
            </w:pPr>
            <w:r>
              <w:rPr>
                <w:smallCaps w:val="0"/>
                <w:sz w:val="24"/>
                <w:szCs w:val="24"/>
              </w:rPr>
              <w:t>Bankas kods:  ________________________________________</w:t>
            </w:r>
          </w:p>
          <w:p w14:paraId="01BF562B" w14:textId="77777777" w:rsidR="00990C3E" w:rsidRDefault="00000000">
            <w:pPr>
              <w:spacing w:before="0" w:after="60" w:line="240" w:lineRule="auto"/>
              <w:ind w:left="100"/>
              <w:jc w:val="both"/>
              <w:rPr>
                <w:smallCaps w:val="0"/>
                <w:sz w:val="24"/>
                <w:szCs w:val="24"/>
              </w:rPr>
            </w:pPr>
            <w:r>
              <w:rPr>
                <w:smallCaps w:val="0"/>
                <w:sz w:val="24"/>
                <w:szCs w:val="24"/>
              </w:rPr>
              <w:t>Konta Nr.: ___________________________________________</w:t>
            </w:r>
          </w:p>
        </w:tc>
      </w:tr>
    </w:tbl>
    <w:p w14:paraId="14F37F7B" w14:textId="77777777" w:rsidR="00990C3E" w:rsidRDefault="00990C3E">
      <w:pPr>
        <w:spacing w:before="0" w:after="0" w:line="240" w:lineRule="auto"/>
        <w:jc w:val="center"/>
        <w:rPr>
          <w:smallCaps w:val="0"/>
          <w:sz w:val="24"/>
          <w:szCs w:val="24"/>
        </w:rPr>
      </w:pPr>
    </w:p>
    <w:p w14:paraId="5C6E6082" w14:textId="77777777" w:rsidR="00990C3E" w:rsidRDefault="00000000">
      <w:pPr>
        <w:spacing w:line="240" w:lineRule="auto"/>
        <w:jc w:val="left"/>
        <w:rPr>
          <w:smallCaps w:val="0"/>
          <w:sz w:val="24"/>
          <w:szCs w:val="24"/>
        </w:rPr>
      </w:pPr>
      <w:r>
        <w:rPr>
          <w:smallCaps w:val="0"/>
          <w:sz w:val="24"/>
          <w:szCs w:val="24"/>
        </w:rPr>
        <w:t>KONTAKTPERSONA</w:t>
      </w:r>
    </w:p>
    <w:tbl>
      <w:tblPr>
        <w:tblStyle w:val="a1"/>
        <w:tblW w:w="90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48"/>
        <w:gridCol w:w="5222"/>
      </w:tblGrid>
      <w:tr w:rsidR="00990C3E" w14:paraId="6AF5F769" w14:textId="77777777">
        <w:trPr>
          <w:trHeight w:val="626"/>
        </w:trPr>
        <w:tc>
          <w:tcPr>
            <w:tcW w:w="384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179385E" w14:textId="77777777" w:rsidR="00990C3E" w:rsidRDefault="00000000">
            <w:pPr>
              <w:spacing w:after="0" w:line="240" w:lineRule="auto"/>
              <w:ind w:left="100"/>
              <w:jc w:val="both"/>
              <w:rPr>
                <w:smallCaps w:val="0"/>
                <w:sz w:val="24"/>
                <w:szCs w:val="24"/>
              </w:rPr>
            </w:pPr>
            <w:r>
              <w:rPr>
                <w:smallCaps w:val="0"/>
                <w:sz w:val="24"/>
                <w:szCs w:val="24"/>
              </w:rPr>
              <w:t>Vārds, uzvārds, ieņemamais amats</w:t>
            </w:r>
          </w:p>
        </w:tc>
        <w:tc>
          <w:tcPr>
            <w:tcW w:w="522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2741928" w14:textId="77777777" w:rsidR="00990C3E" w:rsidRDefault="00000000">
            <w:pPr>
              <w:spacing w:line="240" w:lineRule="auto"/>
              <w:ind w:left="100"/>
              <w:jc w:val="both"/>
              <w:rPr>
                <w:smallCaps w:val="0"/>
                <w:sz w:val="24"/>
                <w:szCs w:val="24"/>
              </w:rPr>
            </w:pPr>
            <w:r>
              <w:rPr>
                <w:smallCaps w:val="0"/>
                <w:sz w:val="24"/>
                <w:szCs w:val="24"/>
              </w:rPr>
              <w:t xml:space="preserve"> </w:t>
            </w:r>
          </w:p>
        </w:tc>
      </w:tr>
      <w:tr w:rsidR="00990C3E" w14:paraId="4FF55B76" w14:textId="77777777">
        <w:trPr>
          <w:trHeight w:val="335"/>
        </w:trPr>
        <w:tc>
          <w:tcPr>
            <w:tcW w:w="38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2155ED" w14:textId="77777777" w:rsidR="00990C3E" w:rsidRDefault="00000000">
            <w:pPr>
              <w:spacing w:after="0" w:line="240" w:lineRule="auto"/>
              <w:ind w:left="100"/>
              <w:jc w:val="both"/>
              <w:rPr>
                <w:smallCaps w:val="0"/>
                <w:sz w:val="24"/>
                <w:szCs w:val="24"/>
              </w:rPr>
            </w:pPr>
            <w:r>
              <w:rPr>
                <w:smallCaps w:val="0"/>
                <w:sz w:val="24"/>
                <w:szCs w:val="24"/>
              </w:rPr>
              <w:t>Juridiskā adrese</w:t>
            </w:r>
          </w:p>
        </w:tc>
        <w:tc>
          <w:tcPr>
            <w:tcW w:w="5221" w:type="dxa"/>
            <w:tcBorders>
              <w:top w:val="nil"/>
              <w:left w:val="nil"/>
              <w:bottom w:val="single" w:sz="5" w:space="0" w:color="000000"/>
              <w:right w:val="single" w:sz="5" w:space="0" w:color="000000"/>
            </w:tcBorders>
            <w:tcMar>
              <w:top w:w="0" w:type="dxa"/>
              <w:left w:w="100" w:type="dxa"/>
              <w:bottom w:w="0" w:type="dxa"/>
              <w:right w:w="100" w:type="dxa"/>
            </w:tcMar>
          </w:tcPr>
          <w:p w14:paraId="0EEA5CC3" w14:textId="77777777" w:rsidR="00990C3E" w:rsidRDefault="00000000">
            <w:pPr>
              <w:spacing w:line="240" w:lineRule="auto"/>
              <w:ind w:left="100"/>
              <w:jc w:val="both"/>
              <w:rPr>
                <w:smallCaps w:val="0"/>
                <w:sz w:val="24"/>
                <w:szCs w:val="24"/>
              </w:rPr>
            </w:pPr>
            <w:r>
              <w:rPr>
                <w:smallCaps w:val="0"/>
                <w:sz w:val="24"/>
                <w:szCs w:val="24"/>
              </w:rPr>
              <w:t xml:space="preserve"> </w:t>
            </w:r>
          </w:p>
        </w:tc>
      </w:tr>
      <w:tr w:rsidR="00990C3E" w14:paraId="343F65B3" w14:textId="77777777">
        <w:trPr>
          <w:trHeight w:val="300"/>
        </w:trPr>
        <w:tc>
          <w:tcPr>
            <w:tcW w:w="38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C2A7AB" w14:textId="77777777" w:rsidR="00990C3E" w:rsidRDefault="00000000">
            <w:pPr>
              <w:spacing w:after="0" w:line="240" w:lineRule="auto"/>
              <w:ind w:left="100"/>
              <w:jc w:val="both"/>
              <w:rPr>
                <w:smallCaps w:val="0"/>
                <w:sz w:val="24"/>
                <w:szCs w:val="24"/>
              </w:rPr>
            </w:pPr>
            <w:r>
              <w:rPr>
                <w:smallCaps w:val="0"/>
                <w:sz w:val="24"/>
                <w:szCs w:val="24"/>
              </w:rPr>
              <w:t>Tālrunis /fakss</w:t>
            </w:r>
          </w:p>
        </w:tc>
        <w:tc>
          <w:tcPr>
            <w:tcW w:w="5221" w:type="dxa"/>
            <w:tcBorders>
              <w:top w:val="nil"/>
              <w:left w:val="nil"/>
              <w:bottom w:val="single" w:sz="5" w:space="0" w:color="000000"/>
              <w:right w:val="single" w:sz="5" w:space="0" w:color="000000"/>
            </w:tcBorders>
            <w:tcMar>
              <w:top w:w="0" w:type="dxa"/>
              <w:left w:w="100" w:type="dxa"/>
              <w:bottom w:w="0" w:type="dxa"/>
              <w:right w:w="100" w:type="dxa"/>
            </w:tcMar>
          </w:tcPr>
          <w:p w14:paraId="50A710E1" w14:textId="77777777" w:rsidR="00990C3E" w:rsidRDefault="00000000">
            <w:pPr>
              <w:spacing w:line="240" w:lineRule="auto"/>
              <w:ind w:left="100"/>
              <w:jc w:val="both"/>
              <w:rPr>
                <w:smallCaps w:val="0"/>
                <w:sz w:val="24"/>
                <w:szCs w:val="24"/>
              </w:rPr>
            </w:pPr>
            <w:r>
              <w:rPr>
                <w:smallCaps w:val="0"/>
                <w:sz w:val="24"/>
                <w:szCs w:val="24"/>
              </w:rPr>
              <w:t xml:space="preserve"> </w:t>
            </w:r>
          </w:p>
        </w:tc>
      </w:tr>
      <w:tr w:rsidR="00990C3E" w14:paraId="7206FEA4" w14:textId="77777777">
        <w:trPr>
          <w:trHeight w:val="300"/>
        </w:trPr>
        <w:tc>
          <w:tcPr>
            <w:tcW w:w="38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2D5552" w14:textId="77777777" w:rsidR="00990C3E" w:rsidRDefault="00000000">
            <w:pPr>
              <w:spacing w:after="0" w:line="240" w:lineRule="auto"/>
              <w:ind w:left="100"/>
              <w:jc w:val="both"/>
              <w:rPr>
                <w:smallCaps w:val="0"/>
                <w:sz w:val="24"/>
                <w:szCs w:val="24"/>
              </w:rPr>
            </w:pPr>
            <w:r>
              <w:rPr>
                <w:smallCaps w:val="0"/>
                <w:sz w:val="24"/>
                <w:szCs w:val="24"/>
              </w:rPr>
              <w:t>e-pasta adrese</w:t>
            </w:r>
          </w:p>
        </w:tc>
        <w:tc>
          <w:tcPr>
            <w:tcW w:w="5221" w:type="dxa"/>
            <w:tcBorders>
              <w:top w:val="nil"/>
              <w:left w:val="nil"/>
              <w:bottom w:val="single" w:sz="5" w:space="0" w:color="000000"/>
              <w:right w:val="single" w:sz="5" w:space="0" w:color="000000"/>
            </w:tcBorders>
            <w:tcMar>
              <w:top w:w="0" w:type="dxa"/>
              <w:left w:w="100" w:type="dxa"/>
              <w:bottom w:w="0" w:type="dxa"/>
              <w:right w:w="100" w:type="dxa"/>
            </w:tcMar>
          </w:tcPr>
          <w:p w14:paraId="092F2E11" w14:textId="77777777" w:rsidR="00990C3E" w:rsidRDefault="00000000">
            <w:pPr>
              <w:spacing w:line="240" w:lineRule="auto"/>
              <w:ind w:left="100"/>
              <w:jc w:val="both"/>
              <w:rPr>
                <w:smallCaps w:val="0"/>
                <w:sz w:val="24"/>
                <w:szCs w:val="24"/>
              </w:rPr>
            </w:pPr>
            <w:r>
              <w:rPr>
                <w:smallCaps w:val="0"/>
                <w:sz w:val="24"/>
                <w:szCs w:val="24"/>
              </w:rPr>
              <w:t xml:space="preserve"> </w:t>
            </w:r>
          </w:p>
        </w:tc>
      </w:tr>
    </w:tbl>
    <w:p w14:paraId="1163C9D3" w14:textId="77777777" w:rsidR="00990C3E" w:rsidRDefault="00000000">
      <w:pPr>
        <w:spacing w:line="240" w:lineRule="auto"/>
        <w:ind w:left="2280" w:hanging="780"/>
        <w:jc w:val="both"/>
        <w:rPr>
          <w:smallCaps w:val="0"/>
          <w:sz w:val="20"/>
          <w:szCs w:val="20"/>
        </w:rPr>
      </w:pPr>
      <w:r>
        <w:rPr>
          <w:smallCaps w:val="0"/>
          <w:sz w:val="20"/>
          <w:szCs w:val="20"/>
        </w:rPr>
        <w:t xml:space="preserve"> </w:t>
      </w:r>
    </w:p>
    <w:p w14:paraId="3C425B06" w14:textId="77777777" w:rsidR="00990C3E" w:rsidRDefault="00000000">
      <w:pPr>
        <w:spacing w:before="0" w:after="120"/>
        <w:ind w:left="-140" w:firstLine="860"/>
        <w:jc w:val="both"/>
        <w:rPr>
          <w:b w:val="0"/>
          <w:bCs w:val="0"/>
          <w:smallCaps w:val="0"/>
          <w:sz w:val="24"/>
          <w:szCs w:val="24"/>
        </w:rPr>
      </w:pPr>
      <w:r>
        <w:rPr>
          <w:i/>
          <w:iCs/>
          <w:smallCaps w:val="0"/>
          <w:sz w:val="24"/>
          <w:szCs w:val="24"/>
          <w:u w:val="single"/>
        </w:rPr>
        <w:t>&lt;&lt;pretendenta nosaukums&gt;&gt;</w:t>
      </w:r>
      <w:r>
        <w:rPr>
          <w:smallCaps w:val="0"/>
          <w:sz w:val="24"/>
          <w:szCs w:val="24"/>
        </w:rPr>
        <w:t xml:space="preserve"> </w:t>
      </w:r>
      <w:r>
        <w:rPr>
          <w:b w:val="0"/>
          <w:bCs w:val="0"/>
          <w:smallCaps w:val="0"/>
          <w:sz w:val="24"/>
          <w:szCs w:val="24"/>
        </w:rPr>
        <w:t>piedāvā nodrošināt interaktīvā displeja piegādi Gulbenes mūzikas skolai saskaņā ar tehnisko specifikāciju prasībām par šādu cenu:</w:t>
      </w:r>
      <w:r>
        <w:rPr>
          <w:smallCaps w:val="0"/>
          <w:sz w:val="24"/>
          <w:szCs w:val="24"/>
        </w:rPr>
        <w:t xml:space="preserve"> </w:t>
      </w:r>
    </w:p>
    <w:p w14:paraId="58AAD7EF" w14:textId="77777777" w:rsidR="00990C3E" w:rsidRDefault="00990C3E">
      <w:pPr>
        <w:pBdr>
          <w:top w:val="nil"/>
          <w:left w:val="nil"/>
          <w:bottom w:val="nil"/>
          <w:right w:val="nil"/>
          <w:between w:val="nil"/>
        </w:pBdr>
        <w:spacing w:before="0" w:after="0" w:line="240" w:lineRule="auto"/>
        <w:jc w:val="left"/>
        <w:rPr>
          <w:smallCaps w:val="0"/>
          <w:sz w:val="24"/>
          <w:szCs w:val="24"/>
        </w:rPr>
      </w:pPr>
    </w:p>
    <w:p w14:paraId="2D2AD51A" w14:textId="77777777" w:rsidR="00990C3E" w:rsidRDefault="00990C3E">
      <w:pPr>
        <w:pBdr>
          <w:top w:val="nil"/>
          <w:left w:val="nil"/>
          <w:bottom w:val="nil"/>
          <w:right w:val="nil"/>
          <w:between w:val="nil"/>
        </w:pBdr>
        <w:spacing w:before="0" w:after="0" w:line="240" w:lineRule="auto"/>
        <w:jc w:val="left"/>
        <w:rPr>
          <w:smallCaps w:val="0"/>
          <w:sz w:val="24"/>
          <w:szCs w:val="24"/>
        </w:rPr>
      </w:pPr>
    </w:p>
    <w:tbl>
      <w:tblPr>
        <w:tblStyle w:val="a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2715"/>
        <w:gridCol w:w="975"/>
        <w:gridCol w:w="1020"/>
        <w:gridCol w:w="1095"/>
      </w:tblGrid>
      <w:tr w:rsidR="00990C3E" w14:paraId="099F15AB" w14:textId="77777777">
        <w:tc>
          <w:tcPr>
            <w:tcW w:w="3255" w:type="dxa"/>
          </w:tcPr>
          <w:p w14:paraId="5F3E01C9"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Prece</w:t>
            </w:r>
          </w:p>
        </w:tc>
        <w:tc>
          <w:tcPr>
            <w:tcW w:w="2715" w:type="dxa"/>
          </w:tcPr>
          <w:p w14:paraId="68D776D3"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Ražotājs, modelis</w:t>
            </w:r>
          </w:p>
        </w:tc>
        <w:tc>
          <w:tcPr>
            <w:tcW w:w="975" w:type="dxa"/>
          </w:tcPr>
          <w:p w14:paraId="2CF671B1"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Daudz.</w:t>
            </w:r>
          </w:p>
        </w:tc>
        <w:tc>
          <w:tcPr>
            <w:tcW w:w="1020" w:type="dxa"/>
          </w:tcPr>
          <w:p w14:paraId="05746281"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 xml:space="preserve">Cena par 1 vienību </w:t>
            </w:r>
            <w:proofErr w:type="spellStart"/>
            <w:r>
              <w:rPr>
                <w:smallCaps w:val="0"/>
                <w:color w:val="000000"/>
                <w:sz w:val="24"/>
                <w:szCs w:val="24"/>
              </w:rPr>
              <w:t>eur</w:t>
            </w:r>
            <w:proofErr w:type="spellEnd"/>
            <w:r>
              <w:rPr>
                <w:smallCaps w:val="0"/>
                <w:color w:val="000000"/>
                <w:sz w:val="24"/>
                <w:szCs w:val="24"/>
              </w:rPr>
              <w:t xml:space="preserve"> bez </w:t>
            </w:r>
            <w:proofErr w:type="spellStart"/>
            <w:r>
              <w:rPr>
                <w:smallCaps w:val="0"/>
                <w:color w:val="000000"/>
                <w:sz w:val="24"/>
                <w:szCs w:val="24"/>
              </w:rPr>
              <w:t>pvn</w:t>
            </w:r>
            <w:proofErr w:type="spellEnd"/>
          </w:p>
        </w:tc>
        <w:tc>
          <w:tcPr>
            <w:tcW w:w="1095" w:type="dxa"/>
          </w:tcPr>
          <w:p w14:paraId="5CF3A21D" w14:textId="77777777" w:rsidR="00990C3E"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 xml:space="preserve">Kopā </w:t>
            </w:r>
            <w:proofErr w:type="spellStart"/>
            <w:r>
              <w:rPr>
                <w:smallCaps w:val="0"/>
                <w:color w:val="000000"/>
                <w:sz w:val="24"/>
                <w:szCs w:val="24"/>
              </w:rPr>
              <w:t>eur</w:t>
            </w:r>
            <w:proofErr w:type="spellEnd"/>
            <w:r>
              <w:rPr>
                <w:smallCaps w:val="0"/>
                <w:color w:val="000000"/>
                <w:sz w:val="24"/>
                <w:szCs w:val="24"/>
              </w:rPr>
              <w:t xml:space="preserve"> bez </w:t>
            </w:r>
            <w:proofErr w:type="spellStart"/>
            <w:r>
              <w:rPr>
                <w:smallCaps w:val="0"/>
                <w:color w:val="000000"/>
                <w:sz w:val="24"/>
                <w:szCs w:val="24"/>
              </w:rPr>
              <w:t>pvn</w:t>
            </w:r>
            <w:proofErr w:type="spellEnd"/>
          </w:p>
        </w:tc>
      </w:tr>
      <w:tr w:rsidR="00990C3E" w14:paraId="625650EC" w14:textId="77777777">
        <w:tc>
          <w:tcPr>
            <w:tcW w:w="3255" w:type="dxa"/>
          </w:tcPr>
          <w:p w14:paraId="370F0083"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Skārienjūtīgs, interaktīvs displejs ar izmēru </w:t>
            </w:r>
            <w:r>
              <w:rPr>
                <w:b w:val="0"/>
                <w:bCs w:val="0"/>
                <w:smallCaps w:val="0"/>
                <w:sz w:val="24"/>
                <w:szCs w:val="24"/>
              </w:rPr>
              <w:t>6</w:t>
            </w:r>
            <w:r>
              <w:rPr>
                <w:b w:val="0"/>
                <w:bCs w:val="0"/>
                <w:smallCaps w:val="0"/>
                <w:color w:val="000000"/>
                <w:sz w:val="24"/>
                <w:szCs w:val="24"/>
              </w:rPr>
              <w:t>5”, stip</w:t>
            </w:r>
            <w:r>
              <w:rPr>
                <w:b w:val="0"/>
                <w:bCs w:val="0"/>
                <w:smallCaps w:val="0"/>
                <w:sz w:val="24"/>
                <w:szCs w:val="24"/>
              </w:rPr>
              <w:t>rināms pie sienas</w:t>
            </w:r>
          </w:p>
        </w:tc>
        <w:tc>
          <w:tcPr>
            <w:tcW w:w="2715" w:type="dxa"/>
          </w:tcPr>
          <w:p w14:paraId="55936EB1"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975" w:type="dxa"/>
          </w:tcPr>
          <w:p w14:paraId="140A529F" w14:textId="77777777" w:rsidR="00990C3E" w:rsidRDefault="00000000">
            <w:pPr>
              <w:pBdr>
                <w:top w:val="nil"/>
                <w:left w:val="nil"/>
                <w:bottom w:val="nil"/>
                <w:right w:val="nil"/>
                <w:between w:val="nil"/>
              </w:pBdr>
              <w:spacing w:before="0"/>
              <w:jc w:val="center"/>
              <w:rPr>
                <w:b w:val="0"/>
                <w:bCs w:val="0"/>
                <w:smallCaps w:val="0"/>
                <w:color w:val="000000"/>
                <w:sz w:val="24"/>
                <w:szCs w:val="24"/>
              </w:rPr>
            </w:pPr>
            <w:r>
              <w:rPr>
                <w:b w:val="0"/>
                <w:bCs w:val="0"/>
                <w:smallCaps w:val="0"/>
                <w:sz w:val="24"/>
                <w:szCs w:val="24"/>
              </w:rPr>
              <w:t>1</w:t>
            </w:r>
          </w:p>
        </w:tc>
        <w:tc>
          <w:tcPr>
            <w:tcW w:w="1020" w:type="dxa"/>
          </w:tcPr>
          <w:p w14:paraId="6B105AD3" w14:textId="77777777" w:rsidR="00990C3E" w:rsidRDefault="00990C3E">
            <w:pPr>
              <w:pBdr>
                <w:top w:val="nil"/>
                <w:left w:val="nil"/>
                <w:bottom w:val="nil"/>
                <w:right w:val="nil"/>
                <w:between w:val="nil"/>
              </w:pBdr>
              <w:spacing w:before="0"/>
              <w:rPr>
                <w:b w:val="0"/>
                <w:bCs w:val="0"/>
                <w:smallCaps w:val="0"/>
                <w:color w:val="000000"/>
                <w:sz w:val="24"/>
                <w:szCs w:val="24"/>
              </w:rPr>
            </w:pPr>
          </w:p>
        </w:tc>
        <w:tc>
          <w:tcPr>
            <w:tcW w:w="1095" w:type="dxa"/>
          </w:tcPr>
          <w:p w14:paraId="6D795247" w14:textId="77777777" w:rsidR="00990C3E" w:rsidRDefault="00990C3E">
            <w:pPr>
              <w:pBdr>
                <w:top w:val="nil"/>
                <w:left w:val="nil"/>
                <w:bottom w:val="nil"/>
                <w:right w:val="nil"/>
                <w:between w:val="nil"/>
              </w:pBdr>
              <w:spacing w:before="0"/>
              <w:rPr>
                <w:b w:val="0"/>
                <w:bCs w:val="0"/>
                <w:smallCaps w:val="0"/>
                <w:color w:val="000000"/>
                <w:sz w:val="24"/>
                <w:szCs w:val="24"/>
              </w:rPr>
            </w:pPr>
          </w:p>
        </w:tc>
      </w:tr>
      <w:tr w:rsidR="00990C3E" w14:paraId="1610FD21" w14:textId="77777777">
        <w:tc>
          <w:tcPr>
            <w:tcW w:w="3255" w:type="dxa"/>
          </w:tcPr>
          <w:p w14:paraId="246B5390"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Iekārtu piegāde, uzstādīšana un lietotāju apmācība</w:t>
            </w:r>
          </w:p>
        </w:tc>
        <w:tc>
          <w:tcPr>
            <w:tcW w:w="2715" w:type="dxa"/>
          </w:tcPr>
          <w:p w14:paraId="44718F62"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975" w:type="dxa"/>
          </w:tcPr>
          <w:p w14:paraId="539674CC" w14:textId="77777777" w:rsidR="00990C3E" w:rsidRDefault="00000000">
            <w:pPr>
              <w:pBdr>
                <w:top w:val="nil"/>
                <w:left w:val="nil"/>
                <w:bottom w:val="nil"/>
                <w:right w:val="nil"/>
                <w:between w:val="nil"/>
              </w:pBdr>
              <w:spacing w:before="0"/>
              <w:jc w:val="center"/>
              <w:rPr>
                <w:b w:val="0"/>
                <w:bCs w:val="0"/>
                <w:smallCaps w:val="0"/>
                <w:color w:val="000000"/>
                <w:sz w:val="24"/>
                <w:szCs w:val="24"/>
              </w:rPr>
            </w:pPr>
            <w:r>
              <w:rPr>
                <w:b w:val="0"/>
                <w:bCs w:val="0"/>
                <w:smallCaps w:val="0"/>
                <w:sz w:val="24"/>
                <w:szCs w:val="24"/>
              </w:rPr>
              <w:t>1</w:t>
            </w:r>
          </w:p>
        </w:tc>
        <w:tc>
          <w:tcPr>
            <w:tcW w:w="1020" w:type="dxa"/>
          </w:tcPr>
          <w:p w14:paraId="4E0B99EA" w14:textId="77777777" w:rsidR="00990C3E" w:rsidRDefault="00990C3E">
            <w:pPr>
              <w:pBdr>
                <w:top w:val="nil"/>
                <w:left w:val="nil"/>
                <w:bottom w:val="nil"/>
                <w:right w:val="nil"/>
                <w:between w:val="nil"/>
              </w:pBdr>
              <w:spacing w:before="0"/>
              <w:rPr>
                <w:b w:val="0"/>
                <w:bCs w:val="0"/>
                <w:smallCaps w:val="0"/>
                <w:color w:val="000000"/>
                <w:sz w:val="24"/>
                <w:szCs w:val="24"/>
              </w:rPr>
            </w:pPr>
          </w:p>
        </w:tc>
        <w:tc>
          <w:tcPr>
            <w:tcW w:w="1095" w:type="dxa"/>
          </w:tcPr>
          <w:p w14:paraId="2E1C7DC0" w14:textId="77777777" w:rsidR="00990C3E" w:rsidRDefault="00990C3E">
            <w:pPr>
              <w:pBdr>
                <w:top w:val="nil"/>
                <w:left w:val="nil"/>
                <w:bottom w:val="nil"/>
                <w:right w:val="nil"/>
                <w:between w:val="nil"/>
              </w:pBdr>
              <w:spacing w:before="0"/>
              <w:rPr>
                <w:b w:val="0"/>
                <w:bCs w:val="0"/>
                <w:smallCaps w:val="0"/>
                <w:color w:val="000000"/>
                <w:sz w:val="24"/>
                <w:szCs w:val="24"/>
              </w:rPr>
            </w:pPr>
          </w:p>
        </w:tc>
      </w:tr>
      <w:tr w:rsidR="00990C3E" w14:paraId="6583B75C" w14:textId="77777777">
        <w:tc>
          <w:tcPr>
            <w:tcW w:w="3255" w:type="dxa"/>
          </w:tcPr>
          <w:p w14:paraId="24CB8E51" w14:textId="77777777" w:rsidR="00990C3E" w:rsidRDefault="00990C3E">
            <w:pPr>
              <w:pBdr>
                <w:top w:val="nil"/>
                <w:left w:val="nil"/>
                <w:bottom w:val="nil"/>
                <w:right w:val="nil"/>
                <w:between w:val="nil"/>
              </w:pBdr>
              <w:spacing w:before="0"/>
              <w:jc w:val="left"/>
              <w:rPr>
                <w:smallCaps w:val="0"/>
                <w:color w:val="000000"/>
                <w:sz w:val="24"/>
                <w:szCs w:val="24"/>
              </w:rPr>
            </w:pPr>
          </w:p>
        </w:tc>
        <w:tc>
          <w:tcPr>
            <w:tcW w:w="2715" w:type="dxa"/>
          </w:tcPr>
          <w:p w14:paraId="301F7D2A"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975" w:type="dxa"/>
          </w:tcPr>
          <w:p w14:paraId="43116F87"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1020" w:type="dxa"/>
          </w:tcPr>
          <w:p w14:paraId="0EF05B86"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Kopā </w:t>
            </w:r>
            <w:proofErr w:type="spellStart"/>
            <w:r>
              <w:rPr>
                <w:b w:val="0"/>
                <w:bCs w:val="0"/>
                <w:smallCaps w:val="0"/>
                <w:color w:val="000000"/>
                <w:sz w:val="24"/>
                <w:szCs w:val="24"/>
              </w:rPr>
              <w:t>eur</w:t>
            </w:r>
            <w:proofErr w:type="spellEnd"/>
            <w:r>
              <w:rPr>
                <w:b w:val="0"/>
                <w:bCs w:val="0"/>
                <w:smallCaps w:val="0"/>
                <w:color w:val="000000"/>
                <w:sz w:val="24"/>
                <w:szCs w:val="24"/>
              </w:rPr>
              <w:t xml:space="preserve"> bez </w:t>
            </w:r>
            <w:proofErr w:type="spellStart"/>
            <w:r>
              <w:rPr>
                <w:b w:val="0"/>
                <w:bCs w:val="0"/>
                <w:smallCaps w:val="0"/>
                <w:color w:val="000000"/>
                <w:sz w:val="24"/>
                <w:szCs w:val="24"/>
              </w:rPr>
              <w:t>pvn</w:t>
            </w:r>
            <w:proofErr w:type="spellEnd"/>
          </w:p>
        </w:tc>
        <w:tc>
          <w:tcPr>
            <w:tcW w:w="1095" w:type="dxa"/>
          </w:tcPr>
          <w:p w14:paraId="35F3D01D" w14:textId="77777777" w:rsidR="00990C3E" w:rsidRDefault="00990C3E">
            <w:pPr>
              <w:pBdr>
                <w:top w:val="nil"/>
                <w:left w:val="nil"/>
                <w:bottom w:val="nil"/>
                <w:right w:val="nil"/>
                <w:between w:val="nil"/>
              </w:pBdr>
              <w:spacing w:before="0"/>
              <w:rPr>
                <w:b w:val="0"/>
                <w:bCs w:val="0"/>
                <w:smallCaps w:val="0"/>
                <w:color w:val="000000"/>
                <w:sz w:val="24"/>
                <w:szCs w:val="24"/>
              </w:rPr>
            </w:pPr>
          </w:p>
        </w:tc>
      </w:tr>
      <w:tr w:rsidR="00990C3E" w14:paraId="7294ACEA" w14:textId="77777777">
        <w:tc>
          <w:tcPr>
            <w:tcW w:w="3255" w:type="dxa"/>
          </w:tcPr>
          <w:p w14:paraId="091E2190" w14:textId="77777777" w:rsidR="00990C3E" w:rsidRDefault="00990C3E">
            <w:pPr>
              <w:pBdr>
                <w:top w:val="nil"/>
                <w:left w:val="nil"/>
                <w:bottom w:val="nil"/>
                <w:right w:val="nil"/>
                <w:between w:val="nil"/>
              </w:pBdr>
              <w:spacing w:before="0"/>
              <w:jc w:val="left"/>
              <w:rPr>
                <w:smallCaps w:val="0"/>
                <w:color w:val="000000"/>
                <w:sz w:val="24"/>
                <w:szCs w:val="24"/>
              </w:rPr>
            </w:pPr>
          </w:p>
        </w:tc>
        <w:tc>
          <w:tcPr>
            <w:tcW w:w="2715" w:type="dxa"/>
          </w:tcPr>
          <w:p w14:paraId="63FA3C52"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975" w:type="dxa"/>
          </w:tcPr>
          <w:p w14:paraId="11E8F9AC"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1020" w:type="dxa"/>
          </w:tcPr>
          <w:p w14:paraId="31BEF3D5"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PVN 21%</w:t>
            </w:r>
          </w:p>
        </w:tc>
        <w:tc>
          <w:tcPr>
            <w:tcW w:w="1095" w:type="dxa"/>
          </w:tcPr>
          <w:p w14:paraId="059CFCA3" w14:textId="77777777" w:rsidR="00990C3E" w:rsidRDefault="00990C3E">
            <w:pPr>
              <w:pBdr>
                <w:top w:val="nil"/>
                <w:left w:val="nil"/>
                <w:bottom w:val="nil"/>
                <w:right w:val="nil"/>
                <w:between w:val="nil"/>
              </w:pBdr>
              <w:spacing w:before="0"/>
              <w:rPr>
                <w:b w:val="0"/>
                <w:bCs w:val="0"/>
                <w:smallCaps w:val="0"/>
                <w:color w:val="000000"/>
                <w:sz w:val="24"/>
                <w:szCs w:val="24"/>
              </w:rPr>
            </w:pPr>
          </w:p>
        </w:tc>
      </w:tr>
      <w:tr w:rsidR="00990C3E" w14:paraId="647BCD5C" w14:textId="77777777">
        <w:tc>
          <w:tcPr>
            <w:tcW w:w="3255" w:type="dxa"/>
          </w:tcPr>
          <w:p w14:paraId="4CBA7396" w14:textId="77777777" w:rsidR="00990C3E" w:rsidRDefault="00990C3E">
            <w:pPr>
              <w:pBdr>
                <w:top w:val="nil"/>
                <w:left w:val="nil"/>
                <w:bottom w:val="nil"/>
                <w:right w:val="nil"/>
                <w:between w:val="nil"/>
              </w:pBdr>
              <w:spacing w:before="0"/>
              <w:jc w:val="left"/>
              <w:rPr>
                <w:smallCaps w:val="0"/>
                <w:color w:val="000000"/>
                <w:sz w:val="24"/>
                <w:szCs w:val="24"/>
              </w:rPr>
            </w:pPr>
          </w:p>
        </w:tc>
        <w:tc>
          <w:tcPr>
            <w:tcW w:w="2715" w:type="dxa"/>
          </w:tcPr>
          <w:p w14:paraId="27F10E98"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975" w:type="dxa"/>
          </w:tcPr>
          <w:p w14:paraId="65C9B389" w14:textId="77777777" w:rsidR="00990C3E" w:rsidRDefault="00990C3E">
            <w:pPr>
              <w:pBdr>
                <w:top w:val="nil"/>
                <w:left w:val="nil"/>
                <w:bottom w:val="nil"/>
                <w:right w:val="nil"/>
                <w:between w:val="nil"/>
              </w:pBdr>
              <w:spacing w:before="0"/>
              <w:jc w:val="left"/>
              <w:rPr>
                <w:b w:val="0"/>
                <w:bCs w:val="0"/>
                <w:smallCaps w:val="0"/>
                <w:color w:val="000000"/>
                <w:sz w:val="24"/>
                <w:szCs w:val="24"/>
              </w:rPr>
            </w:pPr>
          </w:p>
        </w:tc>
        <w:tc>
          <w:tcPr>
            <w:tcW w:w="1020" w:type="dxa"/>
          </w:tcPr>
          <w:p w14:paraId="05F97234" w14:textId="77777777" w:rsidR="00990C3E"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Kopā </w:t>
            </w:r>
            <w:proofErr w:type="spellStart"/>
            <w:r>
              <w:rPr>
                <w:b w:val="0"/>
                <w:bCs w:val="0"/>
                <w:smallCaps w:val="0"/>
                <w:color w:val="000000"/>
                <w:sz w:val="24"/>
                <w:szCs w:val="24"/>
              </w:rPr>
              <w:t>eur</w:t>
            </w:r>
            <w:proofErr w:type="spellEnd"/>
            <w:r>
              <w:rPr>
                <w:b w:val="0"/>
                <w:bCs w:val="0"/>
                <w:smallCaps w:val="0"/>
                <w:color w:val="000000"/>
                <w:sz w:val="24"/>
                <w:szCs w:val="24"/>
              </w:rPr>
              <w:t xml:space="preserve"> ar </w:t>
            </w:r>
            <w:proofErr w:type="spellStart"/>
            <w:r>
              <w:rPr>
                <w:b w:val="0"/>
                <w:bCs w:val="0"/>
                <w:smallCaps w:val="0"/>
                <w:color w:val="000000"/>
                <w:sz w:val="24"/>
                <w:szCs w:val="24"/>
              </w:rPr>
              <w:t>pvn</w:t>
            </w:r>
            <w:proofErr w:type="spellEnd"/>
          </w:p>
        </w:tc>
        <w:tc>
          <w:tcPr>
            <w:tcW w:w="1095" w:type="dxa"/>
          </w:tcPr>
          <w:p w14:paraId="4D9EE9CA" w14:textId="77777777" w:rsidR="00990C3E" w:rsidRDefault="00990C3E">
            <w:pPr>
              <w:pBdr>
                <w:top w:val="nil"/>
                <w:left w:val="nil"/>
                <w:bottom w:val="nil"/>
                <w:right w:val="nil"/>
                <w:between w:val="nil"/>
              </w:pBdr>
              <w:spacing w:before="0"/>
              <w:rPr>
                <w:b w:val="0"/>
                <w:bCs w:val="0"/>
                <w:smallCaps w:val="0"/>
                <w:color w:val="000000"/>
                <w:sz w:val="24"/>
                <w:szCs w:val="24"/>
              </w:rPr>
            </w:pPr>
          </w:p>
        </w:tc>
      </w:tr>
    </w:tbl>
    <w:p w14:paraId="7C824099" w14:textId="77777777" w:rsidR="00990C3E" w:rsidRDefault="00990C3E">
      <w:pPr>
        <w:pBdr>
          <w:top w:val="nil"/>
          <w:left w:val="nil"/>
          <w:bottom w:val="nil"/>
          <w:right w:val="nil"/>
          <w:between w:val="nil"/>
        </w:pBdr>
        <w:spacing w:before="0" w:after="0" w:line="240" w:lineRule="auto"/>
        <w:jc w:val="left"/>
        <w:rPr>
          <w:b w:val="0"/>
          <w:bCs w:val="0"/>
          <w:smallCaps w:val="0"/>
          <w:sz w:val="24"/>
          <w:szCs w:val="24"/>
        </w:rPr>
      </w:pPr>
    </w:p>
    <w:p w14:paraId="2BF5294A" w14:textId="77777777" w:rsidR="00990C3E" w:rsidRDefault="00000000">
      <w:pPr>
        <w:jc w:val="both"/>
        <w:rPr>
          <w:b w:val="0"/>
          <w:bCs w:val="0"/>
          <w:smallCaps w:val="0"/>
          <w:sz w:val="24"/>
          <w:szCs w:val="24"/>
        </w:rPr>
      </w:pPr>
      <w:r>
        <w:rPr>
          <w:b w:val="0"/>
          <w:bCs w:val="0"/>
          <w:smallCaps w:val="0"/>
          <w:sz w:val="24"/>
          <w:szCs w:val="24"/>
        </w:rPr>
        <w:t>Apliecinu, ka Finanšu piedāvājumā piedāvātajā cenā izvērtētas un iekļautas visas ar standarta piegādi saistītās izmaksas, tai skaitā, darbaspēka, tehnisko resursu, transporta, lietošanas apmācību mūzikas skolas darbiniekiem izmaksas,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773DD186" w14:textId="77777777" w:rsidR="00990C3E" w:rsidRDefault="00990C3E">
      <w:pPr>
        <w:spacing w:line="240" w:lineRule="auto"/>
        <w:jc w:val="both"/>
        <w:rPr>
          <w:b w:val="0"/>
          <w:bCs w:val="0"/>
          <w:smallCaps w:val="0"/>
          <w:sz w:val="24"/>
          <w:szCs w:val="24"/>
        </w:rPr>
      </w:pPr>
    </w:p>
    <w:p w14:paraId="199BF320" w14:textId="77777777" w:rsidR="00990C3E" w:rsidRDefault="00000000">
      <w:pPr>
        <w:spacing w:line="240" w:lineRule="auto"/>
        <w:ind w:firstLine="360"/>
        <w:jc w:val="both"/>
        <w:rPr>
          <w:b w:val="0"/>
          <w:bCs w:val="0"/>
          <w:smallCaps w:val="0"/>
          <w:sz w:val="24"/>
          <w:szCs w:val="24"/>
        </w:rPr>
      </w:pPr>
      <w:r>
        <w:rPr>
          <w:b w:val="0"/>
          <w:bCs w:val="0"/>
          <w:smallCaps w:val="0"/>
          <w:sz w:val="24"/>
          <w:szCs w:val="24"/>
        </w:rPr>
        <w:t xml:space="preserve"> </w:t>
      </w:r>
    </w:p>
    <w:tbl>
      <w:tblPr>
        <w:tblStyle w:val="a3"/>
        <w:tblW w:w="90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4"/>
        <w:gridCol w:w="6996"/>
      </w:tblGrid>
      <w:tr w:rsidR="00990C3E" w14:paraId="2FCAF0DA" w14:textId="77777777">
        <w:trPr>
          <w:trHeight w:val="585"/>
        </w:trPr>
        <w:tc>
          <w:tcPr>
            <w:tcW w:w="2074" w:type="dxa"/>
            <w:tcBorders>
              <w:top w:val="single" w:sz="5" w:space="0" w:color="000000"/>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0ECAC667" w14:textId="77777777" w:rsidR="00990C3E" w:rsidRDefault="00000000">
            <w:pPr>
              <w:spacing w:line="240" w:lineRule="auto"/>
              <w:ind w:left="100"/>
              <w:jc w:val="both"/>
              <w:rPr>
                <w:smallCaps w:val="0"/>
                <w:sz w:val="24"/>
                <w:szCs w:val="24"/>
              </w:rPr>
            </w:pPr>
            <w:r>
              <w:rPr>
                <w:smallCaps w:val="0"/>
                <w:sz w:val="24"/>
                <w:szCs w:val="24"/>
              </w:rPr>
              <w:t>Vārds, uzvārds:</w:t>
            </w:r>
          </w:p>
        </w:tc>
        <w:tc>
          <w:tcPr>
            <w:tcW w:w="699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42A249A" w14:textId="77777777" w:rsidR="00990C3E" w:rsidRDefault="00000000">
            <w:pPr>
              <w:spacing w:line="240" w:lineRule="auto"/>
              <w:ind w:left="100"/>
              <w:jc w:val="left"/>
              <w:rPr>
                <w:b w:val="0"/>
                <w:bCs w:val="0"/>
                <w:i/>
                <w:iCs/>
                <w:smallCaps w:val="0"/>
                <w:sz w:val="24"/>
                <w:szCs w:val="24"/>
                <w:shd w:val="clear" w:color="auto" w:fill="BFBFBF"/>
              </w:rPr>
            </w:pPr>
            <w:r>
              <w:rPr>
                <w:b w:val="0"/>
                <w:bCs w:val="0"/>
                <w:i/>
                <w:iCs/>
                <w:smallCaps w:val="0"/>
                <w:sz w:val="24"/>
                <w:szCs w:val="24"/>
                <w:shd w:val="clear" w:color="auto" w:fill="D3D3D3"/>
              </w:rPr>
              <w:t>&lt;Pretendenta pārstāvis ar pārstāvības tiesībām vai tā pilnvarotā persona</w:t>
            </w:r>
            <w:r>
              <w:rPr>
                <w:b w:val="0"/>
                <w:bCs w:val="0"/>
                <w:i/>
                <w:iCs/>
                <w:smallCaps w:val="0"/>
                <w:sz w:val="24"/>
                <w:szCs w:val="24"/>
                <w:shd w:val="clear" w:color="auto" w:fill="BFBFBF"/>
              </w:rPr>
              <w:t>&gt;</w:t>
            </w:r>
          </w:p>
        </w:tc>
      </w:tr>
      <w:tr w:rsidR="00990C3E" w14:paraId="59D57EB3" w14:textId="77777777">
        <w:trPr>
          <w:trHeight w:val="390"/>
        </w:trPr>
        <w:tc>
          <w:tcPr>
            <w:tcW w:w="207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1786AAEC" w14:textId="77777777" w:rsidR="00990C3E" w:rsidRDefault="00000000">
            <w:pPr>
              <w:spacing w:line="240" w:lineRule="auto"/>
              <w:ind w:left="100"/>
              <w:jc w:val="both"/>
              <w:rPr>
                <w:smallCaps w:val="0"/>
                <w:sz w:val="24"/>
                <w:szCs w:val="24"/>
              </w:rPr>
            </w:pPr>
            <w:r>
              <w:rPr>
                <w:smallCaps w:val="0"/>
                <w:sz w:val="24"/>
                <w:szCs w:val="24"/>
              </w:rPr>
              <w:t>Amats:</w:t>
            </w:r>
          </w:p>
        </w:tc>
        <w:tc>
          <w:tcPr>
            <w:tcW w:w="6996" w:type="dxa"/>
            <w:tcBorders>
              <w:top w:val="nil"/>
              <w:left w:val="nil"/>
              <w:bottom w:val="single" w:sz="5" w:space="0" w:color="000000"/>
              <w:right w:val="single" w:sz="5" w:space="0" w:color="000000"/>
            </w:tcBorders>
            <w:tcMar>
              <w:top w:w="0" w:type="dxa"/>
              <w:left w:w="100" w:type="dxa"/>
              <w:bottom w:w="0" w:type="dxa"/>
              <w:right w:w="100" w:type="dxa"/>
            </w:tcMar>
          </w:tcPr>
          <w:p w14:paraId="2457DD67" w14:textId="77777777" w:rsidR="00990C3E" w:rsidRDefault="00000000">
            <w:pPr>
              <w:spacing w:line="240" w:lineRule="auto"/>
              <w:ind w:left="100"/>
              <w:jc w:val="left"/>
              <w:rPr>
                <w:b w:val="0"/>
                <w:bCs w:val="0"/>
                <w:smallCaps w:val="0"/>
                <w:sz w:val="24"/>
                <w:szCs w:val="24"/>
              </w:rPr>
            </w:pPr>
            <w:r>
              <w:rPr>
                <w:b w:val="0"/>
                <w:bCs w:val="0"/>
                <w:smallCaps w:val="0"/>
                <w:sz w:val="24"/>
                <w:szCs w:val="24"/>
              </w:rPr>
              <w:t xml:space="preserve"> </w:t>
            </w:r>
          </w:p>
        </w:tc>
      </w:tr>
      <w:tr w:rsidR="00990C3E" w14:paraId="3934E1F8" w14:textId="77777777">
        <w:trPr>
          <w:trHeight w:val="390"/>
        </w:trPr>
        <w:tc>
          <w:tcPr>
            <w:tcW w:w="207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6E6A8166" w14:textId="77777777" w:rsidR="00990C3E" w:rsidRDefault="00000000">
            <w:pPr>
              <w:spacing w:line="240" w:lineRule="auto"/>
              <w:ind w:left="100"/>
              <w:jc w:val="both"/>
              <w:rPr>
                <w:smallCaps w:val="0"/>
                <w:sz w:val="24"/>
                <w:szCs w:val="24"/>
              </w:rPr>
            </w:pPr>
            <w:r>
              <w:rPr>
                <w:smallCaps w:val="0"/>
                <w:sz w:val="24"/>
                <w:szCs w:val="24"/>
              </w:rPr>
              <w:t>Paraksts:</w:t>
            </w:r>
          </w:p>
        </w:tc>
        <w:tc>
          <w:tcPr>
            <w:tcW w:w="6996" w:type="dxa"/>
            <w:tcBorders>
              <w:top w:val="nil"/>
              <w:left w:val="nil"/>
              <w:bottom w:val="single" w:sz="5" w:space="0" w:color="000000"/>
              <w:right w:val="single" w:sz="5" w:space="0" w:color="000000"/>
            </w:tcBorders>
            <w:tcMar>
              <w:top w:w="0" w:type="dxa"/>
              <w:left w:w="100" w:type="dxa"/>
              <w:bottom w:w="0" w:type="dxa"/>
              <w:right w:w="100" w:type="dxa"/>
            </w:tcMar>
          </w:tcPr>
          <w:p w14:paraId="06F3273C" w14:textId="77777777" w:rsidR="00990C3E" w:rsidRDefault="00000000">
            <w:pPr>
              <w:spacing w:line="240" w:lineRule="auto"/>
              <w:ind w:left="100"/>
              <w:jc w:val="left"/>
              <w:rPr>
                <w:b w:val="0"/>
                <w:bCs w:val="0"/>
                <w:smallCaps w:val="0"/>
                <w:sz w:val="24"/>
                <w:szCs w:val="24"/>
              </w:rPr>
            </w:pPr>
            <w:r>
              <w:rPr>
                <w:b w:val="0"/>
                <w:bCs w:val="0"/>
                <w:smallCaps w:val="0"/>
                <w:sz w:val="24"/>
                <w:szCs w:val="24"/>
              </w:rPr>
              <w:t xml:space="preserve"> </w:t>
            </w:r>
          </w:p>
        </w:tc>
      </w:tr>
    </w:tbl>
    <w:p w14:paraId="3CCDB146" w14:textId="77777777" w:rsidR="00990C3E" w:rsidRDefault="00000000">
      <w:pPr>
        <w:spacing w:line="240" w:lineRule="auto"/>
        <w:jc w:val="left"/>
        <w:rPr>
          <w:b w:val="0"/>
          <w:bCs w:val="0"/>
          <w:smallCaps w:val="0"/>
          <w:sz w:val="20"/>
          <w:szCs w:val="20"/>
        </w:rPr>
      </w:pPr>
      <w:r>
        <w:rPr>
          <w:b w:val="0"/>
          <w:bCs w:val="0"/>
          <w:smallCaps w:val="0"/>
          <w:sz w:val="20"/>
          <w:szCs w:val="20"/>
        </w:rPr>
        <w:t xml:space="preserve"> </w:t>
      </w:r>
    </w:p>
    <w:p w14:paraId="3A169D87" w14:textId="77777777" w:rsidR="00990C3E" w:rsidRDefault="00000000">
      <w:pPr>
        <w:spacing w:line="240" w:lineRule="auto"/>
        <w:jc w:val="left"/>
        <w:rPr>
          <w:b w:val="0"/>
          <w:bCs w:val="0"/>
          <w:smallCaps w:val="0"/>
          <w:sz w:val="24"/>
          <w:szCs w:val="24"/>
        </w:rPr>
      </w:pPr>
      <w:r>
        <w:rPr>
          <w:b w:val="0"/>
          <w:bCs w:val="0"/>
          <w:smallCaps w:val="0"/>
          <w:sz w:val="24"/>
          <w:szCs w:val="24"/>
        </w:rPr>
        <w:t xml:space="preserve"> </w:t>
      </w:r>
    </w:p>
    <w:p w14:paraId="10A60861" w14:textId="77777777" w:rsidR="00990C3E" w:rsidRDefault="00990C3E">
      <w:pPr>
        <w:pBdr>
          <w:top w:val="nil"/>
          <w:left w:val="nil"/>
          <w:bottom w:val="nil"/>
          <w:right w:val="nil"/>
          <w:between w:val="nil"/>
        </w:pBdr>
        <w:spacing w:before="0" w:after="0" w:line="240" w:lineRule="auto"/>
        <w:jc w:val="left"/>
        <w:rPr>
          <w:b w:val="0"/>
          <w:bCs w:val="0"/>
          <w:smallCaps w:val="0"/>
          <w:sz w:val="24"/>
          <w:szCs w:val="24"/>
        </w:rPr>
      </w:pPr>
    </w:p>
    <w:sectPr w:rsidR="00990C3E">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725D7C11-327F-4CA1-919F-E025B537C751}"/>
    <w:embedBold r:id="rId2" w:fontKey="{5C172ABC-FBB1-4171-B6E2-4B66ACCC004D}"/>
  </w:font>
  <w:font w:name="Georgia">
    <w:panose1 w:val="02040502050405020303"/>
    <w:charset w:val="00"/>
    <w:family w:val="auto"/>
    <w:pitch w:val="default"/>
    <w:embedBoldItalic r:id="rId3" w:fontKey="{99383F4F-22F2-43ED-B179-7BC321E4C928}"/>
  </w:font>
  <w:font w:name="Cambria">
    <w:panose1 w:val="02040503050406030204"/>
    <w:charset w:val="BA"/>
    <w:family w:val="roman"/>
    <w:pitch w:val="variable"/>
    <w:sig w:usb0="E00006FF" w:usb1="420024FF" w:usb2="02000000" w:usb3="00000000" w:csb0="0000019F" w:csb1="00000000"/>
    <w:embedRegular r:id="rId4" w:fontKey="{F2560839-6D60-44BC-BC68-1781A743CD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C3E"/>
    <w:rsid w:val="00990C3E"/>
    <w:rsid w:val="00B34DDF"/>
    <w:rsid w:val="00C252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2F4D"/>
  <w15:docId w15:val="{6FDFD82F-BBC5-4F05-9315-A2888237F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
        <w:bCs/>
        <w:smallCaps/>
        <w:sz w:val="22"/>
        <w:szCs w:val="22"/>
        <w:lang w:val="lv" w:eastAsia="lv-LV" w:bidi="ar-SA"/>
      </w:rPr>
    </w:rPrDefault>
    <w:pPrDefault>
      <w:pPr>
        <w:spacing w:before="240" w:after="240" w:line="276"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pBdr>
        <w:top w:val="nil"/>
        <w:left w:val="nil"/>
        <w:bottom w:val="nil"/>
        <w:right w:val="nil"/>
        <w:between w:val="nil"/>
      </w:pBdr>
      <w:spacing w:before="0" w:after="0" w:line="240" w:lineRule="auto"/>
      <w:jc w:val="both"/>
      <w:outlineLvl w:val="0"/>
    </w:pPr>
    <w:rPr>
      <w:b w:val="0"/>
      <w:bCs w:val="0"/>
      <w:smallCaps w:val="0"/>
      <w:color w:val="000000"/>
      <w:sz w:val="24"/>
      <w:szCs w:val="24"/>
    </w:rPr>
  </w:style>
  <w:style w:type="paragraph" w:styleId="Virsraksts2">
    <w:name w:val="heading 2"/>
    <w:basedOn w:val="Parasts"/>
    <w:next w:val="Parasts"/>
    <w:uiPriority w:val="9"/>
    <w:semiHidden/>
    <w:unhideWhenUsed/>
    <w:qFormat/>
    <w:pPr>
      <w:keepNext/>
      <w:keepLines/>
      <w:spacing w:before="360" w:after="80"/>
      <w:outlineLvl w:val="1"/>
    </w:pPr>
    <w:rPr>
      <w:sz w:val="36"/>
      <w:szCs w:val="36"/>
    </w:rPr>
  </w:style>
  <w:style w:type="paragraph" w:styleId="Virsraksts3">
    <w:name w:val="heading 3"/>
    <w:basedOn w:val="Parasts"/>
    <w:next w:val="Parasts"/>
    <w:uiPriority w:val="9"/>
    <w:semiHidden/>
    <w:unhideWhenUsed/>
    <w:qFormat/>
    <w:pPr>
      <w:keepNext/>
      <w:keepLines/>
      <w:spacing w:before="40" w:after="0"/>
      <w:outlineLvl w:val="2"/>
    </w:pPr>
    <w:rPr>
      <w:rFonts w:ascii="Calibri" w:eastAsia="Calibri" w:hAnsi="Calibri" w:cs="Calibri"/>
      <w:color w:val="1E4D78"/>
      <w:sz w:val="24"/>
      <w:szCs w:val="24"/>
    </w:rPr>
  </w:style>
  <w:style w:type="paragraph" w:styleId="Virsraksts4">
    <w:name w:val="heading 4"/>
    <w:basedOn w:val="Parasts"/>
    <w:next w:val="Parasts"/>
    <w:uiPriority w:val="9"/>
    <w:semiHidden/>
    <w:unhideWhenUsed/>
    <w:qFormat/>
    <w:pPr>
      <w:keepNext/>
      <w:keepLines/>
      <w:spacing w:after="40"/>
      <w:outlineLvl w:val="3"/>
    </w:pPr>
    <w:rPr>
      <w:sz w:val="24"/>
      <w:szCs w:val="24"/>
    </w:rPr>
  </w:style>
  <w:style w:type="paragraph" w:styleId="Virsraksts5">
    <w:name w:val="heading 5"/>
    <w:basedOn w:val="Parasts"/>
    <w:next w:val="Parasts"/>
    <w:uiPriority w:val="9"/>
    <w:semiHidden/>
    <w:unhideWhenUsed/>
    <w:qFormat/>
    <w:pPr>
      <w:keepNext/>
      <w:keepLines/>
      <w:spacing w:before="220" w:after="40"/>
      <w:outlineLvl w:val="4"/>
    </w:pPr>
  </w:style>
  <w:style w:type="paragraph" w:styleId="Virsraksts6">
    <w:name w:val="heading 6"/>
    <w:basedOn w:val="Parasts"/>
    <w:next w:val="Parasts"/>
    <w:uiPriority w:val="9"/>
    <w:semiHidden/>
    <w:unhideWhenUsed/>
    <w:qFormat/>
    <w:pPr>
      <w:keepNext/>
      <w:keepLines/>
      <w:spacing w:before="200" w:after="40"/>
      <w:outlineLvl w:val="5"/>
    </w:pPr>
    <w:rPr>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sfH7NnqncCL0vEUdh0iwjMwng==">CgMxLjAyDmguZ3p4dzg3cGh3N2Q1Mg5oLjNwMmR6dm9jN2l5azgAciExRWFZa2MxQXRhRnpjVkZjLXlVUllKQWJ1eE1RRExaUWo=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3501</Words>
  <Characters>1996</Characters>
  <Application>Microsoft Office Word</Application>
  <DocSecurity>0</DocSecurity>
  <Lines>16</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dc:creator>
  <cp:lastModifiedBy>Ilona</cp:lastModifiedBy>
  <cp:revision>2</cp:revision>
  <dcterms:created xsi:type="dcterms:W3CDTF">2026-08-18T08:21:00Z</dcterms:created>
  <dcterms:modified xsi:type="dcterms:W3CDTF">2026-08-18T08:21:00Z</dcterms:modified>
</cp:coreProperties>
</file>