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80E9B" w14:textId="0A62A514" w:rsidR="00894150" w:rsidRPr="00AC22EC" w:rsidRDefault="008279BE" w:rsidP="00894150">
      <w:pPr>
        <w:pStyle w:val="Paraststmeklis"/>
      </w:pPr>
      <w:r w:rsidRPr="00AC22EC">
        <w:rPr>
          <w:noProof/>
        </w:rPr>
        <mc:AlternateContent>
          <mc:Choice Requires="wps">
            <w:drawing>
              <wp:anchor distT="0" distB="0" distL="114300" distR="114300" simplePos="0" relativeHeight="251660288" behindDoc="0" locked="0" layoutInCell="1" allowOverlap="1" wp14:anchorId="2A996B84" wp14:editId="4103804C">
                <wp:simplePos x="0" y="0"/>
                <wp:positionH relativeFrom="margin">
                  <wp:align>right</wp:align>
                </wp:positionH>
                <wp:positionV relativeFrom="paragraph">
                  <wp:posOffset>0</wp:posOffset>
                </wp:positionV>
                <wp:extent cx="9372600" cy="1043940"/>
                <wp:effectExtent l="0" t="0" r="0" b="3810"/>
                <wp:wrapSquare wrapText="bothSides"/>
                <wp:docPr id="1726153095" name="Tekstlodziņš 1"/>
                <wp:cNvGraphicFramePr/>
                <a:graphic xmlns:a="http://schemas.openxmlformats.org/drawingml/2006/main">
                  <a:graphicData uri="http://schemas.microsoft.com/office/word/2010/wordprocessingShape">
                    <wps:wsp>
                      <wps:cNvSpPr txBox="1"/>
                      <wps:spPr>
                        <a:xfrm>
                          <a:off x="0" y="0"/>
                          <a:ext cx="9372600" cy="1043940"/>
                        </a:xfrm>
                        <a:prstGeom prst="rect">
                          <a:avLst/>
                        </a:prstGeom>
                        <a:noFill/>
                        <a:ln w="6350">
                          <a:noFill/>
                        </a:ln>
                      </wps:spPr>
                      <wps:txbx>
                        <w:txbxContent>
                          <w:p w14:paraId="7A86F0A0" w14:textId="3A0FEC62" w:rsidR="00894150" w:rsidRPr="008279BE" w:rsidRDefault="00ED7C5B" w:rsidP="00ED7C5B">
                            <w:pPr>
                              <w:spacing w:after="120"/>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GULBENES MŪZIKAS SKOLAS ATTĪSTĪBAS PLĀNS</w:t>
                            </w:r>
                          </w:p>
                          <w:p w14:paraId="33F7A203" w14:textId="4C1858E7" w:rsidR="00894150" w:rsidRPr="008279BE" w:rsidRDefault="00894150" w:rsidP="00894150">
                            <w:pPr>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2026. – 2030.gadam.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96B84" id="_x0000_t202" coordsize="21600,21600" o:spt="202" path="m,l,21600r21600,l21600,xe">
                <v:stroke joinstyle="miter"/>
                <v:path gradientshapeok="t" o:connecttype="rect"/>
              </v:shapetype>
              <v:shape id="Tekstlodziņš 1" o:spid="_x0000_s1026" type="#_x0000_t202" style="position:absolute;margin-left:686.8pt;margin-top:0;width:738pt;height:82.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" filled="f" stroked="f" strokeweight=".5pt">
                <v:textbox>
                  <w:txbxContent>
                    <w:p w14:paraId="7A86F0A0" w14:textId="3A0FEC62" w:rsidR="00894150" w:rsidRPr="008279BE" w:rsidRDefault="00ED7C5B" w:rsidP="00ED7C5B">
                      <w:pPr>
                        <w:spacing w:after="120"/>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GULBENES MŪZIKAS SKOLAS ATTĪSTĪBAS PLĀNS</w:t>
                      </w:r>
                    </w:p>
                    <w:p w14:paraId="33F7A203" w14:textId="4C1858E7" w:rsidR="00894150" w:rsidRPr="008279BE" w:rsidRDefault="00894150" w:rsidP="00894150">
                      <w:pPr>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2026. – 2030.gadam.</w:t>
                      </w:r>
                    </w:p>
                  </w:txbxContent>
                </v:textbox>
                <w10:wrap type="square" anchorx="margin"/>
              </v:shape>
            </w:pict>
          </mc:Fallback>
        </mc:AlternateContent>
      </w:r>
      <w:r w:rsidR="00894150" w:rsidRPr="00AC22EC">
        <w:rPr>
          <w:noProof/>
        </w:rPr>
        <w:drawing>
          <wp:anchor distT="0" distB="0" distL="114300" distR="114300" simplePos="0" relativeHeight="251658240" behindDoc="1" locked="0" layoutInCell="1" allowOverlap="1" wp14:anchorId="69A534DC" wp14:editId="4A2D130A">
            <wp:simplePos x="0" y="0"/>
            <wp:positionH relativeFrom="page">
              <wp:align>right</wp:align>
            </wp:positionH>
            <wp:positionV relativeFrom="paragraph">
              <wp:posOffset>-1165860</wp:posOffset>
            </wp:positionV>
            <wp:extent cx="10690860" cy="8018145"/>
            <wp:effectExtent l="0" t="0" r="0" b="1905"/>
            <wp:wrapNone/>
            <wp:docPr id="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0860" cy="8018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4DDAFD" w14:textId="7FF8423F" w:rsidR="00894150" w:rsidRPr="00AC22EC" w:rsidRDefault="00894150" w:rsidP="00894150">
      <w:pPr>
        <w:jc w:val="right"/>
        <w:rPr>
          <w:rFonts w:ascii="Times New Roman" w:hAnsi="Times New Roman" w:cs="Times New Roman"/>
          <w:noProof/>
          <w:sz w:val="32"/>
          <w:szCs w:val="32"/>
          <w:lang w:val="en-US"/>
        </w:rPr>
      </w:pPr>
    </w:p>
    <w:p w14:paraId="4B62E92D" w14:textId="2652A55B" w:rsidR="00894150" w:rsidRPr="00AC22EC" w:rsidRDefault="00894150" w:rsidP="00894150">
      <w:pPr>
        <w:jc w:val="right"/>
        <w:rPr>
          <w:rFonts w:ascii="Times New Roman" w:hAnsi="Times New Roman" w:cs="Times New Roman"/>
          <w:noProof/>
          <w:sz w:val="32"/>
          <w:szCs w:val="32"/>
          <w:lang w:val="en-US"/>
        </w:rPr>
      </w:pPr>
    </w:p>
    <w:p w14:paraId="6A3BEBE8" w14:textId="7EC175B7" w:rsidR="00894150" w:rsidRPr="00AC22EC" w:rsidRDefault="00894150" w:rsidP="00894150">
      <w:pPr>
        <w:jc w:val="right"/>
        <w:rPr>
          <w:rFonts w:ascii="Times New Roman" w:hAnsi="Times New Roman" w:cs="Times New Roman"/>
          <w:noProof/>
          <w:sz w:val="32"/>
          <w:szCs w:val="32"/>
          <w:lang w:val="en-US"/>
        </w:rPr>
      </w:pPr>
    </w:p>
    <w:p w14:paraId="08BDF008" w14:textId="2F16B493" w:rsidR="00894150" w:rsidRPr="00AC22EC" w:rsidRDefault="00894150" w:rsidP="00894150">
      <w:pPr>
        <w:jc w:val="right"/>
        <w:rPr>
          <w:rFonts w:ascii="Times New Roman" w:hAnsi="Times New Roman" w:cs="Times New Roman"/>
          <w:noProof/>
          <w:sz w:val="32"/>
          <w:szCs w:val="32"/>
          <w:lang w:val="en-US"/>
        </w:rPr>
      </w:pPr>
    </w:p>
    <w:p w14:paraId="2552EE26" w14:textId="7727BBA5" w:rsidR="00894150" w:rsidRPr="00AC22EC" w:rsidRDefault="00894150" w:rsidP="00894150">
      <w:pPr>
        <w:jc w:val="right"/>
        <w:rPr>
          <w:rFonts w:ascii="Times New Roman" w:hAnsi="Times New Roman" w:cs="Times New Roman"/>
          <w:noProof/>
          <w:sz w:val="32"/>
          <w:szCs w:val="32"/>
          <w:lang w:val="en-US"/>
        </w:rPr>
      </w:pPr>
    </w:p>
    <w:p w14:paraId="47911411" w14:textId="7D73201A" w:rsidR="00894150" w:rsidRPr="00AC22EC" w:rsidRDefault="00894150" w:rsidP="00894150">
      <w:pPr>
        <w:jc w:val="right"/>
        <w:rPr>
          <w:rFonts w:ascii="Times New Roman" w:hAnsi="Times New Roman" w:cs="Times New Roman"/>
          <w:noProof/>
          <w:sz w:val="32"/>
          <w:szCs w:val="32"/>
          <w:lang w:val="en-US"/>
        </w:rPr>
      </w:pPr>
    </w:p>
    <w:p w14:paraId="71F4A76F" w14:textId="3D7EB58E" w:rsidR="00894150" w:rsidRPr="00AC22EC" w:rsidRDefault="00894150" w:rsidP="00894150">
      <w:pPr>
        <w:jc w:val="right"/>
        <w:rPr>
          <w:rFonts w:ascii="Times New Roman" w:hAnsi="Times New Roman" w:cs="Times New Roman"/>
          <w:noProof/>
          <w:sz w:val="32"/>
          <w:szCs w:val="32"/>
          <w:lang w:val="en-US"/>
        </w:rPr>
      </w:pPr>
    </w:p>
    <w:p w14:paraId="081476AE" w14:textId="6E17B75C" w:rsidR="00894150" w:rsidRPr="00AC22EC" w:rsidRDefault="00894150" w:rsidP="00894150">
      <w:pPr>
        <w:jc w:val="right"/>
        <w:rPr>
          <w:rFonts w:ascii="Times New Roman" w:hAnsi="Times New Roman" w:cs="Times New Roman"/>
          <w:b/>
          <w:outline/>
          <w:noProof/>
          <w:color w:val="A02B93" w:themeColor="accent5"/>
          <w:sz w:val="32"/>
          <w:szCs w:val="3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585347C" w14:textId="367B74DE" w:rsidR="00894150" w:rsidRPr="00AC22EC" w:rsidRDefault="00894150" w:rsidP="00894150">
      <w:pPr>
        <w:jc w:val="right"/>
        <w:rPr>
          <w:rFonts w:ascii="Times New Roman" w:hAnsi="Times New Roman" w:cs="Times New Roman"/>
          <w:noProof/>
          <w:sz w:val="32"/>
          <w:szCs w:val="32"/>
          <w:lang w:val="en-US"/>
        </w:rPr>
      </w:pPr>
    </w:p>
    <w:p w14:paraId="451EEBB8" w14:textId="3E553AD7" w:rsidR="00894150" w:rsidRPr="00AC22EC" w:rsidRDefault="00894150" w:rsidP="00894150">
      <w:pPr>
        <w:jc w:val="right"/>
        <w:rPr>
          <w:rFonts w:ascii="Times New Roman" w:hAnsi="Times New Roman" w:cs="Times New Roman"/>
          <w:noProof/>
          <w:sz w:val="32"/>
          <w:szCs w:val="32"/>
          <w:lang w:val="en-US"/>
        </w:rPr>
      </w:pPr>
    </w:p>
    <w:p w14:paraId="43D49E77" w14:textId="16783C3A" w:rsidR="00BA5DC3" w:rsidRPr="00AC22EC" w:rsidRDefault="00BA5DC3" w:rsidP="00894150">
      <w:pPr>
        <w:jc w:val="center"/>
        <w:rPr>
          <w:rFonts w:ascii="Times New Roman" w:hAnsi="Times New Roman" w:cs="Times New Roman"/>
        </w:rPr>
      </w:pPr>
    </w:p>
    <w:p w14:paraId="644243CF" w14:textId="13BB1007" w:rsidR="00894150" w:rsidRPr="00AC22EC" w:rsidRDefault="00894150" w:rsidP="00894150">
      <w:pPr>
        <w:jc w:val="center"/>
        <w:rPr>
          <w:rFonts w:ascii="Times New Roman" w:hAnsi="Times New Roman" w:cs="Times New Roman"/>
        </w:rPr>
      </w:pPr>
    </w:p>
    <w:p w14:paraId="31579ED9" w14:textId="6249FE96" w:rsidR="00894150" w:rsidRPr="00AC22EC" w:rsidRDefault="00894150" w:rsidP="00894150">
      <w:pPr>
        <w:jc w:val="center"/>
        <w:rPr>
          <w:rFonts w:ascii="Times New Roman" w:hAnsi="Times New Roman" w:cs="Times New Roman"/>
        </w:rPr>
      </w:pPr>
      <w:r w:rsidRPr="00AC22EC">
        <w:rPr>
          <w:rFonts w:ascii="Times New Roman" w:hAnsi="Times New Roman" w:cs="Times New Roman"/>
          <w:noProof/>
          <w:sz w:val="32"/>
          <w:szCs w:val="32"/>
          <w:lang w:val="en-US"/>
        </w:rPr>
        <w:lastRenderedPageBreak/>
        <w:drawing>
          <wp:inline distT="0" distB="0" distL="0" distR="0" wp14:anchorId="4BB8A439" wp14:editId="0580EF7C">
            <wp:extent cx="2686050" cy="69125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3362" cy="698288"/>
                    </a:xfrm>
                    <a:prstGeom prst="rect">
                      <a:avLst/>
                    </a:prstGeom>
                    <a:noFill/>
                    <a:ln>
                      <a:noFill/>
                    </a:ln>
                  </pic:spPr>
                </pic:pic>
              </a:graphicData>
            </a:graphic>
          </wp:inline>
        </w:drawing>
      </w:r>
    </w:p>
    <w:p w14:paraId="5388E451" w14:textId="5A6A42A4" w:rsidR="00AC22EC" w:rsidRDefault="00AC22EC" w:rsidP="00894150">
      <w:pPr>
        <w:jc w:val="center"/>
        <w:rPr>
          <w:rFonts w:ascii="Times New Roman" w:hAnsi="Times New Roman" w:cs="Times New Roman"/>
          <w:b/>
          <w:bCs/>
          <w:sz w:val="32"/>
          <w:szCs w:val="32"/>
        </w:rPr>
      </w:pPr>
      <w:r w:rsidRPr="00AC22EC">
        <w:rPr>
          <w:rFonts w:ascii="Times New Roman" w:hAnsi="Times New Roman" w:cs="Times New Roman"/>
          <w:b/>
          <w:bCs/>
          <w:sz w:val="32"/>
          <w:szCs w:val="32"/>
        </w:rPr>
        <w:t>ATTĪSTĪBAS PLĀNS 2026. – 2030.gadam</w:t>
      </w:r>
    </w:p>
    <w:p w14:paraId="77D302DA" w14:textId="77777777" w:rsidR="00AC22EC" w:rsidRPr="00892A09" w:rsidRDefault="00AC22EC" w:rsidP="00AC22EC">
      <w:pPr>
        <w:rPr>
          <w:rFonts w:ascii="Times New Roman" w:hAnsi="Times New Roman" w:cs="Times New Roman"/>
          <w:b/>
          <w:bCs/>
        </w:rPr>
      </w:pPr>
      <w:r w:rsidRPr="00892A09">
        <w:rPr>
          <w:rFonts w:ascii="Times New Roman" w:hAnsi="Times New Roman" w:cs="Times New Roman"/>
          <w:b/>
          <w:bCs/>
        </w:rPr>
        <w:t>Ievads</w:t>
      </w:r>
    </w:p>
    <w:p w14:paraId="75214DB8" w14:textId="77777777" w:rsidR="00AC22EC" w:rsidRPr="00AC22EC" w:rsidRDefault="00AC22EC" w:rsidP="008E6D61">
      <w:pPr>
        <w:jc w:val="both"/>
        <w:rPr>
          <w:rFonts w:ascii="Times New Roman" w:hAnsi="Times New Roman" w:cs="Times New Roman"/>
        </w:rPr>
      </w:pPr>
      <w:r w:rsidRPr="00AC22EC">
        <w:rPr>
          <w:rFonts w:ascii="Times New Roman" w:hAnsi="Times New Roman" w:cs="Times New Roman"/>
        </w:rPr>
        <w:t>Gulbenes Mūzikas skolas attīstības plāns 2026.–2030. gadam ir vidēja termiņa plānošanas dokuments, kas nosaka skolas attīstības mērķus, prioritāros rīcības virzienus un sasniedzamos rezultātus, nodrošinot kvalitatīvu profesionālās ievirzes izglītību mūzikā un veicinot kultūras attīstību Gulbenes novadā.</w:t>
      </w:r>
    </w:p>
    <w:p w14:paraId="049B9E0F" w14:textId="77777777" w:rsidR="004B44B9" w:rsidRDefault="00FA2885" w:rsidP="008E6D61">
      <w:pPr>
        <w:jc w:val="both"/>
        <w:rPr>
          <w:rFonts w:ascii="Times New Roman" w:hAnsi="Times New Roman" w:cs="Times New Roman"/>
        </w:rPr>
      </w:pPr>
      <w:r w:rsidRPr="00FA2885">
        <w:rPr>
          <w:rFonts w:ascii="Times New Roman" w:hAnsi="Times New Roman" w:cs="Times New Roman"/>
        </w:rPr>
        <w:t>Plāns izstrādāts, ievērojot Izglītības attīstības pamatnostādnes 2021.–2027. gadam, Kultūrpolitikas pamatnostādnes 2022.–2027. gadam “Kultūrvalsts”, Gulbenes novada attīstības programmu 2025.–2030. gadam un Gulbenes novada pašvaldības izglītības ekosistēmas attīstības stratēģiju 2026.–2030. gadam, tādējādi nodrošinot skolas attīstības saskaņotību ar valsts un pašvaldības prioritātēm</w:t>
      </w:r>
      <w:r w:rsidR="00E85991">
        <w:rPr>
          <w:rFonts w:ascii="Times New Roman" w:hAnsi="Times New Roman" w:cs="Times New Roman"/>
        </w:rPr>
        <w:t xml:space="preserve"> </w:t>
      </w:r>
    </w:p>
    <w:p w14:paraId="1BFB5D3D" w14:textId="2A39AB55" w:rsidR="00AC22EC" w:rsidRPr="008F1934" w:rsidRDefault="00892A09" w:rsidP="008F1934">
      <w:pPr>
        <w:pStyle w:val="Sarakstarindkopa"/>
        <w:numPr>
          <w:ilvl w:val="0"/>
          <w:numId w:val="82"/>
        </w:numPr>
        <w:jc w:val="center"/>
        <w:rPr>
          <w:rFonts w:ascii="Times New Roman" w:hAnsi="Times New Roman" w:cs="Times New Roman"/>
          <w:b/>
          <w:bCs/>
          <w:sz w:val="36"/>
          <w:szCs w:val="36"/>
        </w:rPr>
      </w:pPr>
      <w:r w:rsidRPr="008F1934">
        <w:rPr>
          <w:rFonts w:ascii="Times New Roman" w:hAnsi="Times New Roman" w:cs="Times New Roman"/>
          <w:b/>
          <w:bCs/>
          <w:sz w:val="36"/>
          <w:szCs w:val="36"/>
        </w:rPr>
        <w:t>G</w:t>
      </w:r>
      <w:r w:rsidR="008F1934" w:rsidRPr="008F1934">
        <w:rPr>
          <w:rFonts w:ascii="Times New Roman" w:hAnsi="Times New Roman" w:cs="Times New Roman"/>
          <w:b/>
          <w:bCs/>
          <w:sz w:val="36"/>
          <w:szCs w:val="36"/>
        </w:rPr>
        <w:t>ULBENES MŪZIKAS SKOLAS VISPĀRĒJS RAKSTUROJUMS</w:t>
      </w:r>
    </w:p>
    <w:p w14:paraId="72822600" w14:textId="4AE749C3" w:rsidR="00D25D91" w:rsidRDefault="00892A09" w:rsidP="008E6D61">
      <w:pPr>
        <w:jc w:val="both"/>
        <w:rPr>
          <w:rFonts w:ascii="Times New Roman" w:hAnsi="Times New Roman" w:cs="Times New Roman"/>
        </w:rPr>
      </w:pPr>
      <w:r w:rsidRPr="00892A09">
        <w:rPr>
          <w:rFonts w:ascii="Times New Roman" w:hAnsi="Times New Roman" w:cs="Times New Roman"/>
        </w:rPr>
        <w:t>Gulbenes Mūzikas skola ir</w:t>
      </w:r>
      <w:r>
        <w:rPr>
          <w:rFonts w:ascii="Times New Roman" w:hAnsi="Times New Roman" w:cs="Times New Roman"/>
        </w:rPr>
        <w:t xml:space="preserve"> </w:t>
      </w:r>
      <w:r w:rsidRPr="00892A09">
        <w:rPr>
          <w:rFonts w:ascii="Times New Roman" w:hAnsi="Times New Roman" w:cs="Times New Roman"/>
        </w:rPr>
        <w:t xml:space="preserve">Gulbenes novada pašvaldības dibināta profesionālās ievirzes </w:t>
      </w:r>
      <w:r>
        <w:rPr>
          <w:rFonts w:ascii="Times New Roman" w:hAnsi="Times New Roman" w:cs="Times New Roman"/>
        </w:rPr>
        <w:t xml:space="preserve">izglītības </w:t>
      </w:r>
      <w:r w:rsidRPr="00892A09">
        <w:rPr>
          <w:rFonts w:ascii="Times New Roman" w:hAnsi="Times New Roman" w:cs="Times New Roman"/>
        </w:rPr>
        <w:t>iestāde</w:t>
      </w:r>
      <w:r>
        <w:rPr>
          <w:rFonts w:ascii="Times New Roman" w:hAnsi="Times New Roman" w:cs="Times New Roman"/>
        </w:rPr>
        <w:t xml:space="preserve">. Skolas </w:t>
      </w:r>
      <w:r w:rsidRPr="00892A09">
        <w:rPr>
          <w:rFonts w:ascii="Times New Roman" w:hAnsi="Times New Roman" w:cs="Times New Roman"/>
        </w:rPr>
        <w:t xml:space="preserve">darbības tiesiskais pamats ir Izglītības likums, Vispārējās izglītības likums, </w:t>
      </w:r>
      <w:r w:rsidR="004B44B9">
        <w:rPr>
          <w:rFonts w:ascii="Times New Roman" w:hAnsi="Times New Roman" w:cs="Times New Roman"/>
        </w:rPr>
        <w:t xml:space="preserve">Profesionālās izglītības likums, </w:t>
      </w:r>
      <w:r w:rsidRPr="00892A09">
        <w:rPr>
          <w:rFonts w:ascii="Times New Roman" w:hAnsi="Times New Roman" w:cs="Times New Roman"/>
        </w:rPr>
        <w:t>Darba likums, Bērnu</w:t>
      </w:r>
      <w:r>
        <w:rPr>
          <w:rFonts w:ascii="Times New Roman" w:hAnsi="Times New Roman" w:cs="Times New Roman"/>
        </w:rPr>
        <w:t xml:space="preserve"> </w:t>
      </w:r>
      <w:r w:rsidRPr="00892A09">
        <w:rPr>
          <w:rFonts w:ascii="Times New Roman" w:hAnsi="Times New Roman" w:cs="Times New Roman"/>
        </w:rPr>
        <w:t>tiesību aizsardzības likums, Skolas Nolikums, citi normatīvie akti un dokumenti</w:t>
      </w:r>
      <w:r>
        <w:rPr>
          <w:rFonts w:ascii="Times New Roman" w:hAnsi="Times New Roman" w:cs="Times New Roman"/>
        </w:rPr>
        <w:t xml:space="preserve">. </w:t>
      </w:r>
    </w:p>
    <w:p w14:paraId="7BCC0000" w14:textId="21CE74BD" w:rsidR="00714A06" w:rsidRPr="00714A06" w:rsidRDefault="00D25D91">
      <w:pPr>
        <w:pStyle w:val="Sarakstarindkopa"/>
        <w:numPr>
          <w:ilvl w:val="1"/>
          <w:numId w:val="3"/>
        </w:numPr>
        <w:rPr>
          <w:rFonts w:ascii="Times New Roman" w:hAnsi="Times New Roman" w:cs="Times New Roman"/>
        </w:rPr>
      </w:pPr>
      <w:r w:rsidRPr="00714A06">
        <w:rPr>
          <w:rFonts w:ascii="Times New Roman" w:hAnsi="Times New Roman" w:cs="Times New Roman"/>
          <w:b/>
          <w:bCs/>
        </w:rPr>
        <w:t xml:space="preserve"> </w:t>
      </w:r>
      <w:r w:rsidR="00714A06" w:rsidRPr="00714A06">
        <w:rPr>
          <w:rFonts w:ascii="Times New Roman" w:hAnsi="Times New Roman" w:cs="Times New Roman"/>
          <w:b/>
          <w:bCs/>
        </w:rPr>
        <w:t>Izglītības iestādes vīzija, misija</w:t>
      </w:r>
      <w:r w:rsidR="0099353E">
        <w:rPr>
          <w:rFonts w:ascii="Times New Roman" w:hAnsi="Times New Roman" w:cs="Times New Roman"/>
          <w:b/>
          <w:bCs/>
        </w:rPr>
        <w:t>, stratēģija</w:t>
      </w:r>
      <w:r w:rsidR="00714A06" w:rsidRPr="00714A06">
        <w:rPr>
          <w:rFonts w:ascii="Times New Roman" w:hAnsi="Times New Roman" w:cs="Times New Roman"/>
          <w:b/>
          <w:bCs/>
        </w:rPr>
        <w:t xml:space="preserve"> un vērtības</w:t>
      </w:r>
    </w:p>
    <w:p w14:paraId="7D9AA897" w14:textId="77777777" w:rsidR="007964CD" w:rsidRPr="007964CD" w:rsidRDefault="007964CD" w:rsidP="007964CD">
      <w:pPr>
        <w:rPr>
          <w:rFonts w:ascii="Times New Roman" w:hAnsi="Times New Roman" w:cs="Times New Roman"/>
          <w:b/>
          <w:bCs/>
        </w:rPr>
      </w:pPr>
      <w:r w:rsidRPr="007964CD">
        <w:rPr>
          <w:rFonts w:ascii="Times New Roman" w:hAnsi="Times New Roman" w:cs="Times New Roman"/>
          <w:b/>
          <w:bCs/>
        </w:rPr>
        <w:t>MISIJA</w:t>
      </w:r>
    </w:p>
    <w:p w14:paraId="3142A4CA" w14:textId="1F2C0DF8" w:rsidR="007964CD" w:rsidRDefault="007964CD" w:rsidP="007964CD">
      <w:pPr>
        <w:jc w:val="both"/>
        <w:rPr>
          <w:rFonts w:ascii="Times New Roman" w:hAnsi="Times New Roman" w:cs="Times New Roman"/>
        </w:rPr>
      </w:pPr>
      <w:r w:rsidRPr="007964CD">
        <w:rPr>
          <w:rFonts w:ascii="Times New Roman" w:hAnsi="Times New Roman" w:cs="Times New Roman"/>
        </w:rPr>
        <w:t>Nodrošināt kvalitatīv</w:t>
      </w:r>
      <w:r w:rsidR="001B333D">
        <w:rPr>
          <w:rFonts w:ascii="Times New Roman" w:hAnsi="Times New Roman" w:cs="Times New Roman"/>
        </w:rPr>
        <w:t xml:space="preserve">u un pieejamu </w:t>
      </w:r>
      <w:r w:rsidRPr="007964CD">
        <w:rPr>
          <w:rFonts w:ascii="Times New Roman" w:hAnsi="Times New Roman" w:cs="Times New Roman"/>
        </w:rPr>
        <w:t xml:space="preserve">profesionālās ievirzes izglītību mūzikā, </w:t>
      </w:r>
      <w:r w:rsidR="001B333D">
        <w:rPr>
          <w:rFonts w:ascii="Times New Roman" w:hAnsi="Times New Roman" w:cs="Times New Roman"/>
        </w:rPr>
        <w:t>attīstot</w:t>
      </w:r>
      <w:r w:rsidRPr="007964CD">
        <w:rPr>
          <w:rFonts w:ascii="Times New Roman" w:hAnsi="Times New Roman" w:cs="Times New Roman"/>
        </w:rPr>
        <w:t xml:space="preserve"> katra audzēkņa </w:t>
      </w:r>
      <w:r w:rsidR="001B333D" w:rsidRPr="001B333D">
        <w:rPr>
          <w:rFonts w:ascii="Times New Roman" w:hAnsi="Times New Roman" w:cs="Times New Roman"/>
        </w:rPr>
        <w:t>muzikālās spējas, radošumu un personību</w:t>
      </w:r>
      <w:r w:rsidRPr="007964CD">
        <w:rPr>
          <w:rFonts w:ascii="Times New Roman" w:hAnsi="Times New Roman" w:cs="Times New Roman"/>
        </w:rPr>
        <w:t xml:space="preserve">, kā arī līdzdalību Gulbenes novada un Latvijas kultūras dzīvē. </w:t>
      </w:r>
    </w:p>
    <w:p w14:paraId="19659951" w14:textId="77777777" w:rsidR="003C5BD2" w:rsidRDefault="00714A06" w:rsidP="003C5BD2">
      <w:pPr>
        <w:rPr>
          <w:rFonts w:ascii="Times New Roman" w:hAnsi="Times New Roman" w:cs="Times New Roman"/>
          <w:b/>
          <w:bCs/>
        </w:rPr>
      </w:pPr>
      <w:r w:rsidRPr="000E3590">
        <w:rPr>
          <w:rFonts w:ascii="Times New Roman" w:hAnsi="Times New Roman" w:cs="Times New Roman"/>
          <w:b/>
          <w:bCs/>
        </w:rPr>
        <w:t>VĪZIJA</w:t>
      </w:r>
    </w:p>
    <w:p w14:paraId="248BA0D6" w14:textId="134356CC" w:rsidR="001B333D" w:rsidRPr="003C5BD2" w:rsidRDefault="001B333D" w:rsidP="003C5BD2">
      <w:pPr>
        <w:rPr>
          <w:rFonts w:ascii="Times New Roman" w:hAnsi="Times New Roman" w:cs="Times New Roman"/>
          <w:b/>
          <w:bCs/>
        </w:rPr>
      </w:pPr>
      <w:r w:rsidRPr="001B333D">
        <w:rPr>
          <w:rFonts w:ascii="Times New Roman" w:hAnsi="Times New Roman" w:cs="Times New Roman"/>
        </w:rPr>
        <w:t>Gulbenes Mūzikas skola – mūsdienīga un atvērta reģiona kultūrizglītības skola, kurā ikviens audzēknis saņem iespēju attīstīt savu talantu, izkopt radošumu un veidot savu individuālo izaugsmes ceļu, kļūstot par aktīvu Latvijas kultūras dzīves dalībnieku.</w:t>
      </w:r>
    </w:p>
    <w:p w14:paraId="01CE50F6" w14:textId="77777777" w:rsidR="001B333D" w:rsidRDefault="001B333D" w:rsidP="00714A06">
      <w:pPr>
        <w:rPr>
          <w:rFonts w:ascii="Times New Roman" w:hAnsi="Times New Roman" w:cs="Times New Roman"/>
          <w:b/>
          <w:bCs/>
        </w:rPr>
      </w:pPr>
      <w:r w:rsidRPr="001B333D">
        <w:rPr>
          <w:rFonts w:ascii="Times New Roman" w:hAnsi="Times New Roman" w:cs="Times New Roman"/>
          <w:b/>
          <w:bCs/>
        </w:rPr>
        <w:lastRenderedPageBreak/>
        <w:t>STRATĒĢIJA</w:t>
      </w:r>
    </w:p>
    <w:p w14:paraId="42B3EA8E" w14:textId="13465B39" w:rsidR="001B333D" w:rsidRPr="001B333D" w:rsidRDefault="001B333D" w:rsidP="007D4AE0">
      <w:pPr>
        <w:jc w:val="both"/>
        <w:rPr>
          <w:rFonts w:ascii="Times New Roman" w:hAnsi="Times New Roman" w:cs="Times New Roman"/>
        </w:rPr>
      </w:pPr>
      <w:r w:rsidRPr="001B333D">
        <w:rPr>
          <w:rFonts w:ascii="Times New Roman" w:hAnsi="Times New Roman" w:cs="Times New Roman"/>
        </w:rPr>
        <w:t>Attīstīsim kvalitatīvu, mūsdienīgu un iekļaujošu mācību procesu, stiprināsim pedagogu profesionālo kapacitāti, pilnveidosim skolas materiāltehnisko un digitālo vidi, veicināsim audzēkņu līdzdalību kultūras procesos un karjeras izglītībā, kā arī attīstīsim sadarbību ar ģimenēm, pašvaldību, kultūras un izglītības iestādēm Latvijā un ārpus tās.</w:t>
      </w:r>
    </w:p>
    <w:p w14:paraId="7630740C" w14:textId="30853851" w:rsidR="00714A06" w:rsidRPr="000E3590" w:rsidRDefault="00714A06" w:rsidP="007D4AE0">
      <w:pPr>
        <w:jc w:val="both"/>
        <w:rPr>
          <w:rFonts w:ascii="Times New Roman" w:hAnsi="Times New Roman" w:cs="Times New Roman"/>
          <w:b/>
          <w:bCs/>
        </w:rPr>
      </w:pPr>
      <w:r w:rsidRPr="000E3590">
        <w:rPr>
          <w:rFonts w:ascii="Times New Roman" w:hAnsi="Times New Roman" w:cs="Times New Roman"/>
          <w:b/>
          <w:bCs/>
        </w:rPr>
        <w:t>VĒRTĪBAS</w:t>
      </w:r>
    </w:p>
    <w:p w14:paraId="3BE0D570" w14:textId="77777777" w:rsidR="00714A06" w:rsidRPr="004734B4" w:rsidRDefault="00714A06" w:rsidP="007D4AE0">
      <w:pPr>
        <w:pStyle w:val="Sarakstarindkopa"/>
        <w:numPr>
          <w:ilvl w:val="0"/>
          <w:numId w:val="1"/>
        </w:numPr>
        <w:jc w:val="both"/>
        <w:rPr>
          <w:rFonts w:ascii="Times New Roman" w:hAnsi="Times New Roman" w:cs="Times New Roman"/>
        </w:rPr>
      </w:pPr>
      <w:r w:rsidRPr="004734B4">
        <w:rPr>
          <w:rFonts w:ascii="Times New Roman" w:hAnsi="Times New Roman" w:cs="Times New Roman"/>
        </w:rPr>
        <w:t>Izaugsme</w:t>
      </w:r>
      <w:r>
        <w:rPr>
          <w:rFonts w:ascii="Times New Roman" w:hAnsi="Times New Roman" w:cs="Times New Roman"/>
        </w:rPr>
        <w:t xml:space="preserve"> caur mūziku.</w:t>
      </w:r>
    </w:p>
    <w:p w14:paraId="3B6904E0" w14:textId="77777777" w:rsidR="00714A06" w:rsidRDefault="00714A06" w:rsidP="007D4AE0">
      <w:pPr>
        <w:pStyle w:val="Sarakstarindkopa"/>
        <w:numPr>
          <w:ilvl w:val="0"/>
          <w:numId w:val="1"/>
        </w:numPr>
        <w:jc w:val="both"/>
        <w:rPr>
          <w:rFonts w:ascii="Times New Roman" w:hAnsi="Times New Roman" w:cs="Times New Roman"/>
        </w:rPr>
      </w:pPr>
      <w:r w:rsidRPr="004734B4">
        <w:rPr>
          <w:rFonts w:ascii="Times New Roman" w:hAnsi="Times New Roman" w:cs="Times New Roman"/>
        </w:rPr>
        <w:t>Kultūra</w:t>
      </w:r>
      <w:r>
        <w:rPr>
          <w:rFonts w:ascii="Times New Roman" w:hAnsi="Times New Roman" w:cs="Times New Roman"/>
        </w:rPr>
        <w:t>, kas vieno.</w:t>
      </w:r>
    </w:p>
    <w:p w14:paraId="46ECE163" w14:textId="77777777" w:rsidR="00714A06" w:rsidRDefault="00714A06" w:rsidP="007D4AE0">
      <w:pPr>
        <w:pStyle w:val="Sarakstarindkopa"/>
        <w:numPr>
          <w:ilvl w:val="0"/>
          <w:numId w:val="1"/>
        </w:numPr>
        <w:ind w:left="714" w:hanging="357"/>
        <w:contextualSpacing w:val="0"/>
        <w:jc w:val="both"/>
        <w:rPr>
          <w:rFonts w:ascii="Times New Roman" w:hAnsi="Times New Roman" w:cs="Times New Roman"/>
        </w:rPr>
      </w:pPr>
      <w:r w:rsidRPr="004734B4">
        <w:rPr>
          <w:rFonts w:ascii="Times New Roman" w:hAnsi="Times New Roman" w:cs="Times New Roman"/>
        </w:rPr>
        <w:t>Atbildība sadarbīb</w:t>
      </w:r>
      <w:r>
        <w:rPr>
          <w:rFonts w:ascii="Times New Roman" w:hAnsi="Times New Roman" w:cs="Times New Roman"/>
        </w:rPr>
        <w:t>ā.</w:t>
      </w:r>
    </w:p>
    <w:p w14:paraId="5E374668" w14:textId="5AA3CB63" w:rsidR="00D25D91" w:rsidRPr="00714A06" w:rsidRDefault="00714A06" w:rsidP="007D4AE0">
      <w:pPr>
        <w:pStyle w:val="Sarakstarindkopa"/>
        <w:numPr>
          <w:ilvl w:val="1"/>
          <w:numId w:val="3"/>
        </w:numPr>
        <w:jc w:val="both"/>
        <w:rPr>
          <w:rFonts w:ascii="Times New Roman" w:hAnsi="Times New Roman" w:cs="Times New Roman"/>
          <w:b/>
          <w:bCs/>
        </w:rPr>
      </w:pPr>
      <w:r w:rsidRPr="00714A06">
        <w:rPr>
          <w:rFonts w:ascii="Times New Roman" w:hAnsi="Times New Roman" w:cs="Times New Roman"/>
          <w:b/>
          <w:bCs/>
        </w:rPr>
        <w:t xml:space="preserve"> </w:t>
      </w:r>
      <w:r w:rsidR="00D25D91" w:rsidRPr="00714A06">
        <w:rPr>
          <w:rFonts w:ascii="Times New Roman" w:hAnsi="Times New Roman" w:cs="Times New Roman"/>
          <w:b/>
          <w:bCs/>
        </w:rPr>
        <w:t>Izglītības programmas</w:t>
      </w:r>
    </w:p>
    <w:p w14:paraId="548F59D8" w14:textId="56F05D47" w:rsidR="00892A09" w:rsidRPr="0017793B" w:rsidRDefault="00892A09" w:rsidP="007D4AE0">
      <w:pPr>
        <w:jc w:val="both"/>
        <w:rPr>
          <w:rFonts w:ascii="Times New Roman" w:hAnsi="Times New Roman" w:cs="Times New Roman"/>
        </w:rPr>
      </w:pPr>
      <w:r w:rsidRPr="0017793B">
        <w:rPr>
          <w:rFonts w:ascii="Times New Roman" w:hAnsi="Times New Roman" w:cs="Times New Roman"/>
        </w:rPr>
        <w:t>Skola piedāvā 15 licencētas un akreditētas profesionālās ievirzes izglītības programmas</w:t>
      </w:r>
      <w:r w:rsidR="00B72B4A" w:rsidRPr="0017793B">
        <w:rPr>
          <w:rFonts w:ascii="Times New Roman" w:hAnsi="Times New Roman" w:cs="Times New Roman"/>
        </w:rPr>
        <w:t>, pašvaldības finansētu interešu izglītības programmu Sagatavošanas klase un valsts finansētu interešu izglītības programmu “Mazā mūzikas skoliņa”.</w:t>
      </w:r>
    </w:p>
    <w:p w14:paraId="4301897D" w14:textId="69F2AF95" w:rsidR="00B72B4A" w:rsidRDefault="00B72B4A" w:rsidP="008E6D61">
      <w:pPr>
        <w:jc w:val="both"/>
        <w:rPr>
          <w:rFonts w:ascii="Times New Roman" w:hAnsi="Times New Roman" w:cs="Times New Roman"/>
        </w:rPr>
      </w:pPr>
      <w:r>
        <w:rPr>
          <w:rFonts w:ascii="Times New Roman" w:hAnsi="Times New Roman" w:cs="Times New Roman"/>
        </w:rPr>
        <w:t>Profesionālās ievirzes izglītības programmas:</w:t>
      </w:r>
    </w:p>
    <w:tbl>
      <w:tblPr>
        <w:tblStyle w:val="Reatabula"/>
        <w:tblW w:w="0" w:type="auto"/>
        <w:tblLook w:val="04A0" w:firstRow="1" w:lastRow="0" w:firstColumn="1" w:lastColumn="0" w:noHBand="0" w:noVBand="1"/>
      </w:tblPr>
      <w:tblGrid>
        <w:gridCol w:w="4248"/>
        <w:gridCol w:w="4394"/>
      </w:tblGrid>
      <w:tr w:rsidR="00B72B4A" w14:paraId="2E946832" w14:textId="77777777" w:rsidTr="00B72B4A">
        <w:tc>
          <w:tcPr>
            <w:tcW w:w="4248" w:type="dxa"/>
          </w:tcPr>
          <w:p w14:paraId="28A4BDD6" w14:textId="0166955D" w:rsidR="00B72B4A" w:rsidRDefault="00B72B4A" w:rsidP="00892A09">
            <w:pPr>
              <w:rPr>
                <w:rFonts w:ascii="Times New Roman" w:hAnsi="Times New Roman" w:cs="Times New Roman"/>
              </w:rPr>
            </w:pPr>
            <w:r>
              <w:rPr>
                <w:rFonts w:ascii="Times New Roman" w:hAnsi="Times New Roman" w:cs="Times New Roman"/>
              </w:rPr>
              <w:t>Izglītības programmas nosaukums</w:t>
            </w:r>
          </w:p>
        </w:tc>
        <w:tc>
          <w:tcPr>
            <w:tcW w:w="4394" w:type="dxa"/>
          </w:tcPr>
          <w:p w14:paraId="531382F9" w14:textId="7BF3D4D1" w:rsidR="00B72B4A" w:rsidRDefault="00B72B4A" w:rsidP="00892A09">
            <w:pPr>
              <w:rPr>
                <w:rFonts w:ascii="Times New Roman" w:hAnsi="Times New Roman" w:cs="Times New Roman"/>
              </w:rPr>
            </w:pPr>
            <w:r w:rsidRPr="00B72B4A">
              <w:rPr>
                <w:rFonts w:ascii="Times New Roman" w:hAnsi="Times New Roman" w:cs="Times New Roman"/>
              </w:rPr>
              <w:t>Izglītības programmas kods</w:t>
            </w:r>
          </w:p>
        </w:tc>
      </w:tr>
      <w:tr w:rsidR="00B72B4A" w14:paraId="1392DBA2" w14:textId="77777777" w:rsidTr="00B72B4A">
        <w:tc>
          <w:tcPr>
            <w:tcW w:w="4248" w:type="dxa"/>
          </w:tcPr>
          <w:p w14:paraId="0E6E028F" w14:textId="220B74FF" w:rsidR="00B72B4A" w:rsidRDefault="00B72B4A" w:rsidP="00892A09">
            <w:pPr>
              <w:rPr>
                <w:rFonts w:ascii="Times New Roman" w:hAnsi="Times New Roman" w:cs="Times New Roman"/>
              </w:rPr>
            </w:pPr>
            <w:r>
              <w:rPr>
                <w:rFonts w:ascii="Times New Roman" w:hAnsi="Times New Roman" w:cs="Times New Roman"/>
              </w:rPr>
              <w:t>Klavierspēle I</w:t>
            </w:r>
          </w:p>
        </w:tc>
        <w:tc>
          <w:tcPr>
            <w:tcW w:w="4394" w:type="dxa"/>
          </w:tcPr>
          <w:p w14:paraId="2D64EADD" w14:textId="066A3C16" w:rsidR="00B72B4A" w:rsidRDefault="00B72B4A" w:rsidP="00892A09">
            <w:pPr>
              <w:rPr>
                <w:rFonts w:ascii="Times New Roman" w:hAnsi="Times New Roman" w:cs="Times New Roman"/>
              </w:rPr>
            </w:pPr>
            <w:r w:rsidRPr="00B72B4A">
              <w:rPr>
                <w:rFonts w:ascii="Times New Roman" w:hAnsi="Times New Roman" w:cs="Times New Roman"/>
              </w:rPr>
              <w:t>20V212011</w:t>
            </w:r>
          </w:p>
        </w:tc>
      </w:tr>
      <w:tr w:rsidR="00B72B4A" w14:paraId="75819BB2" w14:textId="77777777" w:rsidTr="00B72B4A">
        <w:tc>
          <w:tcPr>
            <w:tcW w:w="4248" w:type="dxa"/>
          </w:tcPr>
          <w:p w14:paraId="040083F0" w14:textId="0DA32509" w:rsidR="00B72B4A" w:rsidRDefault="00B72B4A" w:rsidP="00892A09">
            <w:pPr>
              <w:rPr>
                <w:rFonts w:ascii="Times New Roman" w:hAnsi="Times New Roman" w:cs="Times New Roman"/>
              </w:rPr>
            </w:pPr>
            <w:r>
              <w:rPr>
                <w:rFonts w:ascii="Times New Roman" w:hAnsi="Times New Roman" w:cs="Times New Roman"/>
              </w:rPr>
              <w:t>Vijoles spēle I</w:t>
            </w:r>
          </w:p>
        </w:tc>
        <w:tc>
          <w:tcPr>
            <w:tcW w:w="4394" w:type="dxa"/>
          </w:tcPr>
          <w:p w14:paraId="22D23680" w14:textId="270BA0B1" w:rsidR="00B72B4A" w:rsidRDefault="001D31FD" w:rsidP="00892A09">
            <w:pPr>
              <w:rPr>
                <w:rFonts w:ascii="Times New Roman" w:hAnsi="Times New Roman" w:cs="Times New Roman"/>
              </w:rPr>
            </w:pPr>
            <w:r>
              <w:rPr>
                <w:rFonts w:ascii="Times New Roman" w:hAnsi="Times New Roman" w:cs="Times New Roman"/>
              </w:rPr>
              <w:t>20V212021</w:t>
            </w:r>
          </w:p>
        </w:tc>
      </w:tr>
      <w:tr w:rsidR="00B72B4A" w14:paraId="4509F682" w14:textId="77777777" w:rsidTr="00B72B4A">
        <w:tc>
          <w:tcPr>
            <w:tcW w:w="4248" w:type="dxa"/>
          </w:tcPr>
          <w:p w14:paraId="083EFBA5" w14:textId="3C7B23CA" w:rsidR="00B72B4A" w:rsidRDefault="00B72B4A" w:rsidP="00892A09">
            <w:pPr>
              <w:rPr>
                <w:rFonts w:ascii="Times New Roman" w:hAnsi="Times New Roman" w:cs="Times New Roman"/>
              </w:rPr>
            </w:pPr>
            <w:r>
              <w:rPr>
                <w:rFonts w:ascii="Times New Roman" w:hAnsi="Times New Roman" w:cs="Times New Roman"/>
              </w:rPr>
              <w:t>Kokles spēle I</w:t>
            </w:r>
          </w:p>
        </w:tc>
        <w:tc>
          <w:tcPr>
            <w:tcW w:w="4394" w:type="dxa"/>
          </w:tcPr>
          <w:p w14:paraId="7348A5B5" w14:textId="1047D347" w:rsidR="00B72B4A" w:rsidRDefault="001D31FD" w:rsidP="00892A09">
            <w:pPr>
              <w:rPr>
                <w:rFonts w:ascii="Times New Roman" w:hAnsi="Times New Roman" w:cs="Times New Roman"/>
              </w:rPr>
            </w:pPr>
            <w:r>
              <w:rPr>
                <w:rFonts w:ascii="Times New Roman" w:hAnsi="Times New Roman" w:cs="Times New Roman"/>
              </w:rPr>
              <w:t>20V212021</w:t>
            </w:r>
          </w:p>
        </w:tc>
      </w:tr>
      <w:tr w:rsidR="00B72B4A" w14:paraId="52E03497" w14:textId="77777777" w:rsidTr="00B72B4A">
        <w:tc>
          <w:tcPr>
            <w:tcW w:w="4248" w:type="dxa"/>
          </w:tcPr>
          <w:p w14:paraId="2A42A67B" w14:textId="2C284F50" w:rsidR="00B72B4A" w:rsidRDefault="00B72B4A" w:rsidP="00892A09">
            <w:pPr>
              <w:rPr>
                <w:rFonts w:ascii="Times New Roman" w:hAnsi="Times New Roman" w:cs="Times New Roman"/>
              </w:rPr>
            </w:pPr>
            <w:r>
              <w:rPr>
                <w:rFonts w:ascii="Times New Roman" w:hAnsi="Times New Roman" w:cs="Times New Roman"/>
              </w:rPr>
              <w:t>Flautas spēle II</w:t>
            </w:r>
          </w:p>
        </w:tc>
        <w:tc>
          <w:tcPr>
            <w:tcW w:w="4394" w:type="dxa"/>
          </w:tcPr>
          <w:p w14:paraId="59F97A93" w14:textId="575D8DEE"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7C0E4F88" w14:textId="77777777" w:rsidTr="00B72B4A">
        <w:tc>
          <w:tcPr>
            <w:tcW w:w="4248" w:type="dxa"/>
          </w:tcPr>
          <w:p w14:paraId="7E4E60DD" w14:textId="545E155E" w:rsidR="00B72B4A" w:rsidRDefault="00B72B4A" w:rsidP="00892A09">
            <w:pPr>
              <w:rPr>
                <w:rFonts w:ascii="Times New Roman" w:hAnsi="Times New Roman" w:cs="Times New Roman"/>
              </w:rPr>
            </w:pPr>
            <w:r>
              <w:rPr>
                <w:rFonts w:ascii="Times New Roman" w:hAnsi="Times New Roman" w:cs="Times New Roman"/>
              </w:rPr>
              <w:t>Klarnetes spēle I, II</w:t>
            </w:r>
          </w:p>
        </w:tc>
        <w:tc>
          <w:tcPr>
            <w:tcW w:w="4394" w:type="dxa"/>
          </w:tcPr>
          <w:p w14:paraId="1FE70096" w14:textId="2693C295"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5412ADAB" w14:textId="77777777" w:rsidTr="00B72B4A">
        <w:tc>
          <w:tcPr>
            <w:tcW w:w="4248" w:type="dxa"/>
          </w:tcPr>
          <w:p w14:paraId="280B0535" w14:textId="24729C8D" w:rsidR="00B72B4A" w:rsidRDefault="00B72B4A" w:rsidP="00892A09">
            <w:pPr>
              <w:rPr>
                <w:rFonts w:ascii="Times New Roman" w:hAnsi="Times New Roman" w:cs="Times New Roman"/>
              </w:rPr>
            </w:pPr>
            <w:r>
              <w:rPr>
                <w:rFonts w:ascii="Times New Roman" w:hAnsi="Times New Roman" w:cs="Times New Roman"/>
              </w:rPr>
              <w:t>Saksofona spēle I, II</w:t>
            </w:r>
          </w:p>
        </w:tc>
        <w:tc>
          <w:tcPr>
            <w:tcW w:w="4394" w:type="dxa"/>
          </w:tcPr>
          <w:p w14:paraId="49D38E9B" w14:textId="0D9C9564"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34E4E26D" w14:textId="77777777" w:rsidTr="00B72B4A">
        <w:tc>
          <w:tcPr>
            <w:tcW w:w="4248" w:type="dxa"/>
          </w:tcPr>
          <w:p w14:paraId="4AE7AC08" w14:textId="33B7E6E7" w:rsidR="00B72B4A" w:rsidRDefault="00B72B4A" w:rsidP="00892A09">
            <w:pPr>
              <w:rPr>
                <w:rFonts w:ascii="Times New Roman" w:hAnsi="Times New Roman" w:cs="Times New Roman"/>
              </w:rPr>
            </w:pPr>
            <w:r>
              <w:rPr>
                <w:rFonts w:ascii="Times New Roman" w:hAnsi="Times New Roman" w:cs="Times New Roman"/>
              </w:rPr>
              <w:t xml:space="preserve">Trompetes spēle </w:t>
            </w:r>
            <w:r w:rsidR="007D6CC2">
              <w:rPr>
                <w:rFonts w:ascii="Times New Roman" w:hAnsi="Times New Roman" w:cs="Times New Roman"/>
              </w:rPr>
              <w:t xml:space="preserve">I, </w:t>
            </w:r>
            <w:r>
              <w:rPr>
                <w:rFonts w:ascii="Times New Roman" w:hAnsi="Times New Roman" w:cs="Times New Roman"/>
              </w:rPr>
              <w:t>II</w:t>
            </w:r>
          </w:p>
        </w:tc>
        <w:tc>
          <w:tcPr>
            <w:tcW w:w="4394" w:type="dxa"/>
          </w:tcPr>
          <w:p w14:paraId="34BF95DC" w14:textId="4B1BC6D7"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5BF6E11D" w14:textId="77777777" w:rsidTr="00B72B4A">
        <w:tc>
          <w:tcPr>
            <w:tcW w:w="4248" w:type="dxa"/>
          </w:tcPr>
          <w:p w14:paraId="13052BE8" w14:textId="193F2B06" w:rsidR="00B72B4A" w:rsidRDefault="00B72B4A" w:rsidP="00892A09">
            <w:pPr>
              <w:rPr>
                <w:rFonts w:ascii="Times New Roman" w:hAnsi="Times New Roman" w:cs="Times New Roman"/>
              </w:rPr>
            </w:pPr>
            <w:r>
              <w:rPr>
                <w:rFonts w:ascii="Times New Roman" w:hAnsi="Times New Roman" w:cs="Times New Roman"/>
              </w:rPr>
              <w:t xml:space="preserve">Mežraga spēle </w:t>
            </w:r>
            <w:r w:rsidR="007D6CC2">
              <w:rPr>
                <w:rFonts w:ascii="Times New Roman" w:hAnsi="Times New Roman" w:cs="Times New Roman"/>
              </w:rPr>
              <w:t xml:space="preserve">I, </w:t>
            </w:r>
            <w:r>
              <w:rPr>
                <w:rFonts w:ascii="Times New Roman" w:hAnsi="Times New Roman" w:cs="Times New Roman"/>
              </w:rPr>
              <w:t>II</w:t>
            </w:r>
          </w:p>
        </w:tc>
        <w:tc>
          <w:tcPr>
            <w:tcW w:w="4394" w:type="dxa"/>
          </w:tcPr>
          <w:p w14:paraId="4872175B" w14:textId="03A7F1B6"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28D66E1D" w14:textId="77777777" w:rsidTr="00B72B4A">
        <w:tc>
          <w:tcPr>
            <w:tcW w:w="4248" w:type="dxa"/>
          </w:tcPr>
          <w:p w14:paraId="5BC7AA17" w14:textId="6C8A0130" w:rsidR="00B72B4A" w:rsidRDefault="00B72B4A" w:rsidP="00892A09">
            <w:pPr>
              <w:rPr>
                <w:rFonts w:ascii="Times New Roman" w:hAnsi="Times New Roman" w:cs="Times New Roman"/>
              </w:rPr>
            </w:pPr>
            <w:r>
              <w:rPr>
                <w:rFonts w:ascii="Times New Roman" w:hAnsi="Times New Roman" w:cs="Times New Roman"/>
              </w:rPr>
              <w:t>Eifonija spēle II</w:t>
            </w:r>
          </w:p>
        </w:tc>
        <w:tc>
          <w:tcPr>
            <w:tcW w:w="4394" w:type="dxa"/>
          </w:tcPr>
          <w:p w14:paraId="15D50967" w14:textId="5CF09128"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7656FD5A" w14:textId="77777777" w:rsidTr="00B72B4A">
        <w:tc>
          <w:tcPr>
            <w:tcW w:w="4248" w:type="dxa"/>
          </w:tcPr>
          <w:p w14:paraId="6A1D9487" w14:textId="68582CDA" w:rsidR="00B72B4A" w:rsidRDefault="00B72B4A" w:rsidP="00892A09">
            <w:pPr>
              <w:rPr>
                <w:rFonts w:ascii="Times New Roman" w:hAnsi="Times New Roman" w:cs="Times New Roman"/>
              </w:rPr>
            </w:pPr>
            <w:r>
              <w:rPr>
                <w:rFonts w:ascii="Times New Roman" w:hAnsi="Times New Roman" w:cs="Times New Roman"/>
              </w:rPr>
              <w:t>Tubas spēle II</w:t>
            </w:r>
          </w:p>
        </w:tc>
        <w:tc>
          <w:tcPr>
            <w:tcW w:w="4394" w:type="dxa"/>
          </w:tcPr>
          <w:p w14:paraId="0BD7F176" w14:textId="5B8DC481"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32571BC3" w14:textId="77777777" w:rsidTr="00B72B4A">
        <w:tc>
          <w:tcPr>
            <w:tcW w:w="4248" w:type="dxa"/>
          </w:tcPr>
          <w:p w14:paraId="4960C167" w14:textId="62B73CE6" w:rsidR="00B72B4A" w:rsidRDefault="00B72B4A" w:rsidP="00892A09">
            <w:pPr>
              <w:rPr>
                <w:rFonts w:ascii="Times New Roman" w:hAnsi="Times New Roman" w:cs="Times New Roman"/>
              </w:rPr>
            </w:pPr>
            <w:r>
              <w:rPr>
                <w:rFonts w:ascii="Times New Roman" w:hAnsi="Times New Roman" w:cs="Times New Roman"/>
              </w:rPr>
              <w:t>Sitaminstrumentu spēle II</w:t>
            </w:r>
          </w:p>
        </w:tc>
        <w:tc>
          <w:tcPr>
            <w:tcW w:w="4394" w:type="dxa"/>
          </w:tcPr>
          <w:p w14:paraId="1FE86AD4" w14:textId="31444B90" w:rsidR="00B72B4A" w:rsidRDefault="001D31FD" w:rsidP="00892A09">
            <w:pPr>
              <w:rPr>
                <w:rFonts w:ascii="Times New Roman" w:hAnsi="Times New Roman" w:cs="Times New Roman"/>
              </w:rPr>
            </w:pPr>
            <w:r>
              <w:rPr>
                <w:rFonts w:ascii="Times New Roman" w:hAnsi="Times New Roman" w:cs="Times New Roman"/>
              </w:rPr>
              <w:t>20V212041</w:t>
            </w:r>
          </w:p>
        </w:tc>
      </w:tr>
    </w:tbl>
    <w:p w14:paraId="0D0F2034" w14:textId="2C3E34CD" w:rsidR="00CE4F4F" w:rsidRDefault="00CE4F4F" w:rsidP="003F0005">
      <w:pPr>
        <w:spacing w:before="240"/>
        <w:jc w:val="both"/>
        <w:rPr>
          <w:rFonts w:ascii="Times New Roman" w:hAnsi="Times New Roman" w:cs="Times New Roman"/>
        </w:rPr>
      </w:pPr>
      <w:r w:rsidRPr="00CE4F4F">
        <w:rPr>
          <w:rFonts w:ascii="Times New Roman" w:hAnsi="Times New Roman" w:cs="Times New Roman"/>
        </w:rPr>
        <w:t xml:space="preserve">Gulbenes Mūzikas skola piedāvā profesionālās ievirzes mūzikā </w:t>
      </w:r>
      <w:r w:rsidRPr="00CE4F4F">
        <w:rPr>
          <w:rFonts w:ascii="Times New Roman" w:hAnsi="Times New Roman" w:cs="Times New Roman"/>
          <w:i/>
          <w:iCs/>
        </w:rPr>
        <w:t>Klavierspēles</w:t>
      </w:r>
      <w:r w:rsidRPr="00CE4F4F">
        <w:rPr>
          <w:rFonts w:ascii="Times New Roman" w:hAnsi="Times New Roman" w:cs="Times New Roman"/>
        </w:rPr>
        <w:t xml:space="preserve"> </w:t>
      </w:r>
      <w:r w:rsidRPr="00CE4F4F">
        <w:rPr>
          <w:rFonts w:ascii="Times New Roman" w:hAnsi="Times New Roman" w:cs="Times New Roman"/>
          <w:i/>
          <w:iCs/>
        </w:rPr>
        <w:t>programmas</w:t>
      </w:r>
      <w:r w:rsidRPr="00CE4F4F">
        <w:rPr>
          <w:rFonts w:ascii="Times New Roman" w:hAnsi="Times New Roman" w:cs="Times New Roman"/>
        </w:rPr>
        <w:t xml:space="preserve"> apguvi arī Gulbenes novada pagastu klasēs – Lizumā, Stāķos un Lejasciemā, kā arī </w:t>
      </w:r>
      <w:r w:rsidRPr="00CE4F4F">
        <w:rPr>
          <w:rFonts w:ascii="Times New Roman" w:hAnsi="Times New Roman" w:cs="Times New Roman"/>
          <w:i/>
          <w:iCs/>
        </w:rPr>
        <w:t>Pūšaminstrumentu spēles</w:t>
      </w:r>
      <w:r w:rsidRPr="00CE4F4F">
        <w:rPr>
          <w:rFonts w:ascii="Times New Roman" w:hAnsi="Times New Roman" w:cs="Times New Roman"/>
        </w:rPr>
        <w:t xml:space="preserve"> programmu apguvi Lejasciema klasē.</w:t>
      </w:r>
    </w:p>
    <w:p w14:paraId="34646644" w14:textId="2855B6E9" w:rsidR="00CE6135" w:rsidRDefault="00CE6135" w:rsidP="008E6D61">
      <w:pPr>
        <w:jc w:val="both"/>
        <w:rPr>
          <w:rFonts w:ascii="Times New Roman" w:hAnsi="Times New Roman" w:cs="Times New Roman"/>
        </w:rPr>
      </w:pPr>
      <w:r w:rsidRPr="00CE6135">
        <w:rPr>
          <w:rFonts w:ascii="Times New Roman" w:hAnsi="Times New Roman" w:cs="Times New Roman"/>
        </w:rPr>
        <w:lastRenderedPageBreak/>
        <w:t>Profesionālās ievirzes izglītības audzēkņi attīsta savas kolektīvās muzicēšanas prasmes piedaloties dažādos kameransambļos, vijolnieku ansamblī</w:t>
      </w:r>
      <w:r>
        <w:rPr>
          <w:rFonts w:ascii="Times New Roman" w:hAnsi="Times New Roman" w:cs="Times New Roman"/>
        </w:rPr>
        <w:t>, koklētāju ansamblī</w:t>
      </w:r>
      <w:r w:rsidRPr="00CE6135">
        <w:rPr>
          <w:rFonts w:ascii="Times New Roman" w:hAnsi="Times New Roman" w:cs="Times New Roman"/>
        </w:rPr>
        <w:t xml:space="preserve"> vai pūtēju orķestrī.</w:t>
      </w:r>
    </w:p>
    <w:p w14:paraId="612B9DF6" w14:textId="0C85F7D1" w:rsidR="00D25D91" w:rsidRPr="00714A06" w:rsidRDefault="00714A06">
      <w:pPr>
        <w:pStyle w:val="Sarakstarindkopa"/>
        <w:numPr>
          <w:ilvl w:val="1"/>
          <w:numId w:val="3"/>
        </w:numPr>
        <w:rPr>
          <w:rFonts w:ascii="Times New Roman" w:hAnsi="Times New Roman" w:cs="Times New Roman"/>
          <w:b/>
          <w:bCs/>
        </w:rPr>
      </w:pPr>
      <w:r>
        <w:rPr>
          <w:rFonts w:ascii="Times New Roman" w:hAnsi="Times New Roman" w:cs="Times New Roman"/>
          <w:b/>
          <w:bCs/>
        </w:rPr>
        <w:t xml:space="preserve"> </w:t>
      </w:r>
      <w:r w:rsidR="000E3590" w:rsidRPr="00714A06">
        <w:rPr>
          <w:rFonts w:ascii="Times New Roman" w:hAnsi="Times New Roman" w:cs="Times New Roman"/>
          <w:b/>
          <w:bCs/>
        </w:rPr>
        <w:t>Izglītības iestādes</w:t>
      </w:r>
      <w:r w:rsidR="003C0DE1" w:rsidRPr="00714A06">
        <w:rPr>
          <w:rFonts w:ascii="Times New Roman" w:hAnsi="Times New Roman" w:cs="Times New Roman"/>
          <w:b/>
          <w:bCs/>
        </w:rPr>
        <w:t xml:space="preserve"> kolektīvs</w:t>
      </w:r>
    </w:p>
    <w:p w14:paraId="3CFCFF1C" w14:textId="6925C794" w:rsidR="003C0DE1" w:rsidRDefault="003C0DE1" w:rsidP="008E6D61">
      <w:pPr>
        <w:jc w:val="both"/>
        <w:rPr>
          <w:rFonts w:ascii="Times New Roman" w:hAnsi="Times New Roman" w:cs="Times New Roman"/>
        </w:rPr>
      </w:pPr>
      <w:r w:rsidRPr="003C0DE1">
        <w:rPr>
          <w:rFonts w:ascii="Times New Roman" w:hAnsi="Times New Roman" w:cs="Times New Roman"/>
        </w:rPr>
        <w:t xml:space="preserve">Skolā strādā </w:t>
      </w:r>
      <w:r>
        <w:rPr>
          <w:rFonts w:ascii="Times New Roman" w:hAnsi="Times New Roman" w:cs="Times New Roman"/>
        </w:rPr>
        <w:t>27</w:t>
      </w:r>
      <w:r w:rsidRPr="003C0DE1">
        <w:rPr>
          <w:rFonts w:ascii="Times New Roman" w:hAnsi="Times New Roman" w:cs="Times New Roman"/>
        </w:rPr>
        <w:t xml:space="preserve"> pedagogi un 5 tehniskie darbinieki.</w:t>
      </w:r>
      <w:r w:rsidR="002E07DE">
        <w:rPr>
          <w:rFonts w:ascii="Times New Roman" w:hAnsi="Times New Roman" w:cs="Times New Roman"/>
        </w:rPr>
        <w:t xml:space="preserve"> Skolas administrācija – direktors, direktora vietnieks mācību darbā.</w:t>
      </w:r>
    </w:p>
    <w:tbl>
      <w:tblPr>
        <w:tblStyle w:val="Reatabula"/>
        <w:tblW w:w="0" w:type="auto"/>
        <w:tblLook w:val="04A0" w:firstRow="1" w:lastRow="0" w:firstColumn="1" w:lastColumn="0" w:noHBand="0" w:noVBand="1"/>
      </w:tblPr>
      <w:tblGrid>
        <w:gridCol w:w="3539"/>
        <w:gridCol w:w="1559"/>
      </w:tblGrid>
      <w:tr w:rsidR="00714A06" w:rsidRPr="00C43C4F" w14:paraId="7417A332" w14:textId="77777777" w:rsidTr="006B1D79">
        <w:tc>
          <w:tcPr>
            <w:tcW w:w="3539" w:type="dxa"/>
          </w:tcPr>
          <w:p w14:paraId="46540897" w14:textId="7A85723D" w:rsidR="00714A06" w:rsidRPr="00C43C4F" w:rsidRDefault="00714A06" w:rsidP="00C879E0">
            <w:pPr>
              <w:jc w:val="center"/>
              <w:rPr>
                <w:rFonts w:ascii="Times New Roman" w:hAnsi="Times New Roman" w:cs="Times New Roman"/>
                <w:b/>
                <w:bCs/>
              </w:rPr>
            </w:pPr>
            <w:r w:rsidRPr="00C43C4F">
              <w:rPr>
                <w:rFonts w:ascii="Times New Roman" w:hAnsi="Times New Roman" w:cs="Times New Roman"/>
                <w:b/>
                <w:bCs/>
              </w:rPr>
              <w:t>Mācību priekšmets</w:t>
            </w:r>
          </w:p>
        </w:tc>
        <w:tc>
          <w:tcPr>
            <w:tcW w:w="1559" w:type="dxa"/>
          </w:tcPr>
          <w:p w14:paraId="20DA5C67" w14:textId="4579179D" w:rsidR="00714A06" w:rsidRPr="00C43C4F" w:rsidRDefault="00714A06" w:rsidP="00C879E0">
            <w:pPr>
              <w:jc w:val="center"/>
              <w:rPr>
                <w:rFonts w:ascii="Times New Roman" w:hAnsi="Times New Roman" w:cs="Times New Roman"/>
                <w:b/>
                <w:bCs/>
              </w:rPr>
            </w:pPr>
            <w:r w:rsidRPr="00C43C4F">
              <w:rPr>
                <w:rFonts w:ascii="Times New Roman" w:hAnsi="Times New Roman" w:cs="Times New Roman"/>
                <w:b/>
                <w:bCs/>
              </w:rPr>
              <w:t>Pedagogu skaits</w:t>
            </w:r>
          </w:p>
        </w:tc>
      </w:tr>
      <w:tr w:rsidR="00714A06" w14:paraId="02D0B4E6" w14:textId="77777777" w:rsidTr="006B1D79">
        <w:tc>
          <w:tcPr>
            <w:tcW w:w="3539" w:type="dxa"/>
          </w:tcPr>
          <w:p w14:paraId="49DCB5D1" w14:textId="660AF5D9" w:rsidR="00714A06" w:rsidRDefault="00714A06" w:rsidP="003C0DE1">
            <w:pPr>
              <w:rPr>
                <w:rFonts w:ascii="Times New Roman" w:hAnsi="Times New Roman" w:cs="Times New Roman"/>
              </w:rPr>
            </w:pPr>
            <w:r>
              <w:rPr>
                <w:rFonts w:ascii="Times New Roman" w:hAnsi="Times New Roman" w:cs="Times New Roman"/>
              </w:rPr>
              <w:t>Klavierspēle</w:t>
            </w:r>
            <w:r w:rsidR="00C43C4F">
              <w:rPr>
                <w:rFonts w:ascii="Times New Roman" w:hAnsi="Times New Roman" w:cs="Times New Roman"/>
              </w:rPr>
              <w:t xml:space="preserve"> / Vispārējās klavieres</w:t>
            </w:r>
          </w:p>
        </w:tc>
        <w:tc>
          <w:tcPr>
            <w:tcW w:w="1559" w:type="dxa"/>
          </w:tcPr>
          <w:p w14:paraId="3337E81F" w14:textId="3A974970" w:rsidR="00714A06" w:rsidRDefault="00730991" w:rsidP="00C43C4F">
            <w:pPr>
              <w:jc w:val="center"/>
              <w:rPr>
                <w:rFonts w:ascii="Times New Roman" w:hAnsi="Times New Roman" w:cs="Times New Roman"/>
              </w:rPr>
            </w:pPr>
            <w:r>
              <w:rPr>
                <w:rFonts w:ascii="Times New Roman" w:hAnsi="Times New Roman" w:cs="Times New Roman"/>
              </w:rPr>
              <w:t>9</w:t>
            </w:r>
          </w:p>
        </w:tc>
      </w:tr>
      <w:tr w:rsidR="00714A06" w14:paraId="30CB64D7" w14:textId="77777777" w:rsidTr="006B1D79">
        <w:tc>
          <w:tcPr>
            <w:tcW w:w="3539" w:type="dxa"/>
          </w:tcPr>
          <w:p w14:paraId="1BB8818C" w14:textId="79F6DB4B" w:rsidR="00714A06" w:rsidRDefault="00714A06" w:rsidP="003C0DE1">
            <w:pPr>
              <w:rPr>
                <w:rFonts w:ascii="Times New Roman" w:hAnsi="Times New Roman" w:cs="Times New Roman"/>
              </w:rPr>
            </w:pPr>
            <w:r>
              <w:rPr>
                <w:rFonts w:ascii="Times New Roman" w:hAnsi="Times New Roman" w:cs="Times New Roman"/>
              </w:rPr>
              <w:t>Stīgu instrumentu spēle</w:t>
            </w:r>
          </w:p>
        </w:tc>
        <w:tc>
          <w:tcPr>
            <w:tcW w:w="1559" w:type="dxa"/>
          </w:tcPr>
          <w:p w14:paraId="104E8EDD" w14:textId="73CBA5E6" w:rsidR="00714A06" w:rsidRDefault="00714A06" w:rsidP="00C43C4F">
            <w:pPr>
              <w:jc w:val="center"/>
              <w:rPr>
                <w:rFonts w:ascii="Times New Roman" w:hAnsi="Times New Roman" w:cs="Times New Roman"/>
              </w:rPr>
            </w:pPr>
            <w:r>
              <w:rPr>
                <w:rFonts w:ascii="Times New Roman" w:hAnsi="Times New Roman" w:cs="Times New Roman"/>
              </w:rPr>
              <w:t>3</w:t>
            </w:r>
          </w:p>
        </w:tc>
      </w:tr>
      <w:tr w:rsidR="00714A06" w14:paraId="5C4F6280" w14:textId="77777777" w:rsidTr="006B1D79">
        <w:tc>
          <w:tcPr>
            <w:tcW w:w="3539" w:type="dxa"/>
          </w:tcPr>
          <w:p w14:paraId="05E85A8F" w14:textId="5812BB4C" w:rsidR="00714A06" w:rsidRDefault="00714A06" w:rsidP="003C0DE1">
            <w:pPr>
              <w:rPr>
                <w:rFonts w:ascii="Times New Roman" w:hAnsi="Times New Roman" w:cs="Times New Roman"/>
              </w:rPr>
            </w:pPr>
            <w:r>
              <w:rPr>
                <w:rFonts w:ascii="Times New Roman" w:hAnsi="Times New Roman" w:cs="Times New Roman"/>
              </w:rPr>
              <w:t>Pūšaminstrumentu spēle</w:t>
            </w:r>
          </w:p>
        </w:tc>
        <w:tc>
          <w:tcPr>
            <w:tcW w:w="1559" w:type="dxa"/>
          </w:tcPr>
          <w:p w14:paraId="3DE6DA3E" w14:textId="1F994604" w:rsidR="00714A06" w:rsidRDefault="00E32F38" w:rsidP="00C43C4F">
            <w:pPr>
              <w:jc w:val="center"/>
              <w:rPr>
                <w:rFonts w:ascii="Times New Roman" w:hAnsi="Times New Roman" w:cs="Times New Roman"/>
              </w:rPr>
            </w:pPr>
            <w:r>
              <w:rPr>
                <w:rFonts w:ascii="Times New Roman" w:hAnsi="Times New Roman" w:cs="Times New Roman"/>
              </w:rPr>
              <w:t>6</w:t>
            </w:r>
          </w:p>
        </w:tc>
      </w:tr>
      <w:tr w:rsidR="00714A06" w14:paraId="40245457" w14:textId="77777777" w:rsidTr="006B1D79">
        <w:tc>
          <w:tcPr>
            <w:tcW w:w="3539" w:type="dxa"/>
          </w:tcPr>
          <w:p w14:paraId="6C82AA81" w14:textId="635BB300" w:rsidR="00714A06" w:rsidRDefault="00714A06" w:rsidP="003C0DE1">
            <w:pPr>
              <w:rPr>
                <w:rFonts w:ascii="Times New Roman" w:hAnsi="Times New Roman" w:cs="Times New Roman"/>
              </w:rPr>
            </w:pPr>
            <w:r>
              <w:rPr>
                <w:rFonts w:ascii="Times New Roman" w:hAnsi="Times New Roman" w:cs="Times New Roman"/>
              </w:rPr>
              <w:t>Sitaminstrumentu spēle</w:t>
            </w:r>
          </w:p>
        </w:tc>
        <w:tc>
          <w:tcPr>
            <w:tcW w:w="1559" w:type="dxa"/>
          </w:tcPr>
          <w:p w14:paraId="6BD4072E" w14:textId="4FEEEB2E" w:rsidR="00714A06" w:rsidRDefault="00714A06" w:rsidP="00C43C4F">
            <w:pPr>
              <w:jc w:val="center"/>
              <w:rPr>
                <w:rFonts w:ascii="Times New Roman" w:hAnsi="Times New Roman" w:cs="Times New Roman"/>
              </w:rPr>
            </w:pPr>
            <w:r>
              <w:rPr>
                <w:rFonts w:ascii="Times New Roman" w:hAnsi="Times New Roman" w:cs="Times New Roman"/>
              </w:rPr>
              <w:t>1</w:t>
            </w:r>
          </w:p>
        </w:tc>
      </w:tr>
      <w:tr w:rsidR="00714A06" w14:paraId="74C35A71" w14:textId="77777777" w:rsidTr="006B1D79">
        <w:tc>
          <w:tcPr>
            <w:tcW w:w="3539" w:type="dxa"/>
          </w:tcPr>
          <w:p w14:paraId="4CC46559" w14:textId="57442F32" w:rsidR="00714A06" w:rsidRDefault="00714A06" w:rsidP="003C0DE1">
            <w:pPr>
              <w:rPr>
                <w:rFonts w:ascii="Times New Roman" w:hAnsi="Times New Roman" w:cs="Times New Roman"/>
              </w:rPr>
            </w:pPr>
            <w:r w:rsidRPr="00714A06">
              <w:rPr>
                <w:rFonts w:ascii="Times New Roman" w:hAnsi="Times New Roman" w:cs="Times New Roman"/>
              </w:rPr>
              <w:t>Solfedžo, mūzikas literatūra</w:t>
            </w:r>
          </w:p>
        </w:tc>
        <w:tc>
          <w:tcPr>
            <w:tcW w:w="1559" w:type="dxa"/>
          </w:tcPr>
          <w:p w14:paraId="2570D5B5" w14:textId="1BC117EF" w:rsidR="00714A06" w:rsidRDefault="00714A06" w:rsidP="00C43C4F">
            <w:pPr>
              <w:jc w:val="center"/>
              <w:rPr>
                <w:rFonts w:ascii="Times New Roman" w:hAnsi="Times New Roman" w:cs="Times New Roman"/>
              </w:rPr>
            </w:pPr>
            <w:r>
              <w:rPr>
                <w:rFonts w:ascii="Times New Roman" w:hAnsi="Times New Roman" w:cs="Times New Roman"/>
              </w:rPr>
              <w:t>6</w:t>
            </w:r>
          </w:p>
        </w:tc>
      </w:tr>
      <w:tr w:rsidR="00714A06" w14:paraId="0DB8428F" w14:textId="77777777" w:rsidTr="006B1D79">
        <w:tc>
          <w:tcPr>
            <w:tcW w:w="3539" w:type="dxa"/>
          </w:tcPr>
          <w:p w14:paraId="3FE47826" w14:textId="7E8AAACA" w:rsidR="00714A06" w:rsidRPr="00714A06" w:rsidRDefault="00714A06" w:rsidP="003C0DE1">
            <w:pPr>
              <w:rPr>
                <w:rFonts w:ascii="Times New Roman" w:hAnsi="Times New Roman" w:cs="Times New Roman"/>
              </w:rPr>
            </w:pPr>
            <w:r>
              <w:rPr>
                <w:rFonts w:ascii="Times New Roman" w:hAnsi="Times New Roman" w:cs="Times New Roman"/>
              </w:rPr>
              <w:t>Koncertmeistari</w:t>
            </w:r>
          </w:p>
        </w:tc>
        <w:tc>
          <w:tcPr>
            <w:tcW w:w="1559" w:type="dxa"/>
          </w:tcPr>
          <w:p w14:paraId="3AE21123" w14:textId="039877FA" w:rsidR="00714A06" w:rsidRDefault="00730991" w:rsidP="00C43C4F">
            <w:pPr>
              <w:jc w:val="center"/>
              <w:rPr>
                <w:rFonts w:ascii="Times New Roman" w:hAnsi="Times New Roman" w:cs="Times New Roman"/>
              </w:rPr>
            </w:pPr>
            <w:r>
              <w:rPr>
                <w:rFonts w:ascii="Times New Roman" w:hAnsi="Times New Roman" w:cs="Times New Roman"/>
              </w:rPr>
              <w:t>2</w:t>
            </w:r>
          </w:p>
        </w:tc>
      </w:tr>
    </w:tbl>
    <w:p w14:paraId="0F998B06" w14:textId="64DB3E39" w:rsidR="001F4218" w:rsidRDefault="001F4218" w:rsidP="003C5BD2">
      <w:pPr>
        <w:pStyle w:val="Sarakstarindkopa"/>
        <w:numPr>
          <w:ilvl w:val="1"/>
          <w:numId w:val="3"/>
        </w:numPr>
        <w:spacing w:before="120"/>
        <w:ind w:left="425" w:hanging="425"/>
        <w:rPr>
          <w:rFonts w:ascii="Times New Roman" w:hAnsi="Times New Roman" w:cs="Times New Roman"/>
          <w:b/>
          <w:bCs/>
        </w:rPr>
      </w:pPr>
      <w:r>
        <w:rPr>
          <w:rFonts w:ascii="Times New Roman" w:hAnsi="Times New Roman" w:cs="Times New Roman"/>
          <w:b/>
          <w:bCs/>
        </w:rPr>
        <w:t>Izglītojamo skaits</w:t>
      </w:r>
    </w:p>
    <w:tbl>
      <w:tblPr>
        <w:tblStyle w:val="Reatabula"/>
        <w:tblW w:w="0" w:type="auto"/>
        <w:tblLook w:val="04A0" w:firstRow="1" w:lastRow="0" w:firstColumn="1" w:lastColumn="0" w:noHBand="0" w:noVBand="1"/>
      </w:tblPr>
      <w:tblGrid>
        <w:gridCol w:w="2972"/>
        <w:gridCol w:w="2126"/>
        <w:gridCol w:w="2126"/>
      </w:tblGrid>
      <w:tr w:rsidR="00AC30AE" w14:paraId="0CB67BE5" w14:textId="61FB334C">
        <w:tc>
          <w:tcPr>
            <w:tcW w:w="2972" w:type="dxa"/>
          </w:tcPr>
          <w:p w14:paraId="1924B795" w14:textId="291E4D09" w:rsidR="00AC30AE" w:rsidRDefault="00AC30AE" w:rsidP="00C879E0">
            <w:pPr>
              <w:jc w:val="center"/>
              <w:rPr>
                <w:rFonts w:ascii="Times New Roman" w:hAnsi="Times New Roman" w:cs="Times New Roman"/>
                <w:b/>
                <w:bCs/>
              </w:rPr>
            </w:pPr>
            <w:r>
              <w:rPr>
                <w:rFonts w:ascii="Times New Roman" w:hAnsi="Times New Roman" w:cs="Times New Roman"/>
                <w:b/>
                <w:bCs/>
              </w:rPr>
              <w:t>Mācību gads</w:t>
            </w:r>
          </w:p>
        </w:tc>
        <w:tc>
          <w:tcPr>
            <w:tcW w:w="2126" w:type="dxa"/>
          </w:tcPr>
          <w:p w14:paraId="2DDCF689" w14:textId="77777777" w:rsidR="00AC30AE" w:rsidRDefault="00AC30AE" w:rsidP="00C879E0">
            <w:pPr>
              <w:jc w:val="center"/>
              <w:rPr>
                <w:rFonts w:ascii="Times New Roman" w:hAnsi="Times New Roman" w:cs="Times New Roman"/>
                <w:b/>
                <w:bCs/>
              </w:rPr>
            </w:pPr>
            <w:r>
              <w:rPr>
                <w:rFonts w:ascii="Times New Roman" w:hAnsi="Times New Roman" w:cs="Times New Roman"/>
                <w:b/>
                <w:bCs/>
              </w:rPr>
              <w:t>Audzēkņu skaits</w:t>
            </w:r>
          </w:p>
          <w:p w14:paraId="30A38873" w14:textId="3DA6BD30" w:rsidR="00AC30AE" w:rsidRDefault="00AC30AE" w:rsidP="00C879E0">
            <w:pPr>
              <w:jc w:val="center"/>
              <w:rPr>
                <w:rFonts w:ascii="Times New Roman" w:hAnsi="Times New Roman" w:cs="Times New Roman"/>
                <w:b/>
                <w:bCs/>
              </w:rPr>
            </w:pPr>
            <w:r>
              <w:rPr>
                <w:rFonts w:ascii="Times New Roman" w:hAnsi="Times New Roman" w:cs="Times New Roman"/>
                <w:b/>
                <w:bCs/>
              </w:rPr>
              <w:t>(prof.ievirzes klasēs)</w:t>
            </w:r>
          </w:p>
        </w:tc>
        <w:tc>
          <w:tcPr>
            <w:tcW w:w="2126" w:type="dxa"/>
          </w:tcPr>
          <w:p w14:paraId="7CEBE171" w14:textId="0D17272E" w:rsidR="00AC30AE" w:rsidRDefault="00AC30AE" w:rsidP="00C879E0">
            <w:pPr>
              <w:jc w:val="center"/>
              <w:rPr>
                <w:rFonts w:ascii="Times New Roman" w:hAnsi="Times New Roman" w:cs="Times New Roman"/>
                <w:b/>
                <w:bCs/>
              </w:rPr>
            </w:pPr>
            <w:r>
              <w:rPr>
                <w:rFonts w:ascii="Times New Roman" w:hAnsi="Times New Roman" w:cs="Times New Roman"/>
                <w:b/>
                <w:bCs/>
              </w:rPr>
              <w:t>Sagatavošanas klasē</w:t>
            </w:r>
          </w:p>
        </w:tc>
      </w:tr>
      <w:tr w:rsidR="00AC30AE" w:rsidRPr="00C879E0" w14:paraId="4D3FEB06" w14:textId="0034AF68">
        <w:tc>
          <w:tcPr>
            <w:tcW w:w="2972" w:type="dxa"/>
          </w:tcPr>
          <w:p w14:paraId="4FBBCB0B" w14:textId="4927DA3D" w:rsidR="00AC30AE" w:rsidRPr="00C879E0" w:rsidRDefault="00AC30AE" w:rsidP="001F4218">
            <w:pPr>
              <w:rPr>
                <w:rFonts w:ascii="Times New Roman" w:hAnsi="Times New Roman" w:cs="Times New Roman"/>
              </w:rPr>
            </w:pPr>
            <w:r w:rsidRPr="00C879E0">
              <w:rPr>
                <w:rFonts w:ascii="Times New Roman" w:hAnsi="Times New Roman" w:cs="Times New Roman"/>
              </w:rPr>
              <w:t>2021./2022.m.g.</w:t>
            </w:r>
          </w:p>
        </w:tc>
        <w:tc>
          <w:tcPr>
            <w:tcW w:w="2126" w:type="dxa"/>
          </w:tcPr>
          <w:p w14:paraId="72695071" w14:textId="42DC142A"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49</w:t>
            </w:r>
          </w:p>
        </w:tc>
        <w:tc>
          <w:tcPr>
            <w:tcW w:w="2126" w:type="dxa"/>
          </w:tcPr>
          <w:p w14:paraId="0039C5EF" w14:textId="5117017B" w:rsidR="00AC30AE" w:rsidRPr="00C879E0" w:rsidRDefault="00AC30AE" w:rsidP="00AC30AE">
            <w:pPr>
              <w:jc w:val="center"/>
              <w:rPr>
                <w:rFonts w:ascii="Times New Roman" w:hAnsi="Times New Roman" w:cs="Times New Roman"/>
              </w:rPr>
            </w:pPr>
            <w:r>
              <w:rPr>
                <w:rFonts w:ascii="Times New Roman" w:hAnsi="Times New Roman" w:cs="Times New Roman"/>
              </w:rPr>
              <w:t>28</w:t>
            </w:r>
          </w:p>
        </w:tc>
      </w:tr>
      <w:tr w:rsidR="00AC30AE" w:rsidRPr="00C879E0" w14:paraId="3A34D304" w14:textId="436B0830">
        <w:tc>
          <w:tcPr>
            <w:tcW w:w="2972" w:type="dxa"/>
          </w:tcPr>
          <w:p w14:paraId="28281548" w14:textId="26E40F47" w:rsidR="00AC30AE" w:rsidRPr="00C879E0" w:rsidRDefault="00AC30AE" w:rsidP="001F4218">
            <w:pPr>
              <w:rPr>
                <w:rFonts w:ascii="Times New Roman" w:hAnsi="Times New Roman" w:cs="Times New Roman"/>
              </w:rPr>
            </w:pPr>
            <w:r w:rsidRPr="00C879E0">
              <w:rPr>
                <w:rFonts w:ascii="Times New Roman" w:hAnsi="Times New Roman" w:cs="Times New Roman"/>
              </w:rPr>
              <w:t>2022./2023.m.g.</w:t>
            </w:r>
          </w:p>
        </w:tc>
        <w:tc>
          <w:tcPr>
            <w:tcW w:w="2126" w:type="dxa"/>
          </w:tcPr>
          <w:p w14:paraId="24C5254D" w14:textId="2EA54F29"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15</w:t>
            </w:r>
            <w:r>
              <w:rPr>
                <w:rFonts w:ascii="Times New Roman" w:hAnsi="Times New Roman" w:cs="Times New Roman"/>
              </w:rPr>
              <w:t>6</w:t>
            </w:r>
          </w:p>
        </w:tc>
        <w:tc>
          <w:tcPr>
            <w:tcW w:w="2126" w:type="dxa"/>
          </w:tcPr>
          <w:p w14:paraId="7C2601A6" w14:textId="009EAFFC" w:rsidR="00AC30AE" w:rsidRPr="00C879E0" w:rsidRDefault="00AC30AE" w:rsidP="00AC30AE">
            <w:pPr>
              <w:jc w:val="center"/>
              <w:rPr>
                <w:rFonts w:ascii="Times New Roman" w:hAnsi="Times New Roman" w:cs="Times New Roman"/>
              </w:rPr>
            </w:pPr>
            <w:r>
              <w:rPr>
                <w:rFonts w:ascii="Times New Roman" w:hAnsi="Times New Roman" w:cs="Times New Roman"/>
              </w:rPr>
              <w:t>25</w:t>
            </w:r>
          </w:p>
        </w:tc>
      </w:tr>
      <w:tr w:rsidR="00AC30AE" w:rsidRPr="00C879E0" w14:paraId="17C05ECD" w14:textId="591A2AEC">
        <w:tc>
          <w:tcPr>
            <w:tcW w:w="2972" w:type="dxa"/>
          </w:tcPr>
          <w:p w14:paraId="17900457" w14:textId="2C557EB1" w:rsidR="00AC30AE" w:rsidRPr="00C879E0" w:rsidRDefault="00AC30AE" w:rsidP="001F4218">
            <w:pPr>
              <w:rPr>
                <w:rFonts w:ascii="Times New Roman" w:hAnsi="Times New Roman" w:cs="Times New Roman"/>
              </w:rPr>
            </w:pPr>
            <w:r w:rsidRPr="00C879E0">
              <w:rPr>
                <w:rFonts w:ascii="Times New Roman" w:hAnsi="Times New Roman" w:cs="Times New Roman"/>
              </w:rPr>
              <w:t>2023./2024.m.g.</w:t>
            </w:r>
          </w:p>
        </w:tc>
        <w:tc>
          <w:tcPr>
            <w:tcW w:w="2126" w:type="dxa"/>
          </w:tcPr>
          <w:p w14:paraId="0B0346D0" w14:textId="356EF161"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49</w:t>
            </w:r>
          </w:p>
        </w:tc>
        <w:tc>
          <w:tcPr>
            <w:tcW w:w="2126" w:type="dxa"/>
          </w:tcPr>
          <w:p w14:paraId="5BED960B" w14:textId="2E13E2A6" w:rsidR="00AC30AE" w:rsidRPr="00C879E0" w:rsidRDefault="00AC30AE" w:rsidP="00AC30AE">
            <w:pPr>
              <w:jc w:val="center"/>
              <w:rPr>
                <w:rFonts w:ascii="Times New Roman" w:hAnsi="Times New Roman" w:cs="Times New Roman"/>
              </w:rPr>
            </w:pPr>
            <w:r>
              <w:rPr>
                <w:rFonts w:ascii="Times New Roman" w:hAnsi="Times New Roman" w:cs="Times New Roman"/>
              </w:rPr>
              <w:t>15</w:t>
            </w:r>
          </w:p>
        </w:tc>
      </w:tr>
      <w:tr w:rsidR="00AC30AE" w:rsidRPr="00C879E0" w14:paraId="0E02CCDB" w14:textId="44A21CEE">
        <w:tc>
          <w:tcPr>
            <w:tcW w:w="2972" w:type="dxa"/>
          </w:tcPr>
          <w:p w14:paraId="4A018BA7" w14:textId="075E74FF" w:rsidR="00AC30AE" w:rsidRPr="00C879E0" w:rsidRDefault="00AC30AE" w:rsidP="001F4218">
            <w:pPr>
              <w:rPr>
                <w:rFonts w:ascii="Times New Roman" w:hAnsi="Times New Roman" w:cs="Times New Roman"/>
              </w:rPr>
            </w:pPr>
            <w:r w:rsidRPr="00C879E0">
              <w:rPr>
                <w:rFonts w:ascii="Times New Roman" w:hAnsi="Times New Roman" w:cs="Times New Roman"/>
              </w:rPr>
              <w:t>2024./2025.m.g.</w:t>
            </w:r>
          </w:p>
        </w:tc>
        <w:tc>
          <w:tcPr>
            <w:tcW w:w="2126" w:type="dxa"/>
          </w:tcPr>
          <w:p w14:paraId="385773D0" w14:textId="7537FC3F"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53</w:t>
            </w:r>
          </w:p>
        </w:tc>
        <w:tc>
          <w:tcPr>
            <w:tcW w:w="2126" w:type="dxa"/>
          </w:tcPr>
          <w:p w14:paraId="1A3CB6BF" w14:textId="08809C25" w:rsidR="00AC30AE" w:rsidRPr="00C879E0" w:rsidRDefault="00AC30AE" w:rsidP="00AC30AE">
            <w:pPr>
              <w:jc w:val="center"/>
              <w:rPr>
                <w:rFonts w:ascii="Times New Roman" w:hAnsi="Times New Roman" w:cs="Times New Roman"/>
              </w:rPr>
            </w:pPr>
            <w:r>
              <w:rPr>
                <w:rFonts w:ascii="Times New Roman" w:hAnsi="Times New Roman" w:cs="Times New Roman"/>
              </w:rPr>
              <w:t>25</w:t>
            </w:r>
          </w:p>
        </w:tc>
      </w:tr>
      <w:tr w:rsidR="00B064A2" w:rsidRPr="00C879E0" w14:paraId="5C8AC46F" w14:textId="77777777">
        <w:tc>
          <w:tcPr>
            <w:tcW w:w="2972" w:type="dxa"/>
          </w:tcPr>
          <w:p w14:paraId="671498AF" w14:textId="5C85B62F" w:rsidR="00B064A2" w:rsidRPr="00C879E0" w:rsidRDefault="00B064A2" w:rsidP="001F4218">
            <w:pPr>
              <w:rPr>
                <w:rFonts w:ascii="Times New Roman" w:hAnsi="Times New Roman" w:cs="Times New Roman"/>
              </w:rPr>
            </w:pPr>
            <w:r w:rsidRPr="006B1D79">
              <w:rPr>
                <w:rFonts w:ascii="Times New Roman" w:hAnsi="Times New Roman" w:cs="Times New Roman"/>
              </w:rPr>
              <w:t>2025./2026.m.g.</w:t>
            </w:r>
          </w:p>
        </w:tc>
        <w:tc>
          <w:tcPr>
            <w:tcW w:w="2126" w:type="dxa"/>
          </w:tcPr>
          <w:p w14:paraId="1C326352" w14:textId="741FA98B" w:rsidR="00B064A2" w:rsidRPr="00C879E0" w:rsidRDefault="006B1D79" w:rsidP="00AC30AE">
            <w:pPr>
              <w:jc w:val="center"/>
              <w:rPr>
                <w:rFonts w:ascii="Times New Roman" w:hAnsi="Times New Roman" w:cs="Times New Roman"/>
              </w:rPr>
            </w:pPr>
            <w:r>
              <w:rPr>
                <w:rFonts w:ascii="Times New Roman" w:hAnsi="Times New Roman" w:cs="Times New Roman"/>
              </w:rPr>
              <w:t>150</w:t>
            </w:r>
          </w:p>
        </w:tc>
        <w:tc>
          <w:tcPr>
            <w:tcW w:w="2126" w:type="dxa"/>
          </w:tcPr>
          <w:p w14:paraId="5418F563" w14:textId="1B238C79" w:rsidR="00B064A2" w:rsidRDefault="006B1D79" w:rsidP="00AC30AE">
            <w:pPr>
              <w:jc w:val="center"/>
              <w:rPr>
                <w:rFonts w:ascii="Times New Roman" w:hAnsi="Times New Roman" w:cs="Times New Roman"/>
              </w:rPr>
            </w:pPr>
            <w:r>
              <w:rPr>
                <w:rFonts w:ascii="Times New Roman" w:hAnsi="Times New Roman" w:cs="Times New Roman"/>
              </w:rPr>
              <w:t>21</w:t>
            </w:r>
          </w:p>
        </w:tc>
      </w:tr>
    </w:tbl>
    <w:p w14:paraId="25E4A1F9" w14:textId="42F0166F" w:rsidR="003C0DE1" w:rsidRPr="00CD5210" w:rsidRDefault="000E3590" w:rsidP="003C5BD2">
      <w:pPr>
        <w:pStyle w:val="Sarakstarindkopa"/>
        <w:numPr>
          <w:ilvl w:val="1"/>
          <w:numId w:val="3"/>
        </w:numPr>
        <w:spacing w:before="120"/>
        <w:ind w:left="425" w:hanging="425"/>
        <w:rPr>
          <w:rFonts w:ascii="Times New Roman" w:hAnsi="Times New Roman" w:cs="Times New Roman"/>
          <w:b/>
          <w:bCs/>
        </w:rPr>
      </w:pPr>
      <w:r>
        <w:rPr>
          <w:rFonts w:ascii="Times New Roman" w:hAnsi="Times New Roman" w:cs="Times New Roman"/>
          <w:b/>
          <w:bCs/>
        </w:rPr>
        <w:t>Izglītības iestādes</w:t>
      </w:r>
      <w:r w:rsidR="003C0DE1" w:rsidRPr="00CD5210">
        <w:rPr>
          <w:rFonts w:ascii="Times New Roman" w:hAnsi="Times New Roman" w:cs="Times New Roman"/>
          <w:b/>
          <w:bCs/>
        </w:rPr>
        <w:t xml:space="preserve"> īpašie piedāvājumi</w:t>
      </w:r>
    </w:p>
    <w:p w14:paraId="0BAE9D2C" w14:textId="77777777" w:rsidR="001109C7" w:rsidRDefault="003C0DE1" w:rsidP="008E6D61">
      <w:pPr>
        <w:jc w:val="both"/>
        <w:rPr>
          <w:rFonts w:ascii="Times New Roman" w:hAnsi="Times New Roman" w:cs="Times New Roman"/>
        </w:rPr>
      </w:pPr>
      <w:r w:rsidRPr="003C0DE1">
        <w:rPr>
          <w:rFonts w:ascii="Times New Roman" w:hAnsi="Times New Roman" w:cs="Times New Roman"/>
        </w:rPr>
        <w:t xml:space="preserve">Gulbenes Mūzikas skolas audzēkņi un pedagogi regulāri piedalās </w:t>
      </w:r>
      <w:r>
        <w:rPr>
          <w:rFonts w:ascii="Times New Roman" w:hAnsi="Times New Roman" w:cs="Times New Roman"/>
        </w:rPr>
        <w:t xml:space="preserve">reģionālajos, </w:t>
      </w:r>
      <w:r w:rsidRPr="003C0DE1">
        <w:rPr>
          <w:rFonts w:ascii="Times New Roman" w:hAnsi="Times New Roman" w:cs="Times New Roman"/>
        </w:rPr>
        <w:t xml:space="preserve">valsts un starptautiskajos konkursos, </w:t>
      </w:r>
      <w:r>
        <w:rPr>
          <w:rFonts w:ascii="Times New Roman" w:hAnsi="Times New Roman" w:cs="Times New Roman"/>
        </w:rPr>
        <w:t xml:space="preserve">skatēs, </w:t>
      </w:r>
      <w:r w:rsidRPr="003C0DE1">
        <w:rPr>
          <w:rFonts w:ascii="Times New Roman" w:hAnsi="Times New Roman" w:cs="Times New Roman"/>
        </w:rPr>
        <w:t>festivālos</w:t>
      </w:r>
      <w:r>
        <w:rPr>
          <w:rFonts w:ascii="Times New Roman" w:hAnsi="Times New Roman" w:cs="Times New Roman"/>
        </w:rPr>
        <w:t>.</w:t>
      </w:r>
      <w:r w:rsidRPr="003C0DE1">
        <w:rPr>
          <w:rFonts w:ascii="Times New Roman" w:hAnsi="Times New Roman" w:cs="Times New Roman"/>
        </w:rPr>
        <w:t xml:space="preserve"> Audzēkņi un pedagogi kopj skolas tradīcijas, veido kultūrizglītības vidi, kuplina koncertdzīvi Gulbenes novadā, Latvijā un ārpus tās, attīstot audzēkņu uzstāšanās prasmes, skatuves kultūru un spēju konkurēt.</w:t>
      </w:r>
      <w:r w:rsidR="00CD5210">
        <w:rPr>
          <w:rFonts w:ascii="Times New Roman" w:hAnsi="Times New Roman" w:cs="Times New Roman"/>
        </w:rPr>
        <w:t xml:space="preserve"> </w:t>
      </w:r>
      <w:r w:rsidR="00CD5210" w:rsidRPr="00CD5210">
        <w:rPr>
          <w:rFonts w:ascii="Times New Roman" w:hAnsi="Times New Roman" w:cs="Times New Roman"/>
        </w:rPr>
        <w:t>Gan skolas mācību darbs, gan ārpusstundu darbs sekmē audzēkņu kompetenču attīstību, pašizpausmi mūzikā, iekļaušanos kultūras dzīvē un līdzdalību dziesmu svētku kustībā.</w:t>
      </w:r>
      <w:r w:rsidR="00BB2074">
        <w:rPr>
          <w:rFonts w:ascii="Times New Roman" w:hAnsi="Times New Roman" w:cs="Times New Roman"/>
        </w:rPr>
        <w:t xml:space="preserve"> </w:t>
      </w:r>
      <w:r w:rsidR="001109C7" w:rsidRPr="00CE6135">
        <w:rPr>
          <w:rFonts w:ascii="Times New Roman" w:hAnsi="Times New Roman" w:cs="Times New Roman"/>
        </w:rPr>
        <w:t>Profesionālās ievirzes izglītības audzēkņi attīsta savas kolektīvās muzicēšanas prasmes piedaloties dažādos kameransambļos, vijolnieku ansamblī</w:t>
      </w:r>
      <w:r w:rsidR="001109C7">
        <w:rPr>
          <w:rFonts w:ascii="Times New Roman" w:hAnsi="Times New Roman" w:cs="Times New Roman"/>
        </w:rPr>
        <w:t>, koklētāju ansamblī</w:t>
      </w:r>
      <w:r w:rsidR="001109C7" w:rsidRPr="00CE6135">
        <w:rPr>
          <w:rFonts w:ascii="Times New Roman" w:hAnsi="Times New Roman" w:cs="Times New Roman"/>
        </w:rPr>
        <w:t xml:space="preserve"> vai pūtēju orķestrī.</w:t>
      </w:r>
    </w:p>
    <w:p w14:paraId="4E3D468D" w14:textId="44D04E9E" w:rsidR="003C0DE1" w:rsidRDefault="00BB2074" w:rsidP="008E6D61">
      <w:pPr>
        <w:jc w:val="both"/>
        <w:rPr>
          <w:rFonts w:ascii="Times New Roman" w:hAnsi="Times New Roman" w:cs="Times New Roman"/>
        </w:rPr>
      </w:pPr>
      <w:r>
        <w:rPr>
          <w:rFonts w:ascii="Times New Roman" w:hAnsi="Times New Roman" w:cs="Times New Roman"/>
        </w:rPr>
        <w:lastRenderedPageBreak/>
        <w:t xml:space="preserve">Skolas moto: </w:t>
      </w:r>
      <w:r w:rsidR="004B379A">
        <w:rPr>
          <w:rFonts w:ascii="Times New Roman" w:hAnsi="Times New Roman" w:cs="Times New Roman"/>
        </w:rPr>
        <w:t xml:space="preserve">Gulbenes Mūzikas skolas - </w:t>
      </w:r>
      <w:r>
        <w:rPr>
          <w:rFonts w:ascii="Times New Roman" w:hAnsi="Times New Roman" w:cs="Times New Roman"/>
        </w:rPr>
        <w:t>vieta tavai izaugsmei!</w:t>
      </w:r>
    </w:p>
    <w:p w14:paraId="3254D90C" w14:textId="58CE9C14" w:rsidR="00CD5210" w:rsidRDefault="00CD5210" w:rsidP="008E6D61">
      <w:pPr>
        <w:jc w:val="both"/>
      </w:pPr>
      <w:r w:rsidRPr="00CD5210">
        <w:rPr>
          <w:rFonts w:ascii="Times New Roman" w:hAnsi="Times New Roman" w:cs="Times New Roman"/>
        </w:rPr>
        <w:t>Mācību darbā un komunikācijā skola izmanto elektronisko sistēmu E</w:t>
      </w:r>
      <w:r w:rsidR="00F630A6">
        <w:rPr>
          <w:rFonts w:ascii="Times New Roman" w:hAnsi="Times New Roman" w:cs="Times New Roman"/>
        </w:rPr>
        <w:t>-</w:t>
      </w:r>
      <w:r w:rsidRPr="00CD5210">
        <w:rPr>
          <w:rFonts w:ascii="Times New Roman" w:hAnsi="Times New Roman" w:cs="Times New Roman"/>
        </w:rPr>
        <w:t xml:space="preserve">klase. Informācija par skolas </w:t>
      </w:r>
      <w:r>
        <w:rPr>
          <w:rFonts w:ascii="Times New Roman" w:hAnsi="Times New Roman" w:cs="Times New Roman"/>
        </w:rPr>
        <w:t>pasā</w:t>
      </w:r>
      <w:r w:rsidRPr="00CD5210">
        <w:rPr>
          <w:rFonts w:ascii="Times New Roman" w:hAnsi="Times New Roman" w:cs="Times New Roman"/>
        </w:rPr>
        <w:t xml:space="preserve">kumiem, piedāvājumiem, vēsturi un dokumentāciju atrodama skolas mājas lapā </w:t>
      </w:r>
      <w:hyperlink r:id="rId10" w:history="1">
        <w:r w:rsidRPr="00113171">
          <w:rPr>
            <w:rStyle w:val="Hipersaite"/>
            <w:rFonts w:ascii="Times New Roman" w:hAnsi="Times New Roman" w:cs="Times New Roman"/>
          </w:rPr>
          <w:t>www.gulbenesms.lv</w:t>
        </w:r>
      </w:hyperlink>
    </w:p>
    <w:p w14:paraId="496F6893" w14:textId="0EBCC0D0" w:rsidR="00E425D8" w:rsidRPr="00E425D8" w:rsidRDefault="00E425D8" w:rsidP="00484909">
      <w:pPr>
        <w:pStyle w:val="Sarakstarindkopa"/>
        <w:numPr>
          <w:ilvl w:val="0"/>
          <w:numId w:val="81"/>
        </w:numPr>
        <w:spacing w:line="259" w:lineRule="auto"/>
        <w:jc w:val="center"/>
        <w:rPr>
          <w:rFonts w:ascii="Times New Roman" w:eastAsia="Times New Roman" w:hAnsi="Times New Roman" w:cs="Times New Roman"/>
          <w:b/>
          <w:bCs/>
          <w:kern w:val="36"/>
          <w:sz w:val="36"/>
          <w:szCs w:val="36"/>
        </w:rPr>
      </w:pPr>
      <w:r>
        <w:rPr>
          <w:rFonts w:ascii="Times New Roman" w:eastAsia="Times New Roman" w:hAnsi="Times New Roman" w:cs="Times New Roman"/>
          <w:b/>
          <w:bCs/>
          <w:kern w:val="36"/>
          <w:sz w:val="36"/>
          <w:szCs w:val="36"/>
        </w:rPr>
        <w:t>IEPRIEKŠĒJĀ ATTĪSTĪBA</w:t>
      </w:r>
      <w:r w:rsidR="00F630A6" w:rsidRPr="00730991">
        <w:rPr>
          <w:rFonts w:ascii="Times New Roman" w:eastAsia="Times New Roman" w:hAnsi="Times New Roman" w:cs="Times New Roman"/>
          <w:b/>
          <w:bCs/>
          <w:kern w:val="36"/>
          <w:sz w:val="36"/>
          <w:szCs w:val="36"/>
        </w:rPr>
        <w:t>S</w:t>
      </w:r>
      <w:r>
        <w:rPr>
          <w:rFonts w:ascii="Times New Roman" w:eastAsia="Times New Roman" w:hAnsi="Times New Roman" w:cs="Times New Roman"/>
          <w:b/>
          <w:bCs/>
          <w:kern w:val="36"/>
          <w:sz w:val="36"/>
          <w:szCs w:val="36"/>
        </w:rPr>
        <w:t xml:space="preserve"> PERIODA IZVĒRTĒJUMS</w:t>
      </w:r>
    </w:p>
    <w:p w14:paraId="2D01DD4A" w14:textId="5DD806A6" w:rsidR="007B0243" w:rsidRDefault="00730991" w:rsidP="008E6D61">
      <w:pPr>
        <w:spacing w:line="259" w:lineRule="auto"/>
        <w:ind w:left="360"/>
        <w:jc w:val="both"/>
        <w:rPr>
          <w:rFonts w:ascii="Times New Roman" w:eastAsia="Times New Roman" w:hAnsi="Times New Roman" w:cs="Times New Roman"/>
          <w:kern w:val="36"/>
        </w:rPr>
      </w:pPr>
      <w:r w:rsidRPr="00730991">
        <w:rPr>
          <w:rFonts w:ascii="Times New Roman" w:eastAsia="Times New Roman" w:hAnsi="Times New Roman" w:cs="Times New Roman"/>
          <w:kern w:val="36"/>
        </w:rPr>
        <w:t>Izvērtējot Gulbenes Mūzikas skolas attīstības plāna 2022.–2025. gadam īstenošanas rezultātus, skolas pašvērtējuma datus un iepriekšējā plānošanas periodā sasniegto, identificētas skolas darbības stiprās puses un turpmākās attīstības vajadzības. Izvērtējuma secinājumi izmantoti, nosakot attīstības prioritātes, stratēģiskos mērķus un rīcības virzienus 2026.–2030. gadam. Detalizētu SVID analīzi skatīt 1. pielikumā.</w:t>
      </w:r>
    </w:p>
    <w:p w14:paraId="0E1EADBC" w14:textId="65F9DF03" w:rsidR="001E0B49" w:rsidRPr="00484909" w:rsidRDefault="00F20422" w:rsidP="00484909">
      <w:pPr>
        <w:pStyle w:val="Sarakstarindkopa"/>
        <w:numPr>
          <w:ilvl w:val="1"/>
          <w:numId w:val="81"/>
        </w:numPr>
        <w:spacing w:line="259" w:lineRule="auto"/>
        <w:rPr>
          <w:rFonts w:ascii="Times New Roman" w:eastAsia="Times New Roman" w:hAnsi="Times New Roman" w:cs="Times New Roman"/>
          <w:b/>
          <w:bCs/>
          <w:kern w:val="36"/>
        </w:rPr>
      </w:pPr>
      <w:r w:rsidRPr="00484909">
        <w:rPr>
          <w:rFonts w:ascii="Times New Roman" w:eastAsia="Times New Roman" w:hAnsi="Times New Roman" w:cs="Times New Roman"/>
          <w:b/>
          <w:bCs/>
          <w:kern w:val="36"/>
        </w:rPr>
        <w:t xml:space="preserve"> </w:t>
      </w:r>
      <w:r w:rsidR="001E0B49" w:rsidRPr="00484909">
        <w:rPr>
          <w:rFonts w:ascii="Times New Roman" w:eastAsia="Times New Roman" w:hAnsi="Times New Roman" w:cs="Times New Roman"/>
          <w:b/>
          <w:bCs/>
          <w:kern w:val="36"/>
        </w:rPr>
        <w:t>Stiprās puses:</w:t>
      </w:r>
    </w:p>
    <w:p w14:paraId="61FFE0EC" w14:textId="1457FD2A" w:rsidR="001E0B49" w:rsidRPr="00F06FDB" w:rsidRDefault="001E0B49"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 xml:space="preserve">Nodrošināta plaša </w:t>
      </w:r>
      <w:r w:rsidRPr="00F06FDB">
        <w:rPr>
          <w:rFonts w:ascii="Times New Roman" w:eastAsia="Times New Roman" w:hAnsi="Times New Roman" w:cs="Times New Roman"/>
          <w:kern w:val="0"/>
          <w:lang w:eastAsia="lv-LV"/>
          <w14:ligatures w14:val="none"/>
        </w:rPr>
        <w:t>koncertdarbība un sabiedrībai pieejami pasākumi novadā, t</w:t>
      </w:r>
      <w:r w:rsidR="00F06FDB" w:rsidRPr="00F06FDB">
        <w:rPr>
          <w:rFonts w:ascii="Times New Roman" w:eastAsia="Times New Roman" w:hAnsi="Times New Roman" w:cs="Times New Roman"/>
          <w:kern w:val="0"/>
          <w:lang w:eastAsia="lv-LV"/>
          <w14:ligatures w14:val="none"/>
        </w:rPr>
        <w:t>ostarp</w:t>
      </w:r>
      <w:r w:rsidRPr="00F06FDB">
        <w:rPr>
          <w:rFonts w:ascii="Times New Roman" w:eastAsia="Times New Roman" w:hAnsi="Times New Roman" w:cs="Times New Roman"/>
          <w:kern w:val="0"/>
          <w:lang w:eastAsia="lv-LV"/>
          <w14:ligatures w14:val="none"/>
        </w:rPr>
        <w:t xml:space="preserve"> dievnamos.</w:t>
      </w:r>
    </w:p>
    <w:p w14:paraId="47F3D1F3" w14:textId="09BECC4D" w:rsidR="001E0B49" w:rsidRPr="00F06FDB" w:rsidRDefault="001E0B49"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0"/>
          <w:lang w:eastAsia="lv-LV"/>
          <w14:ligatures w14:val="none"/>
        </w:rPr>
        <w:t>Attīstītas audzēkņu muzikālās prasmes un talanti</w:t>
      </w:r>
      <w:r w:rsidR="00565A15" w:rsidRPr="00F06FDB">
        <w:rPr>
          <w:rFonts w:ascii="Times New Roman" w:eastAsia="Times New Roman" w:hAnsi="Times New Roman" w:cs="Times New Roman"/>
          <w:kern w:val="0"/>
          <w:lang w:eastAsia="lv-LV"/>
          <w14:ligatures w14:val="none"/>
        </w:rPr>
        <w:t>,</w:t>
      </w:r>
      <w:r w:rsidRPr="00F06FDB">
        <w:rPr>
          <w:rFonts w:ascii="Times New Roman" w:eastAsia="Times New Roman" w:hAnsi="Times New Roman" w:cs="Times New Roman"/>
          <w:kern w:val="0"/>
          <w:lang w:eastAsia="lv-LV"/>
          <w14:ligatures w14:val="none"/>
        </w:rPr>
        <w:t xml:space="preserve"> </w:t>
      </w:r>
      <w:r w:rsidR="00565A15" w:rsidRPr="00F06FDB">
        <w:rPr>
          <w:rFonts w:ascii="Times New Roman" w:eastAsia="Times New Roman" w:hAnsi="Times New Roman" w:cs="Times New Roman"/>
          <w:kern w:val="0"/>
          <w:lang w:eastAsia="lv-LV"/>
          <w14:ligatures w14:val="none"/>
        </w:rPr>
        <w:t>nodrošinot dalību konkursos, skatēs, koncertos, karjeras izglītības pasākumos un kolektīvajā muzicēšanā.</w:t>
      </w:r>
    </w:p>
    <w:p w14:paraId="70C46CEB" w14:textId="74C41D62" w:rsidR="001E0B49"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0"/>
          <w:lang w:eastAsia="lv-LV"/>
          <w14:ligatures w14:val="none"/>
        </w:rPr>
        <w:t>Nodrošināta diferencēta pieeja audzēkņiem ar mācīšanās grūtībām un veicināta ģimeņu iesaiste skolas dzīvē</w:t>
      </w:r>
      <w:r w:rsidR="001E0B49" w:rsidRPr="00F06FDB">
        <w:rPr>
          <w:rFonts w:ascii="Times New Roman" w:eastAsia="Times New Roman" w:hAnsi="Times New Roman" w:cs="Times New Roman"/>
          <w:kern w:val="0"/>
          <w:lang w:eastAsia="lv-LV"/>
          <w14:ligatures w14:val="none"/>
        </w:rPr>
        <w:t>.</w:t>
      </w:r>
    </w:p>
    <w:p w14:paraId="3E5738AF" w14:textId="37AF69CC" w:rsidR="001E0B49"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Sniegts atbalsts pedagogu radošajai iniciatīvai, profesionālajai pilnveidei un darbam ar talantīgiem audzēkņiem.</w:t>
      </w:r>
    </w:p>
    <w:p w14:paraId="387208C4" w14:textId="541B6878"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Ieviestas astoņgadīgās profesionālās ievirzes izglītības programmas un pilnveidota teorētisko mācību priekšmetu apguve.</w:t>
      </w:r>
    </w:p>
    <w:p w14:paraId="09C71E93" w14:textId="1CE9E5A3"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Īstenots Radošo iniciatīvu centra projekts un izveidota mūsdienīga, daļēji pieejama mācību vide Vidus ielā 7.</w:t>
      </w:r>
    </w:p>
    <w:p w14:paraId="36ECA467" w14:textId="04CF39D2"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Būtiski uzlabota skolas materiāltehniskā bāze un mūzikas instrumentu nodrošinājums.</w:t>
      </w:r>
    </w:p>
    <w:p w14:paraId="2F6BC355" w14:textId="531C6EB0"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Nodrošināta profesionālās ievirzes izglītības programmu pieejamība vairākos Gulbenes novada pagastos un finansiāls atbalsts audzēkņiem un viņu ģimenēm.</w:t>
      </w:r>
    </w:p>
    <w:p w14:paraId="54316B65" w14:textId="22A82DCB"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Attīstīta karjeras izglītība, sadarbība ar absolventiem un līdzdalība Dziesmu un deju svētku tradīcijā.</w:t>
      </w:r>
    </w:p>
    <w:p w14:paraId="06F1E187" w14:textId="0413A2FA"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Nodrošināta stabila un kvalitatīva pūtēju orķestra</w:t>
      </w:r>
      <w:r w:rsidR="00D10744">
        <w:rPr>
          <w:rFonts w:ascii="Times New Roman" w:eastAsia="Times New Roman" w:hAnsi="Times New Roman" w:cs="Times New Roman"/>
          <w:kern w:val="36"/>
        </w:rPr>
        <w:t>, vijolnieku ansambļa un koklētāju ansambļa</w:t>
      </w:r>
      <w:r w:rsidRPr="00F06FDB">
        <w:rPr>
          <w:rFonts w:ascii="Times New Roman" w:eastAsia="Times New Roman" w:hAnsi="Times New Roman" w:cs="Times New Roman"/>
          <w:kern w:val="36"/>
        </w:rPr>
        <w:t xml:space="preserve"> darbība, attīstot audzēkņu kolektīvās muzicēšanas prasmes.</w:t>
      </w:r>
    </w:p>
    <w:p w14:paraId="4158FA41" w14:textId="7FA8CC9E" w:rsidR="00565A15"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Pilnveidota skolas darba plānošana un mērķtiecīgi virzīta skolas attīstība.</w:t>
      </w:r>
    </w:p>
    <w:p w14:paraId="5E6E5C3E" w14:textId="714B1F91" w:rsidR="00F20422" w:rsidRPr="00484909" w:rsidRDefault="00F20422" w:rsidP="00484909">
      <w:pPr>
        <w:pStyle w:val="Sarakstarindkopa"/>
        <w:numPr>
          <w:ilvl w:val="1"/>
          <w:numId w:val="81"/>
        </w:numPr>
        <w:spacing w:line="259" w:lineRule="auto"/>
        <w:rPr>
          <w:rFonts w:ascii="Times New Roman" w:eastAsia="Times New Roman" w:hAnsi="Times New Roman" w:cs="Times New Roman"/>
          <w:b/>
          <w:bCs/>
          <w:kern w:val="36"/>
        </w:rPr>
      </w:pPr>
      <w:r w:rsidRPr="00484909">
        <w:rPr>
          <w:rFonts w:ascii="Times New Roman" w:eastAsia="Times New Roman" w:hAnsi="Times New Roman" w:cs="Times New Roman"/>
          <w:b/>
          <w:bCs/>
          <w:kern w:val="36"/>
        </w:rPr>
        <w:t xml:space="preserve"> Attīstības vajadzības:</w:t>
      </w:r>
    </w:p>
    <w:p w14:paraId="159F8473" w14:textId="2B5E44B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Pilnveidot izglītības kvalitātes mērķu, sasniedzamo rezultātu un rezultatīvo rādītāju noteikšanu, uzraudzību un izvērtēšanu.</w:t>
      </w:r>
    </w:p>
    <w:p w14:paraId="226217EF" w14:textId="7E406AA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Samazināt audzēkņu mācību priekšlaicīgas pārtraukšanas gadījumu skaitu un stiprināt audzēkņu motivāciju turpināt mācības.</w:t>
      </w:r>
    </w:p>
    <w:p w14:paraId="283CE1C6" w14:textId="0849BB1B"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Stiprināt pedagogu sadarbību, savstarpējo mācību stundu vērošanu, analīzi un mērķtiecīgu profesionālo pilnveidi.</w:t>
      </w:r>
    </w:p>
    <w:p w14:paraId="42AE3A60" w14:textId="0F9BB448"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Pilnveidot pedagogu un vecāku sadarbību audzēkņu izaugsmes un dalības konkursos atbalstam.</w:t>
      </w:r>
    </w:p>
    <w:p w14:paraId="31025FB9" w14:textId="635FEDD8"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Stiprināt absolventu un vecāku iesaisti skolas darba un izglītības procesa pilnveidē.</w:t>
      </w:r>
    </w:p>
    <w:p w14:paraId="431F16CC" w14:textId="72346071"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lastRenderedPageBreak/>
        <w:t>Veicināt audzēkņu profesionālās izglītības turpināšanu mūzikas jomā.</w:t>
      </w:r>
    </w:p>
    <w:p w14:paraId="1ABA5ABE" w14:textId="5E64BB3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Atjaunot un funkcionāli pilnveidot skolas telpas O. Kalpaka ielā 43, uzlabojot to akustiku, pieejamību un estētisko kvalitāti.</w:t>
      </w:r>
    </w:p>
    <w:p w14:paraId="7A37DB33" w14:textId="597044D0"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Rast risinājumu izglītojamo drošības uzlabošanai, pārvietojoties starp skolas ēkām O. Kalpaka ielā 43 un Vidus ielā 7.</w:t>
      </w:r>
    </w:p>
    <w:p w14:paraId="4BE12BDD" w14:textId="430CD31A"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Turpināt materiāltehniskā un digitālā nodrošinājuma pilnveidi, tostarp attālinātai dalībai konkursos un pasākumos.</w:t>
      </w:r>
    </w:p>
    <w:p w14:paraId="185C8C56" w14:textId="5E0B69BB"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Veidot pozitīvu, emocionāli drošu un iekļaujošu skolas kultūru.</w:t>
      </w:r>
    </w:p>
    <w:p w14:paraId="31808AEC" w14:textId="2569C82A"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Nodrošināt jauno pedagogu piesaisti un savlaicīgu pedagogu paaudžu nomaiņu</w:t>
      </w:r>
      <w:r>
        <w:rPr>
          <w:rFonts w:ascii="Times New Roman" w:eastAsia="Times New Roman" w:hAnsi="Times New Roman" w:cs="Times New Roman"/>
          <w:kern w:val="36"/>
        </w:rPr>
        <w:t>.</w:t>
      </w:r>
    </w:p>
    <w:p w14:paraId="48669B27" w14:textId="77777777" w:rsidR="00F20422" w:rsidRPr="00F20422" w:rsidRDefault="00F20422" w:rsidP="00F20422">
      <w:pPr>
        <w:pStyle w:val="Sarakstarindkopa"/>
        <w:spacing w:line="259" w:lineRule="auto"/>
        <w:ind w:left="1080"/>
        <w:rPr>
          <w:rFonts w:ascii="Times New Roman" w:eastAsia="Times New Roman" w:hAnsi="Times New Roman" w:cs="Times New Roman"/>
          <w:kern w:val="36"/>
        </w:rPr>
      </w:pPr>
    </w:p>
    <w:p w14:paraId="706E1557" w14:textId="76E43CEA" w:rsidR="000B756C" w:rsidRPr="000B756C" w:rsidRDefault="000B756C" w:rsidP="00484909">
      <w:pPr>
        <w:pStyle w:val="Sarakstarindkopa"/>
        <w:numPr>
          <w:ilvl w:val="0"/>
          <w:numId w:val="81"/>
        </w:numPr>
        <w:spacing w:line="259" w:lineRule="auto"/>
        <w:jc w:val="center"/>
        <w:rPr>
          <w:rFonts w:ascii="Times New Roman" w:eastAsia="Times New Roman" w:hAnsi="Times New Roman" w:cs="Times New Roman"/>
          <w:b/>
          <w:bCs/>
          <w:kern w:val="36"/>
          <w:sz w:val="36"/>
          <w:szCs w:val="36"/>
        </w:rPr>
      </w:pPr>
      <w:r w:rsidRPr="000B756C">
        <w:rPr>
          <w:rFonts w:ascii="Times New Roman" w:eastAsia="Times New Roman" w:hAnsi="Times New Roman" w:cs="Times New Roman"/>
          <w:b/>
          <w:bCs/>
          <w:kern w:val="36"/>
          <w:sz w:val="36"/>
          <w:szCs w:val="36"/>
        </w:rPr>
        <w:t>MŪZIKAS SKOLAS ATTĪSTĪBAS PLĀNS 2026.–2030. gadam</w:t>
      </w:r>
    </w:p>
    <w:p w14:paraId="448065AE" w14:textId="6C6F3B29" w:rsidR="000B756C" w:rsidRDefault="00DD32F0" w:rsidP="000B756C">
      <w:pPr>
        <w:pStyle w:val="Sarakstarindkopa"/>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w:t>
      </w:r>
      <w:r w:rsidR="00E51386">
        <w:rPr>
          <w:rFonts w:ascii="Times New Roman" w:eastAsia="Times New Roman" w:hAnsi="Times New Roman" w:cs="Times New Roman"/>
          <w:b/>
          <w:bCs/>
          <w:sz w:val="28"/>
          <w:szCs w:val="28"/>
        </w:rPr>
        <w:t>Ē</w:t>
      </w:r>
      <w:r>
        <w:rPr>
          <w:rFonts w:ascii="Times New Roman" w:eastAsia="Times New Roman" w:hAnsi="Times New Roman" w:cs="Times New Roman"/>
          <w:b/>
          <w:bCs/>
          <w:sz w:val="28"/>
          <w:szCs w:val="28"/>
        </w:rPr>
        <w:t xml:space="preserve">RĶI, </w:t>
      </w:r>
      <w:r w:rsidR="000B756C" w:rsidRPr="000B756C">
        <w:rPr>
          <w:rFonts w:ascii="Times New Roman" w:eastAsia="Times New Roman" w:hAnsi="Times New Roman" w:cs="Times New Roman"/>
          <w:b/>
          <w:bCs/>
          <w:sz w:val="28"/>
          <w:szCs w:val="28"/>
        </w:rPr>
        <w:t xml:space="preserve">RĪCĪBAS VIRZIENI, UZDEVUMI, </w:t>
      </w:r>
      <w:r w:rsidR="00E51386">
        <w:rPr>
          <w:rFonts w:ascii="Times New Roman" w:eastAsia="Times New Roman" w:hAnsi="Times New Roman" w:cs="Times New Roman"/>
          <w:b/>
          <w:bCs/>
          <w:sz w:val="28"/>
          <w:szCs w:val="28"/>
        </w:rPr>
        <w:t>PLĀNOTIE REZULTĀTI</w:t>
      </w:r>
      <w:r w:rsidR="000B756C" w:rsidRPr="000B756C">
        <w:rPr>
          <w:rFonts w:ascii="Times New Roman" w:eastAsia="Times New Roman" w:hAnsi="Times New Roman" w:cs="Times New Roman"/>
          <w:b/>
          <w:bCs/>
          <w:sz w:val="28"/>
          <w:szCs w:val="28"/>
        </w:rPr>
        <w:t xml:space="preserve"> UN TERMIŅI</w:t>
      </w:r>
    </w:p>
    <w:p w14:paraId="50EF30DB" w14:textId="77777777" w:rsidR="00DD32F0" w:rsidRDefault="00DD32F0" w:rsidP="000B756C">
      <w:pPr>
        <w:pStyle w:val="Sarakstarindkopa"/>
        <w:spacing w:line="259" w:lineRule="auto"/>
        <w:jc w:val="center"/>
        <w:rPr>
          <w:rFonts w:ascii="Times New Roman" w:eastAsia="Times New Roman" w:hAnsi="Times New Roman" w:cs="Times New Roman"/>
          <w:b/>
          <w:bCs/>
          <w:sz w:val="28"/>
          <w:szCs w:val="28"/>
        </w:rPr>
      </w:pPr>
    </w:p>
    <w:p w14:paraId="3799EBFB" w14:textId="77777777" w:rsidR="00B5698C" w:rsidRPr="00B5698C" w:rsidRDefault="00B5698C">
      <w:pPr>
        <w:pStyle w:val="Sarakstarindkopa"/>
        <w:numPr>
          <w:ilvl w:val="0"/>
          <w:numId w:val="1"/>
        </w:numPr>
        <w:spacing w:line="259" w:lineRule="auto"/>
        <w:rPr>
          <w:rFonts w:ascii="Times New Roman" w:eastAsia="Calibri" w:hAnsi="Times New Roman" w:cs="Times New Roman"/>
          <w:vanish/>
          <w:kern w:val="0"/>
          <w:lang w:val="lv"/>
        </w:rPr>
      </w:pPr>
    </w:p>
    <w:p w14:paraId="396AE2F2" w14:textId="6E8941BA" w:rsidR="00D54556" w:rsidRPr="002C7D1E" w:rsidRDefault="00D54556" w:rsidP="00484909">
      <w:pPr>
        <w:pStyle w:val="Sarakstarindkopa"/>
        <w:numPr>
          <w:ilvl w:val="1"/>
          <w:numId w:val="81"/>
        </w:numPr>
        <w:spacing w:line="259" w:lineRule="auto"/>
        <w:rPr>
          <w:rFonts w:ascii="Times New Roman" w:eastAsia="Calibri" w:hAnsi="Times New Roman" w:cs="Times New Roman"/>
          <w:b/>
          <w:bCs/>
          <w:kern w:val="0"/>
          <w:lang w:val="lv"/>
        </w:rPr>
      </w:pPr>
      <w:r w:rsidRPr="002C7D1E">
        <w:rPr>
          <w:rFonts w:ascii="Times New Roman" w:eastAsia="Calibri" w:hAnsi="Times New Roman" w:cs="Times New Roman"/>
          <w:b/>
          <w:bCs/>
          <w:kern w:val="0"/>
          <w:lang w:val="lv"/>
        </w:rPr>
        <w:t>Virsmērķis 2026.-2030.gadam</w:t>
      </w:r>
    </w:p>
    <w:p w14:paraId="031A0D00" w14:textId="25374A84" w:rsidR="00D54556" w:rsidRPr="00D54556" w:rsidRDefault="00D54556" w:rsidP="008E6D61">
      <w:pPr>
        <w:spacing w:line="259" w:lineRule="auto"/>
        <w:jc w:val="both"/>
        <w:rPr>
          <w:rFonts w:ascii="Times New Roman" w:eastAsia="Calibri" w:hAnsi="Times New Roman" w:cs="Times New Roman"/>
          <w:kern w:val="0"/>
          <w:lang w:val="lv"/>
        </w:rPr>
      </w:pPr>
      <w:r w:rsidRPr="00D54556">
        <w:rPr>
          <w:rFonts w:ascii="Times New Roman" w:eastAsia="Calibri" w:hAnsi="Times New Roman" w:cs="Times New Roman"/>
          <w:kern w:val="0"/>
          <w:lang w:val="lv"/>
        </w:rPr>
        <w:t xml:space="preserve">Mērķtiecīgi pilnveidot Gulbenes Mūzikas skolas izglītības kvalitāti un ilgtspēju, nodrošinot iekļaujošu un pieejamu mācību vidi, stiprinot pedagogu profesionālo kapacitāti un sadarbību, attīstot mūsdienīgu materiāltehnisko un digitālo nodrošinājumu, </w:t>
      </w:r>
      <w:r w:rsidR="00B5698C">
        <w:rPr>
          <w:rFonts w:ascii="Times New Roman" w:eastAsia="Calibri" w:hAnsi="Times New Roman" w:cs="Times New Roman"/>
          <w:kern w:val="0"/>
          <w:lang w:val="lv"/>
        </w:rPr>
        <w:t>veicinot kultūras pasākumu pieejamību skolas audzēkņiem un novada iedzīvotājiem.</w:t>
      </w:r>
    </w:p>
    <w:p w14:paraId="25CAC1AE" w14:textId="62251318" w:rsidR="00D54556" w:rsidRPr="002C7D1E" w:rsidRDefault="00D54556" w:rsidP="00484909">
      <w:pPr>
        <w:pStyle w:val="Sarakstarindkopa"/>
        <w:numPr>
          <w:ilvl w:val="1"/>
          <w:numId w:val="81"/>
        </w:numPr>
        <w:spacing w:line="259" w:lineRule="auto"/>
        <w:rPr>
          <w:rFonts w:ascii="Times New Roman" w:eastAsia="Calibri" w:hAnsi="Times New Roman" w:cs="Times New Roman"/>
          <w:b/>
          <w:bCs/>
          <w:kern w:val="0"/>
          <w:lang w:val="lv"/>
        </w:rPr>
      </w:pPr>
      <w:r w:rsidRPr="002C7D1E">
        <w:rPr>
          <w:rFonts w:ascii="Times New Roman" w:eastAsia="Calibri" w:hAnsi="Times New Roman" w:cs="Times New Roman"/>
          <w:b/>
          <w:bCs/>
          <w:kern w:val="0"/>
          <w:lang w:val="lv"/>
        </w:rPr>
        <w:t>Stratēģiskie mērķi</w:t>
      </w:r>
      <w:r w:rsidR="00166818">
        <w:rPr>
          <w:rFonts w:ascii="Times New Roman" w:eastAsia="Calibri" w:hAnsi="Times New Roman" w:cs="Times New Roman"/>
          <w:b/>
          <w:bCs/>
          <w:kern w:val="0"/>
          <w:lang w:val="lv"/>
        </w:rPr>
        <w:t xml:space="preserve"> (SM)</w:t>
      </w:r>
      <w:r w:rsidRPr="002C7D1E">
        <w:rPr>
          <w:rFonts w:ascii="Times New Roman" w:eastAsia="Calibri" w:hAnsi="Times New Roman" w:cs="Times New Roman"/>
          <w:b/>
          <w:bCs/>
          <w:kern w:val="0"/>
          <w:lang w:val="lv"/>
        </w:rPr>
        <w:t xml:space="preserve"> un rīcības virzieni</w:t>
      </w:r>
      <w:r w:rsidR="00166818">
        <w:rPr>
          <w:rFonts w:ascii="Times New Roman" w:eastAsia="Calibri" w:hAnsi="Times New Roman" w:cs="Times New Roman"/>
          <w:b/>
          <w:bCs/>
          <w:kern w:val="0"/>
          <w:lang w:val="lv"/>
        </w:rPr>
        <w:t xml:space="preserve"> (RV)</w:t>
      </w:r>
    </w:p>
    <w:tbl>
      <w:tblPr>
        <w:tblStyle w:val="Reatabula"/>
        <w:tblW w:w="0" w:type="auto"/>
        <w:tblLook w:val="04A0" w:firstRow="1" w:lastRow="0" w:firstColumn="1" w:lastColumn="0" w:noHBand="0" w:noVBand="1"/>
      </w:tblPr>
      <w:tblGrid>
        <w:gridCol w:w="846"/>
        <w:gridCol w:w="4394"/>
        <w:gridCol w:w="9320"/>
      </w:tblGrid>
      <w:tr w:rsidR="00EB27C1" w:rsidRPr="00B5698C" w14:paraId="02F5EFC1" w14:textId="77777777" w:rsidTr="000342F0">
        <w:tc>
          <w:tcPr>
            <w:tcW w:w="846" w:type="dxa"/>
          </w:tcPr>
          <w:p w14:paraId="1F530CB1" w14:textId="1EFB2A52" w:rsidR="00EB27C1" w:rsidRPr="00B5698C" w:rsidRDefault="00EB27C1" w:rsidP="00D60576">
            <w:pPr>
              <w:spacing w:line="259" w:lineRule="auto"/>
              <w:jc w:val="both"/>
              <w:rPr>
                <w:rFonts w:ascii="Times New Roman" w:hAnsi="Times New Roman" w:cs="Times New Roman"/>
              </w:rPr>
            </w:pPr>
            <w:r>
              <w:rPr>
                <w:rFonts w:ascii="Times New Roman" w:hAnsi="Times New Roman" w:cs="Times New Roman"/>
              </w:rPr>
              <w:t>SM</w:t>
            </w:r>
          </w:p>
        </w:tc>
        <w:tc>
          <w:tcPr>
            <w:tcW w:w="4394" w:type="dxa"/>
          </w:tcPr>
          <w:p w14:paraId="094AD77A" w14:textId="629593C6" w:rsidR="00EB27C1" w:rsidRPr="00B5698C" w:rsidRDefault="00EB27C1" w:rsidP="00D60576">
            <w:pPr>
              <w:spacing w:line="259" w:lineRule="auto"/>
              <w:jc w:val="both"/>
              <w:rPr>
                <w:rFonts w:ascii="Times New Roman" w:eastAsia="Calibri" w:hAnsi="Times New Roman" w:cs="Times New Roman"/>
                <w:kern w:val="0"/>
                <w:lang w:val="lv"/>
              </w:rPr>
            </w:pPr>
            <w:r w:rsidRPr="00B5698C">
              <w:rPr>
                <w:rFonts w:ascii="Times New Roman" w:hAnsi="Times New Roman" w:cs="Times New Roman"/>
              </w:rPr>
              <w:t>Stratēģiskie mērķi</w:t>
            </w:r>
          </w:p>
        </w:tc>
        <w:tc>
          <w:tcPr>
            <w:tcW w:w="9320" w:type="dxa"/>
          </w:tcPr>
          <w:p w14:paraId="17390EB5" w14:textId="5ECE1C21" w:rsidR="00EB27C1" w:rsidRPr="00B5698C" w:rsidRDefault="00EB27C1" w:rsidP="00D60576">
            <w:pPr>
              <w:spacing w:line="259" w:lineRule="auto"/>
              <w:jc w:val="both"/>
              <w:rPr>
                <w:rFonts w:ascii="Times New Roman" w:eastAsia="Calibri" w:hAnsi="Times New Roman" w:cs="Times New Roman"/>
                <w:kern w:val="0"/>
                <w:lang w:val="lv"/>
              </w:rPr>
            </w:pPr>
            <w:r w:rsidRPr="00B5698C">
              <w:rPr>
                <w:rFonts w:ascii="Times New Roman" w:hAnsi="Times New Roman" w:cs="Times New Roman"/>
              </w:rPr>
              <w:t>Rīcības virzieni</w:t>
            </w:r>
          </w:p>
        </w:tc>
      </w:tr>
      <w:tr w:rsidR="00EB27C1" w14:paraId="21C13A66" w14:textId="77777777" w:rsidTr="000342F0">
        <w:tc>
          <w:tcPr>
            <w:tcW w:w="846" w:type="dxa"/>
          </w:tcPr>
          <w:p w14:paraId="27E519F9" w14:textId="5ECA565C" w:rsidR="00EB27C1" w:rsidRPr="00B5698C" w:rsidRDefault="00EB27C1" w:rsidP="00D60576">
            <w:pPr>
              <w:jc w:val="both"/>
              <w:rPr>
                <w:rFonts w:ascii="Times New Roman" w:hAnsi="Times New Roman" w:cs="Times New Roman"/>
              </w:rPr>
            </w:pPr>
            <w:r>
              <w:rPr>
                <w:rFonts w:ascii="Times New Roman" w:hAnsi="Times New Roman" w:cs="Times New Roman"/>
              </w:rPr>
              <w:t>SM-1</w:t>
            </w:r>
          </w:p>
        </w:tc>
        <w:tc>
          <w:tcPr>
            <w:tcW w:w="4394" w:type="dxa"/>
          </w:tcPr>
          <w:p w14:paraId="2FFB62DB" w14:textId="3E13C34D" w:rsidR="00EB27C1" w:rsidRPr="00B5698C" w:rsidRDefault="00195B14" w:rsidP="00D60576">
            <w:pPr>
              <w:jc w:val="both"/>
              <w:rPr>
                <w:rFonts w:ascii="Times New Roman" w:hAnsi="Times New Roman" w:cs="Times New Roman"/>
                <w:color w:val="196B24" w:themeColor="accent3"/>
              </w:rPr>
            </w:pPr>
            <w:r w:rsidRPr="00195B14">
              <w:rPr>
                <w:rFonts w:ascii="Times New Roman" w:hAnsi="Times New Roman" w:cs="Times New Roman"/>
              </w:rPr>
              <w:t>Paaugstināt profesionālās ievirzes izglītības procesa kvalitāti, nodrošinot mūsdienīgu, daudzveidīgu un uz audzēkņu vajadzībām orientētu mācību procesu</w:t>
            </w:r>
          </w:p>
        </w:tc>
        <w:tc>
          <w:tcPr>
            <w:tcW w:w="9320" w:type="dxa"/>
          </w:tcPr>
          <w:p w14:paraId="30BC1C40" w14:textId="0541EC95" w:rsidR="00EB27C1"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w:t>
            </w:r>
            <w:r w:rsidR="009F3DFF">
              <w:rPr>
                <w:rFonts w:ascii="Times New Roman" w:eastAsia="Calibri" w:hAnsi="Times New Roman" w:cs="Times New Roman"/>
                <w:kern w:val="0"/>
                <w:lang w:val="lv"/>
              </w:rPr>
              <w:t>V</w:t>
            </w:r>
            <w:r>
              <w:rPr>
                <w:rFonts w:ascii="Times New Roman" w:eastAsia="Calibri" w:hAnsi="Times New Roman" w:cs="Times New Roman"/>
                <w:kern w:val="0"/>
                <w:lang w:val="lv"/>
              </w:rPr>
              <w:t>-1</w:t>
            </w:r>
            <w:r w:rsidR="00EB4CAB">
              <w:rPr>
                <w:rFonts w:ascii="Times New Roman" w:eastAsia="Calibri" w:hAnsi="Times New Roman" w:cs="Times New Roman"/>
                <w:kern w:val="0"/>
                <w:lang w:val="lv"/>
              </w:rPr>
              <w:t xml:space="preserve"> </w:t>
            </w:r>
            <w:r w:rsidR="007F0688" w:rsidRPr="007F0688">
              <w:rPr>
                <w:rFonts w:ascii="Times New Roman" w:eastAsia="Calibri" w:hAnsi="Times New Roman" w:cs="Times New Roman"/>
                <w:kern w:val="0"/>
              </w:rPr>
              <w:t>Mūsdienīga, daudzveidīga un audzēkņu vajadzībām atbilstoša mācību procesa attīstība.</w:t>
            </w:r>
          </w:p>
          <w:p w14:paraId="399753F3" w14:textId="6104F3ED" w:rsidR="00EB27C1" w:rsidRPr="009F3DFF"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w:t>
            </w:r>
            <w:r w:rsidR="009F3DFF">
              <w:rPr>
                <w:rFonts w:ascii="Times New Roman" w:eastAsia="Calibri" w:hAnsi="Times New Roman" w:cs="Times New Roman"/>
                <w:kern w:val="0"/>
                <w:lang w:val="lv"/>
              </w:rPr>
              <w:t>V</w:t>
            </w:r>
            <w:r>
              <w:rPr>
                <w:rFonts w:ascii="Times New Roman" w:eastAsia="Calibri" w:hAnsi="Times New Roman" w:cs="Times New Roman"/>
                <w:kern w:val="0"/>
                <w:lang w:val="lv"/>
              </w:rPr>
              <w:t>-</w:t>
            </w:r>
            <w:r w:rsidR="00866827">
              <w:rPr>
                <w:rFonts w:ascii="Times New Roman" w:eastAsia="Calibri" w:hAnsi="Times New Roman" w:cs="Times New Roman"/>
                <w:kern w:val="0"/>
                <w:lang w:val="lv"/>
              </w:rPr>
              <w:t>2</w:t>
            </w:r>
            <w:r w:rsidR="00195B14">
              <w:t xml:space="preserve"> </w:t>
            </w:r>
            <w:r w:rsidR="00DC1706" w:rsidRPr="00DC1706">
              <w:rPr>
                <w:rFonts w:ascii="Times New Roman" w:eastAsia="Calibri" w:hAnsi="Times New Roman" w:cs="Times New Roman"/>
                <w:kern w:val="0"/>
                <w:lang w:val="lv"/>
              </w:rPr>
              <w:t>Audzēkņu līdzdalības veicināšana kultūras procesos un kultūras mantojuma saglabāšanā</w:t>
            </w:r>
            <w:r w:rsidR="00195B14" w:rsidRPr="00195B14">
              <w:rPr>
                <w:rFonts w:ascii="Times New Roman" w:eastAsia="Calibri" w:hAnsi="Times New Roman" w:cs="Times New Roman"/>
                <w:kern w:val="0"/>
                <w:lang w:val="lv"/>
              </w:rPr>
              <w:t>.</w:t>
            </w:r>
          </w:p>
          <w:p w14:paraId="5A0C37B0" w14:textId="43C31B1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3</w:t>
            </w:r>
            <w:r w:rsidR="00EB27C1">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 xml:space="preserve">Mūsdienīgi IT risinājumi mācību procesa </w:t>
            </w:r>
            <w:r w:rsidR="00EB27C1">
              <w:rPr>
                <w:rFonts w:ascii="Times New Roman" w:eastAsia="Calibri" w:hAnsi="Times New Roman" w:cs="Times New Roman"/>
                <w:kern w:val="0"/>
                <w:lang w:val="lv"/>
              </w:rPr>
              <w:t>pilnveidošanai.</w:t>
            </w:r>
          </w:p>
        </w:tc>
      </w:tr>
      <w:tr w:rsidR="00EB27C1" w14:paraId="3B8F3AB2" w14:textId="77777777" w:rsidTr="000342F0">
        <w:tc>
          <w:tcPr>
            <w:tcW w:w="846" w:type="dxa"/>
          </w:tcPr>
          <w:p w14:paraId="0B1141BA" w14:textId="78DC5993" w:rsidR="00EB27C1"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SM-2</w:t>
            </w:r>
          </w:p>
        </w:tc>
        <w:tc>
          <w:tcPr>
            <w:tcW w:w="4394" w:type="dxa"/>
          </w:tcPr>
          <w:p w14:paraId="0CEA1E45" w14:textId="0D9CED8E"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Veicināt</w:t>
            </w:r>
            <w:r w:rsidR="00195B14" w:rsidRPr="00195B14">
              <w:rPr>
                <w:rFonts w:ascii="Times New Roman" w:eastAsia="Calibri" w:hAnsi="Times New Roman" w:cs="Times New Roman"/>
                <w:kern w:val="0"/>
                <w:lang w:val="lv"/>
              </w:rPr>
              <w:t xml:space="preserve"> atbalstu ikviena audzēkņa individuālajai izaugsmei, mācību motivācijai un karjeras izvēlei, stiprinot sadarbību ar ģimenēm.</w:t>
            </w:r>
          </w:p>
        </w:tc>
        <w:tc>
          <w:tcPr>
            <w:tcW w:w="9320" w:type="dxa"/>
          </w:tcPr>
          <w:p w14:paraId="1B431981" w14:textId="3475DB31"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4</w:t>
            </w:r>
            <w:r w:rsidR="00EB27C1">
              <w:rPr>
                <w:rFonts w:ascii="Times New Roman" w:eastAsia="Calibri" w:hAnsi="Times New Roman" w:cs="Times New Roman"/>
                <w:kern w:val="0"/>
                <w:lang w:val="lv"/>
              </w:rPr>
              <w:t xml:space="preserve"> </w:t>
            </w:r>
            <w:r w:rsidR="00EB27C1" w:rsidRPr="00502511">
              <w:rPr>
                <w:rFonts w:ascii="Times New Roman" w:hAnsi="Times New Roman" w:cs="Times New Roman"/>
              </w:rPr>
              <w:t>Atbalsts ikviena izaugsmei un iekļaujoša mācību vide</w:t>
            </w:r>
            <w:r w:rsidR="00EB27C1">
              <w:rPr>
                <w:rFonts w:ascii="Times New Roman" w:hAnsi="Times New Roman" w:cs="Times New Roman"/>
              </w:rPr>
              <w:t>.</w:t>
            </w:r>
          </w:p>
          <w:p w14:paraId="6424BC9C" w14:textId="093E2226"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5</w:t>
            </w:r>
            <w:r>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Izglītojamo izpratnes veidošana par karjeras iespējām mūzikā</w:t>
            </w:r>
            <w:r w:rsidR="00EB27C1">
              <w:rPr>
                <w:rFonts w:ascii="Times New Roman" w:eastAsia="Calibri" w:hAnsi="Times New Roman" w:cs="Times New Roman"/>
                <w:kern w:val="0"/>
                <w:lang w:val="lv"/>
              </w:rPr>
              <w:t>.</w:t>
            </w:r>
          </w:p>
          <w:p w14:paraId="0C97EDEC" w14:textId="7AE74AE0"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6</w:t>
            </w:r>
            <w:r w:rsidR="00EB27C1">
              <w:rPr>
                <w:rFonts w:ascii="Times New Roman" w:eastAsia="Calibri" w:hAnsi="Times New Roman" w:cs="Times New Roman"/>
                <w:kern w:val="0"/>
                <w:lang w:val="lv"/>
              </w:rPr>
              <w:t xml:space="preserve"> </w:t>
            </w:r>
            <w:r w:rsidR="00B22DA1">
              <w:rPr>
                <w:rFonts w:ascii="Times New Roman" w:eastAsia="Calibri" w:hAnsi="Times New Roman" w:cs="Times New Roman"/>
                <w:kern w:val="0"/>
                <w:lang w:val="lv"/>
              </w:rPr>
              <w:t>U</w:t>
            </w:r>
            <w:r w:rsidR="00EB27C1" w:rsidRPr="00AD78A0">
              <w:rPr>
                <w:rFonts w:ascii="Times New Roman" w:eastAsia="Calibri" w:hAnsi="Times New Roman" w:cs="Times New Roman"/>
                <w:kern w:val="0"/>
                <w:lang w:val="lv"/>
              </w:rPr>
              <w:t>zticam</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regulār</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un uz līdzdalību vērst</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sadarbīb</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ar izglītojamo ģimenēm</w:t>
            </w:r>
            <w:r w:rsidR="00EB27C1">
              <w:rPr>
                <w:rFonts w:ascii="Times New Roman" w:eastAsia="Calibri" w:hAnsi="Times New Roman" w:cs="Times New Roman"/>
                <w:kern w:val="0"/>
                <w:lang w:val="lv"/>
              </w:rPr>
              <w:t>.</w:t>
            </w:r>
          </w:p>
        </w:tc>
      </w:tr>
      <w:tr w:rsidR="00EB27C1" w14:paraId="010A2B45" w14:textId="77777777" w:rsidTr="000342F0">
        <w:tc>
          <w:tcPr>
            <w:tcW w:w="846" w:type="dxa"/>
          </w:tcPr>
          <w:p w14:paraId="6A2CF948" w14:textId="217AA028" w:rsidR="00EB27C1" w:rsidRPr="00B5698C" w:rsidRDefault="003F0005" w:rsidP="00D60576">
            <w:pPr>
              <w:spacing w:line="259" w:lineRule="auto"/>
              <w:jc w:val="both"/>
              <w:rPr>
                <w:rFonts w:ascii="Times New Roman" w:eastAsia="Calibri" w:hAnsi="Times New Roman" w:cs="Times New Roman"/>
                <w:kern w:val="0"/>
                <w:lang w:val="lv"/>
              </w:rPr>
            </w:pPr>
            <w:r>
              <w:br w:type="page"/>
            </w:r>
            <w:r w:rsidR="00EB27C1">
              <w:rPr>
                <w:rFonts w:ascii="Times New Roman" w:eastAsia="Calibri" w:hAnsi="Times New Roman" w:cs="Times New Roman"/>
                <w:kern w:val="0"/>
                <w:lang w:val="lv"/>
              </w:rPr>
              <w:t>SM-3</w:t>
            </w:r>
          </w:p>
        </w:tc>
        <w:tc>
          <w:tcPr>
            <w:tcW w:w="4394" w:type="dxa"/>
          </w:tcPr>
          <w:p w14:paraId="00CB8ED7" w14:textId="46D593E5"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Attīstīt m</w:t>
            </w:r>
            <w:r w:rsidR="00EB27C1" w:rsidRPr="00B5698C">
              <w:rPr>
                <w:rFonts w:ascii="Times New Roman" w:eastAsia="Calibri" w:hAnsi="Times New Roman" w:cs="Times New Roman"/>
                <w:kern w:val="0"/>
                <w:lang w:val="lv"/>
              </w:rPr>
              <w:t>ūsdienīg</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pieejam</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un iekļaujoš</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izglītības vid</w:t>
            </w:r>
            <w:r>
              <w:rPr>
                <w:rFonts w:ascii="Times New Roman" w:eastAsia="Calibri" w:hAnsi="Times New Roman" w:cs="Times New Roman"/>
                <w:kern w:val="0"/>
                <w:lang w:val="lv"/>
              </w:rPr>
              <w:t>i</w:t>
            </w:r>
          </w:p>
        </w:tc>
        <w:tc>
          <w:tcPr>
            <w:tcW w:w="9320" w:type="dxa"/>
          </w:tcPr>
          <w:p w14:paraId="639E411A" w14:textId="489CBD46" w:rsidR="00195B14" w:rsidRDefault="00195B14"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 xml:space="preserve">RV-7 </w:t>
            </w:r>
            <w:r w:rsidRPr="00195B14">
              <w:rPr>
                <w:rFonts w:ascii="Times New Roman" w:eastAsia="Calibri" w:hAnsi="Times New Roman" w:cs="Times New Roman"/>
                <w:kern w:val="0"/>
                <w:lang w:val="lv"/>
              </w:rPr>
              <w:t>Materiāltehniskās bāzes</w:t>
            </w:r>
            <w:r w:rsidR="007F0688">
              <w:rPr>
                <w:rFonts w:ascii="Times New Roman" w:eastAsia="Calibri" w:hAnsi="Times New Roman" w:cs="Times New Roman"/>
                <w:kern w:val="0"/>
                <w:lang w:val="lv"/>
              </w:rPr>
              <w:t>, mūzikas instrumentu</w:t>
            </w:r>
            <w:r>
              <w:rPr>
                <w:rFonts w:ascii="Times New Roman" w:eastAsia="Calibri" w:hAnsi="Times New Roman" w:cs="Times New Roman"/>
                <w:kern w:val="0"/>
                <w:lang w:val="lv"/>
              </w:rPr>
              <w:t xml:space="preserve"> un digitālās infrastruktūras</w:t>
            </w:r>
            <w:r w:rsidRPr="00195B14">
              <w:rPr>
                <w:rFonts w:ascii="Times New Roman" w:eastAsia="Calibri" w:hAnsi="Times New Roman" w:cs="Times New Roman"/>
                <w:kern w:val="0"/>
                <w:lang w:val="lv"/>
              </w:rPr>
              <w:t xml:space="preserve"> uzturēšana, pilnveidošana</w:t>
            </w:r>
            <w:r>
              <w:rPr>
                <w:rFonts w:ascii="Times New Roman" w:eastAsia="Calibri" w:hAnsi="Times New Roman" w:cs="Times New Roman"/>
                <w:kern w:val="0"/>
                <w:lang w:val="lv"/>
              </w:rPr>
              <w:t>.</w:t>
            </w:r>
          </w:p>
          <w:p w14:paraId="62569426" w14:textId="79D66061"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RV-8</w:t>
            </w:r>
            <w:r w:rsidR="00EB27C1">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 xml:space="preserve">Satiksmes un pieejamības uzlabošana skolas apkārtnē </w:t>
            </w:r>
            <w:r w:rsidR="00B22DA1">
              <w:rPr>
                <w:rFonts w:ascii="Times New Roman" w:eastAsia="Calibri" w:hAnsi="Times New Roman" w:cs="Times New Roman"/>
                <w:kern w:val="0"/>
                <w:lang w:val="lv"/>
              </w:rPr>
              <w:t>(</w:t>
            </w:r>
            <w:r w:rsidR="00EB27C1" w:rsidRPr="00324B9E">
              <w:rPr>
                <w:rFonts w:ascii="Times New Roman" w:eastAsia="Calibri" w:hAnsi="Times New Roman" w:cs="Times New Roman"/>
                <w:kern w:val="0"/>
                <w:lang w:val="lv"/>
              </w:rPr>
              <w:t>izglītojamo drošības uzlabošanai pārvietojoties starp izglītības iestādes ēkām O. Kalpaka iela 43 un Vidus ielā 7</w:t>
            </w:r>
            <w:r w:rsidR="00B22DA1">
              <w:rPr>
                <w:rFonts w:ascii="Times New Roman" w:eastAsia="Calibri" w:hAnsi="Times New Roman" w:cs="Times New Roman"/>
                <w:kern w:val="0"/>
                <w:lang w:val="lv"/>
              </w:rPr>
              <w:t>)</w:t>
            </w:r>
            <w:r w:rsidR="00EB27C1">
              <w:rPr>
                <w:rFonts w:ascii="Times New Roman" w:eastAsia="Calibri" w:hAnsi="Times New Roman" w:cs="Times New Roman"/>
                <w:kern w:val="0"/>
                <w:lang w:val="lv"/>
              </w:rPr>
              <w:t>.</w:t>
            </w:r>
          </w:p>
          <w:p w14:paraId="1C338F38" w14:textId="258F25CC"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RV-9</w:t>
            </w:r>
            <w:r w:rsidR="00866827">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Mūzikas skolas ēkas iekštelpu atjaunošana</w:t>
            </w:r>
            <w:r w:rsidR="00EB27C1">
              <w:rPr>
                <w:rFonts w:ascii="Times New Roman" w:eastAsia="Calibri" w:hAnsi="Times New Roman" w:cs="Times New Roman"/>
                <w:kern w:val="0"/>
                <w:lang w:val="lv"/>
              </w:rPr>
              <w:t xml:space="preserve"> (O.Kalpaka ielā 43)</w:t>
            </w:r>
            <w:r w:rsidR="00866827">
              <w:rPr>
                <w:rFonts w:ascii="Times New Roman" w:eastAsia="Calibri" w:hAnsi="Times New Roman" w:cs="Times New Roman"/>
                <w:kern w:val="0"/>
                <w:lang w:val="lv"/>
              </w:rPr>
              <w:t>, telpu funkcionalitātes, akustikas un vides pieejamības uzlabošana.</w:t>
            </w:r>
          </w:p>
        </w:tc>
      </w:tr>
      <w:tr w:rsidR="00EB27C1" w14:paraId="2A35B34B" w14:textId="77777777" w:rsidTr="000342F0">
        <w:trPr>
          <w:trHeight w:val="995"/>
        </w:trPr>
        <w:tc>
          <w:tcPr>
            <w:tcW w:w="846" w:type="dxa"/>
          </w:tcPr>
          <w:p w14:paraId="4F0B4A31" w14:textId="378882A8" w:rsidR="00EB27C1" w:rsidRPr="00B5698C"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SM-4</w:t>
            </w:r>
          </w:p>
        </w:tc>
        <w:tc>
          <w:tcPr>
            <w:tcW w:w="4394" w:type="dxa"/>
          </w:tcPr>
          <w:p w14:paraId="7E2A9F76" w14:textId="12C22BB7"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Nodrošināt k</w:t>
            </w:r>
            <w:r w:rsidR="00EB27C1" w:rsidRPr="00B5698C">
              <w:rPr>
                <w:rFonts w:ascii="Times New Roman" w:eastAsia="Calibri" w:hAnsi="Times New Roman" w:cs="Times New Roman"/>
                <w:kern w:val="0"/>
                <w:lang w:val="lv"/>
              </w:rPr>
              <w:t>valitatīv</w:t>
            </w:r>
            <w:r w:rsidR="004D0705">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izglītības pārvaldīb</w:t>
            </w:r>
            <w:r w:rsidR="004D0705">
              <w:rPr>
                <w:rFonts w:ascii="Times New Roman" w:eastAsia="Calibri" w:hAnsi="Times New Roman" w:cs="Times New Roman"/>
                <w:kern w:val="0"/>
                <w:lang w:val="lv"/>
              </w:rPr>
              <w:t>u</w:t>
            </w:r>
          </w:p>
        </w:tc>
        <w:tc>
          <w:tcPr>
            <w:tcW w:w="9320" w:type="dxa"/>
          </w:tcPr>
          <w:p w14:paraId="664C3786" w14:textId="42E20D7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 xml:space="preserve">RV-10 </w:t>
            </w:r>
            <w:r w:rsidR="00EB27C1">
              <w:rPr>
                <w:rFonts w:ascii="Times New Roman" w:eastAsia="Calibri" w:hAnsi="Times New Roman" w:cs="Times New Roman"/>
                <w:kern w:val="0"/>
                <w:lang w:val="lv"/>
              </w:rPr>
              <w:t xml:space="preserve">Skolas </w:t>
            </w:r>
            <w:r w:rsidR="00EB27C1" w:rsidRPr="00324B9E">
              <w:rPr>
                <w:rFonts w:ascii="Times New Roman" w:eastAsia="Calibri" w:hAnsi="Times New Roman" w:cs="Times New Roman"/>
                <w:kern w:val="0"/>
                <w:lang w:val="lv"/>
              </w:rPr>
              <w:t>publicitāte</w:t>
            </w:r>
            <w:r w:rsidR="00EB27C1">
              <w:rPr>
                <w:rFonts w:ascii="Times New Roman" w:eastAsia="Calibri" w:hAnsi="Times New Roman" w:cs="Times New Roman"/>
                <w:kern w:val="0"/>
                <w:lang w:val="lv"/>
              </w:rPr>
              <w:t>s nodrošināšana.</w:t>
            </w:r>
          </w:p>
          <w:p w14:paraId="65180492" w14:textId="2FB9F79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RV-1</w:t>
            </w:r>
            <w:r w:rsidR="00584B57">
              <w:rPr>
                <w:rFonts w:ascii="Times New Roman" w:eastAsia="Calibri" w:hAnsi="Times New Roman" w:cs="Times New Roman"/>
                <w:kern w:val="0"/>
                <w:lang w:val="lv"/>
              </w:rPr>
              <w:t>1</w:t>
            </w:r>
            <w:r w:rsidR="00EB27C1">
              <w:rPr>
                <w:rFonts w:ascii="Times New Roman" w:eastAsia="Calibri" w:hAnsi="Times New Roman" w:cs="Times New Roman"/>
                <w:kern w:val="0"/>
                <w:lang w:val="lv"/>
              </w:rPr>
              <w:t xml:space="preserve"> Jauno pedagogu piesaistīšana, nepieciešamās profesionālās izglītības nodrošināšana.</w:t>
            </w:r>
          </w:p>
          <w:p w14:paraId="44346C90" w14:textId="5643210A" w:rsidR="003135EA" w:rsidRDefault="003135EA"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RV- 1</w:t>
            </w:r>
            <w:r w:rsidR="00584B57">
              <w:rPr>
                <w:rFonts w:ascii="Times New Roman" w:eastAsia="Calibri" w:hAnsi="Times New Roman" w:cs="Times New Roman"/>
                <w:kern w:val="0"/>
                <w:lang w:val="lv"/>
              </w:rPr>
              <w:t>2</w:t>
            </w:r>
            <w:r>
              <w:rPr>
                <w:rFonts w:ascii="Times New Roman" w:eastAsia="Calibri" w:hAnsi="Times New Roman" w:cs="Times New Roman"/>
                <w:kern w:val="0"/>
                <w:lang w:val="lv"/>
              </w:rPr>
              <w:t xml:space="preserve"> Pedagogu profesionālās kapacitātes stiprināšana</w:t>
            </w:r>
          </w:p>
        </w:tc>
      </w:tr>
    </w:tbl>
    <w:p w14:paraId="63C82263" w14:textId="77777777" w:rsidR="005B4FF7" w:rsidRDefault="005B4FF7" w:rsidP="005B4FF7">
      <w:pPr>
        <w:pStyle w:val="Sarakstarindkopa"/>
        <w:spacing w:line="259" w:lineRule="auto"/>
        <w:rPr>
          <w:rFonts w:ascii="Times New Roman" w:eastAsia="Calibri" w:hAnsi="Times New Roman" w:cs="Times New Roman"/>
          <w:b/>
          <w:bCs/>
          <w:kern w:val="0"/>
          <w:lang w:val="lv"/>
        </w:rPr>
      </w:pPr>
    </w:p>
    <w:p w14:paraId="528A1178" w14:textId="0A07AEC3" w:rsidR="0015200A" w:rsidRPr="00E34216" w:rsidRDefault="00DB4470" w:rsidP="00D60576">
      <w:pPr>
        <w:pStyle w:val="Sarakstarindkopa"/>
        <w:numPr>
          <w:ilvl w:val="1"/>
          <w:numId w:val="81"/>
        </w:numPr>
        <w:spacing w:line="259" w:lineRule="auto"/>
        <w:jc w:val="both"/>
        <w:rPr>
          <w:rFonts w:ascii="Times New Roman" w:eastAsia="Calibri" w:hAnsi="Times New Roman" w:cs="Times New Roman"/>
          <w:b/>
          <w:bCs/>
          <w:kern w:val="0"/>
          <w:lang w:val="lv"/>
        </w:rPr>
      </w:pPr>
      <w:r w:rsidRPr="00E34216">
        <w:rPr>
          <w:rFonts w:ascii="Times New Roman" w:eastAsia="Calibri" w:hAnsi="Times New Roman" w:cs="Times New Roman"/>
          <w:b/>
          <w:bCs/>
          <w:kern w:val="0"/>
          <w:lang w:val="lv"/>
        </w:rPr>
        <w:t>Rīcības virzieni</w:t>
      </w:r>
      <w:r w:rsidR="00D54556" w:rsidRPr="00E34216">
        <w:rPr>
          <w:rFonts w:ascii="Times New Roman" w:eastAsia="Calibri" w:hAnsi="Times New Roman" w:cs="Times New Roman"/>
          <w:b/>
          <w:bCs/>
          <w:kern w:val="0"/>
          <w:lang w:val="lv"/>
        </w:rPr>
        <w:t xml:space="preserve">, uzdevumi, </w:t>
      </w:r>
      <w:r w:rsidRPr="00E34216">
        <w:rPr>
          <w:rFonts w:ascii="Times New Roman" w:eastAsia="Calibri" w:hAnsi="Times New Roman" w:cs="Times New Roman"/>
          <w:b/>
          <w:bCs/>
          <w:kern w:val="0"/>
          <w:lang w:val="lv"/>
        </w:rPr>
        <w:t>plānotie rezultāti un termiņi</w:t>
      </w:r>
    </w:p>
    <w:p w14:paraId="5AF84F88" w14:textId="08E38AB7" w:rsidR="00BE2ADB" w:rsidRPr="003B6310" w:rsidRDefault="009F3DFF" w:rsidP="003C5BD2">
      <w:pPr>
        <w:spacing w:after="120"/>
        <w:jc w:val="both"/>
        <w:rPr>
          <w:rFonts w:ascii="Times New Roman" w:hAnsi="Times New Roman" w:cs="Times New Roman"/>
        </w:rPr>
      </w:pPr>
      <w:r>
        <w:rPr>
          <w:rFonts w:ascii="Times New Roman" w:hAnsi="Times New Roman" w:cs="Times New Roman"/>
        </w:rPr>
        <w:t xml:space="preserve">SM- 1 </w:t>
      </w:r>
      <w:r w:rsidR="006C0AC9" w:rsidRPr="00195B14">
        <w:rPr>
          <w:rFonts w:ascii="Times New Roman" w:hAnsi="Times New Roman" w:cs="Times New Roman"/>
        </w:rPr>
        <w:t>Paaugstināt profesionālās ievirzes izglītības procesa kvalitāti, nodrošinot mūsdienīgu, daudzveidīgu un uz audzēkņu vajadzībām orientētu mācību procesu.</w:t>
      </w:r>
    </w:p>
    <w:tbl>
      <w:tblPr>
        <w:tblStyle w:val="Reatabula"/>
        <w:tblW w:w="0" w:type="auto"/>
        <w:tblInd w:w="-5" w:type="dxa"/>
        <w:tblLook w:val="04A0" w:firstRow="1" w:lastRow="0" w:firstColumn="1" w:lastColumn="0" w:noHBand="0" w:noVBand="1"/>
      </w:tblPr>
      <w:tblGrid>
        <w:gridCol w:w="851"/>
        <w:gridCol w:w="2126"/>
        <w:gridCol w:w="5528"/>
        <w:gridCol w:w="4888"/>
        <w:gridCol w:w="1172"/>
      </w:tblGrid>
      <w:tr w:rsidR="009F3DFF" w:rsidRPr="000B756C" w14:paraId="1DB5DC5F" w14:textId="77777777" w:rsidTr="00AE1BE7">
        <w:tc>
          <w:tcPr>
            <w:tcW w:w="851" w:type="dxa"/>
          </w:tcPr>
          <w:p w14:paraId="1BBEE97D" w14:textId="77777777" w:rsidR="009F3DFF" w:rsidRPr="000B756C" w:rsidRDefault="009F3DFF" w:rsidP="00D60576">
            <w:pPr>
              <w:jc w:val="both"/>
              <w:rPr>
                <w:rFonts w:ascii="Times New Roman" w:hAnsi="Times New Roman" w:cs="Times New Roman"/>
                <w:b/>
                <w:bCs/>
              </w:rPr>
            </w:pPr>
          </w:p>
        </w:tc>
        <w:tc>
          <w:tcPr>
            <w:tcW w:w="2126" w:type="dxa"/>
          </w:tcPr>
          <w:p w14:paraId="3E6F4794" w14:textId="304D2CDD"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4E19D108" w14:textId="4A034E23"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4F74F8B2" w14:textId="2D0E26F7" w:rsidR="009F3DFF" w:rsidRPr="000B756C" w:rsidRDefault="009F3DFF"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575A7DE" w14:textId="14E6952D"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Termiņi</w:t>
            </w:r>
          </w:p>
        </w:tc>
      </w:tr>
      <w:tr w:rsidR="009F3DFF" w:rsidRPr="000B756C" w14:paraId="4F9E5359" w14:textId="77777777" w:rsidTr="00AE1BE7">
        <w:trPr>
          <w:trHeight w:val="523"/>
        </w:trPr>
        <w:tc>
          <w:tcPr>
            <w:tcW w:w="851" w:type="dxa"/>
          </w:tcPr>
          <w:p w14:paraId="31CF1D87" w14:textId="1CE2B2F3" w:rsidR="009F3DFF"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RV-1</w:t>
            </w:r>
          </w:p>
        </w:tc>
        <w:tc>
          <w:tcPr>
            <w:tcW w:w="2126" w:type="dxa"/>
          </w:tcPr>
          <w:p w14:paraId="67097B3E" w14:textId="0325F966" w:rsidR="009F3DFF" w:rsidRPr="000B756C" w:rsidRDefault="00161B6F" w:rsidP="007F3777">
            <w:pPr>
              <w:rPr>
                <w:rFonts w:ascii="Times New Roman" w:hAnsi="Times New Roman" w:cs="Times New Roman"/>
                <w:b/>
                <w:bCs/>
              </w:rPr>
            </w:pPr>
            <w:r w:rsidRPr="007F0688">
              <w:rPr>
                <w:rFonts w:ascii="Times New Roman" w:eastAsia="Calibri" w:hAnsi="Times New Roman" w:cs="Times New Roman"/>
                <w:kern w:val="0"/>
              </w:rPr>
              <w:t>Mūsdienīga, daudzveidīga un audzēkņu vajadzībām atbilstoša mācību procesa attīstība.</w:t>
            </w:r>
          </w:p>
        </w:tc>
        <w:tc>
          <w:tcPr>
            <w:tcW w:w="5528" w:type="dxa"/>
          </w:tcPr>
          <w:p w14:paraId="65731ADF" w14:textId="1DD3F77D" w:rsidR="005502FE" w:rsidRDefault="005502FE" w:rsidP="00D60576">
            <w:pPr>
              <w:pStyle w:val="Sarakstarindkopa"/>
              <w:numPr>
                <w:ilvl w:val="0"/>
                <w:numId w:val="29"/>
              </w:numPr>
              <w:ind w:left="318" w:hanging="318"/>
              <w:jc w:val="both"/>
              <w:rPr>
                <w:rFonts w:ascii="Times New Roman" w:hAnsi="Times New Roman" w:cs="Times New Roman"/>
              </w:rPr>
            </w:pPr>
            <w:r w:rsidRPr="00C0349B">
              <w:rPr>
                <w:rFonts w:ascii="Times New Roman" w:hAnsi="Times New Roman" w:cs="Times New Roman"/>
              </w:rPr>
              <w:t>Nodrošināt profesionālās ievirzes izglītības programmu īstenošanu atbilstoši normatīvo aktu prasībām, audzēkņu interesēm</w:t>
            </w:r>
            <w:r w:rsidR="00C0349B">
              <w:rPr>
                <w:rFonts w:ascii="Times New Roman" w:hAnsi="Times New Roman" w:cs="Times New Roman"/>
              </w:rPr>
              <w:t>;</w:t>
            </w:r>
          </w:p>
          <w:p w14:paraId="53A424E4" w14:textId="51DF8245" w:rsidR="00C0349B" w:rsidRDefault="00C0349B" w:rsidP="00D60576">
            <w:pPr>
              <w:pStyle w:val="Sarakstarindkopa"/>
              <w:numPr>
                <w:ilvl w:val="0"/>
                <w:numId w:val="29"/>
              </w:numPr>
              <w:ind w:left="318" w:hanging="318"/>
              <w:jc w:val="both"/>
              <w:rPr>
                <w:rFonts w:ascii="Times New Roman" w:hAnsi="Times New Roman" w:cs="Times New Roman"/>
              </w:rPr>
            </w:pPr>
            <w:r w:rsidRPr="00C0349B">
              <w:rPr>
                <w:rFonts w:ascii="Times New Roman" w:hAnsi="Times New Roman" w:cs="Times New Roman"/>
              </w:rPr>
              <w:t>Veicināt ansambļu, pūtēju orķestra un citu kolektīvu māksliniecisko izaugsmi, nodrošinot regulāru koncertdarbību un dalību konkursos, skatēs un Dziesmu un deju svētku procesā.</w:t>
            </w:r>
          </w:p>
          <w:p w14:paraId="3889A51B" w14:textId="75B60CE6" w:rsidR="00C0349B" w:rsidRDefault="00E90894" w:rsidP="00D60576">
            <w:pPr>
              <w:pStyle w:val="Sarakstarindkopa"/>
              <w:numPr>
                <w:ilvl w:val="0"/>
                <w:numId w:val="29"/>
              </w:numPr>
              <w:ind w:left="318" w:hanging="318"/>
              <w:jc w:val="both"/>
              <w:rPr>
                <w:rFonts w:ascii="Times New Roman" w:hAnsi="Times New Roman" w:cs="Times New Roman"/>
              </w:rPr>
            </w:pPr>
            <w:r>
              <w:rPr>
                <w:rFonts w:ascii="Times New Roman" w:hAnsi="Times New Roman" w:cs="Times New Roman"/>
              </w:rPr>
              <w:t>Apkopot un ieviest</w:t>
            </w:r>
            <w:r w:rsidR="00C0349B" w:rsidRPr="00C0349B">
              <w:rPr>
                <w:rFonts w:ascii="Times New Roman" w:hAnsi="Times New Roman" w:cs="Times New Roman"/>
              </w:rPr>
              <w:t xml:space="preserve"> digitālos mācību līdzekļus un interaktīvas mācību metodes </w:t>
            </w:r>
            <w:r w:rsidR="00BD1F23">
              <w:rPr>
                <w:rFonts w:ascii="Times New Roman" w:hAnsi="Times New Roman" w:cs="Times New Roman"/>
              </w:rPr>
              <w:t>teorētiskajos mācību priekšmetos (</w:t>
            </w:r>
            <w:r w:rsidR="00C0349B" w:rsidRPr="00C0349B">
              <w:rPr>
                <w:rFonts w:ascii="Times New Roman" w:hAnsi="Times New Roman" w:cs="Times New Roman"/>
              </w:rPr>
              <w:t>solfedžo un mūzikas literatūras stundās</w:t>
            </w:r>
            <w:r w:rsidR="00BD1F23">
              <w:rPr>
                <w:rFonts w:ascii="Times New Roman" w:hAnsi="Times New Roman" w:cs="Times New Roman"/>
              </w:rPr>
              <w:t>)</w:t>
            </w:r>
            <w:r w:rsidR="00C0349B" w:rsidRPr="00C0349B">
              <w:rPr>
                <w:rFonts w:ascii="Times New Roman" w:hAnsi="Times New Roman" w:cs="Times New Roman"/>
              </w:rPr>
              <w:t>.</w:t>
            </w:r>
          </w:p>
          <w:p w14:paraId="1B040345" w14:textId="437E6A33" w:rsidR="007F0773" w:rsidRPr="00C0349B" w:rsidRDefault="007F0773" w:rsidP="00D60576">
            <w:pPr>
              <w:pStyle w:val="Sarakstarindkopa"/>
              <w:numPr>
                <w:ilvl w:val="0"/>
                <w:numId w:val="29"/>
              </w:numPr>
              <w:ind w:left="318" w:hanging="318"/>
              <w:jc w:val="both"/>
              <w:rPr>
                <w:rFonts w:ascii="Times New Roman" w:hAnsi="Times New Roman" w:cs="Times New Roman"/>
              </w:rPr>
            </w:pPr>
            <w:r w:rsidRPr="007F0773">
              <w:rPr>
                <w:rFonts w:ascii="Times New Roman" w:hAnsi="Times New Roman" w:cs="Times New Roman"/>
              </w:rPr>
              <w:t>Definēt sasniedzamos rezultātus katrā mācību priekšmetā un nodrošināt to sistemātisku izvērtēšanu mācību procesā.</w:t>
            </w:r>
          </w:p>
          <w:p w14:paraId="71C9EAAA" w14:textId="0054EEA6" w:rsidR="00C60AA6" w:rsidRPr="0010343D" w:rsidRDefault="00C60AA6" w:rsidP="00D60576">
            <w:pPr>
              <w:jc w:val="both"/>
              <w:rPr>
                <w:rFonts w:ascii="Times New Roman" w:eastAsia="Times New Roman" w:hAnsi="Times New Roman" w:cs="Times New Roman"/>
                <w:kern w:val="0"/>
                <w:lang w:eastAsia="lv-LV"/>
                <w14:ligatures w14:val="none"/>
              </w:rPr>
            </w:pPr>
          </w:p>
        </w:tc>
        <w:tc>
          <w:tcPr>
            <w:tcW w:w="4888" w:type="dxa"/>
          </w:tcPr>
          <w:p w14:paraId="6048866D" w14:textId="443C37B7" w:rsidR="009F3DFF" w:rsidRPr="00D54240" w:rsidRDefault="00C0349B" w:rsidP="00D60576">
            <w:pPr>
              <w:pStyle w:val="Sarakstarindkopa"/>
              <w:numPr>
                <w:ilvl w:val="0"/>
                <w:numId w:val="30"/>
              </w:numPr>
              <w:ind w:left="315" w:hanging="284"/>
              <w:jc w:val="both"/>
              <w:rPr>
                <w:rFonts w:ascii="Times New Roman" w:hAnsi="Times New Roman" w:cs="Times New Roman"/>
              </w:rPr>
            </w:pPr>
            <w:r w:rsidRPr="00C0349B">
              <w:rPr>
                <w:rFonts w:ascii="Times New Roman" w:hAnsi="Times New Roman" w:cs="Times New Roman"/>
              </w:rPr>
              <w:t xml:space="preserve">Visas licencētās izglītības programmas tiek īstenotas kvalitatīvi; </w:t>
            </w:r>
            <w:r w:rsidRPr="00D54240">
              <w:rPr>
                <w:rFonts w:ascii="Times New Roman" w:hAnsi="Times New Roman" w:cs="Times New Roman"/>
              </w:rPr>
              <w:t>audzēkņu skaits programmās saglabājas;</w:t>
            </w:r>
            <w:r w:rsidR="00D54240">
              <w:rPr>
                <w:rFonts w:ascii="Times New Roman" w:hAnsi="Times New Roman" w:cs="Times New Roman"/>
              </w:rPr>
              <w:t xml:space="preserve"> </w:t>
            </w:r>
            <w:r w:rsidRPr="00D54240">
              <w:rPr>
                <w:rFonts w:ascii="Times New Roman" w:hAnsi="Times New Roman" w:cs="Times New Roman"/>
              </w:rPr>
              <w:t>programmu izvērtēšana notiek vismaz reizi gadā.</w:t>
            </w:r>
          </w:p>
          <w:p w14:paraId="552E48E3" w14:textId="77777777" w:rsidR="00C0349B" w:rsidRDefault="00C0349B" w:rsidP="00D60576">
            <w:pPr>
              <w:pStyle w:val="Sarakstarindkopa"/>
              <w:numPr>
                <w:ilvl w:val="0"/>
                <w:numId w:val="30"/>
              </w:numPr>
              <w:ind w:left="315" w:hanging="284"/>
              <w:jc w:val="both"/>
              <w:rPr>
                <w:rFonts w:ascii="Times New Roman" w:hAnsi="Times New Roman" w:cs="Times New Roman"/>
              </w:rPr>
            </w:pPr>
            <w:r w:rsidRPr="00C0349B">
              <w:rPr>
                <w:rFonts w:ascii="Times New Roman" w:hAnsi="Times New Roman" w:cs="Times New Roman"/>
              </w:rPr>
              <w:t xml:space="preserve">Katru mācību gadu kolektīvi piedalās vismaz </w:t>
            </w:r>
            <w:r>
              <w:rPr>
                <w:rFonts w:ascii="Times New Roman" w:hAnsi="Times New Roman" w:cs="Times New Roman"/>
              </w:rPr>
              <w:t>2</w:t>
            </w:r>
            <w:r w:rsidRPr="00C0349B">
              <w:rPr>
                <w:rFonts w:ascii="Times New Roman" w:hAnsi="Times New Roman" w:cs="Times New Roman"/>
              </w:rPr>
              <w:t xml:space="preserve"> koncertos un </w:t>
            </w:r>
            <w:r>
              <w:rPr>
                <w:rFonts w:ascii="Times New Roman" w:hAnsi="Times New Roman" w:cs="Times New Roman"/>
              </w:rPr>
              <w:t>1</w:t>
            </w:r>
            <w:r w:rsidRPr="00C0349B">
              <w:rPr>
                <w:rFonts w:ascii="Times New Roman" w:hAnsi="Times New Roman" w:cs="Times New Roman"/>
              </w:rPr>
              <w:t xml:space="preserve"> konkurs</w:t>
            </w:r>
            <w:r>
              <w:rPr>
                <w:rFonts w:ascii="Times New Roman" w:hAnsi="Times New Roman" w:cs="Times New Roman"/>
              </w:rPr>
              <w:t>ā</w:t>
            </w:r>
            <w:r w:rsidRPr="00C0349B">
              <w:rPr>
                <w:rFonts w:ascii="Times New Roman" w:hAnsi="Times New Roman" w:cs="Times New Roman"/>
              </w:rPr>
              <w:t xml:space="preserve"> vai skatē; nodrošināta dalība Dziesmu un deju svētku procesa aktivitātēs un sasniegti labi vai augsti vērtējumi skatēs.</w:t>
            </w:r>
          </w:p>
          <w:p w14:paraId="656AA051" w14:textId="3BF772F7" w:rsidR="00C0349B" w:rsidRDefault="00E90894" w:rsidP="00D60576">
            <w:pPr>
              <w:pStyle w:val="Sarakstarindkopa"/>
              <w:numPr>
                <w:ilvl w:val="0"/>
                <w:numId w:val="30"/>
              </w:numPr>
              <w:ind w:left="315" w:hanging="284"/>
              <w:jc w:val="both"/>
              <w:rPr>
                <w:rFonts w:ascii="Times New Roman" w:hAnsi="Times New Roman" w:cs="Times New Roman"/>
              </w:rPr>
            </w:pPr>
            <w:r>
              <w:rPr>
                <w:rFonts w:ascii="Times New Roman" w:hAnsi="Times New Roman" w:cs="Times New Roman"/>
              </w:rPr>
              <w:t>P</w:t>
            </w:r>
            <w:r w:rsidR="00C0349B" w:rsidRPr="00C0349B">
              <w:rPr>
                <w:rFonts w:ascii="Times New Roman" w:hAnsi="Times New Roman" w:cs="Times New Roman"/>
              </w:rPr>
              <w:t>edagogi izstrādājuši vai apkopojuši digitālo mācību materiālu</w:t>
            </w:r>
            <w:r w:rsidR="00BD1F23">
              <w:rPr>
                <w:rFonts w:ascii="Times New Roman" w:hAnsi="Times New Roman" w:cs="Times New Roman"/>
              </w:rPr>
              <w:t>s teorētiskajos mācību priekšmetos</w:t>
            </w:r>
            <w:r w:rsidR="00C0349B" w:rsidRPr="00C0349B">
              <w:rPr>
                <w:rFonts w:ascii="Times New Roman" w:hAnsi="Times New Roman" w:cs="Times New Roman"/>
              </w:rPr>
              <w:t>.</w:t>
            </w:r>
          </w:p>
          <w:p w14:paraId="6A3C603C" w14:textId="2BA1FC33" w:rsidR="007F0773" w:rsidRPr="00C0349B" w:rsidRDefault="007F0773" w:rsidP="00D60576">
            <w:pPr>
              <w:pStyle w:val="Sarakstarindkopa"/>
              <w:numPr>
                <w:ilvl w:val="0"/>
                <w:numId w:val="30"/>
              </w:numPr>
              <w:ind w:left="315" w:hanging="284"/>
              <w:jc w:val="both"/>
              <w:rPr>
                <w:rFonts w:ascii="Times New Roman" w:hAnsi="Times New Roman" w:cs="Times New Roman"/>
              </w:rPr>
            </w:pPr>
            <w:r w:rsidRPr="007F0773">
              <w:rPr>
                <w:rFonts w:ascii="Times New Roman" w:hAnsi="Times New Roman" w:cs="Times New Roman"/>
              </w:rPr>
              <w:t>Vis</w:t>
            </w:r>
            <w:r>
              <w:rPr>
                <w:rFonts w:ascii="Times New Roman" w:hAnsi="Times New Roman" w:cs="Times New Roman"/>
              </w:rPr>
              <w:t>os</w:t>
            </w:r>
            <w:r w:rsidRPr="007F0773">
              <w:rPr>
                <w:rFonts w:ascii="Times New Roman" w:hAnsi="Times New Roman" w:cs="Times New Roman"/>
              </w:rPr>
              <w:t xml:space="preserve"> mācību priekšmet</w:t>
            </w:r>
            <w:r>
              <w:rPr>
                <w:rFonts w:ascii="Times New Roman" w:hAnsi="Times New Roman" w:cs="Times New Roman"/>
              </w:rPr>
              <w:t>os</w:t>
            </w:r>
            <w:r w:rsidRPr="007F0773">
              <w:rPr>
                <w:rFonts w:ascii="Times New Roman" w:hAnsi="Times New Roman" w:cs="Times New Roman"/>
              </w:rPr>
              <w:t xml:space="preserve"> ir izstrādāti un pedagogiem vienoti piemērojami sasniedzamie rezultāti (SR); mācību sasniegumu analīze tiek veikta vismaz divas reizes mācību gadā, un tās rezultāti tiek izmantoti mācību procesa pilnveidei.</w:t>
            </w:r>
          </w:p>
        </w:tc>
        <w:tc>
          <w:tcPr>
            <w:tcW w:w="1172" w:type="dxa"/>
          </w:tcPr>
          <w:p w14:paraId="2944CDF7" w14:textId="4AD7E8AB" w:rsidR="009F3DFF" w:rsidRPr="00AE1BE7" w:rsidRDefault="00AF117B"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9</w:t>
            </w:r>
            <w:r w:rsidRPr="00AE1BE7">
              <w:rPr>
                <w:rFonts w:ascii="Times New Roman" w:hAnsi="Times New Roman" w:cs="Times New Roman"/>
              </w:rPr>
              <w:t>.-2030.</w:t>
            </w:r>
          </w:p>
        </w:tc>
      </w:tr>
      <w:tr w:rsidR="009F3DFF" w:rsidRPr="000B756C" w14:paraId="6B3F4E3A" w14:textId="77777777" w:rsidTr="00E4779F">
        <w:trPr>
          <w:trHeight w:val="3682"/>
        </w:trPr>
        <w:tc>
          <w:tcPr>
            <w:tcW w:w="851" w:type="dxa"/>
          </w:tcPr>
          <w:p w14:paraId="023B066E" w14:textId="2B2E16F6" w:rsidR="009F3DFF" w:rsidRPr="00324B9E"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RV-2</w:t>
            </w:r>
          </w:p>
        </w:tc>
        <w:tc>
          <w:tcPr>
            <w:tcW w:w="2126" w:type="dxa"/>
          </w:tcPr>
          <w:p w14:paraId="0D497CEF" w14:textId="00344F3F" w:rsidR="009F3DFF" w:rsidRDefault="00161B6F" w:rsidP="007F3777">
            <w:pPr>
              <w:rPr>
                <w:rFonts w:ascii="Times New Roman" w:eastAsia="Calibri" w:hAnsi="Times New Roman" w:cs="Times New Roman"/>
                <w:kern w:val="0"/>
                <w:lang w:val="lv"/>
              </w:rPr>
            </w:pPr>
            <w:r w:rsidRPr="00DC1706">
              <w:rPr>
                <w:rFonts w:ascii="Times New Roman" w:eastAsia="Calibri" w:hAnsi="Times New Roman" w:cs="Times New Roman"/>
                <w:kern w:val="0"/>
                <w:lang w:val="lv"/>
              </w:rPr>
              <w:t>Audzēkņu līdzdalības veicināšana kultūras procesos un kultūras mantojuma saglabāšanā</w:t>
            </w:r>
            <w:r w:rsidRPr="00195B14">
              <w:rPr>
                <w:rFonts w:ascii="Times New Roman" w:eastAsia="Calibri" w:hAnsi="Times New Roman" w:cs="Times New Roman"/>
                <w:kern w:val="0"/>
                <w:lang w:val="lv"/>
              </w:rPr>
              <w:t>.</w:t>
            </w:r>
          </w:p>
        </w:tc>
        <w:tc>
          <w:tcPr>
            <w:tcW w:w="5528" w:type="dxa"/>
          </w:tcPr>
          <w:p w14:paraId="35F3189F" w14:textId="77777777" w:rsidR="009F3DFF" w:rsidRDefault="00D20298" w:rsidP="00D60576">
            <w:pPr>
              <w:pStyle w:val="Paraststmeklis"/>
              <w:numPr>
                <w:ilvl w:val="0"/>
                <w:numId w:val="31"/>
              </w:numPr>
              <w:spacing w:before="0" w:beforeAutospacing="0" w:after="0" w:afterAutospacing="0"/>
              <w:ind w:left="318" w:hanging="318"/>
              <w:jc w:val="both"/>
            </w:pPr>
            <w:r w:rsidRPr="00D20298">
              <w:t>Nodrošināt audzēkņu regulāru līdzdalību Gulbenes novada, Latvijas un starptautiskajos kultūras pasākumos.</w:t>
            </w:r>
          </w:p>
          <w:p w14:paraId="0D7208C1" w14:textId="77777777" w:rsidR="00D20298" w:rsidRDefault="00D20298" w:rsidP="00D60576">
            <w:pPr>
              <w:pStyle w:val="Paraststmeklis"/>
              <w:numPr>
                <w:ilvl w:val="0"/>
                <w:numId w:val="31"/>
              </w:numPr>
              <w:spacing w:before="0" w:beforeAutospacing="0" w:after="0" w:afterAutospacing="0"/>
              <w:ind w:left="318" w:hanging="318"/>
              <w:jc w:val="both"/>
            </w:pPr>
            <w:r w:rsidRPr="00D20298">
              <w:t>Veicināt audzēkņu dalību konkursos, festivālos, skatēs un meistarklasēs.</w:t>
            </w:r>
          </w:p>
          <w:p w14:paraId="75C1CAF0" w14:textId="77777777" w:rsidR="00D20298" w:rsidRDefault="00D20298" w:rsidP="00D60576">
            <w:pPr>
              <w:pStyle w:val="Paraststmeklis"/>
              <w:numPr>
                <w:ilvl w:val="0"/>
                <w:numId w:val="31"/>
              </w:numPr>
              <w:spacing w:before="0" w:beforeAutospacing="0" w:after="0" w:afterAutospacing="0"/>
              <w:ind w:left="318" w:hanging="318"/>
              <w:jc w:val="both"/>
            </w:pPr>
            <w:r w:rsidRPr="00D20298">
              <w:t>Nodrošināt kolektīvu aktīvu iesaisti Latvijas Skolu jaunatnes dziesmu un deju svētku kustībā un citās valstiski nozīmīgās kultūras norisēs.</w:t>
            </w:r>
          </w:p>
          <w:p w14:paraId="574A93AC" w14:textId="0BEC1BEF" w:rsidR="00F834F3" w:rsidRPr="00E34216" w:rsidRDefault="00D20298" w:rsidP="00D60576">
            <w:pPr>
              <w:pStyle w:val="Paraststmeklis"/>
              <w:numPr>
                <w:ilvl w:val="0"/>
                <w:numId w:val="31"/>
              </w:numPr>
              <w:spacing w:before="0" w:beforeAutospacing="0" w:after="0" w:afterAutospacing="0"/>
              <w:ind w:left="318" w:hanging="318"/>
              <w:jc w:val="both"/>
            </w:pPr>
            <w:r w:rsidRPr="00D20298">
              <w:t xml:space="preserve">Attīstīt sadarbību ar kultūras </w:t>
            </w:r>
            <w:r>
              <w:t xml:space="preserve">un izglītības </w:t>
            </w:r>
            <w:r w:rsidRPr="00D20298">
              <w:t>iestādēm</w:t>
            </w:r>
            <w:r>
              <w:t>.</w:t>
            </w:r>
          </w:p>
        </w:tc>
        <w:tc>
          <w:tcPr>
            <w:tcW w:w="4888" w:type="dxa"/>
          </w:tcPr>
          <w:p w14:paraId="7C63BE26" w14:textId="77777777" w:rsidR="009F3DFF"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Katru mācību gadu audzēkņi piedalās vismaz 15 koncertos, festivālos vai kultūras norisēs novadā un ārpus tā.</w:t>
            </w:r>
          </w:p>
          <w:p w14:paraId="1B5B6435" w14:textId="77777777" w:rsidR="00D20298"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Katru gadu vismaz 30 % audzēkņu piedalās konkursos vai festivālos, iegūstot godalgotas vietas vai augstus novērtējumus.</w:t>
            </w:r>
          </w:p>
          <w:p w14:paraId="4C55A138" w14:textId="77777777" w:rsidR="00D20298"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Skolas kolektīvi regulāri piedalās skatēs un kvalificējas Dziesmu un deju svētku pasākumiem, izpildot noteiktās kvalitātes prasības.</w:t>
            </w:r>
          </w:p>
          <w:p w14:paraId="631005D3" w14:textId="0BC6133C" w:rsidR="00F834F3" w:rsidRPr="00584B57"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 xml:space="preserve">Katru gadu īstenoti vismaz </w:t>
            </w:r>
            <w:r>
              <w:rPr>
                <w:rFonts w:ascii="Times New Roman" w:hAnsi="Times New Roman" w:cs="Times New Roman"/>
              </w:rPr>
              <w:t>4</w:t>
            </w:r>
            <w:r w:rsidRPr="00D20298">
              <w:rPr>
                <w:rFonts w:ascii="Times New Roman" w:hAnsi="Times New Roman" w:cs="Times New Roman"/>
              </w:rPr>
              <w:t xml:space="preserve"> kopīgi pasākumi vai projekti sadarbībā ar kultūras un izglītības partneriem.</w:t>
            </w:r>
          </w:p>
        </w:tc>
        <w:tc>
          <w:tcPr>
            <w:tcW w:w="1172" w:type="dxa"/>
          </w:tcPr>
          <w:p w14:paraId="78BC4F68" w14:textId="2B9B0B50" w:rsidR="009F3DFF" w:rsidRPr="00AE1BE7" w:rsidRDefault="00AF117B" w:rsidP="00D60576">
            <w:pPr>
              <w:jc w:val="both"/>
              <w:rPr>
                <w:rFonts w:ascii="Times New Roman" w:hAnsi="Times New Roman" w:cs="Times New Roman"/>
              </w:rPr>
            </w:pPr>
            <w:r w:rsidRPr="00AE1BE7">
              <w:rPr>
                <w:rFonts w:ascii="Times New Roman" w:hAnsi="Times New Roman" w:cs="Times New Roman"/>
              </w:rPr>
              <w:t>202</w:t>
            </w:r>
            <w:r w:rsidR="00065D95">
              <w:rPr>
                <w:rFonts w:ascii="Times New Roman" w:hAnsi="Times New Roman" w:cs="Times New Roman"/>
              </w:rPr>
              <w:t>7</w:t>
            </w:r>
            <w:r w:rsidRPr="00AE1BE7">
              <w:rPr>
                <w:rFonts w:ascii="Times New Roman" w:hAnsi="Times New Roman" w:cs="Times New Roman"/>
              </w:rPr>
              <w:t>.-2030.</w:t>
            </w:r>
          </w:p>
        </w:tc>
      </w:tr>
      <w:tr w:rsidR="009F3DFF" w:rsidRPr="000B756C" w14:paraId="4BB02F2D" w14:textId="77777777" w:rsidTr="00AE1BE7">
        <w:trPr>
          <w:trHeight w:val="523"/>
        </w:trPr>
        <w:tc>
          <w:tcPr>
            <w:tcW w:w="851" w:type="dxa"/>
          </w:tcPr>
          <w:p w14:paraId="16F32950" w14:textId="27D014F3" w:rsidR="009F3DFF" w:rsidRPr="00324B9E"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RV-3</w:t>
            </w:r>
          </w:p>
        </w:tc>
        <w:tc>
          <w:tcPr>
            <w:tcW w:w="2126" w:type="dxa"/>
          </w:tcPr>
          <w:p w14:paraId="61FF907B" w14:textId="77083DAC" w:rsidR="009F3DFF" w:rsidRPr="00324B9E"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 xml:space="preserve">Mūsdienīgi IT risinājumi mācību procesa </w:t>
            </w:r>
            <w:r>
              <w:rPr>
                <w:rFonts w:ascii="Times New Roman" w:eastAsia="Calibri" w:hAnsi="Times New Roman" w:cs="Times New Roman"/>
                <w:kern w:val="0"/>
                <w:lang w:val="lv"/>
              </w:rPr>
              <w:t>pilnveidošanai.</w:t>
            </w:r>
          </w:p>
        </w:tc>
        <w:tc>
          <w:tcPr>
            <w:tcW w:w="5528" w:type="dxa"/>
          </w:tcPr>
          <w:p w14:paraId="4A577F14" w14:textId="3F1BE878" w:rsidR="00E90894" w:rsidRDefault="00E90894" w:rsidP="00D60576">
            <w:pPr>
              <w:pStyle w:val="Sarakstarindkopa"/>
              <w:numPr>
                <w:ilvl w:val="0"/>
                <w:numId w:val="33"/>
              </w:numPr>
              <w:ind w:left="318" w:hanging="259"/>
              <w:jc w:val="both"/>
              <w:rPr>
                <w:rFonts w:ascii="Times New Roman" w:hAnsi="Times New Roman" w:cs="Times New Roman"/>
              </w:rPr>
            </w:pPr>
            <w:r w:rsidRPr="00E90894">
              <w:rPr>
                <w:rFonts w:ascii="Times New Roman" w:hAnsi="Times New Roman" w:cs="Times New Roman"/>
              </w:rPr>
              <w:t>Nodrošināt mācību telpas ar mūsdienīgu digitālo aprīkojumu mācību procesa īstenošanai.</w:t>
            </w:r>
          </w:p>
          <w:p w14:paraId="6184F262" w14:textId="44538473" w:rsidR="00E90894" w:rsidRDefault="00E90894" w:rsidP="00D60576">
            <w:pPr>
              <w:pStyle w:val="Sarakstarindkopa"/>
              <w:numPr>
                <w:ilvl w:val="0"/>
                <w:numId w:val="33"/>
              </w:numPr>
              <w:ind w:left="318" w:hanging="259"/>
              <w:jc w:val="both"/>
              <w:rPr>
                <w:rFonts w:ascii="Times New Roman" w:hAnsi="Times New Roman" w:cs="Times New Roman"/>
              </w:rPr>
            </w:pPr>
            <w:r w:rsidRPr="00E90894">
              <w:rPr>
                <w:rFonts w:ascii="Times New Roman" w:hAnsi="Times New Roman" w:cs="Times New Roman"/>
              </w:rPr>
              <w:t>Ieviest un sistemātiski izmantot digitālos mācību resursus teorētiskajos mācību priekšmetos.</w:t>
            </w:r>
          </w:p>
          <w:p w14:paraId="2456A7A9" w14:textId="6B4ADD38" w:rsidR="009F3DFF" w:rsidRPr="00533C28" w:rsidRDefault="007E0880" w:rsidP="00D60576">
            <w:pPr>
              <w:pStyle w:val="Sarakstarindkopa"/>
              <w:numPr>
                <w:ilvl w:val="0"/>
                <w:numId w:val="33"/>
              </w:numPr>
              <w:ind w:left="318" w:hanging="259"/>
              <w:jc w:val="both"/>
              <w:rPr>
                <w:rFonts w:ascii="Times New Roman" w:hAnsi="Times New Roman" w:cs="Times New Roman"/>
              </w:rPr>
            </w:pPr>
            <w:r w:rsidRPr="007E0880">
              <w:rPr>
                <w:rFonts w:ascii="Times New Roman" w:hAnsi="Times New Roman" w:cs="Times New Roman"/>
              </w:rPr>
              <w:t>Pilnveidot pedagogu digitālās kompetences IT risinājumu izmantošanai mācību procesā</w:t>
            </w:r>
            <w:r>
              <w:rPr>
                <w:rFonts w:ascii="Times New Roman" w:hAnsi="Times New Roman" w:cs="Times New Roman"/>
              </w:rPr>
              <w:t>.</w:t>
            </w:r>
          </w:p>
        </w:tc>
        <w:tc>
          <w:tcPr>
            <w:tcW w:w="4888" w:type="dxa"/>
          </w:tcPr>
          <w:p w14:paraId="29490014" w14:textId="16F75ED5" w:rsidR="009F3DFF" w:rsidRDefault="00E90894" w:rsidP="00D60576">
            <w:pPr>
              <w:pStyle w:val="Sarakstarindkopa"/>
              <w:numPr>
                <w:ilvl w:val="0"/>
                <w:numId w:val="34"/>
              </w:numPr>
              <w:ind w:left="315" w:hanging="284"/>
              <w:jc w:val="both"/>
              <w:rPr>
                <w:rFonts w:ascii="Times New Roman" w:hAnsi="Times New Roman" w:cs="Times New Roman"/>
              </w:rPr>
            </w:pPr>
            <w:r w:rsidRPr="00E90894">
              <w:rPr>
                <w:rFonts w:ascii="Times New Roman" w:hAnsi="Times New Roman" w:cs="Times New Roman"/>
              </w:rPr>
              <w:t xml:space="preserve">Visas teorētisko mācību </w:t>
            </w:r>
            <w:r>
              <w:rPr>
                <w:rFonts w:ascii="Times New Roman" w:hAnsi="Times New Roman" w:cs="Times New Roman"/>
              </w:rPr>
              <w:t xml:space="preserve">priekšmetu </w:t>
            </w:r>
            <w:r w:rsidRPr="00E90894">
              <w:rPr>
                <w:rFonts w:ascii="Times New Roman" w:hAnsi="Times New Roman" w:cs="Times New Roman"/>
              </w:rPr>
              <w:t>telpas aprīkotas ar interaktīvajiem ekrāniem, datoru un interneta pieslēgumu.</w:t>
            </w:r>
          </w:p>
          <w:p w14:paraId="52111C73" w14:textId="77777777" w:rsidR="006F60DE" w:rsidRDefault="006F60DE" w:rsidP="00D60576">
            <w:pPr>
              <w:pStyle w:val="Sarakstarindkopa"/>
              <w:numPr>
                <w:ilvl w:val="0"/>
                <w:numId w:val="34"/>
              </w:numPr>
              <w:ind w:left="315" w:hanging="284"/>
              <w:jc w:val="both"/>
              <w:rPr>
                <w:rFonts w:ascii="Times New Roman" w:hAnsi="Times New Roman" w:cs="Times New Roman"/>
              </w:rPr>
            </w:pPr>
            <w:r w:rsidRPr="006F60DE">
              <w:rPr>
                <w:rFonts w:ascii="Times New Roman" w:hAnsi="Times New Roman" w:cs="Times New Roman"/>
              </w:rPr>
              <w:t>Digitālie mācību resursi tiek sistemātiski izmantoti teorētisko mācību priekšmetu apguvē, veicinot audzēkņu iesaisti un mācību kvalitāti.</w:t>
            </w:r>
          </w:p>
          <w:p w14:paraId="2B6AC43B" w14:textId="66AB3B5C" w:rsidR="007E0880" w:rsidRPr="00533C28" w:rsidRDefault="007E0880" w:rsidP="00D60576">
            <w:pPr>
              <w:pStyle w:val="Sarakstarindkopa"/>
              <w:numPr>
                <w:ilvl w:val="0"/>
                <w:numId w:val="34"/>
              </w:numPr>
              <w:ind w:left="315" w:hanging="284"/>
              <w:jc w:val="both"/>
              <w:rPr>
                <w:rFonts w:ascii="Times New Roman" w:hAnsi="Times New Roman" w:cs="Times New Roman"/>
              </w:rPr>
            </w:pPr>
            <w:r>
              <w:rPr>
                <w:rFonts w:ascii="Times New Roman" w:hAnsi="Times New Roman" w:cs="Times New Roman"/>
              </w:rPr>
              <w:t xml:space="preserve">Teorētisko mācību priekšmetu pedagogi </w:t>
            </w:r>
            <w:r w:rsidRPr="007E0880">
              <w:rPr>
                <w:rFonts w:ascii="Times New Roman" w:hAnsi="Times New Roman" w:cs="Times New Roman"/>
              </w:rPr>
              <w:t>katru gadu piedalās vismaz vienā profesionālās pilnveides pasākumā digitālo prasmju attīstībai un iegūtās prasmes izmanto ikdienas darbā.</w:t>
            </w:r>
          </w:p>
        </w:tc>
        <w:tc>
          <w:tcPr>
            <w:tcW w:w="1172" w:type="dxa"/>
          </w:tcPr>
          <w:p w14:paraId="39F6CA00" w14:textId="0ED96AE7" w:rsidR="009F3DFF" w:rsidRPr="006F60DE" w:rsidRDefault="006F60DE" w:rsidP="00D60576">
            <w:pPr>
              <w:jc w:val="both"/>
              <w:rPr>
                <w:rFonts w:ascii="Times New Roman" w:hAnsi="Times New Roman" w:cs="Times New Roman"/>
              </w:rPr>
            </w:pPr>
            <w:r w:rsidRPr="006F60DE">
              <w:rPr>
                <w:rFonts w:ascii="Times New Roman" w:hAnsi="Times New Roman" w:cs="Times New Roman"/>
              </w:rPr>
              <w:t>2029.-2030.</w:t>
            </w:r>
          </w:p>
        </w:tc>
      </w:tr>
    </w:tbl>
    <w:p w14:paraId="03051D6E" w14:textId="77777777" w:rsidR="009F3DFF" w:rsidRDefault="009F3DFF"/>
    <w:p w14:paraId="389323EC" w14:textId="77777777" w:rsidR="003C5BD2" w:rsidRDefault="003C5BD2">
      <w:pPr>
        <w:rPr>
          <w:rFonts w:ascii="Times New Roman" w:eastAsia="Calibri" w:hAnsi="Times New Roman" w:cs="Times New Roman"/>
          <w:kern w:val="0"/>
          <w:lang w:val="lv"/>
        </w:rPr>
      </w:pPr>
      <w:r>
        <w:rPr>
          <w:rFonts w:ascii="Times New Roman" w:eastAsia="Calibri" w:hAnsi="Times New Roman" w:cs="Times New Roman"/>
          <w:kern w:val="0"/>
          <w:lang w:val="lv"/>
        </w:rPr>
        <w:br w:type="page"/>
      </w:r>
    </w:p>
    <w:p w14:paraId="2D04CC3F" w14:textId="08C2E9E1" w:rsidR="004B24BD" w:rsidRDefault="009F3DFF" w:rsidP="00D60576">
      <w:pPr>
        <w:jc w:val="both"/>
      </w:pPr>
      <w:r>
        <w:rPr>
          <w:rFonts w:ascii="Times New Roman" w:eastAsia="Calibri" w:hAnsi="Times New Roman" w:cs="Times New Roman"/>
          <w:kern w:val="0"/>
          <w:lang w:val="lv"/>
        </w:rPr>
        <w:lastRenderedPageBreak/>
        <w:t xml:space="preserve">SM-2 </w:t>
      </w:r>
      <w:r w:rsidR="004D0705">
        <w:rPr>
          <w:rFonts w:ascii="Times New Roman" w:eastAsia="Calibri" w:hAnsi="Times New Roman" w:cs="Times New Roman"/>
          <w:kern w:val="0"/>
          <w:lang w:val="lv"/>
        </w:rPr>
        <w:t xml:space="preserve">Veicināt </w:t>
      </w:r>
      <w:r w:rsidR="006C0AC9" w:rsidRPr="00195B14">
        <w:rPr>
          <w:rFonts w:ascii="Times New Roman" w:eastAsia="Calibri" w:hAnsi="Times New Roman" w:cs="Times New Roman"/>
          <w:kern w:val="0"/>
          <w:lang w:val="lv"/>
        </w:rPr>
        <w:t>atbalstu ikviena audzēkņa individuālajai izaugsmei, mācību motivācijai un karjeras izvēlei, stiprinot sadarbību ar ģimenēm.</w:t>
      </w:r>
    </w:p>
    <w:tbl>
      <w:tblPr>
        <w:tblStyle w:val="Reatabula"/>
        <w:tblW w:w="0" w:type="auto"/>
        <w:tblLook w:val="04A0" w:firstRow="1" w:lastRow="0" w:firstColumn="1" w:lastColumn="0" w:noHBand="0" w:noVBand="1"/>
      </w:tblPr>
      <w:tblGrid>
        <w:gridCol w:w="851"/>
        <w:gridCol w:w="2125"/>
        <w:gridCol w:w="5526"/>
        <w:gridCol w:w="4886"/>
        <w:gridCol w:w="1172"/>
      </w:tblGrid>
      <w:tr w:rsidR="004B24BD" w:rsidRPr="000B756C" w14:paraId="54645683" w14:textId="77777777" w:rsidTr="00D60576">
        <w:tc>
          <w:tcPr>
            <w:tcW w:w="851" w:type="dxa"/>
          </w:tcPr>
          <w:p w14:paraId="2C1C4AB4" w14:textId="77777777" w:rsidR="004B24BD" w:rsidRPr="000B756C" w:rsidRDefault="004B24BD" w:rsidP="00D60576">
            <w:pPr>
              <w:jc w:val="both"/>
              <w:rPr>
                <w:rFonts w:ascii="Times New Roman" w:hAnsi="Times New Roman" w:cs="Times New Roman"/>
                <w:b/>
                <w:bCs/>
              </w:rPr>
            </w:pPr>
          </w:p>
        </w:tc>
        <w:tc>
          <w:tcPr>
            <w:tcW w:w="2126" w:type="dxa"/>
          </w:tcPr>
          <w:p w14:paraId="546AAF9C"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1BDFD3CF"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061E5E8D" w14:textId="77777777" w:rsidR="004B24BD" w:rsidRPr="000B756C" w:rsidRDefault="004B24BD"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61DE844"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Termiņi</w:t>
            </w:r>
          </w:p>
        </w:tc>
      </w:tr>
      <w:tr w:rsidR="00B247D3" w:rsidRPr="000B756C" w14:paraId="1BCF467C" w14:textId="77777777" w:rsidTr="00D60576">
        <w:trPr>
          <w:trHeight w:val="523"/>
        </w:trPr>
        <w:tc>
          <w:tcPr>
            <w:tcW w:w="851" w:type="dxa"/>
          </w:tcPr>
          <w:p w14:paraId="2618F2E9" w14:textId="77777777" w:rsidR="00B247D3" w:rsidRPr="00324B9E" w:rsidRDefault="00B247D3"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RV-4</w:t>
            </w:r>
          </w:p>
        </w:tc>
        <w:tc>
          <w:tcPr>
            <w:tcW w:w="2126" w:type="dxa"/>
          </w:tcPr>
          <w:p w14:paraId="262BA33F" w14:textId="77777777" w:rsidR="00B247D3" w:rsidRPr="00324B9E" w:rsidRDefault="00B247D3" w:rsidP="007F3777">
            <w:pPr>
              <w:rPr>
                <w:rFonts w:ascii="Times New Roman" w:eastAsia="Calibri" w:hAnsi="Times New Roman" w:cs="Times New Roman"/>
                <w:kern w:val="0"/>
                <w:lang w:val="lv"/>
              </w:rPr>
            </w:pPr>
            <w:r w:rsidRPr="00502511">
              <w:rPr>
                <w:rFonts w:ascii="Times New Roman" w:hAnsi="Times New Roman" w:cs="Times New Roman"/>
              </w:rPr>
              <w:t>Atbalsts ikviena izaugsmei un iekļaujoša mācību vide</w:t>
            </w:r>
            <w:r>
              <w:rPr>
                <w:rFonts w:ascii="Times New Roman" w:hAnsi="Times New Roman" w:cs="Times New Roman"/>
              </w:rPr>
              <w:t>.</w:t>
            </w:r>
          </w:p>
        </w:tc>
        <w:tc>
          <w:tcPr>
            <w:tcW w:w="5528" w:type="dxa"/>
          </w:tcPr>
          <w:p w14:paraId="7322701D" w14:textId="77777777" w:rsidR="00B247D3" w:rsidRDefault="00B247D3" w:rsidP="00D60576">
            <w:pPr>
              <w:pStyle w:val="Sarakstarindkopa"/>
              <w:numPr>
                <w:ilvl w:val="0"/>
                <w:numId w:val="35"/>
              </w:numPr>
              <w:ind w:left="318" w:hanging="283"/>
              <w:jc w:val="both"/>
              <w:rPr>
                <w:rFonts w:ascii="Times New Roman" w:hAnsi="Times New Roman" w:cs="Times New Roman"/>
              </w:rPr>
            </w:pPr>
            <w:r w:rsidRPr="000C4B14">
              <w:rPr>
                <w:rFonts w:ascii="Times New Roman" w:hAnsi="Times New Roman" w:cs="Times New Roman"/>
              </w:rPr>
              <w:t xml:space="preserve">Veidot drošu, emocionāli labvēlīgu un cieņpilnu mācību </w:t>
            </w:r>
            <w:r>
              <w:rPr>
                <w:rFonts w:ascii="Times New Roman" w:hAnsi="Times New Roman" w:cs="Times New Roman"/>
              </w:rPr>
              <w:t xml:space="preserve">un darba </w:t>
            </w:r>
            <w:r w:rsidRPr="000C4B14">
              <w:rPr>
                <w:rFonts w:ascii="Times New Roman" w:hAnsi="Times New Roman" w:cs="Times New Roman"/>
              </w:rPr>
              <w:t>vidi.</w:t>
            </w:r>
          </w:p>
          <w:p w14:paraId="0B340CA3" w14:textId="77777777" w:rsidR="00B247D3" w:rsidRPr="000C4B14" w:rsidRDefault="00B247D3" w:rsidP="00D60576">
            <w:pPr>
              <w:pStyle w:val="Sarakstarindkopa"/>
              <w:numPr>
                <w:ilvl w:val="0"/>
                <w:numId w:val="35"/>
              </w:numPr>
              <w:ind w:left="318" w:hanging="283"/>
              <w:jc w:val="both"/>
              <w:rPr>
                <w:rFonts w:ascii="Times New Roman" w:hAnsi="Times New Roman" w:cs="Times New Roman"/>
              </w:rPr>
            </w:pPr>
            <w:r w:rsidRPr="000C4B14">
              <w:rPr>
                <w:rFonts w:ascii="Times New Roman" w:hAnsi="Times New Roman" w:cs="Times New Roman"/>
              </w:rPr>
              <w:t>Savlaicīgi identificēt audzēkņus, kuriem nepieciešams papildu pedagoģiskais vai emocionālais atbalsts, un nodrošināt atbilstošus atbalsta pasākumus.</w:t>
            </w:r>
          </w:p>
          <w:p w14:paraId="66D585AE" w14:textId="77777777" w:rsidR="00B247D3" w:rsidRPr="000C4B14" w:rsidRDefault="00B247D3" w:rsidP="00D60576">
            <w:pPr>
              <w:jc w:val="both"/>
              <w:rPr>
                <w:rFonts w:ascii="Times New Roman" w:hAnsi="Times New Roman" w:cs="Times New Roman"/>
              </w:rPr>
            </w:pPr>
          </w:p>
        </w:tc>
        <w:tc>
          <w:tcPr>
            <w:tcW w:w="4888" w:type="dxa"/>
          </w:tcPr>
          <w:p w14:paraId="28765475" w14:textId="77777777" w:rsidR="00B247D3" w:rsidRDefault="00B247D3" w:rsidP="00D60576">
            <w:pPr>
              <w:pStyle w:val="Sarakstarindkopa"/>
              <w:numPr>
                <w:ilvl w:val="0"/>
                <w:numId w:val="36"/>
              </w:numPr>
              <w:ind w:left="315" w:hanging="284"/>
              <w:jc w:val="both"/>
              <w:rPr>
                <w:rFonts w:ascii="Times New Roman" w:hAnsi="Times New Roman" w:cs="Times New Roman"/>
              </w:rPr>
            </w:pPr>
            <w:r w:rsidRPr="000C4B14">
              <w:rPr>
                <w:rFonts w:ascii="Times New Roman" w:hAnsi="Times New Roman" w:cs="Times New Roman"/>
              </w:rPr>
              <w:t>Aptaujās vismaz 90 % audzēkņu</w:t>
            </w:r>
            <w:r>
              <w:rPr>
                <w:rFonts w:ascii="Times New Roman" w:hAnsi="Times New Roman" w:cs="Times New Roman"/>
              </w:rPr>
              <w:t>,</w:t>
            </w:r>
            <w:r w:rsidRPr="000C4B14">
              <w:rPr>
                <w:rFonts w:ascii="Times New Roman" w:hAnsi="Times New Roman" w:cs="Times New Roman"/>
              </w:rPr>
              <w:t xml:space="preserve"> vecāku</w:t>
            </w:r>
            <w:r>
              <w:rPr>
                <w:rFonts w:ascii="Times New Roman" w:hAnsi="Times New Roman" w:cs="Times New Roman"/>
              </w:rPr>
              <w:t xml:space="preserve"> un darbinieku</w:t>
            </w:r>
            <w:r w:rsidRPr="000C4B14">
              <w:rPr>
                <w:rFonts w:ascii="Times New Roman" w:hAnsi="Times New Roman" w:cs="Times New Roman"/>
              </w:rPr>
              <w:t xml:space="preserve"> pozitīvi vērtē emocionālo klimatu un drošību skolā.</w:t>
            </w:r>
          </w:p>
          <w:p w14:paraId="5E92C3B9" w14:textId="77777777" w:rsidR="00B247D3" w:rsidRPr="000C4B14" w:rsidRDefault="00B247D3" w:rsidP="00D60576">
            <w:pPr>
              <w:pStyle w:val="Sarakstarindkopa"/>
              <w:numPr>
                <w:ilvl w:val="0"/>
                <w:numId w:val="36"/>
              </w:numPr>
              <w:ind w:left="315" w:hanging="284"/>
              <w:jc w:val="both"/>
              <w:rPr>
                <w:rFonts w:ascii="Times New Roman" w:hAnsi="Times New Roman" w:cs="Times New Roman"/>
              </w:rPr>
            </w:pPr>
            <w:r w:rsidRPr="000C4B14">
              <w:rPr>
                <w:rFonts w:ascii="Times New Roman" w:hAnsi="Times New Roman" w:cs="Times New Roman"/>
              </w:rPr>
              <w:t>Atbalsta pasākumi tiek plānoti un īstenoti visiem audzēkņiem, kuriem tie nepieciešami; samazinās mācību pārtraukšanas gadījumu skaits.</w:t>
            </w:r>
          </w:p>
        </w:tc>
        <w:tc>
          <w:tcPr>
            <w:tcW w:w="1172" w:type="dxa"/>
          </w:tcPr>
          <w:p w14:paraId="3F6B8B64" w14:textId="61C82325" w:rsidR="00B247D3" w:rsidRPr="00AE1BE7" w:rsidRDefault="00B247D3"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7</w:t>
            </w:r>
            <w:r w:rsidRPr="00AE1BE7">
              <w:rPr>
                <w:rFonts w:ascii="Times New Roman" w:hAnsi="Times New Roman" w:cs="Times New Roman"/>
              </w:rPr>
              <w:t>.-20</w:t>
            </w:r>
            <w:r w:rsidR="00045DC3">
              <w:rPr>
                <w:rFonts w:ascii="Times New Roman" w:hAnsi="Times New Roman" w:cs="Times New Roman"/>
              </w:rPr>
              <w:t>28</w:t>
            </w:r>
            <w:r w:rsidRPr="00AE1BE7">
              <w:rPr>
                <w:rFonts w:ascii="Times New Roman" w:hAnsi="Times New Roman" w:cs="Times New Roman"/>
              </w:rPr>
              <w:t>.</w:t>
            </w:r>
          </w:p>
        </w:tc>
      </w:tr>
      <w:tr w:rsidR="004B24BD" w:rsidRPr="000B756C" w14:paraId="0E32D002" w14:textId="77777777" w:rsidTr="00D60576">
        <w:trPr>
          <w:trHeight w:val="523"/>
        </w:trPr>
        <w:tc>
          <w:tcPr>
            <w:tcW w:w="851" w:type="dxa"/>
          </w:tcPr>
          <w:p w14:paraId="2857C951" w14:textId="0072E55F"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RV-5</w:t>
            </w:r>
          </w:p>
        </w:tc>
        <w:tc>
          <w:tcPr>
            <w:tcW w:w="2126" w:type="dxa"/>
          </w:tcPr>
          <w:p w14:paraId="4AD2E737" w14:textId="1D1B2EC6" w:rsidR="004B24BD" w:rsidRPr="004B24BD" w:rsidRDefault="00B22DA1" w:rsidP="007F3777">
            <w:pPr>
              <w:rPr>
                <w:rFonts w:ascii="Times New Roman" w:hAnsi="Times New Roman" w:cs="Times New Roman"/>
              </w:rPr>
            </w:pPr>
            <w:r w:rsidRPr="00324B9E">
              <w:rPr>
                <w:rFonts w:ascii="Times New Roman" w:eastAsia="Calibri" w:hAnsi="Times New Roman" w:cs="Times New Roman"/>
                <w:kern w:val="0"/>
                <w:lang w:val="lv"/>
              </w:rPr>
              <w:t>Izglītojamo izpratnes veidošana par karjeras iespējām mūzikā</w:t>
            </w:r>
            <w:r>
              <w:rPr>
                <w:rFonts w:ascii="Times New Roman" w:eastAsia="Calibri" w:hAnsi="Times New Roman" w:cs="Times New Roman"/>
                <w:kern w:val="0"/>
                <w:lang w:val="lv"/>
              </w:rPr>
              <w:t>.</w:t>
            </w:r>
          </w:p>
        </w:tc>
        <w:tc>
          <w:tcPr>
            <w:tcW w:w="5528" w:type="dxa"/>
          </w:tcPr>
          <w:p w14:paraId="18040C49" w14:textId="77777777" w:rsidR="004B24BD" w:rsidRDefault="00DC0E37" w:rsidP="00D60576">
            <w:pPr>
              <w:pStyle w:val="Sarakstarindkopa"/>
              <w:numPr>
                <w:ilvl w:val="0"/>
                <w:numId w:val="37"/>
              </w:numPr>
              <w:ind w:left="318" w:hanging="283"/>
              <w:jc w:val="both"/>
              <w:rPr>
                <w:rFonts w:ascii="Times New Roman" w:hAnsi="Times New Roman" w:cs="Times New Roman"/>
              </w:rPr>
            </w:pPr>
            <w:r w:rsidRPr="00DC0E37">
              <w:rPr>
                <w:rFonts w:ascii="Times New Roman" w:hAnsi="Times New Roman" w:cs="Times New Roman"/>
              </w:rPr>
              <w:t>Organizēt karjeras izglītības pasākumus par profesijām mūzikas un kultūras nozarē.</w:t>
            </w:r>
          </w:p>
          <w:p w14:paraId="75161D26" w14:textId="77777777" w:rsidR="00DC0E37" w:rsidRDefault="005806B8" w:rsidP="00D60576">
            <w:pPr>
              <w:pStyle w:val="Sarakstarindkopa"/>
              <w:numPr>
                <w:ilvl w:val="0"/>
                <w:numId w:val="37"/>
              </w:numPr>
              <w:ind w:left="318" w:hanging="283"/>
              <w:jc w:val="both"/>
              <w:rPr>
                <w:rFonts w:ascii="Times New Roman" w:hAnsi="Times New Roman" w:cs="Times New Roman"/>
              </w:rPr>
            </w:pPr>
            <w:r w:rsidRPr="005806B8">
              <w:rPr>
                <w:rFonts w:ascii="Times New Roman" w:hAnsi="Times New Roman" w:cs="Times New Roman"/>
              </w:rPr>
              <w:t>Nodrošināt audzēkņiem iespēju iepazīt profesionālās mūzikas izglītības turpināšanas iespējas.</w:t>
            </w:r>
          </w:p>
          <w:p w14:paraId="17FD0B10" w14:textId="0334DE75" w:rsidR="00857CB5" w:rsidRPr="00DC0E37" w:rsidRDefault="00857CB5" w:rsidP="00D60576">
            <w:pPr>
              <w:pStyle w:val="Sarakstarindkopa"/>
              <w:numPr>
                <w:ilvl w:val="0"/>
                <w:numId w:val="37"/>
              </w:numPr>
              <w:ind w:left="318" w:hanging="283"/>
              <w:jc w:val="both"/>
              <w:rPr>
                <w:rFonts w:ascii="Times New Roman" w:hAnsi="Times New Roman" w:cs="Times New Roman"/>
              </w:rPr>
            </w:pPr>
            <w:r w:rsidRPr="00857CB5">
              <w:rPr>
                <w:rFonts w:ascii="Times New Roman" w:hAnsi="Times New Roman" w:cs="Times New Roman"/>
              </w:rPr>
              <w:t>Apkopot un analizēt informāciju par absolventu turpmākajām izglītības gaitām.</w:t>
            </w:r>
          </w:p>
        </w:tc>
        <w:tc>
          <w:tcPr>
            <w:tcW w:w="4888" w:type="dxa"/>
          </w:tcPr>
          <w:p w14:paraId="29653E10" w14:textId="77777777" w:rsidR="004B24BD" w:rsidRDefault="00DC0E37" w:rsidP="00D60576">
            <w:pPr>
              <w:pStyle w:val="Sarakstarindkopa"/>
              <w:numPr>
                <w:ilvl w:val="0"/>
                <w:numId w:val="38"/>
              </w:numPr>
              <w:ind w:left="315" w:hanging="315"/>
              <w:jc w:val="both"/>
              <w:rPr>
                <w:rFonts w:ascii="Times New Roman" w:hAnsi="Times New Roman" w:cs="Times New Roman"/>
              </w:rPr>
            </w:pPr>
            <w:r w:rsidRPr="00DC0E37">
              <w:rPr>
                <w:rFonts w:ascii="Times New Roman" w:hAnsi="Times New Roman" w:cs="Times New Roman"/>
              </w:rPr>
              <w:t xml:space="preserve">Katru mācību gadu organizēti vismaz </w:t>
            </w:r>
            <w:r>
              <w:rPr>
                <w:rFonts w:ascii="Times New Roman" w:hAnsi="Times New Roman" w:cs="Times New Roman"/>
              </w:rPr>
              <w:t>1</w:t>
            </w:r>
            <w:r w:rsidRPr="00DC0E37">
              <w:rPr>
                <w:rFonts w:ascii="Times New Roman" w:hAnsi="Times New Roman" w:cs="Times New Roman"/>
              </w:rPr>
              <w:t xml:space="preserve"> karjeras izglītības pasākum</w:t>
            </w:r>
            <w:r>
              <w:rPr>
                <w:rFonts w:ascii="Times New Roman" w:hAnsi="Times New Roman" w:cs="Times New Roman"/>
              </w:rPr>
              <w:t>s</w:t>
            </w:r>
            <w:r w:rsidRPr="00DC0E37">
              <w:rPr>
                <w:rFonts w:ascii="Times New Roman" w:hAnsi="Times New Roman" w:cs="Times New Roman"/>
              </w:rPr>
              <w:t xml:space="preserve"> (lekcijas, tikšanās ar profesionāliem mūziķiem, koncertu vai izglītības iestāžu apmeklējumi).</w:t>
            </w:r>
          </w:p>
          <w:p w14:paraId="5FC1DBE5" w14:textId="77777777" w:rsidR="005806B8" w:rsidRDefault="005806B8" w:rsidP="00D60576">
            <w:pPr>
              <w:pStyle w:val="Sarakstarindkopa"/>
              <w:numPr>
                <w:ilvl w:val="0"/>
                <w:numId w:val="38"/>
              </w:numPr>
              <w:ind w:left="315" w:hanging="315"/>
              <w:jc w:val="both"/>
              <w:rPr>
                <w:rFonts w:ascii="Times New Roman" w:hAnsi="Times New Roman" w:cs="Times New Roman"/>
              </w:rPr>
            </w:pPr>
            <w:r w:rsidRPr="005806B8">
              <w:rPr>
                <w:rFonts w:ascii="Times New Roman" w:hAnsi="Times New Roman" w:cs="Times New Roman"/>
              </w:rPr>
              <w:t xml:space="preserve">Katru gadu </w:t>
            </w:r>
            <w:r>
              <w:rPr>
                <w:rFonts w:ascii="Times New Roman" w:hAnsi="Times New Roman" w:cs="Times New Roman"/>
              </w:rPr>
              <w:t>8</w:t>
            </w:r>
            <w:r w:rsidRPr="005806B8">
              <w:rPr>
                <w:rFonts w:ascii="Times New Roman" w:hAnsi="Times New Roman" w:cs="Times New Roman"/>
              </w:rPr>
              <w:t>. kla</w:t>
            </w:r>
            <w:r>
              <w:rPr>
                <w:rFonts w:ascii="Times New Roman" w:hAnsi="Times New Roman" w:cs="Times New Roman"/>
              </w:rPr>
              <w:t>ses</w:t>
            </w:r>
            <w:r w:rsidRPr="005806B8">
              <w:rPr>
                <w:rFonts w:ascii="Times New Roman" w:hAnsi="Times New Roman" w:cs="Times New Roman"/>
              </w:rPr>
              <w:t xml:space="preserve"> audzēkņi piedalās vismaz vienā profesionālās izglītības iestādes atvērto durvju dienā vai informatīvā pasākumā.</w:t>
            </w:r>
          </w:p>
          <w:p w14:paraId="619E35BC" w14:textId="009C41FF" w:rsidR="00857CB5" w:rsidRPr="00B620D7" w:rsidRDefault="00B620D7" w:rsidP="00D60576">
            <w:pPr>
              <w:pStyle w:val="Sarakstarindkopa"/>
              <w:numPr>
                <w:ilvl w:val="0"/>
                <w:numId w:val="38"/>
              </w:numPr>
              <w:ind w:left="315" w:hanging="315"/>
              <w:jc w:val="both"/>
              <w:rPr>
                <w:rFonts w:ascii="Times New Roman" w:hAnsi="Times New Roman" w:cs="Times New Roman"/>
              </w:rPr>
            </w:pPr>
            <w:r w:rsidRPr="00B620D7">
              <w:rPr>
                <w:rFonts w:ascii="Times New Roman" w:hAnsi="Times New Roman" w:cs="Times New Roman"/>
              </w:rPr>
              <w:t>Katru gadu apzinātas absolventu turpmākās izglītības gaitas mūzikas un kultūras jomā vidējās un augstākās izglītības līmenī</w:t>
            </w:r>
            <w:r>
              <w:rPr>
                <w:rFonts w:ascii="Times New Roman" w:hAnsi="Times New Roman" w:cs="Times New Roman"/>
              </w:rPr>
              <w:t>,</w:t>
            </w:r>
            <w:r w:rsidR="00857CB5" w:rsidRPr="00B620D7">
              <w:rPr>
                <w:rFonts w:ascii="Times New Roman" w:hAnsi="Times New Roman" w:cs="Times New Roman"/>
              </w:rPr>
              <w:t xml:space="preserve"> un izmantot</w:t>
            </w:r>
            <w:r>
              <w:rPr>
                <w:rFonts w:ascii="Times New Roman" w:hAnsi="Times New Roman" w:cs="Times New Roman"/>
              </w:rPr>
              <w:t>as</w:t>
            </w:r>
            <w:r w:rsidR="00857CB5" w:rsidRPr="00B620D7">
              <w:rPr>
                <w:rFonts w:ascii="Times New Roman" w:hAnsi="Times New Roman" w:cs="Times New Roman"/>
              </w:rPr>
              <w:t xml:space="preserve"> karjeras izglītības pilnveidošanai.</w:t>
            </w:r>
          </w:p>
        </w:tc>
        <w:tc>
          <w:tcPr>
            <w:tcW w:w="1172" w:type="dxa"/>
          </w:tcPr>
          <w:p w14:paraId="0D804DBC" w14:textId="49DD1B0E"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2026.-20</w:t>
            </w:r>
            <w:r w:rsidR="00C146F1">
              <w:rPr>
                <w:rFonts w:ascii="Times New Roman" w:hAnsi="Times New Roman" w:cs="Times New Roman"/>
              </w:rPr>
              <w:t>30</w:t>
            </w:r>
            <w:r w:rsidRPr="00AE1BE7">
              <w:rPr>
                <w:rFonts w:ascii="Times New Roman" w:hAnsi="Times New Roman" w:cs="Times New Roman"/>
              </w:rPr>
              <w:t>.</w:t>
            </w:r>
          </w:p>
        </w:tc>
      </w:tr>
      <w:tr w:rsidR="004B24BD" w:rsidRPr="000B756C" w14:paraId="054D4184" w14:textId="77777777" w:rsidTr="00D60576">
        <w:trPr>
          <w:trHeight w:val="523"/>
        </w:trPr>
        <w:tc>
          <w:tcPr>
            <w:tcW w:w="851" w:type="dxa"/>
          </w:tcPr>
          <w:p w14:paraId="4E62A4BB" w14:textId="43E42208"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RV-6</w:t>
            </w:r>
          </w:p>
        </w:tc>
        <w:tc>
          <w:tcPr>
            <w:tcW w:w="2126" w:type="dxa"/>
          </w:tcPr>
          <w:p w14:paraId="39568921" w14:textId="116BED65" w:rsidR="004B24BD" w:rsidRPr="004B24BD" w:rsidRDefault="00B22DA1" w:rsidP="007F3777">
            <w:pPr>
              <w:rPr>
                <w:rFonts w:ascii="Times New Roman" w:eastAsia="Calibri" w:hAnsi="Times New Roman" w:cs="Times New Roman"/>
                <w:kern w:val="0"/>
                <w:lang w:val="lv"/>
              </w:rPr>
            </w:pPr>
            <w:r>
              <w:rPr>
                <w:rFonts w:ascii="Times New Roman" w:eastAsia="Calibri" w:hAnsi="Times New Roman" w:cs="Times New Roman"/>
                <w:kern w:val="0"/>
                <w:lang w:val="lv"/>
              </w:rPr>
              <w:t>U</w:t>
            </w:r>
            <w:r w:rsidRPr="00AD78A0">
              <w:rPr>
                <w:rFonts w:ascii="Times New Roman" w:eastAsia="Calibri" w:hAnsi="Times New Roman" w:cs="Times New Roman"/>
                <w:kern w:val="0"/>
                <w:lang w:val="lv"/>
              </w:rPr>
              <w:t>zticam</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regulār</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un uz līdzdalību vērst</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sadarbīb</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ar izglītojamo ģimenēm</w:t>
            </w:r>
            <w:r>
              <w:rPr>
                <w:rFonts w:ascii="Times New Roman" w:eastAsia="Calibri" w:hAnsi="Times New Roman" w:cs="Times New Roman"/>
                <w:kern w:val="0"/>
                <w:lang w:val="lv"/>
              </w:rPr>
              <w:t>.</w:t>
            </w:r>
          </w:p>
        </w:tc>
        <w:tc>
          <w:tcPr>
            <w:tcW w:w="5528" w:type="dxa"/>
          </w:tcPr>
          <w:p w14:paraId="440B54A2" w14:textId="09DB0254" w:rsidR="00BF1593" w:rsidRDefault="00BF1593" w:rsidP="00D60576">
            <w:pPr>
              <w:pStyle w:val="Sarakstarindkopa"/>
              <w:numPr>
                <w:ilvl w:val="0"/>
                <w:numId w:val="39"/>
              </w:numPr>
              <w:ind w:left="318" w:hanging="318"/>
              <w:jc w:val="both"/>
              <w:rPr>
                <w:rFonts w:ascii="Times New Roman" w:hAnsi="Times New Roman" w:cs="Times New Roman"/>
              </w:rPr>
            </w:pPr>
            <w:r w:rsidRPr="00BF1593">
              <w:rPr>
                <w:rFonts w:ascii="Times New Roman" w:hAnsi="Times New Roman" w:cs="Times New Roman"/>
              </w:rPr>
              <w:t>Nodrošināt regulāru un savlaicīgu informācijas apmaiņu ar izglītojamo ģimenēm par mācību procesu, sasniegumiem un skolas aktualitātēm.</w:t>
            </w:r>
          </w:p>
          <w:p w14:paraId="47D77FBE" w14:textId="3F4B3A60" w:rsidR="004B24BD" w:rsidRPr="00857CB5" w:rsidRDefault="00857CB5" w:rsidP="00D60576">
            <w:pPr>
              <w:pStyle w:val="Sarakstarindkopa"/>
              <w:numPr>
                <w:ilvl w:val="0"/>
                <w:numId w:val="39"/>
              </w:numPr>
              <w:ind w:left="318" w:hanging="318"/>
              <w:jc w:val="both"/>
              <w:rPr>
                <w:rFonts w:ascii="Times New Roman" w:hAnsi="Times New Roman" w:cs="Times New Roman"/>
              </w:rPr>
            </w:pPr>
            <w:r w:rsidRPr="00857CB5">
              <w:rPr>
                <w:rFonts w:ascii="Times New Roman" w:hAnsi="Times New Roman" w:cs="Times New Roman"/>
              </w:rPr>
              <w:t>Regulāri noskaidrot vecāku viedokli par izglītības kvalitāti un sadarbību ar skolu.</w:t>
            </w:r>
          </w:p>
        </w:tc>
        <w:tc>
          <w:tcPr>
            <w:tcW w:w="4888" w:type="dxa"/>
          </w:tcPr>
          <w:p w14:paraId="43CF9DB4" w14:textId="3D2BFE1C" w:rsidR="00BF1593" w:rsidRDefault="00BF1593" w:rsidP="00D60576">
            <w:pPr>
              <w:pStyle w:val="Sarakstarindkopa"/>
              <w:numPr>
                <w:ilvl w:val="0"/>
                <w:numId w:val="40"/>
              </w:numPr>
              <w:ind w:left="315" w:hanging="315"/>
              <w:jc w:val="both"/>
              <w:rPr>
                <w:rFonts w:ascii="Times New Roman" w:hAnsi="Times New Roman" w:cs="Times New Roman"/>
              </w:rPr>
            </w:pPr>
            <w:r w:rsidRPr="00BF1593">
              <w:rPr>
                <w:rFonts w:ascii="Times New Roman" w:hAnsi="Times New Roman" w:cs="Times New Roman"/>
              </w:rPr>
              <w:t>Vecāki regulāri saņem informāciju par audzēkņu mācību sasniegumiem un skolas aktivitātēm; tiek izmantoti vienoti saziņas kanāli.</w:t>
            </w:r>
          </w:p>
          <w:p w14:paraId="314C842D" w14:textId="4BA99540" w:rsidR="004B24BD" w:rsidRPr="00BF1593" w:rsidRDefault="00BF1593" w:rsidP="00D60576">
            <w:pPr>
              <w:pStyle w:val="Sarakstarindkopa"/>
              <w:numPr>
                <w:ilvl w:val="0"/>
                <w:numId w:val="40"/>
              </w:numPr>
              <w:ind w:left="315" w:hanging="315"/>
              <w:jc w:val="both"/>
              <w:rPr>
                <w:rFonts w:ascii="Times New Roman" w:hAnsi="Times New Roman" w:cs="Times New Roman"/>
              </w:rPr>
            </w:pPr>
            <w:r w:rsidRPr="00BF1593">
              <w:rPr>
                <w:rFonts w:ascii="Times New Roman" w:hAnsi="Times New Roman" w:cs="Times New Roman"/>
              </w:rPr>
              <w:t>Vismaz reizi gadā tiek veikta vecāku aptauja, rezultāti analizēti un izmantoti skolas darba pilnveidei.</w:t>
            </w:r>
          </w:p>
        </w:tc>
        <w:tc>
          <w:tcPr>
            <w:tcW w:w="1172" w:type="dxa"/>
          </w:tcPr>
          <w:p w14:paraId="5F777841" w14:textId="032AA562"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w:t>
            </w:r>
            <w:r w:rsidR="00B7324D">
              <w:rPr>
                <w:rFonts w:ascii="Times New Roman" w:hAnsi="Times New Roman" w:cs="Times New Roman"/>
              </w:rPr>
              <w:t>7</w:t>
            </w:r>
            <w:r w:rsidRPr="00AE1BE7">
              <w:rPr>
                <w:rFonts w:ascii="Times New Roman" w:hAnsi="Times New Roman" w:cs="Times New Roman"/>
              </w:rPr>
              <w:t>.-20</w:t>
            </w:r>
            <w:r w:rsidR="00B7324D">
              <w:rPr>
                <w:rFonts w:ascii="Times New Roman" w:hAnsi="Times New Roman" w:cs="Times New Roman"/>
              </w:rPr>
              <w:t>28</w:t>
            </w:r>
            <w:r w:rsidRPr="00AE1BE7">
              <w:rPr>
                <w:rFonts w:ascii="Times New Roman" w:hAnsi="Times New Roman" w:cs="Times New Roman"/>
              </w:rPr>
              <w:t>.</w:t>
            </w:r>
          </w:p>
        </w:tc>
      </w:tr>
    </w:tbl>
    <w:p w14:paraId="4D83D98F" w14:textId="77777777" w:rsidR="004B24BD" w:rsidRPr="004B24BD" w:rsidRDefault="004B24BD">
      <w:pPr>
        <w:rPr>
          <w:rFonts w:ascii="Times New Roman" w:hAnsi="Times New Roman" w:cs="Times New Roman"/>
        </w:rPr>
      </w:pPr>
    </w:p>
    <w:p w14:paraId="330E83C7" w14:textId="77777777" w:rsidR="007F3777" w:rsidRDefault="007F3777" w:rsidP="008E6D61">
      <w:pPr>
        <w:jc w:val="both"/>
        <w:rPr>
          <w:rFonts w:ascii="Times New Roman" w:hAnsi="Times New Roman" w:cs="Times New Roman"/>
        </w:rPr>
      </w:pPr>
    </w:p>
    <w:p w14:paraId="587B696E" w14:textId="77777777" w:rsidR="007F3777" w:rsidRDefault="007F3777" w:rsidP="008E6D61">
      <w:pPr>
        <w:jc w:val="both"/>
        <w:rPr>
          <w:rFonts w:ascii="Times New Roman" w:hAnsi="Times New Roman" w:cs="Times New Roman"/>
        </w:rPr>
      </w:pPr>
    </w:p>
    <w:p w14:paraId="42EFCDC6" w14:textId="4EE23E43" w:rsidR="004B24BD" w:rsidRDefault="004B24BD" w:rsidP="008E6D61">
      <w:pPr>
        <w:jc w:val="both"/>
        <w:rPr>
          <w:rFonts w:ascii="Times New Roman" w:hAnsi="Times New Roman" w:cs="Times New Roman"/>
        </w:rPr>
      </w:pPr>
      <w:r w:rsidRPr="004B24BD">
        <w:rPr>
          <w:rFonts w:ascii="Times New Roman" w:hAnsi="Times New Roman" w:cs="Times New Roman"/>
        </w:rPr>
        <w:lastRenderedPageBreak/>
        <w:t>SM-3</w:t>
      </w:r>
      <w:r>
        <w:rPr>
          <w:rFonts w:ascii="Times New Roman" w:hAnsi="Times New Roman" w:cs="Times New Roman"/>
        </w:rPr>
        <w:t xml:space="preserve"> </w:t>
      </w:r>
      <w:r w:rsidR="004D0705">
        <w:rPr>
          <w:rFonts w:ascii="Times New Roman" w:eastAsia="Calibri" w:hAnsi="Times New Roman" w:cs="Times New Roman"/>
          <w:kern w:val="0"/>
          <w:lang w:val="lv"/>
        </w:rPr>
        <w:t>Attīstīt m</w:t>
      </w:r>
      <w:r w:rsidR="004D0705" w:rsidRPr="00B5698C">
        <w:rPr>
          <w:rFonts w:ascii="Times New Roman" w:eastAsia="Calibri" w:hAnsi="Times New Roman" w:cs="Times New Roman"/>
          <w:kern w:val="0"/>
          <w:lang w:val="lv"/>
        </w:rPr>
        <w:t>ūsdienīg</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pieejam</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un iekļaujoš</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izglītības vid</w:t>
      </w:r>
      <w:r w:rsidR="004D0705">
        <w:rPr>
          <w:rFonts w:ascii="Times New Roman" w:eastAsia="Calibri" w:hAnsi="Times New Roman" w:cs="Times New Roman"/>
          <w:kern w:val="0"/>
          <w:lang w:val="lv"/>
        </w:rPr>
        <w:t>i.</w:t>
      </w:r>
    </w:p>
    <w:tbl>
      <w:tblPr>
        <w:tblStyle w:val="Reatabula"/>
        <w:tblW w:w="0" w:type="auto"/>
        <w:tblLook w:val="04A0" w:firstRow="1" w:lastRow="0" w:firstColumn="1" w:lastColumn="0" w:noHBand="0" w:noVBand="1"/>
      </w:tblPr>
      <w:tblGrid>
        <w:gridCol w:w="850"/>
        <w:gridCol w:w="2126"/>
        <w:gridCol w:w="5526"/>
        <w:gridCol w:w="4886"/>
        <w:gridCol w:w="1172"/>
      </w:tblGrid>
      <w:tr w:rsidR="004B24BD" w:rsidRPr="000B756C" w14:paraId="72D0183C" w14:textId="77777777" w:rsidTr="00834C1A">
        <w:tc>
          <w:tcPr>
            <w:tcW w:w="850" w:type="dxa"/>
          </w:tcPr>
          <w:p w14:paraId="2CAF8B3F" w14:textId="77777777" w:rsidR="004B24BD" w:rsidRPr="000B756C" w:rsidRDefault="004B24BD" w:rsidP="00D2732B">
            <w:pPr>
              <w:jc w:val="both"/>
              <w:rPr>
                <w:rFonts w:ascii="Times New Roman" w:hAnsi="Times New Roman" w:cs="Times New Roman"/>
                <w:b/>
                <w:bCs/>
              </w:rPr>
            </w:pPr>
          </w:p>
        </w:tc>
        <w:tc>
          <w:tcPr>
            <w:tcW w:w="2126" w:type="dxa"/>
          </w:tcPr>
          <w:p w14:paraId="657DA8FB"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6" w:type="dxa"/>
          </w:tcPr>
          <w:p w14:paraId="20C88EC3"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Uzdevumi</w:t>
            </w:r>
          </w:p>
        </w:tc>
        <w:tc>
          <w:tcPr>
            <w:tcW w:w="4886" w:type="dxa"/>
          </w:tcPr>
          <w:p w14:paraId="7244939F" w14:textId="77777777" w:rsidR="004B24BD" w:rsidRPr="000B756C" w:rsidRDefault="004B24BD" w:rsidP="00D2732B">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4BE0314C"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Termiņi</w:t>
            </w:r>
          </w:p>
        </w:tc>
      </w:tr>
      <w:tr w:rsidR="00834C1A" w:rsidRPr="000B756C" w14:paraId="6705C986" w14:textId="77777777" w:rsidTr="00834C1A">
        <w:trPr>
          <w:trHeight w:val="2246"/>
        </w:trPr>
        <w:tc>
          <w:tcPr>
            <w:tcW w:w="850" w:type="dxa"/>
          </w:tcPr>
          <w:p w14:paraId="313D8092" w14:textId="77777777" w:rsidR="00834C1A" w:rsidRPr="004B24BD" w:rsidRDefault="00834C1A" w:rsidP="00D60576">
            <w:pPr>
              <w:jc w:val="both"/>
              <w:rPr>
                <w:rFonts w:ascii="Times New Roman" w:eastAsia="Calibri" w:hAnsi="Times New Roman" w:cs="Times New Roman"/>
                <w:kern w:val="0"/>
                <w:lang w:val="lv"/>
              </w:rPr>
            </w:pPr>
            <w:r w:rsidRPr="004B24BD">
              <w:rPr>
                <w:rFonts w:ascii="Times New Roman" w:hAnsi="Times New Roman" w:cs="Times New Roman"/>
              </w:rPr>
              <w:t>RV-7</w:t>
            </w:r>
          </w:p>
        </w:tc>
        <w:tc>
          <w:tcPr>
            <w:tcW w:w="2126" w:type="dxa"/>
          </w:tcPr>
          <w:p w14:paraId="1F7A2646" w14:textId="77777777" w:rsidR="00834C1A" w:rsidRPr="004B24BD" w:rsidRDefault="00834C1A" w:rsidP="007F3777">
            <w:pPr>
              <w:rPr>
                <w:rFonts w:ascii="Times New Roman" w:eastAsia="Calibri" w:hAnsi="Times New Roman" w:cs="Times New Roman"/>
                <w:kern w:val="0"/>
                <w:lang w:val="lv"/>
              </w:rPr>
            </w:pPr>
            <w:r w:rsidRPr="00195B14">
              <w:rPr>
                <w:rFonts w:ascii="Times New Roman" w:eastAsia="Calibri" w:hAnsi="Times New Roman" w:cs="Times New Roman"/>
                <w:kern w:val="0"/>
                <w:lang w:val="lv"/>
              </w:rPr>
              <w:t>Materiāltehniskās bāzes</w:t>
            </w:r>
            <w:r>
              <w:rPr>
                <w:rFonts w:ascii="Times New Roman" w:eastAsia="Calibri" w:hAnsi="Times New Roman" w:cs="Times New Roman"/>
                <w:kern w:val="0"/>
                <w:lang w:val="lv"/>
              </w:rPr>
              <w:t>, mūzikas instrumentu un digitālās infrastruktūras</w:t>
            </w:r>
            <w:r w:rsidRPr="00195B14">
              <w:rPr>
                <w:rFonts w:ascii="Times New Roman" w:eastAsia="Calibri" w:hAnsi="Times New Roman" w:cs="Times New Roman"/>
                <w:kern w:val="0"/>
                <w:lang w:val="lv"/>
              </w:rPr>
              <w:t xml:space="preserve"> uzturēšana, pilnveidošana</w:t>
            </w:r>
            <w:r>
              <w:rPr>
                <w:rFonts w:ascii="Times New Roman" w:eastAsia="Calibri" w:hAnsi="Times New Roman" w:cs="Times New Roman"/>
                <w:kern w:val="0"/>
                <w:lang w:val="lv"/>
              </w:rPr>
              <w:t>.</w:t>
            </w:r>
          </w:p>
        </w:tc>
        <w:tc>
          <w:tcPr>
            <w:tcW w:w="5526" w:type="dxa"/>
          </w:tcPr>
          <w:p w14:paraId="2C1B1EFA" w14:textId="77777777" w:rsidR="00834C1A" w:rsidRDefault="00834C1A" w:rsidP="00D60576">
            <w:pPr>
              <w:pStyle w:val="Paraststmeklis"/>
              <w:numPr>
                <w:ilvl w:val="0"/>
                <w:numId w:val="43"/>
              </w:numPr>
              <w:spacing w:before="0" w:beforeAutospacing="0" w:after="0" w:afterAutospacing="0"/>
              <w:ind w:left="318" w:hanging="283"/>
              <w:jc w:val="both"/>
            </w:pPr>
            <w:r w:rsidRPr="00C21C44">
              <w:t>Plānot un īstenot mūzikas instrumentu iegādi un nomaiņu atbilstoši izglītības programmu vajadzībām.</w:t>
            </w:r>
          </w:p>
          <w:p w14:paraId="2780249A" w14:textId="77777777" w:rsidR="00834C1A" w:rsidRDefault="00834C1A" w:rsidP="00D60576">
            <w:pPr>
              <w:pStyle w:val="Paraststmeklis"/>
              <w:numPr>
                <w:ilvl w:val="0"/>
                <w:numId w:val="43"/>
              </w:numPr>
              <w:spacing w:before="0" w:beforeAutospacing="0" w:after="0" w:afterAutospacing="0"/>
              <w:ind w:left="318" w:hanging="283"/>
              <w:jc w:val="both"/>
            </w:pPr>
            <w:r w:rsidRPr="00C21C44">
              <w:t>Nodrošināt regulāru mūzikas instrumentu tehnisko apkopi, remontu un skaņošanu.</w:t>
            </w:r>
          </w:p>
          <w:p w14:paraId="7A09023B" w14:textId="77777777" w:rsidR="00834C1A" w:rsidRPr="00EE61E7" w:rsidRDefault="00834C1A" w:rsidP="00D60576">
            <w:pPr>
              <w:pStyle w:val="Paraststmeklis"/>
              <w:numPr>
                <w:ilvl w:val="0"/>
                <w:numId w:val="43"/>
              </w:numPr>
              <w:spacing w:before="0" w:beforeAutospacing="0" w:after="0" w:afterAutospacing="0"/>
              <w:ind w:left="318" w:hanging="283"/>
              <w:jc w:val="both"/>
            </w:pPr>
            <w:r w:rsidRPr="00C21C44">
              <w:t>Atjaunot un pilnveidot digitālo infrastruktūru mācību un administratīvā darba nodrošināšanai.</w:t>
            </w:r>
          </w:p>
        </w:tc>
        <w:tc>
          <w:tcPr>
            <w:tcW w:w="4886" w:type="dxa"/>
          </w:tcPr>
          <w:p w14:paraId="46A78CEA" w14:textId="77777777" w:rsidR="00834C1A" w:rsidRDefault="00834C1A" w:rsidP="00D60576">
            <w:pPr>
              <w:pStyle w:val="Sarakstarindkopa"/>
              <w:numPr>
                <w:ilvl w:val="0"/>
                <w:numId w:val="44"/>
              </w:numPr>
              <w:ind w:left="315" w:hanging="284"/>
              <w:jc w:val="both"/>
              <w:rPr>
                <w:rFonts w:ascii="Times New Roman" w:hAnsi="Times New Roman" w:cs="Times New Roman"/>
              </w:rPr>
            </w:pPr>
            <w:r w:rsidRPr="00C21C44">
              <w:rPr>
                <w:rFonts w:ascii="Times New Roman" w:hAnsi="Times New Roman" w:cs="Times New Roman"/>
              </w:rPr>
              <w:t>Katru gadu atjaunoti vai iegādāti instrumenti atbilstoši prioritātēm un pieejamajam finansējumam</w:t>
            </w:r>
            <w:r>
              <w:rPr>
                <w:rFonts w:ascii="Times New Roman" w:hAnsi="Times New Roman" w:cs="Times New Roman"/>
              </w:rPr>
              <w:t>.</w:t>
            </w:r>
          </w:p>
          <w:p w14:paraId="24D5D409" w14:textId="77777777" w:rsidR="00834C1A" w:rsidRDefault="00834C1A" w:rsidP="00D60576">
            <w:pPr>
              <w:pStyle w:val="Sarakstarindkopa"/>
              <w:numPr>
                <w:ilvl w:val="0"/>
                <w:numId w:val="44"/>
              </w:numPr>
              <w:ind w:left="315" w:hanging="284"/>
              <w:jc w:val="both"/>
              <w:rPr>
                <w:rFonts w:ascii="Times New Roman" w:hAnsi="Times New Roman" w:cs="Times New Roman"/>
              </w:rPr>
            </w:pPr>
            <w:r>
              <w:rPr>
                <w:rFonts w:ascii="Times New Roman" w:hAnsi="Times New Roman" w:cs="Times New Roman"/>
              </w:rPr>
              <w:t>V</w:t>
            </w:r>
            <w:r w:rsidRPr="00C21C44">
              <w:rPr>
                <w:rFonts w:ascii="Times New Roman" w:hAnsi="Times New Roman" w:cs="Times New Roman"/>
              </w:rPr>
              <w:t>isi skolas instrumenti tiek regulāri uzturēti darba kārtībā.</w:t>
            </w:r>
          </w:p>
          <w:p w14:paraId="3A342DBE" w14:textId="77777777" w:rsidR="00834C1A" w:rsidRPr="00C21C44" w:rsidRDefault="00834C1A" w:rsidP="00D60576">
            <w:pPr>
              <w:pStyle w:val="Sarakstarindkopa"/>
              <w:numPr>
                <w:ilvl w:val="0"/>
                <w:numId w:val="44"/>
              </w:numPr>
              <w:ind w:left="315" w:hanging="284"/>
              <w:jc w:val="both"/>
              <w:rPr>
                <w:rFonts w:ascii="Times New Roman" w:hAnsi="Times New Roman" w:cs="Times New Roman"/>
              </w:rPr>
            </w:pPr>
            <w:r w:rsidRPr="00C21C44">
              <w:rPr>
                <w:rFonts w:ascii="Times New Roman" w:hAnsi="Times New Roman" w:cs="Times New Roman"/>
              </w:rPr>
              <w:t>Regulāri atjaunota datortehnika, programmatūra un tīkla infrastruktūra; nodrošināta stabila un droša digitālā vide.</w:t>
            </w:r>
          </w:p>
        </w:tc>
        <w:tc>
          <w:tcPr>
            <w:tcW w:w="1172" w:type="dxa"/>
          </w:tcPr>
          <w:p w14:paraId="7ECBAF02" w14:textId="1E66A60D" w:rsidR="00834C1A" w:rsidRPr="00AE1BE7" w:rsidRDefault="00834C1A" w:rsidP="00D60576">
            <w:pPr>
              <w:jc w:val="both"/>
              <w:rPr>
                <w:rFonts w:ascii="Times New Roman" w:hAnsi="Times New Roman" w:cs="Times New Roman"/>
              </w:rPr>
            </w:pPr>
            <w:r w:rsidRPr="00AE1BE7">
              <w:rPr>
                <w:rFonts w:ascii="Times New Roman" w:hAnsi="Times New Roman" w:cs="Times New Roman"/>
              </w:rPr>
              <w:t>2026.-20</w:t>
            </w:r>
            <w:r w:rsidR="00C146F1">
              <w:rPr>
                <w:rFonts w:ascii="Times New Roman" w:hAnsi="Times New Roman" w:cs="Times New Roman"/>
              </w:rPr>
              <w:t>30</w:t>
            </w:r>
            <w:r w:rsidRPr="00AE1BE7">
              <w:rPr>
                <w:rFonts w:ascii="Times New Roman" w:hAnsi="Times New Roman" w:cs="Times New Roman"/>
              </w:rPr>
              <w:t>.</w:t>
            </w:r>
          </w:p>
        </w:tc>
      </w:tr>
      <w:tr w:rsidR="004B24BD" w:rsidRPr="000B756C" w14:paraId="0F11CDC9" w14:textId="77777777" w:rsidTr="00834C1A">
        <w:trPr>
          <w:trHeight w:val="523"/>
        </w:trPr>
        <w:tc>
          <w:tcPr>
            <w:tcW w:w="850" w:type="dxa"/>
          </w:tcPr>
          <w:p w14:paraId="343E97A7" w14:textId="1AC86497"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8</w:t>
            </w:r>
          </w:p>
        </w:tc>
        <w:tc>
          <w:tcPr>
            <w:tcW w:w="2126" w:type="dxa"/>
          </w:tcPr>
          <w:p w14:paraId="5EAC0F6F" w14:textId="77777777" w:rsidR="007F3777"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Satiksmes un pieejamības uzlabošana skolas apkārtnē</w:t>
            </w:r>
            <w:r>
              <w:rPr>
                <w:rFonts w:ascii="Times New Roman" w:eastAsia="Calibri" w:hAnsi="Times New Roman" w:cs="Times New Roman"/>
                <w:kern w:val="0"/>
                <w:lang w:val="lv"/>
              </w:rPr>
              <w:t xml:space="preserve"> </w:t>
            </w:r>
          </w:p>
          <w:p w14:paraId="7C0FACE5" w14:textId="7E6408A1" w:rsidR="004B24BD" w:rsidRPr="004B24BD" w:rsidRDefault="00B22DA1" w:rsidP="007F3777">
            <w:pPr>
              <w:rPr>
                <w:rFonts w:ascii="Times New Roman" w:hAnsi="Times New Roman" w:cs="Times New Roman"/>
              </w:rPr>
            </w:pPr>
            <w:r w:rsidRPr="007F3777">
              <w:rPr>
                <w:rFonts w:ascii="Times New Roman" w:eastAsia="Calibri" w:hAnsi="Times New Roman" w:cs="Times New Roman"/>
                <w:kern w:val="0"/>
                <w:sz w:val="20"/>
                <w:szCs w:val="20"/>
                <w:lang w:val="lv"/>
              </w:rPr>
              <w:t>(izglītojamo drošības uzlabošanai pārvietojoties starp izglītības iestādes ēkām O. Kalpaka iela 43 un Vidus ielā 7).</w:t>
            </w:r>
          </w:p>
        </w:tc>
        <w:tc>
          <w:tcPr>
            <w:tcW w:w="5526" w:type="dxa"/>
          </w:tcPr>
          <w:p w14:paraId="4F3974B9" w14:textId="0067CDAC" w:rsidR="0066302E" w:rsidRDefault="0066302E" w:rsidP="00D60576">
            <w:pPr>
              <w:pStyle w:val="Sarakstarindkopa"/>
              <w:numPr>
                <w:ilvl w:val="0"/>
                <w:numId w:val="45"/>
              </w:numPr>
              <w:ind w:left="318" w:hanging="283"/>
              <w:jc w:val="both"/>
              <w:rPr>
                <w:rFonts w:ascii="Times New Roman" w:hAnsi="Times New Roman" w:cs="Times New Roman"/>
              </w:rPr>
            </w:pPr>
            <w:r w:rsidRPr="0066302E">
              <w:rPr>
                <w:rFonts w:ascii="Times New Roman" w:hAnsi="Times New Roman" w:cs="Times New Roman"/>
              </w:rPr>
              <w:t>Sadarboties ar Gulbenes novada pašvaldību, lai īstenotu Vidus ielas posma no Rīgas ielas līdz O. Kalpaka ielai atjaunošanu.</w:t>
            </w:r>
          </w:p>
          <w:p w14:paraId="0068BB44" w14:textId="0526DA37" w:rsidR="004B24BD" w:rsidRPr="0066302E" w:rsidRDefault="0066302E" w:rsidP="00D60576">
            <w:pPr>
              <w:pStyle w:val="Sarakstarindkopa"/>
              <w:numPr>
                <w:ilvl w:val="0"/>
                <w:numId w:val="45"/>
              </w:numPr>
              <w:ind w:left="318" w:hanging="283"/>
              <w:jc w:val="both"/>
              <w:rPr>
                <w:rFonts w:ascii="Times New Roman" w:hAnsi="Times New Roman" w:cs="Times New Roman"/>
              </w:rPr>
            </w:pPr>
            <w:r w:rsidRPr="0066302E">
              <w:rPr>
                <w:rFonts w:ascii="Times New Roman" w:hAnsi="Times New Roman" w:cs="Times New Roman"/>
              </w:rPr>
              <w:t>Veicināt satiksmes drošības infrastruktūras pilnveidošanu pie skolas ēkām O. Kalpaka ielā 43 un Vidus ielā 7.</w:t>
            </w:r>
          </w:p>
        </w:tc>
        <w:tc>
          <w:tcPr>
            <w:tcW w:w="4886" w:type="dxa"/>
          </w:tcPr>
          <w:p w14:paraId="139EC8B1" w14:textId="54F808F5" w:rsidR="0066302E" w:rsidRDefault="0066302E" w:rsidP="00D60576">
            <w:pPr>
              <w:pStyle w:val="Sarakstarindkopa"/>
              <w:numPr>
                <w:ilvl w:val="0"/>
                <w:numId w:val="46"/>
              </w:numPr>
              <w:ind w:left="315" w:hanging="284"/>
              <w:jc w:val="both"/>
              <w:rPr>
                <w:rFonts w:ascii="Times New Roman" w:hAnsi="Times New Roman" w:cs="Times New Roman"/>
              </w:rPr>
            </w:pPr>
            <w:r w:rsidRPr="0066302E">
              <w:rPr>
                <w:rFonts w:ascii="Times New Roman" w:hAnsi="Times New Roman" w:cs="Times New Roman"/>
              </w:rPr>
              <w:t>Atjaunots Vidus ielas posms, nodrošinot drošu un ērtu satiksmi starp skolas ēkām un uzlabojot piekļuvi izglītības iestādei.</w:t>
            </w:r>
          </w:p>
          <w:p w14:paraId="4CE4CCBC" w14:textId="3C5D0764" w:rsidR="004B24BD" w:rsidRPr="0066302E" w:rsidRDefault="0066302E" w:rsidP="00D60576">
            <w:pPr>
              <w:pStyle w:val="Sarakstarindkopa"/>
              <w:numPr>
                <w:ilvl w:val="0"/>
                <w:numId w:val="46"/>
              </w:numPr>
              <w:ind w:left="315" w:hanging="284"/>
              <w:jc w:val="both"/>
              <w:rPr>
                <w:rFonts w:ascii="Times New Roman" w:hAnsi="Times New Roman" w:cs="Times New Roman"/>
              </w:rPr>
            </w:pPr>
            <w:r w:rsidRPr="0066302E">
              <w:rPr>
                <w:rFonts w:ascii="Times New Roman" w:hAnsi="Times New Roman" w:cs="Times New Roman"/>
              </w:rPr>
              <w:t>Izveidoti vai atjaunoti gājēju celiņi, pārejas, ceļa apzīmējumi un satiksmes organizācijas elementi, uzlabojot audzēkņu un apmeklētāju drošību.</w:t>
            </w:r>
            <w:r>
              <w:rPr>
                <w:rFonts w:ascii="Times New Roman" w:hAnsi="Times New Roman" w:cs="Times New Roman"/>
              </w:rPr>
              <w:t xml:space="preserve"> </w:t>
            </w:r>
            <w:r w:rsidRPr="0066302E">
              <w:rPr>
                <w:rFonts w:ascii="Times New Roman" w:hAnsi="Times New Roman" w:cs="Times New Roman"/>
              </w:rPr>
              <w:t>Samazināti satiksmes riski, nodrošināta droša pārvietošanās starp skolas ēkām mācību procesa laikā.</w:t>
            </w:r>
          </w:p>
        </w:tc>
        <w:tc>
          <w:tcPr>
            <w:tcW w:w="1172" w:type="dxa"/>
          </w:tcPr>
          <w:p w14:paraId="008F2883" w14:textId="14F0792B"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9</w:t>
            </w:r>
            <w:r w:rsidRPr="00AE1BE7">
              <w:rPr>
                <w:rFonts w:ascii="Times New Roman" w:hAnsi="Times New Roman" w:cs="Times New Roman"/>
              </w:rPr>
              <w:t>.-2030.</w:t>
            </w:r>
          </w:p>
        </w:tc>
      </w:tr>
      <w:tr w:rsidR="004B24BD" w:rsidRPr="000B756C" w14:paraId="6589B633" w14:textId="77777777" w:rsidTr="00834C1A">
        <w:trPr>
          <w:trHeight w:val="523"/>
        </w:trPr>
        <w:tc>
          <w:tcPr>
            <w:tcW w:w="850" w:type="dxa"/>
          </w:tcPr>
          <w:p w14:paraId="3910413B" w14:textId="4F2661C9"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9</w:t>
            </w:r>
          </w:p>
        </w:tc>
        <w:tc>
          <w:tcPr>
            <w:tcW w:w="2126" w:type="dxa"/>
          </w:tcPr>
          <w:p w14:paraId="782827C0" w14:textId="632526E0" w:rsidR="004B24BD" w:rsidRPr="004B24BD"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Mūzikas skolas ēkas iekštelpu atjaunošana</w:t>
            </w:r>
            <w:r>
              <w:rPr>
                <w:rFonts w:ascii="Times New Roman" w:eastAsia="Calibri" w:hAnsi="Times New Roman" w:cs="Times New Roman"/>
                <w:kern w:val="0"/>
                <w:lang w:val="lv"/>
              </w:rPr>
              <w:t xml:space="preserve"> (O.Kalpaka ielā 43),</w:t>
            </w:r>
            <w:r w:rsidR="007F3777">
              <w:rPr>
                <w:rFonts w:ascii="Times New Roman" w:eastAsia="Calibri" w:hAnsi="Times New Roman" w:cs="Times New Roman"/>
                <w:kern w:val="0"/>
                <w:lang w:val="lv"/>
              </w:rPr>
              <w:t xml:space="preserve"> </w:t>
            </w:r>
            <w:r>
              <w:rPr>
                <w:rFonts w:ascii="Times New Roman" w:eastAsia="Calibri" w:hAnsi="Times New Roman" w:cs="Times New Roman"/>
                <w:kern w:val="0"/>
                <w:lang w:val="lv"/>
              </w:rPr>
              <w:t>telpu funkcionalitātes, akustikas un vides pieejamības uzlabošana.</w:t>
            </w:r>
          </w:p>
        </w:tc>
        <w:tc>
          <w:tcPr>
            <w:tcW w:w="5526" w:type="dxa"/>
          </w:tcPr>
          <w:p w14:paraId="4B65C6B9" w14:textId="1A858C10" w:rsidR="00F90BED" w:rsidRDefault="00F90BED" w:rsidP="00D60576">
            <w:pPr>
              <w:pStyle w:val="Sarakstarindkopa"/>
              <w:numPr>
                <w:ilvl w:val="0"/>
                <w:numId w:val="41"/>
              </w:numPr>
              <w:ind w:left="318" w:hanging="283"/>
              <w:jc w:val="both"/>
              <w:rPr>
                <w:rFonts w:ascii="Times New Roman" w:hAnsi="Times New Roman" w:cs="Times New Roman"/>
              </w:rPr>
            </w:pPr>
            <w:r w:rsidRPr="00F90BED">
              <w:rPr>
                <w:rFonts w:ascii="Times New Roman" w:hAnsi="Times New Roman" w:cs="Times New Roman"/>
              </w:rPr>
              <w:t>Plānot un īstenot iekštelpu atjaunošanas darbus sadarbībā ar Gulbenes novada pašvaldību</w:t>
            </w:r>
            <w:r>
              <w:rPr>
                <w:rFonts w:ascii="Times New Roman" w:hAnsi="Times New Roman" w:cs="Times New Roman"/>
              </w:rPr>
              <w:t>.</w:t>
            </w:r>
          </w:p>
          <w:p w14:paraId="129CB753" w14:textId="32C624E7" w:rsidR="00A00AE4" w:rsidRPr="00A00AE4" w:rsidRDefault="00F90BED" w:rsidP="00D60576">
            <w:pPr>
              <w:pStyle w:val="Sarakstarindkopa"/>
              <w:numPr>
                <w:ilvl w:val="0"/>
                <w:numId w:val="41"/>
              </w:numPr>
              <w:ind w:left="318" w:hanging="283"/>
              <w:jc w:val="both"/>
              <w:rPr>
                <w:rFonts w:ascii="Times New Roman" w:hAnsi="Times New Roman" w:cs="Times New Roman"/>
              </w:rPr>
            </w:pPr>
            <w:r w:rsidRPr="00F90BED">
              <w:rPr>
                <w:rFonts w:ascii="Times New Roman" w:hAnsi="Times New Roman" w:cs="Times New Roman"/>
              </w:rPr>
              <w:t>Veikt mācību telpu un koplietošanas telpu pakāpenisku atjaunošanu atbilstoši mūzikas skolas vajadzībām.</w:t>
            </w:r>
            <w:r w:rsidR="00A00AE4">
              <w:rPr>
                <w:rFonts w:ascii="Times New Roman" w:hAnsi="Times New Roman" w:cs="Times New Roman"/>
              </w:rPr>
              <w:t xml:space="preserve"> (</w:t>
            </w:r>
            <w:r w:rsidR="00A00AE4" w:rsidRPr="00A00AE4">
              <w:rPr>
                <w:rFonts w:ascii="Times New Roman" w:hAnsi="Times New Roman" w:cs="Times New Roman"/>
              </w:rPr>
              <w:t>Apvienot mazās mācību telpas, izveidojot plašākas un funkcionālākas klases grupu</w:t>
            </w:r>
            <w:r w:rsidR="00A00AE4">
              <w:rPr>
                <w:rFonts w:ascii="Times New Roman" w:hAnsi="Times New Roman" w:cs="Times New Roman"/>
              </w:rPr>
              <w:t xml:space="preserve"> un individuālajām</w:t>
            </w:r>
            <w:r w:rsidR="00A00AE4" w:rsidRPr="00A00AE4">
              <w:rPr>
                <w:rFonts w:ascii="Times New Roman" w:hAnsi="Times New Roman" w:cs="Times New Roman"/>
              </w:rPr>
              <w:t xml:space="preserve"> nodarbībām</w:t>
            </w:r>
            <w:r w:rsidR="005B6AF1">
              <w:rPr>
                <w:rFonts w:ascii="Times New Roman" w:hAnsi="Times New Roman" w:cs="Times New Roman"/>
              </w:rPr>
              <w:t>; a</w:t>
            </w:r>
            <w:r w:rsidR="00A00AE4" w:rsidRPr="00A00AE4">
              <w:rPr>
                <w:rFonts w:ascii="Times New Roman" w:hAnsi="Times New Roman" w:cs="Times New Roman"/>
              </w:rPr>
              <w:t>tjaunot sanitāros mezglus atbilstoši higiēnas, drošības un vides pieejamības prasībām.</w:t>
            </w:r>
            <w:r w:rsidR="005B6AF1">
              <w:rPr>
                <w:rFonts w:ascii="Times New Roman" w:hAnsi="Times New Roman" w:cs="Times New Roman"/>
              </w:rPr>
              <w:t>)</w:t>
            </w:r>
          </w:p>
          <w:p w14:paraId="3789EF74" w14:textId="5E09379D" w:rsidR="004B24BD" w:rsidRPr="00A00AE4" w:rsidRDefault="00A00AE4" w:rsidP="00D60576">
            <w:pPr>
              <w:pStyle w:val="Sarakstarindkopa"/>
              <w:numPr>
                <w:ilvl w:val="0"/>
                <w:numId w:val="41"/>
              </w:numPr>
              <w:ind w:left="318" w:hanging="283"/>
              <w:jc w:val="both"/>
              <w:rPr>
                <w:rFonts w:ascii="Times New Roman" w:hAnsi="Times New Roman" w:cs="Times New Roman"/>
              </w:rPr>
            </w:pPr>
            <w:r w:rsidRPr="00A00AE4">
              <w:rPr>
                <w:rFonts w:ascii="Times New Roman" w:hAnsi="Times New Roman" w:cs="Times New Roman"/>
              </w:rPr>
              <w:t>Uzstādīt skaņu izolējošas durvis mācību klasēs</w:t>
            </w:r>
            <w:r>
              <w:rPr>
                <w:rFonts w:ascii="Times New Roman" w:hAnsi="Times New Roman" w:cs="Times New Roman"/>
              </w:rPr>
              <w:t xml:space="preserve">, </w:t>
            </w:r>
            <w:r w:rsidRPr="00F90BED">
              <w:rPr>
                <w:rFonts w:ascii="Times New Roman" w:hAnsi="Times New Roman" w:cs="Times New Roman"/>
              </w:rPr>
              <w:t>kas uzlabo skaņas izolāciju un telpu ekspluatāciju.</w:t>
            </w:r>
          </w:p>
        </w:tc>
        <w:tc>
          <w:tcPr>
            <w:tcW w:w="4886" w:type="dxa"/>
          </w:tcPr>
          <w:p w14:paraId="6041121C" w14:textId="5CB14736" w:rsidR="00F90BED" w:rsidRDefault="00F90BED" w:rsidP="00D60576">
            <w:pPr>
              <w:pStyle w:val="Sarakstarindkopa"/>
              <w:numPr>
                <w:ilvl w:val="0"/>
                <w:numId w:val="42"/>
              </w:numPr>
              <w:ind w:left="315" w:hanging="284"/>
              <w:jc w:val="both"/>
              <w:rPr>
                <w:rFonts w:ascii="Times New Roman" w:hAnsi="Times New Roman" w:cs="Times New Roman"/>
              </w:rPr>
            </w:pPr>
            <w:r w:rsidRPr="00F90BED">
              <w:rPr>
                <w:rFonts w:ascii="Times New Roman" w:hAnsi="Times New Roman" w:cs="Times New Roman"/>
              </w:rPr>
              <w:t>Izstrādāts un pakāpeniski īstenots telpu atjaunošanas plāns, piesaistot nepieciešamo finansējumu prioritāro darbu veikšanai.</w:t>
            </w:r>
          </w:p>
          <w:p w14:paraId="5CB9DA42" w14:textId="77777777" w:rsidR="00A00AE4" w:rsidRDefault="00C21C44" w:rsidP="00D60576">
            <w:pPr>
              <w:pStyle w:val="Sarakstarindkopa"/>
              <w:numPr>
                <w:ilvl w:val="0"/>
                <w:numId w:val="42"/>
              </w:numPr>
              <w:ind w:left="315" w:hanging="284"/>
              <w:jc w:val="both"/>
              <w:rPr>
                <w:rFonts w:ascii="Times New Roman" w:hAnsi="Times New Roman" w:cs="Times New Roman"/>
              </w:rPr>
            </w:pPr>
            <w:r w:rsidRPr="00C21C44">
              <w:rPr>
                <w:rFonts w:ascii="Times New Roman" w:hAnsi="Times New Roman" w:cs="Times New Roman"/>
              </w:rPr>
              <w:t>Katru gadu īstenoti plānotie telpu uzturēšanas un atjaunošanas darbi, nodrošinot drošu un mūsdienīgu mācību vidi.</w:t>
            </w:r>
          </w:p>
          <w:p w14:paraId="6D0E3973" w14:textId="36A22DB7" w:rsidR="00A00AE4" w:rsidRPr="00A00AE4" w:rsidRDefault="00F90BED" w:rsidP="00D60576">
            <w:pPr>
              <w:pStyle w:val="Sarakstarindkopa"/>
              <w:numPr>
                <w:ilvl w:val="0"/>
                <w:numId w:val="42"/>
              </w:numPr>
              <w:ind w:left="315" w:hanging="284"/>
              <w:jc w:val="both"/>
              <w:rPr>
                <w:rFonts w:ascii="Times New Roman" w:hAnsi="Times New Roman" w:cs="Times New Roman"/>
              </w:rPr>
            </w:pPr>
            <w:r w:rsidRPr="00A00AE4">
              <w:rPr>
                <w:rFonts w:ascii="Times New Roman" w:hAnsi="Times New Roman" w:cs="Times New Roman"/>
              </w:rPr>
              <w:t xml:space="preserve">Pakāpeniski </w:t>
            </w:r>
            <w:r w:rsidR="00A00AE4" w:rsidRPr="00A00AE4">
              <w:rPr>
                <w:rFonts w:ascii="Times New Roman" w:hAnsi="Times New Roman" w:cs="Times New Roman"/>
              </w:rPr>
              <w:t xml:space="preserve">uzstādītas skaņu izolējošas durvis </w:t>
            </w:r>
            <w:r w:rsidR="00A00AE4">
              <w:rPr>
                <w:rFonts w:ascii="Times New Roman" w:hAnsi="Times New Roman" w:cs="Times New Roman"/>
              </w:rPr>
              <w:t>skolas mācību telpās</w:t>
            </w:r>
            <w:r w:rsidR="00A00AE4" w:rsidRPr="00A00AE4">
              <w:rPr>
                <w:rFonts w:ascii="Times New Roman" w:hAnsi="Times New Roman" w:cs="Times New Roman"/>
              </w:rPr>
              <w:t>.</w:t>
            </w:r>
          </w:p>
          <w:p w14:paraId="41B414F9" w14:textId="55BEDCAC" w:rsidR="004B24BD" w:rsidRPr="00F90BED" w:rsidRDefault="004B24BD" w:rsidP="00D60576">
            <w:pPr>
              <w:pStyle w:val="Sarakstarindkopa"/>
              <w:jc w:val="both"/>
              <w:rPr>
                <w:rFonts w:ascii="Times New Roman" w:hAnsi="Times New Roman" w:cs="Times New Roman"/>
              </w:rPr>
            </w:pPr>
          </w:p>
        </w:tc>
        <w:tc>
          <w:tcPr>
            <w:tcW w:w="1172" w:type="dxa"/>
          </w:tcPr>
          <w:p w14:paraId="34957A83" w14:textId="637C94F3"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2026.-2030.</w:t>
            </w:r>
          </w:p>
        </w:tc>
      </w:tr>
    </w:tbl>
    <w:p w14:paraId="0DC0C7C5" w14:textId="77777777" w:rsidR="00E51386" w:rsidRDefault="00E51386">
      <w:pPr>
        <w:rPr>
          <w:rFonts w:ascii="Times New Roman" w:hAnsi="Times New Roman" w:cs="Times New Roman"/>
        </w:rPr>
      </w:pPr>
    </w:p>
    <w:p w14:paraId="4AA4AC4D" w14:textId="77777777" w:rsidR="003C5BD2" w:rsidRDefault="003C5BD2">
      <w:pPr>
        <w:rPr>
          <w:rFonts w:ascii="Times New Roman" w:hAnsi="Times New Roman" w:cs="Times New Roman"/>
        </w:rPr>
      </w:pPr>
      <w:r>
        <w:rPr>
          <w:rFonts w:ascii="Times New Roman" w:hAnsi="Times New Roman" w:cs="Times New Roman"/>
        </w:rPr>
        <w:br w:type="page"/>
      </w:r>
    </w:p>
    <w:p w14:paraId="22F19E2F" w14:textId="7FD5DDA3" w:rsidR="004B24BD" w:rsidRDefault="004B24BD" w:rsidP="008E6D61">
      <w:pPr>
        <w:jc w:val="both"/>
        <w:rPr>
          <w:rFonts w:ascii="Times New Roman" w:hAnsi="Times New Roman" w:cs="Times New Roman"/>
        </w:rPr>
      </w:pPr>
      <w:r>
        <w:rPr>
          <w:rFonts w:ascii="Times New Roman" w:hAnsi="Times New Roman" w:cs="Times New Roman"/>
        </w:rPr>
        <w:lastRenderedPageBreak/>
        <w:t xml:space="preserve">SM-4 </w:t>
      </w:r>
      <w:r w:rsidR="004D0705">
        <w:rPr>
          <w:rFonts w:ascii="Times New Roman" w:eastAsia="Calibri" w:hAnsi="Times New Roman" w:cs="Times New Roman"/>
          <w:kern w:val="0"/>
          <w:lang w:val="lv"/>
        </w:rPr>
        <w:t>Nodrošināt k</w:t>
      </w:r>
      <w:r w:rsidR="004D0705" w:rsidRPr="00B5698C">
        <w:rPr>
          <w:rFonts w:ascii="Times New Roman" w:eastAsia="Calibri" w:hAnsi="Times New Roman" w:cs="Times New Roman"/>
          <w:kern w:val="0"/>
          <w:lang w:val="lv"/>
        </w:rPr>
        <w:t>valitatīv</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izglītības pārvaldīb</w:t>
      </w:r>
      <w:r w:rsidR="004D0705">
        <w:rPr>
          <w:rFonts w:ascii="Times New Roman" w:eastAsia="Calibri" w:hAnsi="Times New Roman" w:cs="Times New Roman"/>
          <w:kern w:val="0"/>
          <w:lang w:val="lv"/>
        </w:rPr>
        <w:t>u.</w:t>
      </w:r>
    </w:p>
    <w:tbl>
      <w:tblPr>
        <w:tblStyle w:val="Reatabula"/>
        <w:tblW w:w="0" w:type="auto"/>
        <w:tblLook w:val="04A0" w:firstRow="1" w:lastRow="0" w:firstColumn="1" w:lastColumn="0" w:noHBand="0" w:noVBand="1"/>
      </w:tblPr>
      <w:tblGrid>
        <w:gridCol w:w="850"/>
        <w:gridCol w:w="2126"/>
        <w:gridCol w:w="5526"/>
        <w:gridCol w:w="4886"/>
        <w:gridCol w:w="1172"/>
      </w:tblGrid>
      <w:tr w:rsidR="004B24BD" w:rsidRPr="000B756C" w14:paraId="5640AC52" w14:textId="77777777" w:rsidTr="00D60576">
        <w:tc>
          <w:tcPr>
            <w:tcW w:w="851" w:type="dxa"/>
          </w:tcPr>
          <w:p w14:paraId="64E5D84A" w14:textId="77777777" w:rsidR="004B24BD" w:rsidRPr="000B756C" w:rsidRDefault="004B24BD" w:rsidP="00D60576">
            <w:pPr>
              <w:jc w:val="both"/>
              <w:rPr>
                <w:rFonts w:ascii="Times New Roman" w:hAnsi="Times New Roman" w:cs="Times New Roman"/>
                <w:b/>
                <w:bCs/>
              </w:rPr>
            </w:pPr>
          </w:p>
        </w:tc>
        <w:tc>
          <w:tcPr>
            <w:tcW w:w="2126" w:type="dxa"/>
          </w:tcPr>
          <w:p w14:paraId="60A77BE7"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144931C6"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4C0E031F" w14:textId="77777777" w:rsidR="004B24BD" w:rsidRPr="000B756C" w:rsidRDefault="004B24BD"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09A9B32"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Termiņi</w:t>
            </w:r>
          </w:p>
        </w:tc>
      </w:tr>
      <w:tr w:rsidR="004B24BD" w:rsidRPr="000B756C" w14:paraId="5908DAF7" w14:textId="77777777" w:rsidTr="00D60576">
        <w:trPr>
          <w:trHeight w:val="523"/>
        </w:trPr>
        <w:tc>
          <w:tcPr>
            <w:tcW w:w="851" w:type="dxa"/>
          </w:tcPr>
          <w:p w14:paraId="305A3712" w14:textId="417C7EAB" w:rsidR="004B24BD" w:rsidRPr="004B24BD" w:rsidRDefault="004B24BD" w:rsidP="008E6D61">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1</w:t>
            </w:r>
            <w:r w:rsidR="00584B57">
              <w:rPr>
                <w:rFonts w:ascii="Times New Roman" w:hAnsi="Times New Roman" w:cs="Times New Roman"/>
              </w:rPr>
              <w:t>0</w:t>
            </w:r>
          </w:p>
        </w:tc>
        <w:tc>
          <w:tcPr>
            <w:tcW w:w="2126" w:type="dxa"/>
          </w:tcPr>
          <w:p w14:paraId="55E9CC22" w14:textId="77777777" w:rsidR="004B24BD" w:rsidRDefault="004B24BD" w:rsidP="007F3777">
            <w:pPr>
              <w:spacing w:line="259" w:lineRule="auto"/>
              <w:rPr>
                <w:rFonts w:ascii="Times New Roman" w:eastAsia="Calibri" w:hAnsi="Times New Roman" w:cs="Times New Roman"/>
                <w:kern w:val="0"/>
                <w:lang w:val="lv"/>
              </w:rPr>
            </w:pPr>
            <w:r>
              <w:rPr>
                <w:rFonts w:ascii="Times New Roman" w:eastAsia="Calibri" w:hAnsi="Times New Roman" w:cs="Times New Roman"/>
                <w:kern w:val="0"/>
                <w:lang w:val="lv"/>
              </w:rPr>
              <w:t xml:space="preserve">Skolas </w:t>
            </w:r>
            <w:r w:rsidRPr="00324B9E">
              <w:rPr>
                <w:rFonts w:ascii="Times New Roman" w:eastAsia="Calibri" w:hAnsi="Times New Roman" w:cs="Times New Roman"/>
                <w:kern w:val="0"/>
                <w:lang w:val="lv"/>
              </w:rPr>
              <w:t>publicitāte</w:t>
            </w:r>
            <w:r>
              <w:rPr>
                <w:rFonts w:ascii="Times New Roman" w:eastAsia="Calibri" w:hAnsi="Times New Roman" w:cs="Times New Roman"/>
                <w:kern w:val="0"/>
                <w:lang w:val="lv"/>
              </w:rPr>
              <w:t>s nodrošināšana.</w:t>
            </w:r>
          </w:p>
          <w:p w14:paraId="55982CD6" w14:textId="77777777" w:rsidR="004B24BD" w:rsidRPr="004B24BD" w:rsidRDefault="004B24BD" w:rsidP="007F3777">
            <w:pPr>
              <w:rPr>
                <w:rFonts w:ascii="Times New Roman" w:eastAsia="Calibri" w:hAnsi="Times New Roman" w:cs="Times New Roman"/>
                <w:kern w:val="0"/>
                <w:lang w:val="lv"/>
              </w:rPr>
            </w:pPr>
          </w:p>
        </w:tc>
        <w:tc>
          <w:tcPr>
            <w:tcW w:w="5528" w:type="dxa"/>
          </w:tcPr>
          <w:p w14:paraId="6EB8178C" w14:textId="4108C4E5" w:rsidR="00584B57" w:rsidRDefault="00584B57" w:rsidP="008E6D61">
            <w:pPr>
              <w:pStyle w:val="Sarakstarindkopa"/>
              <w:numPr>
                <w:ilvl w:val="0"/>
                <w:numId w:val="47"/>
              </w:numPr>
              <w:ind w:left="318" w:hanging="283"/>
              <w:jc w:val="both"/>
              <w:rPr>
                <w:rFonts w:ascii="Times New Roman" w:hAnsi="Times New Roman" w:cs="Times New Roman"/>
              </w:rPr>
            </w:pPr>
            <w:r w:rsidRPr="00584B57">
              <w:rPr>
                <w:rFonts w:ascii="Times New Roman" w:hAnsi="Times New Roman" w:cs="Times New Roman"/>
              </w:rPr>
              <w:t>Nodrošināt regulāru informācijas publicēšanu par skolas aktualitātēm, sasniegumiem un pasākumiem.</w:t>
            </w:r>
          </w:p>
          <w:p w14:paraId="49FCF3F2" w14:textId="2AF5BAC1" w:rsidR="004B24BD" w:rsidRPr="00FA1CC9" w:rsidRDefault="00584B57" w:rsidP="008E6D61">
            <w:pPr>
              <w:pStyle w:val="Sarakstarindkopa"/>
              <w:numPr>
                <w:ilvl w:val="0"/>
                <w:numId w:val="47"/>
              </w:numPr>
              <w:ind w:left="318" w:hanging="283"/>
              <w:jc w:val="both"/>
              <w:rPr>
                <w:rFonts w:ascii="Times New Roman" w:hAnsi="Times New Roman" w:cs="Times New Roman"/>
              </w:rPr>
            </w:pPr>
            <w:r w:rsidRPr="00584B57">
              <w:rPr>
                <w:rFonts w:ascii="Times New Roman" w:hAnsi="Times New Roman" w:cs="Times New Roman"/>
              </w:rPr>
              <w:t>Atjaunot un regulāri uzturēt skolas tīmekļvietni, nodrošinot aktuālu, pārskatāmu un lietotājiem ērtu informāciju par izglītības programmām, aktualitātēm, pasākumiem un sasniegumiem.</w:t>
            </w:r>
          </w:p>
        </w:tc>
        <w:tc>
          <w:tcPr>
            <w:tcW w:w="4888" w:type="dxa"/>
          </w:tcPr>
          <w:p w14:paraId="2792B2EA" w14:textId="3BEB02A6" w:rsidR="00584B57" w:rsidRPr="002120A1" w:rsidRDefault="00584B57" w:rsidP="008E6D61">
            <w:pPr>
              <w:pStyle w:val="Sarakstarindkopa"/>
              <w:numPr>
                <w:ilvl w:val="0"/>
                <w:numId w:val="48"/>
              </w:numPr>
              <w:ind w:left="315" w:hanging="284"/>
              <w:jc w:val="both"/>
              <w:rPr>
                <w:rFonts w:ascii="Times New Roman" w:hAnsi="Times New Roman" w:cs="Times New Roman"/>
              </w:rPr>
            </w:pPr>
            <w:r w:rsidRPr="002120A1">
              <w:rPr>
                <w:rFonts w:ascii="Times New Roman" w:hAnsi="Times New Roman" w:cs="Times New Roman"/>
              </w:rPr>
              <w:t>Skolas tīmekļvietnē un sociālajos tīklos regulāri publicēta aktuāla</w:t>
            </w:r>
            <w:r w:rsidR="002120A1">
              <w:rPr>
                <w:rFonts w:ascii="Times New Roman" w:hAnsi="Times New Roman" w:cs="Times New Roman"/>
              </w:rPr>
              <w:t xml:space="preserve"> un sabiedrībai pieejama</w:t>
            </w:r>
            <w:r w:rsidRPr="002120A1">
              <w:rPr>
                <w:rFonts w:ascii="Times New Roman" w:hAnsi="Times New Roman" w:cs="Times New Roman"/>
              </w:rPr>
              <w:t xml:space="preserve"> informācija</w:t>
            </w:r>
            <w:r w:rsidR="002120A1">
              <w:rPr>
                <w:rFonts w:ascii="Times New Roman" w:hAnsi="Times New Roman" w:cs="Times New Roman"/>
              </w:rPr>
              <w:t>.</w:t>
            </w:r>
          </w:p>
          <w:p w14:paraId="08275B77" w14:textId="6FFBBD1B" w:rsidR="004B24BD" w:rsidRPr="00584B57" w:rsidRDefault="00584B57" w:rsidP="008E6D61">
            <w:pPr>
              <w:pStyle w:val="Sarakstarindkopa"/>
              <w:numPr>
                <w:ilvl w:val="0"/>
                <w:numId w:val="48"/>
              </w:numPr>
              <w:ind w:left="315" w:hanging="284"/>
              <w:jc w:val="both"/>
              <w:rPr>
                <w:rFonts w:ascii="Times New Roman" w:hAnsi="Times New Roman" w:cs="Times New Roman"/>
              </w:rPr>
            </w:pPr>
            <w:r w:rsidRPr="00584B57">
              <w:rPr>
                <w:rFonts w:ascii="Times New Roman" w:hAnsi="Times New Roman" w:cs="Times New Roman"/>
              </w:rPr>
              <w:t>Izveidota mūsdienīga, lietotājiem draudzīga un regulāri aktualizēta skolas tīmekļvietne; informācija tiek atjaunota ne retāk kā reizi mēnesī, nodrošinot savlaicīgu un viegli pieejamu informāciju izglītojamajiem, vecākiem un sabiedrībai.</w:t>
            </w:r>
          </w:p>
        </w:tc>
        <w:tc>
          <w:tcPr>
            <w:tcW w:w="1172" w:type="dxa"/>
          </w:tcPr>
          <w:p w14:paraId="68ECA1D2" w14:textId="7490D90E" w:rsidR="004B24BD" w:rsidRPr="00AE1BE7" w:rsidRDefault="00AE1BE7" w:rsidP="008E6D61">
            <w:pPr>
              <w:jc w:val="both"/>
              <w:rPr>
                <w:rFonts w:ascii="Times New Roman" w:hAnsi="Times New Roman" w:cs="Times New Roman"/>
              </w:rPr>
            </w:pPr>
            <w:r w:rsidRPr="00AE1BE7">
              <w:rPr>
                <w:rFonts w:ascii="Times New Roman" w:hAnsi="Times New Roman" w:cs="Times New Roman"/>
              </w:rPr>
              <w:t>2026.-20</w:t>
            </w:r>
            <w:r w:rsidR="00045DC3">
              <w:rPr>
                <w:rFonts w:ascii="Times New Roman" w:hAnsi="Times New Roman" w:cs="Times New Roman"/>
              </w:rPr>
              <w:t>27</w:t>
            </w:r>
            <w:r w:rsidRPr="00AE1BE7">
              <w:rPr>
                <w:rFonts w:ascii="Times New Roman" w:hAnsi="Times New Roman" w:cs="Times New Roman"/>
              </w:rPr>
              <w:t>.</w:t>
            </w:r>
          </w:p>
        </w:tc>
      </w:tr>
      <w:tr w:rsidR="004B24BD" w:rsidRPr="000B756C" w14:paraId="417A7ECE" w14:textId="77777777" w:rsidTr="00D60576">
        <w:trPr>
          <w:trHeight w:val="523"/>
        </w:trPr>
        <w:tc>
          <w:tcPr>
            <w:tcW w:w="851" w:type="dxa"/>
          </w:tcPr>
          <w:p w14:paraId="43C5223A" w14:textId="0528838F" w:rsidR="004B24BD" w:rsidRPr="004B24BD" w:rsidRDefault="004B24BD" w:rsidP="008E6D61">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1</w:t>
            </w:r>
            <w:r w:rsidR="00584B57">
              <w:rPr>
                <w:rFonts w:ascii="Times New Roman" w:hAnsi="Times New Roman" w:cs="Times New Roman"/>
              </w:rPr>
              <w:t>1</w:t>
            </w:r>
          </w:p>
        </w:tc>
        <w:tc>
          <w:tcPr>
            <w:tcW w:w="2126" w:type="dxa"/>
          </w:tcPr>
          <w:p w14:paraId="7CBEE581" w14:textId="2688700C" w:rsidR="004B24BD" w:rsidRPr="004B24BD" w:rsidRDefault="004B24BD" w:rsidP="007F3777">
            <w:pPr>
              <w:rPr>
                <w:rFonts w:ascii="Times New Roman" w:eastAsia="Calibri" w:hAnsi="Times New Roman" w:cs="Times New Roman"/>
                <w:kern w:val="0"/>
                <w:lang w:val="lv"/>
              </w:rPr>
            </w:pPr>
            <w:r>
              <w:rPr>
                <w:rFonts w:ascii="Times New Roman" w:eastAsia="Calibri" w:hAnsi="Times New Roman" w:cs="Times New Roman"/>
                <w:kern w:val="0"/>
                <w:lang w:val="lv"/>
              </w:rPr>
              <w:t>Jauno pedagogu piesaistīšana, nepieciešamās profesionālās izglītības nodrošināšana.</w:t>
            </w:r>
          </w:p>
        </w:tc>
        <w:tc>
          <w:tcPr>
            <w:tcW w:w="5528" w:type="dxa"/>
          </w:tcPr>
          <w:p w14:paraId="0E8B7C31" w14:textId="6D9C86F8" w:rsidR="00246BEC" w:rsidRDefault="00246BEC" w:rsidP="008E6D61">
            <w:pPr>
              <w:pStyle w:val="Sarakstarindkopa"/>
              <w:numPr>
                <w:ilvl w:val="0"/>
                <w:numId w:val="49"/>
              </w:numPr>
              <w:ind w:left="318" w:hanging="283"/>
              <w:jc w:val="both"/>
              <w:rPr>
                <w:rFonts w:ascii="Times New Roman" w:hAnsi="Times New Roman" w:cs="Times New Roman"/>
              </w:rPr>
            </w:pPr>
            <w:r w:rsidRPr="00246BEC">
              <w:rPr>
                <w:rFonts w:ascii="Times New Roman" w:hAnsi="Times New Roman" w:cs="Times New Roman"/>
              </w:rPr>
              <w:t>Piesaistīt jaunos pedagogus darbam skolā</w:t>
            </w:r>
            <w:r>
              <w:rPr>
                <w:rFonts w:ascii="Times New Roman" w:hAnsi="Times New Roman" w:cs="Times New Roman"/>
              </w:rPr>
              <w:t>, sadarbojoties ar pašvaldību un profesionālajām izglītības iestādēm.</w:t>
            </w:r>
          </w:p>
          <w:p w14:paraId="7DC22C9E" w14:textId="7D6E60FB" w:rsidR="00246BEC" w:rsidRDefault="00246BEC" w:rsidP="008E6D61">
            <w:pPr>
              <w:pStyle w:val="Sarakstarindkopa"/>
              <w:numPr>
                <w:ilvl w:val="0"/>
                <w:numId w:val="49"/>
              </w:numPr>
              <w:ind w:left="318" w:hanging="283"/>
              <w:jc w:val="both"/>
              <w:rPr>
                <w:rFonts w:ascii="Times New Roman" w:hAnsi="Times New Roman" w:cs="Times New Roman"/>
              </w:rPr>
            </w:pPr>
            <w:r w:rsidRPr="00246BEC">
              <w:rPr>
                <w:rFonts w:ascii="Times New Roman" w:hAnsi="Times New Roman" w:cs="Times New Roman"/>
              </w:rPr>
              <w:t>Nodrošināt atbalstu jaunajiem pedagogiem profesionālās darbības uzsākšanai.</w:t>
            </w:r>
          </w:p>
          <w:p w14:paraId="42778F48" w14:textId="7F0F9CF7" w:rsidR="00E359E9" w:rsidRPr="00E359E9" w:rsidRDefault="0091696B" w:rsidP="008E6D61">
            <w:pPr>
              <w:pStyle w:val="Sarakstarindkopa"/>
              <w:numPr>
                <w:ilvl w:val="0"/>
                <w:numId w:val="49"/>
              </w:numPr>
              <w:ind w:left="318" w:hanging="283"/>
              <w:jc w:val="both"/>
              <w:rPr>
                <w:rFonts w:ascii="Times New Roman" w:hAnsi="Times New Roman" w:cs="Times New Roman"/>
              </w:rPr>
            </w:pPr>
            <w:r w:rsidRPr="0091696B">
              <w:rPr>
                <w:rFonts w:ascii="Times New Roman" w:hAnsi="Times New Roman" w:cs="Times New Roman"/>
              </w:rPr>
              <w:t>Veicināt pedagogu profesionālās kvalifikācijas ieguvi un pilnveidi atbilstoši normatīvo aktu prasībām un skolas attīstības prioritātēm.</w:t>
            </w:r>
          </w:p>
        </w:tc>
        <w:tc>
          <w:tcPr>
            <w:tcW w:w="4888" w:type="dxa"/>
          </w:tcPr>
          <w:p w14:paraId="3EF06FAD" w14:textId="77777777" w:rsidR="004B24BD" w:rsidRDefault="0091696B"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Aizpildītas vakantās pedagogu amata vietas atbilstoši skolas vajadzībām; samazinās ilgstoši neaizpildītu vakanču skaits.</w:t>
            </w:r>
          </w:p>
          <w:p w14:paraId="720637A3" w14:textId="5ADCE345" w:rsidR="00E359E9" w:rsidRPr="00E359E9" w:rsidRDefault="00E359E9"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 xml:space="preserve">Katram jaunajam </w:t>
            </w:r>
            <w:r w:rsidRPr="00C61E41">
              <w:rPr>
                <w:rFonts w:ascii="Times New Roman" w:hAnsi="Times New Roman" w:cs="Times New Roman"/>
              </w:rPr>
              <w:t xml:space="preserve">pedagogam nodrošināts mentors un </w:t>
            </w:r>
            <w:r w:rsidR="00C61E41" w:rsidRPr="00C61E41">
              <w:rPr>
                <w:rFonts w:ascii="Times New Roman" w:hAnsi="Times New Roman" w:cs="Times New Roman"/>
              </w:rPr>
              <w:t xml:space="preserve">sniegts vadības atbalsts </w:t>
            </w:r>
            <w:r w:rsidRPr="00C61E41">
              <w:rPr>
                <w:rFonts w:ascii="Times New Roman" w:hAnsi="Times New Roman" w:cs="Times New Roman"/>
              </w:rPr>
              <w:t>pirmajā darba gadā.</w:t>
            </w:r>
          </w:p>
          <w:p w14:paraId="7FC09C16" w14:textId="7F984FF5" w:rsidR="00E359E9" w:rsidRPr="00E359E9" w:rsidRDefault="00E359E9"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Visi pedagogi atbilst normatīvajos aktos noteiktajām kvalifikācijas prasībām; katrs pedagogs regulāri pilnveido profesionālo kompetenci.</w:t>
            </w:r>
          </w:p>
        </w:tc>
        <w:tc>
          <w:tcPr>
            <w:tcW w:w="1172" w:type="dxa"/>
          </w:tcPr>
          <w:p w14:paraId="1B30FD84" w14:textId="50ACDB58" w:rsidR="004B24BD" w:rsidRPr="00AE1BE7" w:rsidRDefault="00AE1BE7" w:rsidP="008E6D61">
            <w:pPr>
              <w:jc w:val="both"/>
              <w:rPr>
                <w:rFonts w:ascii="Times New Roman" w:hAnsi="Times New Roman" w:cs="Times New Roman"/>
              </w:rPr>
            </w:pPr>
            <w:r w:rsidRPr="00AE1BE7">
              <w:rPr>
                <w:rFonts w:ascii="Times New Roman" w:hAnsi="Times New Roman" w:cs="Times New Roman"/>
              </w:rPr>
              <w:t>2026.-2030.</w:t>
            </w:r>
          </w:p>
        </w:tc>
      </w:tr>
      <w:tr w:rsidR="003135EA" w:rsidRPr="000B756C" w14:paraId="26A61803" w14:textId="77777777" w:rsidTr="00D60576">
        <w:trPr>
          <w:trHeight w:val="523"/>
        </w:trPr>
        <w:tc>
          <w:tcPr>
            <w:tcW w:w="851" w:type="dxa"/>
          </w:tcPr>
          <w:p w14:paraId="5CB852D0" w14:textId="39AFC21E" w:rsidR="003135EA" w:rsidRPr="004B24BD" w:rsidRDefault="003135EA" w:rsidP="008E6D61">
            <w:pPr>
              <w:ind w:left="-108" w:right="-107" w:firstLine="108"/>
              <w:jc w:val="both"/>
              <w:rPr>
                <w:rFonts w:ascii="Times New Roman" w:hAnsi="Times New Roman" w:cs="Times New Roman"/>
              </w:rPr>
            </w:pPr>
            <w:r>
              <w:rPr>
                <w:rFonts w:ascii="Times New Roman" w:eastAsia="Calibri" w:hAnsi="Times New Roman" w:cs="Times New Roman"/>
                <w:kern w:val="0"/>
                <w:lang w:val="lv"/>
              </w:rPr>
              <w:t>RV-1</w:t>
            </w:r>
            <w:r w:rsidR="00584B57">
              <w:rPr>
                <w:rFonts w:ascii="Times New Roman" w:eastAsia="Calibri" w:hAnsi="Times New Roman" w:cs="Times New Roman"/>
                <w:kern w:val="0"/>
                <w:lang w:val="lv"/>
              </w:rPr>
              <w:t>2</w:t>
            </w:r>
          </w:p>
        </w:tc>
        <w:tc>
          <w:tcPr>
            <w:tcW w:w="2126" w:type="dxa"/>
          </w:tcPr>
          <w:p w14:paraId="264DE595" w14:textId="3FFE44F9" w:rsidR="003135EA" w:rsidRDefault="003135EA" w:rsidP="007F3777">
            <w:pPr>
              <w:rPr>
                <w:rFonts w:ascii="Times New Roman" w:eastAsia="Calibri" w:hAnsi="Times New Roman" w:cs="Times New Roman"/>
                <w:kern w:val="0"/>
                <w:lang w:val="lv"/>
              </w:rPr>
            </w:pPr>
            <w:r w:rsidRPr="003135EA">
              <w:rPr>
                <w:rFonts w:ascii="Times New Roman" w:eastAsia="Calibri" w:hAnsi="Times New Roman" w:cs="Times New Roman"/>
                <w:kern w:val="0"/>
                <w:lang w:val="lv"/>
              </w:rPr>
              <w:t>Pedagogu profesionālās kapacitātes stiprināšana</w:t>
            </w:r>
          </w:p>
        </w:tc>
        <w:tc>
          <w:tcPr>
            <w:tcW w:w="5528" w:type="dxa"/>
          </w:tcPr>
          <w:p w14:paraId="0A489B8D" w14:textId="6CDCD099" w:rsid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Veicināt pedagogu pieredzes apmaiņu un metodisko sadarbību skolā un ar citām profesionālās ievirzes izglītības iestādēm.</w:t>
            </w:r>
          </w:p>
          <w:p w14:paraId="358CAF30" w14:textId="1689F2BB" w:rsid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Stiprināt pedagogu māksliniecisko darbību un profesionālo izaugsmi.</w:t>
            </w:r>
          </w:p>
          <w:p w14:paraId="156D4DD0" w14:textId="1B342E2F" w:rsidR="0030312C" w:rsidRP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Veicināt pedagogu iesaisti skolas attīstības plānošanā un kvalitātes pilnveidē.</w:t>
            </w:r>
          </w:p>
        </w:tc>
        <w:tc>
          <w:tcPr>
            <w:tcW w:w="4888" w:type="dxa"/>
          </w:tcPr>
          <w:p w14:paraId="39ABF9F7" w14:textId="77777777" w:rsidR="003135E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Katru gadu organizētas vismaz 4 metodiskās sanāksmes</w:t>
            </w:r>
            <w:r>
              <w:rPr>
                <w:rFonts w:ascii="Times New Roman" w:hAnsi="Times New Roman" w:cs="Times New Roman"/>
              </w:rPr>
              <w:t xml:space="preserve"> un</w:t>
            </w:r>
            <w:r w:rsidRPr="00481B7A">
              <w:rPr>
                <w:rFonts w:ascii="Times New Roman" w:hAnsi="Times New Roman" w:cs="Times New Roman"/>
              </w:rPr>
              <w:t xml:space="preserve"> pieredzes apmaiņa</w:t>
            </w:r>
            <w:r>
              <w:rPr>
                <w:rFonts w:ascii="Times New Roman" w:hAnsi="Times New Roman" w:cs="Times New Roman"/>
              </w:rPr>
              <w:t>.</w:t>
            </w:r>
          </w:p>
          <w:p w14:paraId="4448BCE9" w14:textId="77777777" w:rsidR="00481B7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Pedagogi regulāri piedalās koncertos, konkursos, festivālos vai citās profesionālās mākslinieciskās aktivitātēs.</w:t>
            </w:r>
          </w:p>
          <w:p w14:paraId="1D4EDF62" w14:textId="677FAC08" w:rsidR="00481B7A" w:rsidRPr="00481B7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 xml:space="preserve">Pedagogi aktīvi piedalās </w:t>
            </w:r>
            <w:r>
              <w:rPr>
                <w:rFonts w:ascii="Times New Roman" w:hAnsi="Times New Roman" w:cs="Times New Roman"/>
              </w:rPr>
              <w:t>metodiskajā darbā</w:t>
            </w:r>
            <w:r w:rsidRPr="00481B7A">
              <w:rPr>
                <w:rFonts w:ascii="Times New Roman" w:hAnsi="Times New Roman" w:cs="Times New Roman"/>
              </w:rPr>
              <w:t>, pašvērtēšanā un attīstības plāna īstenošanā, sniedzot priekšlikumus skolas darbības pilnveidei.</w:t>
            </w:r>
          </w:p>
        </w:tc>
        <w:tc>
          <w:tcPr>
            <w:tcW w:w="1172" w:type="dxa"/>
          </w:tcPr>
          <w:p w14:paraId="75DC7CA1" w14:textId="70CF132B" w:rsidR="003135EA" w:rsidRPr="00AE1BE7" w:rsidRDefault="00AE1BE7" w:rsidP="008E6D61">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8</w:t>
            </w:r>
            <w:r w:rsidRPr="00AE1BE7">
              <w:rPr>
                <w:rFonts w:ascii="Times New Roman" w:hAnsi="Times New Roman" w:cs="Times New Roman"/>
              </w:rPr>
              <w:t>.-20</w:t>
            </w:r>
            <w:r w:rsidR="00045DC3">
              <w:rPr>
                <w:rFonts w:ascii="Times New Roman" w:hAnsi="Times New Roman" w:cs="Times New Roman"/>
              </w:rPr>
              <w:t>29</w:t>
            </w:r>
            <w:r w:rsidRPr="00AE1BE7">
              <w:rPr>
                <w:rFonts w:ascii="Times New Roman" w:hAnsi="Times New Roman" w:cs="Times New Roman"/>
              </w:rPr>
              <w:t>.</w:t>
            </w:r>
          </w:p>
        </w:tc>
      </w:tr>
    </w:tbl>
    <w:p w14:paraId="612978E6" w14:textId="10E7CA30" w:rsidR="00323A58" w:rsidRPr="004B24BD" w:rsidRDefault="00323A58">
      <w:pPr>
        <w:rPr>
          <w:rFonts w:ascii="Times New Roman" w:hAnsi="Times New Roman" w:cs="Times New Roman"/>
        </w:rPr>
      </w:pPr>
    </w:p>
    <w:p w14:paraId="2C9DF526" w14:textId="531F49E9" w:rsidR="00846D02" w:rsidRPr="00846D02" w:rsidRDefault="00C60AA6" w:rsidP="00045DC3">
      <w:pPr>
        <w:jc w:val="right"/>
        <w:rPr>
          <w:rFonts w:ascii="Times New Roman" w:hAnsi="Times New Roman" w:cs="Times New Roman"/>
        </w:rPr>
      </w:pPr>
      <w:r>
        <w:br w:type="page"/>
      </w:r>
      <w:r w:rsidR="00846D02" w:rsidRPr="00846D02">
        <w:rPr>
          <w:rFonts w:ascii="Times New Roman" w:hAnsi="Times New Roman" w:cs="Times New Roman"/>
        </w:rPr>
        <w:lastRenderedPageBreak/>
        <w:t>Pielikums Nr.1</w:t>
      </w:r>
    </w:p>
    <w:p w14:paraId="50C8F8A6"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Gulbenes Mūzikas skolas attīstības plāna 2022. – 2025.gadam</w:t>
      </w:r>
    </w:p>
    <w:p w14:paraId="48F7E793"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Secinājumi pēc iepriekšējā plānošanas perioda izvērtēšanas</w:t>
      </w:r>
    </w:p>
    <w:p w14:paraId="697BC220"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SVID analīze</w:t>
      </w:r>
    </w:p>
    <w:p w14:paraId="4BD329A7" w14:textId="77777777" w:rsidR="00846D02" w:rsidRPr="001C10A6" w:rsidRDefault="00846D02">
      <w:pPr>
        <w:pStyle w:val="Sarakstarindkopa"/>
        <w:numPr>
          <w:ilvl w:val="0"/>
          <w:numId w:val="6"/>
        </w:numPr>
        <w:rPr>
          <w:rFonts w:ascii="Times New Roman" w:hAnsi="Times New Roman" w:cs="Times New Roman"/>
          <w:b/>
          <w:bCs/>
          <w:i/>
          <w:iCs/>
        </w:rPr>
      </w:pPr>
      <w:r w:rsidRPr="001C10A6">
        <w:rPr>
          <w:rFonts w:ascii="Times New Roman" w:hAnsi="Times New Roman" w:cs="Times New Roman"/>
          <w:b/>
          <w:bCs/>
          <w:i/>
          <w:iCs/>
        </w:rPr>
        <w:t>Joma “Atbilstība mērķiem” izvērtējums</w:t>
      </w:r>
    </w:p>
    <w:tbl>
      <w:tblPr>
        <w:tblStyle w:val="Reatabula"/>
        <w:tblW w:w="0" w:type="auto"/>
        <w:tblLook w:val="04A0" w:firstRow="1" w:lastRow="0" w:firstColumn="1" w:lastColumn="0" w:noHBand="0" w:noVBand="1"/>
      </w:tblPr>
      <w:tblGrid>
        <w:gridCol w:w="7225"/>
        <w:gridCol w:w="6804"/>
      </w:tblGrid>
      <w:tr w:rsidR="00846D02" w:rsidRPr="001C10A6" w14:paraId="05816C94" w14:textId="77777777" w:rsidTr="008E6D61">
        <w:tc>
          <w:tcPr>
            <w:tcW w:w="7225" w:type="dxa"/>
          </w:tcPr>
          <w:p w14:paraId="7EF1D84F" w14:textId="77777777" w:rsidR="00846D02" w:rsidRPr="001C10A6" w:rsidRDefault="00846D02">
            <w:pPr>
              <w:rPr>
                <w:rFonts w:ascii="Times New Roman" w:hAnsi="Times New Roman" w:cs="Times New Roman"/>
              </w:rPr>
            </w:pPr>
            <w:r w:rsidRPr="001C10A6">
              <w:rPr>
                <w:rFonts w:ascii="Times New Roman" w:hAnsi="Times New Roman" w:cs="Times New Roman"/>
              </w:rPr>
              <w:t>STIPRĀS PUSES</w:t>
            </w:r>
          </w:p>
        </w:tc>
        <w:tc>
          <w:tcPr>
            <w:tcW w:w="6804" w:type="dxa"/>
          </w:tcPr>
          <w:p w14:paraId="1F045D71" w14:textId="77777777" w:rsidR="00846D02" w:rsidRPr="001C10A6" w:rsidRDefault="00846D02">
            <w:pPr>
              <w:rPr>
                <w:rFonts w:ascii="Times New Roman" w:hAnsi="Times New Roman" w:cs="Times New Roman"/>
              </w:rPr>
            </w:pPr>
            <w:r w:rsidRPr="001C10A6">
              <w:rPr>
                <w:rFonts w:ascii="Times New Roman" w:hAnsi="Times New Roman" w:cs="Times New Roman"/>
              </w:rPr>
              <w:t>VĀJĀS PUSES</w:t>
            </w:r>
          </w:p>
        </w:tc>
      </w:tr>
      <w:tr w:rsidR="00846D02" w:rsidRPr="001C10A6" w14:paraId="0BE2AEC0" w14:textId="77777777" w:rsidTr="008E6D61">
        <w:tc>
          <w:tcPr>
            <w:tcW w:w="7225" w:type="dxa"/>
          </w:tcPr>
          <w:p w14:paraId="512F29E7" w14:textId="77777777" w:rsidR="00846D02" w:rsidRPr="001C10A6" w:rsidRDefault="00846D02">
            <w:pPr>
              <w:pStyle w:val="Sarakstarindkopa"/>
              <w:numPr>
                <w:ilvl w:val="0"/>
                <w:numId w:val="7"/>
              </w:numPr>
              <w:ind w:left="172" w:hanging="142"/>
              <w:rPr>
                <w:rFonts w:ascii="Times New Roman" w:hAnsi="Times New Roman" w:cs="Times New Roman"/>
              </w:rPr>
            </w:pPr>
            <w:r w:rsidRPr="001C10A6">
              <w:rPr>
                <w:rFonts w:ascii="Times New Roman" w:hAnsi="Times New Roman" w:cs="Times New Roman"/>
              </w:rPr>
              <w:t>Muzikālu koncertu un priekšnesumu realizēšana dievnamos novada teritorijā (Gulbene, Velēna, Tirza).</w:t>
            </w:r>
          </w:p>
          <w:p w14:paraId="19676F58"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Audzēkņu prasmju attīstīšana ērģeļspēlē.</w:t>
            </w:r>
          </w:p>
          <w:p w14:paraId="30273014"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Atbalsts pedagogiem papildus darbā ar talantīgajiem audzēkņiem (morāls un finansiāls).</w:t>
            </w:r>
          </w:p>
          <w:p w14:paraId="6A6C3014"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Atbalstīta un stimulēta pedagogu radošā iniciatīva pasākumu un koncertu organizēšanā un realizēšanā.</w:t>
            </w:r>
          </w:p>
          <w:p w14:paraId="537D4DAD"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Atbalsts audzēkņu radošo spēju un talantu attīstībā veicinot dalību koncertos, skatēs, konkursos un atbalstot tālākizglītībā.</w:t>
            </w:r>
          </w:p>
          <w:p w14:paraId="0919BA98"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Jauno audzēkņu un viņu vecāku iekļaušana skolas vidē caur skolas pasākumiem un koncertiem.</w:t>
            </w:r>
          </w:p>
          <w:p w14:paraId="3B181D67"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Diferencēta pieeja audzēkņiem ar mācīšanās grūtībām.</w:t>
            </w:r>
          </w:p>
          <w:p w14:paraId="272CDD80"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Skolas pūtēju orķestra dalība XIII Skolu Jaunatnes dziesmu un deju svētkos 2025.gadā.</w:t>
            </w:r>
          </w:p>
          <w:p w14:paraId="7F3A2C3F"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Regulāra audzēkņu iesaistīšana karjeras pasākumos un tālākizglītības veicināšana, sadarbības ar skolas absolventiem un iesaiste karjeras pasākumos.</w:t>
            </w:r>
          </w:p>
        </w:tc>
        <w:tc>
          <w:tcPr>
            <w:tcW w:w="6804" w:type="dxa"/>
          </w:tcPr>
          <w:p w14:paraId="75C0684A"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Tehniskais nodrošinājums – aparatūra dalībai konkursos attālināti.</w:t>
            </w:r>
          </w:p>
          <w:p w14:paraId="716DE560"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Audzēkņu mācību priekšlaicīga pārtraukšana.</w:t>
            </w:r>
          </w:p>
          <w:p w14:paraId="200595E1"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Skolas absolventu un viņu vecāku informācijas apmaiņa par skolas vai izglītības procesa pilnveidi.</w:t>
            </w:r>
          </w:p>
          <w:p w14:paraId="115391E9" w14:textId="77777777" w:rsidR="00846D02" w:rsidRPr="001C10A6" w:rsidRDefault="00846D02">
            <w:pPr>
              <w:pStyle w:val="Sarakstarindkopa"/>
              <w:ind w:left="136"/>
              <w:rPr>
                <w:rFonts w:ascii="Times New Roman" w:hAnsi="Times New Roman" w:cs="Times New Roman"/>
              </w:rPr>
            </w:pPr>
          </w:p>
          <w:p w14:paraId="4E1161D3" w14:textId="77777777" w:rsidR="00846D02" w:rsidRPr="001C10A6" w:rsidRDefault="00846D02">
            <w:pPr>
              <w:pStyle w:val="Sarakstarindkopa"/>
              <w:ind w:left="136"/>
              <w:rPr>
                <w:rFonts w:ascii="Times New Roman" w:hAnsi="Times New Roman" w:cs="Times New Roman"/>
              </w:rPr>
            </w:pPr>
          </w:p>
        </w:tc>
      </w:tr>
      <w:tr w:rsidR="00846D02" w:rsidRPr="001C10A6" w14:paraId="056B04D1" w14:textId="77777777" w:rsidTr="008E6D61">
        <w:tc>
          <w:tcPr>
            <w:tcW w:w="7225" w:type="dxa"/>
          </w:tcPr>
          <w:p w14:paraId="1256C016" w14:textId="77777777" w:rsidR="00846D02" w:rsidRPr="001C10A6" w:rsidRDefault="00846D02">
            <w:pPr>
              <w:rPr>
                <w:rFonts w:ascii="Times New Roman" w:hAnsi="Times New Roman" w:cs="Times New Roman"/>
              </w:rPr>
            </w:pPr>
            <w:r w:rsidRPr="001C10A6">
              <w:rPr>
                <w:rFonts w:ascii="Times New Roman" w:hAnsi="Times New Roman" w:cs="Times New Roman"/>
              </w:rPr>
              <w:t>IESPĒJAS</w:t>
            </w:r>
          </w:p>
        </w:tc>
        <w:tc>
          <w:tcPr>
            <w:tcW w:w="6804" w:type="dxa"/>
          </w:tcPr>
          <w:p w14:paraId="2513D8A5" w14:textId="77777777" w:rsidR="00846D02" w:rsidRPr="001C10A6" w:rsidRDefault="00846D02">
            <w:pPr>
              <w:rPr>
                <w:rFonts w:ascii="Times New Roman" w:hAnsi="Times New Roman" w:cs="Times New Roman"/>
              </w:rPr>
            </w:pPr>
            <w:r w:rsidRPr="001C10A6">
              <w:rPr>
                <w:rFonts w:ascii="Times New Roman" w:hAnsi="Times New Roman" w:cs="Times New Roman"/>
              </w:rPr>
              <w:t>DRAUDI</w:t>
            </w:r>
          </w:p>
        </w:tc>
      </w:tr>
      <w:tr w:rsidR="00846D02" w:rsidRPr="001C10A6" w14:paraId="24F1EF83" w14:textId="77777777" w:rsidTr="008E6D61">
        <w:tc>
          <w:tcPr>
            <w:tcW w:w="7225" w:type="dxa"/>
          </w:tcPr>
          <w:p w14:paraId="75A4755A"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Koklētāju ansambļa dalība nākamajos Skolu Jaunatnes dziesmu un deju svētkos.</w:t>
            </w:r>
          </w:p>
          <w:p w14:paraId="4136FD13"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Pedagogu un audzēkņu vecāku sadarbības uzlabošana un praktiska atbalsta veicināšana gatavojoties un piedaloties konkursos.</w:t>
            </w:r>
          </w:p>
          <w:p w14:paraId="759793A5"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Audzēkņu tālākizglītības veicināšana mūzikas jomā.</w:t>
            </w:r>
          </w:p>
          <w:p w14:paraId="530827A9"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lastRenderedPageBreak/>
              <w:t>Skolas, IP kvalitātes mērķu un sasniedzamā rezultāta definēšanas un sasniegšana.</w:t>
            </w:r>
          </w:p>
          <w:p w14:paraId="7AE66F02"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Materiāltehnisko resursu uzlabošana.</w:t>
            </w:r>
          </w:p>
        </w:tc>
        <w:tc>
          <w:tcPr>
            <w:tcW w:w="6804" w:type="dxa"/>
          </w:tcPr>
          <w:p w14:paraId="753DA027" w14:textId="77777777" w:rsidR="00846D02" w:rsidRPr="001C10A6" w:rsidRDefault="00846D02">
            <w:pPr>
              <w:pStyle w:val="Sarakstarindkopa"/>
              <w:numPr>
                <w:ilvl w:val="0"/>
                <w:numId w:val="8"/>
              </w:numPr>
              <w:ind w:left="136" w:hanging="136"/>
              <w:rPr>
                <w:rFonts w:ascii="Times New Roman" w:hAnsi="Times New Roman" w:cs="Times New Roman"/>
              </w:rPr>
            </w:pPr>
            <w:r w:rsidRPr="001C10A6">
              <w:rPr>
                <w:rFonts w:ascii="Times New Roman" w:hAnsi="Times New Roman" w:cs="Times New Roman"/>
              </w:rPr>
              <w:lastRenderedPageBreak/>
              <w:t xml:space="preserve"> Pedagogu vājās angļu valodas zināšanas.</w:t>
            </w:r>
          </w:p>
          <w:p w14:paraId="5835DEE5" w14:textId="77777777" w:rsidR="00846D02" w:rsidRPr="001C10A6" w:rsidRDefault="00846D02">
            <w:pPr>
              <w:pStyle w:val="Sarakstarindkopa"/>
              <w:numPr>
                <w:ilvl w:val="0"/>
                <w:numId w:val="8"/>
              </w:numPr>
              <w:ind w:left="136" w:hanging="136"/>
              <w:rPr>
                <w:rFonts w:ascii="Times New Roman" w:hAnsi="Times New Roman" w:cs="Times New Roman"/>
              </w:rPr>
            </w:pPr>
            <w:r w:rsidRPr="001C10A6">
              <w:rPr>
                <w:rFonts w:ascii="Times New Roman" w:hAnsi="Times New Roman" w:cs="Times New Roman"/>
              </w:rPr>
              <w:t>Absolventu iesaiste skolas orķestrī.</w:t>
            </w:r>
          </w:p>
          <w:p w14:paraId="25B4D23B" w14:textId="77777777" w:rsidR="00846D02" w:rsidRPr="001C10A6" w:rsidRDefault="00846D02">
            <w:pPr>
              <w:pStyle w:val="Sarakstarindkopa"/>
              <w:numPr>
                <w:ilvl w:val="0"/>
                <w:numId w:val="7"/>
              </w:numPr>
              <w:spacing w:after="160" w:line="278" w:lineRule="auto"/>
              <w:ind w:left="136" w:hanging="142"/>
              <w:rPr>
                <w:rFonts w:ascii="Times New Roman" w:hAnsi="Times New Roman" w:cs="Times New Roman"/>
              </w:rPr>
            </w:pPr>
            <w:r w:rsidRPr="001C10A6">
              <w:rPr>
                <w:rFonts w:ascii="Times New Roman" w:hAnsi="Times New Roman" w:cs="Times New Roman"/>
              </w:rPr>
              <w:t>Pedagogu nodrošinājums atbilstoši piedāvātajām IP.</w:t>
            </w:r>
          </w:p>
        </w:tc>
      </w:tr>
    </w:tbl>
    <w:p w14:paraId="707E3267" w14:textId="77777777" w:rsidR="00846D02" w:rsidRPr="001C10A6" w:rsidRDefault="00846D02">
      <w:pPr>
        <w:pStyle w:val="Sarakstarindkopa"/>
        <w:numPr>
          <w:ilvl w:val="0"/>
          <w:numId w:val="6"/>
        </w:numPr>
        <w:spacing w:before="240"/>
        <w:ind w:left="714" w:hanging="357"/>
        <w:rPr>
          <w:rFonts w:ascii="Times New Roman" w:hAnsi="Times New Roman" w:cs="Times New Roman"/>
          <w:b/>
          <w:bCs/>
          <w:i/>
          <w:iCs/>
        </w:rPr>
      </w:pPr>
      <w:r w:rsidRPr="001C10A6">
        <w:rPr>
          <w:rFonts w:ascii="Times New Roman" w:hAnsi="Times New Roman" w:cs="Times New Roman"/>
          <w:b/>
          <w:bCs/>
          <w:i/>
          <w:iCs/>
        </w:rPr>
        <w:t>Joma “Kvalitatīvas mācības” izvērtējums</w:t>
      </w:r>
    </w:p>
    <w:tbl>
      <w:tblPr>
        <w:tblStyle w:val="Reatabula"/>
        <w:tblW w:w="0" w:type="auto"/>
        <w:tblLook w:val="04A0" w:firstRow="1" w:lastRow="0" w:firstColumn="1" w:lastColumn="0" w:noHBand="0" w:noVBand="1"/>
      </w:tblPr>
      <w:tblGrid>
        <w:gridCol w:w="7225"/>
        <w:gridCol w:w="6804"/>
      </w:tblGrid>
      <w:tr w:rsidR="00846D02" w:rsidRPr="001C10A6" w14:paraId="311787EA" w14:textId="77777777" w:rsidTr="00F107AE">
        <w:tc>
          <w:tcPr>
            <w:tcW w:w="7225" w:type="dxa"/>
          </w:tcPr>
          <w:p w14:paraId="34609400"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781AA421"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4FC87D50" w14:textId="77777777" w:rsidTr="00F107AE">
        <w:tc>
          <w:tcPr>
            <w:tcW w:w="7225" w:type="dxa"/>
          </w:tcPr>
          <w:p w14:paraId="6EC5F4A5"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Audzēkņu un viņu vecāku savlaicīga iepazīstināšana ar jaunajām izglītības programmām un izmaiņām tajās.</w:t>
            </w:r>
          </w:p>
          <w:p w14:paraId="3B475993"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Jauno 8-gadīgo izglītības programmu realizēšanas uzsākšana skolā visās IP.</w:t>
            </w:r>
          </w:p>
          <w:p w14:paraId="3B442B2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RIC (Radošo iniciatīvu centra) projekta īstenošana un skolas izglītības programmu īstenošanas vietas akreditācija jaunajā ēkā (Vidus ielā 7).</w:t>
            </w:r>
          </w:p>
          <w:p w14:paraId="41384D56"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Teorētisko mācību priekšmetu pilnvērtīga apgūšana pateicoties jaunajām 8-gadīgajām programmām.</w:t>
            </w:r>
          </w:p>
          <w:p w14:paraId="27FBB1B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Pedagogu aktīva iesaiste profesionālajā pilnveidē, dalība meistarklasēs, dalīšanās pieredzē MK sanāksmēs un stundu vērošanā.</w:t>
            </w:r>
          </w:p>
          <w:p w14:paraId="7DDE5CCC"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Regulāra pieredzes apmaiņas organizēšana un dalība (Jēkabpilī, Gaujienā, Krāslavā – Latvijā un Veru, Rapinā un Viljandi – Igaunijā).</w:t>
            </w:r>
          </w:p>
        </w:tc>
        <w:tc>
          <w:tcPr>
            <w:tcW w:w="6804" w:type="dxa"/>
          </w:tcPr>
          <w:p w14:paraId="569B06B4" w14:textId="77777777" w:rsidR="00846D02" w:rsidRPr="001C10A6" w:rsidRDefault="00846D02" w:rsidP="00F107AE">
            <w:pPr>
              <w:pStyle w:val="Sarakstarindkopa"/>
              <w:numPr>
                <w:ilvl w:val="0"/>
                <w:numId w:val="4"/>
              </w:numPr>
              <w:ind w:left="136" w:hanging="142"/>
              <w:jc w:val="both"/>
              <w:rPr>
                <w:rFonts w:ascii="Times New Roman" w:hAnsi="Times New Roman" w:cs="Times New Roman"/>
              </w:rPr>
            </w:pPr>
            <w:r w:rsidRPr="001C10A6">
              <w:rPr>
                <w:rFonts w:ascii="Times New Roman" w:hAnsi="Times New Roman" w:cs="Times New Roman"/>
              </w:rPr>
              <w:t>IP Pūšaminstrumentu spēles jauno audzēkņu intereses noturēšana līdz izvēlētā instrumenta apgūšanas sākšanai (fizioloģisku iemeslu dēļ).</w:t>
            </w:r>
          </w:p>
          <w:p w14:paraId="145D0654" w14:textId="77777777" w:rsidR="00846D02" w:rsidRPr="001C10A6" w:rsidRDefault="00846D02" w:rsidP="00F107AE">
            <w:pPr>
              <w:pStyle w:val="Sarakstarindkopa"/>
              <w:numPr>
                <w:ilvl w:val="0"/>
                <w:numId w:val="4"/>
              </w:numPr>
              <w:ind w:left="136" w:hanging="142"/>
              <w:jc w:val="both"/>
              <w:rPr>
                <w:rFonts w:ascii="Times New Roman" w:hAnsi="Times New Roman" w:cs="Times New Roman"/>
              </w:rPr>
            </w:pPr>
            <w:r w:rsidRPr="001C10A6">
              <w:rPr>
                <w:rFonts w:ascii="Times New Roman" w:hAnsi="Times New Roman" w:cs="Times New Roman"/>
              </w:rPr>
              <w:t>Audzēkņu mācīšanās paradumu izzināšana un pašvadītas mācīšanās spēju uzlabošana.</w:t>
            </w:r>
          </w:p>
        </w:tc>
      </w:tr>
      <w:tr w:rsidR="00846D02" w:rsidRPr="001C10A6" w14:paraId="3B5A41F5" w14:textId="77777777" w:rsidTr="00F107AE">
        <w:tc>
          <w:tcPr>
            <w:tcW w:w="7225" w:type="dxa"/>
          </w:tcPr>
          <w:p w14:paraId="597C33C3"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0CDAA78B"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44EE5275" w14:textId="77777777" w:rsidTr="00F107AE">
        <w:tc>
          <w:tcPr>
            <w:tcW w:w="7225" w:type="dxa"/>
          </w:tcPr>
          <w:p w14:paraId="10A13244"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Mācību stundu kvalitātes uzlabošana, SR definēšana un mācīšanas un mācīšanās kvalitātes veicināšanas pilnveide.</w:t>
            </w:r>
          </w:p>
          <w:p w14:paraId="13122183"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 xml:space="preserve"> datu analīze.  </w:t>
            </w:r>
          </w:p>
          <w:p w14:paraId="399C6B04"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Mācīšanas procesa pilnveide pateicoties pedagogu sadarbībai, stundu vērošanai un analīzei.</w:t>
            </w:r>
          </w:p>
          <w:p w14:paraId="40C25CC8"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Meistarklašu un profesionālās pilnveides organizēšana skolā.</w:t>
            </w:r>
          </w:p>
          <w:p w14:paraId="7B6E46CF"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Absolventu (kas turpina muzikālo tālākizglītību) iesaistīšana skolas pieredzes apmaiņas pasākumos un meistraklasēs.</w:t>
            </w:r>
          </w:p>
        </w:tc>
        <w:tc>
          <w:tcPr>
            <w:tcW w:w="6804" w:type="dxa"/>
          </w:tcPr>
          <w:p w14:paraId="509F7174" w14:textId="77777777" w:rsidR="00846D02" w:rsidRPr="001C10A6" w:rsidRDefault="00846D02" w:rsidP="00F107AE">
            <w:pPr>
              <w:pStyle w:val="Sarakstarindkopa"/>
              <w:numPr>
                <w:ilvl w:val="0"/>
                <w:numId w:val="10"/>
              </w:numPr>
              <w:ind w:left="136" w:hanging="136"/>
              <w:jc w:val="both"/>
              <w:rPr>
                <w:rFonts w:ascii="Times New Roman" w:hAnsi="Times New Roman" w:cs="Times New Roman"/>
              </w:rPr>
            </w:pPr>
            <w:r w:rsidRPr="001C10A6">
              <w:rPr>
                <w:rFonts w:ascii="Times New Roman" w:hAnsi="Times New Roman" w:cs="Times New Roman"/>
              </w:rPr>
              <w:t>Vecāku iesaiste sava bērna mācīšanās procesā un audzēkņu mācīšanās paradumu uzlabošana.</w:t>
            </w:r>
          </w:p>
          <w:p w14:paraId="0FD04B88" w14:textId="77777777" w:rsidR="00846D02" w:rsidRPr="001C10A6" w:rsidRDefault="00846D02" w:rsidP="00F107AE">
            <w:pPr>
              <w:pStyle w:val="Sarakstarindkopa"/>
              <w:numPr>
                <w:ilvl w:val="0"/>
                <w:numId w:val="10"/>
              </w:numPr>
              <w:ind w:left="136" w:hanging="142"/>
              <w:jc w:val="both"/>
              <w:rPr>
                <w:rFonts w:ascii="Times New Roman" w:hAnsi="Times New Roman" w:cs="Times New Roman"/>
              </w:rPr>
            </w:pPr>
            <w:r w:rsidRPr="001C10A6">
              <w:rPr>
                <w:rFonts w:ascii="Times New Roman" w:hAnsi="Times New Roman" w:cs="Times New Roman"/>
              </w:rPr>
              <w:t>IP apgūšana un skolas pabeigšana audzēkņu noslodzes dēļ (mācoties vairākās izglītības iestādēs).</w:t>
            </w:r>
          </w:p>
        </w:tc>
      </w:tr>
    </w:tbl>
    <w:p w14:paraId="05DE393C" w14:textId="77777777" w:rsidR="00846D02" w:rsidRPr="001C10A6" w:rsidRDefault="00846D02">
      <w:pPr>
        <w:pStyle w:val="Sarakstarindkopa"/>
        <w:numPr>
          <w:ilvl w:val="0"/>
          <w:numId w:val="6"/>
        </w:numPr>
        <w:spacing w:before="240"/>
        <w:ind w:left="714" w:hanging="357"/>
        <w:rPr>
          <w:rFonts w:ascii="Times New Roman" w:hAnsi="Times New Roman" w:cs="Times New Roman"/>
          <w:b/>
          <w:bCs/>
          <w:i/>
          <w:iCs/>
        </w:rPr>
      </w:pPr>
      <w:r w:rsidRPr="001C10A6">
        <w:rPr>
          <w:rFonts w:ascii="Times New Roman" w:hAnsi="Times New Roman" w:cs="Times New Roman"/>
          <w:b/>
          <w:bCs/>
          <w:i/>
          <w:iCs/>
        </w:rPr>
        <w:t>Joma “Iekļaujoša vide” izvērtējums</w:t>
      </w:r>
    </w:p>
    <w:tbl>
      <w:tblPr>
        <w:tblStyle w:val="Reatabula"/>
        <w:tblW w:w="0" w:type="auto"/>
        <w:tblLook w:val="04A0" w:firstRow="1" w:lastRow="0" w:firstColumn="1" w:lastColumn="0" w:noHBand="0" w:noVBand="1"/>
      </w:tblPr>
      <w:tblGrid>
        <w:gridCol w:w="7225"/>
        <w:gridCol w:w="6804"/>
      </w:tblGrid>
      <w:tr w:rsidR="00846D02" w:rsidRPr="001C10A6" w14:paraId="69F6BC31" w14:textId="77777777" w:rsidTr="00F107AE">
        <w:tc>
          <w:tcPr>
            <w:tcW w:w="7225" w:type="dxa"/>
          </w:tcPr>
          <w:p w14:paraId="39466766"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5CF97B29"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0B81F13B" w14:textId="77777777" w:rsidTr="00F107AE">
        <w:tc>
          <w:tcPr>
            <w:tcW w:w="7225" w:type="dxa"/>
          </w:tcPr>
          <w:p w14:paraId="399E9E02"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(O.Kalpaka ielā 43) energoefektivitātes projekta īstenošana (2024.gads). Daļējas vides pieejamības nodrošinājums.</w:t>
            </w:r>
          </w:p>
          <w:p w14:paraId="15209662"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lastRenderedPageBreak/>
              <w:t>RIC (Radošo iniciatīvu centra) projekta īstenošana, mūsdienīgas infrastruktūras un vides pieejamības piedāvājums (Vidus ielā 7).</w:t>
            </w:r>
          </w:p>
          <w:p w14:paraId="1E35F769"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Organizēti un īstenoti sabiedrībai pieejami pasākumi un koncerti.</w:t>
            </w:r>
          </w:p>
          <w:p w14:paraId="1761276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Īstenoti projekti skolas materiāltehniskās bāzes uzlabošanai, iegādāti marimba, digitālās klavieres 4 gb., koncertkokle, akustiskās klavieres 2 gb., mežrags, ksilofons, un iegādāti mūzikas instrumenti-blokflautas, alta saksofons, klarnete, trompete, vijoles.</w:t>
            </w:r>
          </w:p>
          <w:p w14:paraId="05314D00"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IP Pūšaminstrumentu spēle un Sitaminstrumentu spēle īstenošana mūsdienīgā vidē RIC ēkā</w:t>
            </w:r>
          </w:p>
          <w:p w14:paraId="4F639D6A"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IP pieejamības 3 pagastos (Lizums, Lejasciems, Stāķi).</w:t>
            </w:r>
          </w:p>
          <w:p w14:paraId="3B9ACFF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Mūzikas skolas pieejamība un atbalsts audzēkņiem un viņu vecākiem</w:t>
            </w:r>
            <w:r w:rsidRPr="001C10A6">
              <w:rPr>
                <w:rFonts w:ascii="Times New Roman" w:hAnsi="Times New Roman" w:cs="Times New Roman"/>
                <w:color w:val="EE0000"/>
              </w:rPr>
              <w:t xml:space="preserve"> </w:t>
            </w:r>
            <w:r>
              <w:rPr>
                <w:rFonts w:ascii="Times New Roman" w:hAnsi="Times New Roman" w:cs="Times New Roman"/>
              </w:rPr>
              <w:t>līdzfinansējuma jomā.</w:t>
            </w:r>
          </w:p>
        </w:tc>
        <w:tc>
          <w:tcPr>
            <w:tcW w:w="6804" w:type="dxa"/>
          </w:tcPr>
          <w:p w14:paraId="3D29E6A4"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lastRenderedPageBreak/>
              <w:t xml:space="preserve">Mūsdienīgas infrastruktūras un skolas telpu pieejamības nodrošinājums </w:t>
            </w:r>
            <w:r>
              <w:rPr>
                <w:rFonts w:ascii="Times New Roman" w:hAnsi="Times New Roman" w:cs="Times New Roman"/>
              </w:rPr>
              <w:t xml:space="preserve">skolas ēkā </w:t>
            </w:r>
            <w:r w:rsidRPr="001C10A6">
              <w:rPr>
                <w:rFonts w:ascii="Times New Roman" w:hAnsi="Times New Roman" w:cs="Times New Roman"/>
              </w:rPr>
              <w:t>(O.Kalpaka ielā 43)</w:t>
            </w:r>
          </w:p>
        </w:tc>
      </w:tr>
      <w:tr w:rsidR="00846D02" w:rsidRPr="001C10A6" w14:paraId="18C9211E" w14:textId="77777777" w:rsidTr="00F107AE">
        <w:tc>
          <w:tcPr>
            <w:tcW w:w="7225" w:type="dxa"/>
          </w:tcPr>
          <w:p w14:paraId="13101B22"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6BEDB1C1"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1F51E9FF" w14:textId="77777777" w:rsidTr="00F107AE">
        <w:tc>
          <w:tcPr>
            <w:tcW w:w="7225" w:type="dxa"/>
          </w:tcPr>
          <w:p w14:paraId="770833DE"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Skolas iekštelpu pielāgošana cilvēkiem ar kustību traucējumiem (O.Kalpaka ielā 43).</w:t>
            </w:r>
          </w:p>
          <w:p w14:paraId="10BABFCA"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Pozitīvas un labvēlīgas vides veicināšana skolā.</w:t>
            </w:r>
          </w:p>
          <w:p w14:paraId="675C70D6"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Iekļaujošas skolas vides radīšana – kopīgu pasākumu organizēšana pilsētas un pagastu klašu audzēkņiem.</w:t>
            </w:r>
          </w:p>
        </w:tc>
        <w:tc>
          <w:tcPr>
            <w:tcW w:w="6804" w:type="dxa"/>
          </w:tcPr>
          <w:p w14:paraId="6061B461" w14:textId="77777777" w:rsidR="00846D02" w:rsidRPr="001C10A6" w:rsidRDefault="00846D02" w:rsidP="00F107AE">
            <w:pPr>
              <w:pStyle w:val="Sarakstarindkopa"/>
              <w:numPr>
                <w:ilvl w:val="0"/>
                <w:numId w:val="5"/>
              </w:numPr>
              <w:ind w:left="277" w:hanging="277"/>
              <w:jc w:val="both"/>
              <w:rPr>
                <w:rFonts w:ascii="Times New Roman" w:hAnsi="Times New Roman" w:cs="Times New Roman"/>
              </w:rPr>
            </w:pPr>
            <w:r w:rsidRPr="001C10A6">
              <w:rPr>
                <w:rFonts w:ascii="Times New Roman" w:hAnsi="Times New Roman" w:cs="Times New Roman"/>
              </w:rPr>
              <w:t>Drošība pilsētas skolas ēku ceļu krustojumā (Vidus ielas un O.Kalpaka ielas krustojums)</w:t>
            </w:r>
          </w:p>
        </w:tc>
      </w:tr>
    </w:tbl>
    <w:p w14:paraId="248A9FAC" w14:textId="77777777" w:rsidR="00846D02" w:rsidRPr="001C10A6" w:rsidRDefault="00846D02" w:rsidP="00846D02">
      <w:pPr>
        <w:rPr>
          <w:rFonts w:ascii="Times New Roman" w:hAnsi="Times New Roman" w:cs="Times New Roman"/>
        </w:rPr>
      </w:pPr>
    </w:p>
    <w:p w14:paraId="751C60A0" w14:textId="77777777" w:rsidR="00846D02" w:rsidRPr="001C10A6" w:rsidRDefault="00846D02" w:rsidP="00B12A66">
      <w:pPr>
        <w:pStyle w:val="Sarakstarindkopa"/>
        <w:numPr>
          <w:ilvl w:val="0"/>
          <w:numId w:val="6"/>
        </w:numPr>
        <w:jc w:val="both"/>
        <w:rPr>
          <w:rFonts w:ascii="Times New Roman" w:hAnsi="Times New Roman" w:cs="Times New Roman"/>
          <w:b/>
          <w:bCs/>
          <w:i/>
          <w:iCs/>
        </w:rPr>
      </w:pPr>
      <w:r w:rsidRPr="001C10A6">
        <w:rPr>
          <w:rFonts w:ascii="Times New Roman" w:hAnsi="Times New Roman" w:cs="Times New Roman"/>
          <w:b/>
          <w:bCs/>
          <w:i/>
          <w:iCs/>
        </w:rPr>
        <w:t>Joma “Laba pārvaldība” izvērtējums</w:t>
      </w:r>
    </w:p>
    <w:tbl>
      <w:tblPr>
        <w:tblStyle w:val="Reatabula"/>
        <w:tblW w:w="0" w:type="auto"/>
        <w:tblLook w:val="04A0" w:firstRow="1" w:lastRow="0" w:firstColumn="1" w:lastColumn="0" w:noHBand="0" w:noVBand="1"/>
      </w:tblPr>
      <w:tblGrid>
        <w:gridCol w:w="7225"/>
        <w:gridCol w:w="6804"/>
      </w:tblGrid>
      <w:tr w:rsidR="00846D02" w:rsidRPr="001C10A6" w14:paraId="18077CAA" w14:textId="77777777" w:rsidTr="00F107AE">
        <w:tc>
          <w:tcPr>
            <w:tcW w:w="7225" w:type="dxa"/>
          </w:tcPr>
          <w:p w14:paraId="5CB3BD7A"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7678EC20"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1075F5BC" w14:textId="77777777" w:rsidTr="00F107AE">
        <w:tc>
          <w:tcPr>
            <w:tcW w:w="7225" w:type="dxa"/>
          </w:tcPr>
          <w:p w14:paraId="7246551B"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Atbalsts pedagogiem – profesionālajā pilnveidē</w:t>
            </w:r>
          </w:p>
          <w:p w14:paraId="0F3BD45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Atbalsts audzēkņiem – tērpu iegāde kolektīviem-pūtēju orķestrim, koklētāju ansamblim.</w:t>
            </w:r>
          </w:p>
          <w:p w14:paraId="054EA87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darba mērķtiecīga plānošana</w:t>
            </w:r>
          </w:p>
        </w:tc>
        <w:tc>
          <w:tcPr>
            <w:tcW w:w="6804" w:type="dxa"/>
          </w:tcPr>
          <w:p w14:paraId="35A184F2"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t>Jauno pedagogu piesaiste.</w:t>
            </w:r>
          </w:p>
        </w:tc>
      </w:tr>
      <w:tr w:rsidR="00846D02" w:rsidRPr="001C10A6" w14:paraId="42F03089" w14:textId="77777777" w:rsidTr="00F107AE">
        <w:tc>
          <w:tcPr>
            <w:tcW w:w="7225" w:type="dxa"/>
          </w:tcPr>
          <w:p w14:paraId="1860DB28"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56C4474D"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43B38FFF" w14:textId="77777777" w:rsidTr="00F107AE">
        <w:tc>
          <w:tcPr>
            <w:tcW w:w="7225" w:type="dxa"/>
          </w:tcPr>
          <w:p w14:paraId="1382D043" w14:textId="77777777" w:rsidR="00846D02" w:rsidRPr="001C10A6" w:rsidRDefault="00846D02" w:rsidP="00F107AE">
            <w:pPr>
              <w:pStyle w:val="Sarakstarindkopa"/>
              <w:numPr>
                <w:ilvl w:val="0"/>
                <w:numId w:val="9"/>
              </w:numPr>
              <w:ind w:left="176" w:hanging="142"/>
              <w:jc w:val="both"/>
              <w:rPr>
                <w:rFonts w:ascii="Times New Roman" w:hAnsi="Times New Roman" w:cs="Times New Roman"/>
              </w:rPr>
            </w:pPr>
            <w:r w:rsidRPr="001C10A6">
              <w:rPr>
                <w:rFonts w:ascii="Times New Roman" w:hAnsi="Times New Roman" w:cs="Times New Roman"/>
              </w:rPr>
              <w:t>Skolas izglītības kvalitātes monitoringa sistēmas uzlabošana.</w:t>
            </w:r>
          </w:p>
          <w:p w14:paraId="1C7C61AD" w14:textId="77777777" w:rsidR="00846D02" w:rsidRPr="001C10A6" w:rsidRDefault="00846D02" w:rsidP="00F107AE">
            <w:pPr>
              <w:jc w:val="both"/>
              <w:rPr>
                <w:rFonts w:ascii="Times New Roman" w:hAnsi="Times New Roman" w:cs="Times New Roman"/>
              </w:rPr>
            </w:pPr>
          </w:p>
        </w:tc>
        <w:tc>
          <w:tcPr>
            <w:tcW w:w="6804" w:type="dxa"/>
          </w:tcPr>
          <w:p w14:paraId="6ABBDA53"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t xml:space="preserve">Pedagoģiskā personāla novecošanās. </w:t>
            </w:r>
          </w:p>
        </w:tc>
      </w:tr>
    </w:tbl>
    <w:p w14:paraId="6AF5CE03" w14:textId="77777777" w:rsidR="003F0005" w:rsidRDefault="003F0005" w:rsidP="00ED1216">
      <w:pPr>
        <w:spacing w:after="0"/>
        <w:jc w:val="right"/>
        <w:rPr>
          <w:rFonts w:ascii="Times New Roman" w:hAnsi="Times New Roman" w:cs="Times New Roman"/>
        </w:rPr>
      </w:pPr>
    </w:p>
    <w:p w14:paraId="14948ED3" w14:textId="77777777" w:rsidR="003F0005" w:rsidRDefault="003F0005">
      <w:pPr>
        <w:rPr>
          <w:rFonts w:ascii="Times New Roman" w:hAnsi="Times New Roman" w:cs="Times New Roman"/>
        </w:rPr>
      </w:pPr>
      <w:r>
        <w:rPr>
          <w:rFonts w:ascii="Times New Roman" w:hAnsi="Times New Roman" w:cs="Times New Roman"/>
        </w:rPr>
        <w:br w:type="page"/>
      </w:r>
    </w:p>
    <w:p w14:paraId="1C0F5B39" w14:textId="72ED4C49" w:rsidR="00BB2074" w:rsidRDefault="00ED1216" w:rsidP="00ED1216">
      <w:pPr>
        <w:spacing w:after="0"/>
        <w:jc w:val="right"/>
        <w:rPr>
          <w:rFonts w:ascii="Times New Roman" w:hAnsi="Times New Roman" w:cs="Times New Roman"/>
        </w:rPr>
      </w:pPr>
      <w:r>
        <w:rPr>
          <w:rFonts w:ascii="Times New Roman" w:hAnsi="Times New Roman" w:cs="Times New Roman"/>
        </w:rPr>
        <w:lastRenderedPageBreak/>
        <w:t>Pielikums Nr.2</w:t>
      </w:r>
    </w:p>
    <w:p w14:paraId="3A916244" w14:textId="77777777" w:rsidR="00ED1216" w:rsidRDefault="00ED1216" w:rsidP="00ED1216">
      <w:pPr>
        <w:spacing w:after="0"/>
        <w:jc w:val="right"/>
        <w:rPr>
          <w:rFonts w:ascii="Times New Roman" w:hAnsi="Times New Roman" w:cs="Times New Roman"/>
        </w:rPr>
      </w:pPr>
    </w:p>
    <w:p w14:paraId="6E9DF8EB" w14:textId="77777777" w:rsidR="00ED1216" w:rsidRDefault="00ED1216" w:rsidP="00ED1216">
      <w:pPr>
        <w:pStyle w:val="Sarakstarindkopa"/>
        <w:ind w:left="360"/>
        <w:jc w:val="center"/>
        <w:rPr>
          <w:rFonts w:ascii="Times New Roman" w:hAnsi="Times New Roman" w:cs="Times New Roman"/>
          <w:b/>
          <w:bCs/>
        </w:rPr>
      </w:pPr>
      <w:r w:rsidRPr="0002469F">
        <w:rPr>
          <w:rFonts w:ascii="Times New Roman" w:hAnsi="Times New Roman" w:cs="Times New Roman"/>
          <w:b/>
          <w:bCs/>
        </w:rPr>
        <w:t>Iepriekšējā Attīstības plāna mērķu un prioritāšu īstenošanas rezultāti</w:t>
      </w:r>
    </w:p>
    <w:tbl>
      <w:tblPr>
        <w:tblStyle w:val="Reatabula"/>
        <w:tblW w:w="0" w:type="auto"/>
        <w:tblInd w:w="360" w:type="dxa"/>
        <w:tblLook w:val="04A0" w:firstRow="1" w:lastRow="0" w:firstColumn="1" w:lastColumn="0" w:noHBand="0" w:noVBand="1"/>
      </w:tblPr>
      <w:tblGrid>
        <w:gridCol w:w="2329"/>
        <w:gridCol w:w="3118"/>
        <w:gridCol w:w="8753"/>
      </w:tblGrid>
      <w:tr w:rsidR="00ED1216" w14:paraId="0591FFF7" w14:textId="77777777" w:rsidTr="00205CBA">
        <w:tc>
          <w:tcPr>
            <w:tcW w:w="2329" w:type="dxa"/>
            <w:tcBorders>
              <w:bottom w:val="single" w:sz="4" w:space="0" w:color="auto"/>
            </w:tcBorders>
          </w:tcPr>
          <w:p w14:paraId="25D98D30" w14:textId="77777777" w:rsidR="00ED1216" w:rsidRDefault="00ED1216" w:rsidP="00B12A66">
            <w:pPr>
              <w:jc w:val="both"/>
              <w:rPr>
                <w:rFonts w:ascii="Times New Roman" w:hAnsi="Times New Roman" w:cs="Times New Roman"/>
              </w:rPr>
            </w:pPr>
            <w:r>
              <w:rPr>
                <w:rFonts w:ascii="Times New Roman" w:hAnsi="Times New Roman" w:cs="Times New Roman"/>
              </w:rPr>
              <w:t>Prioritāte</w:t>
            </w:r>
          </w:p>
        </w:tc>
        <w:tc>
          <w:tcPr>
            <w:tcW w:w="3118" w:type="dxa"/>
            <w:tcBorders>
              <w:bottom w:val="single" w:sz="4" w:space="0" w:color="auto"/>
            </w:tcBorders>
          </w:tcPr>
          <w:p w14:paraId="260A1F0A" w14:textId="77777777" w:rsidR="00ED1216" w:rsidRDefault="00ED1216" w:rsidP="00B12A66">
            <w:pPr>
              <w:jc w:val="both"/>
              <w:rPr>
                <w:rFonts w:ascii="Times New Roman" w:hAnsi="Times New Roman" w:cs="Times New Roman"/>
              </w:rPr>
            </w:pPr>
            <w:r>
              <w:rPr>
                <w:rFonts w:ascii="Times New Roman" w:hAnsi="Times New Roman" w:cs="Times New Roman"/>
              </w:rPr>
              <w:t>Uzdevumi</w:t>
            </w:r>
          </w:p>
        </w:tc>
        <w:tc>
          <w:tcPr>
            <w:tcW w:w="8753" w:type="dxa"/>
            <w:tcBorders>
              <w:bottom w:val="single" w:sz="4" w:space="0" w:color="auto"/>
            </w:tcBorders>
          </w:tcPr>
          <w:p w14:paraId="6D5589BD" w14:textId="57359F76" w:rsidR="00ED1216" w:rsidRDefault="00747FE2" w:rsidP="00B12A66">
            <w:pPr>
              <w:jc w:val="both"/>
              <w:rPr>
                <w:rFonts w:ascii="Times New Roman" w:hAnsi="Times New Roman" w:cs="Times New Roman"/>
              </w:rPr>
            </w:pPr>
            <w:r>
              <w:rPr>
                <w:rFonts w:ascii="Times New Roman" w:hAnsi="Times New Roman" w:cs="Times New Roman"/>
              </w:rPr>
              <w:t>Rezultāti</w:t>
            </w:r>
          </w:p>
        </w:tc>
      </w:tr>
      <w:tr w:rsidR="00ED1216" w:rsidRPr="00BA6AF5" w14:paraId="53E7566A" w14:textId="77777777" w:rsidTr="00205CBA">
        <w:tc>
          <w:tcPr>
            <w:tcW w:w="2329" w:type="dxa"/>
            <w:tcBorders>
              <w:right w:val="nil"/>
            </w:tcBorders>
          </w:tcPr>
          <w:p w14:paraId="4D155436" w14:textId="77777777" w:rsidR="00ED1216" w:rsidRPr="00BA6AF5" w:rsidRDefault="00ED1216" w:rsidP="00B12A66">
            <w:pPr>
              <w:jc w:val="both"/>
              <w:rPr>
                <w:rFonts w:ascii="Times New Roman" w:hAnsi="Times New Roman" w:cs="Times New Roman"/>
                <w:b/>
                <w:bCs/>
              </w:rPr>
            </w:pPr>
          </w:p>
        </w:tc>
        <w:tc>
          <w:tcPr>
            <w:tcW w:w="3118" w:type="dxa"/>
            <w:tcBorders>
              <w:left w:val="nil"/>
              <w:right w:val="nil"/>
            </w:tcBorders>
          </w:tcPr>
          <w:p w14:paraId="464C7F46" w14:textId="77777777" w:rsidR="00ED1216" w:rsidRPr="00BA6AF5" w:rsidRDefault="00ED1216" w:rsidP="00B12A66">
            <w:pPr>
              <w:jc w:val="both"/>
              <w:rPr>
                <w:rFonts w:ascii="Times New Roman" w:hAnsi="Times New Roman" w:cs="Times New Roman"/>
                <w:b/>
                <w:bCs/>
              </w:rPr>
            </w:pPr>
            <w:r w:rsidRPr="00BA6AF5">
              <w:rPr>
                <w:rFonts w:ascii="Times New Roman" w:hAnsi="Times New Roman" w:cs="Times New Roman"/>
                <w:b/>
                <w:bCs/>
              </w:rPr>
              <w:t>ATBLISTĪBA MĒRĶIEM</w:t>
            </w:r>
          </w:p>
        </w:tc>
        <w:tc>
          <w:tcPr>
            <w:tcW w:w="8753" w:type="dxa"/>
            <w:tcBorders>
              <w:left w:val="nil"/>
            </w:tcBorders>
          </w:tcPr>
          <w:p w14:paraId="7FBB6A3B" w14:textId="77777777" w:rsidR="00ED1216" w:rsidRPr="00BA6AF5" w:rsidRDefault="00ED1216" w:rsidP="00B12A66">
            <w:pPr>
              <w:jc w:val="both"/>
              <w:rPr>
                <w:rFonts w:ascii="Times New Roman" w:hAnsi="Times New Roman" w:cs="Times New Roman"/>
                <w:b/>
                <w:bCs/>
              </w:rPr>
            </w:pPr>
          </w:p>
        </w:tc>
      </w:tr>
      <w:tr w:rsidR="00ED1216" w14:paraId="260A92EE" w14:textId="77777777" w:rsidTr="00205CBA">
        <w:tc>
          <w:tcPr>
            <w:tcW w:w="2329" w:type="dxa"/>
          </w:tcPr>
          <w:p w14:paraId="6CEAF972" w14:textId="77777777" w:rsidR="00ED1216" w:rsidRDefault="00ED1216" w:rsidP="00205CBA">
            <w:pPr>
              <w:rPr>
                <w:rFonts w:ascii="Times New Roman" w:hAnsi="Times New Roman" w:cs="Times New Roman"/>
              </w:rPr>
            </w:pPr>
            <w:r w:rsidRPr="0002469F">
              <w:rPr>
                <w:rFonts w:ascii="Times New Roman" w:hAnsi="Times New Roman" w:cs="Times New Roman"/>
              </w:rPr>
              <w:t>Muzicēšana Latvijas dievnamos, ērģeļspēles praktizēšana</w:t>
            </w:r>
          </w:p>
        </w:tc>
        <w:tc>
          <w:tcPr>
            <w:tcW w:w="3118" w:type="dxa"/>
          </w:tcPr>
          <w:p w14:paraId="0D707B8F" w14:textId="77777777" w:rsidR="00ED1216" w:rsidRPr="0002469F" w:rsidRDefault="00ED1216" w:rsidP="00205CBA">
            <w:pPr>
              <w:ind w:left="319" w:hanging="283"/>
              <w:rPr>
                <w:rFonts w:ascii="Times New Roman" w:hAnsi="Times New Roman" w:cs="Times New Roman"/>
              </w:rPr>
            </w:pPr>
            <w:r w:rsidRPr="0002469F">
              <w:rPr>
                <w:rFonts w:ascii="Times New Roman" w:hAnsi="Times New Roman" w:cs="Times New Roman"/>
              </w:rPr>
              <w:t>1.</w:t>
            </w:r>
            <w:r w:rsidRPr="0002469F">
              <w:rPr>
                <w:rFonts w:ascii="Times New Roman" w:hAnsi="Times New Roman" w:cs="Times New Roman"/>
              </w:rPr>
              <w:tab/>
              <w:t>Sagatavot audzēkņu programmas muzicēšanai dievnamos;</w:t>
            </w:r>
          </w:p>
          <w:p w14:paraId="2F40DB37" w14:textId="77777777" w:rsidR="00ED1216" w:rsidRPr="0002469F" w:rsidRDefault="00ED1216" w:rsidP="00205CBA">
            <w:pPr>
              <w:ind w:left="319" w:hanging="283"/>
              <w:rPr>
                <w:rFonts w:ascii="Times New Roman" w:hAnsi="Times New Roman" w:cs="Times New Roman"/>
              </w:rPr>
            </w:pPr>
            <w:r w:rsidRPr="0002469F">
              <w:rPr>
                <w:rFonts w:ascii="Times New Roman" w:hAnsi="Times New Roman" w:cs="Times New Roman"/>
              </w:rPr>
              <w:t>2.</w:t>
            </w:r>
            <w:r w:rsidRPr="0002469F">
              <w:rPr>
                <w:rFonts w:ascii="Times New Roman" w:hAnsi="Times New Roman" w:cs="Times New Roman"/>
              </w:rPr>
              <w:tab/>
              <w:t>Pedagogu dalība labdarības un svētku koncertos dievnamos;</w:t>
            </w:r>
          </w:p>
          <w:p w14:paraId="6626A4A5" w14:textId="77777777" w:rsidR="00ED1216" w:rsidRDefault="00ED1216" w:rsidP="00205CBA">
            <w:pPr>
              <w:ind w:left="319" w:hanging="283"/>
              <w:rPr>
                <w:rFonts w:ascii="Times New Roman" w:hAnsi="Times New Roman" w:cs="Times New Roman"/>
              </w:rPr>
            </w:pPr>
            <w:r w:rsidRPr="0002469F">
              <w:rPr>
                <w:rFonts w:ascii="Times New Roman" w:hAnsi="Times New Roman" w:cs="Times New Roman"/>
              </w:rPr>
              <w:t>3.</w:t>
            </w:r>
            <w:r w:rsidRPr="0002469F">
              <w:rPr>
                <w:rFonts w:ascii="Times New Roman" w:hAnsi="Times New Roman" w:cs="Times New Roman"/>
              </w:rPr>
              <w:tab/>
              <w:t>Audzēkņu iemaņu un prasmju attīstīšana ērģeļspēlē.</w:t>
            </w:r>
          </w:p>
        </w:tc>
        <w:tc>
          <w:tcPr>
            <w:tcW w:w="8753" w:type="dxa"/>
          </w:tcPr>
          <w:p w14:paraId="58458E83" w14:textId="700F0769" w:rsidR="001109C7" w:rsidRPr="003E1374" w:rsidRDefault="00BE479B" w:rsidP="00B12A66">
            <w:pPr>
              <w:pStyle w:val="Sarakstarindkopa"/>
              <w:numPr>
                <w:ilvl w:val="0"/>
                <w:numId w:val="53"/>
              </w:numPr>
              <w:ind w:left="246" w:hanging="246"/>
              <w:jc w:val="both"/>
              <w:rPr>
                <w:rFonts w:ascii="Times New Roman" w:hAnsi="Times New Roman" w:cs="Times New Roman"/>
              </w:rPr>
            </w:pPr>
            <w:r w:rsidRPr="003E1374">
              <w:rPr>
                <w:rFonts w:ascii="Times New Roman" w:hAnsi="Times New Roman" w:cs="Times New Roman"/>
              </w:rPr>
              <w:t xml:space="preserve">Tika izstrādātas un sagatavotas audzēkņu koncertprogrammas muzicēšanai dievnamos. </w:t>
            </w:r>
            <w:r w:rsidR="001109C7" w:rsidRPr="003E1374">
              <w:rPr>
                <w:rFonts w:ascii="Times New Roman" w:hAnsi="Times New Roman" w:cs="Times New Roman"/>
              </w:rPr>
              <w:t>Pedagogi un audzēkņi piedalījušies un organizējuši koncertus dievnamos Gulbenes novadā (Gulbenes, Velēnas, Tirzas</w:t>
            </w:r>
            <w:r w:rsidR="00BB7AA5" w:rsidRPr="003E1374">
              <w:rPr>
                <w:rFonts w:ascii="Times New Roman" w:hAnsi="Times New Roman" w:cs="Times New Roman"/>
              </w:rPr>
              <w:t>, Zeltiņu, Jaungulbenes</w:t>
            </w:r>
            <w:r w:rsidR="001109C7" w:rsidRPr="003E1374">
              <w:rPr>
                <w:rFonts w:ascii="Times New Roman" w:hAnsi="Times New Roman" w:cs="Times New Roman"/>
              </w:rPr>
              <w:t xml:space="preserve"> ev.lut.baznīcās);</w:t>
            </w:r>
          </w:p>
          <w:p w14:paraId="23D06AF0" w14:textId="727139EA" w:rsidR="00BE479B" w:rsidRPr="003E1374" w:rsidRDefault="00BE479B" w:rsidP="00B12A66">
            <w:pPr>
              <w:pStyle w:val="Sarakstarindkopa"/>
              <w:numPr>
                <w:ilvl w:val="0"/>
                <w:numId w:val="53"/>
              </w:numPr>
              <w:ind w:left="246" w:hanging="246"/>
              <w:jc w:val="both"/>
              <w:rPr>
                <w:rFonts w:ascii="Times New Roman" w:hAnsi="Times New Roman" w:cs="Times New Roman"/>
              </w:rPr>
            </w:pPr>
            <w:r w:rsidRPr="003E1374">
              <w:rPr>
                <w:rFonts w:ascii="Times New Roman" w:hAnsi="Times New Roman" w:cs="Times New Roman"/>
              </w:rPr>
              <w:t>Pedagogi regulāri piedalījās labdarības un svētku koncertos Gulbenes novada dievnamos, veicinot skolas atpazīstamību, stiprinot sadarbību ar vietējo kopienu. Pedagogu koncertdarbība sekmēja viņu profesionālo pilnveidi un kalpoja par pozitīvu piemēru audzēkņiem, veicinot aktīvu iesaisti kultūras dzīvē.</w:t>
            </w:r>
          </w:p>
          <w:p w14:paraId="73873BB5" w14:textId="13564C81" w:rsidR="001109C7" w:rsidRPr="001109C7" w:rsidRDefault="00BE479B" w:rsidP="00B12A66">
            <w:pPr>
              <w:pStyle w:val="Sarakstarindkopa"/>
              <w:numPr>
                <w:ilvl w:val="0"/>
                <w:numId w:val="53"/>
              </w:numPr>
              <w:ind w:left="246" w:hanging="246"/>
              <w:jc w:val="both"/>
              <w:rPr>
                <w:rFonts w:ascii="Times New Roman" w:hAnsi="Times New Roman" w:cs="Times New Roman"/>
              </w:rPr>
            </w:pPr>
            <w:r w:rsidRPr="00BE479B">
              <w:rPr>
                <w:rFonts w:ascii="Times New Roman" w:hAnsi="Times New Roman" w:cs="Times New Roman"/>
              </w:rPr>
              <w:t>Audzēkņiem tika nodrošināta iespējas pilnveidot ērģeļspēles prasmes, izmantojot dievnamu ērģeles mācību un koncertdarbībā. Attīstītas praktiskās muzicēšanas iemaņas, paplašināta izpratne par ērģeļmūzikas repertuāru</w:t>
            </w:r>
            <w:r>
              <w:rPr>
                <w:rFonts w:ascii="Times New Roman" w:hAnsi="Times New Roman" w:cs="Times New Roman"/>
              </w:rPr>
              <w:t>.</w:t>
            </w:r>
          </w:p>
        </w:tc>
      </w:tr>
      <w:tr w:rsidR="00ED1216" w14:paraId="0F5CE7A6" w14:textId="77777777" w:rsidTr="00205CBA">
        <w:tc>
          <w:tcPr>
            <w:tcW w:w="2329" w:type="dxa"/>
          </w:tcPr>
          <w:p w14:paraId="7EB377D1" w14:textId="77777777" w:rsidR="00ED1216" w:rsidRDefault="00ED1216" w:rsidP="00205CBA">
            <w:pPr>
              <w:rPr>
                <w:rFonts w:ascii="Times New Roman" w:hAnsi="Times New Roman" w:cs="Times New Roman"/>
              </w:rPr>
            </w:pPr>
            <w:r w:rsidRPr="00DD6E5B">
              <w:rPr>
                <w:rFonts w:ascii="Times New Roman" w:hAnsi="Times New Roman" w:cs="Times New Roman"/>
              </w:rPr>
              <w:t>Atbalsts pedagogiem darbā ar talantīgajiem audzēkņiem</w:t>
            </w:r>
          </w:p>
        </w:tc>
        <w:tc>
          <w:tcPr>
            <w:tcW w:w="3118" w:type="dxa"/>
          </w:tcPr>
          <w:p w14:paraId="46089871"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Sniegt morālu un finansiālu atbalstu pedagogiem par papildus darbu ar talantīgajiem audzēkņiem;</w:t>
            </w:r>
          </w:p>
          <w:p w14:paraId="52CD0948"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Finansiāli stimulēt pedagogus un audzēkņus par augstiem rezultātiem konkursos.</w:t>
            </w:r>
          </w:p>
        </w:tc>
        <w:tc>
          <w:tcPr>
            <w:tcW w:w="8753" w:type="dxa"/>
          </w:tcPr>
          <w:p w14:paraId="4DB1E05F" w14:textId="77777777" w:rsidR="00ED1216" w:rsidRDefault="003E1374" w:rsidP="00B12A66">
            <w:pPr>
              <w:pStyle w:val="Sarakstarindkopa"/>
              <w:numPr>
                <w:ilvl w:val="0"/>
                <w:numId w:val="54"/>
              </w:numPr>
              <w:ind w:left="246" w:hanging="246"/>
              <w:jc w:val="both"/>
              <w:rPr>
                <w:rFonts w:ascii="Times New Roman" w:hAnsi="Times New Roman" w:cs="Times New Roman"/>
              </w:rPr>
            </w:pPr>
            <w:r w:rsidRPr="003E1374">
              <w:rPr>
                <w:rFonts w:ascii="Times New Roman" w:hAnsi="Times New Roman" w:cs="Times New Roman"/>
              </w:rPr>
              <w:t>Pedagogiem tika nodrošināts morāls un finansiāls atbalsts par ieguldījumu darbā ar talantīgajiem audzēkņiem, gatavojot viņus konkursiem, festivāliem, koncertiem un profesionālās izglītības turpināšanai. Atbalsts veicināja pedagogu motivāciju, sekmēja individuālu darbu ar audzēkņiem un pozitīvi ietekmēja audzēkņu sasniegumus reģionālajos, valsts un starptautiskajos konkursos, kā arī viņu profesionālo izaugsmi.</w:t>
            </w:r>
          </w:p>
          <w:p w14:paraId="1EE9EE05" w14:textId="5481C06B" w:rsidR="003E1374" w:rsidRPr="003E1374" w:rsidRDefault="003E1374" w:rsidP="00B12A66">
            <w:pPr>
              <w:pStyle w:val="Sarakstarindkopa"/>
              <w:numPr>
                <w:ilvl w:val="0"/>
                <w:numId w:val="54"/>
              </w:numPr>
              <w:ind w:left="246" w:hanging="246"/>
              <w:jc w:val="both"/>
              <w:rPr>
                <w:rFonts w:ascii="Times New Roman" w:hAnsi="Times New Roman" w:cs="Times New Roman"/>
              </w:rPr>
            </w:pPr>
            <w:r w:rsidRPr="003E1374">
              <w:rPr>
                <w:rFonts w:ascii="Times New Roman" w:hAnsi="Times New Roman" w:cs="Times New Roman"/>
              </w:rPr>
              <w:t>Atbilstoši skolas un dibinātāja finansiālajām iespējām pedagogiem un audzēkņiem tika piešķirti finansiāli stimulējoši atbalsta pasākumi par augstiem sasniegumiem konkursos. Tas veicināja motivāciju sasniegt augstus rezultātus, sekmēja audzēkņu un pedagogu mērķtiecīgu darbu, kā arī stiprināja skolas izcilības kultūru un atpazīstamību reģionālā un valsts līmenī.</w:t>
            </w:r>
          </w:p>
        </w:tc>
      </w:tr>
      <w:tr w:rsidR="00ED1216" w14:paraId="10ED8D61" w14:textId="77777777" w:rsidTr="00205CBA">
        <w:tc>
          <w:tcPr>
            <w:tcW w:w="2329" w:type="dxa"/>
          </w:tcPr>
          <w:p w14:paraId="7A2F76C3" w14:textId="77777777" w:rsidR="00ED1216" w:rsidRDefault="00ED1216" w:rsidP="00205CBA">
            <w:pPr>
              <w:rPr>
                <w:rFonts w:ascii="Times New Roman" w:hAnsi="Times New Roman" w:cs="Times New Roman"/>
              </w:rPr>
            </w:pPr>
            <w:r w:rsidRPr="00DD6E5B">
              <w:rPr>
                <w:rFonts w:ascii="Times New Roman" w:hAnsi="Times New Roman" w:cs="Times New Roman"/>
              </w:rPr>
              <w:t>Skolas atbalsts audzēkņu dalībai konkursos</w:t>
            </w:r>
          </w:p>
        </w:tc>
        <w:tc>
          <w:tcPr>
            <w:tcW w:w="3118" w:type="dxa"/>
          </w:tcPr>
          <w:p w14:paraId="09EBFE2B"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Iegādāties video rakstītāju audzēkņu dalībai konkursos attālināti;</w:t>
            </w:r>
          </w:p>
          <w:p w14:paraId="3D827DAE"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Atbalstīt (iespēju robežās) finansiāli audzēkņu dalību konkursos;</w:t>
            </w:r>
          </w:p>
          <w:p w14:paraId="521C4FAE"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lastRenderedPageBreak/>
              <w:t>3.</w:t>
            </w:r>
            <w:r w:rsidRPr="00DD6E5B">
              <w:rPr>
                <w:rFonts w:ascii="Times New Roman" w:hAnsi="Times New Roman" w:cs="Times New Roman"/>
              </w:rPr>
              <w:tab/>
              <w:t>Veicināt audzēkņu, vecāku un pedagogu sadarbību, gatavojoties konkursiem</w:t>
            </w:r>
          </w:p>
        </w:tc>
        <w:tc>
          <w:tcPr>
            <w:tcW w:w="8753" w:type="dxa"/>
          </w:tcPr>
          <w:p w14:paraId="67570AD6" w14:textId="77777777" w:rsidR="00ED1216"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lastRenderedPageBreak/>
              <w:t>2022. gadā tika iegādāts vide</w:t>
            </w:r>
            <w:r>
              <w:rPr>
                <w:rFonts w:ascii="Times New Roman" w:hAnsi="Times New Roman" w:cs="Times New Roman"/>
              </w:rPr>
              <w:t>/audio rakstītājs</w:t>
            </w:r>
            <w:r w:rsidRPr="00EF11B3">
              <w:rPr>
                <w:rFonts w:ascii="Times New Roman" w:hAnsi="Times New Roman" w:cs="Times New Roman"/>
              </w:rPr>
              <w:t>, nodrošinot kvalitatīvu audzēkņu priekšnesumu ierakstīšanu un dalību attālinātajos konkursos, festivālos un citos profesionālās ievirzes pasākumos. Iegādātais aprīkojums ti</w:t>
            </w:r>
            <w:r>
              <w:rPr>
                <w:rFonts w:ascii="Times New Roman" w:hAnsi="Times New Roman" w:cs="Times New Roman"/>
              </w:rPr>
              <w:t>ka</w:t>
            </w:r>
            <w:r w:rsidRPr="00EF11B3">
              <w:rPr>
                <w:rFonts w:ascii="Times New Roman" w:hAnsi="Times New Roman" w:cs="Times New Roman"/>
              </w:rPr>
              <w:t xml:space="preserve"> regulāri izmantots</w:t>
            </w:r>
            <w:r>
              <w:rPr>
                <w:rFonts w:ascii="Times New Roman" w:hAnsi="Times New Roman" w:cs="Times New Roman"/>
              </w:rPr>
              <w:t>.</w:t>
            </w:r>
          </w:p>
          <w:p w14:paraId="59B28DA9" w14:textId="77777777" w:rsidR="00EF11B3"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t>Atbilstoši skolas un dibinātāja finansiālajām iespējām tika nodrošināts līdzfinansējums audzēkņu dalībai reģionālajos, valsts un starptautiskajos konkursos</w:t>
            </w:r>
            <w:r>
              <w:rPr>
                <w:rFonts w:ascii="Times New Roman" w:hAnsi="Times New Roman" w:cs="Times New Roman"/>
              </w:rPr>
              <w:t xml:space="preserve"> (dalības maksa, transports)</w:t>
            </w:r>
            <w:r w:rsidRPr="00EF11B3">
              <w:rPr>
                <w:rFonts w:ascii="Times New Roman" w:hAnsi="Times New Roman" w:cs="Times New Roman"/>
              </w:rPr>
              <w:t>. Sniegtais atbalsts veicināja audzēkņu līdzdalību profesionālās ievirzes pasākumos, paplašināja viņu koncertpieredzi, sekmēja augstus sasniegumus un stiprināja Gulbenes Mūzikas skolas atpazīstamību.</w:t>
            </w:r>
          </w:p>
          <w:p w14:paraId="2329AD64" w14:textId="5754FA16" w:rsidR="00EF11B3" w:rsidRPr="00EF11B3"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lastRenderedPageBreak/>
              <w:t>Tika veicināta cieša sadarbība starp audzēkņiem, vecākiem un pedagogiem, plānojot gatavošanos konkursiem un nodrošinot nepieciešamo atbalstu mācību procesā. Regulāra informācijas apmaiņa un savstarpēja sadarbība sekmēja audzēkņu motivāciju, mērķtiecīgu gatavošanos un augstus sasniegumus</w:t>
            </w:r>
            <w:r>
              <w:rPr>
                <w:rFonts w:ascii="Times New Roman" w:hAnsi="Times New Roman" w:cs="Times New Roman"/>
              </w:rPr>
              <w:t>.</w:t>
            </w:r>
          </w:p>
        </w:tc>
      </w:tr>
      <w:tr w:rsidR="00ED1216" w14:paraId="61248DC8" w14:textId="77777777" w:rsidTr="00205CBA">
        <w:tc>
          <w:tcPr>
            <w:tcW w:w="2329" w:type="dxa"/>
          </w:tcPr>
          <w:p w14:paraId="0455709F" w14:textId="77777777" w:rsidR="00ED1216" w:rsidRDefault="00ED1216" w:rsidP="00205CBA">
            <w:pPr>
              <w:rPr>
                <w:rFonts w:ascii="Times New Roman" w:hAnsi="Times New Roman" w:cs="Times New Roman"/>
              </w:rPr>
            </w:pPr>
            <w:r w:rsidRPr="00DD6E5B">
              <w:rPr>
                <w:rFonts w:ascii="Times New Roman" w:hAnsi="Times New Roman" w:cs="Times New Roman"/>
              </w:rPr>
              <w:lastRenderedPageBreak/>
              <w:t>Jaunāko klašu audzēkņu iekļaušana skolas vidē un mācību darbā</w:t>
            </w:r>
          </w:p>
        </w:tc>
        <w:tc>
          <w:tcPr>
            <w:tcW w:w="3118" w:type="dxa"/>
          </w:tcPr>
          <w:p w14:paraId="5CCE47F2"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Organizēt atvērto durvju dienas audzēkņiem un viņu ģimenēm;</w:t>
            </w:r>
          </w:p>
          <w:p w14:paraId="70AAF3FD"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Organizēt informatīvi radošu pasākumu “Iepazīsti savu skolu” jaunajiem audzēkņiem;</w:t>
            </w:r>
          </w:p>
          <w:p w14:paraId="695F3262"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Iesaistīt jaunos audzēkņus ārpusstundu pasākumos.</w:t>
            </w:r>
          </w:p>
        </w:tc>
        <w:tc>
          <w:tcPr>
            <w:tcW w:w="8753" w:type="dxa"/>
          </w:tcPr>
          <w:p w14:paraId="0DF58B90" w14:textId="77777777" w:rsidR="00ED1216"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Regulāri organizētas Atvērto durvju dienas, sniedzot topošajiem audzēkņiem un viņu ģimenēm iespēju iepazīt skolu, tās izglītības programmas, pedagogus un mācību vidi. Pasākumi veicināja informētu izvēli par mācībām skolā un sekmēja jaunu audzēkņu piesaisti.</w:t>
            </w:r>
          </w:p>
          <w:p w14:paraId="3DA92F95" w14:textId="77777777" w:rsidR="005B2943"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Jaunajiem audzēkņiem tika organizēts iepazīšanās pasākums, kas palīdzēja iepazīt skolas telpas, pedagogus, mācību procesu un skolas tradīcijas. Tas veicināja veiksmīgāku adaptāciju, piederības sajūtu un pozitīvu attieksmi pret mācībām.</w:t>
            </w:r>
          </w:p>
          <w:p w14:paraId="041CD503" w14:textId="6B2CA398" w:rsidR="005B2943" w:rsidRPr="005B2943"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Jaunie audzēkņi aktīvi iesaistījās koncertos, radošajās aktivitātēs un citos skolas organizētajos pasākumos. Dalība ārpusstundu aktivitātēs sekmēja socializēšanos, sadarbības prasmes, piederības sajūtu skolai un motivāciju turpināt mācības.</w:t>
            </w:r>
          </w:p>
        </w:tc>
      </w:tr>
      <w:tr w:rsidR="00ED1216" w14:paraId="6F5A1BEA" w14:textId="77777777" w:rsidTr="00205CBA">
        <w:tc>
          <w:tcPr>
            <w:tcW w:w="2329" w:type="dxa"/>
          </w:tcPr>
          <w:p w14:paraId="52602C9D" w14:textId="77777777" w:rsidR="00ED1216" w:rsidRDefault="00ED1216" w:rsidP="00205CBA">
            <w:pPr>
              <w:rPr>
                <w:rFonts w:ascii="Times New Roman" w:hAnsi="Times New Roman" w:cs="Times New Roman"/>
              </w:rPr>
            </w:pPr>
            <w:r w:rsidRPr="00DD6E5B">
              <w:rPr>
                <w:rFonts w:ascii="Times New Roman" w:hAnsi="Times New Roman" w:cs="Times New Roman"/>
              </w:rPr>
              <w:t>Diferencēta pieeja un papildus darbs ar audzēkņiem ar mācīšanās grūtībām</w:t>
            </w:r>
          </w:p>
        </w:tc>
        <w:tc>
          <w:tcPr>
            <w:tcW w:w="3118" w:type="dxa"/>
          </w:tcPr>
          <w:p w14:paraId="4E9C5FA5"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Audzēkņu ar mācīšanās grūtībām vajadzību izzināšana;</w:t>
            </w:r>
          </w:p>
          <w:p w14:paraId="600E2A43"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Mācību programmu pielāgošana;</w:t>
            </w:r>
          </w:p>
          <w:p w14:paraId="1A7826B5"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Audzēkņu, vecāku un skolas sadarbības veicināšana;</w:t>
            </w:r>
          </w:p>
          <w:p w14:paraId="0E71A37B"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4.</w:t>
            </w:r>
            <w:r w:rsidRPr="00DD6E5B">
              <w:rPr>
                <w:rFonts w:ascii="Times New Roman" w:hAnsi="Times New Roman" w:cs="Times New Roman"/>
              </w:rPr>
              <w:tab/>
              <w:t>Pedagogu papildus darbs ar audzēkņiem, sagatavojot mācību programmas.</w:t>
            </w:r>
          </w:p>
        </w:tc>
        <w:tc>
          <w:tcPr>
            <w:tcW w:w="8753" w:type="dxa"/>
          </w:tcPr>
          <w:p w14:paraId="31D1332F" w14:textId="77777777" w:rsidR="00ED1216" w:rsidRDefault="00DF5932" w:rsidP="00B12A66">
            <w:pPr>
              <w:pStyle w:val="Sarakstarindkopa"/>
              <w:numPr>
                <w:ilvl w:val="0"/>
                <w:numId w:val="57"/>
              </w:numPr>
              <w:ind w:left="322" w:hanging="283"/>
              <w:jc w:val="both"/>
              <w:rPr>
                <w:rFonts w:ascii="Times New Roman" w:hAnsi="Times New Roman" w:cs="Times New Roman"/>
              </w:rPr>
            </w:pPr>
            <w:r>
              <w:rPr>
                <w:rFonts w:ascii="Times New Roman" w:hAnsi="Times New Roman" w:cs="Times New Roman"/>
              </w:rPr>
              <w:t>T</w:t>
            </w:r>
            <w:r w:rsidRPr="00DF5932">
              <w:rPr>
                <w:rFonts w:ascii="Times New Roman" w:hAnsi="Times New Roman" w:cs="Times New Roman"/>
              </w:rPr>
              <w:t>ika apzinātas audzēkņu individuālās mācīšanās vajadzības, izvērtētas viņu spējas un mācību grūtības, lai nodrošinātu atbilstošu pedagoģisko atbalstu un individualizētu mācību procesu.</w:t>
            </w:r>
          </w:p>
          <w:p w14:paraId="7C9021AB" w14:textId="77777777" w:rsidR="00DF5932" w:rsidRDefault="00DF5932" w:rsidP="00B12A66">
            <w:pPr>
              <w:pStyle w:val="Sarakstarindkopa"/>
              <w:numPr>
                <w:ilvl w:val="0"/>
                <w:numId w:val="57"/>
              </w:numPr>
              <w:ind w:left="322" w:hanging="283"/>
              <w:jc w:val="both"/>
              <w:rPr>
                <w:rFonts w:ascii="Times New Roman" w:hAnsi="Times New Roman" w:cs="Times New Roman"/>
              </w:rPr>
            </w:pPr>
            <w:r w:rsidRPr="00DF5932">
              <w:rPr>
                <w:rFonts w:ascii="Times New Roman" w:hAnsi="Times New Roman" w:cs="Times New Roman"/>
              </w:rPr>
              <w:t>Mācību saturs, uzdevumi un darba metodes tika pielāgotas audzēkņu individuālajām spējām un attīstības vajadzībām, veicinot veiksmīgāku mācību vielas apguvi un pozitīvu mācību dinamiku.</w:t>
            </w:r>
          </w:p>
          <w:p w14:paraId="3899623A" w14:textId="0CC2CE24" w:rsidR="00DF5932" w:rsidRPr="00DF5932" w:rsidRDefault="00DF5932" w:rsidP="00B12A66">
            <w:pPr>
              <w:pStyle w:val="Sarakstarindkopa"/>
              <w:numPr>
                <w:ilvl w:val="0"/>
                <w:numId w:val="57"/>
              </w:numPr>
              <w:ind w:left="322" w:hanging="283"/>
              <w:jc w:val="both"/>
              <w:rPr>
                <w:rFonts w:ascii="Times New Roman" w:hAnsi="Times New Roman" w:cs="Times New Roman"/>
              </w:rPr>
            </w:pPr>
            <w:r w:rsidRPr="00DF5932">
              <w:rPr>
                <w:rFonts w:ascii="Times New Roman" w:hAnsi="Times New Roman" w:cs="Times New Roman"/>
              </w:rPr>
              <w:t xml:space="preserve">Tika </w:t>
            </w:r>
            <w:r>
              <w:rPr>
                <w:rFonts w:ascii="Times New Roman" w:hAnsi="Times New Roman" w:cs="Times New Roman"/>
              </w:rPr>
              <w:t>veicināta</w:t>
            </w:r>
            <w:r w:rsidRPr="00DF5932">
              <w:rPr>
                <w:rFonts w:ascii="Times New Roman" w:hAnsi="Times New Roman" w:cs="Times New Roman"/>
              </w:rPr>
              <w:t xml:space="preserve"> sadarbība ar vecākiem, pārrunājot audzēkņu mācību progresu, vienojoties par atbalsta pasākumiem un veicinot vienotu pieeju audzēkņa attīstībai.</w:t>
            </w:r>
          </w:p>
        </w:tc>
      </w:tr>
      <w:tr w:rsidR="00ED1216" w14:paraId="017EDF7C" w14:textId="77777777" w:rsidTr="00205CBA">
        <w:tc>
          <w:tcPr>
            <w:tcW w:w="2329" w:type="dxa"/>
          </w:tcPr>
          <w:p w14:paraId="6EEDDFD5"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Gatavošanās skolu jaunatnes dziesmu un deju svētkiem</w:t>
            </w:r>
          </w:p>
        </w:tc>
        <w:tc>
          <w:tcPr>
            <w:tcW w:w="3118" w:type="dxa"/>
          </w:tcPr>
          <w:p w14:paraId="36B0EA16"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Nodrošināt dziesmu svētku repertuāra apgūšanu kolektīviem;</w:t>
            </w:r>
          </w:p>
          <w:p w14:paraId="3C1123A3"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Piedalīties koru, orķestru skatēs un dziesmu svētkos;</w:t>
            </w:r>
          </w:p>
          <w:p w14:paraId="7890EF4A"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Atbalstīt kolektīvus dalībai dziesmu svētkos.</w:t>
            </w:r>
          </w:p>
        </w:tc>
        <w:tc>
          <w:tcPr>
            <w:tcW w:w="8753" w:type="dxa"/>
          </w:tcPr>
          <w:p w14:paraId="73E7756D" w14:textId="2F958633" w:rsidR="00ED1216"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t>Kolektīvi</w:t>
            </w:r>
            <w:r>
              <w:rPr>
                <w:rFonts w:ascii="Times New Roman" w:hAnsi="Times New Roman" w:cs="Times New Roman"/>
              </w:rPr>
              <w:t xml:space="preserve"> (pūtēju orķestris, koklētāju ansamblis)</w:t>
            </w:r>
            <w:r w:rsidRPr="00983398">
              <w:rPr>
                <w:rFonts w:ascii="Times New Roman" w:hAnsi="Times New Roman" w:cs="Times New Roman"/>
              </w:rPr>
              <w:t xml:space="preserve"> mērķtiecīgi apguva Dziesmu un deju svētku repertuāru, nodrošinot regulāru mēģinājumu procesu un</w:t>
            </w:r>
            <w:r>
              <w:rPr>
                <w:rFonts w:ascii="Times New Roman" w:hAnsi="Times New Roman" w:cs="Times New Roman"/>
              </w:rPr>
              <w:t xml:space="preserve"> dalību orķestru skatēs.</w:t>
            </w:r>
          </w:p>
          <w:p w14:paraId="78C52FC8" w14:textId="77777777" w:rsidR="00983398"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t>Skolas kolektīvi piedalījās skatēs, demonstrējot augstu māksliniecisko sniegumu</w:t>
            </w:r>
            <w:r>
              <w:rPr>
                <w:rFonts w:ascii="Times New Roman" w:hAnsi="Times New Roman" w:cs="Times New Roman"/>
              </w:rPr>
              <w:t xml:space="preserve"> (Pūtēju orķestris, </w:t>
            </w:r>
            <w:r w:rsidRPr="00983398">
              <w:rPr>
                <w:rFonts w:ascii="Times New Roman" w:hAnsi="Times New Roman" w:cs="Times New Roman"/>
              </w:rPr>
              <w:t xml:space="preserve">iegūstot </w:t>
            </w:r>
            <w:r>
              <w:rPr>
                <w:rFonts w:ascii="Times New Roman" w:hAnsi="Times New Roman" w:cs="Times New Roman"/>
              </w:rPr>
              <w:t>1.pakāpi, koklētāju ansamblis – 2.pakāpi). Pūtēju orķestris</w:t>
            </w:r>
            <w:r w:rsidRPr="00983398">
              <w:rPr>
                <w:rFonts w:ascii="Times New Roman" w:hAnsi="Times New Roman" w:cs="Times New Roman"/>
              </w:rPr>
              <w:t xml:space="preserve"> piedalījās Latvijas Skolu jaunatnes dziesmu un deju svētkos, pārstāvot Gulbenes novadu un skolu valsts mēroga kultūras notikumā.</w:t>
            </w:r>
          </w:p>
          <w:p w14:paraId="6B38EA3C" w14:textId="0CB4EF93" w:rsidR="00983398" w:rsidRPr="00983398"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lastRenderedPageBreak/>
              <w:t>Tika nodrošināts organizatoriskais, metodiskais un finansiālais atbalsts kolektīvu sagatavošanai un dalībai skatēs un Dziesmu un deju svētkos, sekmējot pilnvērtīgu gatavošanos un veiksmīgu dalību.</w:t>
            </w:r>
          </w:p>
        </w:tc>
      </w:tr>
      <w:tr w:rsidR="00ED1216" w14:paraId="238E1224" w14:textId="77777777" w:rsidTr="00205CBA">
        <w:tc>
          <w:tcPr>
            <w:tcW w:w="2329" w:type="dxa"/>
          </w:tcPr>
          <w:p w14:paraId="7B5049DF"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lastRenderedPageBreak/>
              <w:t>Audzēkņu iesaiste karjeras pasākumos</w:t>
            </w:r>
          </w:p>
        </w:tc>
        <w:tc>
          <w:tcPr>
            <w:tcW w:w="3118" w:type="dxa"/>
          </w:tcPr>
          <w:p w14:paraId="522EE832"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Karjeras pasākumu organizēšana sadarbībā ar mūzikas vidusskolām un mūsu skolas absolventiem;</w:t>
            </w:r>
          </w:p>
          <w:p w14:paraId="6C8EB907"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Audzēkņu ieinteresēšana un iesaiste karjeras pasākumos, to organizēšanā un dalībā.</w:t>
            </w:r>
          </w:p>
        </w:tc>
        <w:tc>
          <w:tcPr>
            <w:tcW w:w="8753" w:type="dxa"/>
          </w:tcPr>
          <w:p w14:paraId="49FFD59D" w14:textId="77777777" w:rsidR="00ED1216" w:rsidRDefault="00082755" w:rsidP="00B12A66">
            <w:pPr>
              <w:pStyle w:val="Sarakstarindkopa"/>
              <w:numPr>
                <w:ilvl w:val="0"/>
                <w:numId w:val="59"/>
              </w:numPr>
              <w:ind w:left="322" w:hanging="283"/>
              <w:jc w:val="both"/>
              <w:rPr>
                <w:rFonts w:ascii="Times New Roman" w:hAnsi="Times New Roman" w:cs="Times New Roman"/>
              </w:rPr>
            </w:pPr>
            <w:r w:rsidRPr="00082755">
              <w:rPr>
                <w:rFonts w:ascii="Times New Roman" w:hAnsi="Times New Roman" w:cs="Times New Roman"/>
              </w:rPr>
              <w:t>Tika organizēti karjeras izglītības pasākumi sadarbībā ar profesionālās vidējās mūzikas izglītības iestādēm un skolas absolventiem. Audzēkņi iepazinās ar turpmākās izglītības iespējām, uzņemšanas nosacījumiem un dažādām profesijām mūzikas nozarē, kā arī guva iedvesmu no absolventu profesionālās pieredzes.</w:t>
            </w:r>
          </w:p>
          <w:p w14:paraId="3A5D2CD7" w14:textId="76E3D516" w:rsidR="00082755" w:rsidRPr="00082755" w:rsidRDefault="00082755" w:rsidP="00B12A66">
            <w:pPr>
              <w:pStyle w:val="Sarakstarindkopa"/>
              <w:numPr>
                <w:ilvl w:val="0"/>
                <w:numId w:val="59"/>
              </w:numPr>
              <w:ind w:left="322" w:hanging="283"/>
              <w:jc w:val="both"/>
              <w:rPr>
                <w:rFonts w:ascii="Times New Roman" w:hAnsi="Times New Roman" w:cs="Times New Roman"/>
              </w:rPr>
            </w:pPr>
            <w:r w:rsidRPr="00082755">
              <w:rPr>
                <w:rFonts w:ascii="Times New Roman" w:hAnsi="Times New Roman" w:cs="Times New Roman"/>
              </w:rPr>
              <w:t xml:space="preserve">Audzēkņi piedalījās karjeras izglītības pasākumos, meistarklasēs, koncertos. Dalība pasākumos veicināja izpratni par profesionālās izglītības iespējām, stiprināja motivāciju pilnveidot muzikālās prasmes un </w:t>
            </w:r>
            <w:r>
              <w:rPr>
                <w:rFonts w:ascii="Times New Roman" w:hAnsi="Times New Roman" w:cs="Times New Roman"/>
              </w:rPr>
              <w:t>turpināt muzikālo izglītību mūzikas vidusskolā</w:t>
            </w:r>
            <w:r w:rsidRPr="00082755">
              <w:rPr>
                <w:rFonts w:ascii="Times New Roman" w:hAnsi="Times New Roman" w:cs="Times New Roman"/>
              </w:rPr>
              <w:t>.</w:t>
            </w:r>
          </w:p>
        </w:tc>
      </w:tr>
      <w:tr w:rsidR="00ED1216" w14:paraId="5CF738CE" w14:textId="77777777" w:rsidTr="00205CBA">
        <w:tc>
          <w:tcPr>
            <w:tcW w:w="2329" w:type="dxa"/>
            <w:tcBorders>
              <w:bottom w:val="single" w:sz="4" w:space="0" w:color="auto"/>
            </w:tcBorders>
          </w:tcPr>
          <w:p w14:paraId="1C5AC759"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Papildus darbs ar audzēkņiem, kuri vēlas turpināt muzikālo izglītību</w:t>
            </w:r>
          </w:p>
        </w:tc>
        <w:tc>
          <w:tcPr>
            <w:tcW w:w="3118" w:type="dxa"/>
            <w:tcBorders>
              <w:bottom w:val="single" w:sz="4" w:space="0" w:color="auto"/>
            </w:tcBorders>
          </w:tcPr>
          <w:p w14:paraId="619E53C2" w14:textId="77777777" w:rsidR="00ED1216" w:rsidRPr="00DD6E5B" w:rsidRDefault="00ED1216" w:rsidP="00205CBA">
            <w:pPr>
              <w:ind w:left="319" w:hanging="319"/>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Talantīgo audzēkņu muzikālās izglītības turpināšanas veicināšana;</w:t>
            </w:r>
          </w:p>
          <w:p w14:paraId="12001CAF" w14:textId="77777777" w:rsidR="00ED1216" w:rsidRPr="00DD6E5B" w:rsidRDefault="00ED1216" w:rsidP="00205CBA">
            <w:pPr>
              <w:ind w:left="319" w:hanging="319"/>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Papildus darbs ar audzēkņiem, sagatavojot iestājeksāmeniem mūzikas vidusskolā.</w:t>
            </w:r>
          </w:p>
        </w:tc>
        <w:tc>
          <w:tcPr>
            <w:tcW w:w="8753" w:type="dxa"/>
            <w:tcBorders>
              <w:bottom w:val="single" w:sz="4" w:space="0" w:color="auto"/>
            </w:tcBorders>
          </w:tcPr>
          <w:p w14:paraId="516B7FEE" w14:textId="77777777" w:rsidR="00ED1216" w:rsidRDefault="000E31DA" w:rsidP="00BD75D9">
            <w:pPr>
              <w:pStyle w:val="Sarakstarindkopa"/>
              <w:numPr>
                <w:ilvl w:val="0"/>
                <w:numId w:val="60"/>
              </w:numPr>
              <w:ind w:left="322" w:hanging="322"/>
              <w:jc w:val="both"/>
              <w:rPr>
                <w:rFonts w:ascii="Times New Roman" w:hAnsi="Times New Roman" w:cs="Times New Roman"/>
              </w:rPr>
            </w:pPr>
            <w:r w:rsidRPr="000E31DA">
              <w:rPr>
                <w:rFonts w:ascii="Times New Roman" w:hAnsi="Times New Roman" w:cs="Times New Roman"/>
              </w:rPr>
              <w:t xml:space="preserve">Skolā tika mērķtiecīgi atbalstīti talantīgākie audzēkņi, motivējot viņus turpināt izglītību profesionālās vidējās mūzikas izglītības iestādēs. Attīstības plāna īstenošanas periodā </w:t>
            </w:r>
            <w:r w:rsidRPr="000E31DA">
              <w:rPr>
                <w:rFonts w:ascii="Times New Roman" w:hAnsi="Times New Roman" w:cs="Times New Roman"/>
                <w:b/>
                <w:bCs/>
              </w:rPr>
              <w:t>10 Gulbenes Mūzikas skolas absolventi</w:t>
            </w:r>
            <w:r w:rsidRPr="000E31DA">
              <w:rPr>
                <w:rFonts w:ascii="Times New Roman" w:hAnsi="Times New Roman" w:cs="Times New Roman"/>
              </w:rPr>
              <w:t xml:space="preserve"> sekmīgi uzsāka mācības mūzikas vidusskolās, apliecinot skolas sniegtās profesionālās sagatavotības kvalitāti.</w:t>
            </w:r>
          </w:p>
          <w:p w14:paraId="29592BEF" w14:textId="6495291D" w:rsidR="000E31DA" w:rsidRPr="000E31DA" w:rsidRDefault="000E31DA" w:rsidP="00BD75D9">
            <w:pPr>
              <w:pStyle w:val="Sarakstarindkopa"/>
              <w:numPr>
                <w:ilvl w:val="0"/>
                <w:numId w:val="60"/>
              </w:numPr>
              <w:ind w:left="322" w:hanging="322"/>
              <w:jc w:val="both"/>
              <w:rPr>
                <w:rFonts w:ascii="Times New Roman" w:hAnsi="Times New Roman" w:cs="Times New Roman"/>
              </w:rPr>
            </w:pPr>
            <w:r w:rsidRPr="000E31DA">
              <w:rPr>
                <w:rFonts w:ascii="Times New Roman" w:hAnsi="Times New Roman" w:cs="Times New Roman"/>
              </w:rPr>
              <w:t xml:space="preserve">Pedagogi nodrošināja individuālas konsultācijas un papildu nodarbības, sagatavojot audzēkņus iestājeksāmeniem profesionālās vidējās mūzikas izglītības iestādēs. Tika </w:t>
            </w:r>
            <w:r w:rsidR="00271715">
              <w:rPr>
                <w:rFonts w:ascii="Times New Roman" w:hAnsi="Times New Roman" w:cs="Times New Roman"/>
              </w:rPr>
              <w:t>sagatavotas programmas</w:t>
            </w:r>
            <w:r w:rsidRPr="000E31DA">
              <w:rPr>
                <w:rFonts w:ascii="Times New Roman" w:hAnsi="Times New Roman" w:cs="Times New Roman"/>
              </w:rPr>
              <w:t xml:space="preserve"> instrument</w:t>
            </w:r>
            <w:r w:rsidR="00271715">
              <w:rPr>
                <w:rFonts w:ascii="Times New Roman" w:hAnsi="Times New Roman" w:cs="Times New Roman"/>
              </w:rPr>
              <w:t>u</w:t>
            </w:r>
            <w:r w:rsidRPr="000E31DA">
              <w:rPr>
                <w:rFonts w:ascii="Times New Roman" w:hAnsi="Times New Roman" w:cs="Times New Roman"/>
              </w:rPr>
              <w:t xml:space="preserve"> spēl</w:t>
            </w:r>
            <w:r w:rsidR="00271715">
              <w:rPr>
                <w:rFonts w:ascii="Times New Roman" w:hAnsi="Times New Roman" w:cs="Times New Roman"/>
              </w:rPr>
              <w:t xml:space="preserve">ē un padziļināti strādāts pie </w:t>
            </w:r>
            <w:r w:rsidRPr="000E31DA">
              <w:rPr>
                <w:rFonts w:ascii="Times New Roman" w:hAnsi="Times New Roman" w:cs="Times New Roman"/>
              </w:rPr>
              <w:t xml:space="preserve">mūzikas teorijas </w:t>
            </w:r>
            <w:r>
              <w:rPr>
                <w:rFonts w:ascii="Times New Roman" w:hAnsi="Times New Roman" w:cs="Times New Roman"/>
              </w:rPr>
              <w:t>(</w:t>
            </w:r>
            <w:r w:rsidRPr="000E31DA">
              <w:rPr>
                <w:rFonts w:ascii="Times New Roman" w:hAnsi="Times New Roman" w:cs="Times New Roman"/>
              </w:rPr>
              <w:t>solfedžo un m</w:t>
            </w:r>
            <w:r w:rsidR="00271715">
              <w:rPr>
                <w:rFonts w:ascii="Times New Roman" w:hAnsi="Times New Roman" w:cs="Times New Roman"/>
              </w:rPr>
              <w:t>ū</w:t>
            </w:r>
            <w:r w:rsidRPr="000E31DA">
              <w:rPr>
                <w:rFonts w:ascii="Times New Roman" w:hAnsi="Times New Roman" w:cs="Times New Roman"/>
              </w:rPr>
              <w:t>zik</w:t>
            </w:r>
            <w:r>
              <w:rPr>
                <w:rFonts w:ascii="Times New Roman" w:hAnsi="Times New Roman" w:cs="Times New Roman"/>
              </w:rPr>
              <w:t>as literatūras)</w:t>
            </w:r>
            <w:r w:rsidRPr="000E31DA">
              <w:rPr>
                <w:rFonts w:ascii="Times New Roman" w:hAnsi="Times New Roman" w:cs="Times New Roman"/>
              </w:rPr>
              <w:t xml:space="preserve"> prasm</w:t>
            </w:r>
            <w:r w:rsidR="00271715">
              <w:rPr>
                <w:rFonts w:ascii="Times New Roman" w:hAnsi="Times New Roman" w:cs="Times New Roman"/>
              </w:rPr>
              <w:t>ju pilnveides</w:t>
            </w:r>
            <w:r w:rsidRPr="000E31DA">
              <w:rPr>
                <w:rFonts w:ascii="Times New Roman" w:hAnsi="Times New Roman" w:cs="Times New Roman"/>
              </w:rPr>
              <w:t>, sekmējot audzēkņu veiksmīgu uzņemšanu mūzikas vidusskolās.</w:t>
            </w:r>
          </w:p>
        </w:tc>
      </w:tr>
      <w:tr w:rsidR="00ED1216" w:rsidRPr="00BA6AF5" w14:paraId="2BBD8E77" w14:textId="77777777" w:rsidTr="00205CBA">
        <w:tc>
          <w:tcPr>
            <w:tcW w:w="2329" w:type="dxa"/>
            <w:tcBorders>
              <w:right w:val="nil"/>
            </w:tcBorders>
          </w:tcPr>
          <w:p w14:paraId="134B0D88" w14:textId="77777777" w:rsidR="00ED1216" w:rsidRPr="00BA6AF5" w:rsidRDefault="00ED1216">
            <w:pPr>
              <w:rPr>
                <w:rFonts w:ascii="Times New Roman" w:hAnsi="Times New Roman" w:cs="Times New Roman"/>
                <w:b/>
                <w:bCs/>
              </w:rPr>
            </w:pPr>
          </w:p>
        </w:tc>
        <w:tc>
          <w:tcPr>
            <w:tcW w:w="3118" w:type="dxa"/>
            <w:tcBorders>
              <w:left w:val="nil"/>
              <w:right w:val="nil"/>
            </w:tcBorders>
          </w:tcPr>
          <w:p w14:paraId="4152D3F4" w14:textId="77777777" w:rsidR="00ED1216" w:rsidRPr="00BA6AF5" w:rsidRDefault="00ED1216">
            <w:pPr>
              <w:ind w:left="319" w:hanging="319"/>
              <w:rPr>
                <w:rFonts w:ascii="Times New Roman" w:hAnsi="Times New Roman" w:cs="Times New Roman"/>
                <w:b/>
                <w:bCs/>
              </w:rPr>
            </w:pPr>
            <w:r w:rsidRPr="00BA6AF5">
              <w:rPr>
                <w:rFonts w:ascii="Times New Roman" w:hAnsi="Times New Roman" w:cs="Times New Roman"/>
                <w:b/>
                <w:bCs/>
              </w:rPr>
              <w:t>KVALITATĪVAS MĀCĪBAS</w:t>
            </w:r>
          </w:p>
        </w:tc>
        <w:tc>
          <w:tcPr>
            <w:tcW w:w="8753" w:type="dxa"/>
            <w:tcBorders>
              <w:left w:val="nil"/>
            </w:tcBorders>
          </w:tcPr>
          <w:p w14:paraId="2199FE4D" w14:textId="77777777" w:rsidR="00ED1216" w:rsidRPr="00BA6AF5" w:rsidRDefault="00ED1216">
            <w:pPr>
              <w:rPr>
                <w:rFonts w:ascii="Times New Roman" w:hAnsi="Times New Roman" w:cs="Times New Roman"/>
                <w:b/>
                <w:bCs/>
              </w:rPr>
            </w:pPr>
          </w:p>
        </w:tc>
      </w:tr>
      <w:tr w:rsidR="00ED1216" w14:paraId="263985B8" w14:textId="77777777" w:rsidTr="00205CBA">
        <w:tc>
          <w:tcPr>
            <w:tcW w:w="2329" w:type="dxa"/>
          </w:tcPr>
          <w:p w14:paraId="220F3171"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8-gadīgo izglītības programmu sagatavošana un īstenošana visās izglītības programmās</w:t>
            </w:r>
          </w:p>
        </w:tc>
        <w:tc>
          <w:tcPr>
            <w:tcW w:w="3118" w:type="dxa"/>
          </w:tcPr>
          <w:p w14:paraId="3BE87718"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Sadarbībā ar LNKC, izstrādāt izglītības programmas, pārejot no 6-gadīgās uz 8-gadīgo apmācību visās izglītības programmās;</w:t>
            </w:r>
          </w:p>
          <w:p w14:paraId="602DB2A7"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Iepazīstināt ar izmaiņām programmās visas iesaistītās puses.</w:t>
            </w:r>
          </w:p>
        </w:tc>
        <w:tc>
          <w:tcPr>
            <w:tcW w:w="8753" w:type="dxa"/>
          </w:tcPr>
          <w:p w14:paraId="6587C0B8" w14:textId="77777777" w:rsidR="00ED1216" w:rsidRDefault="00AA342C" w:rsidP="00B12A66">
            <w:pPr>
              <w:pStyle w:val="Sarakstarindkopa"/>
              <w:numPr>
                <w:ilvl w:val="0"/>
                <w:numId w:val="61"/>
              </w:numPr>
              <w:ind w:left="322" w:hanging="322"/>
              <w:jc w:val="both"/>
              <w:rPr>
                <w:rFonts w:ascii="Times New Roman" w:hAnsi="Times New Roman" w:cs="Times New Roman"/>
              </w:rPr>
            </w:pPr>
            <w:r w:rsidRPr="00AA342C">
              <w:rPr>
                <w:rFonts w:ascii="Times New Roman" w:hAnsi="Times New Roman" w:cs="Times New Roman"/>
              </w:rPr>
              <w:t xml:space="preserve">Sadarbībā ar Latvijas Nacionālo kultūras centru tika izstrādātas un licencētas </w:t>
            </w:r>
            <w:r>
              <w:rPr>
                <w:rFonts w:ascii="Times New Roman" w:hAnsi="Times New Roman" w:cs="Times New Roman"/>
              </w:rPr>
              <w:t>astoņgadīgās</w:t>
            </w:r>
            <w:r w:rsidRPr="00AA342C">
              <w:rPr>
                <w:rFonts w:ascii="Times New Roman" w:hAnsi="Times New Roman" w:cs="Times New Roman"/>
              </w:rPr>
              <w:t xml:space="preserve"> profesionālās ievirzes izglītības programmas visās skolas īstenotajās izglītības programmās. Nodrošināta sekmīga pāreja uz jauno mācību ilgumu atbilstoši normatīvo aktu prasībām un profesionālās ievirzes izglītības standartam.</w:t>
            </w:r>
          </w:p>
          <w:p w14:paraId="542B8FD3" w14:textId="5FFFC4DE" w:rsidR="00AA342C" w:rsidRPr="00AA342C" w:rsidRDefault="00AA342C" w:rsidP="00B12A66">
            <w:pPr>
              <w:pStyle w:val="Sarakstarindkopa"/>
              <w:numPr>
                <w:ilvl w:val="0"/>
                <w:numId w:val="61"/>
              </w:numPr>
              <w:ind w:left="322" w:hanging="322"/>
              <w:jc w:val="both"/>
              <w:rPr>
                <w:rFonts w:ascii="Times New Roman" w:hAnsi="Times New Roman" w:cs="Times New Roman"/>
              </w:rPr>
            </w:pPr>
            <w:r w:rsidRPr="00AA342C">
              <w:rPr>
                <w:rFonts w:ascii="Times New Roman" w:hAnsi="Times New Roman" w:cs="Times New Roman"/>
              </w:rPr>
              <w:t>Pedagogi, audzēkņi un viņu vecāki tika informēti par izmaiņām izglītības programmās, mācību satura un mācību ilguma izmaiņām. Tika organizētas informatīvās sanāksmes un nodrošinātas individuālas konsultācijas</w:t>
            </w:r>
            <w:r w:rsidR="00ED5D07">
              <w:rPr>
                <w:rFonts w:ascii="Times New Roman" w:hAnsi="Times New Roman" w:cs="Times New Roman"/>
              </w:rPr>
              <w:t xml:space="preserve"> </w:t>
            </w:r>
            <w:r w:rsidRPr="00AA342C">
              <w:rPr>
                <w:rFonts w:ascii="Times New Roman" w:hAnsi="Times New Roman" w:cs="Times New Roman"/>
              </w:rPr>
              <w:t>par pāreju uz 8 gadu apmācību.</w:t>
            </w:r>
          </w:p>
        </w:tc>
      </w:tr>
      <w:tr w:rsidR="00ED1216" w14:paraId="74E879FB" w14:textId="77777777" w:rsidTr="00205CBA">
        <w:tc>
          <w:tcPr>
            <w:tcW w:w="2329" w:type="dxa"/>
          </w:tcPr>
          <w:p w14:paraId="07CBA52F" w14:textId="7C3E7A3F" w:rsidR="00ED1216" w:rsidRPr="00DD6E5B" w:rsidRDefault="00ED1216" w:rsidP="00205CBA">
            <w:pPr>
              <w:rPr>
                <w:rFonts w:ascii="Times New Roman" w:hAnsi="Times New Roman" w:cs="Times New Roman"/>
              </w:rPr>
            </w:pPr>
            <w:r w:rsidRPr="0022561E">
              <w:rPr>
                <w:rFonts w:ascii="Times New Roman" w:hAnsi="Times New Roman" w:cs="Times New Roman"/>
              </w:rPr>
              <w:t xml:space="preserve">Jauno mācību </w:t>
            </w:r>
            <w:r w:rsidR="004F71D0">
              <w:rPr>
                <w:rFonts w:ascii="Times New Roman" w:hAnsi="Times New Roman" w:cs="Times New Roman"/>
              </w:rPr>
              <w:t xml:space="preserve">priekšmetu </w:t>
            </w:r>
            <w:r w:rsidRPr="0022561E">
              <w:rPr>
                <w:rFonts w:ascii="Times New Roman" w:hAnsi="Times New Roman" w:cs="Times New Roman"/>
              </w:rPr>
              <w:lastRenderedPageBreak/>
              <w:t>programmu sagatavošana un īstenošana visos mācību priekšmetos</w:t>
            </w:r>
          </w:p>
        </w:tc>
        <w:tc>
          <w:tcPr>
            <w:tcW w:w="3118" w:type="dxa"/>
          </w:tcPr>
          <w:p w14:paraId="2A8CBE8A"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lastRenderedPageBreak/>
              <w:t>1.</w:t>
            </w:r>
            <w:r w:rsidRPr="0022561E">
              <w:rPr>
                <w:rFonts w:ascii="Times New Roman" w:hAnsi="Times New Roman" w:cs="Times New Roman"/>
              </w:rPr>
              <w:tab/>
              <w:t xml:space="preserve">Izstrādāt mācību programmas, pielāgojot </w:t>
            </w:r>
            <w:r w:rsidRPr="0022561E">
              <w:rPr>
                <w:rFonts w:ascii="Times New Roman" w:hAnsi="Times New Roman" w:cs="Times New Roman"/>
              </w:rPr>
              <w:lastRenderedPageBreak/>
              <w:t>jaunajām izglītības programmām;</w:t>
            </w:r>
          </w:p>
          <w:p w14:paraId="74766C07"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Iepazīstināt ar jaunajām mācību programmām visas iesaistītās puses.</w:t>
            </w:r>
          </w:p>
        </w:tc>
        <w:tc>
          <w:tcPr>
            <w:tcW w:w="8753" w:type="dxa"/>
          </w:tcPr>
          <w:p w14:paraId="140E9F13" w14:textId="77777777" w:rsidR="00ED1216" w:rsidRDefault="004F71D0" w:rsidP="00B12A66">
            <w:pPr>
              <w:pStyle w:val="Sarakstarindkopa"/>
              <w:numPr>
                <w:ilvl w:val="0"/>
                <w:numId w:val="62"/>
              </w:numPr>
              <w:ind w:left="322" w:hanging="283"/>
              <w:jc w:val="both"/>
              <w:rPr>
                <w:rFonts w:ascii="Times New Roman" w:hAnsi="Times New Roman" w:cs="Times New Roman"/>
              </w:rPr>
            </w:pPr>
            <w:r w:rsidRPr="004F71D0">
              <w:rPr>
                <w:rFonts w:ascii="Times New Roman" w:hAnsi="Times New Roman" w:cs="Times New Roman"/>
              </w:rPr>
              <w:lastRenderedPageBreak/>
              <w:t xml:space="preserve">Visiem mācību priekšmetiem tika izstrādātas un aktualizētas mācību programmas atbilstoši jaunajām </w:t>
            </w:r>
            <w:r>
              <w:rPr>
                <w:rFonts w:ascii="Times New Roman" w:hAnsi="Times New Roman" w:cs="Times New Roman"/>
              </w:rPr>
              <w:t xml:space="preserve">astoņgadīgajām </w:t>
            </w:r>
            <w:r w:rsidRPr="004F71D0">
              <w:rPr>
                <w:rFonts w:ascii="Times New Roman" w:hAnsi="Times New Roman" w:cs="Times New Roman"/>
              </w:rPr>
              <w:t xml:space="preserve">profesionālās ievirzes izglītības programmām, </w:t>
            </w:r>
            <w:r w:rsidRPr="004F71D0">
              <w:rPr>
                <w:rFonts w:ascii="Times New Roman" w:hAnsi="Times New Roman" w:cs="Times New Roman"/>
              </w:rPr>
              <w:lastRenderedPageBreak/>
              <w:t>nodrošinot to atbilstību profesionālās ievirzes izglītības standartam un mūsdienīgai mācību pieejai.</w:t>
            </w:r>
          </w:p>
          <w:p w14:paraId="7E1B35B6" w14:textId="1692B311" w:rsidR="004F71D0" w:rsidRPr="004F71D0" w:rsidRDefault="004F71D0" w:rsidP="00B12A66">
            <w:pPr>
              <w:pStyle w:val="Sarakstarindkopa"/>
              <w:numPr>
                <w:ilvl w:val="0"/>
                <w:numId w:val="62"/>
              </w:numPr>
              <w:ind w:left="322" w:hanging="283"/>
              <w:jc w:val="both"/>
              <w:rPr>
                <w:rFonts w:ascii="Times New Roman" w:hAnsi="Times New Roman" w:cs="Times New Roman"/>
              </w:rPr>
            </w:pPr>
            <w:r w:rsidRPr="004F71D0">
              <w:rPr>
                <w:rFonts w:ascii="Times New Roman" w:hAnsi="Times New Roman" w:cs="Times New Roman"/>
              </w:rPr>
              <w:t>Pedagogi, audzēkņi un viņu vecāki tika informēti par mācību programmu izmaiņām</w:t>
            </w:r>
            <w:r w:rsidR="008E6D89">
              <w:rPr>
                <w:rFonts w:ascii="Times New Roman" w:hAnsi="Times New Roman" w:cs="Times New Roman"/>
              </w:rPr>
              <w:t xml:space="preserve">. </w:t>
            </w:r>
            <w:r w:rsidRPr="004F71D0">
              <w:rPr>
                <w:rFonts w:ascii="Times New Roman" w:hAnsi="Times New Roman" w:cs="Times New Roman"/>
              </w:rPr>
              <w:t>Pedagogiem tika organizētas metodiskās sanāksmes un konsultācijas, nodrošinot vienotu izpratni par programmu īstenošanu.</w:t>
            </w:r>
          </w:p>
        </w:tc>
      </w:tr>
      <w:tr w:rsidR="00ED1216" w14:paraId="5A901625" w14:textId="77777777" w:rsidTr="00205CBA">
        <w:tc>
          <w:tcPr>
            <w:tcW w:w="2329" w:type="dxa"/>
          </w:tcPr>
          <w:p w14:paraId="159C7D8F" w14:textId="77777777" w:rsidR="00ED1216" w:rsidRPr="00DD6E5B" w:rsidRDefault="00ED1216" w:rsidP="00205CBA">
            <w:pPr>
              <w:rPr>
                <w:rFonts w:ascii="Times New Roman" w:hAnsi="Times New Roman" w:cs="Times New Roman"/>
              </w:rPr>
            </w:pPr>
            <w:r w:rsidRPr="0022561E">
              <w:rPr>
                <w:rFonts w:ascii="Times New Roman" w:hAnsi="Times New Roman" w:cs="Times New Roman"/>
              </w:rPr>
              <w:lastRenderedPageBreak/>
              <w:t>Mācību stundu vērošana, veicinot starppriekšmetu saikni un uzlabojot mācīšanas un mācīšanās kvalitāti</w:t>
            </w:r>
          </w:p>
        </w:tc>
        <w:tc>
          <w:tcPr>
            <w:tcW w:w="3118" w:type="dxa"/>
          </w:tcPr>
          <w:p w14:paraId="2F8995AA"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Sadarbības veicināšana starp specialitāšu un teorētisko mācību priekšmetu pedagogiem;</w:t>
            </w:r>
          </w:p>
          <w:p w14:paraId="4C3F75DF"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Mācīšanas un mācīšanās procesa pilnveidošana.</w:t>
            </w:r>
          </w:p>
        </w:tc>
        <w:tc>
          <w:tcPr>
            <w:tcW w:w="8753" w:type="dxa"/>
          </w:tcPr>
          <w:p w14:paraId="3ACBF3B6" w14:textId="77777777" w:rsidR="00ED1216" w:rsidRDefault="00176146" w:rsidP="00B12A66">
            <w:pPr>
              <w:pStyle w:val="Sarakstarindkopa"/>
              <w:numPr>
                <w:ilvl w:val="0"/>
                <w:numId w:val="63"/>
              </w:numPr>
              <w:ind w:left="322" w:hanging="322"/>
              <w:jc w:val="both"/>
              <w:rPr>
                <w:rFonts w:ascii="Times New Roman" w:hAnsi="Times New Roman" w:cs="Times New Roman"/>
              </w:rPr>
            </w:pPr>
            <w:r w:rsidRPr="00176146">
              <w:rPr>
                <w:rFonts w:ascii="Times New Roman" w:hAnsi="Times New Roman" w:cs="Times New Roman"/>
              </w:rPr>
              <w:t>Tika organizēta regulāra pedagogu sadarbība, savstarpēja mācību stundu vērošana un metodiskās pārrunas, stiprinot starppriekšmetu saikni un vienotu pieeju audzēkņu mācību sasniegumu veicināšanai.</w:t>
            </w:r>
          </w:p>
          <w:p w14:paraId="3999C10E" w14:textId="777B7C47" w:rsidR="00176146" w:rsidRPr="00176146" w:rsidRDefault="00176146" w:rsidP="00B12A66">
            <w:pPr>
              <w:pStyle w:val="Sarakstarindkopa"/>
              <w:numPr>
                <w:ilvl w:val="0"/>
                <w:numId w:val="63"/>
              </w:numPr>
              <w:ind w:left="322" w:hanging="322"/>
              <w:jc w:val="both"/>
              <w:rPr>
                <w:rFonts w:ascii="Times New Roman" w:hAnsi="Times New Roman" w:cs="Times New Roman"/>
              </w:rPr>
            </w:pPr>
            <w:r w:rsidRPr="00176146">
              <w:rPr>
                <w:rFonts w:ascii="Times New Roman" w:hAnsi="Times New Roman" w:cs="Times New Roman"/>
              </w:rPr>
              <w:t>Mācību stundu vērošanas rezultāti tika izmantoti pedagogu profesionālajai pilnveidei un mācību procesa uzlabošanai.</w:t>
            </w:r>
          </w:p>
        </w:tc>
      </w:tr>
      <w:tr w:rsidR="00ED1216" w14:paraId="79AA70CC" w14:textId="77777777" w:rsidTr="00205CBA">
        <w:tc>
          <w:tcPr>
            <w:tcW w:w="2329" w:type="dxa"/>
          </w:tcPr>
          <w:p w14:paraId="64AE5E09" w14:textId="77777777" w:rsidR="00ED1216" w:rsidRPr="0022561E" w:rsidRDefault="00ED1216" w:rsidP="00205CBA">
            <w:pPr>
              <w:rPr>
                <w:rFonts w:ascii="Times New Roman" w:hAnsi="Times New Roman" w:cs="Times New Roman"/>
              </w:rPr>
            </w:pPr>
            <w:r w:rsidRPr="0022561E">
              <w:rPr>
                <w:rFonts w:ascii="Times New Roman" w:hAnsi="Times New Roman" w:cs="Times New Roman"/>
              </w:rPr>
              <w:t>Pedagogu darba pašvērtēšana, analizēšana un pilnveide</w:t>
            </w:r>
          </w:p>
        </w:tc>
        <w:tc>
          <w:tcPr>
            <w:tcW w:w="3118" w:type="dxa"/>
          </w:tcPr>
          <w:p w14:paraId="105A5BE2"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Stundu vērošana un mācību darba analizēšana kopā ar kolēģiem;</w:t>
            </w:r>
          </w:p>
          <w:p w14:paraId="7583B40E"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Pedagogu pašvērtēšanas veicināšana mācību gadu noslēgumā, sava darba analizēšana un plānošana.</w:t>
            </w:r>
          </w:p>
        </w:tc>
        <w:tc>
          <w:tcPr>
            <w:tcW w:w="8753" w:type="dxa"/>
          </w:tcPr>
          <w:p w14:paraId="4CB69D94" w14:textId="77777777" w:rsidR="00ED1216" w:rsidRDefault="00287A71" w:rsidP="00B12A66">
            <w:pPr>
              <w:pStyle w:val="Sarakstarindkopa"/>
              <w:numPr>
                <w:ilvl w:val="0"/>
                <w:numId w:val="64"/>
              </w:numPr>
              <w:ind w:left="322" w:hanging="283"/>
              <w:jc w:val="both"/>
              <w:rPr>
                <w:rFonts w:ascii="Times New Roman" w:hAnsi="Times New Roman" w:cs="Times New Roman"/>
              </w:rPr>
            </w:pPr>
            <w:r>
              <w:rPr>
                <w:rFonts w:ascii="Times New Roman" w:hAnsi="Times New Roman" w:cs="Times New Roman"/>
              </w:rPr>
              <w:t>T</w:t>
            </w:r>
            <w:r w:rsidRPr="00287A71">
              <w:rPr>
                <w:rFonts w:ascii="Times New Roman" w:hAnsi="Times New Roman" w:cs="Times New Roman"/>
              </w:rPr>
              <w:t>ika organizēta mācību stundu vērošana un profesionālas pārrunas par vērotajām stundām. Pedagogi analizēja mācību procesa norisi, dalījās pieredzē un labās prakses piemēros</w:t>
            </w:r>
            <w:r>
              <w:rPr>
                <w:rFonts w:ascii="Times New Roman" w:hAnsi="Times New Roman" w:cs="Times New Roman"/>
              </w:rPr>
              <w:t>.</w:t>
            </w:r>
          </w:p>
          <w:p w14:paraId="589F7DD0" w14:textId="67161D8A" w:rsidR="00287A71" w:rsidRPr="00287A71" w:rsidRDefault="00287A71" w:rsidP="00B12A66">
            <w:pPr>
              <w:pStyle w:val="Sarakstarindkopa"/>
              <w:numPr>
                <w:ilvl w:val="0"/>
                <w:numId w:val="64"/>
              </w:numPr>
              <w:ind w:left="322" w:hanging="283"/>
              <w:jc w:val="both"/>
              <w:rPr>
                <w:rFonts w:ascii="Times New Roman" w:hAnsi="Times New Roman" w:cs="Times New Roman"/>
              </w:rPr>
            </w:pPr>
            <w:r w:rsidRPr="00287A71">
              <w:rPr>
                <w:rFonts w:ascii="Times New Roman" w:hAnsi="Times New Roman" w:cs="Times New Roman"/>
              </w:rPr>
              <w:t>Katra mācību gada noslēgumā pedagogi veica sava darba pašvērtējumu, izvērtēja sasniegtos rezultātus, audzēkņu mācību sasniegumus un profesionālās pilnveides vajadzības, izvirzot mērķus nākamajam mācību gadam.</w:t>
            </w:r>
          </w:p>
        </w:tc>
      </w:tr>
      <w:tr w:rsidR="00ED1216" w14:paraId="6D9ACBC5" w14:textId="77777777" w:rsidTr="00205CBA">
        <w:tc>
          <w:tcPr>
            <w:tcW w:w="2329" w:type="dxa"/>
            <w:tcBorders>
              <w:bottom w:val="single" w:sz="4" w:space="0" w:color="auto"/>
            </w:tcBorders>
          </w:tcPr>
          <w:p w14:paraId="1AB632F4"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Profesionālās darbības kvalitātes veicināšana</w:t>
            </w:r>
          </w:p>
        </w:tc>
        <w:tc>
          <w:tcPr>
            <w:tcW w:w="3118" w:type="dxa"/>
            <w:tcBorders>
              <w:bottom w:val="single" w:sz="4" w:space="0" w:color="auto"/>
            </w:tcBorders>
          </w:tcPr>
          <w:p w14:paraId="5ACD8365"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1.Meistarklašu organizēšana, atbalsts pedagogu dalībai tajās;</w:t>
            </w:r>
          </w:p>
          <w:p w14:paraId="1936A1D8"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2. Pieredzes apmaiņas organizēšana un dalīšanās labās prakses piemēros.</w:t>
            </w:r>
          </w:p>
        </w:tc>
        <w:tc>
          <w:tcPr>
            <w:tcW w:w="8753" w:type="dxa"/>
            <w:tcBorders>
              <w:bottom w:val="single" w:sz="4" w:space="0" w:color="auto"/>
            </w:tcBorders>
          </w:tcPr>
          <w:p w14:paraId="783CE61D" w14:textId="77777777" w:rsidR="00ED1216" w:rsidRDefault="00413592" w:rsidP="00B12A66">
            <w:pPr>
              <w:pStyle w:val="Sarakstarindkopa"/>
              <w:numPr>
                <w:ilvl w:val="0"/>
                <w:numId w:val="65"/>
              </w:numPr>
              <w:ind w:left="322" w:hanging="283"/>
              <w:jc w:val="both"/>
              <w:rPr>
                <w:rFonts w:ascii="Times New Roman" w:hAnsi="Times New Roman" w:cs="Times New Roman"/>
              </w:rPr>
            </w:pPr>
            <w:r>
              <w:rPr>
                <w:rFonts w:ascii="Times New Roman" w:hAnsi="Times New Roman" w:cs="Times New Roman"/>
              </w:rPr>
              <w:t xml:space="preserve">Skola </w:t>
            </w:r>
            <w:r w:rsidRPr="00413592">
              <w:rPr>
                <w:rFonts w:ascii="Times New Roman" w:hAnsi="Times New Roman" w:cs="Times New Roman"/>
              </w:rPr>
              <w:t>nodrošinā</w:t>
            </w:r>
            <w:r>
              <w:rPr>
                <w:rFonts w:ascii="Times New Roman" w:hAnsi="Times New Roman" w:cs="Times New Roman"/>
              </w:rPr>
              <w:t>ja</w:t>
            </w:r>
            <w:r w:rsidRPr="00413592">
              <w:rPr>
                <w:rFonts w:ascii="Times New Roman" w:hAnsi="Times New Roman" w:cs="Times New Roman"/>
              </w:rPr>
              <w:t xml:space="preserve"> atbalst</w:t>
            </w:r>
            <w:r>
              <w:rPr>
                <w:rFonts w:ascii="Times New Roman" w:hAnsi="Times New Roman" w:cs="Times New Roman"/>
              </w:rPr>
              <w:t>u</w:t>
            </w:r>
            <w:r w:rsidRPr="00413592">
              <w:rPr>
                <w:rFonts w:ascii="Times New Roman" w:hAnsi="Times New Roman" w:cs="Times New Roman"/>
              </w:rPr>
              <w:t xml:space="preserve"> pedagogu dalībai citu izglītības iestāžu un nozares organizētajās meistarklasēs</w:t>
            </w:r>
            <w:r>
              <w:rPr>
                <w:rFonts w:ascii="Times New Roman" w:hAnsi="Times New Roman" w:cs="Times New Roman"/>
              </w:rPr>
              <w:t>, kā arī skolas pedagogu vadītajās meistarklāsēs</w:t>
            </w:r>
            <w:r w:rsidRPr="00413592">
              <w:rPr>
                <w:rFonts w:ascii="Times New Roman" w:hAnsi="Times New Roman" w:cs="Times New Roman"/>
              </w:rPr>
              <w:t>. Iegūtās profesionālās zināšanas un praktiskā pieredze tika izmantota mācību procesa pilnveidē un audzēkņu sagatavošanā koncertiem un konkursiem.</w:t>
            </w:r>
          </w:p>
          <w:p w14:paraId="5FEBA160" w14:textId="377061FE" w:rsidR="00413592" w:rsidRPr="00413592" w:rsidRDefault="00413592" w:rsidP="00B12A66">
            <w:pPr>
              <w:pStyle w:val="Sarakstarindkopa"/>
              <w:numPr>
                <w:ilvl w:val="0"/>
                <w:numId w:val="65"/>
              </w:numPr>
              <w:ind w:left="322" w:hanging="283"/>
              <w:jc w:val="both"/>
              <w:rPr>
                <w:rFonts w:ascii="Times New Roman" w:hAnsi="Times New Roman" w:cs="Times New Roman"/>
              </w:rPr>
            </w:pPr>
            <w:r w:rsidRPr="00413592">
              <w:rPr>
                <w:rFonts w:ascii="Times New Roman" w:hAnsi="Times New Roman" w:cs="Times New Roman"/>
              </w:rPr>
              <w:t>Tika veicināta pedagogu profesionālā sadarbība, organizējot metodiskās sanāksmes</w:t>
            </w:r>
            <w:r>
              <w:rPr>
                <w:rFonts w:ascii="Times New Roman" w:hAnsi="Times New Roman" w:cs="Times New Roman"/>
              </w:rPr>
              <w:t xml:space="preserve"> </w:t>
            </w:r>
            <w:r w:rsidRPr="00413592">
              <w:rPr>
                <w:rFonts w:ascii="Times New Roman" w:hAnsi="Times New Roman" w:cs="Times New Roman"/>
              </w:rPr>
              <w:t>un pieredzes apmaiņas pasākumus skolā un sadarbībā ar citām profesionālās ievirzes izglītības iestādēm. Pedagogi dalījās ar labās prakses piemēriem, pilnveidojot mācību metodes</w:t>
            </w:r>
            <w:r>
              <w:rPr>
                <w:rFonts w:ascii="Times New Roman" w:hAnsi="Times New Roman" w:cs="Times New Roman"/>
              </w:rPr>
              <w:t>.</w:t>
            </w:r>
          </w:p>
        </w:tc>
      </w:tr>
      <w:tr w:rsidR="00ED1216" w14:paraId="426FB7EB" w14:textId="77777777" w:rsidTr="00205CBA">
        <w:tc>
          <w:tcPr>
            <w:tcW w:w="2329" w:type="dxa"/>
            <w:tcBorders>
              <w:right w:val="nil"/>
            </w:tcBorders>
          </w:tcPr>
          <w:p w14:paraId="668833FC" w14:textId="0AF19324" w:rsidR="00ED1216" w:rsidRPr="00BA6AF5" w:rsidRDefault="00ED1216">
            <w:pPr>
              <w:rPr>
                <w:rFonts w:ascii="Times New Roman" w:hAnsi="Times New Roman" w:cs="Times New Roman"/>
              </w:rPr>
            </w:pPr>
          </w:p>
        </w:tc>
        <w:tc>
          <w:tcPr>
            <w:tcW w:w="3118" w:type="dxa"/>
            <w:tcBorders>
              <w:left w:val="nil"/>
              <w:right w:val="nil"/>
            </w:tcBorders>
          </w:tcPr>
          <w:p w14:paraId="123F2849" w14:textId="77777777" w:rsidR="00ED1216" w:rsidRPr="00BA6AF5" w:rsidRDefault="00ED1216">
            <w:pPr>
              <w:ind w:left="319" w:hanging="319"/>
              <w:rPr>
                <w:rFonts w:ascii="Times New Roman" w:hAnsi="Times New Roman" w:cs="Times New Roman"/>
                <w:b/>
                <w:bCs/>
              </w:rPr>
            </w:pPr>
            <w:r w:rsidRPr="00BA6AF5">
              <w:rPr>
                <w:rFonts w:ascii="Times New Roman" w:hAnsi="Times New Roman" w:cs="Times New Roman"/>
                <w:b/>
                <w:bCs/>
              </w:rPr>
              <w:t>IEKĻAUJOŠA VIDE</w:t>
            </w:r>
          </w:p>
        </w:tc>
        <w:tc>
          <w:tcPr>
            <w:tcW w:w="8753" w:type="dxa"/>
            <w:tcBorders>
              <w:left w:val="nil"/>
            </w:tcBorders>
          </w:tcPr>
          <w:p w14:paraId="1BF934EA" w14:textId="77777777" w:rsidR="00ED1216" w:rsidRDefault="00ED1216">
            <w:pPr>
              <w:rPr>
                <w:rFonts w:ascii="Times New Roman" w:hAnsi="Times New Roman" w:cs="Times New Roman"/>
              </w:rPr>
            </w:pPr>
          </w:p>
        </w:tc>
      </w:tr>
      <w:tr w:rsidR="00ED1216" w14:paraId="44BDDC2C" w14:textId="77777777" w:rsidTr="00205CBA">
        <w:tc>
          <w:tcPr>
            <w:tcW w:w="2329" w:type="dxa"/>
          </w:tcPr>
          <w:p w14:paraId="52EF9414"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Drošas, pozitīvas un labvēlīgas vides attīstīšana skolā</w:t>
            </w:r>
          </w:p>
        </w:tc>
        <w:tc>
          <w:tcPr>
            <w:tcW w:w="3118" w:type="dxa"/>
          </w:tcPr>
          <w:p w14:paraId="4C1097B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Konkursa “Esi pozitīvs un laipns!” organizēšana skolā;</w:t>
            </w:r>
          </w:p>
          <w:p w14:paraId="3398EFCB"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Skolas infrastruktūras uzlabošana (skolas ieejas pārbūve, bruģa celiņa ieklāšana);</w:t>
            </w:r>
          </w:p>
          <w:p w14:paraId="0D340DF3"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lastRenderedPageBreak/>
              <w:t>3.</w:t>
            </w:r>
            <w:r w:rsidRPr="00BA6AF5">
              <w:rPr>
                <w:rFonts w:ascii="Times New Roman" w:hAnsi="Times New Roman" w:cs="Times New Roman"/>
              </w:rPr>
              <w:tab/>
              <w:t>Drošas vides radīšana pie skolas, ceļa krustojumā (O.Kalpaka un Vidus ielas krustojumā).</w:t>
            </w:r>
          </w:p>
        </w:tc>
        <w:tc>
          <w:tcPr>
            <w:tcW w:w="8753" w:type="dxa"/>
          </w:tcPr>
          <w:p w14:paraId="774A7C4A" w14:textId="77777777" w:rsidR="00ED1216" w:rsidRDefault="007D26F8" w:rsidP="00B12A66">
            <w:pPr>
              <w:pStyle w:val="Sarakstarindkopa"/>
              <w:numPr>
                <w:ilvl w:val="0"/>
                <w:numId w:val="66"/>
              </w:numPr>
              <w:ind w:left="322" w:hanging="283"/>
              <w:jc w:val="both"/>
              <w:rPr>
                <w:rFonts w:ascii="Times New Roman" w:hAnsi="Times New Roman" w:cs="Times New Roman"/>
              </w:rPr>
            </w:pPr>
            <w:r>
              <w:rPr>
                <w:rFonts w:ascii="Times New Roman" w:hAnsi="Times New Roman" w:cs="Times New Roman"/>
              </w:rPr>
              <w:lastRenderedPageBreak/>
              <w:t xml:space="preserve">2022.gadā </w:t>
            </w:r>
            <w:r w:rsidRPr="007D26F8">
              <w:rPr>
                <w:rFonts w:ascii="Times New Roman" w:hAnsi="Times New Roman" w:cs="Times New Roman"/>
              </w:rPr>
              <w:t xml:space="preserve">Skolā tika organizēts konkurss </w:t>
            </w:r>
            <w:r w:rsidRPr="0044591C">
              <w:rPr>
                <w:rFonts w:ascii="Times New Roman" w:hAnsi="Times New Roman" w:cs="Times New Roman"/>
              </w:rPr>
              <w:t>„Esi pozitīvs un laipns!”,</w:t>
            </w:r>
            <w:r w:rsidRPr="007D26F8">
              <w:rPr>
                <w:rFonts w:ascii="Times New Roman" w:hAnsi="Times New Roman" w:cs="Times New Roman"/>
              </w:rPr>
              <w:t xml:space="preserve"> veicinot audzēkņu savstarpējo cieņu, laipnu komunikāciju un pozitīvu skolas mikroklimatu.</w:t>
            </w:r>
          </w:p>
          <w:p w14:paraId="76B6B25C" w14:textId="77777777" w:rsidR="007D26F8" w:rsidRDefault="007D26F8" w:rsidP="00B12A66">
            <w:pPr>
              <w:pStyle w:val="Sarakstarindkopa"/>
              <w:numPr>
                <w:ilvl w:val="0"/>
                <w:numId w:val="66"/>
              </w:numPr>
              <w:ind w:left="322" w:hanging="283"/>
              <w:jc w:val="both"/>
              <w:rPr>
                <w:rFonts w:ascii="Times New Roman" w:hAnsi="Times New Roman" w:cs="Times New Roman"/>
              </w:rPr>
            </w:pPr>
            <w:r w:rsidRPr="007D26F8">
              <w:rPr>
                <w:rFonts w:ascii="Times New Roman" w:hAnsi="Times New Roman" w:cs="Times New Roman"/>
              </w:rPr>
              <w:t>Tika īstenota skolas ieejas pārbūve un ieklāts bruģa celiņš, uzlabojot piekļuvi izglītības iestādei, vides funkcionalitāti un drošību audzēkņiem, vecākiem un apmeklētājiem.</w:t>
            </w:r>
          </w:p>
          <w:p w14:paraId="2107D688" w14:textId="29B833AF" w:rsidR="007D26F8" w:rsidRPr="007D26F8" w:rsidRDefault="007D26F8" w:rsidP="00B12A66">
            <w:pPr>
              <w:pStyle w:val="Sarakstarindkopa"/>
              <w:numPr>
                <w:ilvl w:val="0"/>
                <w:numId w:val="66"/>
              </w:numPr>
              <w:ind w:left="322" w:hanging="283"/>
              <w:jc w:val="both"/>
              <w:rPr>
                <w:rFonts w:ascii="Times New Roman" w:hAnsi="Times New Roman" w:cs="Times New Roman"/>
              </w:rPr>
            </w:pPr>
            <w:r w:rsidRPr="007D26F8">
              <w:rPr>
                <w:rFonts w:ascii="Times New Roman" w:hAnsi="Times New Roman" w:cs="Times New Roman"/>
              </w:rPr>
              <w:t>Sadarbībā ar Gulbenes novada pašvaldību tika pievērsta uzmanība satiksmes drošības uzlabošanai pie skolas.</w:t>
            </w:r>
            <w:r>
              <w:rPr>
                <w:rFonts w:ascii="Times New Roman" w:hAnsi="Times New Roman" w:cs="Times New Roman"/>
              </w:rPr>
              <w:t xml:space="preserve"> T</w:t>
            </w:r>
            <w:r w:rsidRPr="007D26F8">
              <w:rPr>
                <w:rFonts w:ascii="Times New Roman" w:hAnsi="Times New Roman" w:cs="Times New Roman"/>
              </w:rPr>
              <w:t>ika uzsākta satiksmes drošības risinājumu īstenošana</w:t>
            </w:r>
            <w:r>
              <w:rPr>
                <w:rFonts w:ascii="Times New Roman" w:hAnsi="Times New Roman" w:cs="Times New Roman"/>
              </w:rPr>
              <w:t>.</w:t>
            </w:r>
          </w:p>
        </w:tc>
      </w:tr>
      <w:tr w:rsidR="00ED1216" w14:paraId="311A90B5" w14:textId="77777777" w:rsidTr="00205CBA">
        <w:tc>
          <w:tcPr>
            <w:tcW w:w="2329" w:type="dxa"/>
          </w:tcPr>
          <w:p w14:paraId="42B469BD"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Iekļaujošas vides radīšana bērniem ar īpašām vajadzībām, bēgļiem, dažādu nacionalitāšu bērniem</w:t>
            </w:r>
          </w:p>
        </w:tc>
        <w:tc>
          <w:tcPr>
            <w:tcW w:w="3118" w:type="dxa"/>
          </w:tcPr>
          <w:p w14:paraId="1E4944C4"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Audzēkņu, ar īpašām vajadzībām, apzināšana;</w:t>
            </w:r>
          </w:p>
          <w:p w14:paraId="7BDFC327"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Mācību procesa pielāgošana, iekļaujošas vides radīšanai.</w:t>
            </w:r>
          </w:p>
        </w:tc>
        <w:tc>
          <w:tcPr>
            <w:tcW w:w="8753" w:type="dxa"/>
          </w:tcPr>
          <w:p w14:paraId="2481A054" w14:textId="77777777" w:rsidR="00ED1216" w:rsidRDefault="0044591C" w:rsidP="00B12A66">
            <w:pPr>
              <w:pStyle w:val="Sarakstarindkopa"/>
              <w:numPr>
                <w:ilvl w:val="0"/>
                <w:numId w:val="67"/>
              </w:numPr>
              <w:ind w:left="322" w:hanging="283"/>
              <w:jc w:val="both"/>
              <w:rPr>
                <w:rFonts w:ascii="Times New Roman" w:hAnsi="Times New Roman" w:cs="Times New Roman"/>
              </w:rPr>
            </w:pPr>
            <w:r w:rsidRPr="0044591C">
              <w:rPr>
                <w:rFonts w:ascii="Times New Roman" w:hAnsi="Times New Roman" w:cs="Times New Roman"/>
              </w:rPr>
              <w:t>Tika apzinātas audzēkņu individuālās izglītības vajadzības un izvērtēti nepieciešamie atbalsta pasākumi. 2022.-2023.gadā skola nodrošināja profesionālās ievirzes izglītību mūzikā ukraiņu bēgļiem.</w:t>
            </w:r>
          </w:p>
          <w:p w14:paraId="524EB8F6" w14:textId="4BDBF51E" w:rsidR="0044591C" w:rsidRPr="0044591C" w:rsidRDefault="0044591C" w:rsidP="00B12A66">
            <w:pPr>
              <w:pStyle w:val="Sarakstarindkopa"/>
              <w:numPr>
                <w:ilvl w:val="0"/>
                <w:numId w:val="67"/>
              </w:numPr>
              <w:ind w:left="322" w:hanging="283"/>
              <w:jc w:val="both"/>
              <w:rPr>
                <w:rFonts w:ascii="Times New Roman" w:hAnsi="Times New Roman" w:cs="Times New Roman"/>
              </w:rPr>
            </w:pPr>
            <w:r w:rsidRPr="0044591C">
              <w:rPr>
                <w:rFonts w:ascii="Times New Roman" w:hAnsi="Times New Roman" w:cs="Times New Roman"/>
              </w:rPr>
              <w:t>Mācību process tika pielāgots audzēkņu individuālajām spējām un vajadzībām, izmantojot diferencētas mācību metodes un individuālu pedagoģisko atbalstu. Skolā tika veicināta cieņpilna, droša un atbalstoša vide, nodrošinot vienlīdzīgas iespējas mācīties visiem audzēkņiem.</w:t>
            </w:r>
          </w:p>
        </w:tc>
      </w:tr>
      <w:tr w:rsidR="00ED1216" w14:paraId="4BEE1783" w14:textId="77777777" w:rsidTr="00205CBA">
        <w:tc>
          <w:tcPr>
            <w:tcW w:w="2329" w:type="dxa"/>
          </w:tcPr>
          <w:p w14:paraId="632E3356"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RIC (Radošā iniciatīvu centra) projekta pabeigšana un programmu darbības uzsākšana jaunajās telpās</w:t>
            </w:r>
          </w:p>
        </w:tc>
        <w:tc>
          <w:tcPr>
            <w:tcW w:w="3118" w:type="dxa"/>
          </w:tcPr>
          <w:p w14:paraId="7E74644C"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Ēka un telpas sagatavotas mūsdienīgam mācību procesam;</w:t>
            </w:r>
          </w:p>
          <w:p w14:paraId="5238B3B1"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Plānots telpu noslogojums un programmu, pakalpojumu piedāvājums;</w:t>
            </w:r>
          </w:p>
          <w:p w14:paraId="64525F58"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Plānoti un īstenoti sabiedrībai pieejami pasākumi un koncerti.</w:t>
            </w:r>
          </w:p>
        </w:tc>
        <w:tc>
          <w:tcPr>
            <w:tcW w:w="8753" w:type="dxa"/>
          </w:tcPr>
          <w:p w14:paraId="0305CAF0" w14:textId="77777777" w:rsidR="00ED1216"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Tika pabeigta Radošo iniciatīvu centra projekta īstenošana, nodrošinot mūsdienīgas, funkcionālas un mācību procesam piemērotas telpas profesionālās ievirzes izglītības un kultūras aktivitāšu īstenošanai. Izveidota kvalitatīva vide audzēkņu, pedagogu un apmeklētāju vajadzībām.</w:t>
            </w:r>
          </w:p>
          <w:p w14:paraId="4D02CC81" w14:textId="77777777" w:rsidR="006B04C9"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Jaunajās telpās uzsākta izglītības programmu īstenošana un paplašināts kultūrizglītības pakalpojumu piedāvājums.</w:t>
            </w:r>
          </w:p>
          <w:p w14:paraId="4720AF33" w14:textId="77C437C7" w:rsidR="006B04C9" w:rsidRPr="00967A36"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Jaunajās telpās regulāri tika organizēti koncerti, izglītojoši un kultūras pasākumi, veicinot sabiedrības iesaisti kultūras dzīvē un nostiprinot Radošo iniciatīvu centra lomu kā daudzfunkcionālai kultūrizglītības un radošās darbības vietai.</w:t>
            </w:r>
          </w:p>
        </w:tc>
      </w:tr>
      <w:tr w:rsidR="00ED1216" w14:paraId="5EAAA717" w14:textId="77777777" w:rsidTr="00205CBA">
        <w:tc>
          <w:tcPr>
            <w:tcW w:w="2329" w:type="dxa"/>
          </w:tcPr>
          <w:p w14:paraId="0808CA38"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Skolas pamatēkas energoefektivitātes projekta īstenošana</w:t>
            </w:r>
          </w:p>
        </w:tc>
        <w:tc>
          <w:tcPr>
            <w:tcW w:w="3118" w:type="dxa"/>
          </w:tcPr>
          <w:p w14:paraId="544280B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Finansējuma iegūšana projekta realizēšanai;</w:t>
            </w:r>
          </w:p>
          <w:p w14:paraId="1650B311"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Projekta īstenošana;</w:t>
            </w:r>
          </w:p>
          <w:p w14:paraId="30F24AB3"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Skolas infrastruktūras un energoefektivitātes uzlabošana.</w:t>
            </w:r>
          </w:p>
        </w:tc>
        <w:tc>
          <w:tcPr>
            <w:tcW w:w="8753" w:type="dxa"/>
          </w:tcPr>
          <w:p w14:paraId="15E3AEF6" w14:textId="77777777" w:rsidR="00ED1216" w:rsidRDefault="009C60D1" w:rsidP="00B12A66">
            <w:pPr>
              <w:pStyle w:val="Sarakstarindkopa"/>
              <w:numPr>
                <w:ilvl w:val="0"/>
                <w:numId w:val="69"/>
              </w:numPr>
              <w:ind w:left="322" w:hanging="283"/>
              <w:jc w:val="both"/>
              <w:rPr>
                <w:rFonts w:ascii="Times New Roman" w:hAnsi="Times New Roman" w:cs="Times New Roman"/>
              </w:rPr>
            </w:pPr>
            <w:r w:rsidRPr="009C60D1">
              <w:rPr>
                <w:rFonts w:ascii="Times New Roman" w:hAnsi="Times New Roman" w:cs="Times New Roman"/>
              </w:rPr>
              <w:t>Tika sagatavota nepieciešamā dokumentācija un piesaistīts finansējums skolas pamatēkas energoefektivitātes projekta īstenošanai, nodrošinot iespēju uzsākt ēkas atjaunošanas darbus.</w:t>
            </w:r>
          </w:p>
          <w:p w14:paraId="3209F5C4" w14:textId="77777777" w:rsidR="009C60D1" w:rsidRDefault="00DF118F" w:rsidP="00B12A66">
            <w:pPr>
              <w:pStyle w:val="Sarakstarindkopa"/>
              <w:numPr>
                <w:ilvl w:val="0"/>
                <w:numId w:val="69"/>
              </w:numPr>
              <w:ind w:left="322" w:hanging="283"/>
              <w:jc w:val="both"/>
              <w:rPr>
                <w:rFonts w:ascii="Times New Roman" w:hAnsi="Times New Roman" w:cs="Times New Roman"/>
              </w:rPr>
            </w:pPr>
            <w:r w:rsidRPr="00DF118F">
              <w:rPr>
                <w:rFonts w:ascii="Times New Roman" w:hAnsi="Times New Roman" w:cs="Times New Roman"/>
              </w:rPr>
              <w:t>Projekta ietvaros tika veikti plānotie ēkas atjaunošanas darbi, uzlabojot ēkas tehnisko stāvokli, energoefektivitāti un funkcionalitāti.</w:t>
            </w:r>
          </w:p>
          <w:p w14:paraId="5A287F5B" w14:textId="6E63A475" w:rsidR="00DF118F" w:rsidRPr="009C60D1" w:rsidRDefault="00DF118F" w:rsidP="00B12A66">
            <w:pPr>
              <w:pStyle w:val="Sarakstarindkopa"/>
              <w:numPr>
                <w:ilvl w:val="0"/>
                <w:numId w:val="69"/>
              </w:numPr>
              <w:ind w:left="322" w:hanging="283"/>
              <w:jc w:val="both"/>
              <w:rPr>
                <w:rFonts w:ascii="Times New Roman" w:hAnsi="Times New Roman" w:cs="Times New Roman"/>
              </w:rPr>
            </w:pPr>
            <w:r w:rsidRPr="00DF118F">
              <w:rPr>
                <w:rFonts w:ascii="Times New Roman" w:hAnsi="Times New Roman" w:cs="Times New Roman"/>
              </w:rPr>
              <w:t>Projekta rezultātā samazinājās ēkas energoresursu patēriņš, uzlabojās telpu mikroklimats un ekspluatācijas kvalitāte, kā arī tika paaugstināta skolas infrastruktūras ilgtspēja un pievilcība. Izveidota mūsdienīga vide</w:t>
            </w:r>
            <w:r>
              <w:rPr>
                <w:rFonts w:ascii="Times New Roman" w:hAnsi="Times New Roman" w:cs="Times New Roman"/>
              </w:rPr>
              <w:t xml:space="preserve">, </w:t>
            </w:r>
            <w:r w:rsidRPr="00DF118F">
              <w:rPr>
                <w:rFonts w:ascii="Times New Roman" w:hAnsi="Times New Roman" w:cs="Times New Roman"/>
              </w:rPr>
              <w:t>nodrošin</w:t>
            </w:r>
            <w:r>
              <w:rPr>
                <w:rFonts w:ascii="Times New Roman" w:hAnsi="Times New Roman" w:cs="Times New Roman"/>
              </w:rPr>
              <w:t>āta ērta piekļuve skolai.</w:t>
            </w:r>
          </w:p>
        </w:tc>
      </w:tr>
      <w:tr w:rsidR="00ED1216" w14:paraId="0EAD948A" w14:textId="77777777" w:rsidTr="00205CBA">
        <w:tc>
          <w:tcPr>
            <w:tcW w:w="2329" w:type="dxa"/>
          </w:tcPr>
          <w:p w14:paraId="53D8FFCF"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Iesaistīšanās projektos, papildinot skolas materiāltehnisko bāzi</w:t>
            </w:r>
          </w:p>
        </w:tc>
        <w:tc>
          <w:tcPr>
            <w:tcW w:w="3118" w:type="dxa"/>
          </w:tcPr>
          <w:p w14:paraId="46DA9BF7"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Dalība izsludinātajos projektos;</w:t>
            </w:r>
          </w:p>
          <w:p w14:paraId="4B9E1E8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Projektu īstenošana, papildinot skolas materiāltehnisko bāzi;</w:t>
            </w:r>
          </w:p>
          <w:p w14:paraId="0C0726E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lastRenderedPageBreak/>
              <w:t>3.</w:t>
            </w:r>
            <w:r w:rsidRPr="00BA6AF5">
              <w:rPr>
                <w:rFonts w:ascii="Times New Roman" w:hAnsi="Times New Roman" w:cs="Times New Roman"/>
              </w:rPr>
              <w:tab/>
              <w:t>Kvalitatīvu mūzikas instrumentu izmantošana audzēkņiem mācību procesā.</w:t>
            </w:r>
          </w:p>
        </w:tc>
        <w:tc>
          <w:tcPr>
            <w:tcW w:w="8753" w:type="dxa"/>
          </w:tcPr>
          <w:p w14:paraId="75273081" w14:textId="77777777" w:rsidR="00ED1216"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lastRenderedPageBreak/>
              <w:t>Skola regulāri piedalījās Valsts kultūrkapitāla fonda</w:t>
            </w:r>
            <w:r>
              <w:rPr>
                <w:rFonts w:ascii="Times New Roman" w:hAnsi="Times New Roman" w:cs="Times New Roman"/>
              </w:rPr>
              <w:t xml:space="preserve"> (</w:t>
            </w:r>
            <w:r w:rsidRPr="00DF118F">
              <w:rPr>
                <w:rFonts w:ascii="Times New Roman" w:hAnsi="Times New Roman" w:cs="Times New Roman"/>
              </w:rPr>
              <w:t>VKKF</w:t>
            </w:r>
            <w:r>
              <w:rPr>
                <w:rFonts w:ascii="Times New Roman" w:hAnsi="Times New Roman" w:cs="Times New Roman"/>
              </w:rPr>
              <w:t>)</w:t>
            </w:r>
            <w:r w:rsidRPr="00DF118F">
              <w:rPr>
                <w:rFonts w:ascii="Times New Roman" w:hAnsi="Times New Roman" w:cs="Times New Roman"/>
              </w:rPr>
              <w:t xml:space="preserve"> projektu konkursos, piesaistot papildu finansējumu mācību procesa un materiāltehniskās bāzes pilnveidošana</w:t>
            </w:r>
            <w:r>
              <w:rPr>
                <w:rFonts w:ascii="Times New Roman" w:hAnsi="Times New Roman" w:cs="Times New Roman"/>
              </w:rPr>
              <w:t>i</w:t>
            </w:r>
            <w:r w:rsidRPr="00DF118F">
              <w:rPr>
                <w:rFonts w:ascii="Times New Roman" w:hAnsi="Times New Roman" w:cs="Times New Roman"/>
              </w:rPr>
              <w:t>.</w:t>
            </w:r>
          </w:p>
          <w:p w14:paraId="5CACB62C" w14:textId="77777777" w:rsidR="00DF118F"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lastRenderedPageBreak/>
              <w:t>Īstenoto projektu rezultātā tika papildināta skolas materiāltehniskā bāze, iegādājoties mūzikas instrumentus, kas uzlaboja izglītības kvalitāti un paplašināja audzēkņu iespējas pilnveidot profesionālās prasmes.</w:t>
            </w:r>
          </w:p>
          <w:p w14:paraId="096BFBF5" w14:textId="7DB36905" w:rsidR="00DF118F" w:rsidRPr="00DF118F"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t>Audzēkņiem tika nodrošināta iespēja mācīties un muzicēt uz kvalitatīviem mūzikas instrumentiem, veicinot profesionālo prasmju attīstību, augstvērtīgu muzikālo sniegumu koncertos un veiksmīgu dalību konkursos.</w:t>
            </w:r>
          </w:p>
        </w:tc>
      </w:tr>
      <w:tr w:rsidR="00ED1216" w14:paraId="5306370E" w14:textId="77777777" w:rsidTr="00205CBA">
        <w:tc>
          <w:tcPr>
            <w:tcW w:w="2329" w:type="dxa"/>
          </w:tcPr>
          <w:p w14:paraId="34281DE4"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lastRenderedPageBreak/>
              <w:t>Skolas daļas – RIC sagatavošana IP Pūšaminstrumentu spēle un IP Sitaminstrumentu spēle īstenošanai</w:t>
            </w:r>
          </w:p>
        </w:tc>
        <w:tc>
          <w:tcPr>
            <w:tcW w:w="3118" w:type="dxa"/>
          </w:tcPr>
          <w:p w14:paraId="020F90AB"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Telpu sagatavošana mācību darbam un IP īstenošana;</w:t>
            </w:r>
          </w:p>
          <w:p w14:paraId="2A2DA59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Skolas RIC daļas pieejamība audzēkņiem ar īpašām vajadzībām.</w:t>
            </w:r>
          </w:p>
        </w:tc>
        <w:tc>
          <w:tcPr>
            <w:tcW w:w="8753" w:type="dxa"/>
          </w:tcPr>
          <w:p w14:paraId="69A0193A" w14:textId="77777777" w:rsidR="00ED1216" w:rsidRDefault="0059567E" w:rsidP="00B12A66">
            <w:pPr>
              <w:pStyle w:val="Sarakstarindkopa"/>
              <w:numPr>
                <w:ilvl w:val="0"/>
                <w:numId w:val="71"/>
              </w:numPr>
              <w:ind w:left="322" w:hanging="283"/>
              <w:jc w:val="both"/>
              <w:rPr>
                <w:rFonts w:ascii="Times New Roman" w:hAnsi="Times New Roman" w:cs="Times New Roman"/>
              </w:rPr>
            </w:pPr>
            <w:r w:rsidRPr="0059567E">
              <w:rPr>
                <w:rFonts w:ascii="Times New Roman" w:hAnsi="Times New Roman" w:cs="Times New Roman"/>
              </w:rPr>
              <w:t>Radošo iniciatīvu centra telpas tika pielāgotas profesionālās ievirzes izglītības programmu īstenošanai, nodrošinot mūsdienīgu, funkcionālu un mācību procesam atbilstošu vidi. Jaunajās telpās veiksmīgi uzsākta izglītības programmu "Pūšaminstrumentu spēle" un "Sitaminstrumentu spēle" īstenošana.</w:t>
            </w:r>
          </w:p>
          <w:p w14:paraId="343792C4" w14:textId="026E09E0" w:rsidR="0059567E" w:rsidRPr="0059567E" w:rsidRDefault="0059567E" w:rsidP="00B12A66">
            <w:pPr>
              <w:pStyle w:val="Sarakstarindkopa"/>
              <w:numPr>
                <w:ilvl w:val="0"/>
                <w:numId w:val="71"/>
              </w:numPr>
              <w:ind w:left="322" w:hanging="283"/>
              <w:jc w:val="both"/>
              <w:rPr>
                <w:rFonts w:ascii="Times New Roman" w:hAnsi="Times New Roman" w:cs="Times New Roman"/>
              </w:rPr>
            </w:pPr>
            <w:r w:rsidRPr="0059567E">
              <w:rPr>
                <w:rFonts w:ascii="Times New Roman" w:hAnsi="Times New Roman" w:cs="Times New Roman"/>
              </w:rPr>
              <w:t>Radošo iniciatīvu centra telpas tika pielāgotas vides pieejamības prasībām, nodrošinot iespēju audzēkņiem ar funkcionāliem traucējumiem pilnvērtīgi piedalīties mācību procesā. Tika radīta droša, ērta un iekļaujoša vide visiem izglītojamajiem.</w:t>
            </w:r>
          </w:p>
        </w:tc>
      </w:tr>
      <w:tr w:rsidR="00ED1216" w14:paraId="37C3DCA4" w14:textId="77777777" w:rsidTr="00205CBA">
        <w:tc>
          <w:tcPr>
            <w:tcW w:w="2329" w:type="dxa"/>
          </w:tcPr>
          <w:p w14:paraId="307AE35D"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Skolas pamatēkas ieejas pielāgošana cilvēkiem ar kustību traucējumiem</w:t>
            </w:r>
          </w:p>
        </w:tc>
        <w:tc>
          <w:tcPr>
            <w:tcW w:w="3118" w:type="dxa"/>
          </w:tcPr>
          <w:p w14:paraId="75712100"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Skolas pamatēkas ieejas pielāgošana cilvēkiem ar kustību traucējumiem, īstenojot projektu.</w:t>
            </w:r>
          </w:p>
        </w:tc>
        <w:tc>
          <w:tcPr>
            <w:tcW w:w="8753" w:type="dxa"/>
          </w:tcPr>
          <w:p w14:paraId="100C0260" w14:textId="3BBF736D" w:rsidR="00ED1216" w:rsidRPr="008F5941" w:rsidRDefault="008F5941" w:rsidP="00B12A66">
            <w:pPr>
              <w:pStyle w:val="Sarakstarindkopa"/>
              <w:numPr>
                <w:ilvl w:val="0"/>
                <w:numId w:val="72"/>
              </w:numPr>
              <w:ind w:left="322" w:hanging="283"/>
              <w:jc w:val="both"/>
              <w:rPr>
                <w:rFonts w:ascii="Times New Roman" w:hAnsi="Times New Roman" w:cs="Times New Roman"/>
              </w:rPr>
            </w:pPr>
            <w:r w:rsidRPr="008F5941">
              <w:rPr>
                <w:rFonts w:ascii="Times New Roman" w:hAnsi="Times New Roman" w:cs="Times New Roman"/>
              </w:rPr>
              <w:t>Projekta ietvaros tika pārbūvēta un pielāgota skolas pamatēkas ieeja, nodrošinot ērtāku un drošāku piekļuvi cilvēkiem ar kustību traucējumiem. Uzlabota vides pieejamība audzēkņiem, vecākiem, pedagogiem un apmeklētājiem, veicinot vienlīdzīgas iespējas izmantot skolas sniegtos pakalpojumus.</w:t>
            </w:r>
          </w:p>
        </w:tc>
      </w:tr>
      <w:tr w:rsidR="00ED1216" w14:paraId="0A94EA92" w14:textId="77777777" w:rsidTr="00205CBA">
        <w:tc>
          <w:tcPr>
            <w:tcW w:w="2329" w:type="dxa"/>
          </w:tcPr>
          <w:p w14:paraId="6FF44928"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Skolas un pašvaldības atbalsts audzēkņiem ar invaliditāti, audzēkņiem no maznodrošinātām ģimenēm, bērniem bāreņiem, saglabājot atbrīvojumu no vecāku līdzfinansējuma</w:t>
            </w:r>
          </w:p>
        </w:tc>
        <w:tc>
          <w:tcPr>
            <w:tcW w:w="3118" w:type="dxa"/>
          </w:tcPr>
          <w:p w14:paraId="09A76B9C"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Informēt vecākus par pašvaldības atbalstu izglītības pieejamībai;</w:t>
            </w:r>
          </w:p>
          <w:p w14:paraId="76D7FEA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Atbalstīt ģimenes, kurās 2 vai vairāk bērni mācās mūzikas skolā, samazinot vecāku līdzfinansējumu;</w:t>
            </w:r>
          </w:p>
          <w:p w14:paraId="5752768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Atbalstīt maznodrošinātās ģimenes, bāreņus un bērnus ar invaliditāti, atbrīvojot no vecāku līdzfinansējuma.</w:t>
            </w:r>
          </w:p>
        </w:tc>
        <w:tc>
          <w:tcPr>
            <w:tcW w:w="8753" w:type="dxa"/>
          </w:tcPr>
          <w:p w14:paraId="2D06A8DE" w14:textId="77777777" w:rsidR="00ED1216" w:rsidRDefault="00642C08" w:rsidP="00B12A66">
            <w:pPr>
              <w:pStyle w:val="Sarakstarindkopa"/>
              <w:numPr>
                <w:ilvl w:val="0"/>
                <w:numId w:val="73"/>
              </w:numPr>
              <w:ind w:left="322" w:hanging="283"/>
              <w:jc w:val="both"/>
              <w:rPr>
                <w:rFonts w:ascii="Times New Roman" w:hAnsi="Times New Roman" w:cs="Times New Roman"/>
              </w:rPr>
            </w:pPr>
            <w:r w:rsidRPr="00642C08">
              <w:rPr>
                <w:rFonts w:ascii="Times New Roman" w:hAnsi="Times New Roman" w:cs="Times New Roman"/>
              </w:rPr>
              <w:t>Vecāki regulāri tika informēti par Gulbenes novada pašvaldības noteiktajiem atvieglojumiem un atbalsta iespējām profesionālās ievirzes izglītības pieejamībai. Tika nodrošinātas individuālas konsultācijas par līdzfinansējuma atvieglojumu saņemšanas kārtību.</w:t>
            </w:r>
          </w:p>
          <w:p w14:paraId="4B1F9B79" w14:textId="77777777" w:rsidR="00BF07BB" w:rsidRDefault="00BF07BB" w:rsidP="00B12A66">
            <w:pPr>
              <w:pStyle w:val="Sarakstarindkopa"/>
              <w:numPr>
                <w:ilvl w:val="0"/>
                <w:numId w:val="73"/>
              </w:numPr>
              <w:ind w:left="322" w:hanging="283"/>
              <w:jc w:val="both"/>
              <w:rPr>
                <w:rFonts w:ascii="Times New Roman" w:hAnsi="Times New Roman" w:cs="Times New Roman"/>
              </w:rPr>
            </w:pPr>
            <w:r w:rsidRPr="00BF07BB">
              <w:rPr>
                <w:rFonts w:ascii="Times New Roman" w:hAnsi="Times New Roman" w:cs="Times New Roman"/>
              </w:rPr>
              <w:t xml:space="preserve">Atbilstoši </w:t>
            </w:r>
            <w:r w:rsidRPr="00DC0257">
              <w:rPr>
                <w:rFonts w:ascii="Times New Roman" w:hAnsi="Times New Roman" w:cs="Times New Roman"/>
              </w:rPr>
              <w:t>pašvaldības saistošajiem noteikumiem</w:t>
            </w:r>
            <w:r w:rsidRPr="00BF07BB">
              <w:rPr>
                <w:rFonts w:ascii="Times New Roman" w:hAnsi="Times New Roman" w:cs="Times New Roman"/>
                <w:color w:val="EE0000"/>
              </w:rPr>
              <w:t xml:space="preserve"> </w:t>
            </w:r>
            <w:r w:rsidRPr="00BF07BB">
              <w:rPr>
                <w:rFonts w:ascii="Times New Roman" w:hAnsi="Times New Roman" w:cs="Times New Roman"/>
              </w:rPr>
              <w:t>daudzbērnu ģimenēm un ģimenēm, kurās vienlaikus mācījās divi vai vairāk bērni, tika piemēroti vecāku līdzfinansējuma atvieglojumi, veicinot profesionālās ievirzes izglītības pieejamību.</w:t>
            </w:r>
          </w:p>
          <w:p w14:paraId="119B36E0" w14:textId="5E5D7B67" w:rsidR="00BF07BB" w:rsidRPr="00642C08" w:rsidRDefault="00BF07BB" w:rsidP="00B12A66">
            <w:pPr>
              <w:pStyle w:val="Sarakstarindkopa"/>
              <w:numPr>
                <w:ilvl w:val="0"/>
                <w:numId w:val="73"/>
              </w:numPr>
              <w:ind w:left="322" w:hanging="283"/>
              <w:jc w:val="both"/>
              <w:rPr>
                <w:rFonts w:ascii="Times New Roman" w:hAnsi="Times New Roman" w:cs="Times New Roman"/>
              </w:rPr>
            </w:pPr>
            <w:r w:rsidRPr="00BF07BB">
              <w:rPr>
                <w:rFonts w:ascii="Times New Roman" w:hAnsi="Times New Roman" w:cs="Times New Roman"/>
              </w:rPr>
              <w:t>Audzēkņiem no maznodrošinātām un trūcīgām ģimenēm, bāreņiem, bērniem ar invaliditāti un citām pašvaldības noteiktajām atbalsta grupām tika nodrošināts atbrīvojums no vecāku līdzfinansējuma, sekmējot vienlīdzīgas iespējas iegūt profesionālās ievirzes izglītību neatkarīgi no ģimenes sociālekonomiskās situācijas.</w:t>
            </w:r>
          </w:p>
        </w:tc>
      </w:tr>
      <w:tr w:rsidR="00ED1216" w14:paraId="2B1DDC10" w14:textId="77777777" w:rsidTr="00205CBA">
        <w:tc>
          <w:tcPr>
            <w:tcW w:w="2329" w:type="dxa"/>
            <w:tcBorders>
              <w:bottom w:val="single" w:sz="4" w:space="0" w:color="auto"/>
            </w:tcBorders>
          </w:tcPr>
          <w:p w14:paraId="0DF7A98D"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Mūzikas skolas pieejamība pagastos</w:t>
            </w:r>
          </w:p>
        </w:tc>
        <w:tc>
          <w:tcPr>
            <w:tcW w:w="3118" w:type="dxa"/>
            <w:tcBorders>
              <w:bottom w:val="single" w:sz="4" w:space="0" w:color="auto"/>
            </w:tcBorders>
          </w:tcPr>
          <w:p w14:paraId="713036C6"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Uzturēt un atbalstīt mūzikas skolas klases pagastos, atbilstoši pieprasījumam;</w:t>
            </w:r>
          </w:p>
          <w:p w14:paraId="61B23EBE"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lastRenderedPageBreak/>
              <w:t>2.</w:t>
            </w:r>
            <w:r w:rsidRPr="006A4321">
              <w:rPr>
                <w:rFonts w:ascii="Times New Roman" w:hAnsi="Times New Roman" w:cs="Times New Roman"/>
              </w:rPr>
              <w:tab/>
              <w:t>Sniegt iespēju bērniem pagastos iegūt profesionālās ievirzes izglītību.</w:t>
            </w:r>
          </w:p>
        </w:tc>
        <w:tc>
          <w:tcPr>
            <w:tcW w:w="8753" w:type="dxa"/>
            <w:tcBorders>
              <w:bottom w:val="single" w:sz="4" w:space="0" w:color="auto"/>
            </w:tcBorders>
          </w:tcPr>
          <w:p w14:paraId="4A06EC05" w14:textId="3969BF0C" w:rsidR="00ED1216" w:rsidRDefault="00BF07BB" w:rsidP="00B12A66">
            <w:pPr>
              <w:pStyle w:val="Sarakstarindkopa"/>
              <w:numPr>
                <w:ilvl w:val="0"/>
                <w:numId w:val="74"/>
              </w:numPr>
              <w:ind w:left="322" w:hanging="283"/>
              <w:jc w:val="both"/>
              <w:rPr>
                <w:rFonts w:ascii="Times New Roman" w:hAnsi="Times New Roman" w:cs="Times New Roman"/>
              </w:rPr>
            </w:pPr>
            <w:r w:rsidRPr="00BF07BB">
              <w:rPr>
                <w:rFonts w:ascii="Times New Roman" w:hAnsi="Times New Roman" w:cs="Times New Roman"/>
              </w:rPr>
              <w:lastRenderedPageBreak/>
              <w:t xml:space="preserve">Tika nodrošināta mūzikas skolas klašu darbība </w:t>
            </w:r>
            <w:r>
              <w:rPr>
                <w:rFonts w:ascii="Times New Roman" w:hAnsi="Times New Roman" w:cs="Times New Roman"/>
              </w:rPr>
              <w:t xml:space="preserve">trīs </w:t>
            </w:r>
            <w:r w:rsidRPr="00BF07BB">
              <w:rPr>
                <w:rFonts w:ascii="Times New Roman" w:hAnsi="Times New Roman" w:cs="Times New Roman"/>
              </w:rPr>
              <w:t xml:space="preserve">Gulbenes novada pagastos </w:t>
            </w:r>
            <w:r>
              <w:rPr>
                <w:rFonts w:ascii="Times New Roman" w:hAnsi="Times New Roman" w:cs="Times New Roman"/>
              </w:rPr>
              <w:t xml:space="preserve">( Stāķos, Lizumā un Lejasciemā) </w:t>
            </w:r>
            <w:r w:rsidRPr="00BF07BB">
              <w:rPr>
                <w:rFonts w:ascii="Times New Roman" w:hAnsi="Times New Roman" w:cs="Times New Roman"/>
              </w:rPr>
              <w:t>atbilstoši izglītojamo pieprasījumam un pašvaldības iespējām. Tika saglabāta profesionālās ievirzes mūzikas izglītības pieejamība ārpus novada centra, nodrošinot regulāru mācību procesu.</w:t>
            </w:r>
          </w:p>
          <w:p w14:paraId="0E1DDFC2" w14:textId="30023B8C" w:rsidR="00BF07BB" w:rsidRPr="00BF07BB" w:rsidRDefault="00BF07BB" w:rsidP="00B12A66">
            <w:pPr>
              <w:pStyle w:val="Sarakstarindkopa"/>
              <w:numPr>
                <w:ilvl w:val="0"/>
                <w:numId w:val="74"/>
              </w:numPr>
              <w:ind w:left="322" w:hanging="283"/>
              <w:jc w:val="both"/>
              <w:rPr>
                <w:rFonts w:ascii="Times New Roman" w:hAnsi="Times New Roman" w:cs="Times New Roman"/>
              </w:rPr>
            </w:pPr>
            <w:r w:rsidRPr="00BF07BB">
              <w:rPr>
                <w:rFonts w:ascii="Times New Roman" w:hAnsi="Times New Roman" w:cs="Times New Roman"/>
              </w:rPr>
              <w:lastRenderedPageBreak/>
              <w:t>Bērniem, kuri dzīvo pagastos, tika nodrošināta iespēja apgūt profesionālās ievirzes mūzikas izglītību tuvāk dzīvesvietai. Tas veicināja izglītības pieejamību, mazināja nepieciešamību regulāri mērot lielus attālumus līdz skolai un sekmēja bērnu iesaisti kultūrizglītībā.</w:t>
            </w:r>
          </w:p>
        </w:tc>
      </w:tr>
      <w:tr w:rsidR="00ED1216" w:rsidRPr="006A4321" w14:paraId="623610FE" w14:textId="77777777" w:rsidTr="00205CBA">
        <w:tc>
          <w:tcPr>
            <w:tcW w:w="2329" w:type="dxa"/>
            <w:tcBorders>
              <w:right w:val="nil"/>
            </w:tcBorders>
          </w:tcPr>
          <w:p w14:paraId="33900956" w14:textId="77777777" w:rsidR="00ED1216" w:rsidRPr="006A4321" w:rsidRDefault="00ED1216" w:rsidP="00205CBA">
            <w:pPr>
              <w:rPr>
                <w:rFonts w:ascii="Times New Roman" w:hAnsi="Times New Roman" w:cs="Times New Roman"/>
                <w:b/>
                <w:bCs/>
              </w:rPr>
            </w:pPr>
          </w:p>
        </w:tc>
        <w:tc>
          <w:tcPr>
            <w:tcW w:w="3118" w:type="dxa"/>
            <w:tcBorders>
              <w:left w:val="nil"/>
              <w:right w:val="nil"/>
            </w:tcBorders>
          </w:tcPr>
          <w:p w14:paraId="37C2F292" w14:textId="77777777" w:rsidR="00ED1216" w:rsidRPr="006A4321" w:rsidRDefault="00ED1216" w:rsidP="00205CBA">
            <w:pPr>
              <w:ind w:left="319" w:hanging="319"/>
              <w:rPr>
                <w:rFonts w:ascii="Times New Roman" w:hAnsi="Times New Roman" w:cs="Times New Roman"/>
                <w:b/>
                <w:bCs/>
              </w:rPr>
            </w:pPr>
            <w:r w:rsidRPr="006A4321">
              <w:rPr>
                <w:rFonts w:ascii="Times New Roman" w:hAnsi="Times New Roman" w:cs="Times New Roman"/>
                <w:b/>
                <w:bCs/>
              </w:rPr>
              <w:t>LABA PĀRVALDĪBA</w:t>
            </w:r>
          </w:p>
        </w:tc>
        <w:tc>
          <w:tcPr>
            <w:tcW w:w="8753" w:type="dxa"/>
            <w:tcBorders>
              <w:left w:val="nil"/>
            </w:tcBorders>
          </w:tcPr>
          <w:p w14:paraId="4CE0AC12" w14:textId="77777777" w:rsidR="00ED1216" w:rsidRPr="006A4321" w:rsidRDefault="00ED1216" w:rsidP="00B12A66">
            <w:pPr>
              <w:ind w:left="322" w:hanging="283"/>
              <w:jc w:val="both"/>
              <w:rPr>
                <w:rFonts w:ascii="Times New Roman" w:hAnsi="Times New Roman" w:cs="Times New Roman"/>
                <w:b/>
                <w:bCs/>
              </w:rPr>
            </w:pPr>
          </w:p>
        </w:tc>
      </w:tr>
      <w:tr w:rsidR="00ED1216" w14:paraId="1A9FFB7C" w14:textId="77777777" w:rsidTr="00205CBA">
        <w:tc>
          <w:tcPr>
            <w:tcW w:w="2329" w:type="dxa"/>
          </w:tcPr>
          <w:p w14:paraId="4F36D409"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Atbalsts pedagogiem un tehniskajiem darbiniekiem profesionālajā pilnveidē</w:t>
            </w:r>
          </w:p>
        </w:tc>
        <w:tc>
          <w:tcPr>
            <w:tcW w:w="3118" w:type="dxa"/>
          </w:tcPr>
          <w:p w14:paraId="05714F77"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Skolas darbinieku profesionālās pilnveides vajadzību apzināšana;</w:t>
            </w:r>
          </w:p>
          <w:p w14:paraId="670234D0"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Morāls, informatīvs un materiāls atbalsts profesionālajā pilnveidē;</w:t>
            </w:r>
          </w:p>
          <w:p w14:paraId="5AB0EC53"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3.</w:t>
            </w:r>
            <w:r w:rsidRPr="006A4321">
              <w:rPr>
                <w:rFonts w:ascii="Times New Roman" w:hAnsi="Times New Roman" w:cs="Times New Roman"/>
              </w:rPr>
              <w:tab/>
              <w:t>Darbinieku dalīšanās profesionālās pilnveides pieredzē.</w:t>
            </w:r>
          </w:p>
        </w:tc>
        <w:tc>
          <w:tcPr>
            <w:tcW w:w="8753" w:type="dxa"/>
          </w:tcPr>
          <w:p w14:paraId="79E46A57" w14:textId="77777777" w:rsidR="00ED1216" w:rsidRDefault="0091635B" w:rsidP="00B12A66">
            <w:pPr>
              <w:pStyle w:val="Sarakstarindkopa"/>
              <w:numPr>
                <w:ilvl w:val="0"/>
                <w:numId w:val="75"/>
              </w:numPr>
              <w:ind w:left="322" w:hanging="283"/>
              <w:jc w:val="both"/>
              <w:rPr>
                <w:rFonts w:ascii="Times New Roman" w:hAnsi="Times New Roman" w:cs="Times New Roman"/>
              </w:rPr>
            </w:pPr>
            <w:r w:rsidRPr="0091635B">
              <w:rPr>
                <w:rFonts w:ascii="Times New Roman" w:hAnsi="Times New Roman" w:cs="Times New Roman"/>
              </w:rPr>
              <w:t>Regulāri tika izvērtētas pedagogu un tehnisko darbinieku profesionālās pilnveides vajadzības, plānojot profesionālās kompetences attīstību atbilstoši skolas attīstības prioritātēm, normatīvo aktu prasībām un individuālajām vajadzībām.</w:t>
            </w:r>
          </w:p>
          <w:p w14:paraId="0ABA7F65" w14:textId="77777777" w:rsidR="0091635B" w:rsidRDefault="0091635B" w:rsidP="00B12A66">
            <w:pPr>
              <w:pStyle w:val="Sarakstarindkopa"/>
              <w:numPr>
                <w:ilvl w:val="0"/>
                <w:numId w:val="75"/>
              </w:numPr>
              <w:ind w:left="322" w:hanging="283"/>
              <w:jc w:val="both"/>
              <w:rPr>
                <w:rFonts w:ascii="Times New Roman" w:hAnsi="Times New Roman" w:cs="Times New Roman"/>
              </w:rPr>
            </w:pPr>
            <w:r w:rsidRPr="0091635B">
              <w:rPr>
                <w:rFonts w:ascii="Times New Roman" w:hAnsi="Times New Roman" w:cs="Times New Roman"/>
              </w:rPr>
              <w:t>Skola</w:t>
            </w:r>
            <w:r>
              <w:rPr>
                <w:rFonts w:ascii="Times New Roman" w:hAnsi="Times New Roman" w:cs="Times New Roman"/>
              </w:rPr>
              <w:t>s vadība</w:t>
            </w:r>
            <w:r w:rsidRPr="0091635B">
              <w:rPr>
                <w:rFonts w:ascii="Times New Roman" w:hAnsi="Times New Roman" w:cs="Times New Roman"/>
              </w:rPr>
              <w:t xml:space="preserve"> sniedza darbiniekiem informatīvu, organizatorisku un finansiālu atbalstu dalībai profesionālās pilnveides kursos, semināros, konferencēs un meistarklasēs. Tas sekmēja profesionālo kompetenču pilnveidi un mūsdienīgu zināšanu izmantošanu ikdienas darbā.</w:t>
            </w:r>
          </w:p>
          <w:p w14:paraId="5067010C" w14:textId="28480665" w:rsidR="00A50483" w:rsidRPr="0091635B" w:rsidRDefault="00A50483" w:rsidP="00B12A66">
            <w:pPr>
              <w:pStyle w:val="Sarakstarindkopa"/>
              <w:numPr>
                <w:ilvl w:val="0"/>
                <w:numId w:val="75"/>
              </w:numPr>
              <w:ind w:left="322" w:hanging="283"/>
              <w:jc w:val="both"/>
              <w:rPr>
                <w:rFonts w:ascii="Times New Roman" w:hAnsi="Times New Roman" w:cs="Times New Roman"/>
              </w:rPr>
            </w:pPr>
            <w:r w:rsidRPr="00A50483">
              <w:rPr>
                <w:rFonts w:ascii="Times New Roman" w:hAnsi="Times New Roman" w:cs="Times New Roman"/>
              </w:rPr>
              <w:t xml:space="preserve">Pēc profesionālās pilnveides pasākumiem darbinieki dalījās iegūtajā pieredzē metodiskajās sanāksmēs, veicinot labās prakses pārnesi, savstarpēju mācīšanos un </w:t>
            </w:r>
            <w:r>
              <w:rPr>
                <w:rFonts w:ascii="Times New Roman" w:hAnsi="Times New Roman" w:cs="Times New Roman"/>
              </w:rPr>
              <w:t>mācību procesa</w:t>
            </w:r>
            <w:r w:rsidRPr="00A50483">
              <w:rPr>
                <w:rFonts w:ascii="Times New Roman" w:hAnsi="Times New Roman" w:cs="Times New Roman"/>
              </w:rPr>
              <w:t xml:space="preserve"> pilnveidi.</w:t>
            </w:r>
          </w:p>
        </w:tc>
      </w:tr>
      <w:tr w:rsidR="00ED1216" w14:paraId="10327852" w14:textId="77777777" w:rsidTr="00205CBA">
        <w:tc>
          <w:tcPr>
            <w:tcW w:w="2329" w:type="dxa"/>
          </w:tcPr>
          <w:p w14:paraId="067F7A86"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Sadarbība ar mūzikas skolām Latvijā un ārpus tās, veicinot pedagogu un audzēkņu pieredzes apmaiņu</w:t>
            </w:r>
          </w:p>
        </w:tc>
        <w:tc>
          <w:tcPr>
            <w:tcW w:w="3118" w:type="dxa"/>
          </w:tcPr>
          <w:p w14:paraId="638C1C2D"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Organizēt pieredzes apmaiņu, kopkoncertus un sadraudzību audzēkņiem;</w:t>
            </w:r>
          </w:p>
          <w:p w14:paraId="1121DEB7"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Organizēt pieredzes apmaiņu pedagogiem;</w:t>
            </w:r>
          </w:p>
          <w:p w14:paraId="5B69C954"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3.</w:t>
            </w:r>
            <w:r w:rsidRPr="006A4321">
              <w:rPr>
                <w:rFonts w:ascii="Times New Roman" w:hAnsi="Times New Roman" w:cs="Times New Roman"/>
              </w:rPr>
              <w:tab/>
              <w:t>Veicināt skolu sadarbību.</w:t>
            </w:r>
          </w:p>
        </w:tc>
        <w:tc>
          <w:tcPr>
            <w:tcW w:w="8753" w:type="dxa"/>
          </w:tcPr>
          <w:p w14:paraId="343120FD" w14:textId="77777777" w:rsidR="00ED1216"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Tika organizēti kopkoncerti, sadraudzības pasākumi un pieredzes apmaiņas aktivitātes sadarbībā ar Latvijas un ārvalstu mūzikas skolām. Audzēkņi pilnveidoja koncertpieredzi, komunikācijas un sadarbības prasmes, iepazīstot dažādas muzicēšanas tradīcijas un kultūrvidi.</w:t>
            </w:r>
          </w:p>
          <w:p w14:paraId="1A41F2FB" w14:textId="77777777" w:rsidR="00D5685C"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Pedagogi piedalījās pieredzes apmaiņas vizītēs, metodiskajos semināros un profesionālās sadarbības pasākumos ar citu mūzikas skolu pedagogiem Latvijā un ārvalstīs. Iegūtā pieredze tika izmantota mācību procesa pilnveidošanai un metodiskā darba attīstībai.</w:t>
            </w:r>
          </w:p>
          <w:p w14:paraId="045D73DC" w14:textId="591F277E" w:rsidR="00D5685C" w:rsidRPr="00D5685C"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 xml:space="preserve">Tika attīstīta sadarbība ar profesionālās ievirzes mūzikas skolām Latvijā un </w:t>
            </w:r>
            <w:r>
              <w:rPr>
                <w:rFonts w:ascii="Times New Roman" w:hAnsi="Times New Roman" w:cs="Times New Roman"/>
              </w:rPr>
              <w:t>ārpus tās</w:t>
            </w:r>
            <w:r w:rsidRPr="00D5685C">
              <w:rPr>
                <w:rFonts w:ascii="Times New Roman" w:hAnsi="Times New Roman" w:cs="Times New Roman"/>
              </w:rPr>
              <w:t>, īstenojot kopīgus koncertus, meistarklases un kultūras pasākumus. Sadarbība veicināja pieredzes apmaiņu, skolu atpazīstamību un profesionālo kontaktu paplašināšanu.</w:t>
            </w:r>
          </w:p>
        </w:tc>
      </w:tr>
      <w:tr w:rsidR="00ED1216" w14:paraId="66F56B0B" w14:textId="77777777" w:rsidTr="00205CBA">
        <w:tc>
          <w:tcPr>
            <w:tcW w:w="2329" w:type="dxa"/>
          </w:tcPr>
          <w:p w14:paraId="7B3E9A82" w14:textId="1A1FB634" w:rsidR="00ED1216" w:rsidRPr="00BA6AF5" w:rsidRDefault="00ED1216" w:rsidP="00205CBA">
            <w:pPr>
              <w:rPr>
                <w:rFonts w:ascii="Times New Roman" w:hAnsi="Times New Roman" w:cs="Times New Roman"/>
              </w:rPr>
            </w:pPr>
            <w:r w:rsidRPr="006A4321">
              <w:rPr>
                <w:rFonts w:ascii="Times New Roman" w:hAnsi="Times New Roman" w:cs="Times New Roman"/>
              </w:rPr>
              <w:t>Skolas darba plānošanas sistēmas attīstīšana</w:t>
            </w:r>
          </w:p>
        </w:tc>
        <w:tc>
          <w:tcPr>
            <w:tcW w:w="3118" w:type="dxa"/>
          </w:tcPr>
          <w:p w14:paraId="2BBA5A53"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Informācijas aprites uzlabošana skolā, izmantojot IT iespējas;</w:t>
            </w:r>
          </w:p>
          <w:p w14:paraId="2727E79D"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Skolas attīstības plāna realizēšana.</w:t>
            </w:r>
          </w:p>
        </w:tc>
        <w:tc>
          <w:tcPr>
            <w:tcW w:w="8753" w:type="dxa"/>
          </w:tcPr>
          <w:p w14:paraId="3F824DD3" w14:textId="77777777" w:rsidR="00ED1216" w:rsidRDefault="0031744B" w:rsidP="00B12A66">
            <w:pPr>
              <w:pStyle w:val="Sarakstarindkopa"/>
              <w:numPr>
                <w:ilvl w:val="0"/>
                <w:numId w:val="77"/>
              </w:numPr>
              <w:ind w:left="322" w:hanging="322"/>
              <w:jc w:val="both"/>
              <w:rPr>
                <w:rFonts w:ascii="Times New Roman" w:hAnsi="Times New Roman" w:cs="Times New Roman"/>
              </w:rPr>
            </w:pPr>
            <w:r w:rsidRPr="0031744B">
              <w:rPr>
                <w:rFonts w:ascii="Times New Roman" w:hAnsi="Times New Roman" w:cs="Times New Roman"/>
              </w:rPr>
              <w:t>Tika pilnveidota iekšējā informācijas aprite, plašāk izmantojot digitālos saziņas un dokumentu aprites risinājumus. Uzlabojās informācijas pieejamība pedagogiem un darbiniekiem, paātrinājās lēmumu pieņemšanas un darba organizācijas procesi, kā arī veicināta efektīvāka savstarpējā komunikācija.</w:t>
            </w:r>
          </w:p>
          <w:p w14:paraId="40ED341F" w14:textId="1C613A5F" w:rsidR="0031744B" w:rsidRPr="0031744B" w:rsidRDefault="0031744B" w:rsidP="00B12A66">
            <w:pPr>
              <w:pStyle w:val="Sarakstarindkopa"/>
              <w:numPr>
                <w:ilvl w:val="0"/>
                <w:numId w:val="77"/>
              </w:numPr>
              <w:ind w:left="322" w:hanging="322"/>
              <w:jc w:val="both"/>
              <w:rPr>
                <w:rFonts w:ascii="Times New Roman" w:hAnsi="Times New Roman" w:cs="Times New Roman"/>
              </w:rPr>
            </w:pPr>
            <w:r w:rsidRPr="0031744B">
              <w:rPr>
                <w:rFonts w:ascii="Times New Roman" w:hAnsi="Times New Roman" w:cs="Times New Roman"/>
              </w:rPr>
              <w:t>Attīstības plāna prioritātes tika mērķtiecīgi īstenotas, regulāri izvērtējot sasniegtos rezultātus un nepieciešamības gadījumā precizējot turpmākās darbības. Attīstības plāns kalpoja kā pamats skolas darba plānošanai, resursu izmantošanai un kvalitātes pilnveidei.</w:t>
            </w:r>
          </w:p>
        </w:tc>
      </w:tr>
      <w:tr w:rsidR="00ED1216" w14:paraId="419CC9EB" w14:textId="77777777" w:rsidTr="00205CBA">
        <w:tc>
          <w:tcPr>
            <w:tcW w:w="2329" w:type="dxa"/>
          </w:tcPr>
          <w:p w14:paraId="70186068"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lastRenderedPageBreak/>
              <w:t>Visu skolas mērķgrupu iesaistīšana skolas pašvērtēšanas procesā</w:t>
            </w:r>
          </w:p>
        </w:tc>
        <w:tc>
          <w:tcPr>
            <w:tcW w:w="3118" w:type="dxa"/>
          </w:tcPr>
          <w:p w14:paraId="723766B2"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Skolas pedagogu, vecāku, audzēkņu un pašvaldības iesaiste skolas pašvērtēšanas procesā;</w:t>
            </w:r>
          </w:p>
          <w:p w14:paraId="526BB0AD"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Pašvērtēšanas datu analīze un secinājumi skolas izaugsmes un attīstības veicināšanai.</w:t>
            </w:r>
          </w:p>
        </w:tc>
        <w:tc>
          <w:tcPr>
            <w:tcW w:w="8753" w:type="dxa"/>
          </w:tcPr>
          <w:p w14:paraId="56A415C2" w14:textId="77777777" w:rsidR="00ED1216" w:rsidRDefault="00BB012E" w:rsidP="00B12A66">
            <w:pPr>
              <w:pStyle w:val="Sarakstarindkopa"/>
              <w:numPr>
                <w:ilvl w:val="0"/>
                <w:numId w:val="78"/>
              </w:numPr>
              <w:ind w:left="322" w:hanging="322"/>
              <w:jc w:val="both"/>
              <w:rPr>
                <w:rFonts w:ascii="Times New Roman" w:hAnsi="Times New Roman" w:cs="Times New Roman"/>
              </w:rPr>
            </w:pPr>
            <w:r w:rsidRPr="00BB012E">
              <w:rPr>
                <w:rFonts w:ascii="Times New Roman" w:hAnsi="Times New Roman" w:cs="Times New Roman"/>
              </w:rPr>
              <w:t>Pašvērtēšanas procesā tika iesaistītas visas būtiskās mērķgrupas – pedagogi, audzēkņi, vecāki un pašvaldības pārstāvji. Regulāri tika apkopoti viedokļi, priekšlikumi un vērtējumi par skolas darbības kvalitāti, veicinot līdzdalību un kopīgu atbildību par skolas attīstību.</w:t>
            </w:r>
          </w:p>
          <w:p w14:paraId="0865B9FD" w14:textId="5F12F5FB" w:rsidR="00BB012E" w:rsidRPr="00BB012E" w:rsidRDefault="00BB012E" w:rsidP="00B12A66">
            <w:pPr>
              <w:pStyle w:val="Sarakstarindkopa"/>
              <w:numPr>
                <w:ilvl w:val="0"/>
                <w:numId w:val="78"/>
              </w:numPr>
              <w:ind w:left="322" w:hanging="322"/>
              <w:jc w:val="both"/>
              <w:rPr>
                <w:rFonts w:ascii="Times New Roman" w:hAnsi="Times New Roman" w:cs="Times New Roman"/>
              </w:rPr>
            </w:pPr>
            <w:r w:rsidRPr="00BB012E">
              <w:rPr>
                <w:rFonts w:ascii="Times New Roman" w:hAnsi="Times New Roman" w:cs="Times New Roman"/>
              </w:rPr>
              <w:t>Tika veikta sistemātiska pašvērtēšanas procesā iegūto datu analīze, identificētas stiprās puses un pilnveidojamās jomas. Iegūtie secinājumi tika izmantoti skolas darba plānošanā, attīstības prioritāšu noteikšanā un kvalitātes pilnveides pasākumu īstenošanā.</w:t>
            </w:r>
          </w:p>
        </w:tc>
      </w:tr>
      <w:tr w:rsidR="00ED1216" w14:paraId="7331E63A" w14:textId="77777777" w:rsidTr="00205CBA">
        <w:tc>
          <w:tcPr>
            <w:tcW w:w="2329" w:type="dxa"/>
          </w:tcPr>
          <w:p w14:paraId="36FB2040"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t>Iesaistīšanās projektos un to īstenošana</w:t>
            </w:r>
          </w:p>
        </w:tc>
        <w:tc>
          <w:tcPr>
            <w:tcW w:w="3118" w:type="dxa"/>
          </w:tcPr>
          <w:p w14:paraId="5B1115F5"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Veicināt skolas attīstību un materiāltehniskās bāzes uzlabošanu skolā;</w:t>
            </w:r>
          </w:p>
          <w:p w14:paraId="3984489F"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Realizēt atbalstītos projektus.</w:t>
            </w:r>
          </w:p>
        </w:tc>
        <w:tc>
          <w:tcPr>
            <w:tcW w:w="8753" w:type="dxa"/>
          </w:tcPr>
          <w:p w14:paraId="233B621A" w14:textId="77777777" w:rsidR="00ED1216" w:rsidRDefault="003E0478" w:rsidP="00E54683">
            <w:pPr>
              <w:pStyle w:val="Sarakstarindkopa"/>
              <w:numPr>
                <w:ilvl w:val="0"/>
                <w:numId w:val="79"/>
              </w:numPr>
              <w:ind w:left="322" w:hanging="322"/>
              <w:jc w:val="both"/>
              <w:rPr>
                <w:rFonts w:ascii="Times New Roman" w:hAnsi="Times New Roman" w:cs="Times New Roman"/>
              </w:rPr>
            </w:pPr>
            <w:r w:rsidRPr="003E0478">
              <w:rPr>
                <w:rFonts w:ascii="Times New Roman" w:hAnsi="Times New Roman" w:cs="Times New Roman"/>
              </w:rPr>
              <w:t xml:space="preserve">Skola </w:t>
            </w:r>
            <w:r>
              <w:rPr>
                <w:rFonts w:ascii="Times New Roman" w:hAnsi="Times New Roman" w:cs="Times New Roman"/>
              </w:rPr>
              <w:t>sadarbībā ar pašvaldību</w:t>
            </w:r>
            <w:r w:rsidRPr="003E0478">
              <w:rPr>
                <w:rFonts w:ascii="Times New Roman" w:hAnsi="Times New Roman" w:cs="Times New Roman"/>
              </w:rPr>
              <w:t xml:space="preserve"> iesaistījās projektu konkursos, piesaistot papildu finansējumu infrastruktūras attīstībai, mūzikas instrumentu un aprīkojuma iegādei, kā arī mācību procesa kvalitātes pilnveidošanai. Projektu finansējums sekmēja skolas attīstību un paplašināja izglītības iespējas audzēkņiem.</w:t>
            </w:r>
          </w:p>
          <w:p w14:paraId="22E2D5D4" w14:textId="20BE6117" w:rsidR="003E0478" w:rsidRPr="003E0478" w:rsidRDefault="003E0478" w:rsidP="00E54683">
            <w:pPr>
              <w:pStyle w:val="Sarakstarindkopa"/>
              <w:numPr>
                <w:ilvl w:val="0"/>
                <w:numId w:val="79"/>
              </w:numPr>
              <w:ind w:left="322" w:hanging="322"/>
              <w:jc w:val="both"/>
              <w:rPr>
                <w:rFonts w:ascii="Times New Roman" w:hAnsi="Times New Roman" w:cs="Times New Roman"/>
              </w:rPr>
            </w:pPr>
            <w:r w:rsidRPr="003E0478">
              <w:rPr>
                <w:rFonts w:ascii="Times New Roman" w:hAnsi="Times New Roman" w:cs="Times New Roman"/>
              </w:rPr>
              <w:t>Atbalstītie projekti tika sekmīgi īstenoti atbilstoši projektu mērķiem un plānotajām aktivitātēm. To rezultātā tika uzlabota mācību vide, papildināta materiāltehniskā bāze, attīstīta infrastruktūra un radītas jaunas iespējas profesionālās ievirzes izglītības kvalitātes paaugstināšanai.</w:t>
            </w:r>
          </w:p>
        </w:tc>
      </w:tr>
      <w:tr w:rsidR="00ED1216" w14:paraId="03C744C1" w14:textId="77777777" w:rsidTr="00205CBA">
        <w:tc>
          <w:tcPr>
            <w:tcW w:w="2329" w:type="dxa"/>
          </w:tcPr>
          <w:p w14:paraId="5C5A3275"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t>Skolas komandas  saliedētības veidošana</w:t>
            </w:r>
          </w:p>
        </w:tc>
        <w:tc>
          <w:tcPr>
            <w:tcW w:w="3118" w:type="dxa"/>
          </w:tcPr>
          <w:p w14:paraId="0B4EA838"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Organizēt saliedētības pasākumus kolektīvā;</w:t>
            </w:r>
          </w:p>
          <w:p w14:paraId="63982D88"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Īstenot pieredzes apmaiņu audzēkņiem un pedagogiem.</w:t>
            </w:r>
          </w:p>
        </w:tc>
        <w:tc>
          <w:tcPr>
            <w:tcW w:w="8753" w:type="dxa"/>
          </w:tcPr>
          <w:p w14:paraId="788CB46B" w14:textId="77777777" w:rsidR="00ED1216" w:rsidRDefault="003E0478" w:rsidP="00E54683">
            <w:pPr>
              <w:pStyle w:val="Sarakstarindkopa"/>
              <w:numPr>
                <w:ilvl w:val="0"/>
                <w:numId w:val="80"/>
              </w:numPr>
              <w:ind w:left="322" w:hanging="283"/>
              <w:jc w:val="both"/>
              <w:rPr>
                <w:rFonts w:ascii="Times New Roman" w:hAnsi="Times New Roman" w:cs="Times New Roman"/>
              </w:rPr>
            </w:pPr>
            <w:r w:rsidRPr="003E0478">
              <w:rPr>
                <w:rFonts w:ascii="Times New Roman" w:hAnsi="Times New Roman" w:cs="Times New Roman"/>
              </w:rPr>
              <w:t>Tika organizēti kolektīva saliedēšanas pasākumi, kopīgas kultūras un izglītojošās aktivitātes, stiprinot savstarpējo sadarbību, uzticēšanos un piederības sajūtu skolai. Pasākumi veicināja pozitīvu darba vidi un efektīvu komandas darbu.</w:t>
            </w:r>
          </w:p>
          <w:p w14:paraId="6017954B" w14:textId="7C70679B" w:rsidR="003E0478" w:rsidRPr="003E0478" w:rsidRDefault="003E0478" w:rsidP="00E54683">
            <w:pPr>
              <w:pStyle w:val="Sarakstarindkopa"/>
              <w:numPr>
                <w:ilvl w:val="0"/>
                <w:numId w:val="80"/>
              </w:numPr>
              <w:ind w:left="322" w:hanging="283"/>
              <w:jc w:val="both"/>
              <w:rPr>
                <w:rFonts w:ascii="Times New Roman" w:hAnsi="Times New Roman" w:cs="Times New Roman"/>
              </w:rPr>
            </w:pPr>
            <w:r w:rsidRPr="003E0478">
              <w:rPr>
                <w:rFonts w:ascii="Times New Roman" w:hAnsi="Times New Roman" w:cs="Times New Roman"/>
              </w:rPr>
              <w:t>Audzēkņiem un pedagogiem tika nodrošinātas pieredzes apmaiņas iespējas ar citām mūzikas skolām un kultūrizglītības iestādēm, piedaloties kopkoncertos, meistarklasēs, semināros un sadarbības projektos. Iegūtā pieredze bagātināja profesionālās kompetences, stiprināja sadarbības prasmes un veicināja skolas kopienas saliedētību.</w:t>
            </w:r>
          </w:p>
        </w:tc>
      </w:tr>
    </w:tbl>
    <w:p w14:paraId="0EA53FD0" w14:textId="77777777" w:rsidR="00ED1216" w:rsidRPr="0002469F" w:rsidRDefault="00ED1216" w:rsidP="00ED1216">
      <w:pPr>
        <w:ind w:left="360"/>
        <w:rPr>
          <w:rFonts w:ascii="Times New Roman" w:hAnsi="Times New Roman" w:cs="Times New Roman"/>
        </w:rPr>
      </w:pPr>
    </w:p>
    <w:p w14:paraId="33835597" w14:textId="5BDFD688" w:rsidR="00120959" w:rsidRDefault="00120959">
      <w:pPr>
        <w:rPr>
          <w:rFonts w:ascii="Times New Roman" w:hAnsi="Times New Roman" w:cs="Times New Roman"/>
        </w:rPr>
      </w:pPr>
      <w:r>
        <w:rPr>
          <w:rFonts w:ascii="Times New Roman" w:hAnsi="Times New Roman" w:cs="Times New Roman"/>
        </w:rPr>
        <w:br w:type="page"/>
      </w:r>
    </w:p>
    <w:p w14:paraId="74569886" w14:textId="1917B413" w:rsidR="00120959" w:rsidRPr="00134DB0" w:rsidRDefault="00120959" w:rsidP="00134DB0">
      <w:pPr>
        <w:spacing w:after="0"/>
        <w:jc w:val="center"/>
        <w:rPr>
          <w:rFonts w:ascii="Times New Roman" w:hAnsi="Times New Roman" w:cs="Times New Roman"/>
          <w:b/>
          <w:bCs/>
          <w:sz w:val="36"/>
          <w:szCs w:val="36"/>
        </w:rPr>
      </w:pPr>
      <w:r w:rsidRPr="00134DB0">
        <w:rPr>
          <w:rFonts w:ascii="Times New Roman" w:hAnsi="Times New Roman" w:cs="Times New Roman"/>
          <w:b/>
          <w:bCs/>
          <w:sz w:val="36"/>
          <w:szCs w:val="36"/>
        </w:rPr>
        <w:lastRenderedPageBreak/>
        <w:t>Skolas vērtību īstenošanas plāns</w:t>
      </w:r>
      <w:r w:rsidR="001B1B33">
        <w:rPr>
          <w:rFonts w:ascii="Times New Roman" w:hAnsi="Times New Roman" w:cs="Times New Roman"/>
          <w:b/>
          <w:bCs/>
          <w:sz w:val="36"/>
          <w:szCs w:val="36"/>
        </w:rPr>
        <w:t xml:space="preserve"> </w:t>
      </w:r>
      <w:r w:rsidR="001B1B33" w:rsidRPr="00616264">
        <w:rPr>
          <w:rFonts w:ascii="Times New Roman" w:hAnsi="Times New Roman" w:cs="Times New Roman"/>
          <w:b/>
          <w:bCs/>
          <w:sz w:val="36"/>
          <w:szCs w:val="36"/>
        </w:rPr>
        <w:t>202</w:t>
      </w:r>
      <w:r w:rsidR="00616264">
        <w:rPr>
          <w:rFonts w:ascii="Times New Roman" w:hAnsi="Times New Roman" w:cs="Times New Roman"/>
          <w:b/>
          <w:bCs/>
          <w:sz w:val="36"/>
          <w:szCs w:val="36"/>
        </w:rPr>
        <w:t>6</w:t>
      </w:r>
      <w:r w:rsidR="001B1B33">
        <w:rPr>
          <w:rFonts w:ascii="Times New Roman" w:hAnsi="Times New Roman" w:cs="Times New Roman"/>
          <w:b/>
          <w:bCs/>
          <w:sz w:val="36"/>
          <w:szCs w:val="36"/>
        </w:rPr>
        <w:t>.-2030.</w:t>
      </w:r>
    </w:p>
    <w:p w14:paraId="7A98551D"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t>1. Izaugsme caur mūziku</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1063FF5" w14:textId="77777777"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saturs un metodes ir vērstas uz katra audzēkņa individuālo spēju un talantu attīstību.</w:t>
      </w:r>
    </w:p>
    <w:p w14:paraId="27D06EC0" w14:textId="634947E1"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Regulārs darbs ar instrumentu, teorētisk</w:t>
      </w:r>
      <w:r w:rsidR="00917388">
        <w:rPr>
          <w:rFonts w:ascii="Times New Roman" w:eastAsia="Times New Roman" w:hAnsi="Times New Roman" w:cs="Times New Roman"/>
          <w:kern w:val="0"/>
          <w:lang w:eastAsia="lv-LV"/>
          <w14:ligatures w14:val="none"/>
        </w:rPr>
        <w:t>ajos mācību</w:t>
      </w:r>
      <w:r w:rsidRPr="00120959">
        <w:rPr>
          <w:rFonts w:ascii="Times New Roman" w:eastAsia="Times New Roman" w:hAnsi="Times New Roman" w:cs="Times New Roman"/>
          <w:kern w:val="0"/>
          <w:lang w:eastAsia="lv-LV"/>
          <w14:ligatures w14:val="none"/>
        </w:rPr>
        <w:t xml:space="preserve"> priekšmet</w:t>
      </w:r>
      <w:r w:rsidR="00134DB0">
        <w:rPr>
          <w:rFonts w:ascii="Times New Roman" w:eastAsia="Times New Roman" w:hAnsi="Times New Roman" w:cs="Times New Roman"/>
          <w:kern w:val="0"/>
          <w:lang w:eastAsia="lv-LV"/>
          <w14:ligatures w14:val="none"/>
        </w:rPr>
        <w:t>os, kolektīvajā muzicēšanā</w:t>
      </w:r>
      <w:r w:rsidRPr="00120959">
        <w:rPr>
          <w:rFonts w:ascii="Times New Roman" w:eastAsia="Times New Roman" w:hAnsi="Times New Roman" w:cs="Times New Roman"/>
          <w:kern w:val="0"/>
          <w:lang w:eastAsia="lv-LV"/>
          <w14:ligatures w14:val="none"/>
        </w:rPr>
        <w:t xml:space="preserve"> veicina mērķtiecību, disciplīnu un pašvadītu mācīšanos.</w:t>
      </w:r>
    </w:p>
    <w:p w14:paraId="02357FF0" w14:textId="77777777"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Koncertdarbība, konkursi un meistarklases sekmē profesionālo izaugsmi un pašapziņu.</w:t>
      </w:r>
    </w:p>
    <w:p w14:paraId="5979D8E7"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3282F109"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Veidot pozitīvu attieksmi pret mācīšanos, darbu un personīgo izaugsmi.</w:t>
      </w:r>
    </w:p>
    <w:p w14:paraId="6465ABF3"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neatlaidību, pašvērtējumu un spēju pārvarēt grūtības.</w:t>
      </w:r>
    </w:p>
    <w:p w14:paraId="2B8286A2"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Veicināt radošu domāšanu un emocionālo inteliģenci caur muzicēšanu.</w:t>
      </w:r>
    </w:p>
    <w:p w14:paraId="4973CA45" w14:textId="77777777" w:rsidR="00120959" w:rsidRPr="00120959" w:rsidRDefault="00D01BDC" w:rsidP="00120959">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1FC513B">
          <v:rect id="_x0000_i1025" style="width:0;height:1.5pt" o:hralign="center" o:hrstd="t" o:hr="t" fillcolor="#a0a0a0" stroked="f"/>
        </w:pict>
      </w:r>
    </w:p>
    <w:p w14:paraId="7A23959A"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t>2. Kultūra, kas vieno</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22F1B4C" w14:textId="77777777"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programmās tiek integrēta latviešu un pasaules mūzikas kultūra.</w:t>
      </w:r>
    </w:p>
    <w:p w14:paraId="2437113F" w14:textId="4C4F6429"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 xml:space="preserve">Kopmuzicēšana ansambļos, </w:t>
      </w:r>
      <w:r w:rsidR="00917388">
        <w:rPr>
          <w:rFonts w:ascii="Times New Roman" w:eastAsia="Times New Roman" w:hAnsi="Times New Roman" w:cs="Times New Roman"/>
          <w:kern w:val="0"/>
          <w:lang w:eastAsia="lv-LV"/>
          <w14:ligatures w14:val="none"/>
        </w:rPr>
        <w:t>pūtēju</w:t>
      </w:r>
      <w:r w:rsidRPr="00120959">
        <w:rPr>
          <w:rFonts w:ascii="Times New Roman" w:eastAsia="Times New Roman" w:hAnsi="Times New Roman" w:cs="Times New Roman"/>
          <w:kern w:val="0"/>
          <w:lang w:eastAsia="lv-LV"/>
          <w14:ligatures w14:val="none"/>
        </w:rPr>
        <w:t xml:space="preserve"> orķestr</w:t>
      </w:r>
      <w:r w:rsidR="00917388">
        <w:rPr>
          <w:rFonts w:ascii="Times New Roman" w:eastAsia="Times New Roman" w:hAnsi="Times New Roman" w:cs="Times New Roman"/>
          <w:kern w:val="0"/>
          <w:lang w:eastAsia="lv-LV"/>
          <w14:ligatures w14:val="none"/>
        </w:rPr>
        <w:t>ī</w:t>
      </w:r>
      <w:r w:rsidRPr="00120959">
        <w:rPr>
          <w:rFonts w:ascii="Times New Roman" w:eastAsia="Times New Roman" w:hAnsi="Times New Roman" w:cs="Times New Roman"/>
          <w:kern w:val="0"/>
          <w:lang w:eastAsia="lv-LV"/>
          <w14:ligatures w14:val="none"/>
        </w:rPr>
        <w:t xml:space="preserve"> veicina piederības sajūtu un savstarpēju cieņu.</w:t>
      </w:r>
    </w:p>
    <w:p w14:paraId="6F9D612B" w14:textId="77777777"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Skola aktīvi piedalās kultūras norisēs Gulbenē un ārpus tās.</w:t>
      </w:r>
    </w:p>
    <w:p w14:paraId="03A5B32C"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06D75EE7"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cieņu pret kultūras mantojumu un daudzveidību.</w:t>
      </w:r>
    </w:p>
    <w:p w14:paraId="0F607513"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Veicināt empātiju, sadarbību un savstarpējo iecietību.</w:t>
      </w:r>
    </w:p>
    <w:p w14:paraId="02781360"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Stiprināt audzēkņu piederību skolai, vietējai kopienai un Latvijas kultūrai.</w:t>
      </w:r>
    </w:p>
    <w:p w14:paraId="538C0990" w14:textId="77777777" w:rsidR="00120959" w:rsidRPr="00120959" w:rsidRDefault="00D01BDC" w:rsidP="00120959">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7C4F930">
          <v:rect id="_x0000_i1026" style="width:0;height:1.5pt" o:hralign="center" o:hrstd="t" o:hr="t" fillcolor="#a0a0a0" stroked="f"/>
        </w:pict>
      </w:r>
    </w:p>
    <w:p w14:paraId="3E57C24A"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lastRenderedPageBreak/>
        <w:t>3. Atbildība sadarbībā</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7C56DB8" w14:textId="77777777"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vide balstās uz savstarpēju cieņu starp audzēkņiem, pedagogiem un vecākiem.</w:t>
      </w:r>
    </w:p>
    <w:p w14:paraId="7C0F07B4" w14:textId="77777777"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Skolēni tiek iesaistīti kopīgos projektos, mācoties uzņemties atbildību par savu un kopējo rezultātu.</w:t>
      </w:r>
    </w:p>
    <w:p w14:paraId="67A778C1" w14:textId="2949E0C1"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Pedagogi sadarbojas, lai nodrošinātu kvalitatīvu mācību procesu.</w:t>
      </w:r>
    </w:p>
    <w:p w14:paraId="1ED06167"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3B35655D"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Veidot izpratni par pienākumiem un atbildību gan individuālā, gan kolektīvā darbā.</w:t>
      </w:r>
    </w:p>
    <w:p w14:paraId="0A7E7C6D"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komunikācijas un sadarbības prasmes.</w:t>
      </w:r>
    </w:p>
    <w:p w14:paraId="31781AB2"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Rosināt apzinātu, ētisku rīcību un līdzdalību skolas un sabiedrības dzīvē.</w:t>
      </w:r>
    </w:p>
    <w:p w14:paraId="142CD42C" w14:textId="3DDE6CDA" w:rsidR="00917388" w:rsidRPr="00917388" w:rsidRDefault="00917388" w:rsidP="00917388">
      <w:pPr>
        <w:jc w:val="center"/>
        <w:rPr>
          <w:rFonts w:ascii="Times New Roman" w:hAnsi="Times New Roman" w:cs="Times New Roman"/>
        </w:rPr>
      </w:pPr>
      <w:r>
        <w:rPr>
          <w:rFonts w:ascii="Times New Roman" w:hAnsi="Times New Roman" w:cs="Times New Roman"/>
        </w:rPr>
        <w:br w:type="page"/>
      </w:r>
      <w:r w:rsidRPr="00917388">
        <w:rPr>
          <w:rFonts w:ascii="Times New Roman" w:eastAsia="Times New Roman" w:hAnsi="Times New Roman" w:cs="Times New Roman"/>
          <w:b/>
          <w:bCs/>
          <w:kern w:val="0"/>
          <w:sz w:val="36"/>
          <w:szCs w:val="36"/>
          <w:lang w:eastAsia="lv-LV"/>
          <w14:ligatures w14:val="none"/>
        </w:rPr>
        <w:lastRenderedPageBreak/>
        <w:t>Gulbenes Mūzikas skolas audzināšanas darba plāns</w:t>
      </w:r>
      <w:r w:rsidR="001B1B33">
        <w:rPr>
          <w:rFonts w:ascii="Times New Roman" w:eastAsia="Times New Roman" w:hAnsi="Times New Roman" w:cs="Times New Roman"/>
          <w:b/>
          <w:bCs/>
          <w:kern w:val="0"/>
          <w:sz w:val="36"/>
          <w:szCs w:val="36"/>
          <w:lang w:eastAsia="lv-LV"/>
          <w14:ligatures w14:val="none"/>
        </w:rPr>
        <w:t xml:space="preserve"> </w:t>
      </w:r>
      <w:r w:rsidR="001B1B33" w:rsidRPr="00616264">
        <w:rPr>
          <w:rFonts w:ascii="Times New Roman" w:eastAsia="Times New Roman" w:hAnsi="Times New Roman" w:cs="Times New Roman"/>
          <w:b/>
          <w:bCs/>
          <w:kern w:val="0"/>
          <w:sz w:val="36"/>
          <w:szCs w:val="36"/>
          <w:lang w:eastAsia="lv-LV"/>
          <w14:ligatures w14:val="none"/>
        </w:rPr>
        <w:t>202</w:t>
      </w:r>
      <w:r w:rsidR="00616264">
        <w:rPr>
          <w:rFonts w:ascii="Times New Roman" w:eastAsia="Times New Roman" w:hAnsi="Times New Roman" w:cs="Times New Roman"/>
          <w:b/>
          <w:bCs/>
          <w:kern w:val="0"/>
          <w:sz w:val="36"/>
          <w:szCs w:val="36"/>
          <w:lang w:eastAsia="lv-LV"/>
          <w14:ligatures w14:val="none"/>
        </w:rPr>
        <w:t>6</w:t>
      </w:r>
      <w:r w:rsidR="001B1B33">
        <w:rPr>
          <w:rFonts w:ascii="Times New Roman" w:eastAsia="Times New Roman" w:hAnsi="Times New Roman" w:cs="Times New Roman"/>
          <w:b/>
          <w:bCs/>
          <w:kern w:val="0"/>
          <w:sz w:val="36"/>
          <w:szCs w:val="36"/>
          <w:lang w:eastAsia="lv-LV"/>
          <w14:ligatures w14:val="none"/>
        </w:rPr>
        <w:t>.-2030.</w:t>
      </w:r>
    </w:p>
    <w:p w14:paraId="6B1B867A"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1. Audzināšanas darba mērķis</w:t>
      </w:r>
    </w:p>
    <w:p w14:paraId="1A02D57B"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Veidot harmoniski attīstītu, radošu un atbildīgu personību, kura caur mūziku attīsta savas prasmes, izprot kultūras nozīmi sabiedrībā un spēj sadarboties, uzņemoties atbildību par savu un kopīgo darbu.</w:t>
      </w:r>
    </w:p>
    <w:p w14:paraId="79C49D88" w14:textId="77777777" w:rsidR="00917388" w:rsidRPr="00917388" w:rsidRDefault="00D01BDC"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6EA55E52">
          <v:rect id="_x0000_i1027" style="width:0;height:1.5pt" o:hralign="center" o:hrstd="t" o:hr="t" fillcolor="#a0a0a0" stroked="f"/>
        </w:pict>
      </w:r>
    </w:p>
    <w:p w14:paraId="06DC600C"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2. Audzināšanas darba pamatvērtības un to īstenošana</w:t>
      </w:r>
    </w:p>
    <w:p w14:paraId="4F5D66BA"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t>2.1. Izaugsme caur mūziku</w:t>
      </w:r>
    </w:p>
    <w:p w14:paraId="4D3ADA84"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65DDD7D6"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audzēkņu mērķtiecību, neatlaidību un atbildīgu attieksmi pret mācībām.</w:t>
      </w:r>
    </w:p>
    <w:p w14:paraId="0AAE1D70"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pašvadītas mācīšanās prasmes un pozitīvu pašvērtējumu.</w:t>
      </w:r>
    </w:p>
    <w:p w14:paraId="54AC0C5B"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Sekmēt radošuma, emocionālās inteliģences un pašizpausmes attīstību.</w:t>
      </w:r>
    </w:p>
    <w:p w14:paraId="6762E183"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5772525A"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Individuālās sarunas ar audzēkņiem par mācību mērķiem un sasniegumiem.</w:t>
      </w:r>
    </w:p>
    <w:p w14:paraId="57CE38E3"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Dalība koncertos, skatēs, konkursos un meistarklasēs.</w:t>
      </w:r>
    </w:p>
    <w:p w14:paraId="1D692F6A"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Refleksijas par mācību procesu un skatuves pieredzi.</w:t>
      </w:r>
    </w:p>
    <w:p w14:paraId="674CABE7"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036BB82E"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apzinās savas stiprās puses un attīstības iespējas.</w:t>
      </w:r>
    </w:p>
    <w:p w14:paraId="56856878"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izvirzīt mērķus un sistemātiski pie tiem strādāt.</w:t>
      </w:r>
    </w:p>
    <w:p w14:paraId="5705A06E"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Attīsta pārliecību par savām spējām un radošo potenciālu.</w:t>
      </w:r>
    </w:p>
    <w:p w14:paraId="0DE877D4" w14:textId="77777777" w:rsidR="00917388" w:rsidRPr="00917388" w:rsidRDefault="00D01BDC"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59204FB2">
          <v:rect id="_x0000_i1028" style="width:0;height:1.5pt" o:hralign="center" o:hrstd="t" o:hr="t" fillcolor="#a0a0a0" stroked="f"/>
        </w:pict>
      </w:r>
    </w:p>
    <w:p w14:paraId="2A49A7A8"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lastRenderedPageBreak/>
        <w:t>2.2. Kultūra, kas vieno</w:t>
      </w:r>
    </w:p>
    <w:p w14:paraId="66B18EE0"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44C32614"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Veidot izpratni par kultūras mantojuma nozīmi un mūzikas lomu sabiedrībā.</w:t>
      </w:r>
    </w:p>
    <w:p w14:paraId="0D98AD07"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piederības sajūtu skolai, vietējai kopienai un Latvijas kultūrai.</w:t>
      </w:r>
    </w:p>
    <w:p w14:paraId="35329E44"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cieņpilnu attieksmi pret dažādām kultūras izpausmēm.</w:t>
      </w:r>
    </w:p>
    <w:p w14:paraId="71EE5D6F"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60835725"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Tematiskie koncerti, valsts svētku un kultūras pasākumu atzīmēšana.</w:t>
      </w:r>
    </w:p>
    <w:p w14:paraId="29B30EF8"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Kopmuzicēšana ansambļos, koros un orķestros.</w:t>
      </w:r>
    </w:p>
    <w:p w14:paraId="5552027B"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Skolas līdzdalība Gulbenes novada kultūras norisēs.</w:t>
      </w:r>
    </w:p>
    <w:p w14:paraId="4635FFFA"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20A9E4C0"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izjūt piederību kultūras un mūzikas kopienai.</w:t>
      </w:r>
    </w:p>
    <w:p w14:paraId="30B965CE"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Ciena kultūras daudzveidību un tradīcijas.</w:t>
      </w:r>
    </w:p>
    <w:p w14:paraId="53835153"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sadarboties radošā kolektīvā.</w:t>
      </w:r>
    </w:p>
    <w:p w14:paraId="6FD3AD8C" w14:textId="77777777" w:rsidR="00917388" w:rsidRPr="00917388" w:rsidRDefault="00D01BDC"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479E4CAF">
          <v:rect id="_x0000_i1029" style="width:0;height:1.5pt" o:hralign="center" o:hrstd="t" o:hr="t" fillcolor="#a0a0a0" stroked="f"/>
        </w:pict>
      </w:r>
    </w:p>
    <w:p w14:paraId="26B5D03E"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t>2.3. Atbildība sadarbībā</w:t>
      </w:r>
    </w:p>
    <w:p w14:paraId="2802A215"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0810C504"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atbildību par savu rīcību un pienākumiem mācību procesā.</w:t>
      </w:r>
    </w:p>
    <w:p w14:paraId="0662E593"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savstarpēju cieņu, sadarbību un komunikācijas prasmes.</w:t>
      </w:r>
    </w:p>
    <w:p w14:paraId="1B0DF7F2"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Rosināt līdzdalību skolas un sabiedrības dzīvē.</w:t>
      </w:r>
    </w:p>
    <w:p w14:paraId="01EDB398"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170F75EF"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Grupas un kolektīva darbs mācību un koncertu sagatavošanas procesā.</w:t>
      </w:r>
    </w:p>
    <w:p w14:paraId="472C0FA4"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Sadarbība ar vecākiem, pedagogiem un kultūras institūcijām.</w:t>
      </w:r>
    </w:p>
    <w:p w14:paraId="0060F1CE"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lastRenderedPageBreak/>
        <w:t>Iesaistīšanās skolas pasākumu organizēšanā.</w:t>
      </w:r>
    </w:p>
    <w:p w14:paraId="22291C8B"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1E38B686"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apzinās savu lomu kolektīvā un kopīgā darbā.</w:t>
      </w:r>
    </w:p>
    <w:p w14:paraId="00BEF31F"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sadarboties, ievērojot noteikumus un vienošanās.</w:t>
      </w:r>
    </w:p>
    <w:p w14:paraId="3881A7D5"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Demonstrē atbildīgu un cieņpilnu attieksmi pret apkārtējiem.</w:t>
      </w:r>
    </w:p>
    <w:p w14:paraId="6110595D" w14:textId="77777777" w:rsidR="00917388" w:rsidRPr="00917388" w:rsidRDefault="00D01BDC"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EF0BA6E">
          <v:rect id="_x0000_i1030" style="width:0;height:1.5pt" o:hralign="center" o:hrstd="t" o:hr="t" fillcolor="#a0a0a0" stroked="f"/>
        </w:pict>
      </w:r>
    </w:p>
    <w:p w14:paraId="4B4138EC"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3. Audzināšanas darba īstenošanas principi</w:t>
      </w:r>
    </w:p>
    <w:p w14:paraId="2031A468"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Individualitātes ievērošana un pozitīvas mācību vides nodrošināšana.</w:t>
      </w:r>
    </w:p>
    <w:p w14:paraId="2B7CE820"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Sadarbība starp pedagogiem, audzēkņiem un vecākiem.</w:t>
      </w:r>
    </w:p>
    <w:p w14:paraId="71E1CBE5"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Audzināšanas darba integrēšana ikdienas mācību procesā un koncertdarbībā.</w:t>
      </w:r>
    </w:p>
    <w:p w14:paraId="7C0280C5" w14:textId="77777777" w:rsidR="00120959" w:rsidRPr="000E3590" w:rsidRDefault="00120959" w:rsidP="000B756C">
      <w:pPr>
        <w:spacing w:after="0"/>
        <w:rPr>
          <w:rFonts w:ascii="Times New Roman" w:hAnsi="Times New Roman" w:cs="Times New Roman"/>
        </w:rPr>
      </w:pPr>
    </w:p>
    <w:sectPr w:rsidR="00120959" w:rsidRPr="000E3590" w:rsidSect="003C5BD2">
      <w:footerReference w:type="default" r:id="rId11"/>
      <w:pgSz w:w="16838" w:h="11906" w:orient="landscape"/>
      <w:pgMar w:top="1134" w:right="1134"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9118" w14:textId="77777777" w:rsidR="00D01BDC" w:rsidRDefault="00D01BDC" w:rsidP="004734B4">
      <w:pPr>
        <w:spacing w:after="0" w:line="240" w:lineRule="auto"/>
      </w:pPr>
      <w:r>
        <w:separator/>
      </w:r>
    </w:p>
  </w:endnote>
  <w:endnote w:type="continuationSeparator" w:id="0">
    <w:p w14:paraId="2324932D" w14:textId="77777777" w:rsidR="00D01BDC" w:rsidRDefault="00D01BDC" w:rsidP="0047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4E0B" w14:textId="2572DE61" w:rsidR="004734B4" w:rsidRPr="004734B4" w:rsidRDefault="004734B4" w:rsidP="004734B4">
    <w:pPr>
      <w:overflowPunct w:val="0"/>
      <w:autoSpaceDE w:val="0"/>
      <w:autoSpaceDN w:val="0"/>
      <w:adjustRightInd w:val="0"/>
      <w:spacing w:after="0" w:line="240" w:lineRule="auto"/>
      <w:jc w:val="center"/>
      <w:rPr>
        <w:rFonts w:ascii="Times New Roman" w:eastAsia="Times New Roman" w:hAnsi="Times New Roman" w:cs="Times New Roman"/>
        <w:kern w:val="0"/>
        <w:sz w:val="22"/>
        <w:szCs w:val="22"/>
        <w:lang w:val="en-US" w:eastAsia="lv-LV"/>
        <w14:ligatures w14:val="none"/>
      </w:rPr>
    </w:pPr>
    <w:r w:rsidRPr="004734B4">
      <w:rPr>
        <w:rFonts w:ascii="Times New Roman" w:eastAsia="Times New Roman" w:hAnsi="Times New Roman" w:cs="Times New Roman"/>
        <w:kern w:val="0"/>
        <w:sz w:val="22"/>
        <w:szCs w:val="22"/>
        <w:lang w:val="en-US" w:eastAsia="lv-LV"/>
        <w14:ligatures w14:val="none"/>
      </w:rPr>
      <w:t>DOKUMENTS PARAKSTĪTS AR DROŠU ELEKTRONISKO PARAKSTU UN SATUR LAIKA ZĪMOGU</w:t>
    </w:r>
  </w:p>
  <w:p w14:paraId="4D24DAB4" w14:textId="77777777" w:rsidR="004734B4" w:rsidRPr="004734B4" w:rsidRDefault="004734B4" w:rsidP="004734B4">
    <w:pPr>
      <w:tabs>
        <w:tab w:val="center" w:pos="4320"/>
        <w:tab w:val="left" w:pos="4440"/>
        <w:tab w:val="center" w:pos="4680"/>
        <w:tab w:val="right" w:pos="8640"/>
      </w:tabs>
      <w:spacing w:after="0" w:line="240" w:lineRule="auto"/>
      <w:jc w:val="center"/>
      <w:rPr>
        <w:rFonts w:ascii="Times New Roman" w:eastAsia="Calibri" w:hAnsi="Times New Roman" w:cs="Times New Roman"/>
        <w:caps/>
        <w:kern w:val="0"/>
        <w:sz w:val="22"/>
        <w:szCs w:val="22"/>
        <w14:ligatures w14:val="none"/>
      </w:rPr>
    </w:pPr>
    <w:r w:rsidRPr="004734B4">
      <w:rPr>
        <w:rFonts w:ascii="Times New Roman" w:eastAsia="Calibri" w:hAnsi="Times New Roman" w:cs="Times New Roman"/>
        <w:caps/>
        <w:kern w:val="0"/>
        <w:sz w:val="22"/>
        <w:szCs w:val="22"/>
        <w14:ligatures w14:val="none"/>
      </w:rPr>
      <w:fldChar w:fldCharType="begin"/>
    </w:r>
    <w:r w:rsidRPr="004734B4">
      <w:rPr>
        <w:rFonts w:ascii="Times New Roman" w:eastAsia="Calibri" w:hAnsi="Times New Roman" w:cs="Times New Roman"/>
        <w:caps/>
        <w:kern w:val="0"/>
        <w:sz w:val="22"/>
        <w:szCs w:val="22"/>
        <w14:ligatures w14:val="none"/>
      </w:rPr>
      <w:instrText>PAGE   \* MERGEFORMAT</w:instrText>
    </w:r>
    <w:r w:rsidRPr="004734B4">
      <w:rPr>
        <w:rFonts w:ascii="Times New Roman" w:eastAsia="Calibri" w:hAnsi="Times New Roman" w:cs="Times New Roman"/>
        <w:caps/>
        <w:kern w:val="0"/>
        <w:sz w:val="22"/>
        <w:szCs w:val="22"/>
        <w14:ligatures w14:val="none"/>
      </w:rPr>
      <w:fldChar w:fldCharType="separate"/>
    </w:r>
    <w:r w:rsidRPr="004734B4">
      <w:rPr>
        <w:rFonts w:ascii="Times New Roman" w:eastAsia="Calibri" w:hAnsi="Times New Roman" w:cs="Times New Roman"/>
        <w:caps/>
        <w:kern w:val="0"/>
        <w:sz w:val="22"/>
        <w:szCs w:val="22"/>
        <w14:ligatures w14:val="none"/>
      </w:rPr>
      <w:t>13</w:t>
    </w:r>
    <w:r w:rsidRPr="004734B4">
      <w:rPr>
        <w:rFonts w:ascii="Times New Roman" w:eastAsia="Calibri" w:hAnsi="Times New Roman" w:cs="Times New Roman"/>
        <w:caps/>
        <w:kern w:val="0"/>
        <w:sz w:val="22"/>
        <w:szCs w:val="22"/>
        <w14:ligatures w14:val="none"/>
      </w:rPr>
      <w:fldChar w:fldCharType="end"/>
    </w:r>
  </w:p>
  <w:p w14:paraId="60A1A733" w14:textId="77777777" w:rsidR="004734B4" w:rsidRDefault="0047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C571" w14:textId="77777777" w:rsidR="00D01BDC" w:rsidRDefault="00D01BDC" w:rsidP="004734B4">
      <w:pPr>
        <w:spacing w:after="0" w:line="240" w:lineRule="auto"/>
      </w:pPr>
      <w:r>
        <w:separator/>
      </w:r>
    </w:p>
  </w:footnote>
  <w:footnote w:type="continuationSeparator" w:id="0">
    <w:p w14:paraId="75D81A9B" w14:textId="77777777" w:rsidR="00D01BDC" w:rsidRDefault="00D01BDC" w:rsidP="00473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52E"/>
    <w:multiLevelType w:val="multilevel"/>
    <w:tmpl w:val="EF44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D77E9"/>
    <w:multiLevelType w:val="hybridMultilevel"/>
    <w:tmpl w:val="EBB8A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04F59"/>
    <w:multiLevelType w:val="hybridMultilevel"/>
    <w:tmpl w:val="6F9AE1C0"/>
    <w:lvl w:ilvl="0" w:tplc="3FC012A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381397"/>
    <w:multiLevelType w:val="hybridMultilevel"/>
    <w:tmpl w:val="4E023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27495E"/>
    <w:multiLevelType w:val="multilevel"/>
    <w:tmpl w:val="A618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71221"/>
    <w:multiLevelType w:val="hybridMultilevel"/>
    <w:tmpl w:val="9FA62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2E1858"/>
    <w:multiLevelType w:val="hybridMultilevel"/>
    <w:tmpl w:val="C1EC23A8"/>
    <w:lvl w:ilvl="0" w:tplc="ACB0495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2B0765"/>
    <w:multiLevelType w:val="hybridMultilevel"/>
    <w:tmpl w:val="98846F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ED4065"/>
    <w:multiLevelType w:val="hybridMultilevel"/>
    <w:tmpl w:val="33E07AE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8BB6ABC"/>
    <w:multiLevelType w:val="hybridMultilevel"/>
    <w:tmpl w:val="C4605002"/>
    <w:lvl w:ilvl="0" w:tplc="57023898">
      <w:start w:val="1"/>
      <w:numFmt w:val="decimal"/>
      <w:lvlText w:val="%1."/>
      <w:lvlJc w:val="left"/>
      <w:pPr>
        <w:ind w:left="683" w:hanging="360"/>
      </w:pPr>
      <w:rPr>
        <w:rFonts w:hint="default"/>
        <w:b w:val="0"/>
        <w:bCs w:val="0"/>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abstractNum w:abstractNumId="10" w15:restartNumberingAfterBreak="0">
    <w:nsid w:val="191C730A"/>
    <w:multiLevelType w:val="hybridMultilevel"/>
    <w:tmpl w:val="A44C6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8F1C29"/>
    <w:multiLevelType w:val="hybridMultilevel"/>
    <w:tmpl w:val="39BEA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8915F9"/>
    <w:multiLevelType w:val="hybridMultilevel"/>
    <w:tmpl w:val="82AEF2EE"/>
    <w:lvl w:ilvl="0" w:tplc="223EFEB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B86AFB"/>
    <w:multiLevelType w:val="hybridMultilevel"/>
    <w:tmpl w:val="F6E45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A202C9"/>
    <w:multiLevelType w:val="hybridMultilevel"/>
    <w:tmpl w:val="32845E16"/>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8F6C8A"/>
    <w:multiLevelType w:val="hybridMultilevel"/>
    <w:tmpl w:val="4D14509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F362D9"/>
    <w:multiLevelType w:val="hybridMultilevel"/>
    <w:tmpl w:val="F64672F0"/>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09946AC"/>
    <w:multiLevelType w:val="hybridMultilevel"/>
    <w:tmpl w:val="F87085E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4718B2"/>
    <w:multiLevelType w:val="hybridMultilevel"/>
    <w:tmpl w:val="698EE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AD65E6"/>
    <w:multiLevelType w:val="hybridMultilevel"/>
    <w:tmpl w:val="FF0065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BE2C09"/>
    <w:multiLevelType w:val="hybridMultilevel"/>
    <w:tmpl w:val="282ECD1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1E342A"/>
    <w:multiLevelType w:val="hybridMultilevel"/>
    <w:tmpl w:val="EEEEE78C"/>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33290F"/>
    <w:multiLevelType w:val="multilevel"/>
    <w:tmpl w:val="DB82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240F6C"/>
    <w:multiLevelType w:val="hybridMultilevel"/>
    <w:tmpl w:val="3760E646"/>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0E1639D"/>
    <w:multiLevelType w:val="multilevel"/>
    <w:tmpl w:val="7E00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5B5B2D"/>
    <w:multiLevelType w:val="hybridMultilevel"/>
    <w:tmpl w:val="377E584E"/>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360FC9"/>
    <w:multiLevelType w:val="hybridMultilevel"/>
    <w:tmpl w:val="80BE9154"/>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5A05B5"/>
    <w:multiLevelType w:val="hybridMultilevel"/>
    <w:tmpl w:val="49ACDA3A"/>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E26730"/>
    <w:multiLevelType w:val="hybridMultilevel"/>
    <w:tmpl w:val="BE0C4872"/>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74C0E6E"/>
    <w:multiLevelType w:val="hybridMultilevel"/>
    <w:tmpl w:val="E8848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A336C8C"/>
    <w:multiLevelType w:val="multilevel"/>
    <w:tmpl w:val="24A6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5CF0"/>
    <w:multiLevelType w:val="hybridMultilevel"/>
    <w:tmpl w:val="6076E3D2"/>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EE21348"/>
    <w:multiLevelType w:val="multilevel"/>
    <w:tmpl w:val="8BDC2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1896507"/>
    <w:multiLevelType w:val="hybridMultilevel"/>
    <w:tmpl w:val="394EB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2987E39"/>
    <w:multiLevelType w:val="hybridMultilevel"/>
    <w:tmpl w:val="1B387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903A4D"/>
    <w:multiLevelType w:val="hybridMultilevel"/>
    <w:tmpl w:val="C082DE92"/>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4483836"/>
    <w:multiLevelType w:val="hybridMultilevel"/>
    <w:tmpl w:val="108E8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5E94E59"/>
    <w:multiLevelType w:val="hybridMultilevel"/>
    <w:tmpl w:val="25628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6BB33EA"/>
    <w:multiLevelType w:val="multilevel"/>
    <w:tmpl w:val="BF5A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445E53"/>
    <w:multiLevelType w:val="hybridMultilevel"/>
    <w:tmpl w:val="E2B03C24"/>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AE33B16"/>
    <w:multiLevelType w:val="hybridMultilevel"/>
    <w:tmpl w:val="A552D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F76540"/>
    <w:multiLevelType w:val="hybridMultilevel"/>
    <w:tmpl w:val="0E9CDA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D614380"/>
    <w:multiLevelType w:val="hybridMultilevel"/>
    <w:tmpl w:val="8256802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DFF7A6F"/>
    <w:multiLevelType w:val="hybridMultilevel"/>
    <w:tmpl w:val="7DE41D4E"/>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F1A630F"/>
    <w:multiLevelType w:val="multilevel"/>
    <w:tmpl w:val="E29C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E6574"/>
    <w:multiLevelType w:val="hybridMultilevel"/>
    <w:tmpl w:val="8F9E4C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0C97ECA"/>
    <w:multiLevelType w:val="multilevel"/>
    <w:tmpl w:val="B96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560375"/>
    <w:multiLevelType w:val="hybridMultilevel"/>
    <w:tmpl w:val="83DAC3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314677B"/>
    <w:multiLevelType w:val="hybridMultilevel"/>
    <w:tmpl w:val="3E1C26A0"/>
    <w:lvl w:ilvl="0" w:tplc="57023898">
      <w:start w:val="1"/>
      <w:numFmt w:val="decimal"/>
      <w:lvlText w:val="%1."/>
      <w:lvlJc w:val="left"/>
      <w:pPr>
        <w:ind w:left="759" w:hanging="360"/>
      </w:pPr>
      <w:rPr>
        <w:rFonts w:hint="default"/>
        <w:b w:val="0"/>
        <w:bCs w:val="0"/>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49" w15:restartNumberingAfterBreak="0">
    <w:nsid w:val="54754D6F"/>
    <w:multiLevelType w:val="hybridMultilevel"/>
    <w:tmpl w:val="F8629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51E33DC"/>
    <w:multiLevelType w:val="hybridMultilevel"/>
    <w:tmpl w:val="781AE79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68A2B08"/>
    <w:multiLevelType w:val="multilevel"/>
    <w:tmpl w:val="3CAE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17452A"/>
    <w:multiLevelType w:val="hybridMultilevel"/>
    <w:tmpl w:val="360837C0"/>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7326D16"/>
    <w:multiLevelType w:val="hybridMultilevel"/>
    <w:tmpl w:val="360837C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406FF6"/>
    <w:multiLevelType w:val="hybridMultilevel"/>
    <w:tmpl w:val="1CCE6E68"/>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BB4069"/>
    <w:multiLevelType w:val="multilevel"/>
    <w:tmpl w:val="92A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0E6109"/>
    <w:multiLevelType w:val="hybridMultilevel"/>
    <w:tmpl w:val="CC1E4156"/>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FF91DE3"/>
    <w:multiLevelType w:val="hybridMultilevel"/>
    <w:tmpl w:val="A3881DE4"/>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0060430"/>
    <w:multiLevelType w:val="hybridMultilevel"/>
    <w:tmpl w:val="AD2AC8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1611872"/>
    <w:multiLevelType w:val="multilevel"/>
    <w:tmpl w:val="11F66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62F690D"/>
    <w:multiLevelType w:val="hybridMultilevel"/>
    <w:tmpl w:val="AFF873E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89A2A73"/>
    <w:multiLevelType w:val="hybridMultilevel"/>
    <w:tmpl w:val="A156F0E8"/>
    <w:lvl w:ilvl="0" w:tplc="8E3400D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9483E02"/>
    <w:multiLevelType w:val="hybridMultilevel"/>
    <w:tmpl w:val="28E6880C"/>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9DA1D39"/>
    <w:multiLevelType w:val="hybridMultilevel"/>
    <w:tmpl w:val="AA32B9A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C873367"/>
    <w:multiLevelType w:val="hybridMultilevel"/>
    <w:tmpl w:val="5664B4FA"/>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DDB2CF9"/>
    <w:multiLevelType w:val="hybridMultilevel"/>
    <w:tmpl w:val="35648E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F4F0538"/>
    <w:multiLevelType w:val="hybridMultilevel"/>
    <w:tmpl w:val="3DC03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F527966"/>
    <w:multiLevelType w:val="hybridMultilevel"/>
    <w:tmpl w:val="E59C2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3374F4A"/>
    <w:multiLevelType w:val="multilevel"/>
    <w:tmpl w:val="11F66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3677ADE"/>
    <w:multiLevelType w:val="hybridMultilevel"/>
    <w:tmpl w:val="43AEC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39F5BC6"/>
    <w:multiLevelType w:val="hybridMultilevel"/>
    <w:tmpl w:val="4EC43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3B65587"/>
    <w:multiLevelType w:val="multilevel"/>
    <w:tmpl w:val="C722D8D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41067C6"/>
    <w:multiLevelType w:val="multilevel"/>
    <w:tmpl w:val="CAD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E218D2"/>
    <w:multiLevelType w:val="multilevel"/>
    <w:tmpl w:val="AB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E62FCB"/>
    <w:multiLevelType w:val="multilevel"/>
    <w:tmpl w:val="561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9F5FA3"/>
    <w:multiLevelType w:val="hybridMultilevel"/>
    <w:tmpl w:val="7D0221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78D5669A"/>
    <w:multiLevelType w:val="multilevel"/>
    <w:tmpl w:val="E2D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893CB4"/>
    <w:multiLevelType w:val="hybridMultilevel"/>
    <w:tmpl w:val="BE2C259A"/>
    <w:lvl w:ilvl="0" w:tplc="FA1CA65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9992BC6"/>
    <w:multiLevelType w:val="multilevel"/>
    <w:tmpl w:val="F3B4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E339F0"/>
    <w:multiLevelType w:val="multilevel"/>
    <w:tmpl w:val="D640CB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15:restartNumberingAfterBreak="0">
    <w:nsid w:val="7DF57F6C"/>
    <w:multiLevelType w:val="multilevel"/>
    <w:tmpl w:val="2910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4A2969"/>
    <w:multiLevelType w:val="hybridMultilevel"/>
    <w:tmpl w:val="A87AE27A"/>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1171135">
    <w:abstractNumId w:val="59"/>
  </w:num>
  <w:num w:numId="2" w16cid:durableId="1945305160">
    <w:abstractNumId w:val="6"/>
  </w:num>
  <w:num w:numId="3" w16cid:durableId="2078089939">
    <w:abstractNumId w:val="79"/>
  </w:num>
  <w:num w:numId="4" w16cid:durableId="2072803856">
    <w:abstractNumId w:val="1"/>
  </w:num>
  <w:num w:numId="5" w16cid:durableId="502937077">
    <w:abstractNumId w:val="33"/>
  </w:num>
  <w:num w:numId="6" w16cid:durableId="1074351777">
    <w:abstractNumId w:val="45"/>
  </w:num>
  <w:num w:numId="7" w16cid:durableId="1217594034">
    <w:abstractNumId w:val="11"/>
  </w:num>
  <w:num w:numId="8" w16cid:durableId="2110003107">
    <w:abstractNumId w:val="7"/>
  </w:num>
  <w:num w:numId="9" w16cid:durableId="1476097664">
    <w:abstractNumId w:val="58"/>
  </w:num>
  <w:num w:numId="10" w16cid:durableId="1592738819">
    <w:abstractNumId w:val="66"/>
  </w:num>
  <w:num w:numId="11" w16cid:durableId="1963732472">
    <w:abstractNumId w:val="44"/>
  </w:num>
  <w:num w:numId="12" w16cid:durableId="100271496">
    <w:abstractNumId w:val="22"/>
  </w:num>
  <w:num w:numId="13" w16cid:durableId="156191414">
    <w:abstractNumId w:val="72"/>
  </w:num>
  <w:num w:numId="14" w16cid:durableId="1412971286">
    <w:abstractNumId w:val="78"/>
  </w:num>
  <w:num w:numId="15" w16cid:durableId="1262179397">
    <w:abstractNumId w:val="0"/>
  </w:num>
  <w:num w:numId="16" w16cid:durableId="853494167">
    <w:abstractNumId w:val="24"/>
  </w:num>
  <w:num w:numId="17" w16cid:durableId="1227960449">
    <w:abstractNumId w:val="80"/>
  </w:num>
  <w:num w:numId="18" w16cid:durableId="1330521152">
    <w:abstractNumId w:val="76"/>
  </w:num>
  <w:num w:numId="19" w16cid:durableId="239409031">
    <w:abstractNumId w:val="51"/>
  </w:num>
  <w:num w:numId="20" w16cid:durableId="150756189">
    <w:abstractNumId w:val="38"/>
  </w:num>
  <w:num w:numId="21" w16cid:durableId="482703931">
    <w:abstractNumId w:val="46"/>
  </w:num>
  <w:num w:numId="22" w16cid:durableId="871380566">
    <w:abstractNumId w:val="74"/>
  </w:num>
  <w:num w:numId="23" w16cid:durableId="471795061">
    <w:abstractNumId w:val="30"/>
  </w:num>
  <w:num w:numId="24" w16cid:durableId="670065189">
    <w:abstractNumId w:val="4"/>
  </w:num>
  <w:num w:numId="25" w16cid:durableId="71630943">
    <w:abstractNumId w:val="73"/>
  </w:num>
  <w:num w:numId="26" w16cid:durableId="709719001">
    <w:abstractNumId w:val="55"/>
  </w:num>
  <w:num w:numId="27" w16cid:durableId="1741557082">
    <w:abstractNumId w:val="75"/>
  </w:num>
  <w:num w:numId="28" w16cid:durableId="1752196096">
    <w:abstractNumId w:val="8"/>
  </w:num>
  <w:num w:numId="29" w16cid:durableId="310256261">
    <w:abstractNumId w:val="68"/>
  </w:num>
  <w:num w:numId="30" w16cid:durableId="1069841678">
    <w:abstractNumId w:val="40"/>
  </w:num>
  <w:num w:numId="31" w16cid:durableId="79907270">
    <w:abstractNumId w:val="36"/>
  </w:num>
  <w:num w:numId="32" w16cid:durableId="2079206277">
    <w:abstractNumId w:val="77"/>
  </w:num>
  <w:num w:numId="33" w16cid:durableId="1952856058">
    <w:abstractNumId w:val="12"/>
  </w:num>
  <w:num w:numId="34" w16cid:durableId="183137083">
    <w:abstractNumId w:val="61"/>
  </w:num>
  <w:num w:numId="35" w16cid:durableId="534735040">
    <w:abstractNumId w:val="10"/>
  </w:num>
  <w:num w:numId="36" w16cid:durableId="933635428">
    <w:abstractNumId w:val="3"/>
  </w:num>
  <w:num w:numId="37" w16cid:durableId="1680963104">
    <w:abstractNumId w:val="13"/>
  </w:num>
  <w:num w:numId="38" w16cid:durableId="1214660871">
    <w:abstractNumId w:val="49"/>
  </w:num>
  <w:num w:numId="39" w16cid:durableId="873730346">
    <w:abstractNumId w:val="65"/>
  </w:num>
  <w:num w:numId="40" w16cid:durableId="2015037299">
    <w:abstractNumId w:val="2"/>
  </w:num>
  <w:num w:numId="41" w16cid:durableId="953711610">
    <w:abstractNumId w:val="67"/>
  </w:num>
  <w:num w:numId="42" w16cid:durableId="1280337686">
    <w:abstractNumId w:val="37"/>
  </w:num>
  <w:num w:numId="43" w16cid:durableId="2046365671">
    <w:abstractNumId w:val="5"/>
  </w:num>
  <w:num w:numId="44" w16cid:durableId="1361205191">
    <w:abstractNumId w:val="70"/>
  </w:num>
  <w:num w:numId="45" w16cid:durableId="741953691">
    <w:abstractNumId w:val="34"/>
  </w:num>
  <w:num w:numId="46" w16cid:durableId="428934838">
    <w:abstractNumId w:val="18"/>
  </w:num>
  <w:num w:numId="47" w16cid:durableId="1577207125">
    <w:abstractNumId w:val="69"/>
  </w:num>
  <w:num w:numId="48" w16cid:durableId="209148228">
    <w:abstractNumId w:val="23"/>
  </w:num>
  <w:num w:numId="49" w16cid:durableId="1302231711">
    <w:abstractNumId w:val="29"/>
  </w:num>
  <w:num w:numId="50" w16cid:durableId="1266039304">
    <w:abstractNumId w:val="43"/>
  </w:num>
  <w:num w:numId="51" w16cid:durableId="1169250474">
    <w:abstractNumId w:val="26"/>
  </w:num>
  <w:num w:numId="52" w16cid:durableId="1051610149">
    <w:abstractNumId w:val="56"/>
  </w:num>
  <w:num w:numId="53" w16cid:durableId="332147881">
    <w:abstractNumId w:val="9"/>
  </w:num>
  <w:num w:numId="54" w16cid:durableId="351030475">
    <w:abstractNumId w:val="31"/>
  </w:num>
  <w:num w:numId="55" w16cid:durableId="1841382795">
    <w:abstractNumId w:val="20"/>
  </w:num>
  <w:num w:numId="56" w16cid:durableId="1055273212">
    <w:abstractNumId w:val="62"/>
  </w:num>
  <w:num w:numId="57" w16cid:durableId="1942177910">
    <w:abstractNumId w:val="15"/>
  </w:num>
  <w:num w:numId="58" w16cid:durableId="51000585">
    <w:abstractNumId w:val="48"/>
  </w:num>
  <w:num w:numId="59" w16cid:durableId="1233808472">
    <w:abstractNumId w:val="35"/>
  </w:num>
  <w:num w:numId="60" w16cid:durableId="1231235310">
    <w:abstractNumId w:val="60"/>
  </w:num>
  <w:num w:numId="61" w16cid:durableId="408038431">
    <w:abstractNumId w:val="39"/>
  </w:num>
  <w:num w:numId="62" w16cid:durableId="2007517554">
    <w:abstractNumId w:val="42"/>
  </w:num>
  <w:num w:numId="63" w16cid:durableId="2015833957">
    <w:abstractNumId w:val="57"/>
  </w:num>
  <w:num w:numId="64" w16cid:durableId="1256016227">
    <w:abstractNumId w:val="21"/>
  </w:num>
  <w:num w:numId="65" w16cid:durableId="2140610927">
    <w:abstractNumId w:val="50"/>
  </w:num>
  <w:num w:numId="66" w16cid:durableId="1867523966">
    <w:abstractNumId w:val="41"/>
  </w:num>
  <w:num w:numId="67" w16cid:durableId="1419714825">
    <w:abstractNumId w:val="17"/>
  </w:num>
  <w:num w:numId="68" w16cid:durableId="1075858651">
    <w:abstractNumId w:val="19"/>
  </w:num>
  <w:num w:numId="69" w16cid:durableId="105851995">
    <w:abstractNumId w:val="63"/>
  </w:num>
  <w:num w:numId="70" w16cid:durableId="1866867308">
    <w:abstractNumId w:val="47"/>
  </w:num>
  <w:num w:numId="71" w16cid:durableId="633097824">
    <w:abstractNumId w:val="64"/>
  </w:num>
  <w:num w:numId="72" w16cid:durableId="2068801061">
    <w:abstractNumId w:val="52"/>
  </w:num>
  <w:num w:numId="73" w16cid:durableId="949238487">
    <w:abstractNumId w:val="53"/>
  </w:num>
  <w:num w:numId="74" w16cid:durableId="2068261092">
    <w:abstractNumId w:val="81"/>
  </w:num>
  <w:num w:numId="75" w16cid:durableId="1601645074">
    <w:abstractNumId w:val="16"/>
  </w:num>
  <w:num w:numId="76" w16cid:durableId="1283028201">
    <w:abstractNumId w:val="54"/>
  </w:num>
  <w:num w:numId="77" w16cid:durableId="1291010406">
    <w:abstractNumId w:val="14"/>
  </w:num>
  <w:num w:numId="78" w16cid:durableId="710151443">
    <w:abstractNumId w:val="25"/>
  </w:num>
  <w:num w:numId="79" w16cid:durableId="806430216">
    <w:abstractNumId w:val="28"/>
  </w:num>
  <w:num w:numId="80" w16cid:durableId="358817794">
    <w:abstractNumId w:val="27"/>
  </w:num>
  <w:num w:numId="81" w16cid:durableId="1152327737">
    <w:abstractNumId w:val="71"/>
  </w:num>
  <w:num w:numId="82" w16cid:durableId="1925383319">
    <w:abstractNumId w:val="3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50"/>
    <w:rsid w:val="000221A9"/>
    <w:rsid w:val="0002469F"/>
    <w:rsid w:val="000342F0"/>
    <w:rsid w:val="000445A6"/>
    <w:rsid w:val="00045DC3"/>
    <w:rsid w:val="00065D95"/>
    <w:rsid w:val="0006605D"/>
    <w:rsid w:val="00082755"/>
    <w:rsid w:val="00094C0B"/>
    <w:rsid w:val="000A1901"/>
    <w:rsid w:val="000A5337"/>
    <w:rsid w:val="000B756C"/>
    <w:rsid w:val="000C4B14"/>
    <w:rsid w:val="000E31DA"/>
    <w:rsid w:val="000E3590"/>
    <w:rsid w:val="000E6BA5"/>
    <w:rsid w:val="000F358E"/>
    <w:rsid w:val="000F63BC"/>
    <w:rsid w:val="001024C8"/>
    <w:rsid w:val="0010343D"/>
    <w:rsid w:val="001109C7"/>
    <w:rsid w:val="00120959"/>
    <w:rsid w:val="00134DB0"/>
    <w:rsid w:val="00144FE7"/>
    <w:rsid w:val="0015200A"/>
    <w:rsid w:val="00161B6F"/>
    <w:rsid w:val="00162D5F"/>
    <w:rsid w:val="00166818"/>
    <w:rsid w:val="00176146"/>
    <w:rsid w:val="0017793B"/>
    <w:rsid w:val="00177EDD"/>
    <w:rsid w:val="00195B14"/>
    <w:rsid w:val="001A7426"/>
    <w:rsid w:val="001B1B33"/>
    <w:rsid w:val="001B333D"/>
    <w:rsid w:val="001D31FD"/>
    <w:rsid w:val="001E02C3"/>
    <w:rsid w:val="001E0B49"/>
    <w:rsid w:val="001E1D60"/>
    <w:rsid w:val="001F4218"/>
    <w:rsid w:val="00205CBA"/>
    <w:rsid w:val="002120A1"/>
    <w:rsid w:val="002151F7"/>
    <w:rsid w:val="0022561E"/>
    <w:rsid w:val="00235FA7"/>
    <w:rsid w:val="00246BEC"/>
    <w:rsid w:val="00253CEC"/>
    <w:rsid w:val="002540A0"/>
    <w:rsid w:val="002672A3"/>
    <w:rsid w:val="00271715"/>
    <w:rsid w:val="00274336"/>
    <w:rsid w:val="002751A1"/>
    <w:rsid w:val="002800B2"/>
    <w:rsid w:val="00287A71"/>
    <w:rsid w:val="0029329C"/>
    <w:rsid w:val="002C7D1E"/>
    <w:rsid w:val="002E0043"/>
    <w:rsid w:val="002E07DE"/>
    <w:rsid w:val="0030312C"/>
    <w:rsid w:val="003135EA"/>
    <w:rsid w:val="00316824"/>
    <w:rsid w:val="0031744B"/>
    <w:rsid w:val="00323A58"/>
    <w:rsid w:val="00324B9E"/>
    <w:rsid w:val="00324E3E"/>
    <w:rsid w:val="00342B8F"/>
    <w:rsid w:val="003B2418"/>
    <w:rsid w:val="003B6310"/>
    <w:rsid w:val="003C0DE1"/>
    <w:rsid w:val="003C5BD2"/>
    <w:rsid w:val="003D21B8"/>
    <w:rsid w:val="003E0478"/>
    <w:rsid w:val="003E1374"/>
    <w:rsid w:val="003F0005"/>
    <w:rsid w:val="0040365E"/>
    <w:rsid w:val="00413592"/>
    <w:rsid w:val="0044591C"/>
    <w:rsid w:val="00453758"/>
    <w:rsid w:val="00453FCB"/>
    <w:rsid w:val="004734B4"/>
    <w:rsid w:val="00481B7A"/>
    <w:rsid w:val="00484909"/>
    <w:rsid w:val="00486BC3"/>
    <w:rsid w:val="004A0033"/>
    <w:rsid w:val="004B24BD"/>
    <w:rsid w:val="004B379A"/>
    <w:rsid w:val="004B44B9"/>
    <w:rsid w:val="004D0705"/>
    <w:rsid w:val="004D2569"/>
    <w:rsid w:val="004D79D1"/>
    <w:rsid w:val="004E4395"/>
    <w:rsid w:val="004F1B02"/>
    <w:rsid w:val="004F71D0"/>
    <w:rsid w:val="00502511"/>
    <w:rsid w:val="00533C28"/>
    <w:rsid w:val="005502FE"/>
    <w:rsid w:val="00556C5B"/>
    <w:rsid w:val="00562355"/>
    <w:rsid w:val="0056288F"/>
    <w:rsid w:val="00565A15"/>
    <w:rsid w:val="005806B8"/>
    <w:rsid w:val="00584B57"/>
    <w:rsid w:val="00584D54"/>
    <w:rsid w:val="0059567E"/>
    <w:rsid w:val="005B2943"/>
    <w:rsid w:val="005B4FF7"/>
    <w:rsid w:val="005B6AF1"/>
    <w:rsid w:val="005F219F"/>
    <w:rsid w:val="0060714C"/>
    <w:rsid w:val="006125DB"/>
    <w:rsid w:val="00616264"/>
    <w:rsid w:val="00622854"/>
    <w:rsid w:val="00630D89"/>
    <w:rsid w:val="00634781"/>
    <w:rsid w:val="00642C08"/>
    <w:rsid w:val="0066302E"/>
    <w:rsid w:val="0067327E"/>
    <w:rsid w:val="006A4321"/>
    <w:rsid w:val="006B04C9"/>
    <w:rsid w:val="006B1D79"/>
    <w:rsid w:val="006C0AC9"/>
    <w:rsid w:val="006F60DE"/>
    <w:rsid w:val="00714A06"/>
    <w:rsid w:val="00730991"/>
    <w:rsid w:val="00747FE2"/>
    <w:rsid w:val="00780437"/>
    <w:rsid w:val="007964CD"/>
    <w:rsid w:val="007A5929"/>
    <w:rsid w:val="007B0243"/>
    <w:rsid w:val="007C4706"/>
    <w:rsid w:val="007D26F8"/>
    <w:rsid w:val="007D4AE0"/>
    <w:rsid w:val="007D6CC2"/>
    <w:rsid w:val="007E0880"/>
    <w:rsid w:val="007E0B9D"/>
    <w:rsid w:val="007F0688"/>
    <w:rsid w:val="007F0773"/>
    <w:rsid w:val="007F3777"/>
    <w:rsid w:val="007F5D13"/>
    <w:rsid w:val="00816083"/>
    <w:rsid w:val="008279BE"/>
    <w:rsid w:val="00834C1A"/>
    <w:rsid w:val="00840FC5"/>
    <w:rsid w:val="00846D02"/>
    <w:rsid w:val="008544C0"/>
    <w:rsid w:val="00857CB5"/>
    <w:rsid w:val="00860EE8"/>
    <w:rsid w:val="00866827"/>
    <w:rsid w:val="008711FD"/>
    <w:rsid w:val="00876855"/>
    <w:rsid w:val="00892A09"/>
    <w:rsid w:val="00894150"/>
    <w:rsid w:val="008A0839"/>
    <w:rsid w:val="008A3647"/>
    <w:rsid w:val="008A5502"/>
    <w:rsid w:val="008E6D61"/>
    <w:rsid w:val="008E6D89"/>
    <w:rsid w:val="008F1934"/>
    <w:rsid w:val="008F5941"/>
    <w:rsid w:val="0091635B"/>
    <w:rsid w:val="0091696B"/>
    <w:rsid w:val="00917388"/>
    <w:rsid w:val="00945D0F"/>
    <w:rsid w:val="00947F63"/>
    <w:rsid w:val="00967A36"/>
    <w:rsid w:val="00977555"/>
    <w:rsid w:val="00983398"/>
    <w:rsid w:val="0099353E"/>
    <w:rsid w:val="009A69ED"/>
    <w:rsid w:val="009C4D60"/>
    <w:rsid w:val="009C60D1"/>
    <w:rsid w:val="009F3DFF"/>
    <w:rsid w:val="00A00AE4"/>
    <w:rsid w:val="00A2634D"/>
    <w:rsid w:val="00A50483"/>
    <w:rsid w:val="00A53585"/>
    <w:rsid w:val="00A536E3"/>
    <w:rsid w:val="00A86B5F"/>
    <w:rsid w:val="00A87ECE"/>
    <w:rsid w:val="00AA342C"/>
    <w:rsid w:val="00AB301F"/>
    <w:rsid w:val="00AC22EC"/>
    <w:rsid w:val="00AC30AE"/>
    <w:rsid w:val="00AD78A0"/>
    <w:rsid w:val="00AE1BE7"/>
    <w:rsid w:val="00AF117B"/>
    <w:rsid w:val="00B064A2"/>
    <w:rsid w:val="00B104A3"/>
    <w:rsid w:val="00B12169"/>
    <w:rsid w:val="00B12A66"/>
    <w:rsid w:val="00B22DA1"/>
    <w:rsid w:val="00B247D3"/>
    <w:rsid w:val="00B34DAD"/>
    <w:rsid w:val="00B508D6"/>
    <w:rsid w:val="00B56899"/>
    <w:rsid w:val="00B5698C"/>
    <w:rsid w:val="00B61036"/>
    <w:rsid w:val="00B620D7"/>
    <w:rsid w:val="00B64F94"/>
    <w:rsid w:val="00B655C2"/>
    <w:rsid w:val="00B72B4A"/>
    <w:rsid w:val="00B7324D"/>
    <w:rsid w:val="00B829D2"/>
    <w:rsid w:val="00BA2DFE"/>
    <w:rsid w:val="00BA5DC3"/>
    <w:rsid w:val="00BA6AF5"/>
    <w:rsid w:val="00BB012E"/>
    <w:rsid w:val="00BB0A12"/>
    <w:rsid w:val="00BB2074"/>
    <w:rsid w:val="00BB7AA5"/>
    <w:rsid w:val="00BC33F5"/>
    <w:rsid w:val="00BD143E"/>
    <w:rsid w:val="00BD1F23"/>
    <w:rsid w:val="00BD75D9"/>
    <w:rsid w:val="00BE2ADB"/>
    <w:rsid w:val="00BE479B"/>
    <w:rsid w:val="00BF07BB"/>
    <w:rsid w:val="00BF1593"/>
    <w:rsid w:val="00C0349B"/>
    <w:rsid w:val="00C100A9"/>
    <w:rsid w:val="00C146F1"/>
    <w:rsid w:val="00C21C44"/>
    <w:rsid w:val="00C42026"/>
    <w:rsid w:val="00C43C4F"/>
    <w:rsid w:val="00C60AA6"/>
    <w:rsid w:val="00C61E41"/>
    <w:rsid w:val="00C66017"/>
    <w:rsid w:val="00C879E0"/>
    <w:rsid w:val="00CB2C04"/>
    <w:rsid w:val="00CB549C"/>
    <w:rsid w:val="00CC3DBC"/>
    <w:rsid w:val="00CD5210"/>
    <w:rsid w:val="00CE4F4F"/>
    <w:rsid w:val="00CE6135"/>
    <w:rsid w:val="00CF177A"/>
    <w:rsid w:val="00D01BDC"/>
    <w:rsid w:val="00D10744"/>
    <w:rsid w:val="00D1288B"/>
    <w:rsid w:val="00D17C3F"/>
    <w:rsid w:val="00D20298"/>
    <w:rsid w:val="00D25D91"/>
    <w:rsid w:val="00D2732B"/>
    <w:rsid w:val="00D4664F"/>
    <w:rsid w:val="00D54240"/>
    <w:rsid w:val="00D54556"/>
    <w:rsid w:val="00D5685C"/>
    <w:rsid w:val="00D60576"/>
    <w:rsid w:val="00D67C29"/>
    <w:rsid w:val="00D70B9E"/>
    <w:rsid w:val="00D829FF"/>
    <w:rsid w:val="00D9082E"/>
    <w:rsid w:val="00DB4470"/>
    <w:rsid w:val="00DC0257"/>
    <w:rsid w:val="00DC0E37"/>
    <w:rsid w:val="00DC1706"/>
    <w:rsid w:val="00DD0637"/>
    <w:rsid w:val="00DD32F0"/>
    <w:rsid w:val="00DD6E5B"/>
    <w:rsid w:val="00DE1940"/>
    <w:rsid w:val="00DF118F"/>
    <w:rsid w:val="00DF5932"/>
    <w:rsid w:val="00DF7F46"/>
    <w:rsid w:val="00E04E01"/>
    <w:rsid w:val="00E13E2B"/>
    <w:rsid w:val="00E14AB2"/>
    <w:rsid w:val="00E16715"/>
    <w:rsid w:val="00E26D1B"/>
    <w:rsid w:val="00E30A76"/>
    <w:rsid w:val="00E32F38"/>
    <w:rsid w:val="00E34216"/>
    <w:rsid w:val="00E359E9"/>
    <w:rsid w:val="00E425D8"/>
    <w:rsid w:val="00E4779F"/>
    <w:rsid w:val="00E51386"/>
    <w:rsid w:val="00E54683"/>
    <w:rsid w:val="00E6082B"/>
    <w:rsid w:val="00E62689"/>
    <w:rsid w:val="00E63413"/>
    <w:rsid w:val="00E734DC"/>
    <w:rsid w:val="00E83994"/>
    <w:rsid w:val="00E85991"/>
    <w:rsid w:val="00E90894"/>
    <w:rsid w:val="00E918D7"/>
    <w:rsid w:val="00EA27D0"/>
    <w:rsid w:val="00EB27C1"/>
    <w:rsid w:val="00EB4CAB"/>
    <w:rsid w:val="00ED0546"/>
    <w:rsid w:val="00ED1216"/>
    <w:rsid w:val="00ED5D07"/>
    <w:rsid w:val="00ED7C5B"/>
    <w:rsid w:val="00EE257C"/>
    <w:rsid w:val="00EE61E7"/>
    <w:rsid w:val="00EF11B3"/>
    <w:rsid w:val="00F06FDB"/>
    <w:rsid w:val="00F107AE"/>
    <w:rsid w:val="00F20422"/>
    <w:rsid w:val="00F51F9E"/>
    <w:rsid w:val="00F6080E"/>
    <w:rsid w:val="00F630A6"/>
    <w:rsid w:val="00F834F3"/>
    <w:rsid w:val="00F83979"/>
    <w:rsid w:val="00F90A03"/>
    <w:rsid w:val="00F90BED"/>
    <w:rsid w:val="00FA1CC9"/>
    <w:rsid w:val="00FA2885"/>
    <w:rsid w:val="00FC187E"/>
    <w:rsid w:val="00FD5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6DA7"/>
  <w15:chartTrackingRefBased/>
  <w15:docId w15:val="{34434E69-B12E-48C2-A3BE-9DC20D9F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4A06"/>
  </w:style>
  <w:style w:type="paragraph" w:styleId="Virsraksts1">
    <w:name w:val="heading 1"/>
    <w:basedOn w:val="Parasts"/>
    <w:next w:val="Parasts"/>
    <w:link w:val="Virsraksts1Rakstz"/>
    <w:uiPriority w:val="9"/>
    <w:qFormat/>
    <w:rsid w:val="00894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94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9415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9415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9415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9415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9415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9415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9415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9415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9415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9415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9415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9415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9415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9415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9415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9415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94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9415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9415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9415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9415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94150"/>
    <w:rPr>
      <w:i/>
      <w:iCs/>
      <w:color w:val="404040" w:themeColor="text1" w:themeTint="BF"/>
    </w:rPr>
  </w:style>
  <w:style w:type="paragraph" w:styleId="Sarakstarindkopa">
    <w:name w:val="List Paragraph"/>
    <w:basedOn w:val="Parasts"/>
    <w:uiPriority w:val="34"/>
    <w:qFormat/>
    <w:rsid w:val="00894150"/>
    <w:pPr>
      <w:ind w:left="720"/>
      <w:contextualSpacing/>
    </w:pPr>
  </w:style>
  <w:style w:type="character" w:styleId="Intensvsizclums">
    <w:name w:val="Intense Emphasis"/>
    <w:basedOn w:val="Noklusjumarindkopasfonts"/>
    <w:uiPriority w:val="21"/>
    <w:qFormat/>
    <w:rsid w:val="00894150"/>
    <w:rPr>
      <w:i/>
      <w:iCs/>
      <w:color w:val="0F4761" w:themeColor="accent1" w:themeShade="BF"/>
    </w:rPr>
  </w:style>
  <w:style w:type="paragraph" w:styleId="Intensvscitts">
    <w:name w:val="Intense Quote"/>
    <w:basedOn w:val="Parasts"/>
    <w:next w:val="Parasts"/>
    <w:link w:val="IntensvscittsRakstz"/>
    <w:uiPriority w:val="30"/>
    <w:qFormat/>
    <w:rsid w:val="00894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94150"/>
    <w:rPr>
      <w:i/>
      <w:iCs/>
      <w:color w:val="0F4761" w:themeColor="accent1" w:themeShade="BF"/>
    </w:rPr>
  </w:style>
  <w:style w:type="character" w:styleId="Intensvaatsauce">
    <w:name w:val="Intense Reference"/>
    <w:basedOn w:val="Noklusjumarindkopasfonts"/>
    <w:uiPriority w:val="32"/>
    <w:qFormat/>
    <w:rsid w:val="00894150"/>
    <w:rPr>
      <w:b/>
      <w:bCs/>
      <w:smallCaps/>
      <w:color w:val="0F4761" w:themeColor="accent1" w:themeShade="BF"/>
      <w:spacing w:val="5"/>
    </w:rPr>
  </w:style>
  <w:style w:type="paragraph" w:styleId="Paraststmeklis">
    <w:name w:val="Normal (Web)"/>
    <w:basedOn w:val="Parasts"/>
    <w:uiPriority w:val="99"/>
    <w:unhideWhenUsed/>
    <w:rsid w:val="0089415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table" w:styleId="Reatabula">
    <w:name w:val="Table Grid"/>
    <w:basedOn w:val="Parastatabula"/>
    <w:uiPriority w:val="39"/>
    <w:rsid w:val="00B72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D5210"/>
    <w:rPr>
      <w:color w:val="467886" w:themeColor="hyperlink"/>
      <w:u w:val="single"/>
    </w:rPr>
  </w:style>
  <w:style w:type="character" w:styleId="Neatrisintapieminana">
    <w:name w:val="Unresolved Mention"/>
    <w:basedOn w:val="Noklusjumarindkopasfonts"/>
    <w:uiPriority w:val="99"/>
    <w:semiHidden/>
    <w:unhideWhenUsed/>
    <w:rsid w:val="00CD5210"/>
    <w:rPr>
      <w:color w:val="605E5C"/>
      <w:shd w:val="clear" w:color="auto" w:fill="E1DFDD"/>
    </w:rPr>
  </w:style>
  <w:style w:type="paragraph" w:styleId="Galvene">
    <w:name w:val="header"/>
    <w:basedOn w:val="Parasts"/>
    <w:link w:val="GalveneRakstz"/>
    <w:uiPriority w:val="99"/>
    <w:unhideWhenUsed/>
    <w:rsid w:val="004734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34B4"/>
  </w:style>
  <w:style w:type="paragraph" w:styleId="Kjene">
    <w:name w:val="footer"/>
    <w:basedOn w:val="Parasts"/>
    <w:link w:val="KjeneRakstz"/>
    <w:uiPriority w:val="99"/>
    <w:unhideWhenUsed/>
    <w:rsid w:val="004734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34B4"/>
  </w:style>
  <w:style w:type="character" w:styleId="Izteiksmgs">
    <w:name w:val="Strong"/>
    <w:basedOn w:val="Noklusjumarindkopasfonts"/>
    <w:uiPriority w:val="22"/>
    <w:qFormat/>
    <w:rsid w:val="00342B8F"/>
    <w:rPr>
      <w:b/>
      <w:bCs/>
    </w:rPr>
  </w:style>
  <w:style w:type="character" w:styleId="Komentraatsauce">
    <w:name w:val="annotation reference"/>
    <w:basedOn w:val="Noklusjumarindkopasfonts"/>
    <w:uiPriority w:val="99"/>
    <w:semiHidden/>
    <w:unhideWhenUsed/>
    <w:rsid w:val="008A5502"/>
    <w:rPr>
      <w:sz w:val="16"/>
      <w:szCs w:val="16"/>
    </w:rPr>
  </w:style>
  <w:style w:type="paragraph" w:styleId="Komentrateksts">
    <w:name w:val="annotation text"/>
    <w:basedOn w:val="Parasts"/>
    <w:link w:val="KomentratekstsRakstz"/>
    <w:uiPriority w:val="99"/>
    <w:unhideWhenUsed/>
    <w:rsid w:val="008A550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502"/>
    <w:rPr>
      <w:sz w:val="20"/>
      <w:szCs w:val="20"/>
    </w:rPr>
  </w:style>
  <w:style w:type="paragraph" w:styleId="Komentratma">
    <w:name w:val="annotation subject"/>
    <w:basedOn w:val="Komentrateksts"/>
    <w:next w:val="Komentrateksts"/>
    <w:link w:val="KomentratmaRakstz"/>
    <w:uiPriority w:val="99"/>
    <w:semiHidden/>
    <w:unhideWhenUsed/>
    <w:rsid w:val="008A5502"/>
    <w:rPr>
      <w:b/>
      <w:bCs/>
    </w:rPr>
  </w:style>
  <w:style w:type="character" w:customStyle="1" w:styleId="KomentratmaRakstz">
    <w:name w:val="Komentāra tēma Rakstz."/>
    <w:basedOn w:val="KomentratekstsRakstz"/>
    <w:link w:val="Komentratma"/>
    <w:uiPriority w:val="99"/>
    <w:semiHidden/>
    <w:rsid w:val="008A55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sms.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6965C-3AB8-4079-A029-6B3ACFD6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33323</Words>
  <Characters>18995</Characters>
  <Application>Microsoft Office Word</Application>
  <DocSecurity>0</DocSecurity>
  <Lines>158</Lines>
  <Paragraphs>104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Vita Baškere</cp:lastModifiedBy>
  <cp:revision>2</cp:revision>
  <cp:lastPrinted>2026-08-10T15:43:00Z</cp:lastPrinted>
  <dcterms:created xsi:type="dcterms:W3CDTF">2026-08-19T11:55:00Z</dcterms:created>
  <dcterms:modified xsi:type="dcterms:W3CDTF">2026-08-19T11:55:00Z</dcterms:modified>
</cp:coreProperties>
</file>