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14:paraId="0599C7E7" w14:textId="77777777" w:rsidTr="00F0532A">
        <w:tc>
          <w:tcPr>
            <w:tcW w:w="9458" w:type="dxa"/>
          </w:tcPr>
          <w:p w14:paraId="68F1215C" w14:textId="77777777" w:rsidR="00704E82" w:rsidRDefault="00704E82" w:rsidP="00F0532A">
            <w:pPr>
              <w:jc w:val="center"/>
            </w:pPr>
            <w:r w:rsidRPr="000B1C5E">
              <w:rPr>
                <w:rFonts w:ascii="Times New Roman" w:hAnsi="Times New Roman" w:cs="Times New Roman"/>
                <w:noProof/>
              </w:rPr>
              <w:drawing>
                <wp:inline distT="0" distB="0" distL="0" distR="0" wp14:anchorId="3278BFFD" wp14:editId="5D6A165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6742A8A3" w14:textId="77777777" w:rsidTr="00F0532A">
        <w:tc>
          <w:tcPr>
            <w:tcW w:w="9458" w:type="dxa"/>
          </w:tcPr>
          <w:p w14:paraId="77969798" w14:textId="77777777" w:rsidR="00704E82" w:rsidRDefault="00704E82" w:rsidP="00F0532A">
            <w:pPr>
              <w:jc w:val="center"/>
            </w:pPr>
            <w:r w:rsidRPr="000B1C5E">
              <w:rPr>
                <w:rFonts w:ascii="Times New Roman" w:hAnsi="Times New Roman" w:cs="Times New Roman"/>
                <w:b/>
                <w:bCs/>
                <w:sz w:val="28"/>
                <w:szCs w:val="28"/>
              </w:rPr>
              <w:t>GULBENES NOVADA PAŠVALDĪBA</w:t>
            </w:r>
          </w:p>
        </w:tc>
      </w:tr>
      <w:tr w:rsidR="00704E82" w14:paraId="267DE457" w14:textId="77777777" w:rsidTr="00F0532A">
        <w:tc>
          <w:tcPr>
            <w:tcW w:w="9458" w:type="dxa"/>
          </w:tcPr>
          <w:p w14:paraId="034C7053" w14:textId="77777777" w:rsidR="00704E82" w:rsidRDefault="00704E82" w:rsidP="00F0532A">
            <w:pPr>
              <w:jc w:val="center"/>
            </w:pPr>
            <w:r w:rsidRPr="000B1C5E">
              <w:rPr>
                <w:rFonts w:ascii="Times New Roman" w:hAnsi="Times New Roman" w:cs="Times New Roman"/>
                <w:sz w:val="24"/>
                <w:szCs w:val="24"/>
              </w:rPr>
              <w:t>Reģ.Nr.90009116327</w:t>
            </w:r>
          </w:p>
        </w:tc>
      </w:tr>
      <w:tr w:rsidR="00704E82" w14:paraId="0D52E7E9" w14:textId="77777777" w:rsidTr="00F0532A">
        <w:tc>
          <w:tcPr>
            <w:tcW w:w="9458" w:type="dxa"/>
          </w:tcPr>
          <w:p w14:paraId="46AD9C53" w14:textId="77777777" w:rsidR="00704E82" w:rsidRDefault="00704E82" w:rsidP="00F0532A">
            <w:pPr>
              <w:jc w:val="center"/>
            </w:pPr>
            <w:r w:rsidRPr="000B1C5E">
              <w:rPr>
                <w:rFonts w:ascii="Times New Roman" w:hAnsi="Times New Roman" w:cs="Times New Roman"/>
                <w:sz w:val="24"/>
                <w:szCs w:val="24"/>
              </w:rPr>
              <w:t>Ābeļu iela 2, Gulbene, Gulbenes nov., LV-4401</w:t>
            </w:r>
          </w:p>
        </w:tc>
      </w:tr>
      <w:tr w:rsidR="00704E82" w14:paraId="0E6073DD" w14:textId="77777777" w:rsidTr="00F0532A">
        <w:tc>
          <w:tcPr>
            <w:tcW w:w="9458" w:type="dxa"/>
          </w:tcPr>
          <w:p w14:paraId="40977B42" w14:textId="77777777" w:rsidR="00704E82" w:rsidRDefault="00704E82" w:rsidP="000D17F5">
            <w:pPr>
              <w:jc w:val="center"/>
            </w:pPr>
            <w:r w:rsidRPr="000B1C5E">
              <w:rPr>
                <w:rFonts w:ascii="Times New Roman" w:hAnsi="Times New Roman" w:cs="Times New Roman"/>
                <w:sz w:val="24"/>
                <w:szCs w:val="24"/>
              </w:rPr>
              <w:t>Tālrunis 64497710, mob.26595362, e-pasts</w:t>
            </w:r>
            <w:r w:rsidR="000D17F5">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25499371" w14:textId="2626100C" w:rsidR="00704E82" w:rsidRPr="00B97398" w:rsidRDefault="00704E82" w:rsidP="00D56EF0">
      <w:pPr>
        <w:pStyle w:val="Bezatstarpm"/>
        <w:spacing w:before="120"/>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w:t>
      </w:r>
      <w:r w:rsidR="00D56EF0">
        <w:rPr>
          <w:rFonts w:ascii="Times New Roman" w:hAnsi="Times New Roman" w:cs="Times New Roman"/>
          <w:b/>
          <w:bCs/>
          <w:sz w:val="24"/>
          <w:szCs w:val="24"/>
        </w:rPr>
        <w:t xml:space="preserve"> PAŠVALDĪBAS</w:t>
      </w:r>
      <w:r w:rsidRPr="00B97398">
        <w:rPr>
          <w:rFonts w:ascii="Times New Roman" w:hAnsi="Times New Roman" w:cs="Times New Roman"/>
          <w:b/>
          <w:bCs/>
          <w:sz w:val="24"/>
          <w:szCs w:val="24"/>
        </w:rPr>
        <w:t xml:space="preserve"> DOMES LĒMUMS</w:t>
      </w:r>
    </w:p>
    <w:p w14:paraId="12AA2BB2" w14:textId="77777777" w:rsidR="00704E82" w:rsidRDefault="00704E82" w:rsidP="00704E82">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04E82" w14:paraId="1924BFB3" w14:textId="77777777" w:rsidTr="00704E82">
        <w:tc>
          <w:tcPr>
            <w:tcW w:w="4676" w:type="dxa"/>
          </w:tcPr>
          <w:p w14:paraId="255B16BF" w14:textId="6D11AA87" w:rsidR="008F3920" w:rsidRPr="00EA6BEB" w:rsidRDefault="00FF165A" w:rsidP="00CA15C5">
            <w:pPr>
              <w:rPr>
                <w:rFonts w:ascii="Times New Roman" w:hAnsi="Times New Roman" w:cs="Times New Roman"/>
                <w:b/>
                <w:bCs/>
                <w:sz w:val="24"/>
                <w:szCs w:val="24"/>
              </w:rPr>
            </w:pPr>
            <w:r>
              <w:rPr>
                <w:rFonts w:ascii="Times New Roman" w:hAnsi="Times New Roman" w:cs="Times New Roman"/>
                <w:b/>
                <w:bCs/>
                <w:sz w:val="24"/>
                <w:szCs w:val="24"/>
              </w:rPr>
              <w:t>2026</w:t>
            </w:r>
            <w:r w:rsidR="00704E82" w:rsidRPr="00EA6BEB">
              <w:rPr>
                <w:rFonts w:ascii="Times New Roman" w:hAnsi="Times New Roman" w:cs="Times New Roman"/>
                <w:b/>
                <w:bCs/>
                <w:sz w:val="24"/>
                <w:szCs w:val="24"/>
              </w:rPr>
              <w:t>.gada</w:t>
            </w:r>
            <w:r w:rsidR="00FE2ADA">
              <w:rPr>
                <w:rFonts w:ascii="Times New Roman" w:hAnsi="Times New Roman" w:cs="Times New Roman"/>
                <w:b/>
                <w:bCs/>
                <w:sz w:val="24"/>
                <w:szCs w:val="24"/>
              </w:rPr>
              <w:t xml:space="preserve"> </w:t>
            </w:r>
            <w:r w:rsidR="00985A1A">
              <w:rPr>
                <w:rFonts w:ascii="Times New Roman" w:hAnsi="Times New Roman" w:cs="Times New Roman"/>
                <w:b/>
                <w:bCs/>
                <w:sz w:val="24"/>
                <w:szCs w:val="24"/>
              </w:rPr>
              <w:t>27.</w:t>
            </w:r>
            <w:r>
              <w:rPr>
                <w:rFonts w:ascii="Times New Roman" w:hAnsi="Times New Roman" w:cs="Times New Roman"/>
                <w:b/>
                <w:bCs/>
                <w:sz w:val="24"/>
                <w:szCs w:val="24"/>
              </w:rPr>
              <w:t>augustā</w:t>
            </w:r>
          </w:p>
        </w:tc>
        <w:tc>
          <w:tcPr>
            <w:tcW w:w="4678" w:type="dxa"/>
          </w:tcPr>
          <w:p w14:paraId="32845103" w14:textId="71820395" w:rsidR="00704E82" w:rsidRPr="00EA6BEB" w:rsidRDefault="00704E82" w:rsidP="007A7472">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FE2ADA">
              <w:rPr>
                <w:rFonts w:ascii="Times New Roman" w:hAnsi="Times New Roman" w:cs="Times New Roman"/>
                <w:b/>
                <w:bCs/>
                <w:sz w:val="24"/>
                <w:szCs w:val="24"/>
              </w:rPr>
              <w:t>GND/</w:t>
            </w:r>
            <w:r w:rsidR="00FF165A">
              <w:rPr>
                <w:rFonts w:ascii="Times New Roman" w:hAnsi="Times New Roman" w:cs="Times New Roman"/>
                <w:b/>
                <w:bCs/>
                <w:sz w:val="24"/>
                <w:szCs w:val="24"/>
              </w:rPr>
              <w:t>2026</w:t>
            </w:r>
            <w:r w:rsidRPr="00EA6BEB">
              <w:rPr>
                <w:rFonts w:ascii="Times New Roman" w:hAnsi="Times New Roman" w:cs="Times New Roman"/>
                <w:b/>
                <w:bCs/>
                <w:sz w:val="24"/>
                <w:szCs w:val="24"/>
              </w:rPr>
              <w:t>/</w:t>
            </w:r>
          </w:p>
        </w:tc>
      </w:tr>
      <w:tr w:rsidR="00704E82" w14:paraId="6A44ECDC" w14:textId="77777777" w:rsidTr="00704E82">
        <w:tc>
          <w:tcPr>
            <w:tcW w:w="4676" w:type="dxa"/>
          </w:tcPr>
          <w:p w14:paraId="31DB072D" w14:textId="77777777" w:rsidR="00704E82" w:rsidRDefault="00704E82" w:rsidP="00F0532A">
            <w:pPr>
              <w:rPr>
                <w:rFonts w:ascii="Times New Roman" w:hAnsi="Times New Roman" w:cs="Times New Roman"/>
                <w:sz w:val="24"/>
                <w:szCs w:val="24"/>
              </w:rPr>
            </w:pPr>
          </w:p>
        </w:tc>
        <w:tc>
          <w:tcPr>
            <w:tcW w:w="4678" w:type="dxa"/>
          </w:tcPr>
          <w:p w14:paraId="3AAF1853" w14:textId="4006074B"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FF165A">
              <w:rPr>
                <w:rFonts w:ascii="Times New Roman" w:hAnsi="Times New Roman" w:cs="Times New Roman"/>
                <w:b/>
                <w:bCs/>
                <w:sz w:val="24"/>
                <w:szCs w:val="24"/>
              </w:rPr>
              <w:t xml:space="preserve"> </w:t>
            </w:r>
            <w:r w:rsidRPr="00EA6BEB">
              <w:rPr>
                <w:rFonts w:ascii="Times New Roman" w:hAnsi="Times New Roman" w:cs="Times New Roman"/>
                <w:b/>
                <w:bCs/>
                <w:sz w:val="24"/>
                <w:szCs w:val="24"/>
              </w:rPr>
              <w:t>;</w:t>
            </w:r>
            <w:r w:rsidR="00FF165A">
              <w:rPr>
                <w:rFonts w:ascii="Times New Roman" w:hAnsi="Times New Roman" w:cs="Times New Roman"/>
                <w:b/>
                <w:bCs/>
                <w:sz w:val="24"/>
                <w:szCs w:val="24"/>
              </w:rPr>
              <w:t xml:space="preserve"> </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13FA36A" w14:textId="77777777" w:rsidR="00704E82" w:rsidRDefault="00704E82" w:rsidP="00704E82">
      <w:pPr>
        <w:rPr>
          <w:rFonts w:ascii="Times New Roman" w:hAnsi="Times New Roman" w:cs="Times New Roman"/>
          <w:sz w:val="24"/>
          <w:szCs w:val="24"/>
        </w:rPr>
      </w:pPr>
    </w:p>
    <w:p w14:paraId="5310F1F8" w14:textId="1C523C97" w:rsidR="00985A1A" w:rsidRDefault="00326B60" w:rsidP="00985A1A">
      <w:pPr>
        <w:pStyle w:val="Default"/>
        <w:jc w:val="center"/>
        <w:rPr>
          <w:b/>
          <w:szCs w:val="24"/>
        </w:rPr>
      </w:pPr>
      <w:r w:rsidRPr="00326B60">
        <w:rPr>
          <w:b/>
          <w:szCs w:val="24"/>
        </w:rPr>
        <w:t xml:space="preserve">Par nekustamā īpašuma </w:t>
      </w:r>
      <w:r w:rsidR="00FF165A" w:rsidRPr="00CD18E1">
        <w:rPr>
          <w:b/>
          <w:bCs/>
          <w:noProof/>
        </w:rPr>
        <w:t>Lizuma pagastā ar nosaukumu “Ogumala”</w:t>
      </w:r>
    </w:p>
    <w:p w14:paraId="680DC2E0" w14:textId="108B8243" w:rsidR="00FC7F25" w:rsidRPr="00EE58A9" w:rsidRDefault="00326B60" w:rsidP="00985A1A">
      <w:pPr>
        <w:pStyle w:val="Default"/>
        <w:spacing w:after="240"/>
        <w:jc w:val="center"/>
        <w:rPr>
          <w:b/>
          <w:szCs w:val="24"/>
        </w:rPr>
      </w:pPr>
      <w:r w:rsidRPr="00326B60">
        <w:rPr>
          <w:b/>
          <w:szCs w:val="24"/>
        </w:rPr>
        <w:t>pircēja apstiprināšanu</w:t>
      </w:r>
    </w:p>
    <w:p w14:paraId="22101166" w14:textId="56C932D4" w:rsidR="00907751" w:rsidRDefault="00FB4505" w:rsidP="00907751">
      <w:pPr>
        <w:pStyle w:val="Parasts1"/>
        <w:spacing w:after="0" w:line="360" w:lineRule="auto"/>
        <w:ind w:firstLine="567"/>
        <w:jc w:val="both"/>
      </w:pPr>
      <w:r>
        <w:t xml:space="preserve">Gulbenes novada </w:t>
      </w:r>
      <w:r w:rsidR="00D56EF0">
        <w:t xml:space="preserve">pašvaldības </w:t>
      </w:r>
      <w:r>
        <w:t xml:space="preserve">dome </w:t>
      </w:r>
      <w:r w:rsidR="00FF165A" w:rsidRPr="00CD18E1">
        <w:rPr>
          <w:rFonts w:cs="Times New Roman"/>
        </w:rPr>
        <w:t>2026.gada 26.februārī pieņēma lēmumu Nr. GND/2026/94 “Par nekustamā īpašuma Lizuma pagastā ar nosaukumu “</w:t>
      </w:r>
      <w:proofErr w:type="spellStart"/>
      <w:r w:rsidR="00FF165A" w:rsidRPr="00CD18E1">
        <w:rPr>
          <w:rFonts w:cs="Times New Roman"/>
        </w:rPr>
        <w:t>Ogumala</w:t>
      </w:r>
      <w:proofErr w:type="spellEnd"/>
      <w:r w:rsidR="00FF165A" w:rsidRPr="00CD18E1">
        <w:rPr>
          <w:rFonts w:cs="Times New Roman"/>
        </w:rPr>
        <w:t>” atsavināšanu” (protokols Nr. 4; 20</w:t>
      </w:r>
      <w:r w:rsidR="00907751">
        <w:t xml:space="preserve">.p.), ar kuru nolēma nodot atsavināšanai </w:t>
      </w:r>
      <w:r w:rsidR="00F71460" w:rsidRPr="00F71460">
        <w:t xml:space="preserve">Gulbenes novada pašvaldībai piederošo </w:t>
      </w:r>
      <w:proofErr w:type="spellStart"/>
      <w:r w:rsidR="00F71460" w:rsidRPr="00F71460">
        <w:t>starpgabalu</w:t>
      </w:r>
      <w:proofErr w:type="spellEnd"/>
      <w:r w:rsidR="00F71460">
        <w:t xml:space="preserve"> -</w:t>
      </w:r>
      <w:r w:rsidR="00F71460" w:rsidRPr="00F71460">
        <w:t xml:space="preserve"> </w:t>
      </w:r>
      <w:bookmarkStart w:id="0" w:name="_Hlk162001289"/>
      <w:r w:rsidR="00E82611" w:rsidRPr="00E82611">
        <w:t>zemes vienīb</w:t>
      </w:r>
      <w:r w:rsidR="00E82611">
        <w:t>u</w:t>
      </w:r>
      <w:r w:rsidR="00E82611" w:rsidRPr="00E82611">
        <w:t xml:space="preserve"> ar kadastra apzīmējumu </w:t>
      </w:r>
      <w:r w:rsidR="00FF165A" w:rsidRPr="00CD18E1">
        <w:rPr>
          <w:rFonts w:cs="Times New Roman"/>
        </w:rPr>
        <w:t>50720020051 1,17 ha platībā</w:t>
      </w:r>
      <w:r w:rsidR="00F71460">
        <w:t>, kas ietilpst nekustamā īpašuma</w:t>
      </w:r>
      <w:r w:rsidR="00F71460" w:rsidRPr="00F71460">
        <w:t xml:space="preserve"> </w:t>
      </w:r>
      <w:bookmarkEnd w:id="0"/>
      <w:r w:rsidR="00FF165A" w:rsidRPr="00CD18E1">
        <w:rPr>
          <w:rFonts w:cs="Times New Roman"/>
        </w:rPr>
        <w:t>Lizuma pagastā ar nosaukumu “</w:t>
      </w:r>
      <w:proofErr w:type="spellStart"/>
      <w:r w:rsidR="00FF165A" w:rsidRPr="00CD18E1">
        <w:rPr>
          <w:rFonts w:cs="Times New Roman"/>
        </w:rPr>
        <w:t>Ogumala</w:t>
      </w:r>
      <w:proofErr w:type="spellEnd"/>
      <w:r w:rsidR="00FF165A" w:rsidRPr="00CD18E1">
        <w:rPr>
          <w:rFonts w:cs="Times New Roman"/>
        </w:rPr>
        <w:t>”, kadastra numurs 5072 002 0071</w:t>
      </w:r>
      <w:r w:rsidR="00D63312">
        <w:t xml:space="preserve"> </w:t>
      </w:r>
      <w:r w:rsidR="00777975">
        <w:t>(turpmāk – Nekustamais īpašums)</w:t>
      </w:r>
      <w:r w:rsidR="00F71460" w:rsidRPr="00F71460">
        <w:t xml:space="preserve"> sastāvā</w:t>
      </w:r>
      <w:r w:rsidR="00907751">
        <w:t xml:space="preserve">, un uzdeva Gulbenes novada </w:t>
      </w:r>
      <w:r w:rsidR="00777975">
        <w:t>pašvaldības ī</w:t>
      </w:r>
      <w:r w:rsidR="00907751">
        <w:t>pašuma novērtēšanas un izsoļu komisijai organizēt nekustamā īpašuma novērtēšanu un nosacītās cenas noteikšanu un iesniegt to apstiprināšanai Gulbenes novada</w:t>
      </w:r>
      <w:r w:rsidR="00777975">
        <w:t xml:space="preserve"> pašvaldības</w:t>
      </w:r>
      <w:r w:rsidR="00907751">
        <w:t xml:space="preserve"> domes sēdē.</w:t>
      </w:r>
      <w:r w:rsidR="00777975" w:rsidRPr="00777975">
        <w:t xml:space="preserve"> </w:t>
      </w:r>
    </w:p>
    <w:p w14:paraId="496CB013" w14:textId="158FED36" w:rsidR="00F71460" w:rsidRPr="008D0E08" w:rsidRDefault="00907751" w:rsidP="00907751">
      <w:pPr>
        <w:pStyle w:val="Parasts1"/>
        <w:spacing w:after="0" w:line="360" w:lineRule="auto"/>
        <w:ind w:firstLine="567"/>
        <w:jc w:val="both"/>
        <w:rPr>
          <w:color w:val="auto"/>
        </w:rPr>
      </w:pPr>
      <w:r>
        <w:t>Gulbenes novada</w:t>
      </w:r>
      <w:r w:rsidR="00777975">
        <w:t xml:space="preserve"> pašvaldības</w:t>
      </w:r>
      <w:r>
        <w:t xml:space="preserve"> dome </w:t>
      </w:r>
      <w:r w:rsidR="00FF165A" w:rsidRPr="00FF165A">
        <w:t xml:space="preserve">2026.gada 28.maijā </w:t>
      </w:r>
      <w:r w:rsidR="00E82611" w:rsidRPr="00E82611">
        <w:t xml:space="preserve">pieņēma lēmumu Nr. </w:t>
      </w:r>
      <w:r w:rsidR="00FF165A" w:rsidRPr="00FF165A">
        <w:t xml:space="preserve">GND/2026/392 </w:t>
      </w:r>
      <w:r w:rsidR="00E82611" w:rsidRPr="00E82611">
        <w:t>“</w:t>
      </w:r>
      <w:r w:rsidR="002F7D4A" w:rsidRPr="002F7D4A">
        <w:t xml:space="preserve">Par </w:t>
      </w:r>
      <w:r w:rsidR="00FF165A" w:rsidRPr="00FF165A">
        <w:t>nekustamā īpašuma Lizuma pagastā ar nosaukumu “</w:t>
      </w:r>
      <w:proofErr w:type="spellStart"/>
      <w:r w:rsidR="00FF165A" w:rsidRPr="00FF165A">
        <w:t>Ogumala</w:t>
      </w:r>
      <w:proofErr w:type="spellEnd"/>
      <w:r w:rsidR="00FF165A" w:rsidRPr="00FF165A">
        <w:t>” nosacītās cenas un izsoles starp pirmpirkuma tiesīgajām personām noteikumu apstiprināšanu</w:t>
      </w:r>
      <w:r w:rsidR="00E82611" w:rsidRPr="00E82611">
        <w:t xml:space="preserve">” (protokols Nr. </w:t>
      </w:r>
      <w:r w:rsidR="00FF165A" w:rsidRPr="00FF165A">
        <w:t>9; 47</w:t>
      </w:r>
      <w:r w:rsidR="00E82611" w:rsidRPr="00E82611">
        <w:t>.p</w:t>
      </w:r>
      <w:r w:rsidR="00E14E2B" w:rsidRPr="00E14E2B">
        <w:t xml:space="preserve">.) ar kuru nolēma apstiprināt Gulbenes novada pašvaldībai piederošā nekustamā īpašuma </w:t>
      </w:r>
      <w:r w:rsidR="00F71460" w:rsidRPr="00F71460">
        <w:t xml:space="preserve">nosacīto cenu un izsoles starp pirmpirkuma tiesīgajām personām noteikumus, un noteikt, ka </w:t>
      </w:r>
      <w:r w:rsidR="00F71460" w:rsidRPr="002F7D4A">
        <w:rPr>
          <w:color w:val="auto"/>
        </w:rPr>
        <w:t xml:space="preserve">atsavināšanas procesu organizē un veic Gulbenes novada </w:t>
      </w:r>
      <w:r w:rsidR="00AE4C83" w:rsidRPr="002F7D4A">
        <w:rPr>
          <w:color w:val="auto"/>
        </w:rPr>
        <w:t>pašvaldības ī</w:t>
      </w:r>
      <w:r w:rsidR="00F71460" w:rsidRPr="002F7D4A">
        <w:rPr>
          <w:color w:val="auto"/>
        </w:rPr>
        <w:t xml:space="preserve">pašuma novērtēšanas un </w:t>
      </w:r>
      <w:r w:rsidR="00F71460" w:rsidRPr="00F71460">
        <w:t>izsoļu komisija Publiskas personas mantas atsavināšanas likumā noteiktajā kārtībā</w:t>
      </w:r>
      <w:r w:rsidR="00F71460">
        <w:t xml:space="preserve">. </w:t>
      </w:r>
      <w:r w:rsidR="00F71460" w:rsidRPr="00F71460">
        <w:t xml:space="preserve">Apstiprinātā </w:t>
      </w:r>
      <w:r w:rsidR="00F71460" w:rsidRPr="008D0E08">
        <w:rPr>
          <w:color w:val="auto"/>
        </w:rPr>
        <w:t xml:space="preserve">nosacītā cena </w:t>
      </w:r>
      <w:r w:rsidR="00FF165A" w:rsidRPr="00CD18E1">
        <w:rPr>
          <w:rFonts w:cs="Times New Roman"/>
        </w:rPr>
        <w:t xml:space="preserve">8166 EUR (astoņi tūkstoši viens simts sešdesmit seši </w:t>
      </w:r>
      <w:proofErr w:type="spellStart"/>
      <w:r w:rsidR="00F71460" w:rsidRPr="008D0E08">
        <w:rPr>
          <w:i/>
          <w:iCs/>
          <w:color w:val="auto"/>
        </w:rPr>
        <w:t>euro</w:t>
      </w:r>
      <w:proofErr w:type="spellEnd"/>
      <w:r w:rsidR="00F71460" w:rsidRPr="008D0E08">
        <w:rPr>
          <w:color w:val="auto"/>
        </w:rPr>
        <w:t>).</w:t>
      </w:r>
    </w:p>
    <w:p w14:paraId="05AE6C11" w14:textId="54EE4CB6" w:rsidR="00F71460" w:rsidRDefault="00953AD3" w:rsidP="00907751">
      <w:pPr>
        <w:pStyle w:val="Parasts1"/>
        <w:spacing w:after="0" w:line="360" w:lineRule="auto"/>
        <w:ind w:firstLine="567"/>
        <w:jc w:val="both"/>
      </w:pPr>
      <w:r w:rsidRPr="00953AD3">
        <w:tab/>
      </w:r>
      <w:r w:rsidRPr="000D77AE">
        <w:t xml:space="preserve">Publiskas personas mantas atsavināšanas likuma 4.panta ceturtās daļas 1.punkts nosaka, ka atsevišķos gadījumos publiskas personas nekustamā īpašuma atsavināšanu var ierosināt zemes īpašnieks vai visi kopīpašnieki, ja viņi vēlas nopirkt zemesgrāmatā ierakstītu ēku (būvi), kas atrodas uz īpašumā esošās zemes, vai zemes </w:t>
      </w:r>
      <w:proofErr w:type="spellStart"/>
      <w:r w:rsidRPr="000D77AE">
        <w:t>starpgabalu</w:t>
      </w:r>
      <w:proofErr w:type="spellEnd"/>
      <w:r w:rsidRPr="000D77AE">
        <w:t xml:space="preserve">, kas pieguļ viņu zemei; 37.panta pirmās daļas 4.punkts nosaka, ka pārdot publiskas personas mantu par brīvu cenu var, ja nekustamo īpašumu iegūst šā likuma 4.panta ceturtajā daļā minētā persona. Šajā gadījumā pārdošanas cena ir vienāda ar nosacīto cenu (8.pants); 37.panta piektā daļa nosaka, ka, ja nekustamo īpašumu pārdod par brīvu cenu šā likuma 4.panta ceturtajā daļā minētajām personām, institūcija, kas organizē nekustamā īpašuma atsavināšanu (9.pants), </w:t>
      </w:r>
      <w:proofErr w:type="spellStart"/>
      <w:r w:rsidRPr="000D77AE">
        <w:t>nosūta</w:t>
      </w:r>
      <w:proofErr w:type="spellEnd"/>
      <w:r w:rsidRPr="000D77AE">
        <w:t xml:space="preserve"> tām atsavināšanas paziņojumu.</w:t>
      </w:r>
    </w:p>
    <w:p w14:paraId="24E484BA" w14:textId="31875790" w:rsidR="000D77AE" w:rsidRPr="00867103" w:rsidRDefault="000D77AE" w:rsidP="000D77AE">
      <w:pPr>
        <w:pStyle w:val="Parasts1"/>
        <w:spacing w:after="0" w:line="360" w:lineRule="auto"/>
        <w:ind w:firstLine="567"/>
        <w:jc w:val="both"/>
        <w:rPr>
          <w:color w:val="auto"/>
        </w:rPr>
      </w:pPr>
      <w:bookmarkStart w:id="1" w:name="_Hlk161953271"/>
      <w:r w:rsidRPr="00867103">
        <w:rPr>
          <w:color w:val="auto"/>
        </w:rPr>
        <w:lastRenderedPageBreak/>
        <w:t xml:space="preserve">Gulbenes novada pašvaldība </w:t>
      </w:r>
      <w:r>
        <w:t>2026</w:t>
      </w:r>
      <w:r w:rsidRPr="0019168F">
        <w:t xml:space="preserve">.gada </w:t>
      </w:r>
      <w:r>
        <w:t>5.jūnijā</w:t>
      </w:r>
      <w:r w:rsidRPr="0019168F">
        <w:t xml:space="preserve"> </w:t>
      </w:r>
      <w:r w:rsidRPr="00867103">
        <w:rPr>
          <w:color w:val="auto"/>
        </w:rPr>
        <w:t xml:space="preserve">nosūtīja atsavināšanas paziņojumu Nr. </w:t>
      </w:r>
      <w:r w:rsidRPr="00DB7A8E">
        <w:rPr>
          <w:rFonts w:cs="Times New Roman"/>
          <w:noProof/>
        </w:rPr>
        <w:t>GND/4.18/26/1932</w:t>
      </w:r>
      <w:r w:rsidRPr="00DB7A8E">
        <w:t xml:space="preserve"> </w:t>
      </w:r>
      <w:r w:rsidRPr="00867103">
        <w:rPr>
          <w:color w:val="auto"/>
        </w:rPr>
        <w:t xml:space="preserve">zemes vienības ar kadastra apzīmējumu </w:t>
      </w:r>
      <w:r w:rsidRPr="00612CDC">
        <w:rPr>
          <w:rFonts w:cs="Times New Roman"/>
          <w:color w:val="auto"/>
        </w:rPr>
        <w:t>50720020005</w:t>
      </w:r>
      <w:r w:rsidRPr="00867103">
        <w:rPr>
          <w:color w:val="auto"/>
        </w:rPr>
        <w:t xml:space="preserve">, kas ietilpst nekustamā īpašuma </w:t>
      </w:r>
      <w:r w:rsidRPr="00612CDC">
        <w:rPr>
          <w:color w:val="auto"/>
        </w:rPr>
        <w:t>“Taures”, Lizuma pagasts, Gulbenes novads, kadastra numurs 5072 002 0005</w:t>
      </w:r>
      <w:r w:rsidRPr="00867103">
        <w:rPr>
          <w:color w:val="auto"/>
        </w:rPr>
        <w:t>, sastāvā, īpašniekam</w:t>
      </w:r>
      <w:r>
        <w:rPr>
          <w:color w:val="auto"/>
        </w:rPr>
        <w:t xml:space="preserve"> un </w:t>
      </w:r>
      <w:r w:rsidRPr="00867103">
        <w:rPr>
          <w:color w:val="auto"/>
        </w:rPr>
        <w:t xml:space="preserve">atsavināšanas paziņojumu Nr. </w:t>
      </w:r>
      <w:r w:rsidRPr="00787B04">
        <w:rPr>
          <w:rFonts w:cs="Times New Roman"/>
          <w:noProof/>
        </w:rPr>
        <w:t>GND/4.18/26/1933</w:t>
      </w:r>
      <w:r>
        <w:rPr>
          <w:rFonts w:cs="Times New Roman"/>
          <w:noProof/>
        </w:rPr>
        <w:t xml:space="preserve"> </w:t>
      </w:r>
      <w:r w:rsidRPr="00867103">
        <w:rPr>
          <w:color w:val="auto"/>
        </w:rPr>
        <w:t xml:space="preserve">zemes vienības ar kadastra apzīmējumu </w:t>
      </w:r>
      <w:r w:rsidRPr="00787B04">
        <w:rPr>
          <w:rFonts w:cs="Times New Roman"/>
          <w:color w:val="auto"/>
        </w:rPr>
        <w:t>50720020047</w:t>
      </w:r>
      <w:r w:rsidRPr="00867103">
        <w:rPr>
          <w:color w:val="auto"/>
        </w:rPr>
        <w:t xml:space="preserve">, kas ietilpst nekustamā īpašuma </w:t>
      </w:r>
      <w:r w:rsidRPr="00787B04">
        <w:rPr>
          <w:color w:val="auto"/>
        </w:rPr>
        <w:t>“Autoceļš P27”, Lizuma pagasts, Gulbenes novads, kadastra numurs 5072 002 0047</w:t>
      </w:r>
      <w:r w:rsidRPr="00867103">
        <w:rPr>
          <w:color w:val="auto"/>
        </w:rPr>
        <w:t>, sastāvā, īpašniekam</w:t>
      </w:r>
    </w:p>
    <w:bookmarkEnd w:id="1"/>
    <w:p w14:paraId="1EFC6A36" w14:textId="5BFBD6E8" w:rsidR="00ED0622" w:rsidRDefault="00ED0622" w:rsidP="00A86F4A">
      <w:pPr>
        <w:pStyle w:val="Parasts1"/>
        <w:spacing w:after="0" w:line="360" w:lineRule="auto"/>
        <w:ind w:firstLine="567"/>
        <w:jc w:val="both"/>
      </w:pPr>
      <w:r w:rsidRPr="007433EE">
        <w:t xml:space="preserve">Saskaņā ar </w:t>
      </w:r>
      <w:r w:rsidR="0089456A" w:rsidRPr="007433EE">
        <w:t xml:space="preserve">Gulbenes novada pašvaldības domes </w:t>
      </w:r>
      <w:r w:rsidR="00DB7A8E" w:rsidRPr="008F254E">
        <w:t xml:space="preserve">2026.gada 28.maijā </w:t>
      </w:r>
      <w:r w:rsidR="00DB7A8E" w:rsidRPr="002A132F">
        <w:t>lēmum</w:t>
      </w:r>
      <w:r w:rsidR="00F66C09">
        <w:t>a</w:t>
      </w:r>
      <w:r w:rsidR="00DB7A8E" w:rsidRPr="002A132F">
        <w:t xml:space="preserve"> Nr. </w:t>
      </w:r>
      <w:r w:rsidR="00DB7A8E" w:rsidRPr="008F254E">
        <w:t xml:space="preserve">GND/2026/392 </w:t>
      </w:r>
      <w:r w:rsidR="00DB7A8E" w:rsidRPr="002A132F">
        <w:t xml:space="preserve">“Par </w:t>
      </w:r>
      <w:r w:rsidR="00DB7A8E" w:rsidRPr="008F254E">
        <w:t>nekustamā īpašuma Lizuma pagastā ar nosaukumu “</w:t>
      </w:r>
      <w:proofErr w:type="spellStart"/>
      <w:r w:rsidR="00DB7A8E" w:rsidRPr="008F254E">
        <w:t>Ogumala</w:t>
      </w:r>
      <w:proofErr w:type="spellEnd"/>
      <w:r w:rsidR="00DB7A8E" w:rsidRPr="008F254E">
        <w:t>” nosacītās cenas un izsoles starp pirmpirkuma tiesīgajām personām noteikumu apstiprināšanu</w:t>
      </w:r>
      <w:r w:rsidR="00DB7A8E" w:rsidRPr="002A132F">
        <w:t xml:space="preserve">” (protokols Nr. </w:t>
      </w:r>
      <w:r w:rsidR="00DB7A8E" w:rsidRPr="008F254E">
        <w:t>9; 47</w:t>
      </w:r>
      <w:r w:rsidR="0089456A" w:rsidRPr="007433EE">
        <w:t>.p.) pielikuma “</w:t>
      </w:r>
      <w:r w:rsidR="00A86F4A">
        <w:t>Gulbenes novada pašvaldības nekustamā īpašuma – Lizuma pagastā ar nosaukumu “</w:t>
      </w:r>
      <w:proofErr w:type="spellStart"/>
      <w:r w:rsidR="00A86F4A">
        <w:t>Ogumala</w:t>
      </w:r>
      <w:proofErr w:type="spellEnd"/>
      <w:r w:rsidR="00A86F4A">
        <w:t>” izsoles starp pirmpirkuma tiesīgajām personām noteikumi</w:t>
      </w:r>
      <w:r w:rsidR="0089456A" w:rsidRPr="007433EE">
        <w:t>”</w:t>
      </w:r>
      <w:r w:rsidR="00411665" w:rsidRPr="007433EE">
        <w:t xml:space="preserve"> 1.9.punktu</w:t>
      </w:r>
      <w:r w:rsidRPr="007433EE">
        <w:t>, noteikts</w:t>
      </w:r>
      <w:r>
        <w:t>,</w:t>
      </w:r>
      <w:r w:rsidRPr="00ED0622">
        <w:t xml:space="preserve"> gadījumā, ja šo izsoles noteikumu 4.1.punktā noteiktajā termiņā ir saņemts viens pieteikums no pirmpirkuma tiesīgās personas, izsoli nerīko un ar šo personu (personām) slēdz pirkuma līgumu par atsavināmā Objekta pārdošanu par nosacīto cenu</w:t>
      </w:r>
      <w:r>
        <w:t xml:space="preserve">; </w:t>
      </w:r>
      <w:r w:rsidRPr="00ED0622">
        <w:t>4.1.punkt</w:t>
      </w:r>
      <w:r>
        <w:t>ā noteikts, ka</w:t>
      </w:r>
      <w:r w:rsidRPr="00ED0622">
        <w:t xml:space="preserve"> pieteikums par pirmpirkuma tiesību izmantošanu un šajos izsoles noteikumos noteiktie dokumenti dalībai izsolē iesniedzami Gulbenes novada </w:t>
      </w:r>
      <w:r w:rsidR="0089456A">
        <w:t>Centrālajā pārvaldē</w:t>
      </w:r>
      <w:r w:rsidRPr="00ED0622">
        <w:t xml:space="preserve"> </w:t>
      </w:r>
      <w:r w:rsidR="007433EE" w:rsidRPr="007433EE">
        <w:t xml:space="preserve">līdz </w:t>
      </w:r>
      <w:r w:rsidR="00A86F4A">
        <w:t>2026</w:t>
      </w:r>
      <w:r w:rsidR="007433EE" w:rsidRPr="007433EE">
        <w:t xml:space="preserve">.gada </w:t>
      </w:r>
      <w:r w:rsidR="00A86F4A">
        <w:t>4.augustam</w:t>
      </w:r>
      <w:r w:rsidR="007433EE" w:rsidRPr="007433EE">
        <w:t xml:space="preserve"> plkst.15.00</w:t>
      </w:r>
      <w:r w:rsidRPr="00ED0622">
        <w:t>.</w:t>
      </w:r>
    </w:p>
    <w:p w14:paraId="7069910B" w14:textId="359983EC" w:rsidR="00ED0622" w:rsidRDefault="00EC5A66" w:rsidP="00EB181E">
      <w:pPr>
        <w:spacing w:line="360" w:lineRule="auto"/>
        <w:ind w:firstLine="720"/>
        <w:jc w:val="both"/>
        <w:rPr>
          <w:rFonts w:ascii="Times New Roman" w:hAnsi="Times New Roman"/>
          <w:sz w:val="24"/>
          <w:szCs w:val="24"/>
        </w:rPr>
      </w:pPr>
      <w:bookmarkStart w:id="2" w:name="_Hlk148365550"/>
      <w:r w:rsidRPr="00EC5A66">
        <w:rPr>
          <w:rFonts w:ascii="Times New Roman" w:hAnsi="Times New Roman"/>
          <w:sz w:val="24"/>
          <w:szCs w:val="24"/>
        </w:rPr>
        <w:t xml:space="preserve">Līdz 2026.gada 4.augustam plkst.15:00 iesniegumu par pirmpirkuma tiesību izmantošanu iesniegusi (Gulbenes novada pašvaldībā saņemts </w:t>
      </w:r>
      <w:r>
        <w:rPr>
          <w:rFonts w:ascii="Times New Roman" w:hAnsi="Times New Roman"/>
          <w:sz w:val="24"/>
          <w:szCs w:val="24"/>
        </w:rPr>
        <w:t>2026</w:t>
      </w:r>
      <w:r w:rsidRPr="00ED0622">
        <w:rPr>
          <w:rFonts w:ascii="Times New Roman" w:hAnsi="Times New Roman"/>
          <w:sz w:val="24"/>
          <w:szCs w:val="24"/>
        </w:rPr>
        <w:t xml:space="preserve">.gada </w:t>
      </w:r>
      <w:r>
        <w:rPr>
          <w:rFonts w:ascii="Times New Roman" w:hAnsi="Times New Roman"/>
          <w:sz w:val="24"/>
          <w:szCs w:val="24"/>
        </w:rPr>
        <w:t>3.augustā</w:t>
      </w:r>
      <w:r w:rsidRPr="00ED0622">
        <w:rPr>
          <w:rFonts w:ascii="Times New Roman" w:hAnsi="Times New Roman"/>
          <w:sz w:val="24"/>
          <w:szCs w:val="24"/>
        </w:rPr>
        <w:t xml:space="preserve"> un reģistrēts ar Nr.</w:t>
      </w:r>
      <w:r w:rsidRPr="00D561E9">
        <w:t xml:space="preserve"> </w:t>
      </w:r>
      <w:r w:rsidRPr="00D561E9">
        <w:rPr>
          <w:rFonts w:ascii="Times New Roman" w:hAnsi="Times New Roman"/>
          <w:sz w:val="24"/>
          <w:szCs w:val="24"/>
        </w:rPr>
        <w:t>GND/</w:t>
      </w:r>
      <w:r w:rsidR="00B9738E">
        <w:rPr>
          <w:rFonts w:ascii="Times New Roman" w:hAnsi="Times New Roman"/>
          <w:sz w:val="24"/>
          <w:szCs w:val="24"/>
        </w:rPr>
        <w:t>2.7.6</w:t>
      </w:r>
      <w:r w:rsidRPr="00D561E9">
        <w:rPr>
          <w:rFonts w:ascii="Times New Roman" w:hAnsi="Times New Roman"/>
          <w:sz w:val="24"/>
          <w:szCs w:val="24"/>
        </w:rPr>
        <w:t>/</w:t>
      </w:r>
      <w:r>
        <w:rPr>
          <w:rFonts w:ascii="Times New Roman" w:hAnsi="Times New Roman"/>
          <w:sz w:val="24"/>
          <w:szCs w:val="24"/>
        </w:rPr>
        <w:t>26</w:t>
      </w:r>
      <w:r w:rsidRPr="00D561E9">
        <w:rPr>
          <w:rFonts w:ascii="Times New Roman" w:hAnsi="Times New Roman"/>
          <w:sz w:val="24"/>
          <w:szCs w:val="24"/>
        </w:rPr>
        <w:t>/</w:t>
      </w:r>
      <w:r>
        <w:rPr>
          <w:rFonts w:ascii="Times New Roman" w:hAnsi="Times New Roman"/>
          <w:sz w:val="24"/>
          <w:szCs w:val="24"/>
        </w:rPr>
        <w:t>1959</w:t>
      </w:r>
      <w:r w:rsidRPr="00D561E9">
        <w:rPr>
          <w:rFonts w:ascii="Times New Roman" w:hAnsi="Times New Roman"/>
          <w:sz w:val="24"/>
          <w:szCs w:val="24"/>
        </w:rPr>
        <w:t>-</w:t>
      </w:r>
      <w:r>
        <w:rPr>
          <w:rFonts w:ascii="Times New Roman" w:hAnsi="Times New Roman"/>
          <w:sz w:val="24"/>
          <w:szCs w:val="24"/>
        </w:rPr>
        <w:t>G</w:t>
      </w:r>
      <w:r w:rsidRPr="00EC5A66">
        <w:rPr>
          <w:rFonts w:ascii="Times New Roman" w:hAnsi="Times New Roman"/>
          <w:sz w:val="24"/>
          <w:szCs w:val="24"/>
        </w:rPr>
        <w:t xml:space="preserve">) un nodrošinājuma naudu </w:t>
      </w:r>
      <w:r w:rsidRPr="008B5FFE">
        <w:rPr>
          <w:rFonts w:ascii="Times New Roman" w:hAnsi="Times New Roman"/>
          <w:sz w:val="24"/>
          <w:szCs w:val="24"/>
        </w:rPr>
        <w:t xml:space="preserve">816,60 EUR (astoņi simti sešpadsmit </w:t>
      </w:r>
      <w:proofErr w:type="spellStart"/>
      <w:r w:rsidRPr="008B5FFE">
        <w:rPr>
          <w:rFonts w:ascii="Times New Roman" w:hAnsi="Times New Roman"/>
          <w:i/>
          <w:iCs/>
          <w:sz w:val="24"/>
          <w:szCs w:val="24"/>
        </w:rPr>
        <w:t>euro</w:t>
      </w:r>
      <w:proofErr w:type="spellEnd"/>
      <w:r w:rsidRPr="008B5FFE">
        <w:rPr>
          <w:rFonts w:ascii="Times New Roman" w:hAnsi="Times New Roman"/>
          <w:sz w:val="24"/>
          <w:szCs w:val="24"/>
        </w:rPr>
        <w:t xml:space="preserve"> sešdesmit centi</w:t>
      </w:r>
      <w:r w:rsidRPr="00EC5A66">
        <w:rPr>
          <w:rFonts w:ascii="Times New Roman" w:hAnsi="Times New Roman"/>
          <w:sz w:val="24"/>
          <w:szCs w:val="24"/>
        </w:rPr>
        <w:t xml:space="preserve">) apmērā samaksājusi pirmpirkuma tiesīgā persona </w:t>
      </w:r>
      <w:r>
        <w:rPr>
          <w:rFonts w:ascii="Times New Roman" w:hAnsi="Times New Roman"/>
          <w:sz w:val="24"/>
          <w:szCs w:val="24"/>
        </w:rPr>
        <w:t>-</w:t>
      </w:r>
      <w:r w:rsidR="00ED0622" w:rsidRPr="00ED0622">
        <w:rPr>
          <w:rFonts w:ascii="Times New Roman" w:hAnsi="Times New Roman"/>
          <w:sz w:val="24"/>
          <w:szCs w:val="24"/>
        </w:rPr>
        <w:t xml:space="preserve"> </w:t>
      </w:r>
      <w:r w:rsidR="008B5FFE" w:rsidRPr="008B5FFE">
        <w:rPr>
          <w:rFonts w:ascii="Times New Roman" w:hAnsi="Times New Roman"/>
          <w:sz w:val="24"/>
          <w:szCs w:val="24"/>
        </w:rPr>
        <w:t xml:space="preserve">SIA “GULBENES MEŽA KONSULTĀCIJU UN DARĪJUMU CENTRS”, reģistrācijas numurs 43203003511, juridiskā </w:t>
      </w:r>
      <w:r w:rsidR="008B5FFE" w:rsidRPr="00EC5A66">
        <w:rPr>
          <w:rFonts w:ascii="Times New Roman" w:hAnsi="Times New Roman"/>
          <w:sz w:val="24"/>
          <w:szCs w:val="24"/>
        </w:rPr>
        <w:t>adrese “Tauri”, Lizuma pagasts, Gulbenes novads, LV-4415</w:t>
      </w:r>
      <w:r w:rsidR="00106F98" w:rsidRPr="00EC5A66">
        <w:rPr>
          <w:rFonts w:ascii="Times New Roman" w:hAnsi="Times New Roman"/>
          <w:sz w:val="24"/>
          <w:szCs w:val="24"/>
        </w:rPr>
        <w:t>,</w:t>
      </w:r>
      <w:r w:rsidR="00ED0622" w:rsidRPr="00EC5A66">
        <w:rPr>
          <w:rFonts w:ascii="Times New Roman" w:hAnsi="Times New Roman"/>
          <w:sz w:val="24"/>
          <w:szCs w:val="24"/>
        </w:rPr>
        <w:t xml:space="preserve"> </w:t>
      </w:r>
      <w:bookmarkEnd w:id="2"/>
      <w:r w:rsidR="00BC015D">
        <w:rPr>
          <w:rFonts w:ascii="Times New Roman" w:hAnsi="Times New Roman"/>
          <w:sz w:val="24"/>
          <w:szCs w:val="24"/>
        </w:rPr>
        <w:t>kura</w:t>
      </w:r>
      <w:r w:rsidRPr="00EC5A66">
        <w:rPr>
          <w:rFonts w:ascii="Times New Roman" w:hAnsi="Times New Roman"/>
          <w:sz w:val="24"/>
          <w:szCs w:val="24"/>
        </w:rPr>
        <w:t xml:space="preserve"> ir Gulbenes novada pašvaldībai piederošās zemes vienības ar kadastra apzīmējumu 50720020051 1,17 ha platībā – </w:t>
      </w:r>
      <w:proofErr w:type="spellStart"/>
      <w:r w:rsidRPr="00EC5A66">
        <w:rPr>
          <w:rFonts w:ascii="Times New Roman" w:hAnsi="Times New Roman"/>
          <w:sz w:val="24"/>
          <w:szCs w:val="24"/>
        </w:rPr>
        <w:t>starpgabalam</w:t>
      </w:r>
      <w:proofErr w:type="spellEnd"/>
      <w:r w:rsidRPr="00EC5A66">
        <w:rPr>
          <w:rFonts w:ascii="Times New Roman" w:hAnsi="Times New Roman"/>
          <w:sz w:val="24"/>
          <w:szCs w:val="24"/>
        </w:rPr>
        <w:t xml:space="preserve"> piegulošās zemes vienības ar kadastra apzīmējumu 50720020005, kas ietilpst nekustamā īpašuma “Taures”, Lizuma pagasts, Gulbenes novads, kadastra numurs 5072 002 0005, sastāvā, īpašnieks. </w:t>
      </w:r>
      <w:r w:rsidR="00C26D8B" w:rsidRPr="008B5FFE">
        <w:rPr>
          <w:rFonts w:ascii="Times New Roman" w:hAnsi="Times New Roman"/>
          <w:sz w:val="24"/>
          <w:szCs w:val="24"/>
        </w:rPr>
        <w:t xml:space="preserve">SIA “GULBENES MEŽA KONSULTĀCIJU UN DARĪJUMU CENTRS”, reģistrācijas numurs 43203003511, juridiskā </w:t>
      </w:r>
      <w:r w:rsidR="00C26D8B" w:rsidRPr="00EC5A66">
        <w:rPr>
          <w:rFonts w:ascii="Times New Roman" w:hAnsi="Times New Roman"/>
          <w:sz w:val="24"/>
          <w:szCs w:val="24"/>
        </w:rPr>
        <w:t>adrese “Tauri”, Lizuma pagasts, Gulbenes novads, LV-4415</w:t>
      </w:r>
      <w:r w:rsidR="00C26D8B">
        <w:rPr>
          <w:rFonts w:ascii="Times New Roman" w:hAnsi="Times New Roman"/>
          <w:sz w:val="24"/>
          <w:szCs w:val="24"/>
        </w:rPr>
        <w:t xml:space="preserve">, </w:t>
      </w:r>
      <w:r w:rsidRPr="00EC5A66">
        <w:rPr>
          <w:rFonts w:ascii="Times New Roman" w:hAnsi="Times New Roman"/>
          <w:sz w:val="24"/>
          <w:szCs w:val="24"/>
        </w:rPr>
        <w:t>īpašumtiesības uz nekustamo īpašumu “Taures”, Lizuma pagasts, Gulbenes novads, kadastra numurs 5072 002 0005, ir nostiprinātas Lizuma pagasta zemesgrāmatas nodalījumā Nr. 100000203099</w:t>
      </w:r>
      <w:r w:rsidR="008B5FFE" w:rsidRPr="00EC5A66">
        <w:rPr>
          <w:rFonts w:ascii="Times New Roman" w:hAnsi="Times New Roman"/>
          <w:sz w:val="24"/>
          <w:szCs w:val="24"/>
        </w:rPr>
        <w:t>.</w:t>
      </w:r>
    </w:p>
    <w:p w14:paraId="1A7435A7" w14:textId="40F01621" w:rsidR="00C26D8B" w:rsidRPr="00867103" w:rsidRDefault="00C26D8B" w:rsidP="00C26D8B">
      <w:pPr>
        <w:pStyle w:val="Parasts1"/>
        <w:spacing w:after="0" w:line="360" w:lineRule="auto"/>
        <w:ind w:firstLine="567"/>
        <w:jc w:val="both"/>
        <w:rPr>
          <w:color w:val="auto"/>
        </w:rPr>
      </w:pPr>
      <w:r w:rsidRPr="00867103">
        <w:rPr>
          <w:color w:val="auto"/>
        </w:rPr>
        <w:t xml:space="preserve">Pamatojoties uz </w:t>
      </w:r>
      <w:r w:rsidRPr="00867103">
        <w:rPr>
          <w:rFonts w:cs="Times New Roman"/>
          <w:color w:val="auto"/>
        </w:rPr>
        <w:t xml:space="preserve">Gulbenes novada pašvaldības īpašuma novērtēšanas un izsoļu komisijas </w:t>
      </w:r>
      <w:r w:rsidRPr="00C26D8B">
        <w:rPr>
          <w:rFonts w:cs="Times New Roman"/>
          <w:color w:val="auto"/>
        </w:rPr>
        <w:t>2026.gada 6.augusta sēdes lēmumu “Par nekustamā īpašuma Lizuma pagastā ar nosaukumu “</w:t>
      </w:r>
      <w:proofErr w:type="spellStart"/>
      <w:r w:rsidRPr="00C26D8B">
        <w:rPr>
          <w:rFonts w:cs="Times New Roman"/>
          <w:color w:val="auto"/>
        </w:rPr>
        <w:t>Ogumala</w:t>
      </w:r>
      <w:proofErr w:type="spellEnd"/>
      <w:r w:rsidRPr="00C26D8B">
        <w:rPr>
          <w:rFonts w:cs="Times New Roman"/>
          <w:color w:val="auto"/>
        </w:rPr>
        <w:t>” atsavināšanas procesa organizēšanu”</w:t>
      </w:r>
      <w:r w:rsidRPr="00867103">
        <w:rPr>
          <w:rFonts w:cs="Times New Roman"/>
          <w:color w:val="auto"/>
        </w:rPr>
        <w:t xml:space="preserve"> (protokols Nr. </w:t>
      </w:r>
      <w:r w:rsidRPr="007F1077">
        <w:rPr>
          <w:rFonts w:cs="Times New Roman"/>
        </w:rPr>
        <w:t>GND/2.7.2/26/17 (2.§)</w:t>
      </w:r>
      <w:r w:rsidRPr="00867103">
        <w:rPr>
          <w:rFonts w:cs="Times New Roman"/>
          <w:color w:val="auto"/>
        </w:rPr>
        <w:t xml:space="preserve">), tika sagatavota un </w:t>
      </w:r>
      <w:r w:rsidRPr="008B5FFE">
        <w:t xml:space="preserve">SIA “GULBENES MEŽA KONSULTĀCIJU UN DARĪJUMU CENTRS”, reģistrācijas numurs 43203003511, juridiskā </w:t>
      </w:r>
      <w:r w:rsidRPr="00EC5A66">
        <w:t xml:space="preserve">adrese “Tauri”, Lizuma pagasts, Gulbenes novads, </w:t>
      </w:r>
      <w:r w:rsidRPr="00EC5A66">
        <w:lastRenderedPageBreak/>
        <w:t>LV-4415</w:t>
      </w:r>
      <w:r w:rsidRPr="00867103">
        <w:rPr>
          <w:color w:val="auto"/>
        </w:rPr>
        <w:t xml:space="preserve">, nosūtīta izziņa norēķinam par Gulbenes novada pašvaldības nekustamo īpašumu </w:t>
      </w:r>
      <w:r>
        <w:rPr>
          <w:color w:val="auto"/>
        </w:rPr>
        <w:t>L</w:t>
      </w:r>
      <w:r w:rsidRPr="00C26D8B">
        <w:rPr>
          <w:color w:val="auto"/>
        </w:rPr>
        <w:t>izuma pagastā ar nosaukumu “</w:t>
      </w:r>
      <w:proofErr w:type="spellStart"/>
      <w:r>
        <w:rPr>
          <w:color w:val="auto"/>
        </w:rPr>
        <w:t>O</w:t>
      </w:r>
      <w:r w:rsidRPr="00C26D8B">
        <w:rPr>
          <w:color w:val="auto"/>
        </w:rPr>
        <w:t>gumala</w:t>
      </w:r>
      <w:proofErr w:type="spellEnd"/>
      <w:r w:rsidRPr="00C26D8B">
        <w:rPr>
          <w:color w:val="auto"/>
        </w:rPr>
        <w:t xml:space="preserve">” </w:t>
      </w:r>
      <w:r w:rsidRPr="00867103">
        <w:rPr>
          <w:color w:val="auto"/>
        </w:rPr>
        <w:t xml:space="preserve">(Gulbenes novada pašvaldībā reģistrēta </w:t>
      </w:r>
      <w:r>
        <w:rPr>
          <w:color w:val="auto"/>
        </w:rPr>
        <w:t>2026</w:t>
      </w:r>
      <w:r w:rsidRPr="00867103">
        <w:rPr>
          <w:color w:val="auto"/>
        </w:rPr>
        <w:t xml:space="preserve">.gada </w:t>
      </w:r>
      <w:r>
        <w:rPr>
          <w:color w:val="auto"/>
        </w:rPr>
        <w:t>6.augustā</w:t>
      </w:r>
      <w:r w:rsidRPr="00867103">
        <w:rPr>
          <w:color w:val="auto"/>
        </w:rPr>
        <w:t xml:space="preserve"> ar reģistrācijas numuru </w:t>
      </w:r>
      <w:r w:rsidRPr="00FC2DE1">
        <w:rPr>
          <w:noProof/>
        </w:rPr>
        <w:t>GND/2.7.5/26/34</w:t>
      </w:r>
      <w:r w:rsidRPr="00867103">
        <w:rPr>
          <w:color w:val="auto"/>
        </w:rPr>
        <w:t>).</w:t>
      </w:r>
    </w:p>
    <w:p w14:paraId="28617FA9" w14:textId="201C5380" w:rsidR="00FB4505" w:rsidRPr="00886D97" w:rsidRDefault="00907751" w:rsidP="00907751">
      <w:pPr>
        <w:pStyle w:val="Parasts1"/>
        <w:spacing w:after="0" w:line="360" w:lineRule="auto"/>
        <w:ind w:firstLine="567"/>
        <w:jc w:val="both"/>
      </w:pPr>
      <w:r w:rsidRPr="00886D97">
        <w:t xml:space="preserve">Pirkuma maksa </w:t>
      </w:r>
      <w:r w:rsidR="000D77AE">
        <w:t>2026</w:t>
      </w:r>
      <w:r w:rsidRPr="00886D97">
        <w:t xml:space="preserve">.gada </w:t>
      </w:r>
      <w:r w:rsidR="000D77AE">
        <w:t>11.augustā</w:t>
      </w:r>
      <w:r w:rsidRPr="00886D97">
        <w:t xml:space="preserve"> ir samaksāta pilnā apmērā</w:t>
      </w:r>
      <w:r w:rsidR="00FB4505" w:rsidRPr="00886D97">
        <w:t>.</w:t>
      </w:r>
    </w:p>
    <w:p w14:paraId="3CCE4591" w14:textId="55E15FD0" w:rsidR="00552AF6" w:rsidRDefault="00552AF6" w:rsidP="00552AF6">
      <w:pPr>
        <w:pStyle w:val="Parasts1"/>
        <w:spacing w:after="0" w:line="360" w:lineRule="auto"/>
        <w:ind w:firstLine="567"/>
        <w:jc w:val="both"/>
      </w:pPr>
      <w:r w:rsidRPr="00886D97">
        <w:t>Pašvaldību likuma 10.panta pirmās daļas 16.punkts nosaka, ka dome ir tiesīga izlemt ikvienu pašvaldības kompetences jautājumu; tikai domes kompetencē ir lemt par pašvaldības nekustamā īpašuma atsavināšanu un apgrūtināšanu, kā arī par nekustamā īpašuma iegūšanu, savukārt šā likuma 10.panta pirmās daļas 21.punkts nosaka, ka dome ir tiesīga izlemt ikvienu pašvaldības kompetences jautājumu; tikai domes kompetencē ir pieņemt lēmumus citos ārējos normatīvajos aktos paredzētajos gadījumos.</w:t>
      </w:r>
    </w:p>
    <w:p w14:paraId="5C036002" w14:textId="77777777" w:rsidR="002F30E9" w:rsidRPr="00AA4851" w:rsidRDefault="002F30E9" w:rsidP="002F30E9">
      <w:pPr>
        <w:pStyle w:val="Parasts1"/>
        <w:spacing w:after="0" w:line="360" w:lineRule="auto"/>
        <w:ind w:firstLine="567"/>
        <w:jc w:val="both"/>
        <w:rPr>
          <w:color w:val="auto"/>
        </w:rPr>
      </w:pPr>
      <w:r w:rsidRPr="002F30E9">
        <w:rPr>
          <w:rFonts w:cs="Times New Roman"/>
          <w:color w:val="auto"/>
        </w:rPr>
        <w:t>Publiskas personas mantas atsavināšanas likuma 41.panta pirmā daļa nosaka, ka nekustamā īpašuma pirkuma līgumu atvasinātas publiskas personas vārdā paraksta attiecīgās atvasinātās publiskās personas lēmējinstitūcijas vadītājs vai viņa pilnvarota persona.</w:t>
      </w:r>
      <w:r w:rsidRPr="00AA4851">
        <w:rPr>
          <w:rFonts w:cs="Times New Roman"/>
          <w:color w:val="auto"/>
        </w:rPr>
        <w:t xml:space="preserve"> </w:t>
      </w:r>
    </w:p>
    <w:p w14:paraId="19EF15BB" w14:textId="6ABE1CF7" w:rsidR="00552AF6" w:rsidRPr="00CA6D72" w:rsidRDefault="002F30E9" w:rsidP="002F30E9">
      <w:pPr>
        <w:spacing w:line="360" w:lineRule="auto"/>
        <w:ind w:firstLine="567"/>
        <w:jc w:val="both"/>
        <w:rPr>
          <w:rFonts w:ascii="Times New Roman" w:hAnsi="Times New Roman" w:cs="Times New Roman"/>
          <w:noProof/>
          <w:color w:val="000000"/>
          <w:sz w:val="24"/>
          <w:szCs w:val="24"/>
        </w:rPr>
      </w:pPr>
      <w:r w:rsidRPr="007F1077">
        <w:rPr>
          <w:rFonts w:ascii="Times New Roman" w:hAnsi="Times New Roman" w:cs="Times New Roman"/>
          <w:sz w:val="24"/>
          <w:szCs w:val="24"/>
        </w:rPr>
        <w:t>Ņemot vērā Gulbenes novada pašvaldības īpašuma novērtēšanas un izsoļu komisijas 2026.gada 6.augusta sēdes lēmumu “Par nekustamā īpašuma Lizuma pagastā ar nosaukumu “</w:t>
      </w:r>
      <w:proofErr w:type="spellStart"/>
      <w:r w:rsidRPr="007F1077">
        <w:rPr>
          <w:rFonts w:ascii="Times New Roman" w:hAnsi="Times New Roman" w:cs="Times New Roman"/>
          <w:sz w:val="24"/>
          <w:szCs w:val="24"/>
        </w:rPr>
        <w:t>Ogumala</w:t>
      </w:r>
      <w:proofErr w:type="spellEnd"/>
      <w:r w:rsidRPr="007F1077">
        <w:rPr>
          <w:rFonts w:ascii="Times New Roman" w:hAnsi="Times New Roman" w:cs="Times New Roman"/>
          <w:sz w:val="24"/>
          <w:szCs w:val="24"/>
        </w:rPr>
        <w:t>” atsavināšanas procesa organizēšanu”, protokols Nr. GND/2.7.2/26/17 (2.§),</w:t>
      </w:r>
      <w:r w:rsidRPr="002F30E9">
        <w:rPr>
          <w:rFonts w:ascii="Times New Roman" w:hAnsi="Times New Roman" w:cs="Times New Roman"/>
          <w:sz w:val="24"/>
          <w:szCs w:val="24"/>
        </w:rPr>
        <w:t xml:space="preserve"> </w:t>
      </w:r>
      <w:r>
        <w:rPr>
          <w:rFonts w:ascii="Times New Roman" w:hAnsi="Times New Roman" w:cs="Times New Roman"/>
          <w:sz w:val="24"/>
          <w:szCs w:val="24"/>
        </w:rPr>
        <w:t>p</w:t>
      </w:r>
      <w:r w:rsidR="00552AF6" w:rsidRPr="00886D97">
        <w:rPr>
          <w:rFonts w:ascii="Times New Roman" w:hAnsi="Times New Roman" w:cs="Times New Roman"/>
          <w:sz w:val="24"/>
          <w:szCs w:val="24"/>
        </w:rPr>
        <w:t>amatojoties uz Pašvaldību likuma 10.panta pirmās daļas 16.punktu</w:t>
      </w:r>
      <w:r w:rsidR="00886D97" w:rsidRPr="00886D97">
        <w:rPr>
          <w:rFonts w:ascii="Times New Roman" w:hAnsi="Times New Roman" w:cs="Times New Roman"/>
          <w:sz w:val="24"/>
          <w:szCs w:val="24"/>
        </w:rPr>
        <w:t xml:space="preserve"> un </w:t>
      </w:r>
      <w:r w:rsidR="00552AF6" w:rsidRPr="00886D97">
        <w:rPr>
          <w:rFonts w:ascii="Times New Roman" w:hAnsi="Times New Roman" w:cs="Times New Roman"/>
          <w:sz w:val="24"/>
          <w:szCs w:val="24"/>
        </w:rPr>
        <w:t xml:space="preserve">21.punktu, Publiskas personas mantas atsavināšanas likuma 4.panta ceturtās daļas </w:t>
      </w:r>
      <w:r w:rsidR="00B51994" w:rsidRPr="00886D97">
        <w:rPr>
          <w:rFonts w:ascii="Times New Roman" w:hAnsi="Times New Roman" w:cs="Times New Roman"/>
          <w:sz w:val="24"/>
          <w:szCs w:val="24"/>
        </w:rPr>
        <w:t>1</w:t>
      </w:r>
      <w:r w:rsidR="00552AF6" w:rsidRPr="00886D97">
        <w:rPr>
          <w:rFonts w:ascii="Times New Roman" w:hAnsi="Times New Roman" w:cs="Times New Roman"/>
          <w:sz w:val="24"/>
          <w:szCs w:val="24"/>
        </w:rPr>
        <w:t>.punktu, 37.panta pirmās daļas 4.</w:t>
      </w:r>
      <w:r w:rsidR="00552AF6" w:rsidRPr="00886D97">
        <w:rPr>
          <w:rFonts w:ascii="Times New Roman" w:hAnsi="Times New Roman" w:cs="Times New Roman"/>
          <w:color w:val="212121"/>
          <w:sz w:val="24"/>
          <w:szCs w:val="24"/>
        </w:rPr>
        <w:t>punktu,</w:t>
      </w:r>
      <w:r w:rsidR="00886D97" w:rsidRPr="00886D97">
        <w:rPr>
          <w:rFonts w:ascii="Times New Roman" w:hAnsi="Times New Roman" w:cs="Times New Roman"/>
          <w:color w:val="212121"/>
          <w:sz w:val="24"/>
          <w:szCs w:val="24"/>
        </w:rPr>
        <w:t xml:space="preserve"> </w:t>
      </w:r>
      <w:r w:rsidR="00552AF6" w:rsidRPr="00886D97">
        <w:rPr>
          <w:rFonts w:ascii="Times New Roman" w:hAnsi="Times New Roman" w:cs="Times New Roman"/>
          <w:sz w:val="24"/>
          <w:szCs w:val="24"/>
        </w:rPr>
        <w:t xml:space="preserve">41.panta pirmo daļu, 47.pantu, </w:t>
      </w:r>
      <w:r w:rsidRPr="002F30E9">
        <w:rPr>
          <w:rFonts w:ascii="Times New Roman" w:hAnsi="Times New Roman" w:cs="Times New Roman"/>
          <w:sz w:val="24"/>
          <w:szCs w:val="24"/>
        </w:rPr>
        <w:t>un ņemot vērā Attīstības un tautsaimniecības komitejas un Finanšu komitejas apvienotās sēdes ieteikumu, atklāti balsojot: ar  balsīm “Par” ( ), “Pret” – , “Atturas” – , “Nepiedalās” – , Gulbenes novada pašvaldības dome NOLEMJ</w:t>
      </w:r>
      <w:r w:rsidR="00552AF6" w:rsidRPr="00CA6D72">
        <w:rPr>
          <w:rFonts w:ascii="Times New Roman" w:hAnsi="Times New Roman" w:cs="Times New Roman"/>
          <w:sz w:val="24"/>
          <w:szCs w:val="24"/>
        </w:rPr>
        <w:t>:</w:t>
      </w:r>
    </w:p>
    <w:p w14:paraId="39CD1F70" w14:textId="38ED5C23" w:rsidR="00552AF6" w:rsidRDefault="00552AF6" w:rsidP="00552AF6">
      <w:pPr>
        <w:spacing w:line="360" w:lineRule="auto"/>
        <w:ind w:firstLine="567"/>
        <w:jc w:val="both"/>
        <w:rPr>
          <w:rFonts w:ascii="Times New Roman" w:hAnsi="Times New Roman" w:cs="Times New Roman"/>
          <w:sz w:val="24"/>
          <w:szCs w:val="24"/>
        </w:rPr>
      </w:pPr>
      <w:r w:rsidRPr="00CA6D72">
        <w:rPr>
          <w:rFonts w:ascii="Times New Roman" w:hAnsi="Times New Roman" w:cs="Times New Roman"/>
          <w:sz w:val="24"/>
          <w:szCs w:val="24"/>
        </w:rPr>
        <w:t xml:space="preserve">1. APSTIPRINĀT par Gulbenes novada pašvaldībai piederošā </w:t>
      </w:r>
      <w:r w:rsidR="00E83B20" w:rsidRPr="00CA6D72">
        <w:rPr>
          <w:rFonts w:ascii="Times New Roman" w:hAnsi="Times New Roman" w:cs="Times New Roman"/>
          <w:sz w:val="24"/>
          <w:szCs w:val="24"/>
        </w:rPr>
        <w:t xml:space="preserve">nekustamā </w:t>
      </w:r>
      <w:r w:rsidR="00CC02D0" w:rsidRPr="00CA6D72">
        <w:rPr>
          <w:rFonts w:ascii="Times New Roman" w:hAnsi="Times New Roman" w:cs="Times New Roman"/>
          <w:sz w:val="24"/>
          <w:szCs w:val="24"/>
        </w:rPr>
        <w:t xml:space="preserve">īpašuma </w:t>
      </w:r>
      <w:r w:rsidR="007F1077" w:rsidRPr="00CD18E1">
        <w:rPr>
          <w:rFonts w:ascii="Times New Roman" w:hAnsi="Times New Roman" w:cs="Times New Roman"/>
          <w:sz w:val="24"/>
          <w:szCs w:val="24"/>
        </w:rPr>
        <w:t>Lizuma pagastā ar nosaukumu “</w:t>
      </w:r>
      <w:proofErr w:type="spellStart"/>
      <w:r w:rsidR="007F1077" w:rsidRPr="00CD18E1">
        <w:rPr>
          <w:rFonts w:ascii="Times New Roman" w:hAnsi="Times New Roman" w:cs="Times New Roman"/>
          <w:sz w:val="24"/>
          <w:szCs w:val="24"/>
        </w:rPr>
        <w:t>Ogumala</w:t>
      </w:r>
      <w:proofErr w:type="spellEnd"/>
      <w:r w:rsidR="007F1077" w:rsidRPr="00CD18E1">
        <w:rPr>
          <w:rFonts w:ascii="Times New Roman" w:hAnsi="Times New Roman" w:cs="Times New Roman"/>
          <w:sz w:val="24"/>
          <w:szCs w:val="24"/>
        </w:rPr>
        <w:t>”, kadastra numurs 5072 002 0071</w:t>
      </w:r>
      <w:r w:rsidR="005E6E81" w:rsidRPr="00370493">
        <w:rPr>
          <w:rFonts w:ascii="Times New Roman" w:hAnsi="Times New Roman" w:cs="Times New Roman"/>
          <w:sz w:val="24"/>
          <w:szCs w:val="24"/>
        </w:rPr>
        <w:t xml:space="preserve">, kas sastāv no zemes vienības ar kadastra apzīmējumu </w:t>
      </w:r>
      <w:r w:rsidR="007F1077" w:rsidRPr="00CD18E1">
        <w:rPr>
          <w:rFonts w:ascii="Times New Roman" w:hAnsi="Times New Roman" w:cs="Times New Roman"/>
          <w:sz w:val="24"/>
          <w:szCs w:val="24"/>
        </w:rPr>
        <w:t>50720020051 1,17 ha platībā</w:t>
      </w:r>
      <w:r w:rsidR="007F1077" w:rsidRPr="007425C3">
        <w:rPr>
          <w:rFonts w:ascii="Times New Roman" w:hAnsi="Times New Roman" w:cs="Times New Roman"/>
          <w:sz w:val="24"/>
          <w:szCs w:val="24"/>
        </w:rPr>
        <w:t xml:space="preserve"> </w:t>
      </w:r>
      <w:r w:rsidR="00CC02D0" w:rsidRPr="007425C3">
        <w:rPr>
          <w:rFonts w:ascii="Times New Roman" w:hAnsi="Times New Roman" w:cs="Times New Roman"/>
          <w:sz w:val="24"/>
          <w:szCs w:val="24"/>
        </w:rPr>
        <w:t>-</w:t>
      </w:r>
      <w:r w:rsidR="00E83B20" w:rsidRPr="007425C3">
        <w:rPr>
          <w:rFonts w:ascii="Times New Roman" w:hAnsi="Times New Roman" w:cs="Times New Roman"/>
          <w:sz w:val="24"/>
          <w:szCs w:val="24"/>
        </w:rPr>
        <w:t xml:space="preserve"> </w:t>
      </w:r>
      <w:proofErr w:type="spellStart"/>
      <w:r w:rsidR="00E83B20" w:rsidRPr="007425C3">
        <w:rPr>
          <w:rFonts w:ascii="Times New Roman" w:hAnsi="Times New Roman" w:cs="Times New Roman"/>
          <w:sz w:val="24"/>
          <w:szCs w:val="24"/>
        </w:rPr>
        <w:t>starpgabal</w:t>
      </w:r>
      <w:r w:rsidR="004F0A13" w:rsidRPr="007425C3">
        <w:rPr>
          <w:rFonts w:ascii="Times New Roman" w:hAnsi="Times New Roman" w:cs="Times New Roman"/>
          <w:sz w:val="24"/>
          <w:szCs w:val="24"/>
        </w:rPr>
        <w:t>a</w:t>
      </w:r>
      <w:proofErr w:type="spellEnd"/>
      <w:r w:rsidRPr="007425C3">
        <w:rPr>
          <w:rFonts w:ascii="Times New Roman" w:hAnsi="Times New Roman"/>
          <w:sz w:val="24"/>
          <w:szCs w:val="24"/>
        </w:rPr>
        <w:t xml:space="preserve">, </w:t>
      </w:r>
      <w:r w:rsidRPr="007425C3">
        <w:rPr>
          <w:rFonts w:ascii="Times New Roman" w:hAnsi="Times New Roman" w:cs="Times New Roman"/>
          <w:sz w:val="24"/>
          <w:szCs w:val="24"/>
        </w:rPr>
        <w:t xml:space="preserve">pircēju </w:t>
      </w:r>
      <w:r w:rsidR="007F1077" w:rsidRPr="008B5FFE">
        <w:rPr>
          <w:rFonts w:ascii="Times New Roman" w:hAnsi="Times New Roman"/>
          <w:sz w:val="24"/>
          <w:szCs w:val="24"/>
        </w:rPr>
        <w:t>SIA “GULBENES MEŽA KONSULTĀCIJU UN DARĪJUMU CENTRS”, reģistrācijas numurs 43203003511, juridiskā adrese “Tauri”, Lizuma pagasts, Gulbenes novads, LV-4415</w:t>
      </w:r>
      <w:r w:rsidRPr="007425C3">
        <w:rPr>
          <w:rFonts w:ascii="Times New Roman" w:hAnsi="Times New Roman" w:cs="Times New Roman"/>
          <w:sz w:val="24"/>
          <w:szCs w:val="24"/>
        </w:rPr>
        <w:t>.</w:t>
      </w:r>
    </w:p>
    <w:p w14:paraId="0D3BE169" w14:textId="6A7D2096" w:rsidR="00552AF6" w:rsidRPr="008A7A95" w:rsidRDefault="00552AF6" w:rsidP="00552AF6">
      <w:pPr>
        <w:spacing w:line="360" w:lineRule="auto"/>
        <w:ind w:firstLine="567"/>
        <w:jc w:val="both"/>
        <w:rPr>
          <w:rFonts w:ascii="Times New Roman" w:hAnsi="Times New Roman" w:cs="Times New Roman"/>
          <w:sz w:val="24"/>
          <w:szCs w:val="24"/>
        </w:rPr>
      </w:pPr>
      <w:r w:rsidRPr="008A7A95">
        <w:rPr>
          <w:rFonts w:ascii="Times New Roman" w:hAnsi="Times New Roman" w:cs="Times New Roman"/>
          <w:sz w:val="24"/>
          <w:szCs w:val="24"/>
        </w:rPr>
        <w:t xml:space="preserve">2. Trīsdesmit dienu laikā pēc </w:t>
      </w:r>
      <w:r>
        <w:rPr>
          <w:rFonts w:ascii="Times New Roman" w:hAnsi="Times New Roman" w:cs="Times New Roman"/>
          <w:sz w:val="24"/>
          <w:szCs w:val="24"/>
        </w:rPr>
        <w:t>pircēja</w:t>
      </w:r>
      <w:r w:rsidRPr="008A7A95">
        <w:rPr>
          <w:rFonts w:ascii="Times New Roman" w:hAnsi="Times New Roman" w:cs="Times New Roman"/>
          <w:sz w:val="24"/>
          <w:szCs w:val="24"/>
        </w:rPr>
        <w:t xml:space="preserve"> apstiprināšanas slēgt nekustamā īpašuma pirkuma līgumu ar </w:t>
      </w:r>
      <w:r w:rsidR="007F1077" w:rsidRPr="008B5FFE">
        <w:rPr>
          <w:rFonts w:ascii="Times New Roman" w:hAnsi="Times New Roman"/>
          <w:sz w:val="24"/>
          <w:szCs w:val="24"/>
        </w:rPr>
        <w:t>SIA “GULBENES MEŽA KONSULTĀCIJU UN DARĪJUMU CENTRS”, reģistrācijas numurs 43203003511, juridiskā adrese “Tauri”, Lizuma pagasts, Gulbenes novads, LV-4415</w:t>
      </w:r>
      <w:r w:rsidRPr="008A7A95">
        <w:rPr>
          <w:rFonts w:ascii="Times New Roman" w:hAnsi="Times New Roman" w:cs="Times New Roman"/>
          <w:sz w:val="24"/>
          <w:szCs w:val="24"/>
        </w:rPr>
        <w:t xml:space="preserve">, par </w:t>
      </w:r>
      <w:r w:rsidR="007425C3" w:rsidRPr="007425C3">
        <w:rPr>
          <w:rFonts w:ascii="Times New Roman" w:hAnsi="Times New Roman" w:cs="Times New Roman"/>
          <w:sz w:val="24"/>
          <w:szCs w:val="24"/>
        </w:rPr>
        <w:t>šā lēmuma 1.punktā minētā nekustamā</w:t>
      </w:r>
      <w:r w:rsidR="007425C3">
        <w:rPr>
          <w:rFonts w:ascii="Times New Roman" w:hAnsi="Times New Roman" w:cs="Times New Roman"/>
          <w:sz w:val="24"/>
          <w:szCs w:val="24"/>
        </w:rPr>
        <w:t xml:space="preserve"> īpašuma</w:t>
      </w:r>
      <w:r w:rsidRPr="007F7A90">
        <w:rPr>
          <w:rFonts w:ascii="Times New Roman" w:hAnsi="Times New Roman" w:cs="Times New Roman"/>
          <w:sz w:val="24"/>
          <w:szCs w:val="24"/>
        </w:rPr>
        <w:t xml:space="preserve"> </w:t>
      </w:r>
      <w:r>
        <w:rPr>
          <w:rFonts w:ascii="Times New Roman" w:hAnsi="Times New Roman" w:cs="Times New Roman"/>
          <w:sz w:val="24"/>
          <w:szCs w:val="24"/>
        </w:rPr>
        <w:t xml:space="preserve">pārdošanu </w:t>
      </w:r>
      <w:r w:rsidR="00CC02D0" w:rsidRPr="007F7A90">
        <w:rPr>
          <w:rFonts w:ascii="Times New Roman" w:hAnsi="Times New Roman" w:cs="Times New Roman"/>
          <w:sz w:val="24"/>
          <w:szCs w:val="24"/>
        </w:rPr>
        <w:t xml:space="preserve">par nosacīto cenu </w:t>
      </w:r>
      <w:r w:rsidR="007F1077" w:rsidRPr="00CD18E1">
        <w:rPr>
          <w:rFonts w:ascii="Times New Roman" w:hAnsi="Times New Roman" w:cs="Times New Roman"/>
          <w:sz w:val="24"/>
          <w:szCs w:val="24"/>
        </w:rPr>
        <w:t xml:space="preserve">8166 EUR (astoņi tūkstoši viens simts sešdesmit seši </w:t>
      </w:r>
      <w:proofErr w:type="spellStart"/>
      <w:r w:rsidRPr="00552AF6">
        <w:rPr>
          <w:rFonts w:ascii="Times New Roman" w:hAnsi="Times New Roman" w:cs="Times New Roman"/>
          <w:i/>
          <w:iCs/>
          <w:sz w:val="24"/>
          <w:szCs w:val="24"/>
        </w:rPr>
        <w:t>euro</w:t>
      </w:r>
      <w:proofErr w:type="spellEnd"/>
      <w:r w:rsidRPr="000D4F76">
        <w:rPr>
          <w:rFonts w:ascii="Times New Roman" w:hAnsi="Times New Roman" w:cs="Times New Roman"/>
          <w:color w:val="000000"/>
          <w:sz w:val="24"/>
          <w:szCs w:val="24"/>
        </w:rPr>
        <w:t>)</w:t>
      </w:r>
      <w:r w:rsidRPr="00F0532A">
        <w:rPr>
          <w:rFonts w:ascii="Times New Roman" w:hAnsi="Times New Roman" w:cs="Times New Roman"/>
          <w:sz w:val="24"/>
          <w:szCs w:val="24"/>
        </w:rPr>
        <w:t>.</w:t>
      </w:r>
    </w:p>
    <w:p w14:paraId="4D4324D4" w14:textId="5DF9698D" w:rsidR="00552AF6" w:rsidRPr="008A7A95" w:rsidRDefault="00552AF6" w:rsidP="00552AF6">
      <w:pPr>
        <w:spacing w:line="360" w:lineRule="auto"/>
        <w:ind w:firstLine="567"/>
        <w:jc w:val="both"/>
        <w:rPr>
          <w:rFonts w:ascii="Times New Roman" w:hAnsi="Times New Roman" w:cs="Times New Roman"/>
          <w:sz w:val="24"/>
          <w:szCs w:val="24"/>
        </w:rPr>
      </w:pPr>
      <w:r w:rsidRPr="008A7A95">
        <w:rPr>
          <w:rFonts w:ascii="Times New Roman" w:hAnsi="Times New Roman" w:cs="Times New Roman"/>
          <w:sz w:val="24"/>
          <w:szCs w:val="24"/>
        </w:rPr>
        <w:t xml:space="preserve">3. </w:t>
      </w:r>
      <w:r w:rsidR="00673DE4">
        <w:rPr>
          <w:rFonts w:ascii="Times New Roman" w:hAnsi="Times New Roman" w:cs="Times New Roman"/>
          <w:sz w:val="24"/>
          <w:szCs w:val="24"/>
        </w:rPr>
        <w:t>L</w:t>
      </w:r>
      <w:r w:rsidRPr="008A7A95">
        <w:rPr>
          <w:rFonts w:ascii="Times New Roman" w:hAnsi="Times New Roman" w:cs="Times New Roman"/>
          <w:sz w:val="24"/>
          <w:szCs w:val="24"/>
        </w:rPr>
        <w:t xml:space="preserve">ēmuma izpildi Gulbenes novada </w:t>
      </w:r>
      <w:r w:rsidR="007425C3">
        <w:rPr>
          <w:rFonts w:ascii="Times New Roman" w:hAnsi="Times New Roman" w:cs="Times New Roman"/>
          <w:sz w:val="24"/>
          <w:szCs w:val="24"/>
        </w:rPr>
        <w:t>pašvaldības ī</w:t>
      </w:r>
      <w:r w:rsidRPr="008A7A95">
        <w:rPr>
          <w:rFonts w:ascii="Times New Roman" w:hAnsi="Times New Roman" w:cs="Times New Roman"/>
          <w:sz w:val="24"/>
          <w:szCs w:val="24"/>
        </w:rPr>
        <w:t>pašuma novērtēšanas un izsoļu komisijai.</w:t>
      </w:r>
    </w:p>
    <w:p w14:paraId="06B88174" w14:textId="77777777" w:rsidR="00D440B2" w:rsidRDefault="00D440B2" w:rsidP="00D656A6">
      <w:pPr>
        <w:spacing w:line="360" w:lineRule="auto"/>
        <w:rPr>
          <w:rFonts w:ascii="Times New Roman" w:hAnsi="Times New Roman" w:cs="Times New Roman"/>
          <w:sz w:val="24"/>
          <w:szCs w:val="24"/>
        </w:rPr>
      </w:pPr>
    </w:p>
    <w:p w14:paraId="11792738" w14:textId="5E0951BF" w:rsidR="00673DE4" w:rsidRPr="00BC7F8A" w:rsidRDefault="00673DE4" w:rsidP="00673DE4">
      <w:pPr>
        <w:pStyle w:val="Parasts1"/>
        <w:spacing w:after="0" w:line="360" w:lineRule="auto"/>
        <w:ind w:firstLine="567"/>
        <w:jc w:val="both"/>
        <w:rPr>
          <w:rFonts w:cs="Times New Roman"/>
        </w:rPr>
      </w:pPr>
      <w:r w:rsidRPr="006B48B6">
        <w:rPr>
          <w:rFonts w:cs="Times New Roman"/>
        </w:rPr>
        <w:t xml:space="preserve">Pamatojoties uz Administratīvā procesa likuma 76.panta otro daļu, 79.panta pirmo daļu, 188.panta pirmo un otro daļu un 189.pantu, šo lēmumu viena mēneša laikā no tā spēkā stāšanās dienas </w:t>
      </w:r>
      <w:r w:rsidR="00E927E8" w:rsidRPr="006B48B6">
        <w:rPr>
          <w:rFonts w:cs="Times New Roman"/>
        </w:rPr>
        <w:t xml:space="preserve">var apstrīdēt Gulbenes novada pašvaldības domē vai uzreiz pārsūdzēt Administratīvās </w:t>
      </w:r>
      <w:r w:rsidR="00E927E8" w:rsidRPr="006B48B6">
        <w:rPr>
          <w:rFonts w:cs="Times New Roman"/>
        </w:rPr>
        <w:lastRenderedPageBreak/>
        <w:t xml:space="preserve">rajona tiesas attiecīgajā tiesu namā pēc pieteicēja adreses vai nekustamā īpašuma atrašanās vietas. </w:t>
      </w:r>
      <w:r w:rsidR="00E927E8">
        <w:rPr>
          <w:rFonts w:cs="Times New Roman"/>
        </w:rPr>
        <w:t>A</w:t>
      </w:r>
      <w:r w:rsidRPr="006B48B6">
        <w:rPr>
          <w:rFonts w:cs="Times New Roman"/>
        </w:rPr>
        <w:t>dministratīvais akts, saskaņā ar Administratīvā procesa likuma 70.panta pirmo daļu, stājas spēkā ar brīdi, kad tas paziņots adresātam</w:t>
      </w:r>
      <w:r w:rsidR="00E927E8">
        <w:rPr>
          <w:rFonts w:cs="Times New Roman"/>
        </w:rPr>
        <w:t>.</w:t>
      </w:r>
      <w:r w:rsidRPr="006B48B6">
        <w:rPr>
          <w:rFonts w:cs="Times New Roman"/>
        </w:rPr>
        <w:t xml:space="preserve"> </w:t>
      </w:r>
      <w:r w:rsidR="00E927E8" w:rsidRPr="00E927E8">
        <w:rPr>
          <w:rFonts w:cs="Times New Roman"/>
        </w:rPr>
        <w:t xml:space="preserve">Veids, kādā administratīvo aktu paziņo adresātam — </w:t>
      </w:r>
      <w:proofErr w:type="spellStart"/>
      <w:r w:rsidR="00E927E8" w:rsidRPr="00E927E8">
        <w:rPr>
          <w:rFonts w:cs="Times New Roman"/>
        </w:rPr>
        <w:t>rakstveidā</w:t>
      </w:r>
      <w:proofErr w:type="spellEnd"/>
      <w:r w:rsidR="00E927E8" w:rsidRPr="00E927E8">
        <w:rPr>
          <w:rFonts w:cs="Times New Roman"/>
        </w:rPr>
        <w:t>, mutvārdos vai citādi — , neietekmē tā stāšanos spēkā.</w:t>
      </w:r>
    </w:p>
    <w:p w14:paraId="4E3990E9" w14:textId="77777777" w:rsidR="00673DE4" w:rsidRDefault="00673DE4" w:rsidP="00D656A6">
      <w:pPr>
        <w:spacing w:line="360" w:lineRule="auto"/>
        <w:rPr>
          <w:rFonts w:ascii="Times New Roman" w:hAnsi="Times New Roman" w:cs="Times New Roman"/>
          <w:sz w:val="24"/>
          <w:szCs w:val="24"/>
        </w:rPr>
      </w:pPr>
    </w:p>
    <w:p w14:paraId="6F4AFEE7" w14:textId="23373524" w:rsidR="00D656A6" w:rsidRDefault="00D656A6" w:rsidP="00D656A6">
      <w:pPr>
        <w:spacing w:line="360" w:lineRule="auto"/>
        <w:rPr>
          <w:rFonts w:ascii="Times New Roman" w:hAnsi="Times New Roman" w:cs="Times New Roman"/>
          <w:sz w:val="24"/>
          <w:szCs w:val="24"/>
        </w:rPr>
      </w:pPr>
      <w:r w:rsidRPr="00F0532A">
        <w:rPr>
          <w:rFonts w:ascii="Times New Roman" w:hAnsi="Times New Roman" w:cs="Times New Roman"/>
          <w:sz w:val="24"/>
          <w:szCs w:val="24"/>
        </w:rPr>
        <w:t>Gulbenes novada</w:t>
      </w:r>
      <w:r w:rsidR="007425C3">
        <w:rPr>
          <w:rFonts w:ascii="Times New Roman" w:hAnsi="Times New Roman" w:cs="Times New Roman"/>
          <w:sz w:val="24"/>
          <w:szCs w:val="24"/>
        </w:rPr>
        <w:t xml:space="preserve"> pašvaldības</w:t>
      </w:r>
      <w:r w:rsidRPr="00F0532A">
        <w:rPr>
          <w:rFonts w:ascii="Times New Roman" w:hAnsi="Times New Roman" w:cs="Times New Roman"/>
          <w:sz w:val="24"/>
          <w:szCs w:val="24"/>
        </w:rPr>
        <w:t xml:space="preserve">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007F1077">
        <w:rPr>
          <w:rFonts w:ascii="Times New Roman" w:hAnsi="Times New Roman" w:cs="Times New Roman"/>
          <w:sz w:val="24"/>
          <w:szCs w:val="24"/>
        </w:rPr>
        <w:t>N. Mazūrs</w:t>
      </w:r>
    </w:p>
    <w:p w14:paraId="2B21D3DD" w14:textId="77777777" w:rsidR="00D656A6" w:rsidRDefault="00D656A6" w:rsidP="00D656A6">
      <w:pPr>
        <w:spacing w:line="360" w:lineRule="auto"/>
        <w:rPr>
          <w:rFonts w:ascii="Times New Roman" w:hAnsi="Times New Roman" w:cs="Times New Roman"/>
          <w:sz w:val="24"/>
          <w:szCs w:val="24"/>
        </w:rPr>
      </w:pPr>
    </w:p>
    <w:p w14:paraId="0D5289AF" w14:textId="77777777" w:rsidR="00D656A6" w:rsidRDefault="00D656A6">
      <w:pPr>
        <w:spacing w:after="160" w:line="259" w:lineRule="auto"/>
        <w:rPr>
          <w:rFonts w:ascii="Times New Roman" w:hAnsi="Times New Roman" w:cs="Times New Roman"/>
          <w:sz w:val="24"/>
          <w:szCs w:val="24"/>
        </w:rPr>
      </w:pPr>
    </w:p>
    <w:sectPr w:rsidR="00D656A6" w:rsidSect="00CA6D72">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52038873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2D05"/>
    <w:rsid w:val="00007283"/>
    <w:rsid w:val="00007EE6"/>
    <w:rsid w:val="000162E9"/>
    <w:rsid w:val="00016BF0"/>
    <w:rsid w:val="00020609"/>
    <w:rsid w:val="0002150F"/>
    <w:rsid w:val="00023F07"/>
    <w:rsid w:val="00034AA7"/>
    <w:rsid w:val="00053830"/>
    <w:rsid w:val="00053ABE"/>
    <w:rsid w:val="000733BB"/>
    <w:rsid w:val="0007653C"/>
    <w:rsid w:val="00082EE6"/>
    <w:rsid w:val="00084F8E"/>
    <w:rsid w:val="000A1A8C"/>
    <w:rsid w:val="000C6488"/>
    <w:rsid w:val="000D17F5"/>
    <w:rsid w:val="000D4544"/>
    <w:rsid w:val="000D6BC5"/>
    <w:rsid w:val="000D77AE"/>
    <w:rsid w:val="000E1FBE"/>
    <w:rsid w:val="000F060D"/>
    <w:rsid w:val="000F4AB3"/>
    <w:rsid w:val="00105AAD"/>
    <w:rsid w:val="00106BE1"/>
    <w:rsid w:val="00106F98"/>
    <w:rsid w:val="00115F6C"/>
    <w:rsid w:val="00116F75"/>
    <w:rsid w:val="0012195D"/>
    <w:rsid w:val="00122639"/>
    <w:rsid w:val="00123184"/>
    <w:rsid w:val="00130E7D"/>
    <w:rsid w:val="001379AD"/>
    <w:rsid w:val="00140B61"/>
    <w:rsid w:val="0014238D"/>
    <w:rsid w:val="00142939"/>
    <w:rsid w:val="00142CBA"/>
    <w:rsid w:val="001534EB"/>
    <w:rsid w:val="001766B9"/>
    <w:rsid w:val="001873D7"/>
    <w:rsid w:val="0019168F"/>
    <w:rsid w:val="001A3C52"/>
    <w:rsid w:val="001A5CE0"/>
    <w:rsid w:val="001B0213"/>
    <w:rsid w:val="001B0562"/>
    <w:rsid w:val="001D0291"/>
    <w:rsid w:val="001D2C2C"/>
    <w:rsid w:val="001D3575"/>
    <w:rsid w:val="001D3AF1"/>
    <w:rsid w:val="001D78F1"/>
    <w:rsid w:val="001E14B3"/>
    <w:rsid w:val="00201A74"/>
    <w:rsid w:val="00201E28"/>
    <w:rsid w:val="00203DEF"/>
    <w:rsid w:val="0022421B"/>
    <w:rsid w:val="0023262C"/>
    <w:rsid w:val="00243F86"/>
    <w:rsid w:val="0025546F"/>
    <w:rsid w:val="00273D0A"/>
    <w:rsid w:val="002875D2"/>
    <w:rsid w:val="002913B8"/>
    <w:rsid w:val="00291F62"/>
    <w:rsid w:val="0029674E"/>
    <w:rsid w:val="002A0D3B"/>
    <w:rsid w:val="002A4893"/>
    <w:rsid w:val="002B0416"/>
    <w:rsid w:val="002B3B27"/>
    <w:rsid w:val="002C6D42"/>
    <w:rsid w:val="002C7188"/>
    <w:rsid w:val="002D114E"/>
    <w:rsid w:val="002E3205"/>
    <w:rsid w:val="002E5A87"/>
    <w:rsid w:val="002F30E9"/>
    <w:rsid w:val="002F7D4A"/>
    <w:rsid w:val="003144F5"/>
    <w:rsid w:val="00326B60"/>
    <w:rsid w:val="0033005F"/>
    <w:rsid w:val="003330BF"/>
    <w:rsid w:val="00344E31"/>
    <w:rsid w:val="00346B7C"/>
    <w:rsid w:val="00351BF9"/>
    <w:rsid w:val="003534B0"/>
    <w:rsid w:val="00370888"/>
    <w:rsid w:val="00390DBA"/>
    <w:rsid w:val="00397F9C"/>
    <w:rsid w:val="003A67CD"/>
    <w:rsid w:val="003A759D"/>
    <w:rsid w:val="003C33FF"/>
    <w:rsid w:val="003F4426"/>
    <w:rsid w:val="00411665"/>
    <w:rsid w:val="00431B63"/>
    <w:rsid w:val="00446857"/>
    <w:rsid w:val="004508B8"/>
    <w:rsid w:val="00464D45"/>
    <w:rsid w:val="00465D23"/>
    <w:rsid w:val="00467395"/>
    <w:rsid w:val="00470FBB"/>
    <w:rsid w:val="00476714"/>
    <w:rsid w:val="0048397F"/>
    <w:rsid w:val="004921DE"/>
    <w:rsid w:val="004A4424"/>
    <w:rsid w:val="004A6C7D"/>
    <w:rsid w:val="004B05E7"/>
    <w:rsid w:val="004C0AC3"/>
    <w:rsid w:val="004C7158"/>
    <w:rsid w:val="004C7DF5"/>
    <w:rsid w:val="004D0553"/>
    <w:rsid w:val="004F0A13"/>
    <w:rsid w:val="004F25FA"/>
    <w:rsid w:val="004F549C"/>
    <w:rsid w:val="004F646E"/>
    <w:rsid w:val="00505C82"/>
    <w:rsid w:val="00512ACA"/>
    <w:rsid w:val="00540B17"/>
    <w:rsid w:val="00541411"/>
    <w:rsid w:val="00552AF6"/>
    <w:rsid w:val="005538AC"/>
    <w:rsid w:val="00560CC9"/>
    <w:rsid w:val="005650ED"/>
    <w:rsid w:val="0057727E"/>
    <w:rsid w:val="005A364E"/>
    <w:rsid w:val="005A5926"/>
    <w:rsid w:val="005B47A2"/>
    <w:rsid w:val="005B5420"/>
    <w:rsid w:val="005D02ED"/>
    <w:rsid w:val="005D241B"/>
    <w:rsid w:val="005E340F"/>
    <w:rsid w:val="005E3908"/>
    <w:rsid w:val="005E5E12"/>
    <w:rsid w:val="005E6E81"/>
    <w:rsid w:val="00615743"/>
    <w:rsid w:val="00617664"/>
    <w:rsid w:val="00617E89"/>
    <w:rsid w:val="0064325E"/>
    <w:rsid w:val="00661D87"/>
    <w:rsid w:val="00671554"/>
    <w:rsid w:val="00673DE4"/>
    <w:rsid w:val="006B79C9"/>
    <w:rsid w:val="006C64F7"/>
    <w:rsid w:val="006D0CD0"/>
    <w:rsid w:val="007008F6"/>
    <w:rsid w:val="00704E82"/>
    <w:rsid w:val="00723191"/>
    <w:rsid w:val="0073001E"/>
    <w:rsid w:val="00731E59"/>
    <w:rsid w:val="007425C3"/>
    <w:rsid w:val="007433EE"/>
    <w:rsid w:val="00745175"/>
    <w:rsid w:val="00754079"/>
    <w:rsid w:val="0076179F"/>
    <w:rsid w:val="00773EAF"/>
    <w:rsid w:val="00777975"/>
    <w:rsid w:val="00781BEA"/>
    <w:rsid w:val="00784D4A"/>
    <w:rsid w:val="00794231"/>
    <w:rsid w:val="007A25F9"/>
    <w:rsid w:val="007A3804"/>
    <w:rsid w:val="007A7472"/>
    <w:rsid w:val="007C559E"/>
    <w:rsid w:val="007E5BC1"/>
    <w:rsid w:val="007E7D38"/>
    <w:rsid w:val="007F0A1C"/>
    <w:rsid w:val="007F1077"/>
    <w:rsid w:val="007F6AA9"/>
    <w:rsid w:val="007F7F97"/>
    <w:rsid w:val="00810335"/>
    <w:rsid w:val="00810A4B"/>
    <w:rsid w:val="00830FAF"/>
    <w:rsid w:val="00832E8E"/>
    <w:rsid w:val="00846C45"/>
    <w:rsid w:val="0085218B"/>
    <w:rsid w:val="008539BE"/>
    <w:rsid w:val="008563B1"/>
    <w:rsid w:val="008616CE"/>
    <w:rsid w:val="00885BA8"/>
    <w:rsid w:val="00886D97"/>
    <w:rsid w:val="00887E20"/>
    <w:rsid w:val="0089456A"/>
    <w:rsid w:val="00896045"/>
    <w:rsid w:val="00897A91"/>
    <w:rsid w:val="008B1324"/>
    <w:rsid w:val="008B5FFE"/>
    <w:rsid w:val="008C576C"/>
    <w:rsid w:val="008D0E08"/>
    <w:rsid w:val="008E4CFC"/>
    <w:rsid w:val="008F2A59"/>
    <w:rsid w:val="008F35B3"/>
    <w:rsid w:val="008F3920"/>
    <w:rsid w:val="008F7CCB"/>
    <w:rsid w:val="00902530"/>
    <w:rsid w:val="00907751"/>
    <w:rsid w:val="0091163B"/>
    <w:rsid w:val="00911F96"/>
    <w:rsid w:val="009120D6"/>
    <w:rsid w:val="00912D60"/>
    <w:rsid w:val="0092246D"/>
    <w:rsid w:val="00930848"/>
    <w:rsid w:val="00931C51"/>
    <w:rsid w:val="00950ABF"/>
    <w:rsid w:val="00953AD3"/>
    <w:rsid w:val="00961EB3"/>
    <w:rsid w:val="009735D5"/>
    <w:rsid w:val="00974D6E"/>
    <w:rsid w:val="009808C9"/>
    <w:rsid w:val="00984FFB"/>
    <w:rsid w:val="00985A1A"/>
    <w:rsid w:val="00995E92"/>
    <w:rsid w:val="009A2327"/>
    <w:rsid w:val="009A2F5D"/>
    <w:rsid w:val="009A33CE"/>
    <w:rsid w:val="009A3FD8"/>
    <w:rsid w:val="009A74AB"/>
    <w:rsid w:val="009B3117"/>
    <w:rsid w:val="009C1047"/>
    <w:rsid w:val="009C4E72"/>
    <w:rsid w:val="009C7AE2"/>
    <w:rsid w:val="009D15FA"/>
    <w:rsid w:val="009D25BB"/>
    <w:rsid w:val="009D58E6"/>
    <w:rsid w:val="009E433B"/>
    <w:rsid w:val="009F25EE"/>
    <w:rsid w:val="00A1504B"/>
    <w:rsid w:val="00A30C51"/>
    <w:rsid w:val="00A408C6"/>
    <w:rsid w:val="00A44E8A"/>
    <w:rsid w:val="00A518FD"/>
    <w:rsid w:val="00A53917"/>
    <w:rsid w:val="00A609A7"/>
    <w:rsid w:val="00A6217A"/>
    <w:rsid w:val="00A86F4A"/>
    <w:rsid w:val="00A95DC5"/>
    <w:rsid w:val="00A965B1"/>
    <w:rsid w:val="00AA3C45"/>
    <w:rsid w:val="00AB3E40"/>
    <w:rsid w:val="00AB6F3B"/>
    <w:rsid w:val="00AC18C4"/>
    <w:rsid w:val="00AD5AB5"/>
    <w:rsid w:val="00AE4C83"/>
    <w:rsid w:val="00AF05C4"/>
    <w:rsid w:val="00B00BDE"/>
    <w:rsid w:val="00B03AEA"/>
    <w:rsid w:val="00B0622D"/>
    <w:rsid w:val="00B10DBF"/>
    <w:rsid w:val="00B1118D"/>
    <w:rsid w:val="00B14439"/>
    <w:rsid w:val="00B176B7"/>
    <w:rsid w:val="00B24F6B"/>
    <w:rsid w:val="00B4347F"/>
    <w:rsid w:val="00B439A2"/>
    <w:rsid w:val="00B51994"/>
    <w:rsid w:val="00B575F8"/>
    <w:rsid w:val="00B6462D"/>
    <w:rsid w:val="00B73A3D"/>
    <w:rsid w:val="00B96225"/>
    <w:rsid w:val="00B9738E"/>
    <w:rsid w:val="00BB77EE"/>
    <w:rsid w:val="00BC009C"/>
    <w:rsid w:val="00BC015D"/>
    <w:rsid w:val="00BC7254"/>
    <w:rsid w:val="00BD064B"/>
    <w:rsid w:val="00BD36E6"/>
    <w:rsid w:val="00BE15FB"/>
    <w:rsid w:val="00BE2829"/>
    <w:rsid w:val="00BF24FF"/>
    <w:rsid w:val="00C024D0"/>
    <w:rsid w:val="00C13C41"/>
    <w:rsid w:val="00C26D8B"/>
    <w:rsid w:val="00C2792B"/>
    <w:rsid w:val="00C327D3"/>
    <w:rsid w:val="00C41748"/>
    <w:rsid w:val="00C477F5"/>
    <w:rsid w:val="00C601D0"/>
    <w:rsid w:val="00C612B4"/>
    <w:rsid w:val="00C63861"/>
    <w:rsid w:val="00C83E9B"/>
    <w:rsid w:val="00C94947"/>
    <w:rsid w:val="00CA15C5"/>
    <w:rsid w:val="00CA2CD9"/>
    <w:rsid w:val="00CA6D72"/>
    <w:rsid w:val="00CA7EDC"/>
    <w:rsid w:val="00CC02D0"/>
    <w:rsid w:val="00CF0770"/>
    <w:rsid w:val="00D01C29"/>
    <w:rsid w:val="00D03C76"/>
    <w:rsid w:val="00D10204"/>
    <w:rsid w:val="00D131A0"/>
    <w:rsid w:val="00D31B1D"/>
    <w:rsid w:val="00D32086"/>
    <w:rsid w:val="00D440B2"/>
    <w:rsid w:val="00D561E9"/>
    <w:rsid w:val="00D56EF0"/>
    <w:rsid w:val="00D60AA0"/>
    <w:rsid w:val="00D63312"/>
    <w:rsid w:val="00D656A6"/>
    <w:rsid w:val="00D67BD5"/>
    <w:rsid w:val="00D70CF7"/>
    <w:rsid w:val="00D727AE"/>
    <w:rsid w:val="00D75CCF"/>
    <w:rsid w:val="00D827A4"/>
    <w:rsid w:val="00D8634D"/>
    <w:rsid w:val="00D97A39"/>
    <w:rsid w:val="00DA2638"/>
    <w:rsid w:val="00DB1084"/>
    <w:rsid w:val="00DB7A8E"/>
    <w:rsid w:val="00E02316"/>
    <w:rsid w:val="00E02D2A"/>
    <w:rsid w:val="00E14E2B"/>
    <w:rsid w:val="00E253FB"/>
    <w:rsid w:val="00E2637E"/>
    <w:rsid w:val="00E408E5"/>
    <w:rsid w:val="00E40C30"/>
    <w:rsid w:val="00E508D7"/>
    <w:rsid w:val="00E538F4"/>
    <w:rsid w:val="00E5784B"/>
    <w:rsid w:val="00E74C0A"/>
    <w:rsid w:val="00E82611"/>
    <w:rsid w:val="00E83B20"/>
    <w:rsid w:val="00E864C3"/>
    <w:rsid w:val="00E927E8"/>
    <w:rsid w:val="00E951B1"/>
    <w:rsid w:val="00EA20FC"/>
    <w:rsid w:val="00EB0353"/>
    <w:rsid w:val="00EB181E"/>
    <w:rsid w:val="00EC5A66"/>
    <w:rsid w:val="00ED0622"/>
    <w:rsid w:val="00ED2177"/>
    <w:rsid w:val="00ED3878"/>
    <w:rsid w:val="00EE58A9"/>
    <w:rsid w:val="00EE6FEC"/>
    <w:rsid w:val="00EF2DF9"/>
    <w:rsid w:val="00F0532A"/>
    <w:rsid w:val="00F112D5"/>
    <w:rsid w:val="00F12FB3"/>
    <w:rsid w:val="00F1348E"/>
    <w:rsid w:val="00F32774"/>
    <w:rsid w:val="00F37020"/>
    <w:rsid w:val="00F47E54"/>
    <w:rsid w:val="00F63791"/>
    <w:rsid w:val="00F66C09"/>
    <w:rsid w:val="00F703CB"/>
    <w:rsid w:val="00F71460"/>
    <w:rsid w:val="00F91333"/>
    <w:rsid w:val="00F9135D"/>
    <w:rsid w:val="00F9453B"/>
    <w:rsid w:val="00FA3AA1"/>
    <w:rsid w:val="00FB4505"/>
    <w:rsid w:val="00FC4BBE"/>
    <w:rsid w:val="00FC5B92"/>
    <w:rsid w:val="00FC7F25"/>
    <w:rsid w:val="00FE2ADA"/>
    <w:rsid w:val="00FE6379"/>
    <w:rsid w:val="00FF165A"/>
    <w:rsid w:val="00FF5B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C239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basedOn w:val="Noklusjumarindkopasfonts"/>
    <w:uiPriority w:val="99"/>
    <w:unhideWhenUsed/>
    <w:rsid w:val="0019168F"/>
    <w:rPr>
      <w:color w:val="0563C1" w:themeColor="hyperlink"/>
      <w:u w:val="single"/>
    </w:rPr>
  </w:style>
  <w:style w:type="character" w:styleId="Neatrisintapieminana">
    <w:name w:val="Unresolved Mention"/>
    <w:basedOn w:val="Noklusjumarindkopasfonts"/>
    <w:uiPriority w:val="99"/>
    <w:semiHidden/>
    <w:unhideWhenUsed/>
    <w:rsid w:val="0019168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6397213">
      <w:bodyDiv w:val="1"/>
      <w:marLeft w:val="0"/>
      <w:marRight w:val="0"/>
      <w:marTop w:val="0"/>
      <w:marBottom w:val="0"/>
      <w:divBdr>
        <w:top w:val="none" w:sz="0" w:space="0" w:color="auto"/>
        <w:left w:val="none" w:sz="0" w:space="0" w:color="auto"/>
        <w:bottom w:val="none" w:sz="0" w:space="0" w:color="auto"/>
        <w:right w:val="none" w:sz="0" w:space="0" w:color="auto"/>
      </w:divBdr>
    </w:div>
    <w:div w:id="498927344">
      <w:bodyDiv w:val="1"/>
      <w:marLeft w:val="0"/>
      <w:marRight w:val="0"/>
      <w:marTop w:val="0"/>
      <w:marBottom w:val="0"/>
      <w:divBdr>
        <w:top w:val="none" w:sz="0" w:space="0" w:color="auto"/>
        <w:left w:val="none" w:sz="0" w:space="0" w:color="auto"/>
        <w:bottom w:val="none" w:sz="0" w:space="0" w:color="auto"/>
        <w:right w:val="none" w:sz="0" w:space="0" w:color="auto"/>
      </w:divBdr>
    </w:div>
    <w:div w:id="512034845">
      <w:bodyDiv w:val="1"/>
      <w:marLeft w:val="0"/>
      <w:marRight w:val="0"/>
      <w:marTop w:val="0"/>
      <w:marBottom w:val="0"/>
      <w:divBdr>
        <w:top w:val="none" w:sz="0" w:space="0" w:color="auto"/>
        <w:left w:val="none" w:sz="0" w:space="0" w:color="auto"/>
        <w:bottom w:val="none" w:sz="0" w:space="0" w:color="auto"/>
        <w:right w:val="none" w:sz="0" w:space="0" w:color="auto"/>
      </w:divBdr>
    </w:div>
    <w:div w:id="661738407">
      <w:bodyDiv w:val="1"/>
      <w:marLeft w:val="0"/>
      <w:marRight w:val="0"/>
      <w:marTop w:val="0"/>
      <w:marBottom w:val="0"/>
      <w:divBdr>
        <w:top w:val="none" w:sz="0" w:space="0" w:color="auto"/>
        <w:left w:val="none" w:sz="0" w:space="0" w:color="auto"/>
        <w:bottom w:val="none" w:sz="0" w:space="0" w:color="auto"/>
        <w:right w:val="none" w:sz="0" w:space="0" w:color="auto"/>
      </w:divBdr>
    </w:div>
    <w:div w:id="1138575219">
      <w:bodyDiv w:val="1"/>
      <w:marLeft w:val="0"/>
      <w:marRight w:val="0"/>
      <w:marTop w:val="0"/>
      <w:marBottom w:val="0"/>
      <w:divBdr>
        <w:top w:val="none" w:sz="0" w:space="0" w:color="auto"/>
        <w:left w:val="none" w:sz="0" w:space="0" w:color="auto"/>
        <w:bottom w:val="none" w:sz="0" w:space="0" w:color="auto"/>
        <w:right w:val="none" w:sz="0" w:space="0" w:color="auto"/>
      </w:divBdr>
    </w:div>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 w:id="19456532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5683</Words>
  <Characters>3240</Characters>
  <Application>Microsoft Office Word</Application>
  <DocSecurity>0</DocSecurity>
  <Lines>27</Lines>
  <Paragraphs>17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Baškere</cp:lastModifiedBy>
  <cp:revision>2</cp:revision>
  <cp:lastPrinted>2025-01-02T13:43:00Z</cp:lastPrinted>
  <dcterms:created xsi:type="dcterms:W3CDTF">2026-08-19T13:23:00Z</dcterms:created>
  <dcterms:modified xsi:type="dcterms:W3CDTF">2026-08-19T13:23:00Z</dcterms:modified>
</cp:coreProperties>
</file>