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048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48A3" w:rsidRPr="00F048A3" w14:paraId="0599C7E7" w14:textId="77777777" w:rsidTr="00A43F3C">
        <w:trPr>
          <w:jc w:val="center"/>
        </w:trPr>
        <w:tc>
          <w:tcPr>
            <w:tcW w:w="9354" w:type="dxa"/>
          </w:tcPr>
          <w:p w14:paraId="68F1215C" w14:textId="77777777" w:rsidR="00704E82" w:rsidRPr="00F048A3" w:rsidRDefault="00704E82" w:rsidP="00F0532A">
            <w:pPr>
              <w:jc w:val="center"/>
            </w:pPr>
            <w:r w:rsidRPr="00F048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48A3" w:rsidRPr="00F048A3" w14:paraId="6742A8A3" w14:textId="77777777" w:rsidTr="00A43F3C">
        <w:trPr>
          <w:jc w:val="center"/>
        </w:trPr>
        <w:tc>
          <w:tcPr>
            <w:tcW w:w="9354" w:type="dxa"/>
          </w:tcPr>
          <w:p w14:paraId="77969798" w14:textId="77777777" w:rsidR="00704E82" w:rsidRPr="00F048A3" w:rsidRDefault="00704E82" w:rsidP="00F0532A">
            <w:pPr>
              <w:jc w:val="center"/>
            </w:pPr>
            <w:r w:rsidRPr="00F048A3">
              <w:rPr>
                <w:rFonts w:ascii="Times New Roman" w:hAnsi="Times New Roman" w:cs="Times New Roman"/>
                <w:b/>
                <w:bCs/>
                <w:sz w:val="28"/>
                <w:szCs w:val="28"/>
              </w:rPr>
              <w:t>GULBENES NOVADA PAŠVALDĪBA</w:t>
            </w:r>
          </w:p>
        </w:tc>
      </w:tr>
      <w:tr w:rsidR="00F048A3" w:rsidRPr="00F048A3" w14:paraId="267DE457" w14:textId="77777777" w:rsidTr="00A43F3C">
        <w:trPr>
          <w:jc w:val="center"/>
        </w:trPr>
        <w:tc>
          <w:tcPr>
            <w:tcW w:w="9354" w:type="dxa"/>
          </w:tcPr>
          <w:p w14:paraId="034C7053" w14:textId="77777777" w:rsidR="00704E82" w:rsidRPr="00F048A3" w:rsidRDefault="00704E82" w:rsidP="00F0532A">
            <w:pPr>
              <w:jc w:val="center"/>
            </w:pPr>
            <w:r w:rsidRPr="00F048A3">
              <w:rPr>
                <w:rFonts w:ascii="Times New Roman" w:hAnsi="Times New Roman" w:cs="Times New Roman"/>
                <w:sz w:val="24"/>
                <w:szCs w:val="24"/>
              </w:rPr>
              <w:t>Reģ.Nr.90009116327</w:t>
            </w:r>
          </w:p>
        </w:tc>
      </w:tr>
      <w:tr w:rsidR="00F048A3" w:rsidRPr="00F048A3" w14:paraId="0D52E7E9" w14:textId="77777777" w:rsidTr="00A43F3C">
        <w:trPr>
          <w:jc w:val="center"/>
        </w:trPr>
        <w:tc>
          <w:tcPr>
            <w:tcW w:w="9354" w:type="dxa"/>
          </w:tcPr>
          <w:p w14:paraId="46AD9C53" w14:textId="77777777" w:rsidR="00704E82" w:rsidRPr="00F048A3" w:rsidRDefault="00704E82" w:rsidP="00F0532A">
            <w:pPr>
              <w:jc w:val="center"/>
            </w:pPr>
            <w:r w:rsidRPr="00F048A3">
              <w:rPr>
                <w:rFonts w:ascii="Times New Roman" w:hAnsi="Times New Roman" w:cs="Times New Roman"/>
                <w:sz w:val="24"/>
                <w:szCs w:val="24"/>
              </w:rPr>
              <w:t>Ābeļu iela 2, Gulbene, Gulbenes nov., LV-4401</w:t>
            </w:r>
          </w:p>
        </w:tc>
      </w:tr>
      <w:tr w:rsidR="00F048A3" w:rsidRPr="00F048A3" w14:paraId="0E6073DD" w14:textId="77777777" w:rsidTr="00A43F3C">
        <w:trPr>
          <w:jc w:val="center"/>
        </w:trPr>
        <w:tc>
          <w:tcPr>
            <w:tcW w:w="9354" w:type="dxa"/>
          </w:tcPr>
          <w:p w14:paraId="40977B42" w14:textId="77777777" w:rsidR="00704E82" w:rsidRPr="00F048A3" w:rsidRDefault="00704E82" w:rsidP="0015260A">
            <w:pPr>
              <w:jc w:val="center"/>
            </w:pPr>
            <w:r w:rsidRPr="00F048A3">
              <w:rPr>
                <w:rFonts w:ascii="Times New Roman" w:hAnsi="Times New Roman" w:cs="Times New Roman"/>
                <w:sz w:val="24"/>
                <w:szCs w:val="24"/>
              </w:rPr>
              <w:t>Tālrunis 64497710, mob.26595362, e-pasts</w:t>
            </w:r>
            <w:r w:rsidR="000D17F5" w:rsidRPr="00F048A3">
              <w:rPr>
                <w:rFonts w:ascii="Times New Roman" w:hAnsi="Times New Roman" w:cs="Times New Roman"/>
                <w:sz w:val="24"/>
                <w:szCs w:val="24"/>
              </w:rPr>
              <w:t>:</w:t>
            </w:r>
            <w:r w:rsidRPr="00F048A3">
              <w:rPr>
                <w:rFonts w:ascii="Times New Roman" w:hAnsi="Times New Roman" w:cs="Times New Roman"/>
                <w:sz w:val="24"/>
                <w:szCs w:val="24"/>
              </w:rPr>
              <w:t xml:space="preserve"> dome@gulbene.lv, www.gulbene.lv</w:t>
            </w:r>
          </w:p>
        </w:tc>
      </w:tr>
    </w:tbl>
    <w:p w14:paraId="25499371" w14:textId="039A1D36" w:rsidR="00704E82" w:rsidRPr="00F048A3" w:rsidRDefault="00704E82" w:rsidP="0015260A">
      <w:pPr>
        <w:pStyle w:val="Bezatstarpm"/>
        <w:jc w:val="center"/>
        <w:rPr>
          <w:rFonts w:ascii="Times New Roman" w:hAnsi="Times New Roman" w:cs="Times New Roman"/>
          <w:b/>
          <w:bCs/>
          <w:sz w:val="24"/>
          <w:szCs w:val="24"/>
        </w:rPr>
      </w:pPr>
      <w:r w:rsidRPr="00F048A3">
        <w:rPr>
          <w:rFonts w:ascii="Times New Roman" w:hAnsi="Times New Roman" w:cs="Times New Roman"/>
          <w:b/>
          <w:bCs/>
          <w:sz w:val="24"/>
          <w:szCs w:val="24"/>
        </w:rPr>
        <w:t xml:space="preserve">GULBENES NOVADA </w:t>
      </w:r>
      <w:r w:rsidR="00C57ACE" w:rsidRPr="00F048A3">
        <w:rPr>
          <w:rFonts w:ascii="Times New Roman" w:hAnsi="Times New Roman" w:cs="Times New Roman"/>
          <w:b/>
          <w:bCs/>
          <w:sz w:val="24"/>
          <w:szCs w:val="24"/>
        </w:rPr>
        <w:t xml:space="preserve">PAŠVALDĪBAS </w:t>
      </w:r>
      <w:r w:rsidRPr="00F048A3">
        <w:rPr>
          <w:rFonts w:ascii="Times New Roman" w:hAnsi="Times New Roman" w:cs="Times New Roman"/>
          <w:b/>
          <w:bCs/>
          <w:sz w:val="24"/>
          <w:szCs w:val="24"/>
        </w:rPr>
        <w:t>DOMES LĒMUMS</w:t>
      </w:r>
    </w:p>
    <w:p w14:paraId="12AA2BB2" w14:textId="77777777" w:rsidR="00704E82" w:rsidRPr="00F048A3" w:rsidRDefault="00704E82" w:rsidP="00704E82">
      <w:pPr>
        <w:pStyle w:val="Bezatstarpm"/>
        <w:jc w:val="center"/>
        <w:rPr>
          <w:rFonts w:ascii="Times New Roman" w:hAnsi="Times New Roman" w:cs="Times New Roman"/>
          <w:sz w:val="24"/>
          <w:szCs w:val="24"/>
        </w:rPr>
      </w:pPr>
      <w:r w:rsidRPr="00F048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048A3" w:rsidRPr="00F048A3" w14:paraId="1924BFB3" w14:textId="77777777" w:rsidTr="00704E82">
        <w:tc>
          <w:tcPr>
            <w:tcW w:w="4676" w:type="dxa"/>
          </w:tcPr>
          <w:p w14:paraId="255B16BF" w14:textId="6AEFE144" w:rsidR="008F3920" w:rsidRPr="00F048A3" w:rsidRDefault="00B35A96" w:rsidP="00CA15C5">
            <w:pPr>
              <w:rPr>
                <w:rFonts w:ascii="Times New Roman" w:hAnsi="Times New Roman" w:cs="Times New Roman"/>
                <w:b/>
                <w:bCs/>
                <w:sz w:val="24"/>
                <w:szCs w:val="24"/>
              </w:rPr>
            </w:pPr>
            <w:r w:rsidRPr="00F048A3">
              <w:rPr>
                <w:rFonts w:ascii="Times New Roman" w:hAnsi="Times New Roman" w:cs="Times New Roman"/>
                <w:b/>
                <w:bCs/>
                <w:sz w:val="24"/>
                <w:szCs w:val="24"/>
              </w:rPr>
              <w:t>2026</w:t>
            </w:r>
            <w:r w:rsidR="00704E82" w:rsidRPr="00F048A3">
              <w:rPr>
                <w:rFonts w:ascii="Times New Roman" w:hAnsi="Times New Roman" w:cs="Times New Roman"/>
                <w:b/>
                <w:bCs/>
                <w:sz w:val="24"/>
                <w:szCs w:val="24"/>
              </w:rPr>
              <w:t>.gada</w:t>
            </w:r>
            <w:r w:rsidR="00FE2ADA" w:rsidRPr="00F048A3">
              <w:rPr>
                <w:rFonts w:ascii="Times New Roman" w:hAnsi="Times New Roman" w:cs="Times New Roman"/>
                <w:b/>
                <w:bCs/>
                <w:sz w:val="24"/>
                <w:szCs w:val="24"/>
              </w:rPr>
              <w:t xml:space="preserve"> </w:t>
            </w:r>
            <w:r w:rsidR="006C4F4B" w:rsidRPr="00F048A3">
              <w:rPr>
                <w:rFonts w:ascii="Times New Roman" w:hAnsi="Times New Roman" w:cs="Times New Roman"/>
                <w:b/>
                <w:bCs/>
                <w:sz w:val="24"/>
                <w:szCs w:val="24"/>
              </w:rPr>
              <w:t>27.augustā</w:t>
            </w:r>
            <w:r w:rsidR="004A7E6A" w:rsidRPr="00F048A3">
              <w:rPr>
                <w:rFonts w:ascii="Times New Roman" w:hAnsi="Times New Roman" w:cs="Times New Roman"/>
                <w:b/>
                <w:bCs/>
                <w:sz w:val="24"/>
                <w:szCs w:val="24"/>
              </w:rPr>
              <w:t xml:space="preserve"> </w:t>
            </w:r>
          </w:p>
        </w:tc>
        <w:tc>
          <w:tcPr>
            <w:tcW w:w="4678" w:type="dxa"/>
          </w:tcPr>
          <w:p w14:paraId="32845103" w14:textId="28D77B59" w:rsidR="00704E82" w:rsidRPr="00F048A3" w:rsidRDefault="00704E82" w:rsidP="007A7472">
            <w:pPr>
              <w:rPr>
                <w:rFonts w:ascii="Times New Roman" w:hAnsi="Times New Roman" w:cs="Times New Roman"/>
                <w:b/>
                <w:bCs/>
                <w:sz w:val="24"/>
                <w:szCs w:val="24"/>
              </w:rPr>
            </w:pPr>
            <w:r w:rsidRPr="00F048A3">
              <w:rPr>
                <w:rFonts w:ascii="Times New Roman" w:hAnsi="Times New Roman" w:cs="Times New Roman"/>
                <w:b/>
                <w:bCs/>
                <w:sz w:val="24"/>
                <w:szCs w:val="24"/>
              </w:rPr>
              <w:t xml:space="preserve">                               Nr. </w:t>
            </w:r>
            <w:r w:rsidR="00FE2ADA" w:rsidRPr="00F048A3">
              <w:rPr>
                <w:rFonts w:ascii="Times New Roman" w:hAnsi="Times New Roman" w:cs="Times New Roman"/>
                <w:b/>
                <w:bCs/>
                <w:sz w:val="24"/>
                <w:szCs w:val="24"/>
              </w:rPr>
              <w:t>GND/</w:t>
            </w:r>
            <w:r w:rsidR="00B35A96" w:rsidRPr="00F048A3">
              <w:rPr>
                <w:rFonts w:ascii="Times New Roman" w:hAnsi="Times New Roman" w:cs="Times New Roman"/>
                <w:b/>
                <w:bCs/>
                <w:sz w:val="24"/>
                <w:szCs w:val="24"/>
              </w:rPr>
              <w:t>2026</w:t>
            </w:r>
            <w:r w:rsidRPr="00F048A3">
              <w:rPr>
                <w:rFonts w:ascii="Times New Roman" w:hAnsi="Times New Roman" w:cs="Times New Roman"/>
                <w:b/>
                <w:bCs/>
                <w:sz w:val="24"/>
                <w:szCs w:val="24"/>
              </w:rPr>
              <w:t>/</w:t>
            </w:r>
          </w:p>
        </w:tc>
      </w:tr>
      <w:tr w:rsidR="00704E82" w:rsidRPr="00F048A3" w14:paraId="6A44ECDC" w14:textId="77777777" w:rsidTr="00704E82">
        <w:tc>
          <w:tcPr>
            <w:tcW w:w="4676" w:type="dxa"/>
          </w:tcPr>
          <w:p w14:paraId="31DB072D" w14:textId="77777777" w:rsidR="00704E82" w:rsidRPr="00F048A3" w:rsidRDefault="00704E82" w:rsidP="00F0532A">
            <w:pPr>
              <w:rPr>
                <w:rFonts w:ascii="Times New Roman" w:hAnsi="Times New Roman" w:cs="Times New Roman"/>
                <w:sz w:val="24"/>
                <w:szCs w:val="24"/>
              </w:rPr>
            </w:pPr>
          </w:p>
        </w:tc>
        <w:tc>
          <w:tcPr>
            <w:tcW w:w="4678" w:type="dxa"/>
          </w:tcPr>
          <w:p w14:paraId="3AAF1853" w14:textId="4E5ECB7C" w:rsidR="00704E82" w:rsidRPr="00F048A3" w:rsidRDefault="00704E82" w:rsidP="00F0532A">
            <w:pPr>
              <w:rPr>
                <w:rFonts w:ascii="Times New Roman" w:hAnsi="Times New Roman" w:cs="Times New Roman"/>
                <w:b/>
                <w:bCs/>
                <w:sz w:val="24"/>
                <w:szCs w:val="24"/>
              </w:rPr>
            </w:pPr>
            <w:r w:rsidRPr="00F048A3">
              <w:rPr>
                <w:rFonts w:ascii="Times New Roman" w:hAnsi="Times New Roman" w:cs="Times New Roman"/>
                <w:b/>
                <w:bCs/>
                <w:sz w:val="24"/>
                <w:szCs w:val="24"/>
              </w:rPr>
              <w:t xml:space="preserve">                               (protokols Nr.</w:t>
            </w:r>
            <w:r w:rsidR="002233C6" w:rsidRPr="00F048A3">
              <w:rPr>
                <w:rFonts w:ascii="Times New Roman" w:hAnsi="Times New Roman" w:cs="Times New Roman"/>
                <w:b/>
                <w:bCs/>
                <w:sz w:val="24"/>
                <w:szCs w:val="24"/>
              </w:rPr>
              <w:t xml:space="preserve">; </w:t>
            </w:r>
            <w:r w:rsidRPr="00F048A3">
              <w:rPr>
                <w:rFonts w:ascii="Times New Roman" w:hAnsi="Times New Roman" w:cs="Times New Roman"/>
                <w:b/>
                <w:bCs/>
                <w:sz w:val="24"/>
                <w:szCs w:val="24"/>
              </w:rPr>
              <w:t>.p.)</w:t>
            </w:r>
          </w:p>
        </w:tc>
      </w:tr>
    </w:tbl>
    <w:p w14:paraId="713FA36A" w14:textId="77777777" w:rsidR="00704E82" w:rsidRPr="00F048A3" w:rsidRDefault="00704E82" w:rsidP="00704E82">
      <w:pPr>
        <w:rPr>
          <w:rFonts w:ascii="Times New Roman" w:hAnsi="Times New Roman" w:cs="Times New Roman"/>
          <w:sz w:val="24"/>
          <w:szCs w:val="24"/>
        </w:rPr>
      </w:pPr>
    </w:p>
    <w:p w14:paraId="6AD481B2" w14:textId="7632AC8C" w:rsidR="006A76DE" w:rsidRPr="00F048A3" w:rsidRDefault="00326B60" w:rsidP="006A76DE">
      <w:pPr>
        <w:pStyle w:val="Default"/>
        <w:jc w:val="center"/>
        <w:rPr>
          <w:b/>
          <w:szCs w:val="24"/>
        </w:rPr>
      </w:pPr>
      <w:r w:rsidRPr="00F048A3">
        <w:rPr>
          <w:b/>
          <w:szCs w:val="24"/>
        </w:rPr>
        <w:t xml:space="preserve">Par </w:t>
      </w:r>
      <w:r w:rsidR="00047653" w:rsidRPr="00F048A3">
        <w:rPr>
          <w:b/>
        </w:rPr>
        <w:t xml:space="preserve">nekustamā īpašuma </w:t>
      </w:r>
      <w:proofErr w:type="spellStart"/>
      <w:r w:rsidR="006C4F4B" w:rsidRPr="00F048A3">
        <w:rPr>
          <w:b/>
          <w:bCs/>
        </w:rPr>
        <w:t>Daukstu</w:t>
      </w:r>
      <w:proofErr w:type="spellEnd"/>
      <w:r w:rsidR="006C4F4B" w:rsidRPr="00F048A3">
        <w:rPr>
          <w:b/>
          <w:bCs/>
        </w:rPr>
        <w:t xml:space="preserve"> pagastā ar nosaukumu “Elstes krejotava”</w:t>
      </w:r>
    </w:p>
    <w:p w14:paraId="680DC2E0" w14:textId="17F34616" w:rsidR="00FC7F25" w:rsidRPr="00F048A3" w:rsidRDefault="00721FF2" w:rsidP="006A76DE">
      <w:pPr>
        <w:pStyle w:val="Default"/>
        <w:spacing w:after="240"/>
        <w:jc w:val="center"/>
        <w:rPr>
          <w:b/>
          <w:szCs w:val="24"/>
        </w:rPr>
      </w:pPr>
      <w:r w:rsidRPr="00F048A3">
        <w:rPr>
          <w:b/>
          <w:szCs w:val="24"/>
        </w:rPr>
        <w:t xml:space="preserve"> </w:t>
      </w:r>
      <w:r w:rsidR="00326B60" w:rsidRPr="00F048A3">
        <w:rPr>
          <w:b/>
          <w:szCs w:val="24"/>
        </w:rPr>
        <w:t>pircēja apstiprināšanu</w:t>
      </w:r>
    </w:p>
    <w:p w14:paraId="674CFB0A" w14:textId="43D9F110" w:rsidR="00047653" w:rsidRPr="00F048A3" w:rsidRDefault="00047653" w:rsidP="00047653">
      <w:pPr>
        <w:pStyle w:val="Parasts1"/>
        <w:spacing w:after="0" w:line="360" w:lineRule="auto"/>
        <w:ind w:firstLine="567"/>
        <w:jc w:val="both"/>
        <w:rPr>
          <w:color w:val="auto"/>
        </w:rPr>
      </w:pPr>
      <w:r w:rsidRPr="00F048A3">
        <w:rPr>
          <w:rFonts w:cs="Times New Roman"/>
          <w:color w:val="auto"/>
        </w:rPr>
        <w:t xml:space="preserve">Gulbenes novada pašvaldības dome </w:t>
      </w:r>
      <w:r w:rsidR="006C4F4B" w:rsidRPr="00F048A3">
        <w:rPr>
          <w:rFonts w:cs="Times New Roman"/>
          <w:color w:val="auto"/>
        </w:rPr>
        <w:t xml:space="preserve">2026.gada 28.maijā pieņēma lēmumu Nr. GND/2026/358 “Par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atsavināšanu” (protokols Nr. 9; 13</w:t>
      </w:r>
      <w:r w:rsidR="00B35A96" w:rsidRPr="00F048A3">
        <w:rPr>
          <w:rFonts w:cs="Times New Roman"/>
          <w:color w:val="auto"/>
        </w:rPr>
        <w:t xml:space="preserve">.p.), ar kuru nolēma nodot atsavināšanai Gulbenes novada pašvaldībai piederošā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kadastra numurs 5048 005 0068, kas sastāv no zemes vienības ar kadastra apzīmējumu 50480050068 0,63 ha platībā (turpmāk – Nekustamais īpašums)</w:t>
      </w:r>
      <w:r w:rsidR="00B35A96" w:rsidRPr="00F048A3">
        <w:rPr>
          <w:rFonts w:cs="Times New Roman"/>
          <w:color w:val="auto"/>
        </w:rPr>
        <w:t xml:space="preserve">, par brīvu cenu </w:t>
      </w:r>
      <w:r w:rsidR="000F3B3C" w:rsidRPr="000F3B3C">
        <w:rPr>
          <w:rFonts w:cs="Times New Roman"/>
          <w:color w:val="auto"/>
        </w:rPr>
        <w:t>[…]</w:t>
      </w:r>
      <w:r w:rsidR="006C4F4B" w:rsidRPr="00F048A3">
        <w:rPr>
          <w:rFonts w:cs="Times New Roman"/>
          <w:color w:val="auto"/>
        </w:rPr>
        <w:t xml:space="preserve">un </w:t>
      </w:r>
      <w:r w:rsidR="00B35A96" w:rsidRPr="00F048A3">
        <w:rPr>
          <w:rFonts w:cs="Times New Roman"/>
          <w:color w:val="auto"/>
        </w:rPr>
        <w:t>uzdeva Gulbenes novada pašvaldības īpašuma novērtēšanas un izsoļu komisijai organizēt nekustamā īpašuma novērtēšanu un nosacītās cenas noteikšanu un iesniegt to apstiprināšanai Gulbenes novada pašvaldības domes sēdē</w:t>
      </w:r>
      <w:r w:rsidRPr="00F048A3">
        <w:rPr>
          <w:color w:val="auto"/>
        </w:rPr>
        <w:t>.</w:t>
      </w:r>
    </w:p>
    <w:p w14:paraId="660F2033" w14:textId="1624F9E0" w:rsidR="00047653" w:rsidRPr="00F048A3" w:rsidRDefault="00047653" w:rsidP="00B35A96">
      <w:pPr>
        <w:pStyle w:val="Parasts1"/>
        <w:spacing w:after="0" w:line="360" w:lineRule="auto"/>
        <w:ind w:firstLine="567"/>
        <w:jc w:val="both"/>
        <w:rPr>
          <w:color w:val="auto"/>
        </w:rPr>
      </w:pPr>
      <w:r w:rsidRPr="00F048A3">
        <w:rPr>
          <w:color w:val="auto"/>
        </w:rPr>
        <w:t xml:space="preserve">Gulbenes novada pašvaldības dome </w:t>
      </w:r>
      <w:r w:rsidR="006C4F4B" w:rsidRPr="00F048A3">
        <w:rPr>
          <w:color w:val="auto"/>
        </w:rPr>
        <w:t xml:space="preserve">2026.gada 30.jūlijā </w:t>
      </w:r>
      <w:r w:rsidRPr="00F048A3">
        <w:rPr>
          <w:color w:val="auto"/>
        </w:rPr>
        <w:t xml:space="preserve">pieņēma lēmumu Nr. </w:t>
      </w:r>
      <w:r w:rsidR="006C4F4B" w:rsidRPr="00F048A3">
        <w:rPr>
          <w:color w:val="auto"/>
        </w:rPr>
        <w:t>GND/2026/549</w:t>
      </w:r>
      <w:r w:rsidR="00B35A96" w:rsidRPr="00F048A3">
        <w:rPr>
          <w:color w:val="auto"/>
        </w:rPr>
        <w:t xml:space="preserve"> </w:t>
      </w:r>
      <w:r w:rsidRPr="00F048A3">
        <w:rPr>
          <w:color w:val="auto"/>
        </w:rPr>
        <w:t xml:space="preserve">“Par </w:t>
      </w:r>
      <w:r w:rsidR="00B35A96" w:rsidRPr="00F048A3">
        <w:rPr>
          <w:color w:val="auto"/>
        </w:rPr>
        <w:t xml:space="preserve">nekustamā īpašuma </w:t>
      </w:r>
      <w:proofErr w:type="spellStart"/>
      <w:r w:rsidR="006C4F4B" w:rsidRPr="00F048A3">
        <w:rPr>
          <w:color w:val="auto"/>
        </w:rPr>
        <w:t>Daukstu</w:t>
      </w:r>
      <w:proofErr w:type="spellEnd"/>
      <w:r w:rsidR="006C4F4B" w:rsidRPr="00F048A3">
        <w:rPr>
          <w:color w:val="auto"/>
        </w:rPr>
        <w:t xml:space="preserve"> pagastā ar nosaukumu “Elstes krejotava” nosacītās cenas apstiprināšanu</w:t>
      </w:r>
      <w:r w:rsidRPr="00F048A3">
        <w:rPr>
          <w:color w:val="auto"/>
        </w:rPr>
        <w:t xml:space="preserve">” (protokols Nr. </w:t>
      </w:r>
      <w:r w:rsidR="006C4F4B" w:rsidRPr="00F048A3">
        <w:rPr>
          <w:color w:val="auto"/>
        </w:rPr>
        <w:t>14; 16</w:t>
      </w:r>
      <w:r w:rsidRPr="00F048A3">
        <w:rPr>
          <w:color w:val="auto"/>
        </w:rPr>
        <w:t xml:space="preserve">.p.), ar kuru nolēma apstiprināt </w:t>
      </w:r>
      <w:r w:rsidR="006C4F4B" w:rsidRPr="00F048A3">
        <w:rPr>
          <w:rFonts w:cs="Times New Roman"/>
          <w:color w:val="auto"/>
        </w:rPr>
        <w:t>N</w:t>
      </w:r>
      <w:r w:rsidR="00B35A96" w:rsidRPr="00F048A3">
        <w:rPr>
          <w:rFonts w:cs="Times New Roman"/>
          <w:color w:val="auto"/>
        </w:rPr>
        <w:t xml:space="preserve">ekustamā īpašuma, nosacīto cenu  </w:t>
      </w:r>
      <w:r w:rsidR="006C4F4B" w:rsidRPr="00F048A3">
        <w:rPr>
          <w:rFonts w:cs="Times New Roman"/>
          <w:color w:val="auto"/>
        </w:rPr>
        <w:t xml:space="preserve">1900 EUR (viens tūkstotis deviņi simti </w:t>
      </w:r>
      <w:proofErr w:type="spellStart"/>
      <w:r w:rsidRPr="00F048A3">
        <w:rPr>
          <w:i/>
          <w:iCs/>
          <w:color w:val="auto"/>
        </w:rPr>
        <w:t>euro</w:t>
      </w:r>
      <w:proofErr w:type="spellEnd"/>
      <w:r w:rsidRPr="00F048A3">
        <w:rPr>
          <w:color w:val="auto"/>
        </w:rPr>
        <w:t>).</w:t>
      </w:r>
    </w:p>
    <w:p w14:paraId="2B7689FA" w14:textId="4360132A" w:rsidR="00B35A96" w:rsidRPr="00F048A3" w:rsidRDefault="00B35A96" w:rsidP="00B35A96">
      <w:pPr>
        <w:pStyle w:val="Parasts1"/>
        <w:spacing w:after="0" w:line="360" w:lineRule="auto"/>
        <w:ind w:firstLine="567"/>
        <w:jc w:val="both"/>
        <w:rPr>
          <w:color w:val="auto"/>
        </w:rPr>
      </w:pPr>
      <w:r w:rsidRPr="00F048A3">
        <w:rPr>
          <w:color w:val="auto"/>
        </w:rPr>
        <w:t xml:space="preserve">Gulbenes novada pašvaldība 2026.gada </w:t>
      </w:r>
      <w:r w:rsidR="006C4F4B" w:rsidRPr="00F048A3">
        <w:rPr>
          <w:color w:val="auto"/>
        </w:rPr>
        <w:t>5.augustā</w:t>
      </w:r>
      <w:r w:rsidRPr="00F048A3">
        <w:rPr>
          <w:color w:val="auto"/>
        </w:rPr>
        <w:t xml:space="preserve"> nosūtīja </w:t>
      </w:r>
      <w:r w:rsidR="000F3B3C" w:rsidRPr="000F3B3C">
        <w:rPr>
          <w:rFonts w:cs="Times New Roman"/>
          <w:color w:val="auto"/>
        </w:rPr>
        <w:t>[…]</w:t>
      </w:r>
      <w:r w:rsidR="000F3B3C">
        <w:rPr>
          <w:rFonts w:cs="Times New Roman"/>
          <w:color w:val="auto"/>
        </w:rPr>
        <w:t xml:space="preserve"> </w:t>
      </w:r>
      <w:r w:rsidRPr="00F048A3">
        <w:rPr>
          <w:color w:val="auto"/>
        </w:rPr>
        <w:t>atsavināšanas paziņojumu Nr. GND/5.13.2/26/</w:t>
      </w:r>
      <w:r w:rsidR="006C4F4B" w:rsidRPr="00F048A3">
        <w:rPr>
          <w:color w:val="auto"/>
        </w:rPr>
        <w:t>2769</w:t>
      </w:r>
      <w:r w:rsidRPr="00F048A3">
        <w:rPr>
          <w:color w:val="auto"/>
        </w:rPr>
        <w:t xml:space="preserve">. </w:t>
      </w:r>
    </w:p>
    <w:p w14:paraId="7D980E76" w14:textId="548ACC87" w:rsidR="00B35A96" w:rsidRPr="00F048A3" w:rsidRDefault="00B35A96" w:rsidP="00B35A96">
      <w:pPr>
        <w:pStyle w:val="Parasts1"/>
        <w:spacing w:after="0" w:line="360" w:lineRule="auto"/>
        <w:ind w:firstLine="567"/>
        <w:jc w:val="both"/>
        <w:rPr>
          <w:rFonts w:cs="Times New Roman"/>
          <w:color w:val="auto"/>
        </w:rPr>
      </w:pPr>
      <w:r w:rsidRPr="00F048A3">
        <w:rPr>
          <w:color w:val="auto"/>
        </w:rPr>
        <w:t xml:space="preserve">Gulbenes novada pašvaldība saņēma </w:t>
      </w:r>
      <w:r w:rsidR="000F3B3C" w:rsidRPr="000F3B3C">
        <w:rPr>
          <w:rFonts w:cs="Times New Roman"/>
          <w:color w:val="auto"/>
        </w:rPr>
        <w:t>[…]</w:t>
      </w:r>
      <w:r w:rsidR="000F3B3C">
        <w:rPr>
          <w:rFonts w:cs="Times New Roman"/>
          <w:color w:val="auto"/>
        </w:rPr>
        <w:t xml:space="preserve"> </w:t>
      </w:r>
      <w:r w:rsidRPr="000906FD">
        <w:rPr>
          <w:color w:val="auto"/>
        </w:rPr>
        <w:t xml:space="preserve">2026.gada </w:t>
      </w:r>
      <w:r w:rsidR="006C4F4B" w:rsidRPr="000906FD">
        <w:rPr>
          <w:color w:val="auto"/>
        </w:rPr>
        <w:t>1</w:t>
      </w:r>
      <w:r w:rsidR="00F048A3" w:rsidRPr="000906FD">
        <w:rPr>
          <w:color w:val="auto"/>
        </w:rPr>
        <w:t>9</w:t>
      </w:r>
      <w:r w:rsidR="006C4F4B" w:rsidRPr="000906FD">
        <w:rPr>
          <w:color w:val="auto"/>
        </w:rPr>
        <w:t>.augusta</w:t>
      </w:r>
      <w:r w:rsidRPr="000906FD">
        <w:rPr>
          <w:color w:val="auto"/>
        </w:rPr>
        <w:t xml:space="preserve"> iesniegumu (Gulbenes novada pašvaldībā saņemts 2026.gada </w:t>
      </w:r>
      <w:r w:rsidR="006C4F4B" w:rsidRPr="000906FD">
        <w:rPr>
          <w:color w:val="auto"/>
        </w:rPr>
        <w:t>1</w:t>
      </w:r>
      <w:r w:rsidR="00F048A3" w:rsidRPr="000906FD">
        <w:rPr>
          <w:color w:val="auto"/>
        </w:rPr>
        <w:t>9</w:t>
      </w:r>
      <w:r w:rsidR="006C4F4B" w:rsidRPr="000906FD">
        <w:rPr>
          <w:color w:val="auto"/>
        </w:rPr>
        <w:t>.augustā</w:t>
      </w:r>
      <w:r w:rsidRPr="000906FD">
        <w:rPr>
          <w:color w:val="auto"/>
        </w:rPr>
        <w:t xml:space="preserve"> un reģistrēts ar Nr. </w:t>
      </w:r>
      <w:r w:rsidR="000906FD" w:rsidRPr="000906FD">
        <w:rPr>
          <w:color w:val="auto"/>
        </w:rPr>
        <w:t>GND/5.13.2/26/2090-O</w:t>
      </w:r>
      <w:r w:rsidRPr="000906FD">
        <w:rPr>
          <w:color w:val="auto"/>
        </w:rPr>
        <w:t xml:space="preserve">), kurā ir izteikta piekrišana iegādāties </w:t>
      </w:r>
      <w:r w:rsidR="006C4F4B" w:rsidRPr="000906FD">
        <w:rPr>
          <w:rFonts w:cs="Times New Roman"/>
          <w:color w:val="auto"/>
        </w:rPr>
        <w:t>N</w:t>
      </w:r>
      <w:r w:rsidRPr="000906FD">
        <w:rPr>
          <w:rFonts w:cs="Times New Roman"/>
          <w:color w:val="auto"/>
        </w:rPr>
        <w:t>ekustamā īpašum</w:t>
      </w:r>
      <w:r w:rsidR="006C4F4B" w:rsidRPr="000906FD">
        <w:rPr>
          <w:rFonts w:cs="Times New Roman"/>
          <w:color w:val="auto"/>
        </w:rPr>
        <w:t>u</w:t>
      </w:r>
      <w:r w:rsidRPr="000906FD">
        <w:rPr>
          <w:rFonts w:cs="Times New Roman"/>
          <w:color w:val="auto"/>
        </w:rPr>
        <w:t xml:space="preserve"> par nosacīto cenu</w:t>
      </w:r>
      <w:r w:rsidRPr="000906FD">
        <w:rPr>
          <w:color w:val="auto"/>
        </w:rPr>
        <w:t>.</w:t>
      </w:r>
    </w:p>
    <w:p w14:paraId="4D6FD27B" w14:textId="5C5A6646" w:rsidR="00B35A96" w:rsidRPr="00F048A3" w:rsidRDefault="00B35A96" w:rsidP="00B35A96">
      <w:pPr>
        <w:pStyle w:val="Parasts1"/>
        <w:spacing w:after="0" w:line="360" w:lineRule="auto"/>
        <w:ind w:firstLine="567"/>
        <w:jc w:val="both"/>
        <w:rPr>
          <w:rFonts w:cs="Times New Roman"/>
          <w:color w:val="auto"/>
        </w:rPr>
      </w:pPr>
      <w:r w:rsidRPr="00F048A3">
        <w:rPr>
          <w:color w:val="auto"/>
        </w:rPr>
        <w:t xml:space="preserve">Pirkuma maksa </w:t>
      </w:r>
      <w:r w:rsidR="006C4F4B" w:rsidRPr="00F048A3">
        <w:rPr>
          <w:color w:val="auto"/>
        </w:rPr>
        <w:t xml:space="preserve">2026.gada 12.augustā </w:t>
      </w:r>
      <w:r w:rsidRPr="00F048A3">
        <w:rPr>
          <w:color w:val="auto"/>
        </w:rPr>
        <w:t>ir samaksāta pilnā apmērā</w:t>
      </w:r>
      <w:r w:rsidRPr="00F048A3">
        <w:rPr>
          <w:rFonts w:cs="Times New Roman"/>
          <w:color w:val="auto"/>
        </w:rPr>
        <w:t>.</w:t>
      </w:r>
    </w:p>
    <w:p w14:paraId="3B9C85A4" w14:textId="77777777" w:rsidR="00047653" w:rsidRPr="00F048A3" w:rsidRDefault="00047653" w:rsidP="00047653">
      <w:pPr>
        <w:pStyle w:val="Parasts1"/>
        <w:spacing w:after="0" w:line="360" w:lineRule="auto"/>
        <w:ind w:firstLine="567"/>
        <w:jc w:val="both"/>
        <w:rPr>
          <w:color w:val="auto"/>
        </w:rPr>
      </w:pPr>
      <w:r w:rsidRPr="00F048A3">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EBFB9FE" w14:textId="77777777" w:rsidR="00047653" w:rsidRPr="00F048A3" w:rsidRDefault="00047653" w:rsidP="00047653">
      <w:pPr>
        <w:pStyle w:val="Parasts1"/>
        <w:spacing w:after="0" w:line="360" w:lineRule="auto"/>
        <w:ind w:firstLine="567"/>
        <w:jc w:val="both"/>
        <w:rPr>
          <w:color w:val="auto"/>
        </w:rPr>
      </w:pPr>
      <w:r w:rsidRPr="00F048A3">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F048A3" w:rsidRDefault="000C34DB" w:rsidP="00047653">
      <w:pPr>
        <w:pStyle w:val="Parasts1"/>
        <w:spacing w:after="0" w:line="360" w:lineRule="auto"/>
        <w:ind w:firstLine="567"/>
        <w:jc w:val="both"/>
        <w:rPr>
          <w:color w:val="auto"/>
        </w:rPr>
      </w:pPr>
      <w:r w:rsidRPr="00F048A3">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0E7AA87B" w:rsidR="000C34DB" w:rsidRPr="00F048A3" w:rsidRDefault="00047653" w:rsidP="00047653">
      <w:pPr>
        <w:pStyle w:val="Parasts1"/>
        <w:spacing w:after="0" w:line="360" w:lineRule="auto"/>
        <w:ind w:firstLine="567"/>
        <w:jc w:val="both"/>
        <w:rPr>
          <w:color w:val="auto"/>
        </w:rPr>
      </w:pPr>
      <w:r w:rsidRPr="00F048A3">
        <w:rPr>
          <w:color w:val="auto"/>
        </w:rPr>
        <w:t>Pamatojoties uz Pašvaldību likuma 10.panta pirmās daļas 16.punktu, un 10.panta pirmās daļas 21.punktu, Publiskas personas mantas atsavināšanas likuma</w:t>
      </w:r>
      <w:r w:rsidR="000C34DB" w:rsidRPr="00F048A3">
        <w:rPr>
          <w:color w:val="auto"/>
        </w:rPr>
        <w:t xml:space="preserve"> </w:t>
      </w:r>
      <w:r w:rsidRPr="00F048A3">
        <w:rPr>
          <w:color w:val="auto"/>
        </w:rPr>
        <w:t xml:space="preserve">37.panta pirmās daļas 4.punktu, 41.panta pirmo daļu, </w:t>
      </w:r>
      <w:r w:rsidR="00B35A96" w:rsidRPr="00F048A3">
        <w:rPr>
          <w:rFonts w:cs="Times New Roman"/>
          <w:color w:val="auto"/>
        </w:rPr>
        <w:t xml:space="preserve">atklāti balsojot: ar  balsīm “Par” ( ), “Pret” – , “Atturas” – , “Nepiedalās” – , Gulbenes novada pašvaldības dome </w:t>
      </w:r>
      <w:r w:rsidR="00B35A96" w:rsidRPr="00F048A3">
        <w:rPr>
          <w:rFonts w:eastAsia="Calibri" w:cs="Times New Roman"/>
          <w:color w:val="auto"/>
        </w:rPr>
        <w:t>NOLEMJ</w:t>
      </w:r>
      <w:r w:rsidR="000C34DB" w:rsidRPr="00F048A3">
        <w:rPr>
          <w:color w:val="auto"/>
        </w:rPr>
        <w:t>:</w:t>
      </w:r>
    </w:p>
    <w:p w14:paraId="2890A66A" w14:textId="41B5AD76" w:rsidR="00047653" w:rsidRPr="00F048A3" w:rsidRDefault="00047653" w:rsidP="00047653">
      <w:pPr>
        <w:pStyle w:val="Parasts1"/>
        <w:spacing w:after="0" w:line="360" w:lineRule="auto"/>
        <w:ind w:firstLine="567"/>
        <w:jc w:val="both"/>
        <w:rPr>
          <w:color w:val="auto"/>
        </w:rPr>
      </w:pPr>
      <w:r w:rsidRPr="00F048A3">
        <w:rPr>
          <w:color w:val="auto"/>
        </w:rPr>
        <w:t xml:space="preserve">1. APSTIPRINĀT par Gulbenes novada pašvaldībai piederošā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kadastra numurs 5048 005 0068, kas sastāv no zemes vienības ar kadastra apzīmējumu 50480050068 0,63 ha platībā,</w:t>
      </w:r>
      <w:r w:rsidR="000C34DB" w:rsidRPr="00F048A3">
        <w:rPr>
          <w:rFonts w:cs="Times New Roman"/>
          <w:color w:val="auto"/>
        </w:rPr>
        <w:t xml:space="preserve"> </w:t>
      </w:r>
      <w:r w:rsidRPr="00F048A3">
        <w:rPr>
          <w:color w:val="auto"/>
        </w:rPr>
        <w:t xml:space="preserve">pircēju </w:t>
      </w:r>
      <w:r w:rsidR="000F3B3C" w:rsidRPr="000F3B3C">
        <w:rPr>
          <w:rFonts w:cs="Times New Roman"/>
          <w:color w:val="auto"/>
        </w:rPr>
        <w:t>[…]</w:t>
      </w:r>
      <w:r w:rsidRPr="00F048A3">
        <w:rPr>
          <w:color w:val="auto"/>
        </w:rPr>
        <w:t>.</w:t>
      </w:r>
    </w:p>
    <w:p w14:paraId="504CEF99" w14:textId="3C4C578B" w:rsidR="00047653" w:rsidRPr="00F048A3" w:rsidRDefault="00047653" w:rsidP="00047653">
      <w:pPr>
        <w:pStyle w:val="Parasts1"/>
        <w:spacing w:after="0" w:line="360" w:lineRule="auto"/>
        <w:ind w:firstLine="567"/>
        <w:jc w:val="both"/>
        <w:rPr>
          <w:color w:val="auto"/>
        </w:rPr>
      </w:pPr>
      <w:r w:rsidRPr="00F048A3">
        <w:rPr>
          <w:color w:val="auto"/>
        </w:rPr>
        <w:t xml:space="preserve">2. Trīsdesmit dienu laikā pēc pircēja apstiprināšanas slēgt nekustamā īpašuma pirkuma līgumu ar </w:t>
      </w:r>
      <w:r w:rsidR="000F3B3C" w:rsidRPr="000F3B3C">
        <w:rPr>
          <w:rFonts w:cs="Times New Roman"/>
          <w:color w:val="auto"/>
        </w:rPr>
        <w:t>[…]</w:t>
      </w:r>
      <w:r w:rsidR="000F3B3C">
        <w:rPr>
          <w:rFonts w:cs="Times New Roman"/>
          <w:color w:val="auto"/>
        </w:rPr>
        <w:t xml:space="preserve"> </w:t>
      </w:r>
      <w:r w:rsidRPr="00F048A3">
        <w:rPr>
          <w:color w:val="auto"/>
        </w:rPr>
        <w:t xml:space="preserve">par šā lēmuma 1.punktā minētā nekustamā īpašuma pārdošanu par nosacīto cenu </w:t>
      </w:r>
      <w:r w:rsidR="006C4F4B" w:rsidRPr="00F048A3">
        <w:rPr>
          <w:rFonts w:cs="Times New Roman"/>
          <w:color w:val="auto"/>
        </w:rPr>
        <w:t xml:space="preserve">1900 EUR (viens tūkstotis deviņi simti </w:t>
      </w:r>
      <w:proofErr w:type="spellStart"/>
      <w:r w:rsidRPr="00F048A3">
        <w:rPr>
          <w:i/>
          <w:iCs/>
          <w:color w:val="auto"/>
        </w:rPr>
        <w:t>euro</w:t>
      </w:r>
      <w:proofErr w:type="spellEnd"/>
      <w:r w:rsidRPr="00F048A3">
        <w:rPr>
          <w:color w:val="auto"/>
        </w:rPr>
        <w:t>).</w:t>
      </w:r>
    </w:p>
    <w:p w14:paraId="66BE1371" w14:textId="3578EEF1" w:rsidR="000C34DB" w:rsidRPr="00F048A3" w:rsidRDefault="000C34DB" w:rsidP="000C34DB">
      <w:pPr>
        <w:pStyle w:val="Parasts1"/>
        <w:spacing w:after="0" w:line="360" w:lineRule="auto"/>
        <w:ind w:firstLine="567"/>
        <w:jc w:val="both"/>
        <w:rPr>
          <w:color w:val="auto"/>
        </w:rPr>
      </w:pPr>
      <w:r w:rsidRPr="00F048A3">
        <w:rPr>
          <w:color w:val="auto"/>
        </w:rPr>
        <w:t xml:space="preserve">3. </w:t>
      </w:r>
      <w:r w:rsidR="009D6CC4" w:rsidRPr="00F048A3">
        <w:rPr>
          <w:color w:val="auto"/>
        </w:rPr>
        <w:t>Lēmuma izpildi organizēt Gulbenes novada pašvaldības īpašuma novērtēšanas un izsoļu komisijai</w:t>
      </w:r>
      <w:r w:rsidRPr="00F048A3">
        <w:rPr>
          <w:color w:val="auto"/>
        </w:rPr>
        <w:t>.</w:t>
      </w:r>
    </w:p>
    <w:p w14:paraId="7A533B3D" w14:textId="77777777" w:rsidR="00047653" w:rsidRPr="00F048A3" w:rsidRDefault="00047653" w:rsidP="008D0350">
      <w:pPr>
        <w:pStyle w:val="Parasts1"/>
        <w:spacing w:after="0" w:line="360" w:lineRule="auto"/>
        <w:ind w:firstLine="567"/>
        <w:jc w:val="both"/>
        <w:rPr>
          <w:color w:val="auto"/>
        </w:rPr>
      </w:pPr>
    </w:p>
    <w:p w14:paraId="397CB6FA" w14:textId="04ACF582" w:rsidR="00780737" w:rsidRPr="00F048A3" w:rsidRDefault="00D904D5" w:rsidP="008D0350">
      <w:pPr>
        <w:pStyle w:val="Parasts1"/>
        <w:spacing w:after="0" w:line="360" w:lineRule="auto"/>
        <w:ind w:firstLine="567"/>
        <w:jc w:val="both"/>
        <w:rPr>
          <w:color w:val="auto"/>
        </w:rPr>
      </w:pPr>
      <w:r w:rsidRPr="00F048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048A3">
        <w:rPr>
          <w:color w:val="auto"/>
        </w:rPr>
        <w:t>rakstveidā</w:t>
      </w:r>
      <w:proofErr w:type="spellEnd"/>
      <w:r w:rsidRPr="00F048A3">
        <w:rPr>
          <w:color w:val="auto"/>
        </w:rPr>
        <w:t>, mutvārdos vai citādi – , neietekmē tā stāšanos spēkā.</w:t>
      </w:r>
    </w:p>
    <w:p w14:paraId="2C47C682" w14:textId="113D89F9" w:rsidR="00D413E5" w:rsidRPr="00F048A3"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F048A3">
        <w:rPr>
          <w:rFonts w:ascii="Times New Roman" w:eastAsia="Calibri" w:hAnsi="Times New Roman" w:cs="Times New Roman"/>
          <w:sz w:val="24"/>
          <w:szCs w:val="24"/>
          <w:lang w:eastAsia="en-US"/>
        </w:rPr>
        <w:tab/>
      </w:r>
      <w:r w:rsidRPr="00F048A3">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D2D14" w:rsidRPr="00F048A3" w14:paraId="02901818" w14:textId="77777777" w:rsidTr="007526C0">
        <w:tc>
          <w:tcPr>
            <w:tcW w:w="7508" w:type="dxa"/>
          </w:tcPr>
          <w:p w14:paraId="548388BC" w14:textId="79C6CB7D" w:rsidR="00DC1D4C" w:rsidRPr="00F048A3"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48A3">
              <w:rPr>
                <w:rFonts w:ascii="Times New Roman" w:eastAsia="Calibri" w:hAnsi="Times New Roman" w:cs="Times New Roman"/>
                <w:sz w:val="24"/>
                <w:szCs w:val="24"/>
                <w:lang w:eastAsia="en-US"/>
              </w:rPr>
              <w:t>Gulbenes novada pašvaldības domes priekšsēdētāj</w:t>
            </w:r>
            <w:r w:rsidR="00F25251" w:rsidRPr="00F048A3">
              <w:rPr>
                <w:rFonts w:ascii="Times New Roman" w:eastAsia="Calibri" w:hAnsi="Times New Roman" w:cs="Times New Roman"/>
                <w:sz w:val="24"/>
                <w:szCs w:val="24"/>
                <w:lang w:eastAsia="en-US"/>
              </w:rPr>
              <w:t>s</w:t>
            </w:r>
          </w:p>
        </w:tc>
        <w:tc>
          <w:tcPr>
            <w:tcW w:w="1836" w:type="dxa"/>
          </w:tcPr>
          <w:p w14:paraId="552188F6" w14:textId="17218FBE" w:rsidR="00DC1D4C" w:rsidRPr="00F048A3"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F048A3">
              <w:rPr>
                <w:rFonts w:ascii="Times New Roman" w:eastAsia="Calibri" w:hAnsi="Times New Roman" w:cs="Times New Roman"/>
                <w:sz w:val="24"/>
                <w:szCs w:val="24"/>
                <w:lang w:eastAsia="en-US"/>
              </w:rPr>
              <w:t>N. Mazūrs</w:t>
            </w:r>
          </w:p>
        </w:tc>
      </w:tr>
    </w:tbl>
    <w:p w14:paraId="0D5289AF" w14:textId="1F2D69FD" w:rsidR="00D656A6" w:rsidRPr="00F048A3" w:rsidRDefault="00D656A6" w:rsidP="00ED2D14">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048A3"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06FD"/>
    <w:rsid w:val="000926AF"/>
    <w:rsid w:val="000A1A8C"/>
    <w:rsid w:val="000B7828"/>
    <w:rsid w:val="000C34DB"/>
    <w:rsid w:val="000C6B27"/>
    <w:rsid w:val="000D17F5"/>
    <w:rsid w:val="000D4544"/>
    <w:rsid w:val="000D6BC5"/>
    <w:rsid w:val="000E1FBE"/>
    <w:rsid w:val="000F060D"/>
    <w:rsid w:val="000F3B3C"/>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7DD9"/>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0359"/>
    <w:rsid w:val="00512ACA"/>
    <w:rsid w:val="00513544"/>
    <w:rsid w:val="005152CD"/>
    <w:rsid w:val="00535541"/>
    <w:rsid w:val="00541411"/>
    <w:rsid w:val="0054275F"/>
    <w:rsid w:val="00550977"/>
    <w:rsid w:val="005538AC"/>
    <w:rsid w:val="00560CC9"/>
    <w:rsid w:val="005650ED"/>
    <w:rsid w:val="0057727E"/>
    <w:rsid w:val="00597A35"/>
    <w:rsid w:val="005A19D7"/>
    <w:rsid w:val="005A5926"/>
    <w:rsid w:val="005B3070"/>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292A"/>
    <w:rsid w:val="0064325E"/>
    <w:rsid w:val="00661D87"/>
    <w:rsid w:val="00667085"/>
    <w:rsid w:val="00671554"/>
    <w:rsid w:val="00693CD6"/>
    <w:rsid w:val="006A76DE"/>
    <w:rsid w:val="006B79C9"/>
    <w:rsid w:val="006C1843"/>
    <w:rsid w:val="006C32E0"/>
    <w:rsid w:val="006C4F4B"/>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D6CC4"/>
    <w:rsid w:val="009E433B"/>
    <w:rsid w:val="009F25EE"/>
    <w:rsid w:val="00A02EE4"/>
    <w:rsid w:val="00A03810"/>
    <w:rsid w:val="00A11599"/>
    <w:rsid w:val="00A22EA8"/>
    <w:rsid w:val="00A23EDB"/>
    <w:rsid w:val="00A30C51"/>
    <w:rsid w:val="00A408C6"/>
    <w:rsid w:val="00A43F3C"/>
    <w:rsid w:val="00A44E8A"/>
    <w:rsid w:val="00A46EBB"/>
    <w:rsid w:val="00A518FD"/>
    <w:rsid w:val="00A52153"/>
    <w:rsid w:val="00A53917"/>
    <w:rsid w:val="00A54243"/>
    <w:rsid w:val="00A60841"/>
    <w:rsid w:val="00A609A7"/>
    <w:rsid w:val="00A6217A"/>
    <w:rsid w:val="00A65654"/>
    <w:rsid w:val="00A705F4"/>
    <w:rsid w:val="00A87DC9"/>
    <w:rsid w:val="00A942E3"/>
    <w:rsid w:val="00A95DC5"/>
    <w:rsid w:val="00A965B1"/>
    <w:rsid w:val="00A9776F"/>
    <w:rsid w:val="00AA3C45"/>
    <w:rsid w:val="00AA610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5A96"/>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1596"/>
    <w:rsid w:val="00C94947"/>
    <w:rsid w:val="00CA02BC"/>
    <w:rsid w:val="00CA15C5"/>
    <w:rsid w:val="00CA2CD9"/>
    <w:rsid w:val="00CA7EDC"/>
    <w:rsid w:val="00CC7D54"/>
    <w:rsid w:val="00CD1D07"/>
    <w:rsid w:val="00CD685D"/>
    <w:rsid w:val="00CE2927"/>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2D14"/>
    <w:rsid w:val="00ED3878"/>
    <w:rsid w:val="00EE58A9"/>
    <w:rsid w:val="00EE6FEC"/>
    <w:rsid w:val="00EF2DF9"/>
    <w:rsid w:val="00F048A3"/>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2874</Words>
  <Characters>1639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2025-01-31T13:10:00Z</cp:lastPrinted>
  <dcterms:created xsi:type="dcterms:W3CDTF">2026-08-19T13:32:00Z</dcterms:created>
  <dcterms:modified xsi:type="dcterms:W3CDTF">2026-08-20T08:05:00Z</dcterms:modified>
</cp:coreProperties>
</file>