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258"/>
        <w:tblW w:w="9356" w:type="dxa"/>
        <w:tblLook w:val="01E0" w:firstRow="1" w:lastRow="1" w:firstColumn="1" w:lastColumn="1" w:noHBand="0" w:noVBand="0"/>
      </w:tblPr>
      <w:tblGrid>
        <w:gridCol w:w="9356"/>
      </w:tblGrid>
      <w:tr w:rsidR="00AD731E" w:rsidRPr="00AE1ECB" w14:paraId="10DBFDDA" w14:textId="77777777" w:rsidTr="00102070">
        <w:tc>
          <w:tcPr>
            <w:tcW w:w="9356" w:type="dxa"/>
          </w:tcPr>
          <w:p w14:paraId="7BFF6BEB" w14:textId="77777777" w:rsidR="007B4343" w:rsidRPr="00AE1ECB" w:rsidRDefault="007B4343" w:rsidP="007B4343">
            <w:pPr>
              <w:jc w:val="center"/>
            </w:pPr>
            <w:r w:rsidRPr="00AE1ECB">
              <w:rPr>
                <w:noProof/>
              </w:rPr>
              <w:drawing>
                <wp:inline distT="0" distB="0" distL="0" distR="0" wp14:anchorId="23619009" wp14:editId="70DF7013">
                  <wp:extent cx="655320" cy="685800"/>
                  <wp:effectExtent l="0" t="0" r="0" b="0"/>
                  <wp:docPr id="1"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lbenes_nov MB4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320" cy="685800"/>
                          </a:xfrm>
                          <a:prstGeom prst="rect">
                            <a:avLst/>
                          </a:prstGeom>
                          <a:noFill/>
                          <a:ln>
                            <a:noFill/>
                          </a:ln>
                        </pic:spPr>
                      </pic:pic>
                    </a:graphicData>
                  </a:graphic>
                </wp:inline>
              </w:drawing>
            </w:r>
          </w:p>
        </w:tc>
      </w:tr>
      <w:tr w:rsidR="00AD731E" w:rsidRPr="00AE1ECB" w14:paraId="492C8B73" w14:textId="77777777" w:rsidTr="00102070">
        <w:trPr>
          <w:trHeight w:val="335"/>
        </w:trPr>
        <w:tc>
          <w:tcPr>
            <w:tcW w:w="9356" w:type="dxa"/>
          </w:tcPr>
          <w:p w14:paraId="62A641D3" w14:textId="77777777" w:rsidR="007B4343" w:rsidRPr="00AE1ECB" w:rsidRDefault="007B4343" w:rsidP="007B4343">
            <w:pPr>
              <w:jc w:val="center"/>
              <w:rPr>
                <w:rStyle w:val="Izteiksmgs"/>
              </w:rPr>
            </w:pPr>
            <w:r w:rsidRPr="00AE1ECB">
              <w:rPr>
                <w:rStyle w:val="Izteiksmgs"/>
              </w:rPr>
              <w:t>Gulbenes novada pašvaldības</w:t>
            </w:r>
          </w:p>
          <w:p w14:paraId="1F382D3F" w14:textId="77777777" w:rsidR="007B4343" w:rsidRPr="00AE1ECB" w:rsidRDefault="007B4343" w:rsidP="007B4343">
            <w:pPr>
              <w:spacing w:before="120" w:after="120"/>
              <w:contextualSpacing/>
              <w:jc w:val="center"/>
              <w:rPr>
                <w:b/>
                <w:bCs/>
              </w:rPr>
            </w:pPr>
            <w:r w:rsidRPr="00AE1ECB">
              <w:rPr>
                <w:rStyle w:val="Izteiksmgs"/>
              </w:rPr>
              <w:t xml:space="preserve"> lauksaimniecības zemes darījumu izvērtēšanas komisija</w:t>
            </w:r>
            <w:r w:rsidRPr="00AE1ECB" w:rsidDel="00545B9D">
              <w:rPr>
                <w:b/>
                <w:bCs/>
              </w:rPr>
              <w:t xml:space="preserve"> </w:t>
            </w:r>
          </w:p>
        </w:tc>
      </w:tr>
      <w:tr w:rsidR="00AD731E" w:rsidRPr="00AE1ECB" w14:paraId="77696756" w14:textId="77777777" w:rsidTr="00102070">
        <w:tc>
          <w:tcPr>
            <w:tcW w:w="9356" w:type="dxa"/>
          </w:tcPr>
          <w:p w14:paraId="4CEE9225" w14:textId="77777777" w:rsidR="007B4343" w:rsidRPr="00AE1ECB" w:rsidRDefault="007B4343" w:rsidP="007B4343">
            <w:pPr>
              <w:contextualSpacing/>
              <w:jc w:val="center"/>
              <w:rPr>
                <w:b/>
                <w:bCs/>
              </w:rPr>
            </w:pPr>
            <w:r w:rsidRPr="00AE1ECB">
              <w:t>Reģ. Nr. 90009116327</w:t>
            </w:r>
          </w:p>
        </w:tc>
      </w:tr>
      <w:tr w:rsidR="00AD731E" w:rsidRPr="00AE1ECB" w14:paraId="34553BFF" w14:textId="77777777" w:rsidTr="00102070">
        <w:tc>
          <w:tcPr>
            <w:tcW w:w="9356" w:type="dxa"/>
          </w:tcPr>
          <w:p w14:paraId="21AE3C8A" w14:textId="77777777" w:rsidR="007B4343" w:rsidRPr="00AE1ECB" w:rsidRDefault="007B4343" w:rsidP="007B4343">
            <w:pPr>
              <w:contextualSpacing/>
              <w:jc w:val="center"/>
            </w:pPr>
            <w:r w:rsidRPr="00AE1ECB">
              <w:t>Ābeļu iela 2, Gulbene, Gulbenes nov., LV-4401</w:t>
            </w:r>
          </w:p>
        </w:tc>
      </w:tr>
      <w:tr w:rsidR="00AD731E" w:rsidRPr="00AE1ECB" w14:paraId="1794F35E" w14:textId="77777777" w:rsidTr="00102070">
        <w:tc>
          <w:tcPr>
            <w:tcW w:w="9356" w:type="dxa"/>
          </w:tcPr>
          <w:p w14:paraId="44EB7283" w14:textId="77777777" w:rsidR="007B4343" w:rsidRPr="00AE1ECB" w:rsidRDefault="007B4343" w:rsidP="007B4343">
            <w:pPr>
              <w:contextualSpacing/>
              <w:jc w:val="center"/>
            </w:pPr>
            <w:r w:rsidRPr="00AE1ECB">
              <w:t xml:space="preserve">Tālrunis 64497710, mob. 26595362, e-pasts: </w:t>
            </w:r>
            <w:hyperlink r:id="rId9" w:history="1">
              <w:r w:rsidRPr="00AE1ECB">
                <w:rPr>
                  <w:rStyle w:val="Hipersaite"/>
                  <w:color w:val="auto"/>
                  <w:u w:val="none"/>
                </w:rPr>
                <w:t>dome@gulbene.lv</w:t>
              </w:r>
            </w:hyperlink>
            <w:r w:rsidRPr="00AE1ECB">
              <w:t xml:space="preserve">, </w:t>
            </w:r>
            <w:hyperlink r:id="rId10" w:history="1">
              <w:r w:rsidRPr="00AE1ECB">
                <w:rPr>
                  <w:rStyle w:val="Hipersaite"/>
                  <w:color w:val="auto"/>
                </w:rPr>
                <w:t>www.gulbene.lv</w:t>
              </w:r>
            </w:hyperlink>
            <w:r w:rsidRPr="00AE1ECB">
              <w:t xml:space="preserve"> </w:t>
            </w:r>
          </w:p>
        </w:tc>
      </w:tr>
    </w:tbl>
    <w:p w14:paraId="48492694" w14:textId="77777777" w:rsidR="007B4343" w:rsidRPr="00AE1ECB" w:rsidRDefault="007B4343" w:rsidP="007B4343">
      <w:pPr>
        <w:pBdr>
          <w:bottom w:val="single" w:sz="12" w:space="1" w:color="auto"/>
        </w:pBdr>
        <w:rPr>
          <w:b/>
          <w:bCs/>
          <w:sz w:val="20"/>
          <w:szCs w:val="20"/>
        </w:rPr>
      </w:pP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r w:rsidRPr="00AE1ECB">
        <w:rPr>
          <w:b/>
          <w:bCs/>
          <w:sz w:val="20"/>
          <w:szCs w:val="20"/>
        </w:rPr>
        <w:softHyphen/>
      </w:r>
    </w:p>
    <w:p w14:paraId="3959D5E8" w14:textId="77777777" w:rsidR="007B4343" w:rsidRPr="00AE1ECB" w:rsidRDefault="007B4343" w:rsidP="007B4343">
      <w:pPr>
        <w:jc w:val="center"/>
        <w:rPr>
          <w:rStyle w:val="Izteiksmgs"/>
          <w:sz w:val="16"/>
          <w:szCs w:val="16"/>
        </w:rPr>
      </w:pPr>
    </w:p>
    <w:p w14:paraId="466FEC77" w14:textId="77777777" w:rsidR="007B4343" w:rsidRPr="00AE1ECB" w:rsidRDefault="007B4343" w:rsidP="007B4343">
      <w:pPr>
        <w:jc w:val="center"/>
        <w:rPr>
          <w:rStyle w:val="Izteiksmgs"/>
        </w:rPr>
      </w:pPr>
      <w:r w:rsidRPr="00AE1ECB">
        <w:rPr>
          <w:rStyle w:val="Izteiksmgs"/>
        </w:rPr>
        <w:t>Gulbenes novada pašvaldības</w:t>
      </w:r>
    </w:p>
    <w:p w14:paraId="4ECF5A23" w14:textId="77777777" w:rsidR="007B4343" w:rsidRPr="00AE1ECB" w:rsidRDefault="007B4343" w:rsidP="007B4343">
      <w:pPr>
        <w:jc w:val="center"/>
        <w:rPr>
          <w:b/>
          <w:bCs/>
        </w:rPr>
      </w:pPr>
      <w:r w:rsidRPr="00AE1ECB">
        <w:rPr>
          <w:rStyle w:val="Izteiksmgs"/>
        </w:rPr>
        <w:t xml:space="preserve"> lauksaimniecības zemes darījumu izvērtēšanas komisijas sēdes</w:t>
      </w:r>
    </w:p>
    <w:p w14:paraId="03C1C071" w14:textId="77777777" w:rsidR="007B4343" w:rsidRPr="00AE1ECB" w:rsidRDefault="007B4343" w:rsidP="007B4343">
      <w:pPr>
        <w:jc w:val="center"/>
        <w:rPr>
          <w:b/>
          <w:bCs/>
        </w:rPr>
      </w:pPr>
      <w:r w:rsidRPr="00AE1ECB">
        <w:rPr>
          <w:b/>
          <w:bCs/>
        </w:rPr>
        <w:t>PROTOKOLS</w:t>
      </w:r>
    </w:p>
    <w:p w14:paraId="3B006CB8" w14:textId="77777777" w:rsidR="007B4343" w:rsidRPr="00AE1ECB" w:rsidRDefault="007B4343" w:rsidP="007B4343">
      <w:pPr>
        <w:spacing w:before="120"/>
        <w:jc w:val="center"/>
      </w:pPr>
      <w:r w:rsidRPr="00AE1ECB">
        <w:t xml:space="preserve">Gulbenē </w:t>
      </w:r>
    </w:p>
    <w:p w14:paraId="1A579521" w14:textId="77777777" w:rsidR="007B4343" w:rsidRPr="00AE1ECB" w:rsidRDefault="007B4343" w:rsidP="007B4343"/>
    <w:p w14:paraId="2D00D500" w14:textId="358F12C3" w:rsidR="007B4343" w:rsidRPr="00AE1ECB" w:rsidRDefault="007B4343" w:rsidP="007B4343">
      <w:pPr>
        <w:tabs>
          <w:tab w:val="left" w:pos="6804"/>
        </w:tabs>
        <w:rPr>
          <w:b/>
          <w:bCs/>
        </w:rPr>
      </w:pPr>
      <w:r w:rsidRPr="00AE1ECB">
        <w:rPr>
          <w:b/>
          <w:bCs/>
        </w:rPr>
        <w:t>202</w:t>
      </w:r>
      <w:r w:rsidR="007F0228">
        <w:rPr>
          <w:b/>
          <w:bCs/>
        </w:rPr>
        <w:t>6</w:t>
      </w:r>
      <w:r w:rsidRPr="00AE1ECB">
        <w:rPr>
          <w:b/>
          <w:bCs/>
        </w:rPr>
        <w:t xml:space="preserve">.gada </w:t>
      </w:r>
      <w:r w:rsidR="001842C6">
        <w:rPr>
          <w:b/>
          <w:bCs/>
        </w:rPr>
        <w:t>22</w:t>
      </w:r>
      <w:r w:rsidR="00F15321">
        <w:rPr>
          <w:b/>
          <w:bCs/>
        </w:rPr>
        <w:t>.septembrī</w:t>
      </w:r>
      <w:r w:rsidRPr="00AE1ECB">
        <w:rPr>
          <w:b/>
          <w:bCs/>
        </w:rPr>
        <w:tab/>
        <w:t>Nr. GND/2.27.1/2</w:t>
      </w:r>
      <w:r w:rsidR="007F0228">
        <w:rPr>
          <w:b/>
          <w:bCs/>
        </w:rPr>
        <w:t>6</w:t>
      </w:r>
      <w:r w:rsidRPr="00AE1ECB">
        <w:rPr>
          <w:b/>
          <w:bCs/>
        </w:rPr>
        <w:t>/</w:t>
      </w:r>
      <w:r w:rsidR="00E52673">
        <w:rPr>
          <w:b/>
          <w:bCs/>
        </w:rPr>
        <w:t>17</w:t>
      </w:r>
    </w:p>
    <w:p w14:paraId="30CB6509" w14:textId="77777777" w:rsidR="00601744" w:rsidRPr="00AE1ECB" w:rsidRDefault="00601744" w:rsidP="007B4343"/>
    <w:p w14:paraId="7A27DB42" w14:textId="7D5A779C" w:rsidR="007B4343" w:rsidRPr="00AE1ECB" w:rsidRDefault="007B4343" w:rsidP="007B4343">
      <w:r w:rsidRPr="00AE1ECB">
        <w:t xml:space="preserve">Sēde sākta: plkst. </w:t>
      </w:r>
      <w:r w:rsidR="00163378">
        <w:t>9</w:t>
      </w:r>
      <w:r w:rsidRPr="00AE1ECB">
        <w:t>:</w:t>
      </w:r>
      <w:r w:rsidR="00716D3F">
        <w:t>0</w:t>
      </w:r>
      <w:r w:rsidRPr="00AE1ECB">
        <w:t>0</w:t>
      </w:r>
    </w:p>
    <w:p w14:paraId="66136C6F" w14:textId="77777777" w:rsidR="007B4343" w:rsidRPr="00AE1ECB" w:rsidRDefault="007B4343" w:rsidP="007B4343"/>
    <w:p w14:paraId="1233C91A" w14:textId="6C7B37CD" w:rsidR="007B4343" w:rsidRPr="00AE1ECB" w:rsidRDefault="007B4343" w:rsidP="007B4343">
      <w:pPr>
        <w:jc w:val="both"/>
      </w:pPr>
      <w:r w:rsidRPr="001579D9">
        <w:rPr>
          <w:rStyle w:val="Izteiksmgs"/>
        </w:rPr>
        <w:t xml:space="preserve">Sēdi vada: </w:t>
      </w:r>
      <w:r w:rsidR="00601744" w:rsidRPr="001579D9">
        <w:rPr>
          <w:rStyle w:val="Izteiksmgs"/>
        </w:rPr>
        <w:t>Gulbenes novada pašvaldības l</w:t>
      </w:r>
      <w:r w:rsidRPr="001579D9">
        <w:rPr>
          <w:rStyle w:val="Izteiksmgs"/>
        </w:rPr>
        <w:t>auksaimniecības zemes darījumu izvērtēšanas komisijas</w:t>
      </w:r>
      <w:r w:rsidRPr="00AE1ECB">
        <w:t xml:space="preserve"> priekšsēdētājs Ivars Kupčs</w:t>
      </w:r>
    </w:p>
    <w:p w14:paraId="67B697B3" w14:textId="77777777" w:rsidR="007B4343" w:rsidRPr="00AE1ECB" w:rsidRDefault="007B4343" w:rsidP="007B4343"/>
    <w:p w14:paraId="62E6A323" w14:textId="77777777" w:rsidR="007B4343" w:rsidRPr="001579D9" w:rsidRDefault="007B4343" w:rsidP="007B4343">
      <w:pPr>
        <w:rPr>
          <w:b/>
          <w:bCs/>
        </w:rPr>
      </w:pPr>
      <w:r w:rsidRPr="001579D9">
        <w:rPr>
          <w:b/>
          <w:bCs/>
        </w:rPr>
        <w:t xml:space="preserve">Sēdē piedalās: </w:t>
      </w:r>
    </w:p>
    <w:p w14:paraId="23EC9B42" w14:textId="77777777" w:rsidR="00C6273F" w:rsidRDefault="00601744" w:rsidP="00A27DC1">
      <w:pPr>
        <w:ind w:left="284"/>
        <w:jc w:val="both"/>
      </w:pPr>
      <w:r w:rsidRPr="00AE1ECB">
        <w:rPr>
          <w:rStyle w:val="Izteiksmgs"/>
          <w:b w:val="0"/>
          <w:bCs w:val="0"/>
        </w:rPr>
        <w:t>Gulbenes novada pašvaldības l</w:t>
      </w:r>
      <w:r w:rsidR="007B4343" w:rsidRPr="00AE1ECB">
        <w:rPr>
          <w:rStyle w:val="Izteiksmgs"/>
          <w:b w:val="0"/>
          <w:bCs w:val="0"/>
        </w:rPr>
        <w:t>auksaimniecības zemes darījumu izvērtēšanas komisijas</w:t>
      </w:r>
      <w:r w:rsidR="007B4343" w:rsidRPr="00AE1ECB">
        <w:t xml:space="preserve"> locek</w:t>
      </w:r>
      <w:r w:rsidR="00C6273F">
        <w:t>ļi:</w:t>
      </w:r>
    </w:p>
    <w:p w14:paraId="46A5C741" w14:textId="66F1D09E" w:rsidR="007B4343" w:rsidRDefault="00ED49C6" w:rsidP="00ED49C6">
      <w:pPr>
        <w:ind w:left="284"/>
        <w:jc w:val="both"/>
      </w:pPr>
      <w:r w:rsidRPr="00AE1ECB">
        <w:t xml:space="preserve">Gulbenes novada </w:t>
      </w:r>
      <w:r>
        <w:t>iedzīvotāja</w:t>
      </w:r>
      <w:r w:rsidRPr="00AE1ECB">
        <w:t xml:space="preserve"> Mudīte Motivāne;</w:t>
      </w:r>
    </w:p>
    <w:p w14:paraId="3B9C2C4C" w14:textId="2F54B82B" w:rsidR="00A27DC1" w:rsidRDefault="002301CD" w:rsidP="001579D9">
      <w:pPr>
        <w:ind w:left="284"/>
        <w:jc w:val="both"/>
      </w:pPr>
      <w:r w:rsidRPr="00AE1ECB">
        <w:rPr>
          <w:rStyle w:val="Izteiksmgs"/>
          <w:b w:val="0"/>
          <w:bCs w:val="0"/>
        </w:rPr>
        <w:t xml:space="preserve">Gulbenes novada Centrālās pārvaldes </w:t>
      </w:r>
      <w:r w:rsidRPr="00AE1ECB">
        <w:t>Īpašumu pārraudzības nodaļas vides pār</w:t>
      </w:r>
      <w:r>
        <w:t>valdības speciāliste Dace Kurša</w:t>
      </w:r>
      <w:r w:rsidR="001579D9">
        <w:t>;</w:t>
      </w:r>
    </w:p>
    <w:p w14:paraId="4C516F85" w14:textId="3610CAC5" w:rsidR="001579D9" w:rsidRDefault="001579D9" w:rsidP="001579D9">
      <w:pPr>
        <w:ind w:left="284"/>
        <w:jc w:val="both"/>
      </w:pPr>
      <w:r w:rsidRPr="00AE1ECB">
        <w:rPr>
          <w:rStyle w:val="Izteiksmgs"/>
          <w:b w:val="0"/>
          <w:bCs w:val="0"/>
        </w:rPr>
        <w:t xml:space="preserve">Gulbenes novada Centrālās pārvaldes </w:t>
      </w:r>
      <w:r w:rsidRPr="00AE1ECB">
        <w:t xml:space="preserve">Īpašumu pārraudzības nodaļas </w:t>
      </w:r>
      <w:r>
        <w:t>vecākā zemes lietu speciāliste Ineta Otvare</w:t>
      </w:r>
      <w:r w:rsidR="008A7177">
        <w:t>.</w:t>
      </w:r>
    </w:p>
    <w:p w14:paraId="13C0C18B" w14:textId="77777777" w:rsidR="001579D9" w:rsidRDefault="001579D9" w:rsidP="001579D9">
      <w:pPr>
        <w:ind w:left="284"/>
        <w:jc w:val="both"/>
      </w:pPr>
    </w:p>
    <w:p w14:paraId="413BAAC0" w14:textId="153747E0" w:rsidR="001579D9" w:rsidRDefault="001579D9" w:rsidP="001579D9">
      <w:pPr>
        <w:jc w:val="both"/>
        <w:rPr>
          <w:rStyle w:val="Izteiksmgs"/>
        </w:rPr>
      </w:pPr>
      <w:r w:rsidRPr="00C5200A">
        <w:rPr>
          <w:rStyle w:val="Izteiksmgs"/>
        </w:rPr>
        <w:t>Sēdē nepiedalās:</w:t>
      </w:r>
    </w:p>
    <w:p w14:paraId="718A16A9" w14:textId="12193D1B" w:rsidR="00143D80" w:rsidRPr="00143D80" w:rsidRDefault="00143D80" w:rsidP="00143D80">
      <w:pPr>
        <w:ind w:left="284"/>
        <w:jc w:val="both"/>
        <w:rPr>
          <w:rStyle w:val="Izteiksmgs"/>
          <w:b w:val="0"/>
          <w:bCs w:val="0"/>
        </w:rPr>
      </w:pPr>
      <w:r w:rsidRPr="00AE1ECB">
        <w:rPr>
          <w:rStyle w:val="Izteiksmgs"/>
          <w:b w:val="0"/>
          <w:bCs w:val="0"/>
        </w:rPr>
        <w:t>Gulbenes novada Centrālās pārvaldes Juridiskās un personālvadības nodaļas vecākā juriste Inta Bindre</w:t>
      </w:r>
      <w:r>
        <w:t>.</w:t>
      </w:r>
    </w:p>
    <w:p w14:paraId="7A6AB601" w14:textId="179EACE2" w:rsidR="00D14144" w:rsidRPr="00AE1ECB" w:rsidRDefault="00D14144" w:rsidP="00D14144">
      <w:pPr>
        <w:jc w:val="both"/>
      </w:pPr>
    </w:p>
    <w:p w14:paraId="078C107F" w14:textId="6E61DB32" w:rsidR="007B4343" w:rsidRPr="00AE1ECB" w:rsidRDefault="007B4343" w:rsidP="007B4343">
      <w:pPr>
        <w:jc w:val="both"/>
      </w:pPr>
      <w:r w:rsidRPr="001579D9">
        <w:rPr>
          <w:b/>
          <w:bCs/>
        </w:rPr>
        <w:t>Sēdi protokolē:</w:t>
      </w:r>
      <w:r w:rsidRPr="00AE1ECB">
        <w:t xml:space="preserve"> </w:t>
      </w:r>
      <w:r w:rsidR="00601744" w:rsidRPr="00AE1ECB">
        <w:rPr>
          <w:rStyle w:val="Izteiksmgs"/>
          <w:b w:val="0"/>
          <w:bCs w:val="0"/>
        </w:rPr>
        <w:t>Gulbenes novada pašvaldības l</w:t>
      </w:r>
      <w:r w:rsidRPr="00AE1ECB">
        <w:rPr>
          <w:rStyle w:val="Izteiksmgs"/>
          <w:b w:val="0"/>
          <w:bCs w:val="0"/>
        </w:rPr>
        <w:t>auksaimniecības zemes darījumu izvērtēšanas komisijas locekle</w:t>
      </w:r>
      <w:r w:rsidR="00432A3E">
        <w:rPr>
          <w:rStyle w:val="Izteiksmgs"/>
          <w:b w:val="0"/>
          <w:bCs w:val="0"/>
        </w:rPr>
        <w:t>, sekretāre</w:t>
      </w:r>
      <w:r w:rsidRPr="00AE1ECB">
        <w:rPr>
          <w:rStyle w:val="Izteiksmgs"/>
          <w:b w:val="0"/>
          <w:bCs w:val="0"/>
        </w:rPr>
        <w:t xml:space="preserve"> </w:t>
      </w:r>
      <w:r w:rsidR="005565BC">
        <w:t>Ineta Otvare</w:t>
      </w:r>
      <w:r w:rsidRPr="00AE1ECB">
        <w:t>.</w:t>
      </w:r>
    </w:p>
    <w:p w14:paraId="39B309E7" w14:textId="77777777" w:rsidR="00C6453E" w:rsidRPr="00AE1ECB" w:rsidRDefault="00C6453E" w:rsidP="00A71A7F">
      <w:pPr>
        <w:spacing w:line="360" w:lineRule="auto"/>
      </w:pPr>
    </w:p>
    <w:p w14:paraId="0731E0F3" w14:textId="04CD1DB7" w:rsidR="009520F3" w:rsidRPr="00AE1ECB" w:rsidRDefault="00386DBB" w:rsidP="00A71A7F">
      <w:pPr>
        <w:spacing w:line="360" w:lineRule="auto"/>
        <w:rPr>
          <w:b/>
          <w:bCs/>
        </w:rPr>
      </w:pPr>
      <w:r w:rsidRPr="00AE1ECB">
        <w:rPr>
          <w:b/>
          <w:bCs/>
        </w:rPr>
        <w:t>DARBA KĀRTĪBA:</w:t>
      </w:r>
    </w:p>
    <w:p w14:paraId="5C0F47E3" w14:textId="0FB99D8D" w:rsidR="00561551" w:rsidRDefault="009F365A" w:rsidP="002E3857">
      <w:pPr>
        <w:pStyle w:val="Sarakstarindkopa"/>
        <w:numPr>
          <w:ilvl w:val="0"/>
          <w:numId w:val="2"/>
        </w:numPr>
        <w:spacing w:line="276" w:lineRule="auto"/>
        <w:ind w:left="568" w:hanging="284"/>
        <w:contextualSpacing/>
        <w:jc w:val="both"/>
        <w:rPr>
          <w:b/>
          <w:bCs/>
        </w:rPr>
      </w:pPr>
      <w:r w:rsidRPr="009F365A">
        <w:rPr>
          <w:b/>
          <w:bCs/>
        </w:rPr>
        <w:t xml:space="preserve">Par </w:t>
      </w:r>
      <w:bookmarkStart w:id="0" w:name="_Hlk221869611"/>
      <w:r w:rsidR="002B6911">
        <w:rPr>
          <w:b/>
          <w:bCs/>
        </w:rPr>
        <w:t>[…]</w:t>
      </w:r>
      <w:r w:rsidR="00AC528C">
        <w:rPr>
          <w:b/>
          <w:bCs/>
        </w:rPr>
        <w:t xml:space="preserve"> </w:t>
      </w:r>
      <w:r w:rsidRPr="009F365A">
        <w:rPr>
          <w:b/>
          <w:bCs/>
        </w:rPr>
        <w:t>iesnieguma izskatīšanu</w:t>
      </w:r>
      <w:bookmarkEnd w:id="0"/>
      <w:r w:rsidRPr="009F365A">
        <w:rPr>
          <w:b/>
          <w:bCs/>
        </w:rPr>
        <w:t>.</w:t>
      </w:r>
    </w:p>
    <w:p w14:paraId="0E7C6A89" w14:textId="014C4432" w:rsidR="008779DD" w:rsidRDefault="008779DD" w:rsidP="002E3857">
      <w:pPr>
        <w:pStyle w:val="Sarakstarindkopa"/>
        <w:numPr>
          <w:ilvl w:val="0"/>
          <w:numId w:val="2"/>
        </w:numPr>
        <w:spacing w:line="276" w:lineRule="auto"/>
        <w:ind w:left="568" w:hanging="284"/>
        <w:contextualSpacing/>
        <w:jc w:val="both"/>
        <w:rPr>
          <w:b/>
          <w:bCs/>
        </w:rPr>
      </w:pPr>
      <w:r>
        <w:rPr>
          <w:b/>
          <w:bCs/>
        </w:rPr>
        <w:t>Par sabiedrības ar ierobežotu atbildību “ARKA” iesnieguma izskatīšanu</w:t>
      </w:r>
      <w:r w:rsidR="00CF67F2">
        <w:rPr>
          <w:b/>
          <w:bCs/>
        </w:rPr>
        <w:t>.</w:t>
      </w:r>
    </w:p>
    <w:p w14:paraId="01D07F7E" w14:textId="2F47B3F2" w:rsidR="00CF67F2" w:rsidRDefault="00CF67F2" w:rsidP="002E3857">
      <w:pPr>
        <w:pStyle w:val="Sarakstarindkopa"/>
        <w:numPr>
          <w:ilvl w:val="0"/>
          <w:numId w:val="2"/>
        </w:numPr>
        <w:spacing w:line="276" w:lineRule="auto"/>
        <w:ind w:left="568" w:hanging="284"/>
        <w:contextualSpacing/>
        <w:jc w:val="both"/>
        <w:rPr>
          <w:b/>
          <w:bCs/>
        </w:rPr>
      </w:pPr>
      <w:r>
        <w:rPr>
          <w:b/>
          <w:bCs/>
        </w:rPr>
        <w:t xml:space="preserve">Par </w:t>
      </w:r>
      <w:r w:rsidR="002B6911">
        <w:rPr>
          <w:b/>
          <w:bCs/>
        </w:rPr>
        <w:t>[…]</w:t>
      </w:r>
      <w:r>
        <w:rPr>
          <w:b/>
          <w:bCs/>
        </w:rPr>
        <w:t xml:space="preserve"> iesnieguma izskatīšanu</w:t>
      </w:r>
      <w:r w:rsidR="00D00A21">
        <w:rPr>
          <w:b/>
          <w:bCs/>
        </w:rPr>
        <w:t>.</w:t>
      </w:r>
    </w:p>
    <w:p w14:paraId="322DFCF8" w14:textId="6E0F4881" w:rsidR="00E134F8" w:rsidRDefault="00E134F8" w:rsidP="002E3857">
      <w:pPr>
        <w:pStyle w:val="Sarakstarindkopa"/>
        <w:numPr>
          <w:ilvl w:val="0"/>
          <w:numId w:val="2"/>
        </w:numPr>
        <w:spacing w:line="276" w:lineRule="auto"/>
        <w:ind w:left="568" w:hanging="284"/>
        <w:contextualSpacing/>
        <w:jc w:val="both"/>
        <w:rPr>
          <w:b/>
          <w:bCs/>
        </w:rPr>
      </w:pPr>
      <w:r>
        <w:rPr>
          <w:b/>
          <w:bCs/>
        </w:rPr>
        <w:t xml:space="preserve">Par </w:t>
      </w:r>
      <w:r w:rsidR="002B6911">
        <w:rPr>
          <w:b/>
          <w:bCs/>
        </w:rPr>
        <w:t>[…]</w:t>
      </w:r>
      <w:r>
        <w:rPr>
          <w:b/>
          <w:bCs/>
        </w:rPr>
        <w:t xml:space="preserve"> iesnieguma izskatīšanu</w:t>
      </w:r>
    </w:p>
    <w:p w14:paraId="24B6D68F" w14:textId="77777777" w:rsidR="00655DA6" w:rsidRDefault="00655DA6" w:rsidP="0078776B">
      <w:pPr>
        <w:pBdr>
          <w:bottom w:val="single" w:sz="6" w:space="1" w:color="auto"/>
        </w:pBdr>
        <w:spacing w:line="240" w:lineRule="atLeast"/>
        <w:jc w:val="center"/>
        <w:rPr>
          <w:b/>
          <w:bCs/>
        </w:rPr>
      </w:pPr>
      <w:bookmarkStart w:id="1" w:name="_Hlk228451645"/>
    </w:p>
    <w:p w14:paraId="3753CD24" w14:textId="009E8611" w:rsidR="002932CC" w:rsidRDefault="002932CC" w:rsidP="0078776B">
      <w:pPr>
        <w:pBdr>
          <w:bottom w:val="single" w:sz="6" w:space="1" w:color="auto"/>
        </w:pBdr>
        <w:spacing w:line="240" w:lineRule="atLeast"/>
        <w:jc w:val="center"/>
        <w:rPr>
          <w:b/>
          <w:bCs/>
        </w:rPr>
      </w:pPr>
      <w:r>
        <w:rPr>
          <w:b/>
          <w:bCs/>
        </w:rPr>
        <w:t>1.§</w:t>
      </w:r>
    </w:p>
    <w:p w14:paraId="24757E0D" w14:textId="14BDDA08" w:rsidR="003B5B29" w:rsidRDefault="005A2E1D" w:rsidP="0078776B">
      <w:pPr>
        <w:pBdr>
          <w:bottom w:val="single" w:sz="6" w:space="1" w:color="auto"/>
        </w:pBdr>
        <w:spacing w:line="240" w:lineRule="atLeast"/>
        <w:jc w:val="center"/>
        <w:rPr>
          <w:b/>
          <w:bCs/>
        </w:rPr>
      </w:pPr>
      <w:r>
        <w:rPr>
          <w:b/>
          <w:bCs/>
        </w:rPr>
        <w:t xml:space="preserve">Par </w:t>
      </w:r>
      <w:r w:rsidR="002B6911">
        <w:rPr>
          <w:b/>
          <w:bCs/>
        </w:rPr>
        <w:t>[…]</w:t>
      </w:r>
      <w:r w:rsidR="0078776B" w:rsidRPr="009F365A">
        <w:rPr>
          <w:b/>
          <w:bCs/>
        </w:rPr>
        <w:t xml:space="preserve"> iesnieguma izskatīšanu</w:t>
      </w:r>
    </w:p>
    <w:p w14:paraId="4A7180CE" w14:textId="77777777" w:rsidR="003B5B29" w:rsidRDefault="003B5B29" w:rsidP="003B5B29">
      <w:pPr>
        <w:spacing w:line="240" w:lineRule="atLeast"/>
      </w:pPr>
      <w:r>
        <w:t>ZIŅO: I.Kupčs</w:t>
      </w:r>
    </w:p>
    <w:bookmarkEnd w:id="1"/>
    <w:p w14:paraId="7F672EA2" w14:textId="77777777" w:rsidR="003B5B29" w:rsidRDefault="003B5B29" w:rsidP="003B5B29">
      <w:pPr>
        <w:spacing w:line="360" w:lineRule="auto"/>
        <w:ind w:firstLine="720"/>
        <w:jc w:val="both"/>
      </w:pPr>
    </w:p>
    <w:p w14:paraId="07BA597F" w14:textId="02C1CFC4" w:rsidR="00D804CC" w:rsidRDefault="00D804CC" w:rsidP="00D804CC">
      <w:pPr>
        <w:spacing w:line="360" w:lineRule="auto"/>
        <w:ind w:firstLine="567"/>
        <w:jc w:val="both"/>
      </w:pPr>
      <w:r w:rsidRPr="004C1F46">
        <w:t>Gulbenes novada pašvaldības Lauksaimniecības zemes darījumu izvērtēšanas komisija (turpmāk – Komisija) 202</w:t>
      </w:r>
      <w:r>
        <w:t>6</w:t>
      </w:r>
      <w:r w:rsidRPr="004C1F46">
        <w:t xml:space="preserve">.gada </w:t>
      </w:r>
      <w:r w:rsidR="007C5B0F">
        <w:t>14.augustā</w:t>
      </w:r>
      <w:r w:rsidRPr="004C1F46">
        <w:t xml:space="preserve"> ir saņēmusi </w:t>
      </w:r>
      <w:r w:rsidR="002B6911">
        <w:t>[…]</w:t>
      </w:r>
      <w:r w:rsidRPr="004C1F46">
        <w:t xml:space="preserve"> (turpmāk – iesnieguma iesniedzējs)</w:t>
      </w:r>
      <w:r>
        <w:t>,</w:t>
      </w:r>
      <w:r w:rsidRPr="004C1F46">
        <w:t xml:space="preserve"> </w:t>
      </w:r>
      <w:r w:rsidRPr="004C1F46">
        <w:lastRenderedPageBreak/>
        <w:t>202</w:t>
      </w:r>
      <w:r>
        <w:t>6</w:t>
      </w:r>
      <w:r w:rsidRPr="004C1F46">
        <w:t>.gada</w:t>
      </w:r>
      <w:r>
        <w:t xml:space="preserve"> 1</w:t>
      </w:r>
      <w:r w:rsidR="0044303F">
        <w:t>4.augusta</w:t>
      </w:r>
      <w:r w:rsidRPr="004C1F46">
        <w:t xml:space="preserve"> iesniegumu, kas </w:t>
      </w:r>
      <w:r>
        <w:t xml:space="preserve">Gulbenes novada pašvaldībā </w:t>
      </w:r>
      <w:r w:rsidRPr="004C1F46">
        <w:t xml:space="preserve">reģistrēts ar numuru </w:t>
      </w:r>
      <w:r w:rsidR="005219A5">
        <w:t>GND/2.27.4/26/161-G</w:t>
      </w:r>
      <w:r w:rsidRPr="004C1F46">
        <w:t>, ar lūgumu piekrist iegūt īpašumā</w:t>
      </w:r>
      <w:r>
        <w:t xml:space="preserve"> nekustamo īpašumu “P</w:t>
      </w:r>
      <w:r w:rsidR="005219A5">
        <w:t>iekūni</w:t>
      </w:r>
      <w:r>
        <w:t>”, L</w:t>
      </w:r>
      <w:r w:rsidR="005219A5">
        <w:t>ejasciema</w:t>
      </w:r>
      <w:r>
        <w:t xml:space="preserve"> pagasts, kadastra numurs </w:t>
      </w:r>
      <w:r w:rsidR="005219A5">
        <w:t>5064 013 0193</w:t>
      </w:r>
      <w:r>
        <w:t xml:space="preserve"> </w:t>
      </w:r>
      <w:r w:rsidRPr="004C1F46">
        <w:t xml:space="preserve">(turpmāk – nekustamais īpašums), pamatojoties uz </w:t>
      </w:r>
      <w:r>
        <w:t xml:space="preserve">nekustamā īpašuma </w:t>
      </w:r>
      <w:r w:rsidRPr="004C1F46">
        <w:t>pirkuma līgumu, kas noslēgts 202</w:t>
      </w:r>
      <w:r>
        <w:t>6</w:t>
      </w:r>
      <w:r w:rsidRPr="004C1F46">
        <w:t xml:space="preserve">.gada </w:t>
      </w:r>
      <w:r>
        <w:t>1</w:t>
      </w:r>
      <w:r w:rsidR="005219A5">
        <w:t>2.augustā</w:t>
      </w:r>
      <w:r w:rsidRPr="004C1F46">
        <w:t xml:space="preserve"> starp </w:t>
      </w:r>
      <w:r>
        <w:t>Gulbenes novada pašvaldību</w:t>
      </w:r>
      <w:r w:rsidRPr="004C1F46">
        <w:t xml:space="preserve">, reģ. Nr. </w:t>
      </w:r>
      <w:r>
        <w:t>90009116327</w:t>
      </w:r>
      <w:r w:rsidRPr="004C1F46">
        <w:t>, kā pārdevēju un iesnieguma iesniedzēju kā pircēju.</w:t>
      </w:r>
    </w:p>
    <w:p w14:paraId="36C82245" w14:textId="06792D00" w:rsidR="006D7E1B" w:rsidRDefault="006D7E1B" w:rsidP="00D804CC">
      <w:pPr>
        <w:spacing w:line="360" w:lineRule="auto"/>
        <w:ind w:firstLine="567"/>
        <w:jc w:val="both"/>
      </w:pPr>
      <w:r w:rsidRPr="006D7E1B">
        <w:t xml:space="preserve">Komisija 2026.gada 18.augustā saņēma </w:t>
      </w:r>
      <w:r>
        <w:t xml:space="preserve">iesnieguma </w:t>
      </w:r>
      <w:r w:rsidRPr="006D7E1B">
        <w:t>iesniedzēja 2026.gada 18.augusta vēstuli, kurā iesniedzējs informē, ka 2026.gada 17.augustā ir reģistrējies kā saimnieciskās darbības veicējs.</w:t>
      </w:r>
    </w:p>
    <w:p w14:paraId="13081E67" w14:textId="28BE4BE9" w:rsidR="00D804CC" w:rsidRDefault="00D804CC" w:rsidP="00D804CC">
      <w:pPr>
        <w:spacing w:line="360" w:lineRule="auto"/>
        <w:ind w:firstLine="567"/>
        <w:jc w:val="both"/>
      </w:pPr>
      <w:r w:rsidRPr="004C1F46">
        <w:t>Atbilstoši Nekustamā īpašuma valsts kadastra informācijas sistēmas (turpmāk – NĪVKIS) datiem nekustamais īpašums “</w:t>
      </w:r>
      <w:r>
        <w:t>P</w:t>
      </w:r>
      <w:r w:rsidR="005C6E93">
        <w:t>iekūni</w:t>
      </w:r>
      <w:r w:rsidRPr="004C1F46">
        <w:t>”</w:t>
      </w:r>
      <w:r>
        <w:t xml:space="preserve">, kadastra numurs </w:t>
      </w:r>
      <w:r w:rsidR="005C6E93">
        <w:t>5064 013 0193</w:t>
      </w:r>
      <w:r>
        <w:t>,</w:t>
      </w:r>
      <w:r w:rsidRPr="004C1F46">
        <w:t xml:space="preserve"> sastāv no zemes vienības ar kadastra apzīmējumu </w:t>
      </w:r>
      <w:r w:rsidR="005C6E93">
        <w:t>5064 013 0151</w:t>
      </w:r>
      <w:r w:rsidRPr="004C1F46">
        <w:t xml:space="preserve"> ar kopējo platību </w:t>
      </w:r>
      <w:r w:rsidR="005C6E93">
        <w:t>3,89</w:t>
      </w:r>
      <w:r w:rsidRPr="004C1F46">
        <w:t xml:space="preserve"> ha</w:t>
      </w:r>
      <w:r>
        <w:t>,</w:t>
      </w:r>
      <w:r w:rsidRPr="004C1F46">
        <w:t xml:space="preserve"> kurai dominējošā zemes lietošanas kategorija ir lauksaimniecības zeme </w:t>
      </w:r>
      <w:r w:rsidR="005C6E93">
        <w:t>3,82</w:t>
      </w:r>
      <w:r w:rsidRPr="004C1F46">
        <w:t xml:space="preserve"> ha platībā</w:t>
      </w:r>
      <w:r>
        <w:t>.</w:t>
      </w:r>
    </w:p>
    <w:p w14:paraId="46F7E225" w14:textId="52033BDB" w:rsidR="00DF32F8" w:rsidRDefault="00DF32F8" w:rsidP="00DF32F8">
      <w:pPr>
        <w:spacing w:line="360" w:lineRule="auto"/>
        <w:ind w:firstLine="720"/>
        <w:jc w:val="both"/>
      </w:pPr>
      <w:r>
        <w:t>I</w:t>
      </w:r>
      <w:r w:rsidRPr="004C1F46">
        <w:t>esnieguma iesniedzējs</w:t>
      </w:r>
      <w:r>
        <w:t xml:space="preserve"> norāda, ka zemi lauksaimnieciskajā darbībā uzsāks triju gadu laikā.</w:t>
      </w:r>
    </w:p>
    <w:p w14:paraId="7671A9DE" w14:textId="193FD508" w:rsidR="00DF32F8" w:rsidRDefault="00DF32F8" w:rsidP="0066243E">
      <w:pPr>
        <w:spacing w:line="360" w:lineRule="auto"/>
        <w:ind w:firstLine="720"/>
        <w:jc w:val="both"/>
      </w:pPr>
      <w:r>
        <w:t>Likuma “Par zemes privatizāciju lauku apvidos” 28.</w:t>
      </w:r>
      <w:r w:rsidRPr="007E3C71">
        <w:rPr>
          <w:vertAlign w:val="superscript"/>
        </w:rPr>
        <w:t>1</w:t>
      </w:r>
      <w:r>
        <w:t xml:space="preserve"> panta pirmās daļas 1. punkta c) apakšpunkts nosaka, ka lauksaimniecībā izmantojamo zemi un zemi, kuras sastāvā dominējošā zemes lietošanas kategorija ir lauksaimniecībā izmantojamā zeme, var iegūt īpašumā fiziskās personas, kas rakstveidā apliecina, ka šīs zemes izmantošanu lauksaimnieciskajā darbībā uzsāks gada laikā pēc tās iegādes un nodrošinās arī turpmāk, ja zeme iepriekšējā vai kārtējā gadā ir bijusi pieteikta tiešajiem maksājumiem, vai uzsāks triju gadu laikā un nodrošinās arī turpmāk, ja zeme iepriekšējā vai kārtējā gadā nav bijusi pieteikta tiešajiem maksājumiem.</w:t>
      </w:r>
    </w:p>
    <w:p w14:paraId="44395988" w14:textId="77777777" w:rsidR="0066243E" w:rsidRDefault="0066243E" w:rsidP="0066243E">
      <w:pPr>
        <w:spacing w:line="360" w:lineRule="auto"/>
        <w:ind w:firstLine="720"/>
        <w:jc w:val="both"/>
      </w:pPr>
      <w:r>
        <w:t>Ministru kabineta 2014.gada 2.decembra noteikumu Nr. 748 “Noteikumi par darījumiem ar lauksaimniecības zemi” 21.1.apakšpunkts nosaka, ka komisija pārbauda, vai ir ievēroti likuma “Par zemes privatizāciju lauku apvidos” 28.panta pirmās daļas un 28.</w:t>
      </w:r>
      <w:r w:rsidRPr="007E3C71">
        <w:rPr>
          <w:vertAlign w:val="superscript"/>
        </w:rPr>
        <w:t>1</w:t>
      </w:r>
      <w:r>
        <w:t xml:space="preserve"> panta pirmās daļas nosacījumi.</w:t>
      </w:r>
    </w:p>
    <w:p w14:paraId="672C8228" w14:textId="55464723" w:rsidR="0066243E" w:rsidRDefault="0066243E" w:rsidP="0066243E">
      <w:pPr>
        <w:spacing w:line="360" w:lineRule="auto"/>
        <w:ind w:firstLine="720"/>
        <w:jc w:val="both"/>
      </w:pPr>
      <w:r>
        <w:t>Gulbenes novada pašvaldības lauksaimniecības zemes darījumu izvērtēšanas komisija 2026.gada 26.augustā ir nosūtījusi Lauku atbalsta dienestam vēstuli Nr.</w:t>
      </w:r>
      <w:r w:rsidRPr="00333BE5">
        <w:t>GND/2.27.4/26/</w:t>
      </w:r>
      <w:r w:rsidR="00673C91">
        <w:t>147</w:t>
      </w:r>
      <w:r>
        <w:t xml:space="preserve">, kurā lūdza sniegt informāciju, vai Lejasciema pagasta </w:t>
      </w:r>
      <w:r w:rsidRPr="00ED555B">
        <w:t>nekustam</w:t>
      </w:r>
      <w:r>
        <w:t>ā</w:t>
      </w:r>
      <w:r w:rsidRPr="00ED555B">
        <w:t xml:space="preserve"> īpašum</w:t>
      </w:r>
      <w:r>
        <w:t>a</w:t>
      </w:r>
      <w:r w:rsidRPr="00ED555B">
        <w:t xml:space="preserve"> “</w:t>
      </w:r>
      <w:r>
        <w:t>Piekūni</w:t>
      </w:r>
      <w:r w:rsidRPr="00ED555B">
        <w:t>”</w:t>
      </w:r>
      <w:r>
        <w:t xml:space="preserve">, </w:t>
      </w:r>
      <w:r w:rsidRPr="00ED555B">
        <w:t>kadastra numur</w:t>
      </w:r>
      <w:r>
        <w:t>s</w:t>
      </w:r>
      <w:r w:rsidRPr="00ED555B">
        <w:t xml:space="preserve"> </w:t>
      </w:r>
      <w:bookmarkStart w:id="2" w:name="_Hlk218765602"/>
      <w:r>
        <w:t>5064 013 0193,</w:t>
      </w:r>
      <w:r w:rsidR="00673C91">
        <w:t xml:space="preserve"> sastāvā ietilpstošā</w:t>
      </w:r>
      <w:r>
        <w:t xml:space="preserve"> zemes vienība ar kadastra apzīmējumu 5064 013 0151 </w:t>
      </w:r>
      <w:bookmarkEnd w:id="2"/>
      <w:r>
        <w:t>ir bijusi pieteikta tiešajiem platību maksājumiem iepriekšējā vai kārtējā gadā.</w:t>
      </w:r>
    </w:p>
    <w:p w14:paraId="7247B6B6" w14:textId="14CED368" w:rsidR="0066243E" w:rsidRDefault="0066243E" w:rsidP="003477F9">
      <w:pPr>
        <w:spacing w:line="360" w:lineRule="auto"/>
        <w:ind w:firstLine="720"/>
        <w:jc w:val="both"/>
      </w:pPr>
      <w:r>
        <w:t xml:space="preserve">2026.gada </w:t>
      </w:r>
      <w:r w:rsidR="00673C91">
        <w:t>14</w:t>
      </w:r>
      <w:r w:rsidR="00044CF8">
        <w:t>.septembrī</w:t>
      </w:r>
      <w:r>
        <w:t xml:space="preserve"> saņemta Lauku atbalsta dienesta Ziemeļaustrumu reģionālās lauksaimniecības pārvaldes atbildes vēstule Nr</w:t>
      </w:r>
      <w:r w:rsidRPr="00673C91">
        <w:t>.</w:t>
      </w:r>
      <w:r w:rsidR="00673C91" w:rsidRPr="00673C91">
        <w:t xml:space="preserve">07.2-15/26/237-e </w:t>
      </w:r>
      <w:r>
        <w:t>(Gulbenes novada pašvaldībā reģistrēta ar Nr.</w:t>
      </w:r>
      <w:r w:rsidR="00673C91" w:rsidRPr="00673C91">
        <w:t>GND/2.27.4/26/3460-L</w:t>
      </w:r>
      <w:r>
        <w:t xml:space="preserve">), kurā norādīts, ka </w:t>
      </w:r>
      <w:r w:rsidR="00044CF8">
        <w:t>Lejasciema</w:t>
      </w:r>
      <w:r>
        <w:t xml:space="preserve"> pagasta nekustamā īpašuma </w:t>
      </w:r>
      <w:r>
        <w:lastRenderedPageBreak/>
        <w:t>“</w:t>
      </w:r>
      <w:r w:rsidR="00044CF8">
        <w:t>Piekūni</w:t>
      </w:r>
      <w:r>
        <w:t xml:space="preserve">”, kadastra numurs </w:t>
      </w:r>
      <w:r w:rsidR="00044CF8">
        <w:t>5064 013 0193</w:t>
      </w:r>
      <w:r>
        <w:t xml:space="preserve">, zemes vienība ar kadastra apzīmējumu </w:t>
      </w:r>
      <w:r w:rsidR="00044CF8">
        <w:t>5064 013 0151</w:t>
      </w:r>
      <w:r>
        <w:t xml:space="preserve"> nav bijusi pieteikta tiešajiem platību maksājumiem iepriekšējā vai kārtējā gadā.</w:t>
      </w:r>
    </w:p>
    <w:p w14:paraId="56D6A2E3" w14:textId="2BCA1C77" w:rsidR="004E50F6" w:rsidRDefault="004E50F6" w:rsidP="00646DD4">
      <w:pPr>
        <w:spacing w:line="360" w:lineRule="auto"/>
        <w:ind w:firstLine="567"/>
        <w:jc w:val="both"/>
      </w:pPr>
      <w:r w:rsidRPr="00AE1ECB">
        <w:t>Komisija pirms lēmuma pieņemšanas atbilstoši Ministru kabineta 2014.gada 2.decembra noteikumu Nr.748 “Noteikumi par darījumiem ar lauksaimniecības zemi” (turpmāk – Noteikumi) 21.punktam, kas noteic, ka komisija pārbauda, vai ir ievēroti likuma “Par zemes privatizāciju lauku apvidos” 28.panta pirmās daļas un 28.</w:t>
      </w:r>
      <w:r w:rsidRPr="00AE1ECB">
        <w:rPr>
          <w:vertAlign w:val="superscript"/>
        </w:rPr>
        <w:t>1</w:t>
      </w:r>
      <w:r w:rsidRPr="00AE1ECB">
        <w:t xml:space="preserve"> panta pirmās daļas nosacījumi, 29.panta nosacījumi attiecībā uz īpašumā iegūstamās lauksaimniecības zemes maksimālo platību, izmantojot Nekustamā īpašuma valsts kadastra informācijas sistēmas un Valsts vienotās datorizētās zemesgrāmatas informācijas sistēmas datus, </w:t>
      </w:r>
      <w:r>
        <w:t>p</w:t>
      </w:r>
      <w:r w:rsidRPr="008753C3">
        <w:t>ārbaud</w:t>
      </w:r>
      <w:r>
        <w:t>a iesnieguma iesniedzēja</w:t>
      </w:r>
      <w:r w:rsidRPr="008753C3">
        <w:t xml:space="preserve"> </w:t>
      </w:r>
      <w:r>
        <w:t xml:space="preserve">atbilstību iepriekš minētajām </w:t>
      </w:r>
      <w:r w:rsidRPr="00364764">
        <w:t>prasībām</w:t>
      </w:r>
      <w:r w:rsidRPr="00AE1ECB">
        <w:t xml:space="preserve"> un konstatē, ka:</w:t>
      </w:r>
    </w:p>
    <w:p w14:paraId="0333B9BB" w14:textId="77777777" w:rsidR="004E50F6" w:rsidRDefault="004E50F6" w:rsidP="004E50F6">
      <w:pPr>
        <w:pStyle w:val="Sarakstarindkopa"/>
        <w:numPr>
          <w:ilvl w:val="0"/>
          <w:numId w:val="1"/>
        </w:numPr>
        <w:spacing w:line="360" w:lineRule="auto"/>
        <w:jc w:val="both"/>
      </w:pPr>
      <w:r>
        <w:t>iesnieguma iesniedzējs ir Latvijas Republikas pilsonis (izziņas no ZZ Dats lietojumprogrammas NOMA Lauksaimniecības zemes moduļa protokola pielikumā);</w:t>
      </w:r>
    </w:p>
    <w:p w14:paraId="7268F78C" w14:textId="77777777" w:rsidR="004E50F6" w:rsidRDefault="004E50F6" w:rsidP="004E50F6">
      <w:pPr>
        <w:pStyle w:val="Sarakstarindkopa"/>
        <w:numPr>
          <w:ilvl w:val="0"/>
          <w:numId w:val="1"/>
        </w:numPr>
        <w:spacing w:line="360" w:lineRule="auto"/>
        <w:jc w:val="both"/>
      </w:pPr>
      <w:r w:rsidRPr="00AE1ECB">
        <w:t xml:space="preserve">iesnieguma iesniedzējs </w:t>
      </w:r>
      <w:r w:rsidRPr="00334060">
        <w:t>ir reģistrēts kā saimnieciskās darbības veicējs Latvijas Republikā (izziņas no ZZ Dats lietojumprogrammas NOMA Lauksaimniecības zemes moduļa protokola pielikumā);</w:t>
      </w:r>
    </w:p>
    <w:p w14:paraId="1D20D00E" w14:textId="77777777" w:rsidR="004E50F6" w:rsidRDefault="004E50F6" w:rsidP="004E50F6">
      <w:pPr>
        <w:pStyle w:val="Sarakstarindkopa"/>
        <w:numPr>
          <w:ilvl w:val="0"/>
          <w:numId w:val="1"/>
        </w:numPr>
        <w:spacing w:line="360" w:lineRule="auto"/>
        <w:jc w:val="both"/>
      </w:pPr>
      <w:r>
        <w:t xml:space="preserve">iesnieguma iesniedzējam nodokļu parādu Latvijā </w:t>
      </w:r>
      <w:r w:rsidRPr="000C53E9">
        <w:rPr>
          <w:i/>
          <w:iCs/>
        </w:rPr>
        <w:t>nav</w:t>
      </w:r>
      <w:r>
        <w:t xml:space="preserve"> (izziņas no ZZ Dats lietojumprogrammas NOMA Lauksaimniecības zemes moduļa protokola pielikumā);</w:t>
      </w:r>
    </w:p>
    <w:p w14:paraId="0EDA7C8F" w14:textId="77777777" w:rsidR="004E50F6" w:rsidRPr="00AE1ECB" w:rsidRDefault="004E50F6" w:rsidP="004E50F6">
      <w:pPr>
        <w:pStyle w:val="Sarakstarindkopa"/>
        <w:numPr>
          <w:ilvl w:val="0"/>
          <w:numId w:val="1"/>
        </w:numPr>
        <w:spacing w:line="360" w:lineRule="auto"/>
        <w:jc w:val="both"/>
      </w:pPr>
      <w:r w:rsidRPr="00AE1ECB">
        <w:t>uz iesnieguma iesniedzēju nav attiecināmi likuma “Par zemes privatizāciju lauku apvidos” 29.pantā noteiktie ierobežojumi lauksaimniecības zemes iegādei (izziņas no ZZ Dats lietojumprogrammas NOMA Lauksaimniecības zemes moduļa protokola pielikumā)</w:t>
      </w:r>
      <w:r>
        <w:t>.</w:t>
      </w:r>
    </w:p>
    <w:p w14:paraId="6EE93AC2" w14:textId="77777777" w:rsidR="004E50F6" w:rsidRDefault="004E50F6" w:rsidP="004E50F6">
      <w:pPr>
        <w:autoSpaceDE w:val="0"/>
        <w:autoSpaceDN w:val="0"/>
        <w:adjustRightInd w:val="0"/>
        <w:spacing w:line="360" w:lineRule="auto"/>
        <w:ind w:firstLine="567"/>
        <w:jc w:val="both"/>
        <w:rPr>
          <w:color w:val="000000" w:themeColor="text1"/>
        </w:rPr>
      </w:pPr>
      <w:r>
        <w:rPr>
          <w:color w:val="000000" w:themeColor="text1"/>
        </w:rPr>
        <w:t>Likuma “Par zemes privatizāciju lauku apvidos” 30.</w:t>
      </w:r>
      <w:r>
        <w:rPr>
          <w:color w:val="000000" w:themeColor="text1"/>
          <w:vertAlign w:val="superscript"/>
        </w:rPr>
        <w:t>2</w:t>
      </w:r>
      <w:r>
        <w:rPr>
          <w:color w:val="000000" w:themeColor="text1"/>
        </w:rPr>
        <w:t xml:space="preserve"> panta pirmā daļa noteic, ka, ja zemes īpašnieks atsavina sev piederošo lauksaimniecības zemi, pirmpirkuma tiesības uz to secīgi ir: 1) zemes kopīpašniekam, kura pirmpirkuma tiesības īstenojamas </w:t>
      </w:r>
      <w:hyperlink r:id="rId11" w:tgtFrame="_blank" w:history="1">
        <w:r>
          <w:rPr>
            <w:rStyle w:val="Hipersaite"/>
            <w:color w:val="auto"/>
            <w:u w:val="none"/>
          </w:rPr>
          <w:t>Civillikumā</w:t>
        </w:r>
      </w:hyperlink>
      <w:r>
        <w:rPr>
          <w:color w:val="000000" w:themeColor="text1"/>
        </w:rPr>
        <w:t> noteiktajā kārtībā; 2)</w:t>
      </w:r>
      <w:r>
        <w:rPr>
          <w:rFonts w:ascii="Arial" w:hAnsi="Arial" w:cs="Arial"/>
          <w:color w:val="414142"/>
          <w:sz w:val="20"/>
          <w:szCs w:val="20"/>
          <w:shd w:val="clear" w:color="auto" w:fill="FFFFFF"/>
        </w:rPr>
        <w:t xml:space="preserve"> </w:t>
      </w:r>
      <w:r>
        <w:rPr>
          <w:color w:val="000000" w:themeColor="text1"/>
        </w:rPr>
        <w:t>zemes nomniekam, kura zemes nomas līgums ir reģistrēts pašvaldībā vai zemesgrāmatā vismaz gadu pirms darījuma noslēgšanas dienas, par līguma reģistrāciju pusēm vienojoties rakstveidā. Ja zemi nomā vairākas personas, tās rakstveidā vienojas par pirmpirkuma tiesību izmantošanas kārtību; 3) Latvijas zemes fonda pārvaldītājam. Ja Latvijas zemes fonds izmanto savas pirmpirkuma tiesības, atsavināšanas darījums nav atceļams.</w:t>
      </w:r>
    </w:p>
    <w:p w14:paraId="04802941" w14:textId="77777777" w:rsidR="004E50F6" w:rsidRDefault="004E50F6" w:rsidP="004E50F6">
      <w:pPr>
        <w:autoSpaceDE w:val="0"/>
        <w:autoSpaceDN w:val="0"/>
        <w:adjustRightInd w:val="0"/>
        <w:spacing w:line="360" w:lineRule="auto"/>
        <w:ind w:firstLine="567"/>
        <w:jc w:val="both"/>
        <w:rPr>
          <w:color w:val="000000" w:themeColor="text1"/>
        </w:rPr>
      </w:pPr>
      <w:r>
        <w:rPr>
          <w:color w:val="000000" w:themeColor="text1"/>
        </w:rPr>
        <w:t>Komisija pārbauda un konstatē, ka:</w:t>
      </w:r>
    </w:p>
    <w:p w14:paraId="43BB50FE" w14:textId="1D48EC2B" w:rsidR="004E50F6" w:rsidRPr="005670EB" w:rsidRDefault="004E50F6" w:rsidP="004E50F6">
      <w:pPr>
        <w:pStyle w:val="Sarakstarindkopa"/>
        <w:numPr>
          <w:ilvl w:val="0"/>
          <w:numId w:val="16"/>
        </w:numPr>
        <w:tabs>
          <w:tab w:val="left" w:pos="993"/>
          <w:tab w:val="left" w:pos="1276"/>
          <w:tab w:val="left" w:pos="1418"/>
        </w:tabs>
        <w:autoSpaceDE w:val="0"/>
        <w:autoSpaceDN w:val="0"/>
        <w:adjustRightInd w:val="0"/>
        <w:spacing w:line="360" w:lineRule="auto"/>
        <w:ind w:left="0" w:firstLine="851"/>
        <w:jc w:val="both"/>
        <w:rPr>
          <w:color w:val="000000" w:themeColor="text1"/>
        </w:rPr>
      </w:pPr>
      <w:r w:rsidRPr="002B3ACA">
        <w:rPr>
          <w:color w:val="000000" w:themeColor="text1"/>
        </w:rPr>
        <w:t xml:space="preserve">atbilstoši ierakstam </w:t>
      </w:r>
      <w:r w:rsidR="00751D2D">
        <w:t>L</w:t>
      </w:r>
      <w:r w:rsidR="004E5D7B">
        <w:t>ejasciema</w:t>
      </w:r>
      <w:r w:rsidRPr="00485B48">
        <w:t xml:space="preserve"> pagasta zemesgrāmatas nodalījumā Nr.</w:t>
      </w:r>
      <w:r w:rsidR="004E5D7B" w:rsidRPr="004E5D7B">
        <w:t>100000949739</w:t>
      </w:r>
      <w:r w:rsidRPr="00E066BF">
        <w:t xml:space="preserve"> </w:t>
      </w:r>
      <w:r w:rsidRPr="00485B48">
        <w:t xml:space="preserve">īpašumtiesības uz </w:t>
      </w:r>
      <w:r w:rsidRPr="002B3ACA">
        <w:rPr>
          <w:color w:val="000000" w:themeColor="text1"/>
        </w:rPr>
        <w:t xml:space="preserve">nekustamo īpašumu nostiprinātas </w:t>
      </w:r>
      <w:r w:rsidR="00751D2D">
        <w:t>Gulbenes novada pašvaldībai</w:t>
      </w:r>
      <w:r w:rsidR="00751D2D" w:rsidRPr="004C1F46">
        <w:t>, reģ. Nr.</w:t>
      </w:r>
      <w:r w:rsidR="00751D2D">
        <w:t>90009116327</w:t>
      </w:r>
      <w:r w:rsidRPr="00485B48">
        <w:t xml:space="preserve">, pamatojoties uz </w:t>
      </w:r>
      <w:r w:rsidR="00EC7107">
        <w:t>20</w:t>
      </w:r>
      <w:r w:rsidR="00751D2D">
        <w:t>25</w:t>
      </w:r>
      <w:r w:rsidRPr="00485B48">
        <w:t xml:space="preserve">.gada </w:t>
      </w:r>
      <w:r w:rsidR="004E5D7B">
        <w:t>24.oktobra</w:t>
      </w:r>
      <w:r w:rsidRPr="00485B48">
        <w:t xml:space="preserve"> Vidzemes rajona tiesas tiesneša lēmumu, žurnāls Nr.</w:t>
      </w:r>
      <w:r w:rsidR="004E5D7B" w:rsidRPr="004E5D7B">
        <w:rPr>
          <w:rFonts w:ascii="TimesNewRomanPS-ItalicMT" w:eastAsia="TimesNewRomanPS-ItalicMT" w:cs="TimesNewRomanPS-ItalicMT"/>
          <w:i/>
          <w:iCs/>
          <w:color w:val="646464"/>
          <w:sz w:val="20"/>
          <w:szCs w:val="20"/>
        </w:rPr>
        <w:t xml:space="preserve"> </w:t>
      </w:r>
      <w:r w:rsidR="004E5D7B" w:rsidRPr="004E5D7B">
        <w:rPr>
          <w:rFonts w:eastAsia="TimesNewRomanPS-ItalicMT"/>
        </w:rPr>
        <w:t>300008432966</w:t>
      </w:r>
      <w:r w:rsidRPr="002B3ACA">
        <w:rPr>
          <w:i/>
          <w:iCs/>
        </w:rPr>
        <w:t>.</w:t>
      </w:r>
    </w:p>
    <w:p w14:paraId="041F0AD3" w14:textId="272FFB72" w:rsidR="004E50F6" w:rsidRPr="005670EB" w:rsidRDefault="00CE2BF4" w:rsidP="004E50F6">
      <w:pPr>
        <w:pStyle w:val="Sarakstarindkopa"/>
        <w:numPr>
          <w:ilvl w:val="0"/>
          <w:numId w:val="16"/>
        </w:numPr>
        <w:tabs>
          <w:tab w:val="left" w:pos="993"/>
          <w:tab w:val="left" w:pos="1276"/>
          <w:tab w:val="left" w:pos="1418"/>
        </w:tabs>
        <w:autoSpaceDE w:val="0"/>
        <w:autoSpaceDN w:val="0"/>
        <w:adjustRightInd w:val="0"/>
        <w:spacing w:line="360" w:lineRule="auto"/>
        <w:ind w:left="0" w:firstLine="851"/>
        <w:jc w:val="both"/>
        <w:rPr>
          <w:color w:val="000000" w:themeColor="text1"/>
        </w:rPr>
      </w:pPr>
      <w:r>
        <w:lastRenderedPageBreak/>
        <w:t>L</w:t>
      </w:r>
      <w:r w:rsidR="002F46A8">
        <w:t>ejasciema</w:t>
      </w:r>
      <w:r w:rsidR="004E50F6" w:rsidRPr="003A48FA">
        <w:t xml:space="preserve"> pagasta zemesgrāmatas nodalījumā </w:t>
      </w:r>
      <w:r w:rsidR="004E50F6" w:rsidRPr="00485B48">
        <w:t>Nr.</w:t>
      </w:r>
      <w:r w:rsidR="002F46A8" w:rsidRPr="002F46A8">
        <w:t xml:space="preserve"> </w:t>
      </w:r>
      <w:r w:rsidR="002F46A8" w:rsidRPr="004E5D7B">
        <w:t>100000949739</w:t>
      </w:r>
      <w:r w:rsidR="004E50F6" w:rsidRPr="00CD758B">
        <w:t xml:space="preserve"> </w:t>
      </w:r>
      <w:r w:rsidR="004E50F6">
        <w:t>nav ieraksta par noslēgtu zemes nomas līgumu;</w:t>
      </w:r>
    </w:p>
    <w:p w14:paraId="35EEFF5E" w14:textId="77777777" w:rsidR="004E50F6" w:rsidRPr="005670EB" w:rsidRDefault="004E50F6" w:rsidP="004E50F6">
      <w:pPr>
        <w:pStyle w:val="Sarakstarindkopa"/>
        <w:numPr>
          <w:ilvl w:val="0"/>
          <w:numId w:val="16"/>
        </w:numPr>
        <w:tabs>
          <w:tab w:val="left" w:pos="993"/>
          <w:tab w:val="left" w:pos="1276"/>
          <w:tab w:val="left" w:pos="1418"/>
        </w:tabs>
        <w:autoSpaceDE w:val="0"/>
        <w:autoSpaceDN w:val="0"/>
        <w:adjustRightInd w:val="0"/>
        <w:spacing w:line="360" w:lineRule="auto"/>
        <w:ind w:left="0" w:firstLine="851"/>
        <w:jc w:val="both"/>
        <w:rPr>
          <w:color w:val="000000" w:themeColor="text1"/>
        </w:rPr>
      </w:pPr>
      <w:r w:rsidRPr="00AE1ECB">
        <w:t>Gulbenes novada pašvaldības zemes nomas līgumu reģistrā attiecībā uz nekustamo īpašumu iesnieguma saņemšanas dienā nav reģistrēts zemes nomas līgums</w:t>
      </w:r>
      <w:r>
        <w:t>.</w:t>
      </w:r>
    </w:p>
    <w:p w14:paraId="2CC79443" w14:textId="39A023E1" w:rsidR="004E50F6" w:rsidRDefault="004E50F6" w:rsidP="004E50F6">
      <w:pPr>
        <w:autoSpaceDE w:val="0"/>
        <w:autoSpaceDN w:val="0"/>
        <w:adjustRightInd w:val="0"/>
        <w:spacing w:line="360" w:lineRule="auto"/>
        <w:ind w:firstLine="567"/>
        <w:jc w:val="both"/>
      </w:pPr>
      <w:r>
        <w:t>A</w:t>
      </w:r>
      <w:r w:rsidRPr="00AE1ECB">
        <w:t>tbilstoši Noteikum</w:t>
      </w:r>
      <w:r>
        <w:t>u</w:t>
      </w:r>
      <w:r w:rsidRPr="00AE1ECB">
        <w:t xml:space="preserve"> </w:t>
      </w:r>
      <w:r>
        <w:t>8</w:t>
      </w:r>
      <w:r w:rsidRPr="00AE1ECB">
        <w:t>.punkta</w:t>
      </w:r>
      <w:r>
        <w:t xml:space="preserve">m Komisija 2026.gada </w:t>
      </w:r>
      <w:r w:rsidR="00150AE9">
        <w:t>1</w:t>
      </w:r>
      <w:r w:rsidR="00112DCC">
        <w:t>9.augustā</w:t>
      </w:r>
      <w:r>
        <w:t xml:space="preserve"> nosūtīja akciju sabiedrībai “Attīstības finanšu institūcija Altum”, reģistrācijas numurs </w:t>
      </w:r>
      <w:r>
        <w:rPr>
          <w:color w:val="000000"/>
        </w:rPr>
        <w:t>50103744891,</w:t>
      </w:r>
      <w:r w:rsidRPr="00AE1ECB">
        <w:t xml:space="preserve"> </w:t>
      </w:r>
      <w:r>
        <w:t>kā Latvijas zemes fonda pārvaldītājam vēstuli Nr.</w:t>
      </w:r>
      <w:r w:rsidR="00150AE9" w:rsidRPr="00150AE9">
        <w:t xml:space="preserve"> GND/2.27.4/26/</w:t>
      </w:r>
      <w:r w:rsidR="00B5570D">
        <w:t>1</w:t>
      </w:r>
      <w:r w:rsidR="00112DCC">
        <w:t>45</w:t>
      </w:r>
      <w:r>
        <w:t xml:space="preserve">, ar lūgumu izsniegt lēmumu par pirmpirkuma tiesību izmantošanu uz </w:t>
      </w:r>
      <w:r w:rsidR="004D1BD8">
        <w:t>L</w:t>
      </w:r>
      <w:r w:rsidR="00112DCC">
        <w:t>ejasciema</w:t>
      </w:r>
      <w:r w:rsidRPr="00AE1ECB">
        <w:t xml:space="preserve"> pagasta nekustam</w:t>
      </w:r>
      <w:r>
        <w:t>ā</w:t>
      </w:r>
      <w:r w:rsidRPr="00AE1ECB">
        <w:t xml:space="preserve"> īpašum</w:t>
      </w:r>
      <w:r>
        <w:t>a</w:t>
      </w:r>
      <w:r w:rsidRPr="00AE1ECB">
        <w:t xml:space="preserve"> “</w:t>
      </w:r>
      <w:r w:rsidR="004D1BD8">
        <w:t>P</w:t>
      </w:r>
      <w:r w:rsidR="00112DCC">
        <w:t>iekūni</w:t>
      </w:r>
      <w:r w:rsidRPr="00AE1ECB">
        <w:t xml:space="preserve">” ar kadastra numuru </w:t>
      </w:r>
      <w:r w:rsidR="00112DCC">
        <w:t>5064 013 0193</w:t>
      </w:r>
      <w:r>
        <w:t xml:space="preserve">, sastāvā ietilpstošo zemes vienību ar kadastra apzīmējumu </w:t>
      </w:r>
      <w:r w:rsidR="00112DCC">
        <w:t>5064 013 0151</w:t>
      </w:r>
      <w:r>
        <w:t xml:space="preserve"> vai atteikumu no tā.</w:t>
      </w:r>
    </w:p>
    <w:p w14:paraId="7F8FA361" w14:textId="54721366" w:rsidR="004E50F6" w:rsidRDefault="004E50F6" w:rsidP="004E50F6">
      <w:pPr>
        <w:autoSpaceDE w:val="0"/>
        <w:autoSpaceDN w:val="0"/>
        <w:adjustRightInd w:val="0"/>
        <w:spacing w:line="360" w:lineRule="auto"/>
        <w:ind w:firstLine="567"/>
        <w:jc w:val="both"/>
      </w:pPr>
      <w:r>
        <w:t>N</w:t>
      </w:r>
      <w:r w:rsidRPr="00AE1ECB">
        <w:t>o akciju sabiedrības “Attīstības finanšu institūcija Altum”</w:t>
      </w:r>
      <w:r>
        <w:t xml:space="preserve">, reģistrācijas numurs </w:t>
      </w:r>
      <w:r>
        <w:rPr>
          <w:color w:val="000000"/>
        </w:rPr>
        <w:t>50103744891,</w:t>
      </w:r>
      <w:r w:rsidRPr="00AE1ECB">
        <w:t xml:space="preserve"> kā Latvijas zemes fonda pārvaldītāja saņemt</w:t>
      </w:r>
      <w:r>
        <w:t>s</w:t>
      </w:r>
      <w:r w:rsidRPr="00AE1ECB">
        <w:t xml:space="preserve"> 202</w:t>
      </w:r>
      <w:r>
        <w:t>6</w:t>
      </w:r>
      <w:r w:rsidRPr="00AE1ECB">
        <w:t xml:space="preserve">. gada </w:t>
      </w:r>
      <w:r w:rsidR="00F540F2">
        <w:t>21.augusta</w:t>
      </w:r>
      <w:r w:rsidRPr="00AE1ECB">
        <w:t xml:space="preserve"> </w:t>
      </w:r>
      <w:r>
        <w:t>lēmums</w:t>
      </w:r>
      <w:r w:rsidRPr="00AE1ECB">
        <w:t xml:space="preserve"> Nr.</w:t>
      </w:r>
      <w:r w:rsidR="00F540F2">
        <w:t>2715</w:t>
      </w:r>
      <w:r w:rsidRPr="00AE1ECB">
        <w:t xml:space="preserve"> par atteikumu izmantot pirmpirkuma tiesības uz nekustamo īpašumu</w:t>
      </w:r>
      <w:r>
        <w:t>.</w:t>
      </w:r>
    </w:p>
    <w:p w14:paraId="447BC6A9" w14:textId="77777777" w:rsidR="004E50F6" w:rsidRPr="00AE1ECB" w:rsidRDefault="004E50F6" w:rsidP="004E50F6">
      <w:pPr>
        <w:autoSpaceDE w:val="0"/>
        <w:autoSpaceDN w:val="0"/>
        <w:adjustRightInd w:val="0"/>
        <w:spacing w:line="360" w:lineRule="auto"/>
        <w:ind w:firstLine="567"/>
        <w:jc w:val="both"/>
      </w:pPr>
      <w:r w:rsidRPr="00AE1ECB">
        <w:t>Likuma “Par zemes privatizāciju lauku apvidos” 30.</w:t>
      </w:r>
      <w:r w:rsidRPr="002A3CD1">
        <w:rPr>
          <w:vertAlign w:val="superscript"/>
        </w:rPr>
        <w:t xml:space="preserve">1 </w:t>
      </w:r>
      <w:r w:rsidRPr="00AE1ECB">
        <w:t xml:space="preserve">panta trešās daļas 1.punkts noteic, ka </w:t>
      </w:r>
      <w:r>
        <w:t>p</w:t>
      </w:r>
      <w:r w:rsidRPr="00AE1ECB">
        <w:t xml:space="preserve">ašvaldības komisija Administratīvā procesa likumā noteiktajā kārtībā </w:t>
      </w:r>
      <w:r w:rsidRPr="002A3CD1">
        <w:rPr>
          <w:shd w:val="clear" w:color="auto" w:fill="FFFFFF"/>
        </w:rPr>
        <w:t>pieņem lēmumu par piekrišanu lauksaimniecības zemes iegūšanai īpašumā, ja ir ievēroti šā likuma </w:t>
      </w:r>
      <w:hyperlink r:id="rId12" w:anchor="p28_1" w:history="1">
        <w:r w:rsidRPr="002A3CD1">
          <w:rPr>
            <w:rStyle w:val="Hipersaite"/>
            <w:color w:val="auto"/>
            <w:u w:val="none"/>
            <w:shd w:val="clear" w:color="auto" w:fill="FFFFFF"/>
          </w:rPr>
          <w:t>28.</w:t>
        </w:r>
        <w:r w:rsidRPr="002A3CD1">
          <w:rPr>
            <w:rStyle w:val="Hipersaite"/>
            <w:color w:val="auto"/>
            <w:u w:val="none"/>
            <w:shd w:val="clear" w:color="auto" w:fill="FFFFFF"/>
            <w:vertAlign w:val="superscript"/>
          </w:rPr>
          <w:t>1</w:t>
        </w:r>
        <w:r w:rsidRPr="002A3CD1">
          <w:rPr>
            <w:rStyle w:val="Hipersaite"/>
            <w:color w:val="auto"/>
            <w:u w:val="none"/>
            <w:shd w:val="clear" w:color="auto" w:fill="FFFFFF"/>
          </w:rPr>
          <w:t> panta</w:t>
        </w:r>
      </w:hyperlink>
      <w:r w:rsidRPr="002A3CD1">
        <w:rPr>
          <w:shd w:val="clear" w:color="auto" w:fill="FFFFFF"/>
        </w:rPr>
        <w:t> pirmās daļas, </w:t>
      </w:r>
      <w:hyperlink r:id="rId13" w:anchor="p29" w:history="1">
        <w:r w:rsidRPr="002A3CD1">
          <w:rPr>
            <w:rStyle w:val="Hipersaite"/>
            <w:color w:val="auto"/>
            <w:u w:val="none"/>
            <w:shd w:val="clear" w:color="auto" w:fill="FFFFFF"/>
          </w:rPr>
          <w:t>29.panta</w:t>
        </w:r>
      </w:hyperlink>
      <w:r w:rsidRPr="002A3CD1">
        <w:rPr>
          <w:shd w:val="clear" w:color="auto" w:fill="FFFFFF"/>
        </w:rPr>
        <w:t> ceturtās, piektās, sestās un astotās daļas nosacījumi un šā likuma </w:t>
      </w:r>
      <w:hyperlink r:id="rId14" w:anchor="p30_2" w:history="1">
        <w:r w:rsidRPr="002A3CD1">
          <w:rPr>
            <w:rStyle w:val="Hipersaite"/>
            <w:color w:val="auto"/>
            <w:u w:val="none"/>
            <w:shd w:val="clear" w:color="auto" w:fill="FFFFFF"/>
          </w:rPr>
          <w:t>30.</w:t>
        </w:r>
        <w:r w:rsidRPr="002A3CD1">
          <w:rPr>
            <w:rStyle w:val="Hipersaite"/>
            <w:color w:val="auto"/>
            <w:u w:val="none"/>
            <w:shd w:val="clear" w:color="auto" w:fill="FFFFFF"/>
            <w:vertAlign w:val="superscript"/>
          </w:rPr>
          <w:t>2</w:t>
        </w:r>
      </w:hyperlink>
      <w:r w:rsidRPr="002A3CD1">
        <w:rPr>
          <w:shd w:val="clear" w:color="auto" w:fill="FFFFFF"/>
        </w:rPr>
        <w:t> panta pirmajā daļā minētās personas neizmanto pirmpirkuma tiesības vai pirkuma līgums noslēgts ar minētajām personām. Pašvaldības komisija pieņem lēmumu par atteikumu lauksaimniecības zemes iegūšanai īpašumā, ja minētie nosacījumi nav ievēroti.</w:t>
      </w:r>
    </w:p>
    <w:p w14:paraId="5B811623" w14:textId="741A20EC" w:rsidR="004E50F6" w:rsidRDefault="004E50F6" w:rsidP="004E50F6">
      <w:pPr>
        <w:pStyle w:val="Sarakstarindkopa"/>
        <w:autoSpaceDE w:val="0"/>
        <w:autoSpaceDN w:val="0"/>
        <w:adjustRightInd w:val="0"/>
        <w:spacing w:line="360" w:lineRule="auto"/>
        <w:ind w:left="0" w:firstLine="567"/>
        <w:jc w:val="both"/>
      </w:pPr>
      <w:r w:rsidRPr="00AE1ECB">
        <w:t>Komisija, ņemot vērā konstatēto un pamatojoties uz likuma “Par zemes privatizāciju lauku</w:t>
      </w:r>
      <w:r>
        <w:t xml:space="preserve"> </w:t>
      </w:r>
      <w:r w:rsidRPr="00AE1ECB">
        <w:t>apvidos” 30.</w:t>
      </w:r>
      <w:r w:rsidRPr="00AE1ECB">
        <w:rPr>
          <w:vertAlign w:val="superscript"/>
        </w:rPr>
        <w:t xml:space="preserve">1 </w:t>
      </w:r>
      <w:r w:rsidRPr="00AE1ECB">
        <w:t xml:space="preserve">panta trešās daļas 1.punktu, atklāti balsojot: </w:t>
      </w:r>
      <w:r w:rsidR="007715AF" w:rsidRPr="00B12DB6">
        <w:t xml:space="preserve">PAR </w:t>
      </w:r>
      <w:r w:rsidR="00D75484">
        <w:t>– 4 balsis (Ivars Kupčs, Dace Kurša, Mudīte Motivāne, Ineta Otvare), PRET – nav, ATTURAS – nav,</w:t>
      </w:r>
      <w:r w:rsidR="00D75484" w:rsidRPr="00B12DB6">
        <w:t xml:space="preserve">  nolemj</w:t>
      </w:r>
      <w:r w:rsidRPr="00AE1ECB">
        <w:t>:</w:t>
      </w:r>
    </w:p>
    <w:p w14:paraId="023B2744" w14:textId="547F9463" w:rsidR="004E50F6" w:rsidRDefault="004E50F6" w:rsidP="004E50F6">
      <w:pPr>
        <w:pStyle w:val="Sarakstarindkopa"/>
        <w:numPr>
          <w:ilvl w:val="0"/>
          <w:numId w:val="17"/>
        </w:numPr>
        <w:tabs>
          <w:tab w:val="left" w:pos="993"/>
          <w:tab w:val="left" w:pos="1276"/>
        </w:tabs>
        <w:autoSpaceDE w:val="0"/>
        <w:autoSpaceDN w:val="0"/>
        <w:adjustRightInd w:val="0"/>
        <w:spacing w:line="360" w:lineRule="auto"/>
        <w:ind w:left="0" w:firstLine="851"/>
        <w:jc w:val="both"/>
      </w:pPr>
      <w:r w:rsidRPr="00AE1ECB">
        <w:t xml:space="preserve">PIEKRIST, ka </w:t>
      </w:r>
      <w:r w:rsidR="002B6911">
        <w:t>[…]</w:t>
      </w:r>
      <w:r w:rsidR="00372DA2">
        <w:t>,</w:t>
      </w:r>
      <w:r>
        <w:t xml:space="preserve"> iegūst īpašumā </w:t>
      </w:r>
      <w:r w:rsidR="00372DA2">
        <w:t>L</w:t>
      </w:r>
      <w:r w:rsidR="00B14186">
        <w:t>ejasciema</w:t>
      </w:r>
      <w:r w:rsidRPr="00AE1ECB">
        <w:t xml:space="preserve"> pagasta nekustam</w:t>
      </w:r>
      <w:r w:rsidR="0025728A">
        <w:t>o</w:t>
      </w:r>
      <w:r w:rsidRPr="00AE1ECB">
        <w:t xml:space="preserve"> īpašum</w:t>
      </w:r>
      <w:r w:rsidR="0025728A">
        <w:t>u</w:t>
      </w:r>
      <w:r w:rsidRPr="00AE1ECB">
        <w:t xml:space="preserve"> “</w:t>
      </w:r>
      <w:r w:rsidR="00372DA2">
        <w:t>P</w:t>
      </w:r>
      <w:r w:rsidR="00B14186">
        <w:t>iekūni</w:t>
      </w:r>
      <w:r w:rsidRPr="00AE1ECB">
        <w:t xml:space="preserve">” ar kadastra numuru </w:t>
      </w:r>
      <w:r w:rsidR="00B14186">
        <w:t>5064 013 0193, kas sastāv no zemes vienības ar kadastra apzīmējumu 5064 013 0151 3,89 ha platībā</w:t>
      </w:r>
      <w:r>
        <w:t>.</w:t>
      </w:r>
    </w:p>
    <w:p w14:paraId="325E1A6B" w14:textId="4F8D274E" w:rsidR="004E50F6" w:rsidRDefault="004E50F6" w:rsidP="004E50F6">
      <w:pPr>
        <w:pStyle w:val="Sarakstarindkopa"/>
        <w:numPr>
          <w:ilvl w:val="0"/>
          <w:numId w:val="17"/>
        </w:numPr>
        <w:tabs>
          <w:tab w:val="left" w:pos="993"/>
          <w:tab w:val="left" w:pos="1276"/>
        </w:tabs>
        <w:autoSpaceDE w:val="0"/>
        <w:autoSpaceDN w:val="0"/>
        <w:adjustRightInd w:val="0"/>
        <w:spacing w:line="360" w:lineRule="auto"/>
        <w:ind w:left="0" w:firstLine="851"/>
        <w:jc w:val="both"/>
      </w:pPr>
      <w:r w:rsidRPr="00AE1ECB">
        <w:t>UZDOT Komisijas sekretārei sagatavot izziņu par piekrišanu lauksaimniecības zemes iegūšanai īpašumā</w:t>
      </w:r>
      <w:r>
        <w:t xml:space="preserve"> un nosūtīt uz elektroniskā pasta adresi: </w:t>
      </w:r>
      <w:r w:rsidR="002B6911">
        <w:t>[…]</w:t>
      </w:r>
      <w:r w:rsidRPr="00AE1ECB">
        <w:t>.</w:t>
      </w:r>
    </w:p>
    <w:p w14:paraId="11280793" w14:textId="6D30C42A" w:rsidR="006245A4" w:rsidRPr="002932CC" w:rsidRDefault="002932CC" w:rsidP="002932CC">
      <w:pPr>
        <w:spacing w:line="360" w:lineRule="auto"/>
        <w:jc w:val="center"/>
        <w:rPr>
          <w:b/>
          <w:bCs/>
        </w:rPr>
      </w:pPr>
      <w:r w:rsidRPr="002932CC">
        <w:rPr>
          <w:b/>
          <w:bCs/>
        </w:rPr>
        <w:t>2.§</w:t>
      </w:r>
    </w:p>
    <w:p w14:paraId="225C0BE7" w14:textId="57B46B6A" w:rsidR="002932CC" w:rsidRDefault="002932CC" w:rsidP="002932CC">
      <w:pPr>
        <w:pBdr>
          <w:bottom w:val="single" w:sz="6" w:space="1" w:color="auto"/>
        </w:pBdr>
        <w:spacing w:line="240" w:lineRule="atLeast"/>
        <w:jc w:val="center"/>
        <w:rPr>
          <w:b/>
          <w:bCs/>
        </w:rPr>
      </w:pPr>
      <w:r>
        <w:rPr>
          <w:b/>
          <w:bCs/>
        </w:rPr>
        <w:t>Par sabiedrības ar ierobežotu atbildību “ARKA”</w:t>
      </w:r>
      <w:r w:rsidRPr="009F365A">
        <w:rPr>
          <w:b/>
          <w:bCs/>
        </w:rPr>
        <w:t xml:space="preserve"> iesnieguma izskatīšanu</w:t>
      </w:r>
    </w:p>
    <w:p w14:paraId="40414F58" w14:textId="77777777" w:rsidR="002932CC" w:rsidRDefault="002932CC" w:rsidP="002932CC">
      <w:pPr>
        <w:spacing w:line="240" w:lineRule="atLeast"/>
      </w:pPr>
      <w:r>
        <w:t>ZIŅO: I.Kupčs</w:t>
      </w:r>
    </w:p>
    <w:p w14:paraId="3AB0C79C" w14:textId="77777777" w:rsidR="006245A4" w:rsidRDefault="006245A4" w:rsidP="002301CD">
      <w:pPr>
        <w:spacing w:line="360" w:lineRule="auto"/>
        <w:jc w:val="both"/>
      </w:pPr>
    </w:p>
    <w:p w14:paraId="1345655E" w14:textId="655FB6F1" w:rsidR="003477F9" w:rsidRDefault="003477F9" w:rsidP="003477F9">
      <w:pPr>
        <w:spacing w:line="360" w:lineRule="auto"/>
        <w:ind w:firstLine="720"/>
        <w:jc w:val="both"/>
      </w:pPr>
      <w:r w:rsidRPr="00AE1ECB">
        <w:t>Gulbenes novada pašvaldības lauksaimniecības zemes darījumu izvērtēšanas komisija (turpmāk – Komisija) 202</w:t>
      </w:r>
      <w:r>
        <w:t>6</w:t>
      </w:r>
      <w:r w:rsidRPr="00AE1ECB">
        <w:t xml:space="preserve">.gada </w:t>
      </w:r>
      <w:r>
        <w:t>7.septembrī</w:t>
      </w:r>
      <w:r w:rsidRPr="00AE1ECB">
        <w:t xml:space="preserve"> ir saņēmusi </w:t>
      </w:r>
      <w:r w:rsidRPr="00F6012F">
        <w:t xml:space="preserve">sabiedrības ar ierobežotu atbildību “ARKA”, reģistrācijas numurs 44603001708, juridiskā adrese: “Gulbītis”, Jaungulbenes pagasts, </w:t>
      </w:r>
      <w:r w:rsidRPr="00F6012F">
        <w:lastRenderedPageBreak/>
        <w:t>Gulbenes novads, LV-442</w:t>
      </w:r>
      <w:r>
        <w:t xml:space="preserve">0  </w:t>
      </w:r>
      <w:r w:rsidRPr="00AE1ECB">
        <w:t>(turpmāk – iesnieguma iesniedzējs) 202</w:t>
      </w:r>
      <w:r>
        <w:t>6</w:t>
      </w:r>
      <w:r w:rsidRPr="00AE1ECB">
        <w:t xml:space="preserve">.gada </w:t>
      </w:r>
      <w:r>
        <w:t xml:space="preserve">7.septembra </w:t>
      </w:r>
      <w:r w:rsidRPr="00AE1ECB">
        <w:t xml:space="preserve">iesniegumu, kas Gulbenes novada pašvaldības dokumentu vadības sistēmā reģistrēts ar numuru </w:t>
      </w:r>
      <w:r w:rsidRPr="003477F9">
        <w:t>GND/2.27.4/26/168-S</w:t>
      </w:r>
      <w:r w:rsidRPr="00AE1ECB">
        <w:t>, ar lūgumu piekrist iegūt īpašum</w:t>
      </w:r>
      <w:r>
        <w:t>ā zemes vienību ar kadastra apzīmējumu 5060 005 0035, kas ietilpst</w:t>
      </w:r>
      <w:r w:rsidRPr="00AE1ECB">
        <w:t xml:space="preserve"> </w:t>
      </w:r>
      <w:r>
        <w:t>Jaungulbenes</w:t>
      </w:r>
      <w:r w:rsidRPr="00AE1ECB">
        <w:t xml:space="preserve"> pagasta nekustam</w:t>
      </w:r>
      <w:r>
        <w:t>ā</w:t>
      </w:r>
      <w:r w:rsidRPr="00AE1ECB">
        <w:t xml:space="preserve"> īpašum</w:t>
      </w:r>
      <w:r>
        <w:t>a</w:t>
      </w:r>
      <w:r w:rsidRPr="00AE1ECB">
        <w:t xml:space="preserve"> “</w:t>
      </w:r>
      <w:r>
        <w:t>Cīniņi</w:t>
      </w:r>
      <w:r w:rsidRPr="00AE1ECB">
        <w:t xml:space="preserve">” ar kadastra numuru </w:t>
      </w:r>
      <w:r>
        <w:t>5060 005 0035</w:t>
      </w:r>
      <w:r w:rsidRPr="00AE1ECB">
        <w:t xml:space="preserve"> (turpmāk – nekustamais īpašums)</w:t>
      </w:r>
      <w:r>
        <w:t xml:space="preserve"> sastāvā</w:t>
      </w:r>
      <w:r w:rsidRPr="00AE1ECB">
        <w:t xml:space="preserve">, pamatojoties uz </w:t>
      </w:r>
      <w:r>
        <w:t xml:space="preserve">nekustamā īpašuma pirkuma </w:t>
      </w:r>
      <w:r w:rsidRPr="00AE1ECB">
        <w:t xml:space="preserve"> līgum</w:t>
      </w:r>
      <w:r>
        <w:t xml:space="preserve">u, kas </w:t>
      </w:r>
      <w:r w:rsidRPr="00AE1ECB">
        <w:t>noslēgt</w:t>
      </w:r>
      <w:r>
        <w:t>s</w:t>
      </w:r>
      <w:r w:rsidRPr="00AE1ECB">
        <w:t xml:space="preserve"> 20</w:t>
      </w:r>
      <w:r>
        <w:t>26</w:t>
      </w:r>
      <w:r w:rsidRPr="00AE1ECB">
        <w:t xml:space="preserve">.gada </w:t>
      </w:r>
      <w:r>
        <w:t>31.augustā</w:t>
      </w:r>
      <w:r w:rsidRPr="00AE1ECB">
        <w:t xml:space="preserve"> starp </w:t>
      </w:r>
      <w:r>
        <w:t>SIA “CRAFTWOOD INVEST”, reģistrācijas numurs 41203047804, kā pārdevēju,</w:t>
      </w:r>
      <w:r w:rsidRPr="00AE1ECB">
        <w:t xml:space="preserve"> un iesnieguma iesniedzēju</w:t>
      </w:r>
      <w:r>
        <w:t xml:space="preserve"> kā pircēju.</w:t>
      </w:r>
    </w:p>
    <w:p w14:paraId="7B6481D8" w14:textId="6BD400AB" w:rsidR="00C02267" w:rsidRDefault="00C02267" w:rsidP="00C02267">
      <w:pPr>
        <w:spacing w:line="360" w:lineRule="auto"/>
        <w:ind w:firstLine="720"/>
        <w:jc w:val="both"/>
      </w:pPr>
      <w:r w:rsidRPr="00AE1ECB">
        <w:t xml:space="preserve">Atbilstoši Nekustamā īpašuma valsts kadastra informācijas sistēmas (turpmāk – NĪVKIS) datiem </w:t>
      </w:r>
      <w:r>
        <w:t xml:space="preserve">Jaungulbenes pagasta </w:t>
      </w:r>
      <w:r w:rsidRPr="00AE1ECB">
        <w:t>nekustamā īpašuma “</w:t>
      </w:r>
      <w:r>
        <w:t>Cīniņi</w:t>
      </w:r>
      <w:r w:rsidRPr="00AE1ECB">
        <w:t>”</w:t>
      </w:r>
      <w:r>
        <w:t xml:space="preserve">, </w:t>
      </w:r>
      <w:r w:rsidRPr="00AE1ECB">
        <w:t>kadastra numur</w:t>
      </w:r>
      <w:r>
        <w:t>s</w:t>
      </w:r>
      <w:r w:rsidRPr="00AE1ECB">
        <w:t xml:space="preserve"> </w:t>
      </w:r>
      <w:r>
        <w:t>5060 005 0035,</w:t>
      </w:r>
      <w:r w:rsidRPr="00AE1ECB">
        <w:t xml:space="preserve"> sastāvā ietilpst zemes vienība ar kadastra apzīmējumu </w:t>
      </w:r>
      <w:r>
        <w:t xml:space="preserve">5060 005 0035 </w:t>
      </w:r>
      <w:r w:rsidRPr="00AE1ECB">
        <w:t xml:space="preserve">un kopējo platību </w:t>
      </w:r>
      <w:r>
        <w:t>8,3</w:t>
      </w:r>
      <w:r w:rsidRPr="00AE1ECB">
        <w:t xml:space="preserve"> ha, kurai dominējošā zemes lietošanas kategorija ir lauksaimniecības zeme </w:t>
      </w:r>
      <w:r>
        <w:t>6,8</w:t>
      </w:r>
      <w:r w:rsidRPr="00AE1ECB">
        <w:t xml:space="preserve"> ha platībā</w:t>
      </w:r>
      <w:r w:rsidR="00336FB3">
        <w:t xml:space="preserve"> </w:t>
      </w:r>
      <w:r w:rsidR="00336FB3" w:rsidRPr="004C7F1A">
        <w:t>un ēk</w:t>
      </w:r>
      <w:r w:rsidR="00336FB3">
        <w:t>ām</w:t>
      </w:r>
      <w:r w:rsidR="00336FB3" w:rsidRPr="004C7F1A">
        <w:t xml:space="preserve"> (būv</w:t>
      </w:r>
      <w:r w:rsidR="00336FB3">
        <w:t>ēm</w:t>
      </w:r>
      <w:r w:rsidR="00336FB3" w:rsidRPr="004C7F1A">
        <w:t xml:space="preserve">) ar kadastra apzīmējumu </w:t>
      </w:r>
      <w:r w:rsidR="00336FB3">
        <w:t>5060 005 0035 001, 5060 005 0035 002, 5060 005 0035 003.</w:t>
      </w:r>
    </w:p>
    <w:p w14:paraId="0F084179" w14:textId="77777777" w:rsidR="00C72C64" w:rsidRPr="00AE1ECB" w:rsidRDefault="00C72C64" w:rsidP="00C72C64">
      <w:pPr>
        <w:spacing w:line="360" w:lineRule="auto"/>
        <w:ind w:firstLine="720"/>
        <w:jc w:val="both"/>
      </w:pPr>
      <w:r w:rsidRPr="00AE1ECB">
        <w:t>Komisija pirms lēmuma pieņemšanas atbilstoši Ministru kabineta 2014.gada 2.decembra noteikumu Nr.748 “Noteikumi par darījumiem ar lauksaimniecības zemi” (turpmāk – Noteikumi) 21.punktam, kas noteic, ka komisija pārbauda, vai ir ievēroti likuma “Par zemes privatizāciju lauku apvidos” 28.panta pirmās daļas un 28.</w:t>
      </w:r>
      <w:r w:rsidRPr="00AE1ECB">
        <w:rPr>
          <w:vertAlign w:val="superscript"/>
        </w:rPr>
        <w:t>1</w:t>
      </w:r>
      <w:r w:rsidRPr="00AE1ECB">
        <w:t xml:space="preserve"> panta pirmās daļas nosacījumi, 29.panta nosacījumi attiecībā uz īpašumā iegūstamās lauksaimniecības zemes maksimālo platību, izmantojot Nekustamā īpašuma valsts kadastra informācijas sistēmas un Valsts vienotās datorizētās zemesgrāmatas informācijas sistēmas datus, </w:t>
      </w:r>
      <w:r>
        <w:t>p</w:t>
      </w:r>
      <w:r w:rsidRPr="008753C3">
        <w:t>ārbaud</w:t>
      </w:r>
      <w:r>
        <w:t>a iesnieguma iesniedzēja</w:t>
      </w:r>
      <w:r w:rsidRPr="008753C3">
        <w:t xml:space="preserve"> </w:t>
      </w:r>
      <w:r>
        <w:t xml:space="preserve">atbilstību iepriekš minētajām </w:t>
      </w:r>
      <w:r w:rsidRPr="00364764">
        <w:t>prasībām</w:t>
      </w:r>
      <w:r w:rsidRPr="00AE1ECB">
        <w:t xml:space="preserve"> un konstatē, ka:</w:t>
      </w:r>
    </w:p>
    <w:p w14:paraId="2230FAD4" w14:textId="77777777" w:rsidR="00C72C64" w:rsidRPr="00AE1ECB" w:rsidRDefault="00C72C64" w:rsidP="00C72C64">
      <w:pPr>
        <w:numPr>
          <w:ilvl w:val="0"/>
          <w:numId w:val="1"/>
        </w:numPr>
        <w:autoSpaceDE w:val="0"/>
        <w:autoSpaceDN w:val="0"/>
        <w:adjustRightInd w:val="0"/>
        <w:spacing w:line="360" w:lineRule="auto"/>
        <w:ind w:left="567"/>
        <w:jc w:val="both"/>
      </w:pPr>
      <w:r w:rsidRPr="00AE1ECB">
        <w:t xml:space="preserve">iesnieguma iesniedzējs Latvijas Republikas Uzņēmumu reģistrā reģistrēts </w:t>
      </w:r>
      <w:r>
        <w:t>1993</w:t>
      </w:r>
      <w:r w:rsidRPr="00AE1ECB">
        <w:t xml:space="preserve">.gada </w:t>
      </w:r>
      <w:r>
        <w:t>4.maijā</w:t>
      </w:r>
      <w:r w:rsidRPr="00AE1ECB">
        <w:t xml:space="preserve"> ar reģistrācijas numuru </w:t>
      </w:r>
      <w:r>
        <w:t>44603001708</w:t>
      </w:r>
      <w:r w:rsidRPr="00AE1ECB">
        <w:t>;</w:t>
      </w:r>
    </w:p>
    <w:p w14:paraId="4C136757" w14:textId="644A9821" w:rsidR="00C72C64" w:rsidRPr="00AE1ECB" w:rsidRDefault="00C72C64" w:rsidP="00C72C64">
      <w:pPr>
        <w:numPr>
          <w:ilvl w:val="0"/>
          <w:numId w:val="1"/>
        </w:numPr>
        <w:autoSpaceDE w:val="0"/>
        <w:autoSpaceDN w:val="0"/>
        <w:adjustRightInd w:val="0"/>
        <w:spacing w:line="360" w:lineRule="auto"/>
        <w:ind w:left="567"/>
        <w:jc w:val="both"/>
      </w:pPr>
      <w:r w:rsidRPr="00AE1ECB">
        <w:t>iesnieguma iesniedzējs rakstveidā ir apliecinājis, ka nekustamā īpašuma izmantošanu lauksaimnieciskai darbībai uzsāks gada laikā pēc tās iegādes (20</w:t>
      </w:r>
      <w:r>
        <w:t>26</w:t>
      </w:r>
      <w:r w:rsidRPr="00AE1ECB">
        <w:t>.gada</w:t>
      </w:r>
      <w:r>
        <w:t xml:space="preserve"> 7.septembra</w:t>
      </w:r>
      <w:r w:rsidRPr="00AE1ECB">
        <w:t xml:space="preserve"> iesniegums);</w:t>
      </w:r>
    </w:p>
    <w:p w14:paraId="1F7043A8" w14:textId="221987DD" w:rsidR="00C72C64" w:rsidRPr="00AE1ECB" w:rsidRDefault="00C72C64" w:rsidP="00C72C64">
      <w:pPr>
        <w:numPr>
          <w:ilvl w:val="0"/>
          <w:numId w:val="1"/>
        </w:numPr>
        <w:autoSpaceDE w:val="0"/>
        <w:autoSpaceDN w:val="0"/>
        <w:adjustRightInd w:val="0"/>
        <w:spacing w:line="360" w:lineRule="auto"/>
        <w:ind w:left="567"/>
        <w:jc w:val="both"/>
      </w:pPr>
      <w:r w:rsidRPr="00AE1ECB">
        <w:t>iesnieguma iesniedzējs kā patiesā labuma guvēju</w:t>
      </w:r>
      <w:r>
        <w:t>s</w:t>
      </w:r>
      <w:r w:rsidRPr="00AE1ECB">
        <w:t xml:space="preserve"> norāda </w:t>
      </w:r>
      <w:r w:rsidR="001563B8">
        <w:t>[…]</w:t>
      </w:r>
      <w:r>
        <w:t xml:space="preserve">, un </w:t>
      </w:r>
      <w:r w:rsidRPr="00D86753">
        <w:t>apliecina, ka visi patiesā labuma guvēji ir likuma “Par zemes privatizāciju lauku apvidos” 28.panta pirmās daļas 1.punktā minētās personas (</w:t>
      </w:r>
      <w:r w:rsidRPr="00AE1ECB">
        <w:t>20</w:t>
      </w:r>
      <w:r>
        <w:t>26</w:t>
      </w:r>
      <w:r w:rsidRPr="00AE1ECB">
        <w:t xml:space="preserve">.gada </w:t>
      </w:r>
      <w:r>
        <w:t>7.septembra</w:t>
      </w:r>
      <w:r w:rsidRPr="00AE1ECB">
        <w:t xml:space="preserve"> </w:t>
      </w:r>
      <w:r w:rsidRPr="00D86753">
        <w:t>iesniegums);</w:t>
      </w:r>
      <w:r w:rsidRPr="00AE1ECB">
        <w:t xml:space="preserve"> </w:t>
      </w:r>
    </w:p>
    <w:p w14:paraId="30E04FB6" w14:textId="77777777" w:rsidR="00C72C64" w:rsidRPr="00AE1ECB" w:rsidRDefault="00C72C64" w:rsidP="00C72C64">
      <w:pPr>
        <w:numPr>
          <w:ilvl w:val="0"/>
          <w:numId w:val="1"/>
        </w:numPr>
        <w:autoSpaceDE w:val="0"/>
        <w:autoSpaceDN w:val="0"/>
        <w:adjustRightInd w:val="0"/>
        <w:spacing w:line="360" w:lineRule="auto"/>
        <w:ind w:left="567"/>
        <w:jc w:val="both"/>
      </w:pPr>
      <w:r w:rsidRPr="00AE1ECB">
        <w:t>iesnieguma iesniedzējam nodokļu parād</w:t>
      </w:r>
      <w:r>
        <w:t>u</w:t>
      </w:r>
      <w:r w:rsidRPr="00AE1ECB">
        <w:t xml:space="preserve"> Latvijā </w:t>
      </w:r>
      <w:r>
        <w:rPr>
          <w:i/>
          <w:iCs/>
        </w:rPr>
        <w:t>nav</w:t>
      </w:r>
      <w:r w:rsidRPr="00AE1ECB">
        <w:t xml:space="preserve"> (izziņas no ZZ Dats lietojumprogrammas NOMA Lauksaimniecības zemes moduļa protokola pielikumā); </w:t>
      </w:r>
    </w:p>
    <w:p w14:paraId="285EBE21" w14:textId="77777777" w:rsidR="00C72C64" w:rsidRPr="00AE1ECB" w:rsidRDefault="00C72C64" w:rsidP="00C72C64">
      <w:pPr>
        <w:numPr>
          <w:ilvl w:val="0"/>
          <w:numId w:val="1"/>
        </w:numPr>
        <w:autoSpaceDE w:val="0"/>
        <w:autoSpaceDN w:val="0"/>
        <w:adjustRightInd w:val="0"/>
        <w:spacing w:line="360" w:lineRule="auto"/>
        <w:ind w:left="567"/>
        <w:jc w:val="both"/>
      </w:pPr>
      <w:r w:rsidRPr="00AE1ECB">
        <w:t>uz iesnieguma iesniedzēju nav attiecināmi likuma “Par zemes privatizāciju lauku apvidos” 29.pantā noteiktie ierobežojumi lauksaimniecības zemes iegādei (izziņas no ZZ Dats lietojumprogrammas NOMA Lauksaimniecības zemes moduļa protokola pielikumā)</w:t>
      </w:r>
      <w:r>
        <w:t>.</w:t>
      </w:r>
    </w:p>
    <w:p w14:paraId="5979F497" w14:textId="77777777" w:rsidR="00080805" w:rsidRDefault="00080805" w:rsidP="00080805">
      <w:pPr>
        <w:autoSpaceDE w:val="0"/>
        <w:autoSpaceDN w:val="0"/>
        <w:adjustRightInd w:val="0"/>
        <w:spacing w:line="360" w:lineRule="auto"/>
        <w:ind w:firstLine="567"/>
        <w:jc w:val="both"/>
        <w:rPr>
          <w:color w:val="000000" w:themeColor="text1"/>
        </w:rPr>
      </w:pPr>
      <w:r w:rsidRPr="00080805">
        <w:rPr>
          <w:color w:val="000000" w:themeColor="text1"/>
        </w:rPr>
        <w:lastRenderedPageBreak/>
        <w:t>Likuma “Par zemes privatizāciju lauku apvidos” 30.</w:t>
      </w:r>
      <w:r w:rsidRPr="00080805">
        <w:rPr>
          <w:color w:val="000000" w:themeColor="text1"/>
          <w:vertAlign w:val="superscript"/>
        </w:rPr>
        <w:t>2</w:t>
      </w:r>
      <w:r w:rsidRPr="00080805">
        <w:rPr>
          <w:color w:val="000000" w:themeColor="text1"/>
        </w:rPr>
        <w:t xml:space="preserve"> panta pirmā daļa noteic, ka, ja zemes īpašnieks atsavina sev piederošo lauksaimniecības zemi, pirmpirkuma tiesības uz to secīgi ir: 1) zemes kopīpašniekam, kura pirmpirkuma tiesības īstenojamas </w:t>
      </w:r>
      <w:hyperlink r:id="rId15" w:tgtFrame="_blank" w:history="1">
        <w:r w:rsidRPr="00080805">
          <w:rPr>
            <w:rStyle w:val="Hipersaite"/>
            <w:color w:val="auto"/>
            <w:u w:val="none"/>
          </w:rPr>
          <w:t>Civillikumā</w:t>
        </w:r>
      </w:hyperlink>
      <w:r w:rsidRPr="00080805">
        <w:rPr>
          <w:color w:val="000000" w:themeColor="text1"/>
        </w:rPr>
        <w:t> noteiktajā kārtībā; 2)</w:t>
      </w:r>
      <w:r w:rsidRPr="00080805">
        <w:rPr>
          <w:rFonts w:ascii="Arial" w:hAnsi="Arial" w:cs="Arial"/>
          <w:color w:val="414142"/>
          <w:sz w:val="20"/>
          <w:szCs w:val="20"/>
          <w:shd w:val="clear" w:color="auto" w:fill="FFFFFF"/>
        </w:rPr>
        <w:t xml:space="preserve"> </w:t>
      </w:r>
      <w:r w:rsidRPr="00080805">
        <w:rPr>
          <w:color w:val="000000" w:themeColor="text1"/>
        </w:rPr>
        <w:t>zemes nomniekam, kura zemes nomas līgums ir reģistrēts pašvaldībā vai zemesgrāmatā vismaz gadu pirms darījuma noslēgšanas dienas, par līguma reģistrāciju pusēm vienojoties rakstveidā. Ja zemi nomā vairākas personas, tās rakstveidā vienojas par pirmpirkuma tiesību izmantošanas kārtību; 3) Latvijas zemes fonda pārvaldītājam. Ja Latvijas zemes fonds izmanto savas pirmpirkuma tiesības, atsavināšanas darījums nav atceļams.</w:t>
      </w:r>
    </w:p>
    <w:p w14:paraId="2E0B62CB" w14:textId="77777777" w:rsidR="00A91516" w:rsidRDefault="00A91516" w:rsidP="00A91516">
      <w:pPr>
        <w:autoSpaceDE w:val="0"/>
        <w:autoSpaceDN w:val="0"/>
        <w:adjustRightInd w:val="0"/>
        <w:spacing w:line="360" w:lineRule="auto"/>
        <w:ind w:firstLine="567"/>
        <w:jc w:val="both"/>
        <w:rPr>
          <w:color w:val="000000" w:themeColor="text1"/>
        </w:rPr>
      </w:pPr>
      <w:r>
        <w:rPr>
          <w:color w:val="000000" w:themeColor="text1"/>
        </w:rPr>
        <w:t>Komisija pārbauda un konstatē, ka:</w:t>
      </w:r>
    </w:p>
    <w:p w14:paraId="3BFF9E11" w14:textId="1B7EA74B" w:rsidR="00AF79E5" w:rsidRDefault="00A91516" w:rsidP="00AF79E5">
      <w:pPr>
        <w:pStyle w:val="Sarakstarindkopa"/>
        <w:numPr>
          <w:ilvl w:val="0"/>
          <w:numId w:val="41"/>
        </w:numPr>
        <w:tabs>
          <w:tab w:val="left" w:pos="709"/>
          <w:tab w:val="left" w:pos="851"/>
        </w:tabs>
        <w:autoSpaceDE w:val="0"/>
        <w:autoSpaceDN w:val="0"/>
        <w:adjustRightInd w:val="0"/>
        <w:spacing w:line="360" w:lineRule="auto"/>
        <w:ind w:left="0" w:firstLine="567"/>
        <w:jc w:val="both"/>
      </w:pPr>
      <w:r w:rsidRPr="00AF79E5">
        <w:rPr>
          <w:color w:val="000000" w:themeColor="text1"/>
        </w:rPr>
        <w:t xml:space="preserve">atbilstoši ierakstam </w:t>
      </w:r>
      <w:r w:rsidRPr="007B5048">
        <w:t>Jaungulbenes pagasta zemesgrāmatas nodalījumā Nr.</w:t>
      </w:r>
      <w:r>
        <w:t>258</w:t>
      </w:r>
      <w:r w:rsidRPr="007B5048">
        <w:t xml:space="preserve"> īpašumtiesības uz </w:t>
      </w:r>
      <w:r w:rsidRPr="00AF79E5">
        <w:rPr>
          <w:color w:val="000000" w:themeColor="text1"/>
        </w:rPr>
        <w:t>nekustamo īpašumu nostiprinātas sabiedrībai ar ierobežotu atbildību “</w:t>
      </w:r>
      <w:r w:rsidRPr="00A91516">
        <w:t>Craft Wood 1</w:t>
      </w:r>
      <w:r>
        <w:t>”</w:t>
      </w:r>
      <w:r w:rsidRPr="00A91516">
        <w:t>,</w:t>
      </w:r>
      <w:r>
        <w:t xml:space="preserve"> </w:t>
      </w:r>
      <w:r w:rsidRPr="007B5048">
        <w:t>reģ</w:t>
      </w:r>
      <w:r>
        <w:t>istrācijas numurs 41203047804</w:t>
      </w:r>
      <w:r w:rsidRPr="007B5048">
        <w:t>, pamatojoties uz 20</w:t>
      </w:r>
      <w:r>
        <w:t>19</w:t>
      </w:r>
      <w:r w:rsidRPr="007B5048">
        <w:t xml:space="preserve">.gada </w:t>
      </w:r>
      <w:r>
        <w:t>24.maija</w:t>
      </w:r>
      <w:r w:rsidRPr="007B5048">
        <w:t xml:space="preserve"> Vidzemes rajona tiesas tiesneša lēmumu, žurnāls Nr.</w:t>
      </w:r>
      <w:r w:rsidRPr="00AF79E5">
        <w:rPr>
          <w:rFonts w:eastAsia="TimesNewRomanPS-ItalicMT"/>
        </w:rPr>
        <w:t>300004867375</w:t>
      </w:r>
      <w:r w:rsidRPr="007B5048">
        <w:t>;</w:t>
      </w:r>
    </w:p>
    <w:p w14:paraId="6D65CCA7" w14:textId="77777777" w:rsidR="00500995" w:rsidRDefault="00AF79E5" w:rsidP="00500995">
      <w:pPr>
        <w:pStyle w:val="Sarakstarindkopa"/>
        <w:numPr>
          <w:ilvl w:val="0"/>
          <w:numId w:val="41"/>
        </w:numPr>
        <w:tabs>
          <w:tab w:val="left" w:pos="709"/>
          <w:tab w:val="left" w:pos="851"/>
        </w:tabs>
        <w:autoSpaceDE w:val="0"/>
        <w:autoSpaceDN w:val="0"/>
        <w:adjustRightInd w:val="0"/>
        <w:spacing w:line="360" w:lineRule="auto"/>
        <w:ind w:left="0" w:firstLine="567"/>
        <w:jc w:val="both"/>
      </w:pPr>
      <w:r>
        <w:t xml:space="preserve">saskaņā ar publiski pieejamo LURSOFT datu bāzi </w:t>
      </w:r>
      <w:r w:rsidR="0050183F">
        <w:t xml:space="preserve">SIA “CRAFTWOOD INVEST” iepriekšējais nosaukums ir bijis </w:t>
      </w:r>
      <w:r w:rsidR="0050183F" w:rsidRPr="00AF79E5">
        <w:rPr>
          <w:color w:val="000000" w:themeColor="text1"/>
        </w:rPr>
        <w:t>sabiedrība ar ierobežotu atbildību “</w:t>
      </w:r>
      <w:r w:rsidR="0050183F" w:rsidRPr="00A91516">
        <w:t>Craft Wood 1</w:t>
      </w:r>
      <w:r w:rsidR="0050183F">
        <w:t>”, kurš bijis spēkā no 2013.gada 22.aprīļa līdz 2021.gada 17.martam;</w:t>
      </w:r>
    </w:p>
    <w:p w14:paraId="51101764" w14:textId="77777777" w:rsidR="00500995" w:rsidRDefault="00A91516" w:rsidP="00500995">
      <w:pPr>
        <w:pStyle w:val="Sarakstarindkopa"/>
        <w:numPr>
          <w:ilvl w:val="0"/>
          <w:numId w:val="41"/>
        </w:numPr>
        <w:tabs>
          <w:tab w:val="left" w:pos="709"/>
          <w:tab w:val="left" w:pos="851"/>
        </w:tabs>
        <w:autoSpaceDE w:val="0"/>
        <w:autoSpaceDN w:val="0"/>
        <w:adjustRightInd w:val="0"/>
        <w:spacing w:line="360" w:lineRule="auto"/>
        <w:ind w:left="0" w:firstLine="567"/>
        <w:jc w:val="both"/>
      </w:pPr>
      <w:r w:rsidRPr="007B5048">
        <w:t>Jaungulbenes pagasta zemesgrāmatas nodalījumā Nr.</w:t>
      </w:r>
      <w:r w:rsidR="0050183F">
        <w:t>258</w:t>
      </w:r>
      <w:r w:rsidRPr="007B5048">
        <w:t xml:space="preserve"> </w:t>
      </w:r>
      <w:r>
        <w:t>nav ieraksta par noslēgtu zemes nomas līgumu;</w:t>
      </w:r>
    </w:p>
    <w:p w14:paraId="444784A8" w14:textId="37BC6233" w:rsidR="00A91516" w:rsidRDefault="00A91516" w:rsidP="00500995">
      <w:pPr>
        <w:pStyle w:val="Sarakstarindkopa"/>
        <w:numPr>
          <w:ilvl w:val="0"/>
          <w:numId w:val="41"/>
        </w:numPr>
        <w:tabs>
          <w:tab w:val="left" w:pos="709"/>
          <w:tab w:val="left" w:pos="851"/>
        </w:tabs>
        <w:autoSpaceDE w:val="0"/>
        <w:autoSpaceDN w:val="0"/>
        <w:adjustRightInd w:val="0"/>
        <w:spacing w:line="360" w:lineRule="auto"/>
        <w:ind w:left="0" w:firstLine="567"/>
        <w:jc w:val="both"/>
      </w:pPr>
      <w:r w:rsidRPr="00AE1ECB">
        <w:t>Gulbenes novada pašvaldības zemes nomas līgumu reģistrā attiecībā uz nekustamo īpašumu iesnieguma saņemšanas dienā nav reģistrēts zemes nomas līgums</w:t>
      </w:r>
      <w:r>
        <w:t>.</w:t>
      </w:r>
    </w:p>
    <w:p w14:paraId="00649742" w14:textId="247AFB72" w:rsidR="00A91516" w:rsidRDefault="00EB3118" w:rsidP="00080805">
      <w:pPr>
        <w:autoSpaceDE w:val="0"/>
        <w:autoSpaceDN w:val="0"/>
        <w:adjustRightInd w:val="0"/>
        <w:spacing w:line="360" w:lineRule="auto"/>
        <w:ind w:firstLine="567"/>
        <w:jc w:val="both"/>
      </w:pPr>
      <w:r>
        <w:t>A</w:t>
      </w:r>
      <w:r w:rsidRPr="00AE1ECB">
        <w:t>tbilstoši Noteikum</w:t>
      </w:r>
      <w:r>
        <w:t>u</w:t>
      </w:r>
      <w:r w:rsidRPr="00AE1ECB">
        <w:t xml:space="preserve"> </w:t>
      </w:r>
      <w:r>
        <w:t>8</w:t>
      </w:r>
      <w:r w:rsidRPr="00AE1ECB">
        <w:t>.punkta</w:t>
      </w:r>
      <w:r>
        <w:t>m Komisija 2026.gada 7.septembrī nosūtīja akciju sabiedrībai “Attīstības finanšu institūcija Altum”, reģ</w:t>
      </w:r>
      <w:r w:rsidR="004C26CF">
        <w:t xml:space="preserve">istrācijas numurs </w:t>
      </w:r>
      <w:r>
        <w:rPr>
          <w:color w:val="000000"/>
        </w:rPr>
        <w:t>50103744891,</w:t>
      </w:r>
      <w:r w:rsidRPr="00AE1ECB">
        <w:t xml:space="preserve"> </w:t>
      </w:r>
      <w:r>
        <w:t>kā Latvijas zemes fonda pārvaldītājam vēstuli Nr. GND/2.27.4/26/150, ar lūgumu izsniegt lēmumu par pirmpirkuma tiesību izmantošanu uz Jaungulbenes</w:t>
      </w:r>
      <w:r w:rsidRPr="00AE1ECB">
        <w:t xml:space="preserve"> pagasta nekustam</w:t>
      </w:r>
      <w:r>
        <w:t>ā</w:t>
      </w:r>
      <w:r w:rsidRPr="00AE1ECB">
        <w:t xml:space="preserve"> īpašum</w:t>
      </w:r>
      <w:r>
        <w:t>a</w:t>
      </w:r>
      <w:r w:rsidRPr="00AE1ECB">
        <w:t xml:space="preserve"> “</w:t>
      </w:r>
      <w:r>
        <w:t>Cīniņi</w:t>
      </w:r>
      <w:r w:rsidRPr="00AE1ECB">
        <w:t xml:space="preserve">” ar kadastra numuru </w:t>
      </w:r>
      <w:r>
        <w:t>5060 005 0035 sastāvā ietilpstošo zemes vienību ar kadastra apzīmējumu 5060 005 0035 vai atteikumu no tā</w:t>
      </w:r>
      <w:r w:rsidR="00C96E96">
        <w:t>s</w:t>
      </w:r>
      <w:r>
        <w:t>.</w:t>
      </w:r>
    </w:p>
    <w:p w14:paraId="24BEDA81" w14:textId="096C0199" w:rsidR="004C26CF" w:rsidRDefault="004C26CF" w:rsidP="004C26CF">
      <w:pPr>
        <w:autoSpaceDE w:val="0"/>
        <w:autoSpaceDN w:val="0"/>
        <w:adjustRightInd w:val="0"/>
        <w:spacing w:line="360" w:lineRule="auto"/>
        <w:ind w:firstLine="567"/>
        <w:jc w:val="both"/>
      </w:pPr>
      <w:r>
        <w:t>N</w:t>
      </w:r>
      <w:r w:rsidRPr="00AE1ECB">
        <w:t>o akciju sabiedrības “Attīstības finanšu institūcija Altum”</w:t>
      </w:r>
      <w:r>
        <w:t xml:space="preserve">, reģistrācijas numurs </w:t>
      </w:r>
      <w:r>
        <w:rPr>
          <w:color w:val="000000"/>
        </w:rPr>
        <w:t>50103744891,</w:t>
      </w:r>
      <w:r w:rsidRPr="00AE1ECB">
        <w:t xml:space="preserve"> kā Latvijas zemes fonda pārvaldītāja saņemt</w:t>
      </w:r>
      <w:r>
        <w:t>s</w:t>
      </w:r>
      <w:r w:rsidRPr="00AE1ECB">
        <w:t xml:space="preserve"> 202</w:t>
      </w:r>
      <w:r>
        <w:t>6</w:t>
      </w:r>
      <w:r w:rsidRPr="00AE1ECB">
        <w:t xml:space="preserve">.gada </w:t>
      </w:r>
      <w:r w:rsidR="00AC7865" w:rsidRPr="00AC7865">
        <w:t>9.septembra</w:t>
      </w:r>
      <w:r w:rsidRPr="00AC7865">
        <w:t xml:space="preserve"> lēmums Nr.</w:t>
      </w:r>
      <w:r w:rsidR="00365B80">
        <w:t> </w:t>
      </w:r>
      <w:r w:rsidR="00AC7865" w:rsidRPr="00AC7865">
        <w:t>2905</w:t>
      </w:r>
      <w:r w:rsidRPr="004C26CF">
        <w:rPr>
          <w:color w:val="EE0000"/>
        </w:rPr>
        <w:t xml:space="preserve"> </w:t>
      </w:r>
      <w:r w:rsidRPr="00AE1ECB">
        <w:t>par atteikumu izmantot pirmpirkuma tiesības uz nekustamo īpašumu</w:t>
      </w:r>
      <w:r>
        <w:t>.</w:t>
      </w:r>
    </w:p>
    <w:p w14:paraId="235FCB3A" w14:textId="77777777" w:rsidR="001013E8" w:rsidRPr="00AE1ECB" w:rsidRDefault="001013E8" w:rsidP="001013E8">
      <w:pPr>
        <w:autoSpaceDE w:val="0"/>
        <w:autoSpaceDN w:val="0"/>
        <w:adjustRightInd w:val="0"/>
        <w:spacing w:line="360" w:lineRule="auto"/>
        <w:ind w:firstLine="567"/>
        <w:jc w:val="both"/>
      </w:pPr>
      <w:r w:rsidRPr="00AE1ECB">
        <w:t>Likuma “Par zemes privatizāciju lauku apvidos” 30.</w:t>
      </w:r>
      <w:r w:rsidRPr="002A3CD1">
        <w:rPr>
          <w:vertAlign w:val="superscript"/>
        </w:rPr>
        <w:t xml:space="preserve">1 </w:t>
      </w:r>
      <w:r w:rsidRPr="00AE1ECB">
        <w:t xml:space="preserve">panta trešās daļas 1.punkts noteic, ka </w:t>
      </w:r>
      <w:r>
        <w:t>p</w:t>
      </w:r>
      <w:r w:rsidRPr="00AE1ECB">
        <w:t xml:space="preserve">ašvaldības komisija Administratīvā procesa likumā noteiktajā kārtībā </w:t>
      </w:r>
      <w:r w:rsidRPr="002A3CD1">
        <w:rPr>
          <w:shd w:val="clear" w:color="auto" w:fill="FFFFFF"/>
        </w:rPr>
        <w:t>pieņem lēmumu par piekrišanu lauksaimniecības zemes iegūšanai īpašumā, ja ir ievēroti šā likuma </w:t>
      </w:r>
      <w:hyperlink r:id="rId16" w:anchor="p28_1" w:history="1">
        <w:r w:rsidRPr="002A3CD1">
          <w:rPr>
            <w:rStyle w:val="Hipersaite"/>
            <w:color w:val="auto"/>
            <w:u w:val="none"/>
            <w:shd w:val="clear" w:color="auto" w:fill="FFFFFF"/>
          </w:rPr>
          <w:t>28.</w:t>
        </w:r>
        <w:r w:rsidRPr="002A3CD1">
          <w:rPr>
            <w:rStyle w:val="Hipersaite"/>
            <w:color w:val="auto"/>
            <w:u w:val="none"/>
            <w:shd w:val="clear" w:color="auto" w:fill="FFFFFF"/>
            <w:vertAlign w:val="superscript"/>
          </w:rPr>
          <w:t>1</w:t>
        </w:r>
        <w:r w:rsidRPr="002A3CD1">
          <w:rPr>
            <w:rStyle w:val="Hipersaite"/>
            <w:color w:val="auto"/>
            <w:u w:val="none"/>
            <w:shd w:val="clear" w:color="auto" w:fill="FFFFFF"/>
          </w:rPr>
          <w:t> panta</w:t>
        </w:r>
      </w:hyperlink>
      <w:r w:rsidRPr="002A3CD1">
        <w:rPr>
          <w:shd w:val="clear" w:color="auto" w:fill="FFFFFF"/>
        </w:rPr>
        <w:t> pirmās daļas, </w:t>
      </w:r>
      <w:hyperlink r:id="rId17" w:anchor="p29" w:history="1">
        <w:r w:rsidRPr="002A3CD1">
          <w:rPr>
            <w:rStyle w:val="Hipersaite"/>
            <w:color w:val="auto"/>
            <w:u w:val="none"/>
            <w:shd w:val="clear" w:color="auto" w:fill="FFFFFF"/>
          </w:rPr>
          <w:t>29.panta</w:t>
        </w:r>
      </w:hyperlink>
      <w:r w:rsidRPr="002A3CD1">
        <w:rPr>
          <w:shd w:val="clear" w:color="auto" w:fill="FFFFFF"/>
        </w:rPr>
        <w:t> ceturtās, piektās, sestās un astotās daļas nosacījumi un šā likuma </w:t>
      </w:r>
      <w:hyperlink r:id="rId18" w:anchor="p30_2" w:history="1">
        <w:r w:rsidRPr="002A3CD1">
          <w:rPr>
            <w:rStyle w:val="Hipersaite"/>
            <w:color w:val="auto"/>
            <w:u w:val="none"/>
            <w:shd w:val="clear" w:color="auto" w:fill="FFFFFF"/>
          </w:rPr>
          <w:t>30.</w:t>
        </w:r>
        <w:r w:rsidRPr="002A3CD1">
          <w:rPr>
            <w:rStyle w:val="Hipersaite"/>
            <w:color w:val="auto"/>
            <w:u w:val="none"/>
            <w:shd w:val="clear" w:color="auto" w:fill="FFFFFF"/>
            <w:vertAlign w:val="superscript"/>
          </w:rPr>
          <w:t>2</w:t>
        </w:r>
      </w:hyperlink>
      <w:r w:rsidRPr="002A3CD1">
        <w:rPr>
          <w:shd w:val="clear" w:color="auto" w:fill="FFFFFF"/>
        </w:rPr>
        <w:t xml:space="preserve"> panta pirmajā daļā minētās personas neizmanto pirmpirkuma tiesības vai pirkuma līgums noslēgts ar minētajām </w:t>
      </w:r>
      <w:r w:rsidRPr="002A3CD1">
        <w:rPr>
          <w:shd w:val="clear" w:color="auto" w:fill="FFFFFF"/>
        </w:rPr>
        <w:lastRenderedPageBreak/>
        <w:t>personām. Pašvaldības komisija pieņem lēmumu par atteikumu lauksaimniecības zemes iegūšanai īpašumā, ja minētie nosacījumi nav ievēroti.</w:t>
      </w:r>
    </w:p>
    <w:p w14:paraId="2D043CB9" w14:textId="77777777" w:rsidR="001013E8" w:rsidRPr="00AE1ECB" w:rsidRDefault="001013E8" w:rsidP="001013E8">
      <w:pPr>
        <w:pStyle w:val="Sarakstarindkopa"/>
        <w:autoSpaceDE w:val="0"/>
        <w:autoSpaceDN w:val="0"/>
        <w:adjustRightInd w:val="0"/>
        <w:spacing w:line="360" w:lineRule="auto"/>
        <w:ind w:left="567"/>
        <w:jc w:val="both"/>
      </w:pPr>
      <w:r w:rsidRPr="00AE1ECB">
        <w:t>Komisija, ņemot vērā konstatēto un pamatojoties uz likuma “Par zemes privatizāciju lauku</w:t>
      </w:r>
    </w:p>
    <w:p w14:paraId="169A5815" w14:textId="5E6A9139" w:rsidR="001013E8" w:rsidRPr="00AE1ECB" w:rsidRDefault="001013E8" w:rsidP="001013E8">
      <w:pPr>
        <w:spacing w:line="360" w:lineRule="auto"/>
        <w:jc w:val="both"/>
      </w:pPr>
      <w:r w:rsidRPr="00AE1ECB">
        <w:t>apvidos” 30.</w:t>
      </w:r>
      <w:r w:rsidRPr="00AE1ECB">
        <w:rPr>
          <w:vertAlign w:val="superscript"/>
        </w:rPr>
        <w:t xml:space="preserve">1 </w:t>
      </w:r>
      <w:r w:rsidRPr="00AE1ECB">
        <w:t xml:space="preserve">panta trešās daļas 1.punktu, atklāti balsojot: </w:t>
      </w:r>
      <w:r w:rsidR="00D75484">
        <w:t>PAR – 4 balsis (Ivars Kupčs, Dace Kurša, Mudīte Motivāne, Ineta Otvare), PRET – nav, ATTURAS – nav,</w:t>
      </w:r>
      <w:r w:rsidR="00D75484" w:rsidRPr="00B12DB6">
        <w:t xml:space="preserve">  nolemj</w:t>
      </w:r>
      <w:r>
        <w:t>:</w:t>
      </w:r>
    </w:p>
    <w:p w14:paraId="1BE26BA1" w14:textId="77777777" w:rsidR="00F519DE" w:rsidRDefault="00186ACC" w:rsidP="00F519DE">
      <w:pPr>
        <w:pStyle w:val="Sarakstarindkopa"/>
        <w:numPr>
          <w:ilvl w:val="0"/>
          <w:numId w:val="43"/>
        </w:numPr>
        <w:tabs>
          <w:tab w:val="left" w:pos="851"/>
          <w:tab w:val="left" w:pos="993"/>
        </w:tabs>
        <w:spacing w:line="360" w:lineRule="auto"/>
        <w:ind w:left="0" w:firstLine="709"/>
        <w:jc w:val="both"/>
      </w:pPr>
      <w:r w:rsidRPr="00AE1ECB">
        <w:t xml:space="preserve">PIEKRIST, ka </w:t>
      </w:r>
      <w:r w:rsidRPr="00F6012F">
        <w:t>sabiedrība ar ierobežotu atbildību “ARKA”, reģistrācijas numurs 44603001708, juridiskā adrese: “Gulbītis”, Jaungulbenes pagasts, Gulbenes novads, LV - 442</w:t>
      </w:r>
      <w:r>
        <w:t>0, iegūst īpašumā Jaungulbenes</w:t>
      </w:r>
      <w:r w:rsidRPr="00AE1ECB">
        <w:t xml:space="preserve"> pagasta nekustam</w:t>
      </w:r>
      <w:r>
        <w:t>ā</w:t>
      </w:r>
      <w:r w:rsidRPr="00AE1ECB">
        <w:t xml:space="preserve"> īpašum</w:t>
      </w:r>
      <w:r>
        <w:t>a</w:t>
      </w:r>
      <w:r w:rsidRPr="00AE1ECB">
        <w:t xml:space="preserve"> “</w:t>
      </w:r>
      <w:r>
        <w:t>Cīniņi</w:t>
      </w:r>
      <w:r w:rsidRPr="00AE1ECB">
        <w:t xml:space="preserve">” ar kadastra numuru </w:t>
      </w:r>
      <w:r>
        <w:t>5060 005 0035 sastāvā ietilpstošo zemes vienību ar kadastra apzīmējumu 5060 005 0035.</w:t>
      </w:r>
      <w:r w:rsidRPr="00AE1ECB">
        <w:t xml:space="preserve"> </w:t>
      </w:r>
    </w:p>
    <w:p w14:paraId="0925ED2B" w14:textId="6394870A" w:rsidR="00C72C64" w:rsidRPr="00AE1ECB" w:rsidRDefault="00186ACC" w:rsidP="006C49DA">
      <w:pPr>
        <w:pStyle w:val="Sarakstarindkopa"/>
        <w:numPr>
          <w:ilvl w:val="0"/>
          <w:numId w:val="43"/>
        </w:numPr>
        <w:tabs>
          <w:tab w:val="left" w:pos="851"/>
          <w:tab w:val="left" w:pos="993"/>
        </w:tabs>
        <w:spacing w:line="360" w:lineRule="auto"/>
        <w:ind w:left="0" w:firstLine="709"/>
        <w:jc w:val="both"/>
      </w:pPr>
      <w:r w:rsidRPr="00AE1ECB">
        <w:t>UZDOT Komisijas sekretārei sagatavot izziņu par piekrišanu lauksaimniecības zemes iegūšanai īpašumā</w:t>
      </w:r>
      <w:r w:rsidR="00F519DE">
        <w:t xml:space="preserve"> nosūtīt uz elektroniskā pasta adresi: arkagulbene@apollo.lv.</w:t>
      </w:r>
    </w:p>
    <w:p w14:paraId="09C49ABF" w14:textId="0056619F" w:rsidR="00CF67F2" w:rsidRPr="00CF67F2" w:rsidRDefault="00630372" w:rsidP="00630372">
      <w:pPr>
        <w:spacing w:line="360" w:lineRule="auto"/>
        <w:ind w:firstLine="720"/>
        <w:jc w:val="center"/>
        <w:rPr>
          <w:b/>
          <w:bCs/>
        </w:rPr>
      </w:pPr>
      <w:r>
        <w:rPr>
          <w:b/>
          <w:bCs/>
        </w:rPr>
        <w:t>3</w:t>
      </w:r>
      <w:r w:rsidR="00CF67F2" w:rsidRPr="00CF67F2">
        <w:rPr>
          <w:b/>
          <w:bCs/>
        </w:rPr>
        <w:t>.§</w:t>
      </w:r>
    </w:p>
    <w:p w14:paraId="647A386A" w14:textId="46182C90" w:rsidR="00630372" w:rsidRDefault="00630372" w:rsidP="00630372">
      <w:pPr>
        <w:pBdr>
          <w:bottom w:val="single" w:sz="6" w:space="1" w:color="auto"/>
        </w:pBdr>
        <w:spacing w:line="240" w:lineRule="atLeast"/>
        <w:jc w:val="center"/>
        <w:rPr>
          <w:b/>
          <w:bCs/>
        </w:rPr>
      </w:pPr>
      <w:r>
        <w:rPr>
          <w:b/>
          <w:bCs/>
        </w:rPr>
        <w:t xml:space="preserve">Par </w:t>
      </w:r>
      <w:r w:rsidR="001563B8">
        <w:rPr>
          <w:b/>
          <w:bCs/>
        </w:rPr>
        <w:t>[…]</w:t>
      </w:r>
      <w:r w:rsidRPr="009F365A">
        <w:rPr>
          <w:b/>
          <w:bCs/>
        </w:rPr>
        <w:t xml:space="preserve"> iesnieguma izskatīšanu</w:t>
      </w:r>
    </w:p>
    <w:p w14:paraId="52AAE11C" w14:textId="64D69213" w:rsidR="00CF67F2" w:rsidRPr="00CF67F2" w:rsidRDefault="00630372" w:rsidP="00630372">
      <w:pPr>
        <w:spacing w:line="240" w:lineRule="atLeast"/>
      </w:pPr>
      <w:r>
        <w:t>ZIŅO: I.Kupčs</w:t>
      </w:r>
    </w:p>
    <w:p w14:paraId="008AE0FE" w14:textId="77777777" w:rsidR="00CF67F2" w:rsidRPr="00CF67F2" w:rsidRDefault="00CF67F2" w:rsidP="00CF67F2">
      <w:pPr>
        <w:spacing w:line="360" w:lineRule="auto"/>
        <w:ind w:firstLine="720"/>
        <w:jc w:val="both"/>
      </w:pPr>
    </w:p>
    <w:p w14:paraId="4AB66683" w14:textId="64C99B1D" w:rsidR="001843E4" w:rsidRPr="00CF67F2" w:rsidRDefault="001843E4" w:rsidP="001843E4">
      <w:pPr>
        <w:spacing w:line="360" w:lineRule="auto"/>
        <w:ind w:firstLine="720"/>
        <w:jc w:val="both"/>
      </w:pPr>
      <w:r w:rsidRPr="00CF67F2">
        <w:t>Gulbenes novada pašvaldības lauksaimniecības zemes darījumu izvērtēšanas komisija (turpmāk – Komisija) 2026.gada 1</w:t>
      </w:r>
      <w:r>
        <w:t>0.septembrī</w:t>
      </w:r>
      <w:r w:rsidRPr="00CF67F2">
        <w:t xml:space="preserve"> ir saņēmusi </w:t>
      </w:r>
      <w:r w:rsidR="00B754BF">
        <w:t>[…]</w:t>
      </w:r>
      <w:r w:rsidRPr="00CF67F2">
        <w:t>, (turpmāk – iesnieguma iesniedzējs) 2026.gada 1</w:t>
      </w:r>
      <w:r>
        <w:t>0.septembra</w:t>
      </w:r>
      <w:r w:rsidRPr="00CF67F2">
        <w:t xml:space="preserve"> iesniegumu, kas Gulbenes novada pašvaldības dokumentu vadības sistēmā reģistrēts ar numuru </w:t>
      </w:r>
      <w:r w:rsidRPr="00F87D4A">
        <w:t>GND/2.27.4/26/170-H</w:t>
      </w:r>
      <w:r w:rsidRPr="00CF67F2">
        <w:t xml:space="preserve">, ar lūgumu piekrist iegūt īpašumā </w:t>
      </w:r>
      <w:r>
        <w:t>Galgauskas</w:t>
      </w:r>
      <w:r w:rsidRPr="00CF67F2">
        <w:t xml:space="preserve"> pagasta nekustamo īpašumu “</w:t>
      </w:r>
      <w:r>
        <w:t>Ozolu lauks</w:t>
      </w:r>
      <w:r w:rsidRPr="00CF67F2">
        <w:t xml:space="preserve">” ar kadastra numuru </w:t>
      </w:r>
      <w:r>
        <w:t>5056 004 0399</w:t>
      </w:r>
      <w:r w:rsidRPr="00CF67F2">
        <w:t xml:space="preserve"> (turpmāk – nekustamais īpašums), pamatojoties uz pirkuma līgumu, kas noslēgts 2026.gada </w:t>
      </w:r>
      <w:r>
        <w:t>2.septembrī</w:t>
      </w:r>
      <w:r w:rsidRPr="00CF67F2">
        <w:t xml:space="preserve"> starp </w:t>
      </w:r>
      <w:r w:rsidR="00B754BF">
        <w:t>[…]</w:t>
      </w:r>
      <w:r w:rsidRPr="00CF67F2">
        <w:t>, kā pārdevēju, un iesnieguma iesniedzēju kā pircēju.</w:t>
      </w:r>
    </w:p>
    <w:p w14:paraId="52878AC7" w14:textId="77777777" w:rsidR="001843E4" w:rsidRPr="00CF67F2" w:rsidRDefault="001843E4" w:rsidP="001843E4">
      <w:pPr>
        <w:spacing w:line="360" w:lineRule="auto"/>
        <w:ind w:firstLine="720"/>
        <w:jc w:val="both"/>
      </w:pPr>
      <w:r w:rsidRPr="00CF67F2">
        <w:t xml:space="preserve">Atbilstoši Nekustamā īpašuma valsts kadastra informācijas sistēmas (turpmāk – NĪVKIS) datiem </w:t>
      </w:r>
      <w:r>
        <w:t>Galgauskas</w:t>
      </w:r>
      <w:r w:rsidRPr="00CF67F2">
        <w:t xml:space="preserve"> pagasta nekustamā īpašuma “</w:t>
      </w:r>
      <w:r>
        <w:t>Ozolu lauks</w:t>
      </w:r>
      <w:r w:rsidRPr="00CF67F2">
        <w:t xml:space="preserve">” ar kadastra numuru </w:t>
      </w:r>
      <w:r>
        <w:t>5056 004 0399</w:t>
      </w:r>
      <w:r w:rsidRPr="00CF67F2">
        <w:t xml:space="preserve">, sastāvā ietilpst zemes vienība ar kadastra apzīmējumu </w:t>
      </w:r>
      <w:r>
        <w:t>5056 004 0092</w:t>
      </w:r>
      <w:r w:rsidRPr="00CF67F2">
        <w:t xml:space="preserve"> un kopējo platību </w:t>
      </w:r>
      <w:r>
        <w:t>1,6</w:t>
      </w:r>
      <w:r w:rsidRPr="00CF67F2">
        <w:t xml:space="preserve"> ha, kurai dominējošā zemes lietošanas kategorija ir lauksaimniecības zeme </w:t>
      </w:r>
      <w:r>
        <w:t>1,6</w:t>
      </w:r>
      <w:r w:rsidRPr="00CF67F2">
        <w:t xml:space="preserve"> ha platībā</w:t>
      </w:r>
      <w:r>
        <w:t>.</w:t>
      </w:r>
    </w:p>
    <w:p w14:paraId="34E3D04E" w14:textId="77777777" w:rsidR="001843E4" w:rsidRPr="00CF67F2" w:rsidRDefault="001843E4" w:rsidP="001843E4">
      <w:pPr>
        <w:spacing w:line="360" w:lineRule="auto"/>
        <w:ind w:firstLine="720"/>
        <w:jc w:val="both"/>
      </w:pPr>
      <w:r w:rsidRPr="00CF67F2">
        <w:t>Komisija pirms lēmuma pieņemšanas atbilstoši Ministru kabineta 2014.gada 2.decembra noteikumu Nr.748 “Noteikumi par darījumiem ar lauksaimniecības zemi” (turpmāk – Noteikumi) 21.punktam, kas noteic, ka komisija pārbauda, vai ir ievēroti likuma “Par zemes privatizāciju lauku apvidos” 28.panta pirmās daļas un 28.</w:t>
      </w:r>
      <w:r w:rsidRPr="00CF67F2">
        <w:rPr>
          <w:vertAlign w:val="superscript"/>
        </w:rPr>
        <w:t>1</w:t>
      </w:r>
      <w:r w:rsidRPr="00CF67F2">
        <w:t xml:space="preserve"> panta pirmās daļas nosacījumi, 29.panta nosacījumi attiecībā uz īpašumā iegūstamās lauksaimniecības zemes maksimālo platību, izmantojot Nekustamā īpašuma valsts kadastra informācijas sistēmas un Valsts vienotās datorizētās zemesgrāmatas informācijas sistēmas datus, pārbauda iesnieguma iesniedzēja atbilstību iepriekš minētajām prasībām un konstatē, ka:</w:t>
      </w:r>
    </w:p>
    <w:p w14:paraId="22BB1C46" w14:textId="77777777" w:rsidR="001843E4" w:rsidRPr="00CF67F2" w:rsidRDefault="001843E4" w:rsidP="001843E4">
      <w:pPr>
        <w:numPr>
          <w:ilvl w:val="0"/>
          <w:numId w:val="44"/>
        </w:numPr>
        <w:spacing w:line="360" w:lineRule="auto"/>
        <w:jc w:val="both"/>
      </w:pPr>
      <w:r w:rsidRPr="00CF67F2">
        <w:lastRenderedPageBreak/>
        <w:t>iesnieguma iesniedzējs ir Latvijas Republikas pilsonis (izziņas no ZZ Dats lietojumprogrammas NOMA Lauksaimniecības zemes moduļa protokola pielikumā);</w:t>
      </w:r>
    </w:p>
    <w:p w14:paraId="7F387E65" w14:textId="77777777" w:rsidR="001843E4" w:rsidRPr="00CF67F2" w:rsidRDefault="001843E4" w:rsidP="001843E4">
      <w:pPr>
        <w:numPr>
          <w:ilvl w:val="0"/>
          <w:numId w:val="44"/>
        </w:numPr>
        <w:spacing w:line="360" w:lineRule="auto"/>
        <w:jc w:val="both"/>
      </w:pPr>
      <w:r w:rsidRPr="00CF67F2">
        <w:t>iesnieguma iesniedzējs ir reģistrēts kā saimnieciskās darbības veicējs Latvijas Republikā (izziņas no ZZ Dats lietojumprogrammas NOMA Lauksaimniecības zemes moduļa protokola pielikumā);</w:t>
      </w:r>
    </w:p>
    <w:p w14:paraId="3555E825" w14:textId="77777777" w:rsidR="001843E4" w:rsidRPr="00CF67F2" w:rsidRDefault="001843E4" w:rsidP="001843E4">
      <w:pPr>
        <w:numPr>
          <w:ilvl w:val="0"/>
          <w:numId w:val="44"/>
        </w:numPr>
        <w:spacing w:line="360" w:lineRule="auto"/>
        <w:jc w:val="both"/>
      </w:pPr>
      <w:r w:rsidRPr="00CF67F2">
        <w:t>iesnieguma iesniedzējs rakstveidā ir apliecinājis, ka zemi lauksaimnieciskajā darbībā sāks izmantot viena gada laikā pēc tās iegādes un izmantos arī turpmāk (2026.gada 1</w:t>
      </w:r>
      <w:r>
        <w:t>0.septembra</w:t>
      </w:r>
      <w:r w:rsidRPr="00CF67F2">
        <w:t xml:space="preserve"> iesniegums);</w:t>
      </w:r>
    </w:p>
    <w:p w14:paraId="3BB7AC3B" w14:textId="77777777" w:rsidR="001843E4" w:rsidRPr="00CF67F2" w:rsidRDefault="001843E4" w:rsidP="001843E4">
      <w:pPr>
        <w:numPr>
          <w:ilvl w:val="0"/>
          <w:numId w:val="44"/>
        </w:numPr>
        <w:spacing w:line="360" w:lineRule="auto"/>
        <w:jc w:val="both"/>
      </w:pPr>
      <w:r w:rsidRPr="00CF67F2">
        <w:t xml:space="preserve">iesnieguma iesniedzējam nodokļu parādu Latvijā </w:t>
      </w:r>
      <w:r w:rsidRPr="00CF67F2">
        <w:rPr>
          <w:i/>
          <w:iCs/>
        </w:rPr>
        <w:t>nav</w:t>
      </w:r>
      <w:r w:rsidRPr="00CF67F2">
        <w:t xml:space="preserve"> (izziņas no ZZ Dats lietojumprogrammas NOMA Lauksaimniecības zemes moduļa protokola pielikumā);</w:t>
      </w:r>
    </w:p>
    <w:p w14:paraId="105736A4" w14:textId="77777777" w:rsidR="001843E4" w:rsidRPr="00CF67F2" w:rsidRDefault="001843E4" w:rsidP="001843E4">
      <w:pPr>
        <w:numPr>
          <w:ilvl w:val="0"/>
          <w:numId w:val="44"/>
        </w:numPr>
        <w:spacing w:line="360" w:lineRule="auto"/>
        <w:jc w:val="both"/>
      </w:pPr>
      <w:r w:rsidRPr="00CF67F2">
        <w:t>uz iesnieguma iesniedzēju nav attiecināmi likuma “Par zemes privatizāciju lauku apvidos” 29.pantā noteiktie ierobežojumi lauksaimniecības zemes iegādei (izziņas no ZZ Dats lietojumprogrammas NOMA Lauksaimniecības zemes moduļa protokola pielikumā).</w:t>
      </w:r>
    </w:p>
    <w:p w14:paraId="7CD7F7EF" w14:textId="77777777" w:rsidR="001843E4" w:rsidRPr="00CF67F2" w:rsidRDefault="001843E4" w:rsidP="001843E4">
      <w:pPr>
        <w:spacing w:line="360" w:lineRule="auto"/>
        <w:ind w:firstLine="720"/>
        <w:jc w:val="both"/>
      </w:pPr>
      <w:r w:rsidRPr="00CF67F2">
        <w:t>Likuma “Par zemes privatizāciju lauku apvidos” 30.</w:t>
      </w:r>
      <w:r w:rsidRPr="00CF67F2">
        <w:rPr>
          <w:vertAlign w:val="superscript"/>
        </w:rPr>
        <w:t>2</w:t>
      </w:r>
      <w:r w:rsidRPr="00CF67F2">
        <w:t xml:space="preserve"> panta pirmā daļa noteic, ka, ja zemes īpašnieks atsavina sev piederošo lauksaimniecības zemi, pirmpirkuma tiesības uz to secīgi ir: 1) zemes kopīpašniekam, kura pirmpirkuma tiesības īstenojamas </w:t>
      </w:r>
      <w:hyperlink r:id="rId19" w:tgtFrame="_blank" w:history="1">
        <w:r w:rsidRPr="00CF67F2">
          <w:rPr>
            <w:rStyle w:val="Hipersaite"/>
          </w:rPr>
          <w:t>Civillikumā</w:t>
        </w:r>
      </w:hyperlink>
      <w:r w:rsidRPr="00CF67F2">
        <w:t> noteiktajā kārtībā; 2) zemes nomniekam, kura zemes nomas līgums ir reģistrēts pašvaldībā vai zemesgrāmatā vismaz gadu pirms darījuma noslēgšanas dienas, par līguma reģistrāciju pusēm vienojoties rakstveidā. Ja zemi nomā vairākas personas, tās rakstveidā vienojas par pirmpirkuma tiesību izmantošanas kārtību; 3) Latvijas zemes fonda pārvaldītājam. Ja Latvijas zemes fonds izmanto savas pirmpirkuma tiesības, atsavināšanas darījums nav atceļams.</w:t>
      </w:r>
    </w:p>
    <w:p w14:paraId="044F7B2C" w14:textId="77777777" w:rsidR="001843E4" w:rsidRPr="00CF67F2" w:rsidRDefault="001843E4" w:rsidP="001843E4">
      <w:pPr>
        <w:spacing w:line="360" w:lineRule="auto"/>
        <w:ind w:firstLine="720"/>
        <w:jc w:val="both"/>
      </w:pPr>
      <w:r w:rsidRPr="00CF67F2">
        <w:t>Komisija pārbauda un konstatē, ka:</w:t>
      </w:r>
    </w:p>
    <w:p w14:paraId="7834F776" w14:textId="30EC6C72" w:rsidR="001843E4" w:rsidRPr="00CF67F2" w:rsidRDefault="001843E4" w:rsidP="001843E4">
      <w:pPr>
        <w:numPr>
          <w:ilvl w:val="0"/>
          <w:numId w:val="45"/>
        </w:numPr>
        <w:spacing w:line="360" w:lineRule="auto"/>
        <w:jc w:val="both"/>
      </w:pPr>
      <w:r w:rsidRPr="00CF67F2">
        <w:t xml:space="preserve">atbilstoši ierakstam </w:t>
      </w:r>
      <w:r>
        <w:t>Galgauskas</w:t>
      </w:r>
      <w:r w:rsidRPr="00CF67F2">
        <w:t xml:space="preserve"> pagasta zemesgrāmatas nodalījumā Nr.</w:t>
      </w:r>
      <w:r w:rsidRPr="009A437D">
        <w:t>100000958163</w:t>
      </w:r>
      <w:r w:rsidRPr="00CF67F2">
        <w:t xml:space="preserve"> īpašumtiesības uz nekustamo īpašumu nostiprinātas </w:t>
      </w:r>
      <w:r w:rsidR="00C273AE">
        <w:t>[…]</w:t>
      </w:r>
      <w:r w:rsidRPr="00CF67F2">
        <w:t>, pamatojoties uz 202</w:t>
      </w:r>
      <w:r>
        <w:t>6</w:t>
      </w:r>
      <w:r w:rsidRPr="00CF67F2">
        <w:t xml:space="preserve">.gada </w:t>
      </w:r>
      <w:r>
        <w:t>29.jūlija</w:t>
      </w:r>
      <w:r w:rsidRPr="00CF67F2">
        <w:t xml:space="preserve"> Vidzemes rajona tiesas tiesneša lēmumu, žurnāls Nr.</w:t>
      </w:r>
      <w:r w:rsidRPr="009A437D">
        <w:t>300008626648</w:t>
      </w:r>
      <w:r w:rsidRPr="00CF67F2">
        <w:rPr>
          <w:i/>
          <w:iCs/>
        </w:rPr>
        <w:t>.</w:t>
      </w:r>
    </w:p>
    <w:p w14:paraId="230657B7" w14:textId="77777777" w:rsidR="001843E4" w:rsidRPr="00CF67F2" w:rsidRDefault="001843E4" w:rsidP="001843E4">
      <w:pPr>
        <w:numPr>
          <w:ilvl w:val="0"/>
          <w:numId w:val="45"/>
        </w:numPr>
        <w:spacing w:line="360" w:lineRule="auto"/>
        <w:jc w:val="both"/>
      </w:pPr>
      <w:r>
        <w:t>Galgauskas</w:t>
      </w:r>
      <w:r w:rsidRPr="00CF67F2">
        <w:t xml:space="preserve"> pagasta zemesgrāmatas nodalījumā Nr.</w:t>
      </w:r>
      <w:r w:rsidRPr="009A437D">
        <w:t>100000958163</w:t>
      </w:r>
      <w:r w:rsidRPr="00CF67F2">
        <w:t xml:space="preserve"> nav ieraksta par noslēgtu zemes nomas līgumu;</w:t>
      </w:r>
    </w:p>
    <w:p w14:paraId="455FC60C" w14:textId="77777777" w:rsidR="001843E4" w:rsidRPr="00CF67F2" w:rsidRDefault="001843E4" w:rsidP="001843E4">
      <w:pPr>
        <w:numPr>
          <w:ilvl w:val="0"/>
          <w:numId w:val="45"/>
        </w:numPr>
        <w:spacing w:line="360" w:lineRule="auto"/>
        <w:jc w:val="both"/>
      </w:pPr>
      <w:r w:rsidRPr="00CF67F2">
        <w:t>Gulbenes novada pašvaldības zemes nomas līgumu reģistrā attiecībā uz nekustamo īpašumu iesnieguma saņemšanas dienā nav reģistrēts zemes nomas līgums.</w:t>
      </w:r>
    </w:p>
    <w:p w14:paraId="063D878A" w14:textId="77777777" w:rsidR="001843E4" w:rsidRPr="00CF67F2" w:rsidRDefault="001843E4" w:rsidP="001843E4">
      <w:pPr>
        <w:spacing w:line="360" w:lineRule="auto"/>
        <w:ind w:firstLine="720"/>
        <w:jc w:val="both"/>
      </w:pPr>
      <w:r w:rsidRPr="00CF67F2">
        <w:t>Atbilstoši Noteikumu 8.punktam Komisija 2026.gada 1</w:t>
      </w:r>
      <w:r>
        <w:t>1.septembrī</w:t>
      </w:r>
      <w:r w:rsidRPr="00CF67F2">
        <w:t xml:space="preserve"> nosūtīja akciju sabiedrībai “Attīstības finanšu institūcija Altum”, reģistrācijas numurs 50103744891, kā Latvijas zemes fonda pārvaldītājam vēstuli Nr.</w:t>
      </w:r>
      <w:r w:rsidRPr="00C9356D">
        <w:t>GND/2.27.4/26/151</w:t>
      </w:r>
      <w:r w:rsidRPr="00CF67F2">
        <w:t xml:space="preserve">, ar lūgumu izsniegt lēmumu par </w:t>
      </w:r>
      <w:r w:rsidRPr="00CF67F2">
        <w:lastRenderedPageBreak/>
        <w:t xml:space="preserve">pirmpirkuma tiesību izmantošanu uz </w:t>
      </w:r>
      <w:r>
        <w:t>Galgauskas</w:t>
      </w:r>
      <w:r w:rsidRPr="00CF67F2">
        <w:t xml:space="preserve"> pagasta nekustamo īpašumu “</w:t>
      </w:r>
      <w:r>
        <w:t>Ozolu lauks</w:t>
      </w:r>
      <w:r w:rsidRPr="00CF67F2">
        <w:t xml:space="preserve">” ar kadastra numuru </w:t>
      </w:r>
      <w:r>
        <w:t>5056 004 0399</w:t>
      </w:r>
      <w:r w:rsidRPr="00CF67F2">
        <w:t xml:space="preserve"> vai atteikumu no tā.</w:t>
      </w:r>
    </w:p>
    <w:p w14:paraId="0185700F" w14:textId="77777777" w:rsidR="001843E4" w:rsidRPr="00CF67F2" w:rsidRDefault="001843E4" w:rsidP="001843E4">
      <w:pPr>
        <w:spacing w:line="360" w:lineRule="auto"/>
        <w:ind w:firstLine="720"/>
        <w:jc w:val="both"/>
      </w:pPr>
      <w:r w:rsidRPr="00CF67F2">
        <w:t xml:space="preserve">No akciju sabiedrības “Attīstības finanšu institūcija Altum”, reģistrācijas numurs 50103744891, kā Latvijas zemes fonda pārvaldītāja saņemts 2026. gada </w:t>
      </w:r>
      <w:r>
        <w:t>14.septembra</w:t>
      </w:r>
      <w:r w:rsidRPr="00CF67F2">
        <w:t xml:space="preserve"> lēmums Nr.</w:t>
      </w:r>
      <w:r>
        <w:t>2940</w:t>
      </w:r>
      <w:r w:rsidRPr="00CF67F2">
        <w:t xml:space="preserve"> par atteikumu izmantot pirmpirkuma tiesības uz nekustamo īpašumu.</w:t>
      </w:r>
    </w:p>
    <w:p w14:paraId="7728A864" w14:textId="77777777" w:rsidR="001843E4" w:rsidRPr="00CF67F2" w:rsidRDefault="001843E4" w:rsidP="001843E4">
      <w:pPr>
        <w:spacing w:line="360" w:lineRule="auto"/>
        <w:ind w:firstLine="720"/>
        <w:jc w:val="both"/>
      </w:pPr>
      <w:r w:rsidRPr="00CF67F2">
        <w:t>Likuma “Par zemes privatizāciju lauku apvidos” 30.</w:t>
      </w:r>
      <w:r w:rsidRPr="00CF67F2">
        <w:rPr>
          <w:vertAlign w:val="superscript"/>
        </w:rPr>
        <w:t xml:space="preserve">1 </w:t>
      </w:r>
      <w:r w:rsidRPr="00CF67F2">
        <w:t>panta trešās daļas 1.punkts noteic, ka pašvaldības komisija Administratīvā procesa likumā noteiktajā kārtībā pieņem lēmumu par piekrišanu lauksaimniecības zemes iegūšanai īpašumā, ja ir ievēroti šā likuma </w:t>
      </w:r>
      <w:hyperlink r:id="rId20" w:anchor="p28_1" w:history="1">
        <w:r w:rsidRPr="00CF67F2">
          <w:rPr>
            <w:rStyle w:val="Hipersaite"/>
          </w:rPr>
          <w:t>28.</w:t>
        </w:r>
        <w:r w:rsidRPr="00CF67F2">
          <w:rPr>
            <w:rStyle w:val="Hipersaite"/>
            <w:vertAlign w:val="superscript"/>
          </w:rPr>
          <w:t>1</w:t>
        </w:r>
        <w:r w:rsidRPr="00CF67F2">
          <w:rPr>
            <w:rStyle w:val="Hipersaite"/>
          </w:rPr>
          <w:t> panta</w:t>
        </w:r>
      </w:hyperlink>
      <w:r w:rsidRPr="00CF67F2">
        <w:t> pirmās daļas, </w:t>
      </w:r>
      <w:hyperlink r:id="rId21" w:anchor="p29" w:history="1">
        <w:r w:rsidRPr="00CF67F2">
          <w:rPr>
            <w:rStyle w:val="Hipersaite"/>
          </w:rPr>
          <w:t>29.panta</w:t>
        </w:r>
      </w:hyperlink>
      <w:r w:rsidRPr="00CF67F2">
        <w:t> ceturtās, piektās, sestās un astotās daļas nosacījumi un šā likuma </w:t>
      </w:r>
      <w:hyperlink r:id="rId22" w:anchor="p30_2" w:history="1">
        <w:r w:rsidRPr="00CF67F2">
          <w:rPr>
            <w:rStyle w:val="Hipersaite"/>
          </w:rPr>
          <w:t>30.</w:t>
        </w:r>
        <w:r w:rsidRPr="00CF67F2">
          <w:rPr>
            <w:rStyle w:val="Hipersaite"/>
            <w:vertAlign w:val="superscript"/>
          </w:rPr>
          <w:t>2</w:t>
        </w:r>
      </w:hyperlink>
      <w:r w:rsidRPr="00CF67F2">
        <w:t> panta pirmajā daļā minētās personas neizmanto pirmpirkuma tiesības vai pirkuma līgums noslēgts ar minētajām personām. Pašvaldības komisija pieņem lēmumu par atteikumu lauksaimniecības zemes iegūšanai īpašumā, ja minētie nosacījumi nav ievēroti.</w:t>
      </w:r>
    </w:p>
    <w:p w14:paraId="6DD10654" w14:textId="0E37E56F" w:rsidR="001843E4" w:rsidRPr="00CF67F2" w:rsidRDefault="001843E4" w:rsidP="001843E4">
      <w:pPr>
        <w:spacing w:line="360" w:lineRule="auto"/>
        <w:ind w:firstLine="720"/>
        <w:jc w:val="both"/>
      </w:pPr>
      <w:r w:rsidRPr="00CF67F2">
        <w:t>Komisija, ņemot vērā konstatēto un pamatojoties uz likuma “Par zemes privatizāciju lauku apvidos” 30.</w:t>
      </w:r>
      <w:r w:rsidRPr="00CF67F2">
        <w:rPr>
          <w:vertAlign w:val="superscript"/>
        </w:rPr>
        <w:t xml:space="preserve">1 </w:t>
      </w:r>
      <w:r w:rsidRPr="00CF67F2">
        <w:t xml:space="preserve">panta trešās daļas 1.punktu, atklāti balsojot: </w:t>
      </w:r>
      <w:r w:rsidR="00D75484">
        <w:t>PAR – 4 balsis (Ivars Kupčs, Dace Kurša, Mudīte Motivāne, Ineta Otvare), PRET – nav, ATTURAS – nav,</w:t>
      </w:r>
      <w:r w:rsidR="00D75484" w:rsidRPr="00B12DB6">
        <w:t xml:space="preserve">  nolemj</w:t>
      </w:r>
      <w:r w:rsidRPr="00CF67F2">
        <w:t>:</w:t>
      </w:r>
    </w:p>
    <w:p w14:paraId="06ECAF98" w14:textId="29C4B2B8" w:rsidR="001843E4" w:rsidRPr="00CF67F2" w:rsidRDefault="001843E4" w:rsidP="001843E4">
      <w:pPr>
        <w:numPr>
          <w:ilvl w:val="0"/>
          <w:numId w:val="46"/>
        </w:numPr>
        <w:spacing w:line="360" w:lineRule="auto"/>
        <w:ind w:left="0" w:firstLine="927"/>
        <w:jc w:val="both"/>
      </w:pPr>
      <w:r w:rsidRPr="00CF67F2">
        <w:t xml:space="preserve">PIEKRIST, ka </w:t>
      </w:r>
      <w:r w:rsidR="00731A50">
        <w:t>[…]</w:t>
      </w:r>
      <w:r w:rsidRPr="00CF67F2">
        <w:t xml:space="preserve">, iegūst īpašumā </w:t>
      </w:r>
      <w:r>
        <w:t>Galgauskas</w:t>
      </w:r>
      <w:r w:rsidRPr="00CF67F2">
        <w:t xml:space="preserve"> pagasta nekustamo īpašumu “</w:t>
      </w:r>
      <w:r>
        <w:t>Ozolu lauks</w:t>
      </w:r>
      <w:r w:rsidRPr="00CF67F2">
        <w:t xml:space="preserve">” ar kadastra numuru </w:t>
      </w:r>
      <w:r>
        <w:t>5056 004 0399</w:t>
      </w:r>
      <w:r w:rsidRPr="00CF67F2">
        <w:t>.</w:t>
      </w:r>
    </w:p>
    <w:p w14:paraId="4118FD10" w14:textId="18E6DFBD" w:rsidR="001843E4" w:rsidRPr="00CF67F2" w:rsidRDefault="001843E4" w:rsidP="001843E4">
      <w:pPr>
        <w:numPr>
          <w:ilvl w:val="0"/>
          <w:numId w:val="46"/>
        </w:numPr>
        <w:spacing w:line="360" w:lineRule="auto"/>
        <w:ind w:left="-142" w:firstLine="1069"/>
        <w:jc w:val="both"/>
      </w:pPr>
      <w:r w:rsidRPr="00CF67F2">
        <w:t xml:space="preserve">UZDOT Komisijas sekretārei sagatavot izziņu par piekrišanu lauksaimniecības zemes iegūšanai īpašumā un nosūtīt uz elektroniskā pasta adresi: </w:t>
      </w:r>
      <w:r w:rsidR="00731A50">
        <w:t>[…]</w:t>
      </w:r>
      <w:r w:rsidRPr="00CF67F2">
        <w:t>.</w:t>
      </w:r>
    </w:p>
    <w:p w14:paraId="32658322" w14:textId="03639332" w:rsidR="00C02267" w:rsidRPr="009B7A6A" w:rsidRDefault="009B7A6A" w:rsidP="009B7A6A">
      <w:pPr>
        <w:spacing w:line="360" w:lineRule="auto"/>
        <w:ind w:firstLine="720"/>
        <w:jc w:val="center"/>
        <w:rPr>
          <w:b/>
          <w:bCs/>
        </w:rPr>
      </w:pPr>
      <w:r w:rsidRPr="009B7A6A">
        <w:rPr>
          <w:b/>
          <w:bCs/>
        </w:rPr>
        <w:t>4.§</w:t>
      </w:r>
    </w:p>
    <w:p w14:paraId="1E128F0D" w14:textId="7181A4FF" w:rsidR="009B7A6A" w:rsidRDefault="009B7A6A" w:rsidP="009B7A6A">
      <w:pPr>
        <w:pBdr>
          <w:bottom w:val="single" w:sz="6" w:space="1" w:color="auto"/>
        </w:pBdr>
        <w:spacing w:line="240" w:lineRule="atLeast"/>
        <w:jc w:val="center"/>
        <w:rPr>
          <w:b/>
          <w:bCs/>
        </w:rPr>
      </w:pPr>
      <w:r>
        <w:rPr>
          <w:b/>
          <w:bCs/>
        </w:rPr>
        <w:t xml:space="preserve">Par </w:t>
      </w:r>
      <w:r w:rsidR="00A802D4">
        <w:rPr>
          <w:b/>
          <w:bCs/>
        </w:rPr>
        <w:t>[…]</w:t>
      </w:r>
      <w:r w:rsidRPr="009F365A">
        <w:rPr>
          <w:b/>
          <w:bCs/>
        </w:rPr>
        <w:t xml:space="preserve"> iesnieguma izskatīšanu</w:t>
      </w:r>
    </w:p>
    <w:p w14:paraId="4906ADCE" w14:textId="77777777" w:rsidR="009B7A6A" w:rsidRPr="00CF67F2" w:rsidRDefault="009B7A6A" w:rsidP="009B7A6A">
      <w:pPr>
        <w:spacing w:line="240" w:lineRule="atLeast"/>
      </w:pPr>
      <w:r>
        <w:t>ZIŅO: I.Kupčs</w:t>
      </w:r>
    </w:p>
    <w:p w14:paraId="6E42C9D2" w14:textId="77777777" w:rsidR="003477F9" w:rsidRDefault="003477F9" w:rsidP="002301CD">
      <w:pPr>
        <w:spacing w:line="360" w:lineRule="auto"/>
        <w:jc w:val="both"/>
      </w:pPr>
    </w:p>
    <w:p w14:paraId="017297B3" w14:textId="20F35B3D" w:rsidR="000F19E2" w:rsidRDefault="000F19E2" w:rsidP="000F19E2">
      <w:pPr>
        <w:spacing w:line="360" w:lineRule="auto"/>
        <w:ind w:firstLine="720"/>
        <w:jc w:val="both"/>
      </w:pPr>
      <w:r w:rsidRPr="00CF67F2">
        <w:t xml:space="preserve">Gulbenes novada pašvaldības lauksaimniecības zemes darījumu izvērtēšanas komisija (turpmāk – Komisija) 2026.gada </w:t>
      </w:r>
      <w:r>
        <w:t>3.septembrī</w:t>
      </w:r>
      <w:r w:rsidRPr="00CF67F2">
        <w:t xml:space="preserve"> ir saņēmusi </w:t>
      </w:r>
      <w:r w:rsidR="005C43E3">
        <w:t>[…]</w:t>
      </w:r>
      <w:r w:rsidRPr="00CF67F2">
        <w:t xml:space="preserve">, (turpmāk – iesnieguma iesniedzējs) 2026.gada </w:t>
      </w:r>
      <w:r>
        <w:t>3.septembra</w:t>
      </w:r>
      <w:r w:rsidRPr="00CF67F2">
        <w:t xml:space="preserve"> iesniegumu, kas Gulbenes novada pašvaldības dokumentu vadības sistēmā reģistrēts ar numuru </w:t>
      </w:r>
      <w:r w:rsidRPr="000F19E2">
        <w:t>GND/2.27.4/26/167-H</w:t>
      </w:r>
      <w:r w:rsidRPr="00CF67F2">
        <w:t xml:space="preserve">, ar lūgumu piekrist iegūt īpašumā </w:t>
      </w:r>
      <w:r>
        <w:t>Stradu</w:t>
      </w:r>
      <w:r w:rsidRPr="00CF67F2">
        <w:t xml:space="preserve"> pagasta nekustam</w:t>
      </w:r>
      <w:r w:rsidR="009B7FC6">
        <w:t>ā</w:t>
      </w:r>
      <w:r w:rsidRPr="00CF67F2">
        <w:t xml:space="preserve"> īpašum</w:t>
      </w:r>
      <w:r w:rsidR="009B7FC6">
        <w:t>a</w:t>
      </w:r>
      <w:r w:rsidRPr="00CF67F2">
        <w:t xml:space="preserve"> “</w:t>
      </w:r>
      <w:r w:rsidR="009B7FC6">
        <w:t>Mācītājmāja</w:t>
      </w:r>
      <w:r w:rsidRPr="00CF67F2">
        <w:t xml:space="preserve">” ar kadastra numuru </w:t>
      </w:r>
      <w:r w:rsidR="009B7FC6">
        <w:t>5090 002 0061 sastāvā ietilpstošo zemes vienību ar kadastra apzīmējumu 5090 002 0784</w:t>
      </w:r>
      <w:r w:rsidRPr="00CF67F2">
        <w:t xml:space="preserve"> (turpmāk – nekustamais īpašums), pamatojoties uz pirkuma līgumu, kas noslēgts 2026.gada </w:t>
      </w:r>
      <w:r>
        <w:t>2</w:t>
      </w:r>
      <w:r w:rsidR="009B7FC6">
        <w:t>0.augustā</w:t>
      </w:r>
      <w:r w:rsidRPr="00CF67F2">
        <w:t xml:space="preserve"> starp </w:t>
      </w:r>
      <w:r w:rsidR="009B7FC6">
        <w:t>Gulbenes Evanģēliski Luterisko draudzi, reģistrācijas numurs 90000091507</w:t>
      </w:r>
      <w:r w:rsidRPr="00CF67F2">
        <w:t>, kā pārdevēju, un iesnieguma iesniedzēju kā pircēju.</w:t>
      </w:r>
    </w:p>
    <w:p w14:paraId="65088F6B" w14:textId="1851C549" w:rsidR="00F64F07" w:rsidRPr="00CF67F2" w:rsidRDefault="00F64F07" w:rsidP="00F64F07">
      <w:pPr>
        <w:spacing w:line="360" w:lineRule="auto"/>
        <w:ind w:firstLine="720"/>
        <w:jc w:val="both"/>
      </w:pPr>
      <w:r w:rsidRPr="00CF67F2">
        <w:t xml:space="preserve">Atbilstoši Nekustamā īpašuma valsts kadastra informācijas sistēmas (turpmāk – NĪVKIS) datiem </w:t>
      </w:r>
      <w:r>
        <w:t>Stradu</w:t>
      </w:r>
      <w:r w:rsidRPr="00CF67F2">
        <w:t xml:space="preserve"> pagasta nekustamā īpašuma “</w:t>
      </w:r>
      <w:r>
        <w:t>Mācītājmāja</w:t>
      </w:r>
      <w:r w:rsidRPr="00CF67F2">
        <w:t xml:space="preserve">” ar kadastra numuru </w:t>
      </w:r>
      <w:r>
        <w:t>5090 002 0061</w:t>
      </w:r>
      <w:r w:rsidRPr="00CF67F2">
        <w:t xml:space="preserve">, sastāvā ietilpst zemes vienība ar kadastra apzīmējumu </w:t>
      </w:r>
      <w:r>
        <w:t>5090 002 0784</w:t>
      </w:r>
      <w:r w:rsidRPr="00CF67F2">
        <w:t xml:space="preserve"> un kopējo platību </w:t>
      </w:r>
      <w:r>
        <w:t>7,5</w:t>
      </w:r>
      <w:r w:rsidRPr="00CF67F2">
        <w:t xml:space="preserve"> ha, kurai dominējošā zemes lietošanas kategorija ir lauksaimniecības zeme </w:t>
      </w:r>
      <w:r>
        <w:t>5,0</w:t>
      </w:r>
      <w:r w:rsidRPr="00CF67F2">
        <w:t xml:space="preserve"> ha platībā</w:t>
      </w:r>
      <w:r>
        <w:t>.</w:t>
      </w:r>
    </w:p>
    <w:p w14:paraId="51A03B4E" w14:textId="77777777" w:rsidR="001657A0" w:rsidRPr="00CF67F2" w:rsidRDefault="001657A0" w:rsidP="001657A0">
      <w:pPr>
        <w:spacing w:line="360" w:lineRule="auto"/>
        <w:ind w:firstLine="720"/>
        <w:jc w:val="both"/>
      </w:pPr>
      <w:r w:rsidRPr="00CF67F2">
        <w:lastRenderedPageBreak/>
        <w:t xml:space="preserve">Komisija pirms lēmuma pieņemšanas atbilstoši Ministru kabineta 2014.gada 2.decembra noteikumu Nr.748 “Noteikumi par darījumiem ar lauksaimniecības zemi” (turpmāk – Noteikumi) 21.punktam, kas noteic, ka komisija pārbauda, vai ir ievēroti </w:t>
      </w:r>
      <w:bookmarkStart w:id="3" w:name="_Hlk240382358"/>
      <w:r w:rsidRPr="00CF67F2">
        <w:t>likuma “Par zemes privatizāciju lauku apvidos” 28.panta pirmās daļas un 28.</w:t>
      </w:r>
      <w:r w:rsidRPr="00CF67F2">
        <w:rPr>
          <w:vertAlign w:val="superscript"/>
        </w:rPr>
        <w:t>1</w:t>
      </w:r>
      <w:r w:rsidRPr="00CF67F2">
        <w:t xml:space="preserve"> panta pirmās daļas nosacījumi</w:t>
      </w:r>
      <w:bookmarkEnd w:id="3"/>
      <w:r w:rsidRPr="00CF67F2">
        <w:t>, 29.panta nosacījumi attiecībā uz īpašumā iegūstamās lauksaimniecības zemes maksimālo platību, izmantojot Nekustamā īpašuma valsts kadastra informācijas sistēmas un Valsts vienotās datorizētās zemesgrāmatas informācijas sistēmas datus, pārbauda iesnieguma iesniedzēja atbilstību iepriekš minētajām prasībām un konstatē, ka:</w:t>
      </w:r>
    </w:p>
    <w:p w14:paraId="0B0FFBF3" w14:textId="10CFE3FA" w:rsidR="001657A0" w:rsidRPr="00697A3B" w:rsidRDefault="001657A0" w:rsidP="001657A0">
      <w:pPr>
        <w:numPr>
          <w:ilvl w:val="0"/>
          <w:numId w:val="44"/>
        </w:numPr>
        <w:spacing w:line="360" w:lineRule="auto"/>
        <w:jc w:val="both"/>
        <w:rPr>
          <w:b/>
          <w:bCs/>
        </w:rPr>
      </w:pPr>
      <w:r w:rsidRPr="00CF67F2">
        <w:t xml:space="preserve">iesnieguma iesniedzējs ir </w:t>
      </w:r>
      <w:r w:rsidRPr="001657A0">
        <w:t>Vācijas Federatīvās</w:t>
      </w:r>
      <w:r w:rsidRPr="00CF67F2">
        <w:t xml:space="preserve"> Republikas pilsonis (izziņas no ZZ Dats lietojumprogrammas NOMA Lauksaimniecības zemes moduļa protokola pielikumā);</w:t>
      </w:r>
    </w:p>
    <w:p w14:paraId="45CED099" w14:textId="32F54D55" w:rsidR="00697A3B" w:rsidRPr="001657A0" w:rsidRDefault="00697A3B" w:rsidP="001657A0">
      <w:pPr>
        <w:numPr>
          <w:ilvl w:val="0"/>
          <w:numId w:val="44"/>
        </w:numPr>
        <w:spacing w:line="360" w:lineRule="auto"/>
        <w:jc w:val="both"/>
        <w:rPr>
          <w:b/>
          <w:bCs/>
        </w:rPr>
      </w:pPr>
      <w:r>
        <w:t xml:space="preserve">iesnieguma iesniedzējs no 14.07.2026. </w:t>
      </w:r>
      <w:r w:rsidR="001E256D">
        <w:t xml:space="preserve">ir </w:t>
      </w:r>
      <w:r>
        <w:t>reģistrēts kā Latvijas rezidents (Valsts ieņēmumu dienesta 2026.gada 11.septembra atbildes vēstule Nr.VID.4.1/8.16.1/51265 “Par informācijas sniegšanu” uz Gulbenes novada pašvaldības 2026.gada 3.septembra pieprasījuma vēstuli Nr.GND/4.18/26/3084 “Par informācijas pieprasīšanu”);</w:t>
      </w:r>
    </w:p>
    <w:p w14:paraId="7F41603B" w14:textId="63638210" w:rsidR="001657A0" w:rsidRPr="00CF67F2" w:rsidRDefault="001657A0" w:rsidP="001657A0">
      <w:pPr>
        <w:numPr>
          <w:ilvl w:val="0"/>
          <w:numId w:val="44"/>
        </w:numPr>
        <w:spacing w:line="360" w:lineRule="auto"/>
        <w:jc w:val="both"/>
      </w:pPr>
      <w:r w:rsidRPr="00CF67F2">
        <w:t xml:space="preserve">iesnieguma iesniedzējs </w:t>
      </w:r>
      <w:r w:rsidRPr="00270C5B">
        <w:rPr>
          <w:i/>
          <w:iCs/>
        </w:rPr>
        <w:t>nav</w:t>
      </w:r>
      <w:r w:rsidRPr="00CF67F2">
        <w:t xml:space="preserve"> reģistrēts kā saimnieciskās darbības veicējs Latvijas Republikā (izziņas no ZZ Dats lietojumprogrammas NOMA Lauksaimniecības zemes moduļa protokola pielikumā);</w:t>
      </w:r>
    </w:p>
    <w:p w14:paraId="0A15B82A" w14:textId="77117A29" w:rsidR="001657A0" w:rsidRPr="00CF67F2" w:rsidRDefault="001657A0" w:rsidP="001657A0">
      <w:pPr>
        <w:numPr>
          <w:ilvl w:val="0"/>
          <w:numId w:val="44"/>
        </w:numPr>
        <w:spacing w:line="360" w:lineRule="auto"/>
        <w:jc w:val="both"/>
      </w:pPr>
      <w:r w:rsidRPr="00CF67F2">
        <w:t xml:space="preserve">iesnieguma iesniedzējs rakstveidā ir apliecinājis, ka zemi lauksaimnieciskajā darbībā sāks izmantot viena gada laikā pēc tās iegādes un izmantos arī turpmāk (2026.gada </w:t>
      </w:r>
      <w:r>
        <w:t>3.septembra</w:t>
      </w:r>
      <w:r w:rsidRPr="00CF67F2">
        <w:t xml:space="preserve"> iesniegums);</w:t>
      </w:r>
    </w:p>
    <w:p w14:paraId="7E46D921" w14:textId="77777777" w:rsidR="001657A0" w:rsidRPr="00CF67F2" w:rsidRDefault="001657A0" w:rsidP="001657A0">
      <w:pPr>
        <w:numPr>
          <w:ilvl w:val="0"/>
          <w:numId w:val="44"/>
        </w:numPr>
        <w:spacing w:line="360" w:lineRule="auto"/>
        <w:jc w:val="both"/>
      </w:pPr>
      <w:r w:rsidRPr="00CF67F2">
        <w:t xml:space="preserve">iesnieguma iesniedzējam nodokļu parādu Latvijā </w:t>
      </w:r>
      <w:r w:rsidRPr="00CF67F2">
        <w:rPr>
          <w:i/>
          <w:iCs/>
        </w:rPr>
        <w:t>nav</w:t>
      </w:r>
      <w:r w:rsidRPr="00CF67F2">
        <w:t xml:space="preserve"> (izziņas no ZZ Dats lietojumprogrammas NOMA Lauksaimniecības zemes moduļa protokola pielikumā);</w:t>
      </w:r>
    </w:p>
    <w:p w14:paraId="207BA389" w14:textId="77777777" w:rsidR="00D07E70" w:rsidRDefault="001657A0" w:rsidP="00D07E70">
      <w:pPr>
        <w:numPr>
          <w:ilvl w:val="0"/>
          <w:numId w:val="44"/>
        </w:numPr>
        <w:spacing w:line="360" w:lineRule="auto"/>
        <w:jc w:val="both"/>
      </w:pPr>
      <w:r w:rsidRPr="00CF67F2">
        <w:t>uz iesnieguma iesniedzēju nav attiecināmi likuma “Par zemes privatizāciju lauku apvidos” 29.pantā noteiktie ierobežojumi lauksaimniecības zemes iegādei (izziņas no ZZ Dats lietojumprogrammas NOMA Lauksaimniecības zemes moduļa protokola pielikumā).</w:t>
      </w:r>
    </w:p>
    <w:p w14:paraId="12DDE0DF" w14:textId="78A6579A" w:rsidR="00F64F07" w:rsidRDefault="00456ABC" w:rsidP="00D07E70">
      <w:pPr>
        <w:spacing w:line="360" w:lineRule="auto"/>
        <w:ind w:firstLine="720"/>
        <w:jc w:val="both"/>
      </w:pPr>
      <w:r>
        <w:t>Atbilstoši Noteikumu 20.3.apakšpunktam Komisija 2026.gada 14.septembrī nosūtīja iesnieguma iesniedzējam vēstuli Nr.GND/2.27.4/26/152 “Par informācijas iesniegšanu”, kurā lūgts iesniegt informāciju, kas apliecina vienu no šādiem apstākļiem:</w:t>
      </w:r>
    </w:p>
    <w:p w14:paraId="2E2CD84B" w14:textId="17727F91" w:rsidR="00456ABC" w:rsidRDefault="00456ABC" w:rsidP="00456ABC">
      <w:pPr>
        <w:pStyle w:val="Sarakstarindkopa"/>
        <w:numPr>
          <w:ilvl w:val="0"/>
          <w:numId w:val="44"/>
        </w:numPr>
        <w:spacing w:line="360" w:lineRule="auto"/>
        <w:jc w:val="both"/>
      </w:pPr>
      <w:r>
        <w:t>iesnieguma iesniedzēja reģistrāciju kā saimnieciskās darbības veicēju Latvijas Republikā, vai</w:t>
      </w:r>
    </w:p>
    <w:p w14:paraId="504CCC76" w14:textId="7312C957" w:rsidR="00456ABC" w:rsidRDefault="00456ABC" w:rsidP="00456ABC">
      <w:pPr>
        <w:pStyle w:val="Sarakstarindkopa"/>
        <w:numPr>
          <w:ilvl w:val="0"/>
          <w:numId w:val="44"/>
        </w:numPr>
        <w:spacing w:line="360" w:lineRule="auto"/>
        <w:jc w:val="both"/>
      </w:pPr>
      <w:r>
        <w:t>ka iesnieguma iesniedzējs ir zemnieku saimniecības īpašnieks un savu saimniecisko darbību veic, izmantojot zemnieku saimniecības organizatorisko formu, norādot attiecīgās zemnieku saimniecības nosaukumu un reģistrācijas numuru.</w:t>
      </w:r>
    </w:p>
    <w:p w14:paraId="02DC91F9" w14:textId="77777777" w:rsidR="005A1422" w:rsidRDefault="005A1422" w:rsidP="000B20E4">
      <w:pPr>
        <w:spacing w:line="360" w:lineRule="auto"/>
        <w:ind w:firstLine="567"/>
        <w:jc w:val="both"/>
      </w:pPr>
      <w:r>
        <w:lastRenderedPageBreak/>
        <w:t>Uz iepriekš minēto Komisijas pieprasījumu atbilde nav sniegta un pieprasītā informācija nav iesniegta.</w:t>
      </w:r>
    </w:p>
    <w:p w14:paraId="2D171D5D" w14:textId="447066BA" w:rsidR="005A1422" w:rsidRDefault="005A1422" w:rsidP="000B20E4">
      <w:pPr>
        <w:spacing w:line="360" w:lineRule="auto"/>
        <w:ind w:firstLine="567"/>
        <w:jc w:val="both"/>
      </w:pPr>
      <w:r>
        <w:t>Ievērojot minēto, Komisijai nav iespējams pārliecināties par iesnieguma iesniedzēja atbilstību likuma “Par zemes privatizāciju lauku apvidos” 28.</w:t>
      </w:r>
      <w:r w:rsidRPr="005A1422">
        <w:rPr>
          <w:vertAlign w:val="superscript"/>
        </w:rPr>
        <w:t>1</w:t>
      </w:r>
      <w:r>
        <w:t xml:space="preserve"> panta pirmās daļas 1.punkta “a” apakšpunktā noteiktajam nosacījumam vai minētajā pantā paredzētajam izņēmumam attiecībā uz zemnieku saimniecības īpašnieku.</w:t>
      </w:r>
    </w:p>
    <w:p w14:paraId="26F2FC5D" w14:textId="658FF591" w:rsidR="00291E15" w:rsidRDefault="00291E15" w:rsidP="000B20E4">
      <w:pPr>
        <w:spacing w:line="360" w:lineRule="auto"/>
        <w:ind w:firstLine="567"/>
        <w:jc w:val="both"/>
      </w:pPr>
      <w:r w:rsidRPr="00291E15">
        <w:t>Līdz ar to Komisija secina, ka nav iesniegti dokumenti un informācija, kas apliecinātu iesnieguma iesniedzēja atbilstību likuma “Par zemes privatizāciju lauku apvidos” 28.</w:t>
      </w:r>
      <w:r w:rsidRPr="00291E15">
        <w:rPr>
          <w:vertAlign w:val="superscript"/>
        </w:rPr>
        <w:t>1</w:t>
      </w:r>
      <w:r w:rsidRPr="00291E15">
        <w:t xml:space="preserve"> panta pirmās daļas nosacījumiem.</w:t>
      </w:r>
    </w:p>
    <w:p w14:paraId="4ACDF974" w14:textId="5F069E81" w:rsidR="00456ABC" w:rsidRDefault="00456ABC" w:rsidP="00456ABC">
      <w:pPr>
        <w:spacing w:line="360" w:lineRule="auto"/>
        <w:ind w:firstLine="720"/>
        <w:jc w:val="both"/>
      </w:pPr>
      <w:r w:rsidRPr="00CF67F2">
        <w:t>Likuma “Par zemes privatizāciju lauku apvidos” 30.</w:t>
      </w:r>
      <w:r w:rsidRPr="00CF67F2">
        <w:rPr>
          <w:vertAlign w:val="superscript"/>
        </w:rPr>
        <w:t xml:space="preserve">1 </w:t>
      </w:r>
      <w:r w:rsidRPr="00CF67F2">
        <w:t>panta trešās daļas 1.punkts noteic, ka pašvaldības komisija Administratīvā procesa likumā noteiktajā kārtībā pieņem lēmumu par piekrišanu lauksaimniecības zemes iegūšanai īpašumā, ja ir ievēroti šā likuma </w:t>
      </w:r>
      <w:hyperlink r:id="rId23" w:anchor="p28_1" w:history="1">
        <w:r w:rsidRPr="00CF67F2">
          <w:rPr>
            <w:rStyle w:val="Hipersaite"/>
          </w:rPr>
          <w:t>28.</w:t>
        </w:r>
        <w:r w:rsidRPr="00CF67F2">
          <w:rPr>
            <w:rStyle w:val="Hipersaite"/>
            <w:vertAlign w:val="superscript"/>
          </w:rPr>
          <w:t>1</w:t>
        </w:r>
        <w:r w:rsidRPr="00CF67F2">
          <w:rPr>
            <w:rStyle w:val="Hipersaite"/>
          </w:rPr>
          <w:t> panta</w:t>
        </w:r>
      </w:hyperlink>
      <w:r w:rsidRPr="00CF67F2">
        <w:t> pirmās daļas, </w:t>
      </w:r>
      <w:hyperlink r:id="rId24" w:anchor="p29" w:history="1">
        <w:r w:rsidRPr="00CF67F2">
          <w:rPr>
            <w:rStyle w:val="Hipersaite"/>
          </w:rPr>
          <w:t>29.panta</w:t>
        </w:r>
      </w:hyperlink>
      <w:r w:rsidRPr="00CF67F2">
        <w:t> ceturtās, piektās, sestās un astotās daļas nosacījumi un šā likuma </w:t>
      </w:r>
      <w:hyperlink r:id="rId25" w:anchor="p30_2" w:history="1">
        <w:r w:rsidRPr="00CF67F2">
          <w:rPr>
            <w:rStyle w:val="Hipersaite"/>
          </w:rPr>
          <w:t>30.</w:t>
        </w:r>
        <w:r w:rsidRPr="00CF67F2">
          <w:rPr>
            <w:rStyle w:val="Hipersaite"/>
            <w:vertAlign w:val="superscript"/>
          </w:rPr>
          <w:t>2</w:t>
        </w:r>
      </w:hyperlink>
      <w:r w:rsidRPr="00CF67F2">
        <w:t> panta pirmajā daļā minētās personas neizmanto pirmpirkuma tiesības vai pirkuma līgums noslēgts ar minētajām personām. Pašvaldības komisija pieņem lēmumu par atteikumu lauksaimniecības zemes iegūšanai īpašumā, ja minētie nosacījumi nav ievēroti.</w:t>
      </w:r>
      <w:r w:rsidR="000B20E4">
        <w:t>`</w:t>
      </w:r>
    </w:p>
    <w:p w14:paraId="0EC16EA7" w14:textId="77777777" w:rsidR="000B20E4" w:rsidRPr="00AE1ECB" w:rsidRDefault="000B20E4" w:rsidP="000B20E4">
      <w:pPr>
        <w:pStyle w:val="Sarakstarindkopa"/>
        <w:autoSpaceDE w:val="0"/>
        <w:autoSpaceDN w:val="0"/>
        <w:adjustRightInd w:val="0"/>
        <w:spacing w:line="360" w:lineRule="auto"/>
        <w:ind w:left="567"/>
        <w:jc w:val="both"/>
      </w:pPr>
      <w:r w:rsidRPr="00AE1ECB">
        <w:t>Komisija, ņemot vērā konstatēto un pamatojoties uz likuma “Par zemes privatizāciju lauku</w:t>
      </w:r>
    </w:p>
    <w:p w14:paraId="2DBEB637" w14:textId="70CE949C" w:rsidR="000B20E4" w:rsidRPr="00AE1ECB" w:rsidRDefault="000B20E4" w:rsidP="000B20E4">
      <w:pPr>
        <w:spacing w:line="360" w:lineRule="auto"/>
        <w:jc w:val="both"/>
      </w:pPr>
      <w:r w:rsidRPr="00AE1ECB">
        <w:t>apvidos” 30.</w:t>
      </w:r>
      <w:r w:rsidRPr="00AE1ECB">
        <w:rPr>
          <w:vertAlign w:val="superscript"/>
        </w:rPr>
        <w:t xml:space="preserve">1 </w:t>
      </w:r>
      <w:r w:rsidRPr="00AE1ECB">
        <w:t xml:space="preserve">panta trešās daļas 1.punktu, atklāti balsojot: </w:t>
      </w:r>
      <w:r w:rsidR="00D75484">
        <w:t>PAR – 4 balsis (Ivars Kupčs, Dace Kurša, Mudīte Motivāne, Ineta Otvare), PRET – nav, ATTURAS – nav,</w:t>
      </w:r>
      <w:r w:rsidR="00D75484" w:rsidRPr="00B12DB6">
        <w:t xml:space="preserve">  nolemj</w:t>
      </w:r>
      <w:r>
        <w:t>:</w:t>
      </w:r>
    </w:p>
    <w:p w14:paraId="3703656F" w14:textId="653A8E90" w:rsidR="00C72FE9" w:rsidRDefault="000B20E4" w:rsidP="00C72FE9">
      <w:pPr>
        <w:pStyle w:val="Sarakstarindkopa"/>
        <w:numPr>
          <w:ilvl w:val="0"/>
          <w:numId w:val="48"/>
        </w:numPr>
        <w:tabs>
          <w:tab w:val="left" w:pos="709"/>
          <w:tab w:val="left" w:pos="851"/>
        </w:tabs>
        <w:spacing w:line="360" w:lineRule="auto"/>
        <w:ind w:left="0" w:firstLine="567"/>
        <w:jc w:val="both"/>
      </w:pPr>
      <w:r>
        <w:t>ATTEIKT</w:t>
      </w:r>
      <w:r w:rsidRPr="00AE1ECB">
        <w:t xml:space="preserve"> </w:t>
      </w:r>
      <w:r w:rsidR="009C090F">
        <w:t>[…]</w:t>
      </w:r>
      <w:r>
        <w:t>, iegūt īpašumā Stradu</w:t>
      </w:r>
      <w:r w:rsidRPr="00280E02">
        <w:t xml:space="preserve"> pagasta nekustam</w:t>
      </w:r>
      <w:r>
        <w:t>ā</w:t>
      </w:r>
      <w:r w:rsidRPr="00280E02">
        <w:t xml:space="preserve"> īpašum</w:t>
      </w:r>
      <w:r>
        <w:t>a</w:t>
      </w:r>
      <w:r w:rsidRPr="00280E02">
        <w:t xml:space="preserve"> “</w:t>
      </w:r>
      <w:r>
        <w:t>Mācītājmāja</w:t>
      </w:r>
      <w:r w:rsidRPr="00280E02">
        <w:t xml:space="preserve">”, </w:t>
      </w:r>
      <w:r w:rsidRPr="00C72FE9">
        <w:rPr>
          <w:bCs/>
        </w:rPr>
        <w:t>kadastra numurs 5090 002 0061, sastāvā ietilpstošo zemes vienību ar kadastra apzīmējumu 5090 002 0784</w:t>
      </w:r>
      <w:r>
        <w:t>.</w:t>
      </w:r>
    </w:p>
    <w:p w14:paraId="086122A4" w14:textId="2EBD48DA" w:rsidR="000B20E4" w:rsidRDefault="00C72FE9" w:rsidP="00C72FE9">
      <w:pPr>
        <w:pStyle w:val="Sarakstarindkopa"/>
        <w:numPr>
          <w:ilvl w:val="0"/>
          <w:numId w:val="48"/>
        </w:numPr>
        <w:tabs>
          <w:tab w:val="left" w:pos="709"/>
          <w:tab w:val="left" w:pos="851"/>
        </w:tabs>
        <w:spacing w:line="360" w:lineRule="auto"/>
        <w:ind w:left="0" w:firstLine="567"/>
        <w:jc w:val="both"/>
      </w:pPr>
      <w:r>
        <w:t xml:space="preserve">Vienlaikus Komisija iesnieguma iesniedzējam iesaka izvērtēt atbilstību </w:t>
      </w:r>
      <w:r w:rsidR="000B20E4" w:rsidRPr="00AE1ECB">
        <w:t xml:space="preserve"> </w:t>
      </w:r>
      <w:r w:rsidRPr="00AE1ECB">
        <w:t>likuma “Par zemes privatizāciju lauku</w:t>
      </w:r>
      <w:r>
        <w:t xml:space="preserve"> </w:t>
      </w:r>
      <w:r w:rsidRPr="00AE1ECB">
        <w:t>apvidos” 30.</w:t>
      </w:r>
      <w:r w:rsidRPr="00C72FE9">
        <w:rPr>
          <w:vertAlign w:val="superscript"/>
        </w:rPr>
        <w:t xml:space="preserve">3 </w:t>
      </w:r>
      <w:r w:rsidRPr="00AE1ECB">
        <w:t>panta</w:t>
      </w:r>
      <w:r>
        <w:t>m.</w:t>
      </w:r>
    </w:p>
    <w:p w14:paraId="117AAC12" w14:textId="3A9380E1" w:rsidR="000B20E4" w:rsidRDefault="000B20E4" w:rsidP="00463C04">
      <w:pPr>
        <w:pStyle w:val="Sarakstarindkopa"/>
        <w:numPr>
          <w:ilvl w:val="0"/>
          <w:numId w:val="48"/>
        </w:numPr>
        <w:tabs>
          <w:tab w:val="left" w:pos="709"/>
          <w:tab w:val="left" w:pos="851"/>
        </w:tabs>
        <w:spacing w:line="360" w:lineRule="auto"/>
        <w:ind w:left="0" w:firstLine="567"/>
        <w:jc w:val="both"/>
      </w:pPr>
      <w:r w:rsidRPr="00AE1ECB">
        <w:t xml:space="preserve">UZDOT Komisijas sekretārei </w:t>
      </w:r>
      <w:r w:rsidRPr="00463C04">
        <w:rPr>
          <w:color w:val="000000" w:themeColor="text1"/>
        </w:rPr>
        <w:t xml:space="preserve">informēt par pieņemto lēmumu </w:t>
      </w:r>
      <w:r w:rsidR="009C090F">
        <w:t>[…]</w:t>
      </w:r>
      <w:r w:rsidR="00C72FE9">
        <w:t xml:space="preserve"> uz elektroniskā pasta adresi: </w:t>
      </w:r>
      <w:r w:rsidR="009C090F">
        <w:t>[…]</w:t>
      </w:r>
      <w:r>
        <w:t>.</w:t>
      </w:r>
    </w:p>
    <w:p w14:paraId="491338B0" w14:textId="77777777" w:rsidR="000F19E2" w:rsidRDefault="000F19E2" w:rsidP="002301CD">
      <w:pPr>
        <w:spacing w:line="360" w:lineRule="auto"/>
        <w:jc w:val="both"/>
      </w:pPr>
    </w:p>
    <w:p w14:paraId="2860E9BD" w14:textId="2E3D87E7" w:rsidR="002301CD" w:rsidRDefault="002301CD" w:rsidP="002301CD">
      <w:pPr>
        <w:spacing w:line="360" w:lineRule="auto"/>
        <w:jc w:val="both"/>
      </w:pPr>
      <w:r>
        <w:t xml:space="preserve">Sēde slēgta plkst. </w:t>
      </w:r>
      <w:r w:rsidR="003C6F7C">
        <w:t>1</w:t>
      </w:r>
      <w:r w:rsidR="00C72FE9">
        <w:t>1</w:t>
      </w:r>
      <w:r w:rsidR="003C6F7C">
        <w:t>:</w:t>
      </w:r>
      <w:r w:rsidR="00C72FE9">
        <w:t>0</w:t>
      </w:r>
      <w:r w:rsidR="003711D8">
        <w:t>0</w:t>
      </w:r>
    </w:p>
    <w:tbl>
      <w:tblPr>
        <w:tblStyle w:val="Reatabula"/>
        <w:tblW w:w="0" w:type="auto"/>
        <w:tblInd w:w="2122" w:type="dxa"/>
        <w:tblLook w:val="04A0" w:firstRow="1" w:lastRow="0" w:firstColumn="1" w:lastColumn="0" w:noHBand="0" w:noVBand="1"/>
      </w:tblPr>
      <w:tblGrid>
        <w:gridCol w:w="2835"/>
        <w:gridCol w:w="2693"/>
        <w:gridCol w:w="1694"/>
      </w:tblGrid>
      <w:tr w:rsidR="00D65DF9" w14:paraId="24C643B4" w14:textId="77777777" w:rsidTr="00D65DF9">
        <w:tc>
          <w:tcPr>
            <w:tcW w:w="2835" w:type="dxa"/>
            <w:tcBorders>
              <w:top w:val="nil"/>
              <w:left w:val="nil"/>
              <w:bottom w:val="nil"/>
              <w:right w:val="nil"/>
            </w:tcBorders>
          </w:tcPr>
          <w:p w14:paraId="11B869FD" w14:textId="64B2620E" w:rsidR="00D65DF9" w:rsidRDefault="00D65DF9" w:rsidP="00D65DF9">
            <w:pPr>
              <w:tabs>
                <w:tab w:val="left" w:pos="4678"/>
                <w:tab w:val="left" w:pos="6663"/>
              </w:tabs>
              <w:spacing w:line="360" w:lineRule="auto"/>
              <w:jc w:val="right"/>
            </w:pPr>
            <w:r>
              <w:t>Komisijas priekšsēdētājs</w:t>
            </w:r>
          </w:p>
        </w:tc>
        <w:tc>
          <w:tcPr>
            <w:tcW w:w="2693" w:type="dxa"/>
            <w:tcBorders>
              <w:top w:val="nil"/>
              <w:left w:val="nil"/>
              <w:bottom w:val="single" w:sz="4" w:space="0" w:color="auto"/>
              <w:right w:val="nil"/>
            </w:tcBorders>
          </w:tcPr>
          <w:p w14:paraId="6AC6D2DE" w14:textId="77777777" w:rsidR="00D65DF9" w:rsidRDefault="00D65DF9" w:rsidP="002301CD">
            <w:pPr>
              <w:tabs>
                <w:tab w:val="left" w:pos="4678"/>
                <w:tab w:val="left" w:pos="6663"/>
              </w:tabs>
              <w:spacing w:line="360" w:lineRule="auto"/>
              <w:jc w:val="both"/>
            </w:pPr>
          </w:p>
        </w:tc>
        <w:tc>
          <w:tcPr>
            <w:tcW w:w="1694" w:type="dxa"/>
            <w:tcBorders>
              <w:top w:val="nil"/>
              <w:left w:val="nil"/>
              <w:bottom w:val="nil"/>
              <w:right w:val="nil"/>
            </w:tcBorders>
          </w:tcPr>
          <w:p w14:paraId="6894852F" w14:textId="53346F8E" w:rsidR="00D65DF9" w:rsidRDefault="00D65DF9" w:rsidP="002301CD">
            <w:pPr>
              <w:tabs>
                <w:tab w:val="left" w:pos="4678"/>
                <w:tab w:val="left" w:pos="6663"/>
              </w:tabs>
              <w:spacing w:line="360" w:lineRule="auto"/>
              <w:jc w:val="both"/>
            </w:pPr>
            <w:r>
              <w:t>I.Kupčs</w:t>
            </w:r>
          </w:p>
        </w:tc>
      </w:tr>
      <w:tr w:rsidR="00D65DF9" w14:paraId="4BB244A2" w14:textId="77777777" w:rsidTr="00D65DF9">
        <w:tc>
          <w:tcPr>
            <w:tcW w:w="2835" w:type="dxa"/>
            <w:tcBorders>
              <w:top w:val="nil"/>
              <w:left w:val="nil"/>
              <w:bottom w:val="nil"/>
              <w:right w:val="nil"/>
            </w:tcBorders>
          </w:tcPr>
          <w:p w14:paraId="65200BE2" w14:textId="41DD4409" w:rsidR="00D65DF9" w:rsidRDefault="00D65DF9" w:rsidP="00D65DF9">
            <w:pPr>
              <w:tabs>
                <w:tab w:val="left" w:pos="4678"/>
                <w:tab w:val="left" w:pos="6663"/>
              </w:tabs>
              <w:spacing w:line="360" w:lineRule="auto"/>
              <w:jc w:val="right"/>
            </w:pPr>
            <w:r>
              <w:t>Komisijas locekļi:</w:t>
            </w:r>
          </w:p>
        </w:tc>
        <w:tc>
          <w:tcPr>
            <w:tcW w:w="2693" w:type="dxa"/>
            <w:tcBorders>
              <w:left w:val="nil"/>
              <w:bottom w:val="single" w:sz="4" w:space="0" w:color="auto"/>
              <w:right w:val="nil"/>
            </w:tcBorders>
          </w:tcPr>
          <w:p w14:paraId="1974BF7C" w14:textId="77777777" w:rsidR="00D65DF9" w:rsidRDefault="00D65DF9" w:rsidP="002301CD">
            <w:pPr>
              <w:tabs>
                <w:tab w:val="left" w:pos="4678"/>
                <w:tab w:val="left" w:pos="6663"/>
              </w:tabs>
              <w:spacing w:line="360" w:lineRule="auto"/>
              <w:jc w:val="both"/>
            </w:pPr>
          </w:p>
        </w:tc>
        <w:tc>
          <w:tcPr>
            <w:tcW w:w="1694" w:type="dxa"/>
            <w:tcBorders>
              <w:top w:val="nil"/>
              <w:left w:val="nil"/>
              <w:bottom w:val="nil"/>
              <w:right w:val="nil"/>
            </w:tcBorders>
          </w:tcPr>
          <w:p w14:paraId="2EE2BE7B" w14:textId="19D30A61" w:rsidR="00D65DF9" w:rsidRDefault="00CE2D89" w:rsidP="002301CD">
            <w:pPr>
              <w:tabs>
                <w:tab w:val="left" w:pos="4678"/>
                <w:tab w:val="left" w:pos="6663"/>
              </w:tabs>
              <w:spacing w:line="360" w:lineRule="auto"/>
              <w:jc w:val="both"/>
            </w:pPr>
            <w:r>
              <w:t>D.Kurša</w:t>
            </w:r>
          </w:p>
        </w:tc>
      </w:tr>
      <w:tr w:rsidR="00D65DF9" w14:paraId="634F4763" w14:textId="77777777" w:rsidTr="00D65DF9">
        <w:tc>
          <w:tcPr>
            <w:tcW w:w="2835" w:type="dxa"/>
            <w:tcBorders>
              <w:top w:val="nil"/>
              <w:left w:val="nil"/>
              <w:bottom w:val="nil"/>
              <w:right w:val="nil"/>
            </w:tcBorders>
          </w:tcPr>
          <w:p w14:paraId="10FFCD6D" w14:textId="77777777" w:rsidR="00D65DF9" w:rsidRDefault="00D65DF9" w:rsidP="002301CD">
            <w:pPr>
              <w:tabs>
                <w:tab w:val="left" w:pos="4678"/>
                <w:tab w:val="left" w:pos="6663"/>
              </w:tabs>
              <w:spacing w:line="360" w:lineRule="auto"/>
              <w:jc w:val="both"/>
            </w:pPr>
          </w:p>
        </w:tc>
        <w:tc>
          <w:tcPr>
            <w:tcW w:w="2693" w:type="dxa"/>
            <w:tcBorders>
              <w:left w:val="nil"/>
              <w:right w:val="nil"/>
            </w:tcBorders>
          </w:tcPr>
          <w:p w14:paraId="40788884" w14:textId="77777777" w:rsidR="00D65DF9" w:rsidRDefault="00D65DF9" w:rsidP="002301CD">
            <w:pPr>
              <w:tabs>
                <w:tab w:val="left" w:pos="4678"/>
                <w:tab w:val="left" w:pos="6663"/>
              </w:tabs>
              <w:spacing w:line="360" w:lineRule="auto"/>
              <w:jc w:val="both"/>
            </w:pPr>
          </w:p>
        </w:tc>
        <w:tc>
          <w:tcPr>
            <w:tcW w:w="1694" w:type="dxa"/>
            <w:tcBorders>
              <w:top w:val="nil"/>
              <w:left w:val="nil"/>
              <w:bottom w:val="nil"/>
              <w:right w:val="nil"/>
            </w:tcBorders>
          </w:tcPr>
          <w:p w14:paraId="6B1A1973" w14:textId="1A44516F" w:rsidR="00D65DF9" w:rsidRDefault="00D65DF9" w:rsidP="002301CD">
            <w:pPr>
              <w:tabs>
                <w:tab w:val="left" w:pos="4678"/>
                <w:tab w:val="left" w:pos="6663"/>
              </w:tabs>
              <w:spacing w:line="360" w:lineRule="auto"/>
              <w:jc w:val="both"/>
            </w:pPr>
            <w:r>
              <w:t>M.Motivāne</w:t>
            </w:r>
          </w:p>
        </w:tc>
      </w:tr>
      <w:tr w:rsidR="00D65DF9" w14:paraId="7570C953" w14:textId="77777777" w:rsidTr="00EC5521">
        <w:tc>
          <w:tcPr>
            <w:tcW w:w="2835" w:type="dxa"/>
            <w:tcBorders>
              <w:top w:val="nil"/>
              <w:left w:val="nil"/>
              <w:bottom w:val="nil"/>
              <w:right w:val="nil"/>
            </w:tcBorders>
          </w:tcPr>
          <w:p w14:paraId="73728F7B" w14:textId="77777777" w:rsidR="00D65DF9" w:rsidRDefault="00D65DF9" w:rsidP="002301CD">
            <w:pPr>
              <w:tabs>
                <w:tab w:val="left" w:pos="4678"/>
                <w:tab w:val="left" w:pos="6663"/>
              </w:tabs>
              <w:spacing w:line="360" w:lineRule="auto"/>
              <w:jc w:val="both"/>
            </w:pPr>
          </w:p>
        </w:tc>
        <w:tc>
          <w:tcPr>
            <w:tcW w:w="2693" w:type="dxa"/>
            <w:tcBorders>
              <w:left w:val="nil"/>
              <w:bottom w:val="single" w:sz="4" w:space="0" w:color="auto"/>
              <w:right w:val="nil"/>
            </w:tcBorders>
          </w:tcPr>
          <w:p w14:paraId="0CF75ED1" w14:textId="77777777" w:rsidR="00D65DF9" w:rsidRDefault="00D65DF9" w:rsidP="002301CD">
            <w:pPr>
              <w:tabs>
                <w:tab w:val="left" w:pos="4678"/>
                <w:tab w:val="left" w:pos="6663"/>
              </w:tabs>
              <w:spacing w:line="360" w:lineRule="auto"/>
              <w:jc w:val="both"/>
            </w:pPr>
          </w:p>
        </w:tc>
        <w:tc>
          <w:tcPr>
            <w:tcW w:w="1694" w:type="dxa"/>
            <w:tcBorders>
              <w:top w:val="nil"/>
              <w:left w:val="nil"/>
              <w:bottom w:val="nil"/>
              <w:right w:val="nil"/>
            </w:tcBorders>
          </w:tcPr>
          <w:p w14:paraId="08FD3898" w14:textId="4054491F" w:rsidR="00D65DF9" w:rsidRDefault="00CE2D89" w:rsidP="002301CD">
            <w:pPr>
              <w:tabs>
                <w:tab w:val="left" w:pos="4678"/>
                <w:tab w:val="left" w:pos="6663"/>
              </w:tabs>
              <w:spacing w:line="360" w:lineRule="auto"/>
              <w:jc w:val="both"/>
            </w:pPr>
            <w:r>
              <w:t>I.Otvare</w:t>
            </w:r>
          </w:p>
        </w:tc>
      </w:tr>
      <w:tr w:rsidR="00D65DF9" w14:paraId="6B7CB873" w14:textId="77777777" w:rsidTr="00EC5521">
        <w:tc>
          <w:tcPr>
            <w:tcW w:w="2835" w:type="dxa"/>
            <w:tcBorders>
              <w:top w:val="nil"/>
              <w:left w:val="nil"/>
              <w:bottom w:val="nil"/>
              <w:right w:val="nil"/>
            </w:tcBorders>
          </w:tcPr>
          <w:p w14:paraId="5F157659" w14:textId="77777777" w:rsidR="00D65DF9" w:rsidRDefault="00D65DF9" w:rsidP="002301CD">
            <w:pPr>
              <w:tabs>
                <w:tab w:val="left" w:pos="4678"/>
                <w:tab w:val="left" w:pos="6663"/>
              </w:tabs>
              <w:spacing w:line="360" w:lineRule="auto"/>
              <w:jc w:val="both"/>
            </w:pPr>
          </w:p>
        </w:tc>
        <w:tc>
          <w:tcPr>
            <w:tcW w:w="2693" w:type="dxa"/>
            <w:tcBorders>
              <w:left w:val="nil"/>
              <w:bottom w:val="single" w:sz="4" w:space="0" w:color="auto"/>
              <w:right w:val="nil"/>
            </w:tcBorders>
          </w:tcPr>
          <w:p w14:paraId="556A2B9E" w14:textId="77777777" w:rsidR="00D65DF9" w:rsidRDefault="00D65DF9" w:rsidP="002301CD">
            <w:pPr>
              <w:tabs>
                <w:tab w:val="left" w:pos="4678"/>
                <w:tab w:val="left" w:pos="6663"/>
              </w:tabs>
              <w:spacing w:line="360" w:lineRule="auto"/>
              <w:jc w:val="both"/>
            </w:pPr>
          </w:p>
        </w:tc>
        <w:tc>
          <w:tcPr>
            <w:tcW w:w="1694" w:type="dxa"/>
            <w:tcBorders>
              <w:top w:val="nil"/>
              <w:left w:val="nil"/>
              <w:bottom w:val="nil"/>
              <w:right w:val="nil"/>
            </w:tcBorders>
          </w:tcPr>
          <w:p w14:paraId="65182CD4" w14:textId="66EF997C" w:rsidR="00D65DF9" w:rsidRDefault="00D65DF9" w:rsidP="002301CD">
            <w:pPr>
              <w:tabs>
                <w:tab w:val="left" w:pos="4678"/>
                <w:tab w:val="left" w:pos="6663"/>
              </w:tabs>
              <w:spacing w:line="360" w:lineRule="auto"/>
              <w:jc w:val="both"/>
            </w:pPr>
          </w:p>
        </w:tc>
      </w:tr>
    </w:tbl>
    <w:p w14:paraId="5BD934F6" w14:textId="77777777" w:rsidR="00D65DF9" w:rsidRDefault="00D65DF9" w:rsidP="00841468">
      <w:pPr>
        <w:tabs>
          <w:tab w:val="left" w:pos="4678"/>
          <w:tab w:val="left" w:pos="6663"/>
        </w:tabs>
        <w:spacing w:line="360" w:lineRule="auto"/>
        <w:jc w:val="both"/>
      </w:pPr>
    </w:p>
    <w:sectPr w:rsidR="00D65DF9" w:rsidSect="00BF47FF">
      <w:headerReference w:type="default" r:id="rId26"/>
      <w:footerReference w:type="default" r:id="rId27"/>
      <w:pgSz w:w="11906" w:h="16838" w:code="9"/>
      <w:pgMar w:top="567" w:right="851" w:bottom="1276" w:left="1701" w:header="680"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891E" w14:textId="77777777" w:rsidR="00B92846" w:rsidRDefault="00B92846">
      <w:r>
        <w:separator/>
      </w:r>
    </w:p>
  </w:endnote>
  <w:endnote w:type="continuationSeparator" w:id="0">
    <w:p w14:paraId="4BBB12C8" w14:textId="77777777" w:rsidR="00B92846" w:rsidRDefault="00B9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4855" w14:textId="77777777" w:rsidR="003F037F" w:rsidRPr="00A27DC1" w:rsidRDefault="003F037F">
    <w:pPr>
      <w:pStyle w:val="Kjene"/>
      <w:jc w:val="center"/>
      <w:rPr>
        <w:sz w:val="20"/>
        <w:szCs w:val="20"/>
      </w:rPr>
    </w:pPr>
    <w:r w:rsidRPr="00A27DC1">
      <w:rPr>
        <w:sz w:val="20"/>
        <w:szCs w:val="20"/>
      </w:rPr>
      <w:fldChar w:fldCharType="begin"/>
    </w:r>
    <w:r w:rsidRPr="00A27DC1">
      <w:rPr>
        <w:sz w:val="20"/>
        <w:szCs w:val="20"/>
      </w:rPr>
      <w:instrText>PAGE   \* MERGEFORMAT</w:instrText>
    </w:r>
    <w:r w:rsidRPr="00A27DC1">
      <w:rPr>
        <w:sz w:val="20"/>
        <w:szCs w:val="20"/>
      </w:rPr>
      <w:fldChar w:fldCharType="separate"/>
    </w:r>
    <w:r w:rsidR="00B31180">
      <w:rPr>
        <w:noProof/>
        <w:sz w:val="20"/>
        <w:szCs w:val="20"/>
      </w:rPr>
      <w:t>8</w:t>
    </w:r>
    <w:r w:rsidRPr="00A27DC1">
      <w:rPr>
        <w:sz w:val="20"/>
        <w:szCs w:val="20"/>
      </w:rPr>
      <w:fldChar w:fldCharType="end"/>
    </w:r>
  </w:p>
  <w:p w14:paraId="3B8ED25A" w14:textId="77777777" w:rsidR="003F037F" w:rsidRDefault="003F037F" w:rsidP="000029DD">
    <w:pPr>
      <w:pStyle w:val="Kjene"/>
      <w:tabs>
        <w:tab w:val="clear" w:pos="4153"/>
        <w:tab w:val="clear" w:pos="8306"/>
        <w:tab w:val="center" w:pos="4607"/>
        <w:tab w:val="right" w:pos="921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C1A9" w14:textId="77777777" w:rsidR="00B92846" w:rsidRDefault="00B92846">
      <w:r>
        <w:separator/>
      </w:r>
    </w:p>
  </w:footnote>
  <w:footnote w:type="continuationSeparator" w:id="0">
    <w:p w14:paraId="54FE4ADF" w14:textId="77777777" w:rsidR="00B92846" w:rsidRDefault="00B9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20BD" w14:textId="17BD9AE1" w:rsidR="003F037F" w:rsidRDefault="003F037F">
    <w:pPr>
      <w:pStyle w:val="Galvene"/>
      <w:jc w:val="center"/>
    </w:pPr>
  </w:p>
  <w:p w14:paraId="2243BDC6" w14:textId="77777777" w:rsidR="003F037F" w:rsidRDefault="003F037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290"/>
    <w:multiLevelType w:val="hybridMultilevel"/>
    <w:tmpl w:val="7B6450B4"/>
    <w:lvl w:ilvl="0" w:tplc="A6EA0B30">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09780327"/>
    <w:multiLevelType w:val="hybridMultilevel"/>
    <w:tmpl w:val="94200074"/>
    <w:lvl w:ilvl="0" w:tplc="A4D89D86">
      <w:start w:val="1"/>
      <w:numFmt w:val="decimal"/>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0C5D6FA5"/>
    <w:multiLevelType w:val="hybridMultilevel"/>
    <w:tmpl w:val="6854D20E"/>
    <w:lvl w:ilvl="0" w:tplc="D746331E">
      <w:start w:val="1"/>
      <w:numFmt w:val="decimal"/>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0D772F83"/>
    <w:multiLevelType w:val="hybridMultilevel"/>
    <w:tmpl w:val="BFA24D14"/>
    <w:lvl w:ilvl="0" w:tplc="56D6C774">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6EA37D6"/>
    <w:multiLevelType w:val="hybridMultilevel"/>
    <w:tmpl w:val="B3ECDF82"/>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21451A57"/>
    <w:multiLevelType w:val="hybridMultilevel"/>
    <w:tmpl w:val="D11A89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0C6A19"/>
    <w:multiLevelType w:val="hybridMultilevel"/>
    <w:tmpl w:val="AB7C5A38"/>
    <w:lvl w:ilvl="0" w:tplc="682A818E">
      <w:start w:val="1"/>
      <w:numFmt w:val="decimal"/>
      <w:lvlText w:val="%1)"/>
      <w:lvlJc w:val="left"/>
      <w:pPr>
        <w:ind w:left="1287" w:hanging="360"/>
      </w:pPr>
      <w:rPr>
        <w:rFonts w:hint="default"/>
        <w:color w:val="000000" w:themeColor="text1"/>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23744E9B"/>
    <w:multiLevelType w:val="hybridMultilevel"/>
    <w:tmpl w:val="BA1A22CE"/>
    <w:lvl w:ilvl="0" w:tplc="BAEA29B0">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8" w15:restartNumberingAfterBreak="0">
    <w:nsid w:val="24120B3A"/>
    <w:multiLevelType w:val="hybridMultilevel"/>
    <w:tmpl w:val="75C2F34A"/>
    <w:lvl w:ilvl="0" w:tplc="28EE761C">
      <w:start w:val="1"/>
      <w:numFmt w:val="decimal"/>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26775510"/>
    <w:multiLevelType w:val="hybridMultilevel"/>
    <w:tmpl w:val="23DE5BC6"/>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2758163A"/>
    <w:multiLevelType w:val="hybridMultilevel"/>
    <w:tmpl w:val="BB4842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B67563A"/>
    <w:multiLevelType w:val="hybridMultilevel"/>
    <w:tmpl w:val="4E045DDA"/>
    <w:lvl w:ilvl="0" w:tplc="56D6C774">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F0C08AC"/>
    <w:multiLevelType w:val="hybridMultilevel"/>
    <w:tmpl w:val="96E451C0"/>
    <w:lvl w:ilvl="0" w:tplc="56D6C774">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49D38B1"/>
    <w:multiLevelType w:val="hybridMultilevel"/>
    <w:tmpl w:val="28A49EC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5D56F5E"/>
    <w:multiLevelType w:val="hybridMultilevel"/>
    <w:tmpl w:val="A0962968"/>
    <w:lvl w:ilvl="0" w:tplc="C9427FF6">
      <w:start w:val="1"/>
      <w:numFmt w:val="decimal"/>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C8A32E5"/>
    <w:multiLevelType w:val="hybridMultilevel"/>
    <w:tmpl w:val="656AF7DE"/>
    <w:lvl w:ilvl="0" w:tplc="113EBFE6">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6" w15:restartNumberingAfterBreak="0">
    <w:nsid w:val="3F751A5C"/>
    <w:multiLevelType w:val="hybridMultilevel"/>
    <w:tmpl w:val="D5080B6E"/>
    <w:lvl w:ilvl="0" w:tplc="49BC0FF6">
      <w:start w:val="1"/>
      <w:numFmt w:val="decimal"/>
      <w:lvlText w:val="%1."/>
      <w:lvlJc w:val="left"/>
      <w:pPr>
        <w:ind w:left="928"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23D645A"/>
    <w:multiLevelType w:val="hybridMultilevel"/>
    <w:tmpl w:val="97D689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3805431"/>
    <w:multiLevelType w:val="hybridMultilevel"/>
    <w:tmpl w:val="809EBE9A"/>
    <w:lvl w:ilvl="0" w:tplc="2DD0D98A">
      <w:start w:val="1"/>
      <w:numFmt w:val="decimal"/>
      <w:lvlText w:val="%1."/>
      <w:lvlJc w:val="left"/>
      <w:pPr>
        <w:ind w:left="107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453C451A"/>
    <w:multiLevelType w:val="hybridMultilevel"/>
    <w:tmpl w:val="46465F34"/>
    <w:lvl w:ilvl="0" w:tplc="D4C4FCA0">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0" w15:restartNumberingAfterBreak="0">
    <w:nsid w:val="4C231DB5"/>
    <w:multiLevelType w:val="hybridMultilevel"/>
    <w:tmpl w:val="A06CB57A"/>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1" w15:restartNumberingAfterBreak="0">
    <w:nsid w:val="50562D9D"/>
    <w:multiLevelType w:val="hybridMultilevel"/>
    <w:tmpl w:val="ABDA6704"/>
    <w:lvl w:ilvl="0" w:tplc="8DA43188">
      <w:start w:val="1"/>
      <w:numFmt w:val="decimal"/>
      <w:lvlText w:val="%1)"/>
      <w:lvlJc w:val="left"/>
      <w:pPr>
        <w:ind w:left="1287" w:hanging="360"/>
      </w:pPr>
      <w:rPr>
        <w:rFonts w:hint="default"/>
        <w:color w:val="000000" w:themeColor="text1"/>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2" w15:restartNumberingAfterBreak="0">
    <w:nsid w:val="50924185"/>
    <w:multiLevelType w:val="hybridMultilevel"/>
    <w:tmpl w:val="75829E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2DD31E1"/>
    <w:multiLevelType w:val="hybridMultilevel"/>
    <w:tmpl w:val="C05299C6"/>
    <w:lvl w:ilvl="0" w:tplc="50263FB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5399617D"/>
    <w:multiLevelType w:val="hybridMultilevel"/>
    <w:tmpl w:val="FFC48DD4"/>
    <w:lvl w:ilvl="0" w:tplc="900A6F0E">
      <w:start w:val="1"/>
      <w:numFmt w:val="decimal"/>
      <w:lvlText w:val="%1)"/>
      <w:lvlJc w:val="left"/>
      <w:pPr>
        <w:ind w:left="1069" w:hanging="360"/>
      </w:pPr>
      <w:rPr>
        <w:rFonts w:hint="default"/>
        <w:color w:val="000000" w:themeColor="text1"/>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54F15C38"/>
    <w:multiLevelType w:val="hybridMultilevel"/>
    <w:tmpl w:val="23DE5BC6"/>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6" w15:restartNumberingAfterBreak="0">
    <w:nsid w:val="55FC5D18"/>
    <w:multiLevelType w:val="hybridMultilevel"/>
    <w:tmpl w:val="876EEE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E496EF4"/>
    <w:multiLevelType w:val="hybridMultilevel"/>
    <w:tmpl w:val="54C8E2B0"/>
    <w:lvl w:ilvl="0" w:tplc="0426000F">
      <w:start w:val="1"/>
      <w:numFmt w:val="decimal"/>
      <w:lvlText w:val="%1."/>
      <w:lvlJc w:val="left"/>
      <w:pPr>
        <w:ind w:left="489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2551B76"/>
    <w:multiLevelType w:val="hybridMultilevel"/>
    <w:tmpl w:val="42AA0614"/>
    <w:lvl w:ilvl="0" w:tplc="56D6C774">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64AF5A19"/>
    <w:multiLevelType w:val="hybridMultilevel"/>
    <w:tmpl w:val="074AF708"/>
    <w:lvl w:ilvl="0" w:tplc="4CA00D2E">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0" w15:restartNumberingAfterBreak="0">
    <w:nsid w:val="661E4FB2"/>
    <w:multiLevelType w:val="hybridMultilevel"/>
    <w:tmpl w:val="33C465D0"/>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1" w15:restartNumberingAfterBreak="0">
    <w:nsid w:val="67766A61"/>
    <w:multiLevelType w:val="hybridMultilevel"/>
    <w:tmpl w:val="B2F6056C"/>
    <w:lvl w:ilvl="0" w:tplc="79DA3064">
      <w:start w:val="1"/>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32" w15:restartNumberingAfterBreak="0">
    <w:nsid w:val="6A8820C8"/>
    <w:multiLevelType w:val="hybridMultilevel"/>
    <w:tmpl w:val="73FCFA1E"/>
    <w:lvl w:ilvl="0" w:tplc="DE8411AC">
      <w:start w:val="1"/>
      <w:numFmt w:val="decimal"/>
      <w:lvlText w:val="%1."/>
      <w:lvlJc w:val="left"/>
      <w:pPr>
        <w:ind w:left="1211"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FC472D7"/>
    <w:multiLevelType w:val="hybridMultilevel"/>
    <w:tmpl w:val="5D6EE1B2"/>
    <w:lvl w:ilvl="0" w:tplc="BDF2794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70E831D5"/>
    <w:multiLevelType w:val="hybridMultilevel"/>
    <w:tmpl w:val="6FA0ABD4"/>
    <w:lvl w:ilvl="0" w:tplc="DE32D832">
      <w:start w:val="1"/>
      <w:numFmt w:val="decimal"/>
      <w:lvlText w:val="%1)"/>
      <w:lvlJc w:val="left"/>
      <w:pPr>
        <w:ind w:left="987" w:hanging="420"/>
      </w:pPr>
      <w:rPr>
        <w:rFonts w:hint="default"/>
        <w:color w:val="000000" w:themeColor="text1"/>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5" w15:restartNumberingAfterBreak="0">
    <w:nsid w:val="71383AB2"/>
    <w:multiLevelType w:val="hybridMultilevel"/>
    <w:tmpl w:val="16FE7FEC"/>
    <w:lvl w:ilvl="0" w:tplc="56D6C774">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785532FA"/>
    <w:multiLevelType w:val="hybridMultilevel"/>
    <w:tmpl w:val="AFA85F5C"/>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7" w15:restartNumberingAfterBreak="0">
    <w:nsid w:val="7D5A330E"/>
    <w:multiLevelType w:val="hybridMultilevel"/>
    <w:tmpl w:val="B66009A2"/>
    <w:lvl w:ilvl="0" w:tplc="DE32D832">
      <w:start w:val="1"/>
      <w:numFmt w:val="decimal"/>
      <w:lvlText w:val="%1)"/>
      <w:lvlJc w:val="left"/>
      <w:pPr>
        <w:ind w:left="1554" w:hanging="420"/>
      </w:pPr>
      <w:rPr>
        <w:rFonts w:hint="default"/>
        <w:color w:val="000000" w:themeColor="text1"/>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num w:numId="1" w16cid:durableId="517887657">
    <w:abstractNumId w:val="12"/>
  </w:num>
  <w:num w:numId="2" w16cid:durableId="36129607">
    <w:abstractNumId w:val="27"/>
  </w:num>
  <w:num w:numId="3" w16cid:durableId="268129510">
    <w:abstractNumId w:val="32"/>
  </w:num>
  <w:num w:numId="4" w16cid:durableId="370884285">
    <w:abstractNumId w:val="18"/>
  </w:num>
  <w:num w:numId="5" w16cid:durableId="521165718">
    <w:abstractNumId w:val="12"/>
  </w:num>
  <w:num w:numId="6" w16cid:durableId="764687211">
    <w:abstractNumId w:val="16"/>
  </w:num>
  <w:num w:numId="7" w16cid:durableId="1356733356">
    <w:abstractNumId w:val="19"/>
  </w:num>
  <w:num w:numId="8" w16cid:durableId="801188003">
    <w:abstractNumId w:val="7"/>
  </w:num>
  <w:num w:numId="9" w16cid:durableId="194734314">
    <w:abstractNumId w:val="12"/>
  </w:num>
  <w:num w:numId="10" w16cid:durableId="787239085">
    <w:abstractNumId w:val="12"/>
  </w:num>
  <w:num w:numId="11" w16cid:durableId="6507887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4813272">
    <w:abstractNumId w:val="12"/>
  </w:num>
  <w:num w:numId="13" w16cid:durableId="460225729">
    <w:abstractNumId w:val="29"/>
  </w:num>
  <w:num w:numId="14" w16cid:durableId="791825275">
    <w:abstractNumId w:val="12"/>
  </w:num>
  <w:num w:numId="15" w16cid:durableId="634411307">
    <w:abstractNumId w:val="12"/>
  </w:num>
  <w:num w:numId="16" w16cid:durableId="120004548">
    <w:abstractNumId w:val="25"/>
  </w:num>
  <w:num w:numId="17" w16cid:durableId="1836067764">
    <w:abstractNumId w:val="20"/>
  </w:num>
  <w:num w:numId="18" w16cid:durableId="1996958465">
    <w:abstractNumId w:val="35"/>
  </w:num>
  <w:num w:numId="19" w16cid:durableId="1906642711">
    <w:abstractNumId w:val="4"/>
  </w:num>
  <w:num w:numId="20" w16cid:durableId="225459688">
    <w:abstractNumId w:val="13"/>
  </w:num>
  <w:num w:numId="21" w16cid:durableId="69160653">
    <w:abstractNumId w:val="28"/>
  </w:num>
  <w:num w:numId="22" w16cid:durableId="1747654253">
    <w:abstractNumId w:val="36"/>
  </w:num>
  <w:num w:numId="23" w16cid:durableId="44724914">
    <w:abstractNumId w:val="30"/>
  </w:num>
  <w:num w:numId="24" w16cid:durableId="731151078">
    <w:abstractNumId w:val="3"/>
  </w:num>
  <w:num w:numId="25" w16cid:durableId="1612782596">
    <w:abstractNumId w:val="15"/>
  </w:num>
  <w:num w:numId="26" w16cid:durableId="1486512172">
    <w:abstractNumId w:val="6"/>
  </w:num>
  <w:num w:numId="27" w16cid:durableId="1990478848">
    <w:abstractNumId w:val="22"/>
  </w:num>
  <w:num w:numId="28" w16cid:durableId="40711515">
    <w:abstractNumId w:val="11"/>
  </w:num>
  <w:num w:numId="29" w16cid:durableId="1338460523">
    <w:abstractNumId w:val="24"/>
  </w:num>
  <w:num w:numId="30" w16cid:durableId="989745362">
    <w:abstractNumId w:val="17"/>
  </w:num>
  <w:num w:numId="31" w16cid:durableId="2057195134">
    <w:abstractNumId w:val="2"/>
  </w:num>
  <w:num w:numId="32" w16cid:durableId="1588609964">
    <w:abstractNumId w:val="0"/>
  </w:num>
  <w:num w:numId="33" w16cid:durableId="1222247538">
    <w:abstractNumId w:val="21"/>
  </w:num>
  <w:num w:numId="34" w16cid:durableId="1565602207">
    <w:abstractNumId w:val="14"/>
  </w:num>
  <w:num w:numId="35" w16cid:durableId="190800610">
    <w:abstractNumId w:val="26"/>
  </w:num>
  <w:num w:numId="36" w16cid:durableId="445730876">
    <w:abstractNumId w:val="1"/>
  </w:num>
  <w:num w:numId="37" w16cid:durableId="1459688371">
    <w:abstractNumId w:val="10"/>
  </w:num>
  <w:num w:numId="38" w16cid:durableId="966591421">
    <w:abstractNumId w:val="8"/>
  </w:num>
  <w:num w:numId="39" w16cid:durableId="2053068781">
    <w:abstractNumId w:val="5"/>
  </w:num>
  <w:num w:numId="40" w16cid:durableId="449709842">
    <w:abstractNumId w:val="33"/>
  </w:num>
  <w:num w:numId="41" w16cid:durableId="226651899">
    <w:abstractNumId w:val="34"/>
  </w:num>
  <w:num w:numId="42" w16cid:durableId="306669030">
    <w:abstractNumId w:val="37"/>
  </w:num>
  <w:num w:numId="43" w16cid:durableId="1463501969">
    <w:abstractNumId w:val="31"/>
  </w:num>
  <w:num w:numId="44" w16cid:durableId="558983778">
    <w:abstractNumId w:val="12"/>
  </w:num>
  <w:num w:numId="45" w16cid:durableId="1512574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94062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17737402">
    <w:abstractNumId w:val="9"/>
  </w:num>
  <w:num w:numId="48" w16cid:durableId="1863929695">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4A"/>
    <w:rsid w:val="0000017C"/>
    <w:rsid w:val="00000D49"/>
    <w:rsid w:val="0000240B"/>
    <w:rsid w:val="00002890"/>
    <w:rsid w:val="000028AE"/>
    <w:rsid w:val="000029DD"/>
    <w:rsid w:val="000032E1"/>
    <w:rsid w:val="0000589F"/>
    <w:rsid w:val="00005EED"/>
    <w:rsid w:val="000060AE"/>
    <w:rsid w:val="0000638E"/>
    <w:rsid w:val="00006424"/>
    <w:rsid w:val="00006649"/>
    <w:rsid w:val="00006766"/>
    <w:rsid w:val="00006D22"/>
    <w:rsid w:val="000070C7"/>
    <w:rsid w:val="00007717"/>
    <w:rsid w:val="000103E2"/>
    <w:rsid w:val="00010930"/>
    <w:rsid w:val="00010956"/>
    <w:rsid w:val="00010ED7"/>
    <w:rsid w:val="000113B3"/>
    <w:rsid w:val="000113BA"/>
    <w:rsid w:val="00013066"/>
    <w:rsid w:val="000147EA"/>
    <w:rsid w:val="0001620E"/>
    <w:rsid w:val="00016C4E"/>
    <w:rsid w:val="00016DB1"/>
    <w:rsid w:val="00017523"/>
    <w:rsid w:val="00017D32"/>
    <w:rsid w:val="000203E6"/>
    <w:rsid w:val="000204B4"/>
    <w:rsid w:val="00020777"/>
    <w:rsid w:val="000213CB"/>
    <w:rsid w:val="000218B9"/>
    <w:rsid w:val="00021CE8"/>
    <w:rsid w:val="00023374"/>
    <w:rsid w:val="0002386D"/>
    <w:rsid w:val="00024EE9"/>
    <w:rsid w:val="000251D4"/>
    <w:rsid w:val="0002585D"/>
    <w:rsid w:val="00025FB1"/>
    <w:rsid w:val="00026A46"/>
    <w:rsid w:val="00030563"/>
    <w:rsid w:val="00032475"/>
    <w:rsid w:val="00032593"/>
    <w:rsid w:val="00033DE2"/>
    <w:rsid w:val="00033FE8"/>
    <w:rsid w:val="00034171"/>
    <w:rsid w:val="00034673"/>
    <w:rsid w:val="00034ABC"/>
    <w:rsid w:val="0003513E"/>
    <w:rsid w:val="00035226"/>
    <w:rsid w:val="00035296"/>
    <w:rsid w:val="0003566C"/>
    <w:rsid w:val="00035B66"/>
    <w:rsid w:val="00035C50"/>
    <w:rsid w:val="00036331"/>
    <w:rsid w:val="000371C1"/>
    <w:rsid w:val="00040372"/>
    <w:rsid w:val="0004049D"/>
    <w:rsid w:val="00040699"/>
    <w:rsid w:val="00041223"/>
    <w:rsid w:val="000413FA"/>
    <w:rsid w:val="00041A5E"/>
    <w:rsid w:val="00041CF0"/>
    <w:rsid w:val="0004226C"/>
    <w:rsid w:val="00042796"/>
    <w:rsid w:val="00043130"/>
    <w:rsid w:val="00043BE1"/>
    <w:rsid w:val="000441AA"/>
    <w:rsid w:val="00044852"/>
    <w:rsid w:val="00044CF8"/>
    <w:rsid w:val="0004632D"/>
    <w:rsid w:val="0004677A"/>
    <w:rsid w:val="00047C2D"/>
    <w:rsid w:val="00050243"/>
    <w:rsid w:val="00050513"/>
    <w:rsid w:val="0005071B"/>
    <w:rsid w:val="00051A2E"/>
    <w:rsid w:val="00053C8F"/>
    <w:rsid w:val="00054596"/>
    <w:rsid w:val="000559F8"/>
    <w:rsid w:val="00055D64"/>
    <w:rsid w:val="00056C19"/>
    <w:rsid w:val="0005715A"/>
    <w:rsid w:val="0005734C"/>
    <w:rsid w:val="0005746C"/>
    <w:rsid w:val="000600D2"/>
    <w:rsid w:val="0006117D"/>
    <w:rsid w:val="000620E9"/>
    <w:rsid w:val="000636C4"/>
    <w:rsid w:val="000644D0"/>
    <w:rsid w:val="000645DC"/>
    <w:rsid w:val="00064C31"/>
    <w:rsid w:val="00065A99"/>
    <w:rsid w:val="00066F8A"/>
    <w:rsid w:val="00067764"/>
    <w:rsid w:val="000678DA"/>
    <w:rsid w:val="000703E4"/>
    <w:rsid w:val="000711F2"/>
    <w:rsid w:val="000715D2"/>
    <w:rsid w:val="000721CF"/>
    <w:rsid w:val="0007273D"/>
    <w:rsid w:val="00072C2C"/>
    <w:rsid w:val="00073972"/>
    <w:rsid w:val="00073E5D"/>
    <w:rsid w:val="0007408B"/>
    <w:rsid w:val="00076A34"/>
    <w:rsid w:val="00076C24"/>
    <w:rsid w:val="00076FDE"/>
    <w:rsid w:val="00080805"/>
    <w:rsid w:val="00080973"/>
    <w:rsid w:val="0008232E"/>
    <w:rsid w:val="00082368"/>
    <w:rsid w:val="00082ABE"/>
    <w:rsid w:val="00083F61"/>
    <w:rsid w:val="00084805"/>
    <w:rsid w:val="000852AA"/>
    <w:rsid w:val="000853A5"/>
    <w:rsid w:val="00085692"/>
    <w:rsid w:val="0008588B"/>
    <w:rsid w:val="00086AB9"/>
    <w:rsid w:val="00086BDF"/>
    <w:rsid w:val="00090289"/>
    <w:rsid w:val="00090431"/>
    <w:rsid w:val="000904FD"/>
    <w:rsid w:val="00090721"/>
    <w:rsid w:val="00090A61"/>
    <w:rsid w:val="000915DA"/>
    <w:rsid w:val="0009291D"/>
    <w:rsid w:val="00093994"/>
    <w:rsid w:val="000944B8"/>
    <w:rsid w:val="00094FF2"/>
    <w:rsid w:val="000961F0"/>
    <w:rsid w:val="00096F5C"/>
    <w:rsid w:val="00097186"/>
    <w:rsid w:val="000A00E5"/>
    <w:rsid w:val="000A053C"/>
    <w:rsid w:val="000A08B2"/>
    <w:rsid w:val="000A0947"/>
    <w:rsid w:val="000A09AD"/>
    <w:rsid w:val="000A0F18"/>
    <w:rsid w:val="000A18A7"/>
    <w:rsid w:val="000A1B42"/>
    <w:rsid w:val="000A364F"/>
    <w:rsid w:val="000A37DB"/>
    <w:rsid w:val="000A4107"/>
    <w:rsid w:val="000A5363"/>
    <w:rsid w:val="000A5E0C"/>
    <w:rsid w:val="000A68C3"/>
    <w:rsid w:val="000B1A70"/>
    <w:rsid w:val="000B1F00"/>
    <w:rsid w:val="000B20E4"/>
    <w:rsid w:val="000B2B80"/>
    <w:rsid w:val="000B3182"/>
    <w:rsid w:val="000B342A"/>
    <w:rsid w:val="000B3FC8"/>
    <w:rsid w:val="000B5662"/>
    <w:rsid w:val="000B66FB"/>
    <w:rsid w:val="000B744D"/>
    <w:rsid w:val="000C08DC"/>
    <w:rsid w:val="000C0A60"/>
    <w:rsid w:val="000C2134"/>
    <w:rsid w:val="000C2560"/>
    <w:rsid w:val="000C3ECF"/>
    <w:rsid w:val="000C402D"/>
    <w:rsid w:val="000C53E9"/>
    <w:rsid w:val="000C547A"/>
    <w:rsid w:val="000C5B59"/>
    <w:rsid w:val="000C5CE2"/>
    <w:rsid w:val="000C670D"/>
    <w:rsid w:val="000C6F6D"/>
    <w:rsid w:val="000D19CF"/>
    <w:rsid w:val="000D1CCB"/>
    <w:rsid w:val="000D2145"/>
    <w:rsid w:val="000D265B"/>
    <w:rsid w:val="000D38D4"/>
    <w:rsid w:val="000D3DD9"/>
    <w:rsid w:val="000D47A0"/>
    <w:rsid w:val="000D5397"/>
    <w:rsid w:val="000D585E"/>
    <w:rsid w:val="000D7896"/>
    <w:rsid w:val="000D78ED"/>
    <w:rsid w:val="000E11B3"/>
    <w:rsid w:val="000E3870"/>
    <w:rsid w:val="000E4AC5"/>
    <w:rsid w:val="000E4B59"/>
    <w:rsid w:val="000E5027"/>
    <w:rsid w:val="000E5A67"/>
    <w:rsid w:val="000E5ABB"/>
    <w:rsid w:val="000E5F1D"/>
    <w:rsid w:val="000E6178"/>
    <w:rsid w:val="000E717E"/>
    <w:rsid w:val="000E722D"/>
    <w:rsid w:val="000E72CF"/>
    <w:rsid w:val="000E76FD"/>
    <w:rsid w:val="000F0749"/>
    <w:rsid w:val="000F1043"/>
    <w:rsid w:val="000F19E2"/>
    <w:rsid w:val="000F3F47"/>
    <w:rsid w:val="000F478A"/>
    <w:rsid w:val="000F4A09"/>
    <w:rsid w:val="000F4EA6"/>
    <w:rsid w:val="000F651B"/>
    <w:rsid w:val="000F6DF3"/>
    <w:rsid w:val="000F6E2D"/>
    <w:rsid w:val="001004A8"/>
    <w:rsid w:val="001009BD"/>
    <w:rsid w:val="00100A85"/>
    <w:rsid w:val="001013E8"/>
    <w:rsid w:val="00101590"/>
    <w:rsid w:val="0010191A"/>
    <w:rsid w:val="00101F96"/>
    <w:rsid w:val="00102070"/>
    <w:rsid w:val="001023EA"/>
    <w:rsid w:val="00102CBB"/>
    <w:rsid w:val="0010411D"/>
    <w:rsid w:val="001046A5"/>
    <w:rsid w:val="00104892"/>
    <w:rsid w:val="00105931"/>
    <w:rsid w:val="00105FA6"/>
    <w:rsid w:val="00110173"/>
    <w:rsid w:val="001102DB"/>
    <w:rsid w:val="00110E89"/>
    <w:rsid w:val="00112516"/>
    <w:rsid w:val="0011262D"/>
    <w:rsid w:val="00112DCC"/>
    <w:rsid w:val="00114BAB"/>
    <w:rsid w:val="0011569F"/>
    <w:rsid w:val="00115CA8"/>
    <w:rsid w:val="00115CD0"/>
    <w:rsid w:val="00115D10"/>
    <w:rsid w:val="0011644F"/>
    <w:rsid w:val="001169B0"/>
    <w:rsid w:val="00116AC7"/>
    <w:rsid w:val="001177A3"/>
    <w:rsid w:val="00121A43"/>
    <w:rsid w:val="00122B07"/>
    <w:rsid w:val="00122D65"/>
    <w:rsid w:val="00122F67"/>
    <w:rsid w:val="001243F4"/>
    <w:rsid w:val="00124B7D"/>
    <w:rsid w:val="00125B02"/>
    <w:rsid w:val="00126036"/>
    <w:rsid w:val="00126312"/>
    <w:rsid w:val="00126889"/>
    <w:rsid w:val="00127503"/>
    <w:rsid w:val="001304EB"/>
    <w:rsid w:val="00130920"/>
    <w:rsid w:val="00131F63"/>
    <w:rsid w:val="0013301E"/>
    <w:rsid w:val="00133ECC"/>
    <w:rsid w:val="00134A89"/>
    <w:rsid w:val="00134F43"/>
    <w:rsid w:val="0013547D"/>
    <w:rsid w:val="00135964"/>
    <w:rsid w:val="00135ACE"/>
    <w:rsid w:val="00135AEB"/>
    <w:rsid w:val="00135B1B"/>
    <w:rsid w:val="00136DCE"/>
    <w:rsid w:val="00137214"/>
    <w:rsid w:val="001376DF"/>
    <w:rsid w:val="00137C09"/>
    <w:rsid w:val="001406DC"/>
    <w:rsid w:val="00140A99"/>
    <w:rsid w:val="00141403"/>
    <w:rsid w:val="001420DF"/>
    <w:rsid w:val="00142373"/>
    <w:rsid w:val="001425E9"/>
    <w:rsid w:val="00142BDD"/>
    <w:rsid w:val="00143C0D"/>
    <w:rsid w:val="00143D80"/>
    <w:rsid w:val="0014486F"/>
    <w:rsid w:val="00144AE3"/>
    <w:rsid w:val="00145B25"/>
    <w:rsid w:val="00146008"/>
    <w:rsid w:val="0014636F"/>
    <w:rsid w:val="0014665A"/>
    <w:rsid w:val="0015039B"/>
    <w:rsid w:val="00150AE9"/>
    <w:rsid w:val="00150F53"/>
    <w:rsid w:val="001511C5"/>
    <w:rsid w:val="00151C71"/>
    <w:rsid w:val="00151F18"/>
    <w:rsid w:val="001539CA"/>
    <w:rsid w:val="00155FEF"/>
    <w:rsid w:val="001563B8"/>
    <w:rsid w:val="001579D9"/>
    <w:rsid w:val="00157BC0"/>
    <w:rsid w:val="00157EA9"/>
    <w:rsid w:val="00160478"/>
    <w:rsid w:val="001617DA"/>
    <w:rsid w:val="00161F50"/>
    <w:rsid w:val="00163378"/>
    <w:rsid w:val="00163711"/>
    <w:rsid w:val="0016494D"/>
    <w:rsid w:val="00164C3A"/>
    <w:rsid w:val="001656F3"/>
    <w:rsid w:val="001657A0"/>
    <w:rsid w:val="00165921"/>
    <w:rsid w:val="00165F99"/>
    <w:rsid w:val="00166451"/>
    <w:rsid w:val="001665DA"/>
    <w:rsid w:val="00166BBD"/>
    <w:rsid w:val="001677E8"/>
    <w:rsid w:val="00170591"/>
    <w:rsid w:val="0017064E"/>
    <w:rsid w:val="00171550"/>
    <w:rsid w:val="001723D9"/>
    <w:rsid w:val="00172420"/>
    <w:rsid w:val="00172462"/>
    <w:rsid w:val="001749A9"/>
    <w:rsid w:val="00174B54"/>
    <w:rsid w:val="00175BB4"/>
    <w:rsid w:val="00175D93"/>
    <w:rsid w:val="00175F10"/>
    <w:rsid w:val="00177B21"/>
    <w:rsid w:val="00180528"/>
    <w:rsid w:val="0018144C"/>
    <w:rsid w:val="0018218A"/>
    <w:rsid w:val="001822B7"/>
    <w:rsid w:val="00183090"/>
    <w:rsid w:val="001842C6"/>
    <w:rsid w:val="001843E4"/>
    <w:rsid w:val="00185B51"/>
    <w:rsid w:val="00185DBA"/>
    <w:rsid w:val="00185E37"/>
    <w:rsid w:val="00186ACC"/>
    <w:rsid w:val="00186B1E"/>
    <w:rsid w:val="00186BC1"/>
    <w:rsid w:val="00186F50"/>
    <w:rsid w:val="0018777A"/>
    <w:rsid w:val="00190642"/>
    <w:rsid w:val="0019249F"/>
    <w:rsid w:val="00192BED"/>
    <w:rsid w:val="00192CD3"/>
    <w:rsid w:val="0019365A"/>
    <w:rsid w:val="0019401D"/>
    <w:rsid w:val="00194699"/>
    <w:rsid w:val="00195010"/>
    <w:rsid w:val="0019538F"/>
    <w:rsid w:val="0019629A"/>
    <w:rsid w:val="00197B5B"/>
    <w:rsid w:val="00197B6A"/>
    <w:rsid w:val="00197BB3"/>
    <w:rsid w:val="001A0362"/>
    <w:rsid w:val="001A17FB"/>
    <w:rsid w:val="001A3337"/>
    <w:rsid w:val="001A33E8"/>
    <w:rsid w:val="001A3EBB"/>
    <w:rsid w:val="001A3F49"/>
    <w:rsid w:val="001A5386"/>
    <w:rsid w:val="001A5AE6"/>
    <w:rsid w:val="001A6D5A"/>
    <w:rsid w:val="001A79EF"/>
    <w:rsid w:val="001A7A9D"/>
    <w:rsid w:val="001B09EE"/>
    <w:rsid w:val="001B1265"/>
    <w:rsid w:val="001B159A"/>
    <w:rsid w:val="001B1CA2"/>
    <w:rsid w:val="001B1EF2"/>
    <w:rsid w:val="001B2AFC"/>
    <w:rsid w:val="001B3177"/>
    <w:rsid w:val="001B31E2"/>
    <w:rsid w:val="001B3845"/>
    <w:rsid w:val="001B38D1"/>
    <w:rsid w:val="001B3B36"/>
    <w:rsid w:val="001B3F4A"/>
    <w:rsid w:val="001B4208"/>
    <w:rsid w:val="001B4FA4"/>
    <w:rsid w:val="001B60F4"/>
    <w:rsid w:val="001B642A"/>
    <w:rsid w:val="001C0A1C"/>
    <w:rsid w:val="001C140D"/>
    <w:rsid w:val="001C1E6F"/>
    <w:rsid w:val="001C2555"/>
    <w:rsid w:val="001C27CB"/>
    <w:rsid w:val="001C3F20"/>
    <w:rsid w:val="001C4319"/>
    <w:rsid w:val="001C4C97"/>
    <w:rsid w:val="001C4FD5"/>
    <w:rsid w:val="001C67A9"/>
    <w:rsid w:val="001C753A"/>
    <w:rsid w:val="001D1DCC"/>
    <w:rsid w:val="001D2FC5"/>
    <w:rsid w:val="001D34BF"/>
    <w:rsid w:val="001D3503"/>
    <w:rsid w:val="001D3B0F"/>
    <w:rsid w:val="001D4F57"/>
    <w:rsid w:val="001D5C9F"/>
    <w:rsid w:val="001D7C8C"/>
    <w:rsid w:val="001D7E78"/>
    <w:rsid w:val="001E2399"/>
    <w:rsid w:val="001E256D"/>
    <w:rsid w:val="001E2B7B"/>
    <w:rsid w:val="001E2CBF"/>
    <w:rsid w:val="001E2F9B"/>
    <w:rsid w:val="001E352C"/>
    <w:rsid w:val="001E38F8"/>
    <w:rsid w:val="001E41D0"/>
    <w:rsid w:val="001E43DF"/>
    <w:rsid w:val="001E458D"/>
    <w:rsid w:val="001E4928"/>
    <w:rsid w:val="001E526D"/>
    <w:rsid w:val="001E5DA8"/>
    <w:rsid w:val="001E61E9"/>
    <w:rsid w:val="001E761B"/>
    <w:rsid w:val="001F00DE"/>
    <w:rsid w:val="001F02A8"/>
    <w:rsid w:val="001F037F"/>
    <w:rsid w:val="001F2D65"/>
    <w:rsid w:val="001F34CA"/>
    <w:rsid w:val="001F3E97"/>
    <w:rsid w:val="001F4866"/>
    <w:rsid w:val="001F537E"/>
    <w:rsid w:val="001F5A17"/>
    <w:rsid w:val="001F68D0"/>
    <w:rsid w:val="002003C7"/>
    <w:rsid w:val="00200D1F"/>
    <w:rsid w:val="002012F6"/>
    <w:rsid w:val="00201692"/>
    <w:rsid w:val="00201A78"/>
    <w:rsid w:val="00202637"/>
    <w:rsid w:val="00202E27"/>
    <w:rsid w:val="00203237"/>
    <w:rsid w:val="002032AA"/>
    <w:rsid w:val="00203BB5"/>
    <w:rsid w:val="00204418"/>
    <w:rsid w:val="00204873"/>
    <w:rsid w:val="00204C6C"/>
    <w:rsid w:val="00205F86"/>
    <w:rsid w:val="0020718D"/>
    <w:rsid w:val="0021086C"/>
    <w:rsid w:val="00211451"/>
    <w:rsid w:val="0021206F"/>
    <w:rsid w:val="00213E19"/>
    <w:rsid w:val="00215D8A"/>
    <w:rsid w:val="00216DA7"/>
    <w:rsid w:val="0022079C"/>
    <w:rsid w:val="00220F94"/>
    <w:rsid w:val="00221005"/>
    <w:rsid w:val="00222F1A"/>
    <w:rsid w:val="002237D7"/>
    <w:rsid w:val="00223C64"/>
    <w:rsid w:val="00223E3F"/>
    <w:rsid w:val="00224790"/>
    <w:rsid w:val="0022491B"/>
    <w:rsid w:val="00225E45"/>
    <w:rsid w:val="00226193"/>
    <w:rsid w:val="002261BD"/>
    <w:rsid w:val="002267E2"/>
    <w:rsid w:val="00227349"/>
    <w:rsid w:val="002301CD"/>
    <w:rsid w:val="00230FA7"/>
    <w:rsid w:val="002319C0"/>
    <w:rsid w:val="00231A8B"/>
    <w:rsid w:val="00231E67"/>
    <w:rsid w:val="00232B5A"/>
    <w:rsid w:val="00232E9C"/>
    <w:rsid w:val="00233514"/>
    <w:rsid w:val="002337E3"/>
    <w:rsid w:val="00233964"/>
    <w:rsid w:val="00234BEB"/>
    <w:rsid w:val="00234C58"/>
    <w:rsid w:val="002353D1"/>
    <w:rsid w:val="00235988"/>
    <w:rsid w:val="0023628E"/>
    <w:rsid w:val="002403D6"/>
    <w:rsid w:val="00241890"/>
    <w:rsid w:val="002422AE"/>
    <w:rsid w:val="00242AA3"/>
    <w:rsid w:val="002440A2"/>
    <w:rsid w:val="00244E13"/>
    <w:rsid w:val="002450BB"/>
    <w:rsid w:val="00247283"/>
    <w:rsid w:val="00250EFA"/>
    <w:rsid w:val="00251F62"/>
    <w:rsid w:val="0025224E"/>
    <w:rsid w:val="0025236B"/>
    <w:rsid w:val="00252B52"/>
    <w:rsid w:val="00253601"/>
    <w:rsid w:val="00253B3E"/>
    <w:rsid w:val="0025426D"/>
    <w:rsid w:val="00255320"/>
    <w:rsid w:val="00255653"/>
    <w:rsid w:val="00255E85"/>
    <w:rsid w:val="00255F0E"/>
    <w:rsid w:val="0025630A"/>
    <w:rsid w:val="00256AF7"/>
    <w:rsid w:val="0025728A"/>
    <w:rsid w:val="00257975"/>
    <w:rsid w:val="00257A2B"/>
    <w:rsid w:val="00257DBF"/>
    <w:rsid w:val="00261212"/>
    <w:rsid w:val="00261FEB"/>
    <w:rsid w:val="00262514"/>
    <w:rsid w:val="00264C4B"/>
    <w:rsid w:val="002675BD"/>
    <w:rsid w:val="00267A38"/>
    <w:rsid w:val="00267EE3"/>
    <w:rsid w:val="00270C5B"/>
    <w:rsid w:val="00271973"/>
    <w:rsid w:val="00271A2C"/>
    <w:rsid w:val="00271DBB"/>
    <w:rsid w:val="00271E7A"/>
    <w:rsid w:val="0027488E"/>
    <w:rsid w:val="00274B9B"/>
    <w:rsid w:val="0027509E"/>
    <w:rsid w:val="00275B39"/>
    <w:rsid w:val="002774EE"/>
    <w:rsid w:val="0028093A"/>
    <w:rsid w:val="002815BE"/>
    <w:rsid w:val="002818E0"/>
    <w:rsid w:val="00281B81"/>
    <w:rsid w:val="00282CF7"/>
    <w:rsid w:val="002830A3"/>
    <w:rsid w:val="00283DD4"/>
    <w:rsid w:val="002850FE"/>
    <w:rsid w:val="00285F66"/>
    <w:rsid w:val="00286656"/>
    <w:rsid w:val="00286658"/>
    <w:rsid w:val="00286AE4"/>
    <w:rsid w:val="00286EC5"/>
    <w:rsid w:val="0029000A"/>
    <w:rsid w:val="002904D8"/>
    <w:rsid w:val="00291594"/>
    <w:rsid w:val="00291D51"/>
    <w:rsid w:val="00291E15"/>
    <w:rsid w:val="00292306"/>
    <w:rsid w:val="00292A8D"/>
    <w:rsid w:val="00293185"/>
    <w:rsid w:val="002932CC"/>
    <w:rsid w:val="00294228"/>
    <w:rsid w:val="0029422F"/>
    <w:rsid w:val="002958CF"/>
    <w:rsid w:val="00296B41"/>
    <w:rsid w:val="00296B6A"/>
    <w:rsid w:val="00297617"/>
    <w:rsid w:val="002A021F"/>
    <w:rsid w:val="002A0CD9"/>
    <w:rsid w:val="002A14C7"/>
    <w:rsid w:val="002A1B68"/>
    <w:rsid w:val="002A30CC"/>
    <w:rsid w:val="002A3CD1"/>
    <w:rsid w:val="002A41D7"/>
    <w:rsid w:val="002A42CD"/>
    <w:rsid w:val="002A43C8"/>
    <w:rsid w:val="002A529D"/>
    <w:rsid w:val="002A6576"/>
    <w:rsid w:val="002A70C0"/>
    <w:rsid w:val="002B023E"/>
    <w:rsid w:val="002B2403"/>
    <w:rsid w:val="002B2945"/>
    <w:rsid w:val="002B3ACA"/>
    <w:rsid w:val="002B3D88"/>
    <w:rsid w:val="002B483B"/>
    <w:rsid w:val="002B5867"/>
    <w:rsid w:val="002B6911"/>
    <w:rsid w:val="002B6A84"/>
    <w:rsid w:val="002B7265"/>
    <w:rsid w:val="002B72B8"/>
    <w:rsid w:val="002B773C"/>
    <w:rsid w:val="002B7794"/>
    <w:rsid w:val="002B7BA7"/>
    <w:rsid w:val="002B7FE2"/>
    <w:rsid w:val="002C02C3"/>
    <w:rsid w:val="002C0593"/>
    <w:rsid w:val="002C098D"/>
    <w:rsid w:val="002C170A"/>
    <w:rsid w:val="002C1C62"/>
    <w:rsid w:val="002C2987"/>
    <w:rsid w:val="002C2B9C"/>
    <w:rsid w:val="002C3021"/>
    <w:rsid w:val="002C3F3D"/>
    <w:rsid w:val="002C4066"/>
    <w:rsid w:val="002C40F5"/>
    <w:rsid w:val="002C491D"/>
    <w:rsid w:val="002C4EB6"/>
    <w:rsid w:val="002C5778"/>
    <w:rsid w:val="002C63DE"/>
    <w:rsid w:val="002C644A"/>
    <w:rsid w:val="002C6FA2"/>
    <w:rsid w:val="002D0859"/>
    <w:rsid w:val="002D0A78"/>
    <w:rsid w:val="002D0B6E"/>
    <w:rsid w:val="002D0F44"/>
    <w:rsid w:val="002D254F"/>
    <w:rsid w:val="002D38FE"/>
    <w:rsid w:val="002D4855"/>
    <w:rsid w:val="002D4FD1"/>
    <w:rsid w:val="002D63FB"/>
    <w:rsid w:val="002D75D8"/>
    <w:rsid w:val="002E0B26"/>
    <w:rsid w:val="002E1D78"/>
    <w:rsid w:val="002E23C7"/>
    <w:rsid w:val="002E352D"/>
    <w:rsid w:val="002E3857"/>
    <w:rsid w:val="002E4810"/>
    <w:rsid w:val="002E4B04"/>
    <w:rsid w:val="002E4B6B"/>
    <w:rsid w:val="002E4D99"/>
    <w:rsid w:val="002E5262"/>
    <w:rsid w:val="002E5315"/>
    <w:rsid w:val="002E58FF"/>
    <w:rsid w:val="002E6A81"/>
    <w:rsid w:val="002E72BA"/>
    <w:rsid w:val="002F0211"/>
    <w:rsid w:val="002F024B"/>
    <w:rsid w:val="002F057F"/>
    <w:rsid w:val="002F147F"/>
    <w:rsid w:val="002F1627"/>
    <w:rsid w:val="002F1766"/>
    <w:rsid w:val="002F1C62"/>
    <w:rsid w:val="002F3705"/>
    <w:rsid w:val="002F3C5E"/>
    <w:rsid w:val="002F4137"/>
    <w:rsid w:val="002F46A8"/>
    <w:rsid w:val="002F5178"/>
    <w:rsid w:val="002F570D"/>
    <w:rsid w:val="002F5FA0"/>
    <w:rsid w:val="002F63F0"/>
    <w:rsid w:val="002F6A2E"/>
    <w:rsid w:val="002F6B6F"/>
    <w:rsid w:val="0030037D"/>
    <w:rsid w:val="0030045E"/>
    <w:rsid w:val="00301343"/>
    <w:rsid w:val="00301948"/>
    <w:rsid w:val="003031C6"/>
    <w:rsid w:val="00303895"/>
    <w:rsid w:val="0030482E"/>
    <w:rsid w:val="00304D52"/>
    <w:rsid w:val="00304ED2"/>
    <w:rsid w:val="00304FE1"/>
    <w:rsid w:val="00305946"/>
    <w:rsid w:val="00305B00"/>
    <w:rsid w:val="00305FAF"/>
    <w:rsid w:val="0030702C"/>
    <w:rsid w:val="00310709"/>
    <w:rsid w:val="00310BCE"/>
    <w:rsid w:val="00311C1A"/>
    <w:rsid w:val="0031224E"/>
    <w:rsid w:val="003123B1"/>
    <w:rsid w:val="00312904"/>
    <w:rsid w:val="0031416D"/>
    <w:rsid w:val="003147EB"/>
    <w:rsid w:val="003162C5"/>
    <w:rsid w:val="00316356"/>
    <w:rsid w:val="00316F2D"/>
    <w:rsid w:val="00320116"/>
    <w:rsid w:val="0032023F"/>
    <w:rsid w:val="00320F89"/>
    <w:rsid w:val="00321815"/>
    <w:rsid w:val="00322668"/>
    <w:rsid w:val="003226DD"/>
    <w:rsid w:val="00322786"/>
    <w:rsid w:val="003244CB"/>
    <w:rsid w:val="003247D0"/>
    <w:rsid w:val="0032495F"/>
    <w:rsid w:val="00324E3C"/>
    <w:rsid w:val="003251CD"/>
    <w:rsid w:val="00325B43"/>
    <w:rsid w:val="00326053"/>
    <w:rsid w:val="00326282"/>
    <w:rsid w:val="003265F3"/>
    <w:rsid w:val="00331CEB"/>
    <w:rsid w:val="00332732"/>
    <w:rsid w:val="00334060"/>
    <w:rsid w:val="00336ECB"/>
    <w:rsid w:val="00336F2A"/>
    <w:rsid w:val="00336FB3"/>
    <w:rsid w:val="00337350"/>
    <w:rsid w:val="00337980"/>
    <w:rsid w:val="00340762"/>
    <w:rsid w:val="00340A85"/>
    <w:rsid w:val="00342C21"/>
    <w:rsid w:val="00343C28"/>
    <w:rsid w:val="00344101"/>
    <w:rsid w:val="00344810"/>
    <w:rsid w:val="00345DE4"/>
    <w:rsid w:val="00345F47"/>
    <w:rsid w:val="003463F8"/>
    <w:rsid w:val="00346566"/>
    <w:rsid w:val="00347214"/>
    <w:rsid w:val="003477F9"/>
    <w:rsid w:val="00347C8D"/>
    <w:rsid w:val="00352487"/>
    <w:rsid w:val="003532B9"/>
    <w:rsid w:val="00353506"/>
    <w:rsid w:val="003550E6"/>
    <w:rsid w:val="00355567"/>
    <w:rsid w:val="0035598E"/>
    <w:rsid w:val="0035608C"/>
    <w:rsid w:val="0035650D"/>
    <w:rsid w:val="00357A9C"/>
    <w:rsid w:val="0036056B"/>
    <w:rsid w:val="00360A80"/>
    <w:rsid w:val="003617AA"/>
    <w:rsid w:val="003619DC"/>
    <w:rsid w:val="00362083"/>
    <w:rsid w:val="00362580"/>
    <w:rsid w:val="00365089"/>
    <w:rsid w:val="00365B80"/>
    <w:rsid w:val="00366216"/>
    <w:rsid w:val="003668C2"/>
    <w:rsid w:val="00366E8C"/>
    <w:rsid w:val="0036710C"/>
    <w:rsid w:val="0036763F"/>
    <w:rsid w:val="00367723"/>
    <w:rsid w:val="003704E5"/>
    <w:rsid w:val="00370C7C"/>
    <w:rsid w:val="003711D8"/>
    <w:rsid w:val="00372DA2"/>
    <w:rsid w:val="0037582E"/>
    <w:rsid w:val="00375E31"/>
    <w:rsid w:val="00376743"/>
    <w:rsid w:val="00381159"/>
    <w:rsid w:val="0038195C"/>
    <w:rsid w:val="003849FB"/>
    <w:rsid w:val="00384FB7"/>
    <w:rsid w:val="0038669B"/>
    <w:rsid w:val="003867F0"/>
    <w:rsid w:val="00386DBB"/>
    <w:rsid w:val="003870FD"/>
    <w:rsid w:val="003907BD"/>
    <w:rsid w:val="00391411"/>
    <w:rsid w:val="00391CE9"/>
    <w:rsid w:val="00391D3C"/>
    <w:rsid w:val="00391F7F"/>
    <w:rsid w:val="0039295B"/>
    <w:rsid w:val="00393C8A"/>
    <w:rsid w:val="00393D0E"/>
    <w:rsid w:val="00394E8E"/>
    <w:rsid w:val="003970D2"/>
    <w:rsid w:val="0039718F"/>
    <w:rsid w:val="00397310"/>
    <w:rsid w:val="00397BBE"/>
    <w:rsid w:val="00397BFC"/>
    <w:rsid w:val="00397F8D"/>
    <w:rsid w:val="003A0A6A"/>
    <w:rsid w:val="003A12CC"/>
    <w:rsid w:val="003A1C8E"/>
    <w:rsid w:val="003A242B"/>
    <w:rsid w:val="003A3337"/>
    <w:rsid w:val="003A38BF"/>
    <w:rsid w:val="003A42A4"/>
    <w:rsid w:val="003A42D8"/>
    <w:rsid w:val="003A48FA"/>
    <w:rsid w:val="003A5398"/>
    <w:rsid w:val="003A56CA"/>
    <w:rsid w:val="003A6C9B"/>
    <w:rsid w:val="003A6E8A"/>
    <w:rsid w:val="003A7952"/>
    <w:rsid w:val="003A7AB1"/>
    <w:rsid w:val="003B047C"/>
    <w:rsid w:val="003B2643"/>
    <w:rsid w:val="003B27D8"/>
    <w:rsid w:val="003B3D55"/>
    <w:rsid w:val="003B483F"/>
    <w:rsid w:val="003B4B58"/>
    <w:rsid w:val="003B5B29"/>
    <w:rsid w:val="003B6507"/>
    <w:rsid w:val="003B65D7"/>
    <w:rsid w:val="003B6B27"/>
    <w:rsid w:val="003B7276"/>
    <w:rsid w:val="003B75A8"/>
    <w:rsid w:val="003C03DB"/>
    <w:rsid w:val="003C09E7"/>
    <w:rsid w:val="003C11CA"/>
    <w:rsid w:val="003C15D6"/>
    <w:rsid w:val="003C2223"/>
    <w:rsid w:val="003C284F"/>
    <w:rsid w:val="003C2E2D"/>
    <w:rsid w:val="003C32AC"/>
    <w:rsid w:val="003C3489"/>
    <w:rsid w:val="003C3B9D"/>
    <w:rsid w:val="003C3E44"/>
    <w:rsid w:val="003C41F1"/>
    <w:rsid w:val="003C594C"/>
    <w:rsid w:val="003C6598"/>
    <w:rsid w:val="003C6F7C"/>
    <w:rsid w:val="003C7312"/>
    <w:rsid w:val="003C7A9F"/>
    <w:rsid w:val="003D0A89"/>
    <w:rsid w:val="003D184E"/>
    <w:rsid w:val="003D1997"/>
    <w:rsid w:val="003D1DDD"/>
    <w:rsid w:val="003D24A2"/>
    <w:rsid w:val="003D283B"/>
    <w:rsid w:val="003D3A6F"/>
    <w:rsid w:val="003D40FB"/>
    <w:rsid w:val="003D412F"/>
    <w:rsid w:val="003D4261"/>
    <w:rsid w:val="003D52AA"/>
    <w:rsid w:val="003D582D"/>
    <w:rsid w:val="003D615E"/>
    <w:rsid w:val="003D656F"/>
    <w:rsid w:val="003D6FC1"/>
    <w:rsid w:val="003D7D16"/>
    <w:rsid w:val="003E0D81"/>
    <w:rsid w:val="003E39D1"/>
    <w:rsid w:val="003E6135"/>
    <w:rsid w:val="003E617E"/>
    <w:rsid w:val="003E76D2"/>
    <w:rsid w:val="003E7D07"/>
    <w:rsid w:val="003F00BE"/>
    <w:rsid w:val="003F037F"/>
    <w:rsid w:val="003F03EA"/>
    <w:rsid w:val="003F0752"/>
    <w:rsid w:val="003F1409"/>
    <w:rsid w:val="003F1B60"/>
    <w:rsid w:val="003F237F"/>
    <w:rsid w:val="003F26C9"/>
    <w:rsid w:val="003F47CD"/>
    <w:rsid w:val="003F4F13"/>
    <w:rsid w:val="003F4F8A"/>
    <w:rsid w:val="003F5658"/>
    <w:rsid w:val="003F69C2"/>
    <w:rsid w:val="003F6C61"/>
    <w:rsid w:val="003F7394"/>
    <w:rsid w:val="003F7FAD"/>
    <w:rsid w:val="004006AA"/>
    <w:rsid w:val="00401484"/>
    <w:rsid w:val="00402416"/>
    <w:rsid w:val="0040358E"/>
    <w:rsid w:val="0040377E"/>
    <w:rsid w:val="00406DE9"/>
    <w:rsid w:val="0041002A"/>
    <w:rsid w:val="00410B8D"/>
    <w:rsid w:val="00411F72"/>
    <w:rsid w:val="00412F7D"/>
    <w:rsid w:val="00415073"/>
    <w:rsid w:val="004150DD"/>
    <w:rsid w:val="004156B8"/>
    <w:rsid w:val="0042021A"/>
    <w:rsid w:val="00420D65"/>
    <w:rsid w:val="00422353"/>
    <w:rsid w:val="004223E3"/>
    <w:rsid w:val="00422B1B"/>
    <w:rsid w:val="00422E76"/>
    <w:rsid w:val="0042332F"/>
    <w:rsid w:val="00423463"/>
    <w:rsid w:val="0042354E"/>
    <w:rsid w:val="00423EE3"/>
    <w:rsid w:val="00424BF2"/>
    <w:rsid w:val="004250FB"/>
    <w:rsid w:val="00425F3F"/>
    <w:rsid w:val="00430AEB"/>
    <w:rsid w:val="00430B7D"/>
    <w:rsid w:val="004315C2"/>
    <w:rsid w:val="00432A3E"/>
    <w:rsid w:val="004333A5"/>
    <w:rsid w:val="00434902"/>
    <w:rsid w:val="00435648"/>
    <w:rsid w:val="00435FAA"/>
    <w:rsid w:val="00437BC2"/>
    <w:rsid w:val="004416D1"/>
    <w:rsid w:val="0044210A"/>
    <w:rsid w:val="00442C66"/>
    <w:rsid w:val="0044303F"/>
    <w:rsid w:val="00443269"/>
    <w:rsid w:val="00443C48"/>
    <w:rsid w:val="0044653F"/>
    <w:rsid w:val="004465EB"/>
    <w:rsid w:val="004471F8"/>
    <w:rsid w:val="004500CA"/>
    <w:rsid w:val="0045060D"/>
    <w:rsid w:val="0045257E"/>
    <w:rsid w:val="0045553D"/>
    <w:rsid w:val="00456ABC"/>
    <w:rsid w:val="00460595"/>
    <w:rsid w:val="004607E2"/>
    <w:rsid w:val="00462915"/>
    <w:rsid w:val="00462EDB"/>
    <w:rsid w:val="00463B77"/>
    <w:rsid w:val="00463C04"/>
    <w:rsid w:val="004643AD"/>
    <w:rsid w:val="00464786"/>
    <w:rsid w:val="00464DCC"/>
    <w:rsid w:val="00464E7A"/>
    <w:rsid w:val="00466294"/>
    <w:rsid w:val="004677CF"/>
    <w:rsid w:val="00467A03"/>
    <w:rsid w:val="00470BC2"/>
    <w:rsid w:val="00471653"/>
    <w:rsid w:val="00472692"/>
    <w:rsid w:val="00473EDF"/>
    <w:rsid w:val="0047502F"/>
    <w:rsid w:val="0047595B"/>
    <w:rsid w:val="00476027"/>
    <w:rsid w:val="0047657F"/>
    <w:rsid w:val="0048037E"/>
    <w:rsid w:val="004804F3"/>
    <w:rsid w:val="00480FE8"/>
    <w:rsid w:val="00482692"/>
    <w:rsid w:val="00483C0F"/>
    <w:rsid w:val="00483E36"/>
    <w:rsid w:val="00483ED4"/>
    <w:rsid w:val="0048487B"/>
    <w:rsid w:val="00484B22"/>
    <w:rsid w:val="00484B6C"/>
    <w:rsid w:val="00485B48"/>
    <w:rsid w:val="00485BE5"/>
    <w:rsid w:val="0048656E"/>
    <w:rsid w:val="004868EC"/>
    <w:rsid w:val="00487433"/>
    <w:rsid w:val="00487B94"/>
    <w:rsid w:val="0049074E"/>
    <w:rsid w:val="00490903"/>
    <w:rsid w:val="00490D06"/>
    <w:rsid w:val="00491CEB"/>
    <w:rsid w:val="00491F78"/>
    <w:rsid w:val="00492775"/>
    <w:rsid w:val="004928F1"/>
    <w:rsid w:val="004936C9"/>
    <w:rsid w:val="00493B7B"/>
    <w:rsid w:val="004956DE"/>
    <w:rsid w:val="004957D6"/>
    <w:rsid w:val="00495B02"/>
    <w:rsid w:val="00495E18"/>
    <w:rsid w:val="004961E7"/>
    <w:rsid w:val="00496AB4"/>
    <w:rsid w:val="004A0452"/>
    <w:rsid w:val="004A05C3"/>
    <w:rsid w:val="004A1D75"/>
    <w:rsid w:val="004A1ED3"/>
    <w:rsid w:val="004A1F23"/>
    <w:rsid w:val="004A3098"/>
    <w:rsid w:val="004A359A"/>
    <w:rsid w:val="004A363B"/>
    <w:rsid w:val="004A38B3"/>
    <w:rsid w:val="004A60C8"/>
    <w:rsid w:val="004A6DFA"/>
    <w:rsid w:val="004A6F5C"/>
    <w:rsid w:val="004A7A01"/>
    <w:rsid w:val="004A7F86"/>
    <w:rsid w:val="004B04DF"/>
    <w:rsid w:val="004B23E3"/>
    <w:rsid w:val="004B3E04"/>
    <w:rsid w:val="004B43B4"/>
    <w:rsid w:val="004B44A2"/>
    <w:rsid w:val="004B46B1"/>
    <w:rsid w:val="004B5849"/>
    <w:rsid w:val="004B6FF0"/>
    <w:rsid w:val="004B707E"/>
    <w:rsid w:val="004B74E2"/>
    <w:rsid w:val="004B75DC"/>
    <w:rsid w:val="004B764F"/>
    <w:rsid w:val="004B7C81"/>
    <w:rsid w:val="004C0EBD"/>
    <w:rsid w:val="004C1A40"/>
    <w:rsid w:val="004C1F46"/>
    <w:rsid w:val="004C26CF"/>
    <w:rsid w:val="004C295C"/>
    <w:rsid w:val="004C3893"/>
    <w:rsid w:val="004C5654"/>
    <w:rsid w:val="004C5E17"/>
    <w:rsid w:val="004C5FD3"/>
    <w:rsid w:val="004C6641"/>
    <w:rsid w:val="004C7080"/>
    <w:rsid w:val="004C717B"/>
    <w:rsid w:val="004C7238"/>
    <w:rsid w:val="004C7B28"/>
    <w:rsid w:val="004C7F1A"/>
    <w:rsid w:val="004D0F77"/>
    <w:rsid w:val="004D1BD8"/>
    <w:rsid w:val="004D1F21"/>
    <w:rsid w:val="004D2281"/>
    <w:rsid w:val="004D2414"/>
    <w:rsid w:val="004D3DA1"/>
    <w:rsid w:val="004D5F2D"/>
    <w:rsid w:val="004D6BCE"/>
    <w:rsid w:val="004D7095"/>
    <w:rsid w:val="004D7493"/>
    <w:rsid w:val="004D783E"/>
    <w:rsid w:val="004E193C"/>
    <w:rsid w:val="004E1E5C"/>
    <w:rsid w:val="004E1F3A"/>
    <w:rsid w:val="004E1F58"/>
    <w:rsid w:val="004E221A"/>
    <w:rsid w:val="004E2F5E"/>
    <w:rsid w:val="004E4FBD"/>
    <w:rsid w:val="004E50F6"/>
    <w:rsid w:val="004E59C7"/>
    <w:rsid w:val="004E5D7B"/>
    <w:rsid w:val="004E74D6"/>
    <w:rsid w:val="004E7EDE"/>
    <w:rsid w:val="004F0078"/>
    <w:rsid w:val="004F0FFD"/>
    <w:rsid w:val="004F2A0E"/>
    <w:rsid w:val="004F3393"/>
    <w:rsid w:val="004F4B21"/>
    <w:rsid w:val="004F4C63"/>
    <w:rsid w:val="004F5158"/>
    <w:rsid w:val="004F5E67"/>
    <w:rsid w:val="004F6014"/>
    <w:rsid w:val="004F641F"/>
    <w:rsid w:val="004F6675"/>
    <w:rsid w:val="004F6D03"/>
    <w:rsid w:val="00500995"/>
    <w:rsid w:val="0050121D"/>
    <w:rsid w:val="0050183F"/>
    <w:rsid w:val="005028BC"/>
    <w:rsid w:val="00502F57"/>
    <w:rsid w:val="00503CA7"/>
    <w:rsid w:val="00503D4B"/>
    <w:rsid w:val="00504552"/>
    <w:rsid w:val="005054E5"/>
    <w:rsid w:val="00505A3B"/>
    <w:rsid w:val="00506670"/>
    <w:rsid w:val="0050690F"/>
    <w:rsid w:val="00506FE6"/>
    <w:rsid w:val="005115F6"/>
    <w:rsid w:val="0051216A"/>
    <w:rsid w:val="005136AD"/>
    <w:rsid w:val="00514F7E"/>
    <w:rsid w:val="005155B1"/>
    <w:rsid w:val="005162CD"/>
    <w:rsid w:val="00516A95"/>
    <w:rsid w:val="00516F44"/>
    <w:rsid w:val="0051731D"/>
    <w:rsid w:val="0051735F"/>
    <w:rsid w:val="005205FC"/>
    <w:rsid w:val="00520854"/>
    <w:rsid w:val="00521119"/>
    <w:rsid w:val="00521248"/>
    <w:rsid w:val="005219A5"/>
    <w:rsid w:val="00522076"/>
    <w:rsid w:val="00522382"/>
    <w:rsid w:val="00524333"/>
    <w:rsid w:val="00526BE6"/>
    <w:rsid w:val="00530B12"/>
    <w:rsid w:val="0053149E"/>
    <w:rsid w:val="005316E0"/>
    <w:rsid w:val="005321DE"/>
    <w:rsid w:val="00534176"/>
    <w:rsid w:val="00534342"/>
    <w:rsid w:val="00534993"/>
    <w:rsid w:val="00534F92"/>
    <w:rsid w:val="00535973"/>
    <w:rsid w:val="00536AB9"/>
    <w:rsid w:val="00537AE1"/>
    <w:rsid w:val="005412B7"/>
    <w:rsid w:val="00541F43"/>
    <w:rsid w:val="00545175"/>
    <w:rsid w:val="00545195"/>
    <w:rsid w:val="005453FB"/>
    <w:rsid w:val="00545793"/>
    <w:rsid w:val="00545E5E"/>
    <w:rsid w:val="0054638D"/>
    <w:rsid w:val="00546D35"/>
    <w:rsid w:val="00547568"/>
    <w:rsid w:val="005477DD"/>
    <w:rsid w:val="00547D73"/>
    <w:rsid w:val="00552392"/>
    <w:rsid w:val="00552818"/>
    <w:rsid w:val="00552860"/>
    <w:rsid w:val="00553786"/>
    <w:rsid w:val="00554CA5"/>
    <w:rsid w:val="00555938"/>
    <w:rsid w:val="00555E26"/>
    <w:rsid w:val="005560E8"/>
    <w:rsid w:val="005565B0"/>
    <w:rsid w:val="005565BC"/>
    <w:rsid w:val="005566BC"/>
    <w:rsid w:val="005567C4"/>
    <w:rsid w:val="00556DA2"/>
    <w:rsid w:val="0055796F"/>
    <w:rsid w:val="00557C9C"/>
    <w:rsid w:val="00560117"/>
    <w:rsid w:val="00560362"/>
    <w:rsid w:val="00560DB5"/>
    <w:rsid w:val="00560ECE"/>
    <w:rsid w:val="00561226"/>
    <w:rsid w:val="00561551"/>
    <w:rsid w:val="00561928"/>
    <w:rsid w:val="00562740"/>
    <w:rsid w:val="00563520"/>
    <w:rsid w:val="00563EC4"/>
    <w:rsid w:val="00563F69"/>
    <w:rsid w:val="005642E9"/>
    <w:rsid w:val="00564EFF"/>
    <w:rsid w:val="0056701B"/>
    <w:rsid w:val="005670EB"/>
    <w:rsid w:val="0056788C"/>
    <w:rsid w:val="005708F0"/>
    <w:rsid w:val="00571A60"/>
    <w:rsid w:val="00573F44"/>
    <w:rsid w:val="005755C0"/>
    <w:rsid w:val="0057731F"/>
    <w:rsid w:val="005777AB"/>
    <w:rsid w:val="005809EA"/>
    <w:rsid w:val="00580C26"/>
    <w:rsid w:val="00580FA1"/>
    <w:rsid w:val="00582464"/>
    <w:rsid w:val="00582A70"/>
    <w:rsid w:val="00582FD1"/>
    <w:rsid w:val="005834C5"/>
    <w:rsid w:val="005837A3"/>
    <w:rsid w:val="0058436E"/>
    <w:rsid w:val="00584646"/>
    <w:rsid w:val="00584733"/>
    <w:rsid w:val="00584F1D"/>
    <w:rsid w:val="0058571D"/>
    <w:rsid w:val="005858C7"/>
    <w:rsid w:val="00585C82"/>
    <w:rsid w:val="00586BCA"/>
    <w:rsid w:val="00587334"/>
    <w:rsid w:val="00587551"/>
    <w:rsid w:val="005875BA"/>
    <w:rsid w:val="005876EF"/>
    <w:rsid w:val="005900E4"/>
    <w:rsid w:val="0059010E"/>
    <w:rsid w:val="0059011E"/>
    <w:rsid w:val="00590C68"/>
    <w:rsid w:val="00591B89"/>
    <w:rsid w:val="005927D6"/>
    <w:rsid w:val="005932AA"/>
    <w:rsid w:val="00593347"/>
    <w:rsid w:val="00593402"/>
    <w:rsid w:val="00594254"/>
    <w:rsid w:val="00595612"/>
    <w:rsid w:val="00595C72"/>
    <w:rsid w:val="005964B3"/>
    <w:rsid w:val="00597571"/>
    <w:rsid w:val="0059770B"/>
    <w:rsid w:val="005A06D4"/>
    <w:rsid w:val="005A0820"/>
    <w:rsid w:val="005A1422"/>
    <w:rsid w:val="005A2109"/>
    <w:rsid w:val="005A2E1D"/>
    <w:rsid w:val="005A302F"/>
    <w:rsid w:val="005A33AD"/>
    <w:rsid w:val="005A3ADE"/>
    <w:rsid w:val="005A4CC9"/>
    <w:rsid w:val="005A7015"/>
    <w:rsid w:val="005A78C2"/>
    <w:rsid w:val="005B38A8"/>
    <w:rsid w:val="005B3D26"/>
    <w:rsid w:val="005B40FB"/>
    <w:rsid w:val="005B44C6"/>
    <w:rsid w:val="005B6158"/>
    <w:rsid w:val="005B6D34"/>
    <w:rsid w:val="005C002C"/>
    <w:rsid w:val="005C0BF4"/>
    <w:rsid w:val="005C1D55"/>
    <w:rsid w:val="005C3BBA"/>
    <w:rsid w:val="005C3D09"/>
    <w:rsid w:val="005C43E3"/>
    <w:rsid w:val="005C502E"/>
    <w:rsid w:val="005C57B4"/>
    <w:rsid w:val="005C5B32"/>
    <w:rsid w:val="005C5EA8"/>
    <w:rsid w:val="005C6D42"/>
    <w:rsid w:val="005C6E93"/>
    <w:rsid w:val="005C7444"/>
    <w:rsid w:val="005C7B20"/>
    <w:rsid w:val="005C7B6B"/>
    <w:rsid w:val="005D1143"/>
    <w:rsid w:val="005D2570"/>
    <w:rsid w:val="005D3E64"/>
    <w:rsid w:val="005D4926"/>
    <w:rsid w:val="005D5B4F"/>
    <w:rsid w:val="005D6873"/>
    <w:rsid w:val="005D6877"/>
    <w:rsid w:val="005D7C40"/>
    <w:rsid w:val="005D7CEF"/>
    <w:rsid w:val="005D7DDE"/>
    <w:rsid w:val="005E00E8"/>
    <w:rsid w:val="005E0410"/>
    <w:rsid w:val="005E392D"/>
    <w:rsid w:val="005E3A37"/>
    <w:rsid w:val="005E3D36"/>
    <w:rsid w:val="005E4E97"/>
    <w:rsid w:val="005E5408"/>
    <w:rsid w:val="005E5A62"/>
    <w:rsid w:val="005E65D1"/>
    <w:rsid w:val="005E713D"/>
    <w:rsid w:val="005F19E0"/>
    <w:rsid w:val="005F2844"/>
    <w:rsid w:val="005F353E"/>
    <w:rsid w:val="005F39C2"/>
    <w:rsid w:val="005F59ED"/>
    <w:rsid w:val="005F662E"/>
    <w:rsid w:val="005F6ADF"/>
    <w:rsid w:val="005F6B8A"/>
    <w:rsid w:val="005F6FE2"/>
    <w:rsid w:val="005F71F8"/>
    <w:rsid w:val="005F74DF"/>
    <w:rsid w:val="005F7A41"/>
    <w:rsid w:val="005F7CFF"/>
    <w:rsid w:val="005F7FEC"/>
    <w:rsid w:val="00601744"/>
    <w:rsid w:val="00601CC5"/>
    <w:rsid w:val="006020F7"/>
    <w:rsid w:val="00602CA1"/>
    <w:rsid w:val="006040FD"/>
    <w:rsid w:val="0060428F"/>
    <w:rsid w:val="006051F3"/>
    <w:rsid w:val="00605742"/>
    <w:rsid w:val="00605B11"/>
    <w:rsid w:val="00606019"/>
    <w:rsid w:val="0060608C"/>
    <w:rsid w:val="00607964"/>
    <w:rsid w:val="00610999"/>
    <w:rsid w:val="00611538"/>
    <w:rsid w:val="0061166A"/>
    <w:rsid w:val="00613638"/>
    <w:rsid w:val="00613BAE"/>
    <w:rsid w:val="00613DFD"/>
    <w:rsid w:val="00614A8A"/>
    <w:rsid w:val="00615FD1"/>
    <w:rsid w:val="00616149"/>
    <w:rsid w:val="00617FC6"/>
    <w:rsid w:val="00621A14"/>
    <w:rsid w:val="00622335"/>
    <w:rsid w:val="00622EF2"/>
    <w:rsid w:val="006230A8"/>
    <w:rsid w:val="006239AD"/>
    <w:rsid w:val="0062435D"/>
    <w:rsid w:val="006245A4"/>
    <w:rsid w:val="00624C2C"/>
    <w:rsid w:val="00626586"/>
    <w:rsid w:val="0062722C"/>
    <w:rsid w:val="00627C7C"/>
    <w:rsid w:val="00627EB6"/>
    <w:rsid w:val="00630372"/>
    <w:rsid w:val="00631A00"/>
    <w:rsid w:val="00631FDC"/>
    <w:rsid w:val="00632888"/>
    <w:rsid w:val="00632AD2"/>
    <w:rsid w:val="00632C93"/>
    <w:rsid w:val="00633A30"/>
    <w:rsid w:val="00633D0A"/>
    <w:rsid w:val="00634D12"/>
    <w:rsid w:val="00634FE8"/>
    <w:rsid w:val="00636377"/>
    <w:rsid w:val="00636AAF"/>
    <w:rsid w:val="006379E2"/>
    <w:rsid w:val="00637D0E"/>
    <w:rsid w:val="006402B7"/>
    <w:rsid w:val="00640DAF"/>
    <w:rsid w:val="00641678"/>
    <w:rsid w:val="006416B7"/>
    <w:rsid w:val="00643D3F"/>
    <w:rsid w:val="00645358"/>
    <w:rsid w:val="00645921"/>
    <w:rsid w:val="006463F9"/>
    <w:rsid w:val="00646441"/>
    <w:rsid w:val="00646D85"/>
    <w:rsid w:val="00646DD4"/>
    <w:rsid w:val="00650CCC"/>
    <w:rsid w:val="0065147D"/>
    <w:rsid w:val="00652C41"/>
    <w:rsid w:val="006533DF"/>
    <w:rsid w:val="006535A2"/>
    <w:rsid w:val="00653851"/>
    <w:rsid w:val="0065492A"/>
    <w:rsid w:val="00655DA6"/>
    <w:rsid w:val="006572EB"/>
    <w:rsid w:val="006574ED"/>
    <w:rsid w:val="00657D12"/>
    <w:rsid w:val="00660D5D"/>
    <w:rsid w:val="006623E6"/>
    <w:rsid w:val="0066243E"/>
    <w:rsid w:val="0066374D"/>
    <w:rsid w:val="00663968"/>
    <w:rsid w:val="006650E2"/>
    <w:rsid w:val="00665624"/>
    <w:rsid w:val="006659DE"/>
    <w:rsid w:val="00665AAE"/>
    <w:rsid w:val="0066722D"/>
    <w:rsid w:val="00667249"/>
    <w:rsid w:val="006677BA"/>
    <w:rsid w:val="00667B16"/>
    <w:rsid w:val="00667E29"/>
    <w:rsid w:val="00670E81"/>
    <w:rsid w:val="00671C60"/>
    <w:rsid w:val="0067233E"/>
    <w:rsid w:val="00672E0D"/>
    <w:rsid w:val="00673C91"/>
    <w:rsid w:val="006761D9"/>
    <w:rsid w:val="00676F51"/>
    <w:rsid w:val="00677736"/>
    <w:rsid w:val="006777D1"/>
    <w:rsid w:val="00682ABE"/>
    <w:rsid w:val="006838AF"/>
    <w:rsid w:val="00683B32"/>
    <w:rsid w:val="0068451D"/>
    <w:rsid w:val="00685723"/>
    <w:rsid w:val="00685F00"/>
    <w:rsid w:val="00686227"/>
    <w:rsid w:val="0068647F"/>
    <w:rsid w:val="006864E5"/>
    <w:rsid w:val="00686975"/>
    <w:rsid w:val="00686D7C"/>
    <w:rsid w:val="00687211"/>
    <w:rsid w:val="00687B14"/>
    <w:rsid w:val="00687EAA"/>
    <w:rsid w:val="00690891"/>
    <w:rsid w:val="00690C9B"/>
    <w:rsid w:val="006910AC"/>
    <w:rsid w:val="00691302"/>
    <w:rsid w:val="00691A47"/>
    <w:rsid w:val="00693471"/>
    <w:rsid w:val="00694243"/>
    <w:rsid w:val="00696A42"/>
    <w:rsid w:val="006971DC"/>
    <w:rsid w:val="00697A3B"/>
    <w:rsid w:val="00697EB7"/>
    <w:rsid w:val="006A0720"/>
    <w:rsid w:val="006A0F76"/>
    <w:rsid w:val="006A28A2"/>
    <w:rsid w:val="006A2B87"/>
    <w:rsid w:val="006A3032"/>
    <w:rsid w:val="006A327F"/>
    <w:rsid w:val="006A32E2"/>
    <w:rsid w:val="006A36CE"/>
    <w:rsid w:val="006A398B"/>
    <w:rsid w:val="006A3BBF"/>
    <w:rsid w:val="006A42A2"/>
    <w:rsid w:val="006A4E20"/>
    <w:rsid w:val="006A6509"/>
    <w:rsid w:val="006A73E6"/>
    <w:rsid w:val="006A7DAA"/>
    <w:rsid w:val="006A7F59"/>
    <w:rsid w:val="006B1688"/>
    <w:rsid w:val="006B1F8C"/>
    <w:rsid w:val="006B2A14"/>
    <w:rsid w:val="006B4271"/>
    <w:rsid w:val="006B4898"/>
    <w:rsid w:val="006B5AF7"/>
    <w:rsid w:val="006B6E88"/>
    <w:rsid w:val="006B7F35"/>
    <w:rsid w:val="006C0A87"/>
    <w:rsid w:val="006C163B"/>
    <w:rsid w:val="006C18F5"/>
    <w:rsid w:val="006C1B02"/>
    <w:rsid w:val="006C1C3B"/>
    <w:rsid w:val="006C2307"/>
    <w:rsid w:val="006C3156"/>
    <w:rsid w:val="006C49DA"/>
    <w:rsid w:val="006C4D8B"/>
    <w:rsid w:val="006C5FEB"/>
    <w:rsid w:val="006C62A0"/>
    <w:rsid w:val="006C74FB"/>
    <w:rsid w:val="006C766E"/>
    <w:rsid w:val="006C78D5"/>
    <w:rsid w:val="006C7DA8"/>
    <w:rsid w:val="006D0B5B"/>
    <w:rsid w:val="006D13FA"/>
    <w:rsid w:val="006D2BBA"/>
    <w:rsid w:val="006D2C1D"/>
    <w:rsid w:val="006D338D"/>
    <w:rsid w:val="006D3C35"/>
    <w:rsid w:val="006D42B5"/>
    <w:rsid w:val="006D638F"/>
    <w:rsid w:val="006D6837"/>
    <w:rsid w:val="006D7E1B"/>
    <w:rsid w:val="006E0C48"/>
    <w:rsid w:val="006E150E"/>
    <w:rsid w:val="006E1A86"/>
    <w:rsid w:val="006E1F54"/>
    <w:rsid w:val="006E2180"/>
    <w:rsid w:val="006E3904"/>
    <w:rsid w:val="006E45C1"/>
    <w:rsid w:val="006E6663"/>
    <w:rsid w:val="006E7A21"/>
    <w:rsid w:val="006F014F"/>
    <w:rsid w:val="006F0C0C"/>
    <w:rsid w:val="006F0DB5"/>
    <w:rsid w:val="006F183E"/>
    <w:rsid w:val="006F3373"/>
    <w:rsid w:val="006F3586"/>
    <w:rsid w:val="006F59E7"/>
    <w:rsid w:val="006F5AAE"/>
    <w:rsid w:val="006F63E9"/>
    <w:rsid w:val="006F6867"/>
    <w:rsid w:val="006F69E6"/>
    <w:rsid w:val="00700EA0"/>
    <w:rsid w:val="00701578"/>
    <w:rsid w:val="00701A86"/>
    <w:rsid w:val="00701C81"/>
    <w:rsid w:val="007021FF"/>
    <w:rsid w:val="0070255F"/>
    <w:rsid w:val="007028D1"/>
    <w:rsid w:val="00703CD7"/>
    <w:rsid w:val="0070459F"/>
    <w:rsid w:val="0070513D"/>
    <w:rsid w:val="007060CF"/>
    <w:rsid w:val="00707BD2"/>
    <w:rsid w:val="00710276"/>
    <w:rsid w:val="007104E0"/>
    <w:rsid w:val="007111C7"/>
    <w:rsid w:val="00711200"/>
    <w:rsid w:val="007127BC"/>
    <w:rsid w:val="00713183"/>
    <w:rsid w:val="0071338D"/>
    <w:rsid w:val="0071415B"/>
    <w:rsid w:val="0071498F"/>
    <w:rsid w:val="007155AD"/>
    <w:rsid w:val="00715944"/>
    <w:rsid w:val="00715A07"/>
    <w:rsid w:val="00715E95"/>
    <w:rsid w:val="00716159"/>
    <w:rsid w:val="00716D3F"/>
    <w:rsid w:val="00716EB2"/>
    <w:rsid w:val="0071706E"/>
    <w:rsid w:val="00717139"/>
    <w:rsid w:val="0071756A"/>
    <w:rsid w:val="00717643"/>
    <w:rsid w:val="00717E1D"/>
    <w:rsid w:val="0072054F"/>
    <w:rsid w:val="00720B5A"/>
    <w:rsid w:val="00721AF7"/>
    <w:rsid w:val="00722995"/>
    <w:rsid w:val="00722B42"/>
    <w:rsid w:val="0072358E"/>
    <w:rsid w:val="00723B32"/>
    <w:rsid w:val="00725194"/>
    <w:rsid w:val="00730D7F"/>
    <w:rsid w:val="00731A50"/>
    <w:rsid w:val="00731C0B"/>
    <w:rsid w:val="00731C84"/>
    <w:rsid w:val="00733B83"/>
    <w:rsid w:val="007343A9"/>
    <w:rsid w:val="007352B0"/>
    <w:rsid w:val="007362ED"/>
    <w:rsid w:val="007364DE"/>
    <w:rsid w:val="007364F1"/>
    <w:rsid w:val="007369DA"/>
    <w:rsid w:val="00736FEF"/>
    <w:rsid w:val="007370F6"/>
    <w:rsid w:val="0074040A"/>
    <w:rsid w:val="00740813"/>
    <w:rsid w:val="00740BBB"/>
    <w:rsid w:val="007412FA"/>
    <w:rsid w:val="00741532"/>
    <w:rsid w:val="00744C5B"/>
    <w:rsid w:val="0074721F"/>
    <w:rsid w:val="00747634"/>
    <w:rsid w:val="00747765"/>
    <w:rsid w:val="00747B45"/>
    <w:rsid w:val="00750098"/>
    <w:rsid w:val="00750232"/>
    <w:rsid w:val="00750C57"/>
    <w:rsid w:val="00751104"/>
    <w:rsid w:val="00751469"/>
    <w:rsid w:val="00751D2D"/>
    <w:rsid w:val="00751D97"/>
    <w:rsid w:val="00752560"/>
    <w:rsid w:val="00754AA0"/>
    <w:rsid w:val="00754C76"/>
    <w:rsid w:val="00754F0E"/>
    <w:rsid w:val="00755182"/>
    <w:rsid w:val="007551F1"/>
    <w:rsid w:val="00755928"/>
    <w:rsid w:val="007568C9"/>
    <w:rsid w:val="00756A04"/>
    <w:rsid w:val="00756E95"/>
    <w:rsid w:val="00757305"/>
    <w:rsid w:val="00757366"/>
    <w:rsid w:val="0075785D"/>
    <w:rsid w:val="00760881"/>
    <w:rsid w:val="007609B2"/>
    <w:rsid w:val="00760D76"/>
    <w:rsid w:val="0076411A"/>
    <w:rsid w:val="00764143"/>
    <w:rsid w:val="00764343"/>
    <w:rsid w:val="0076516C"/>
    <w:rsid w:val="0076555F"/>
    <w:rsid w:val="00765A7C"/>
    <w:rsid w:val="00765D82"/>
    <w:rsid w:val="0076695B"/>
    <w:rsid w:val="007671ED"/>
    <w:rsid w:val="0077008C"/>
    <w:rsid w:val="007715AF"/>
    <w:rsid w:val="007726EA"/>
    <w:rsid w:val="00772ED2"/>
    <w:rsid w:val="00773B93"/>
    <w:rsid w:val="00773C51"/>
    <w:rsid w:val="00774F3A"/>
    <w:rsid w:val="00775024"/>
    <w:rsid w:val="00775060"/>
    <w:rsid w:val="00777AFA"/>
    <w:rsid w:val="00777E32"/>
    <w:rsid w:val="00780175"/>
    <w:rsid w:val="00780457"/>
    <w:rsid w:val="0078087D"/>
    <w:rsid w:val="007808EA"/>
    <w:rsid w:val="0078188D"/>
    <w:rsid w:val="00782211"/>
    <w:rsid w:val="0078275A"/>
    <w:rsid w:val="00783B0D"/>
    <w:rsid w:val="0078547B"/>
    <w:rsid w:val="007874C1"/>
    <w:rsid w:val="0078776B"/>
    <w:rsid w:val="00787DA3"/>
    <w:rsid w:val="007905CE"/>
    <w:rsid w:val="00790D2D"/>
    <w:rsid w:val="00791A28"/>
    <w:rsid w:val="00792561"/>
    <w:rsid w:val="00792B56"/>
    <w:rsid w:val="00794110"/>
    <w:rsid w:val="00794474"/>
    <w:rsid w:val="00794CEF"/>
    <w:rsid w:val="007961CB"/>
    <w:rsid w:val="00796440"/>
    <w:rsid w:val="00796499"/>
    <w:rsid w:val="00797B85"/>
    <w:rsid w:val="007A0E69"/>
    <w:rsid w:val="007A37A0"/>
    <w:rsid w:val="007A3FC0"/>
    <w:rsid w:val="007A4127"/>
    <w:rsid w:val="007A4E6E"/>
    <w:rsid w:val="007A5FEA"/>
    <w:rsid w:val="007A602A"/>
    <w:rsid w:val="007A60F6"/>
    <w:rsid w:val="007A62EA"/>
    <w:rsid w:val="007A6AE5"/>
    <w:rsid w:val="007A6B89"/>
    <w:rsid w:val="007A7357"/>
    <w:rsid w:val="007A7506"/>
    <w:rsid w:val="007B15F2"/>
    <w:rsid w:val="007B1AC8"/>
    <w:rsid w:val="007B1AD8"/>
    <w:rsid w:val="007B22A2"/>
    <w:rsid w:val="007B269D"/>
    <w:rsid w:val="007B3B13"/>
    <w:rsid w:val="007B3B33"/>
    <w:rsid w:val="007B3BA8"/>
    <w:rsid w:val="007B4343"/>
    <w:rsid w:val="007B5C6D"/>
    <w:rsid w:val="007B7FB6"/>
    <w:rsid w:val="007C07C9"/>
    <w:rsid w:val="007C0811"/>
    <w:rsid w:val="007C0E87"/>
    <w:rsid w:val="007C12A1"/>
    <w:rsid w:val="007C262C"/>
    <w:rsid w:val="007C3BA9"/>
    <w:rsid w:val="007C4253"/>
    <w:rsid w:val="007C4C04"/>
    <w:rsid w:val="007C5B0F"/>
    <w:rsid w:val="007C5B25"/>
    <w:rsid w:val="007C662E"/>
    <w:rsid w:val="007C6FD0"/>
    <w:rsid w:val="007C72D8"/>
    <w:rsid w:val="007D031F"/>
    <w:rsid w:val="007D08FF"/>
    <w:rsid w:val="007D11F6"/>
    <w:rsid w:val="007D2F33"/>
    <w:rsid w:val="007D324E"/>
    <w:rsid w:val="007D4359"/>
    <w:rsid w:val="007D4703"/>
    <w:rsid w:val="007D5351"/>
    <w:rsid w:val="007D604E"/>
    <w:rsid w:val="007D6A71"/>
    <w:rsid w:val="007D6AA0"/>
    <w:rsid w:val="007D7215"/>
    <w:rsid w:val="007D735C"/>
    <w:rsid w:val="007D73BA"/>
    <w:rsid w:val="007D743D"/>
    <w:rsid w:val="007D7825"/>
    <w:rsid w:val="007D7E37"/>
    <w:rsid w:val="007E0D1F"/>
    <w:rsid w:val="007E1026"/>
    <w:rsid w:val="007E1F4F"/>
    <w:rsid w:val="007E2082"/>
    <w:rsid w:val="007E29F5"/>
    <w:rsid w:val="007E2F82"/>
    <w:rsid w:val="007E34D3"/>
    <w:rsid w:val="007E5C77"/>
    <w:rsid w:val="007E636D"/>
    <w:rsid w:val="007E6D6F"/>
    <w:rsid w:val="007E7001"/>
    <w:rsid w:val="007E7622"/>
    <w:rsid w:val="007E762B"/>
    <w:rsid w:val="007F0228"/>
    <w:rsid w:val="007F122B"/>
    <w:rsid w:val="007F185C"/>
    <w:rsid w:val="007F38D3"/>
    <w:rsid w:val="007F3E41"/>
    <w:rsid w:val="007F6EDB"/>
    <w:rsid w:val="007F78F3"/>
    <w:rsid w:val="007F7CF1"/>
    <w:rsid w:val="008026B2"/>
    <w:rsid w:val="00802902"/>
    <w:rsid w:val="008031C4"/>
    <w:rsid w:val="00803943"/>
    <w:rsid w:val="00803B90"/>
    <w:rsid w:val="00803C10"/>
    <w:rsid w:val="00804494"/>
    <w:rsid w:val="008055D9"/>
    <w:rsid w:val="00805BE7"/>
    <w:rsid w:val="00806A86"/>
    <w:rsid w:val="0080757F"/>
    <w:rsid w:val="00810414"/>
    <w:rsid w:val="0081112D"/>
    <w:rsid w:val="008118C3"/>
    <w:rsid w:val="00812499"/>
    <w:rsid w:val="0081262B"/>
    <w:rsid w:val="008128CF"/>
    <w:rsid w:val="0081295D"/>
    <w:rsid w:val="00813395"/>
    <w:rsid w:val="00813ACA"/>
    <w:rsid w:val="008140B4"/>
    <w:rsid w:val="00814438"/>
    <w:rsid w:val="008144B0"/>
    <w:rsid w:val="00814C3F"/>
    <w:rsid w:val="00814CA0"/>
    <w:rsid w:val="008151A1"/>
    <w:rsid w:val="00815751"/>
    <w:rsid w:val="008157AD"/>
    <w:rsid w:val="0081605E"/>
    <w:rsid w:val="00816AAD"/>
    <w:rsid w:val="00817553"/>
    <w:rsid w:val="00817DEA"/>
    <w:rsid w:val="00817FA8"/>
    <w:rsid w:val="0082077B"/>
    <w:rsid w:val="008211B6"/>
    <w:rsid w:val="00821943"/>
    <w:rsid w:val="00821B27"/>
    <w:rsid w:val="00821D9F"/>
    <w:rsid w:val="00821F63"/>
    <w:rsid w:val="00822724"/>
    <w:rsid w:val="00822A3B"/>
    <w:rsid w:val="00822E40"/>
    <w:rsid w:val="0082322A"/>
    <w:rsid w:val="0082348E"/>
    <w:rsid w:val="00823E12"/>
    <w:rsid w:val="008244E4"/>
    <w:rsid w:val="00825834"/>
    <w:rsid w:val="00825846"/>
    <w:rsid w:val="008275B8"/>
    <w:rsid w:val="00827D8A"/>
    <w:rsid w:val="0083041E"/>
    <w:rsid w:val="008314E5"/>
    <w:rsid w:val="00831C84"/>
    <w:rsid w:val="008325CB"/>
    <w:rsid w:val="008326E6"/>
    <w:rsid w:val="008329F3"/>
    <w:rsid w:val="00832C26"/>
    <w:rsid w:val="00833438"/>
    <w:rsid w:val="00834B0B"/>
    <w:rsid w:val="0083598D"/>
    <w:rsid w:val="0083644E"/>
    <w:rsid w:val="00836606"/>
    <w:rsid w:val="00837C43"/>
    <w:rsid w:val="00840A92"/>
    <w:rsid w:val="00840E6D"/>
    <w:rsid w:val="00840F89"/>
    <w:rsid w:val="00840FC2"/>
    <w:rsid w:val="0084133B"/>
    <w:rsid w:val="00841424"/>
    <w:rsid w:val="00841468"/>
    <w:rsid w:val="008427AC"/>
    <w:rsid w:val="0084283E"/>
    <w:rsid w:val="00842D55"/>
    <w:rsid w:val="00843E6E"/>
    <w:rsid w:val="00844A67"/>
    <w:rsid w:val="00844AE6"/>
    <w:rsid w:val="00844C97"/>
    <w:rsid w:val="00844DBA"/>
    <w:rsid w:val="00844ECF"/>
    <w:rsid w:val="00845167"/>
    <w:rsid w:val="00845776"/>
    <w:rsid w:val="0084649D"/>
    <w:rsid w:val="008470D8"/>
    <w:rsid w:val="0085101D"/>
    <w:rsid w:val="008526C1"/>
    <w:rsid w:val="008527D2"/>
    <w:rsid w:val="00853358"/>
    <w:rsid w:val="008534AF"/>
    <w:rsid w:val="0085376D"/>
    <w:rsid w:val="008549A1"/>
    <w:rsid w:val="00855045"/>
    <w:rsid w:val="00855ECA"/>
    <w:rsid w:val="00855FEF"/>
    <w:rsid w:val="00857634"/>
    <w:rsid w:val="008576C8"/>
    <w:rsid w:val="00857709"/>
    <w:rsid w:val="00860F09"/>
    <w:rsid w:val="00861DF6"/>
    <w:rsid w:val="008627FB"/>
    <w:rsid w:val="00862FB3"/>
    <w:rsid w:val="008631E9"/>
    <w:rsid w:val="00863317"/>
    <w:rsid w:val="00865E0C"/>
    <w:rsid w:val="00866513"/>
    <w:rsid w:val="008675AF"/>
    <w:rsid w:val="0086796B"/>
    <w:rsid w:val="00867C03"/>
    <w:rsid w:val="0087001B"/>
    <w:rsid w:val="00870FB6"/>
    <w:rsid w:val="00870FCC"/>
    <w:rsid w:val="00871CF0"/>
    <w:rsid w:val="00873463"/>
    <w:rsid w:val="00873D85"/>
    <w:rsid w:val="00873E2F"/>
    <w:rsid w:val="00874D01"/>
    <w:rsid w:val="008754D6"/>
    <w:rsid w:val="00875842"/>
    <w:rsid w:val="0087596C"/>
    <w:rsid w:val="0087603F"/>
    <w:rsid w:val="00876394"/>
    <w:rsid w:val="00877690"/>
    <w:rsid w:val="008779DD"/>
    <w:rsid w:val="008816F7"/>
    <w:rsid w:val="00881DB2"/>
    <w:rsid w:val="00883FDF"/>
    <w:rsid w:val="00884463"/>
    <w:rsid w:val="00884933"/>
    <w:rsid w:val="008866ED"/>
    <w:rsid w:val="00886B94"/>
    <w:rsid w:val="00886FA6"/>
    <w:rsid w:val="00887294"/>
    <w:rsid w:val="00887E2C"/>
    <w:rsid w:val="008908FB"/>
    <w:rsid w:val="00891000"/>
    <w:rsid w:val="00891003"/>
    <w:rsid w:val="00891D7A"/>
    <w:rsid w:val="00891DD6"/>
    <w:rsid w:val="0089213F"/>
    <w:rsid w:val="00893890"/>
    <w:rsid w:val="00893BE8"/>
    <w:rsid w:val="00893E1F"/>
    <w:rsid w:val="00894B66"/>
    <w:rsid w:val="0089593C"/>
    <w:rsid w:val="00896724"/>
    <w:rsid w:val="00896B29"/>
    <w:rsid w:val="00896CF1"/>
    <w:rsid w:val="008970A1"/>
    <w:rsid w:val="008A0360"/>
    <w:rsid w:val="008A1293"/>
    <w:rsid w:val="008A169E"/>
    <w:rsid w:val="008A1CB3"/>
    <w:rsid w:val="008A2642"/>
    <w:rsid w:val="008A310B"/>
    <w:rsid w:val="008A32F7"/>
    <w:rsid w:val="008A37E3"/>
    <w:rsid w:val="008A39A2"/>
    <w:rsid w:val="008A4139"/>
    <w:rsid w:val="008A7177"/>
    <w:rsid w:val="008B068A"/>
    <w:rsid w:val="008B09A7"/>
    <w:rsid w:val="008B0E03"/>
    <w:rsid w:val="008B1775"/>
    <w:rsid w:val="008B190E"/>
    <w:rsid w:val="008B20CB"/>
    <w:rsid w:val="008B3450"/>
    <w:rsid w:val="008B3480"/>
    <w:rsid w:val="008B3E2E"/>
    <w:rsid w:val="008B41C4"/>
    <w:rsid w:val="008B50E5"/>
    <w:rsid w:val="008B589A"/>
    <w:rsid w:val="008B5936"/>
    <w:rsid w:val="008B7D7E"/>
    <w:rsid w:val="008B7DC4"/>
    <w:rsid w:val="008C0D43"/>
    <w:rsid w:val="008C121D"/>
    <w:rsid w:val="008C126B"/>
    <w:rsid w:val="008C134E"/>
    <w:rsid w:val="008C1D9F"/>
    <w:rsid w:val="008C2011"/>
    <w:rsid w:val="008C2B44"/>
    <w:rsid w:val="008C2B87"/>
    <w:rsid w:val="008C453E"/>
    <w:rsid w:val="008C4903"/>
    <w:rsid w:val="008C586D"/>
    <w:rsid w:val="008C77CE"/>
    <w:rsid w:val="008D1BEF"/>
    <w:rsid w:val="008D1F9F"/>
    <w:rsid w:val="008D2B93"/>
    <w:rsid w:val="008D3900"/>
    <w:rsid w:val="008D5907"/>
    <w:rsid w:val="008D5D8B"/>
    <w:rsid w:val="008D5EAC"/>
    <w:rsid w:val="008D75A7"/>
    <w:rsid w:val="008D7AE1"/>
    <w:rsid w:val="008E08AD"/>
    <w:rsid w:val="008E10A0"/>
    <w:rsid w:val="008E12C3"/>
    <w:rsid w:val="008E1A80"/>
    <w:rsid w:val="008E1E3B"/>
    <w:rsid w:val="008E2283"/>
    <w:rsid w:val="008E314A"/>
    <w:rsid w:val="008E4119"/>
    <w:rsid w:val="008E7C7E"/>
    <w:rsid w:val="008F12A6"/>
    <w:rsid w:val="008F1DAA"/>
    <w:rsid w:val="008F1F90"/>
    <w:rsid w:val="008F3ED3"/>
    <w:rsid w:val="008F4582"/>
    <w:rsid w:val="008F4A62"/>
    <w:rsid w:val="008F4B11"/>
    <w:rsid w:val="008F5172"/>
    <w:rsid w:val="008F6F24"/>
    <w:rsid w:val="00900A97"/>
    <w:rsid w:val="00901751"/>
    <w:rsid w:val="0090187C"/>
    <w:rsid w:val="00902FE4"/>
    <w:rsid w:val="00904E9E"/>
    <w:rsid w:val="00905612"/>
    <w:rsid w:val="00906074"/>
    <w:rsid w:val="009074E5"/>
    <w:rsid w:val="00907925"/>
    <w:rsid w:val="00907CF6"/>
    <w:rsid w:val="00910A5E"/>
    <w:rsid w:val="009110FD"/>
    <w:rsid w:val="00913512"/>
    <w:rsid w:val="00913DB2"/>
    <w:rsid w:val="00913E29"/>
    <w:rsid w:val="00916DB9"/>
    <w:rsid w:val="00917BFA"/>
    <w:rsid w:val="0092027A"/>
    <w:rsid w:val="0092117D"/>
    <w:rsid w:val="009218A6"/>
    <w:rsid w:val="009222E7"/>
    <w:rsid w:val="009225BB"/>
    <w:rsid w:val="009237CA"/>
    <w:rsid w:val="009240FF"/>
    <w:rsid w:val="00924560"/>
    <w:rsid w:val="009258D2"/>
    <w:rsid w:val="009267F7"/>
    <w:rsid w:val="00927191"/>
    <w:rsid w:val="00930170"/>
    <w:rsid w:val="00930832"/>
    <w:rsid w:val="0093143D"/>
    <w:rsid w:val="0093417E"/>
    <w:rsid w:val="00934838"/>
    <w:rsid w:val="00935946"/>
    <w:rsid w:val="00936010"/>
    <w:rsid w:val="00936F3C"/>
    <w:rsid w:val="00937903"/>
    <w:rsid w:val="009440F5"/>
    <w:rsid w:val="00946EAA"/>
    <w:rsid w:val="009470FE"/>
    <w:rsid w:val="00947147"/>
    <w:rsid w:val="0094727B"/>
    <w:rsid w:val="009473B2"/>
    <w:rsid w:val="009502D3"/>
    <w:rsid w:val="00950AD7"/>
    <w:rsid w:val="00951A8C"/>
    <w:rsid w:val="00951E2C"/>
    <w:rsid w:val="009520F1"/>
    <w:rsid w:val="009520F3"/>
    <w:rsid w:val="0095216B"/>
    <w:rsid w:val="009525A6"/>
    <w:rsid w:val="009528E0"/>
    <w:rsid w:val="00953A40"/>
    <w:rsid w:val="00953F18"/>
    <w:rsid w:val="00954306"/>
    <w:rsid w:val="0095600C"/>
    <w:rsid w:val="009564A6"/>
    <w:rsid w:val="009571D2"/>
    <w:rsid w:val="009572E2"/>
    <w:rsid w:val="00960E58"/>
    <w:rsid w:val="009610D0"/>
    <w:rsid w:val="009612C9"/>
    <w:rsid w:val="00961A50"/>
    <w:rsid w:val="009626C0"/>
    <w:rsid w:val="009635EE"/>
    <w:rsid w:val="00963C38"/>
    <w:rsid w:val="0096605C"/>
    <w:rsid w:val="00967108"/>
    <w:rsid w:val="0096725B"/>
    <w:rsid w:val="009700B0"/>
    <w:rsid w:val="00970165"/>
    <w:rsid w:val="009708C3"/>
    <w:rsid w:val="00970EAB"/>
    <w:rsid w:val="00971604"/>
    <w:rsid w:val="0097161F"/>
    <w:rsid w:val="009716F8"/>
    <w:rsid w:val="00971920"/>
    <w:rsid w:val="00971EB4"/>
    <w:rsid w:val="00972DCF"/>
    <w:rsid w:val="00972E8F"/>
    <w:rsid w:val="00973E55"/>
    <w:rsid w:val="00974EAC"/>
    <w:rsid w:val="00975A91"/>
    <w:rsid w:val="00976C56"/>
    <w:rsid w:val="00976F6A"/>
    <w:rsid w:val="0097757A"/>
    <w:rsid w:val="0098026E"/>
    <w:rsid w:val="00980F4C"/>
    <w:rsid w:val="009814CD"/>
    <w:rsid w:val="00981FBB"/>
    <w:rsid w:val="00982441"/>
    <w:rsid w:val="009826F7"/>
    <w:rsid w:val="0098283F"/>
    <w:rsid w:val="009847DE"/>
    <w:rsid w:val="009852DE"/>
    <w:rsid w:val="00986D46"/>
    <w:rsid w:val="009874F9"/>
    <w:rsid w:val="00990CA7"/>
    <w:rsid w:val="00990EC2"/>
    <w:rsid w:val="00991ABC"/>
    <w:rsid w:val="009920C5"/>
    <w:rsid w:val="009925CF"/>
    <w:rsid w:val="00992D27"/>
    <w:rsid w:val="00992F16"/>
    <w:rsid w:val="00993A0B"/>
    <w:rsid w:val="00994263"/>
    <w:rsid w:val="00995A19"/>
    <w:rsid w:val="00996620"/>
    <w:rsid w:val="0099702A"/>
    <w:rsid w:val="00997A8D"/>
    <w:rsid w:val="00997BE7"/>
    <w:rsid w:val="00997D94"/>
    <w:rsid w:val="009A04AD"/>
    <w:rsid w:val="009A12A1"/>
    <w:rsid w:val="009A274C"/>
    <w:rsid w:val="009A2DE1"/>
    <w:rsid w:val="009A2F4B"/>
    <w:rsid w:val="009A2F77"/>
    <w:rsid w:val="009A3980"/>
    <w:rsid w:val="009A437D"/>
    <w:rsid w:val="009A48B9"/>
    <w:rsid w:val="009A5ABC"/>
    <w:rsid w:val="009A5C8D"/>
    <w:rsid w:val="009A6823"/>
    <w:rsid w:val="009A6866"/>
    <w:rsid w:val="009A7AB6"/>
    <w:rsid w:val="009B0A5D"/>
    <w:rsid w:val="009B0EEF"/>
    <w:rsid w:val="009B104F"/>
    <w:rsid w:val="009B16D4"/>
    <w:rsid w:val="009B1DC1"/>
    <w:rsid w:val="009B2C93"/>
    <w:rsid w:val="009B39BE"/>
    <w:rsid w:val="009B5506"/>
    <w:rsid w:val="009B578E"/>
    <w:rsid w:val="009B6E44"/>
    <w:rsid w:val="009B76A8"/>
    <w:rsid w:val="009B7A6A"/>
    <w:rsid w:val="009B7FC6"/>
    <w:rsid w:val="009C042B"/>
    <w:rsid w:val="009C090F"/>
    <w:rsid w:val="009C09F3"/>
    <w:rsid w:val="009C1296"/>
    <w:rsid w:val="009C170F"/>
    <w:rsid w:val="009C3C97"/>
    <w:rsid w:val="009C3F18"/>
    <w:rsid w:val="009C3FE7"/>
    <w:rsid w:val="009C41E1"/>
    <w:rsid w:val="009C45A1"/>
    <w:rsid w:val="009C493E"/>
    <w:rsid w:val="009C4DB0"/>
    <w:rsid w:val="009C5001"/>
    <w:rsid w:val="009C60C4"/>
    <w:rsid w:val="009C795F"/>
    <w:rsid w:val="009C7B11"/>
    <w:rsid w:val="009D25A9"/>
    <w:rsid w:val="009D26DC"/>
    <w:rsid w:val="009D6C19"/>
    <w:rsid w:val="009D6ED5"/>
    <w:rsid w:val="009E05ED"/>
    <w:rsid w:val="009E1E9D"/>
    <w:rsid w:val="009E27C0"/>
    <w:rsid w:val="009E3409"/>
    <w:rsid w:val="009E4D74"/>
    <w:rsid w:val="009E6896"/>
    <w:rsid w:val="009E77C6"/>
    <w:rsid w:val="009E7892"/>
    <w:rsid w:val="009F036E"/>
    <w:rsid w:val="009F0556"/>
    <w:rsid w:val="009F05ED"/>
    <w:rsid w:val="009F0A29"/>
    <w:rsid w:val="009F0D0E"/>
    <w:rsid w:val="009F0FAA"/>
    <w:rsid w:val="009F153E"/>
    <w:rsid w:val="009F1E28"/>
    <w:rsid w:val="009F2A92"/>
    <w:rsid w:val="009F2BFB"/>
    <w:rsid w:val="009F3339"/>
    <w:rsid w:val="009F349A"/>
    <w:rsid w:val="009F365A"/>
    <w:rsid w:val="009F3FB6"/>
    <w:rsid w:val="009F42A6"/>
    <w:rsid w:val="009F5FDA"/>
    <w:rsid w:val="009F60FF"/>
    <w:rsid w:val="009F7116"/>
    <w:rsid w:val="00A00895"/>
    <w:rsid w:val="00A01719"/>
    <w:rsid w:val="00A01C21"/>
    <w:rsid w:val="00A01F54"/>
    <w:rsid w:val="00A02838"/>
    <w:rsid w:val="00A0429D"/>
    <w:rsid w:val="00A05925"/>
    <w:rsid w:val="00A06C45"/>
    <w:rsid w:val="00A1054A"/>
    <w:rsid w:val="00A10B37"/>
    <w:rsid w:val="00A10C9C"/>
    <w:rsid w:val="00A11C42"/>
    <w:rsid w:val="00A12B64"/>
    <w:rsid w:val="00A132CD"/>
    <w:rsid w:val="00A1374E"/>
    <w:rsid w:val="00A13FF6"/>
    <w:rsid w:val="00A150B3"/>
    <w:rsid w:val="00A16905"/>
    <w:rsid w:val="00A20D11"/>
    <w:rsid w:val="00A21564"/>
    <w:rsid w:val="00A225D1"/>
    <w:rsid w:val="00A23703"/>
    <w:rsid w:val="00A24A90"/>
    <w:rsid w:val="00A2579B"/>
    <w:rsid w:val="00A25908"/>
    <w:rsid w:val="00A25ACE"/>
    <w:rsid w:val="00A2612D"/>
    <w:rsid w:val="00A2639B"/>
    <w:rsid w:val="00A27043"/>
    <w:rsid w:val="00A27513"/>
    <w:rsid w:val="00A27AB1"/>
    <w:rsid w:val="00A27DC1"/>
    <w:rsid w:val="00A30E2E"/>
    <w:rsid w:val="00A31006"/>
    <w:rsid w:val="00A31CE3"/>
    <w:rsid w:val="00A324E8"/>
    <w:rsid w:val="00A32A1E"/>
    <w:rsid w:val="00A3342B"/>
    <w:rsid w:val="00A3346E"/>
    <w:rsid w:val="00A33CA1"/>
    <w:rsid w:val="00A342E6"/>
    <w:rsid w:val="00A346EA"/>
    <w:rsid w:val="00A34900"/>
    <w:rsid w:val="00A34F63"/>
    <w:rsid w:val="00A351E7"/>
    <w:rsid w:val="00A35C91"/>
    <w:rsid w:val="00A375FF"/>
    <w:rsid w:val="00A37F74"/>
    <w:rsid w:val="00A401C9"/>
    <w:rsid w:val="00A402F8"/>
    <w:rsid w:val="00A404AC"/>
    <w:rsid w:val="00A4075F"/>
    <w:rsid w:val="00A4141E"/>
    <w:rsid w:val="00A414D7"/>
    <w:rsid w:val="00A41960"/>
    <w:rsid w:val="00A42260"/>
    <w:rsid w:val="00A4245A"/>
    <w:rsid w:val="00A42EF1"/>
    <w:rsid w:val="00A43451"/>
    <w:rsid w:val="00A4368B"/>
    <w:rsid w:val="00A454D2"/>
    <w:rsid w:val="00A45A16"/>
    <w:rsid w:val="00A46118"/>
    <w:rsid w:val="00A466A3"/>
    <w:rsid w:val="00A472BD"/>
    <w:rsid w:val="00A47F58"/>
    <w:rsid w:val="00A50A10"/>
    <w:rsid w:val="00A50A96"/>
    <w:rsid w:val="00A512E0"/>
    <w:rsid w:val="00A52494"/>
    <w:rsid w:val="00A536D9"/>
    <w:rsid w:val="00A54B34"/>
    <w:rsid w:val="00A56C47"/>
    <w:rsid w:val="00A56ED8"/>
    <w:rsid w:val="00A576A5"/>
    <w:rsid w:val="00A57F51"/>
    <w:rsid w:val="00A626DE"/>
    <w:rsid w:val="00A63D86"/>
    <w:rsid w:val="00A64516"/>
    <w:rsid w:val="00A650AE"/>
    <w:rsid w:val="00A65AC9"/>
    <w:rsid w:val="00A65DB3"/>
    <w:rsid w:val="00A661DE"/>
    <w:rsid w:val="00A70ED9"/>
    <w:rsid w:val="00A71240"/>
    <w:rsid w:val="00A714AF"/>
    <w:rsid w:val="00A71A7F"/>
    <w:rsid w:val="00A725E1"/>
    <w:rsid w:val="00A73215"/>
    <w:rsid w:val="00A73251"/>
    <w:rsid w:val="00A73919"/>
    <w:rsid w:val="00A765D1"/>
    <w:rsid w:val="00A76D04"/>
    <w:rsid w:val="00A778E9"/>
    <w:rsid w:val="00A802D4"/>
    <w:rsid w:val="00A80C0F"/>
    <w:rsid w:val="00A8137C"/>
    <w:rsid w:val="00A817AD"/>
    <w:rsid w:val="00A8182C"/>
    <w:rsid w:val="00A81D8B"/>
    <w:rsid w:val="00A81F7E"/>
    <w:rsid w:val="00A82558"/>
    <w:rsid w:val="00A840FF"/>
    <w:rsid w:val="00A84B52"/>
    <w:rsid w:val="00A84D49"/>
    <w:rsid w:val="00A850F7"/>
    <w:rsid w:val="00A85D2C"/>
    <w:rsid w:val="00A867F2"/>
    <w:rsid w:val="00A87A21"/>
    <w:rsid w:val="00A9006E"/>
    <w:rsid w:val="00A906E7"/>
    <w:rsid w:val="00A91516"/>
    <w:rsid w:val="00A91B4F"/>
    <w:rsid w:val="00A9225B"/>
    <w:rsid w:val="00A92673"/>
    <w:rsid w:val="00A9452B"/>
    <w:rsid w:val="00A95B7E"/>
    <w:rsid w:val="00A95BB9"/>
    <w:rsid w:val="00A95DA6"/>
    <w:rsid w:val="00A960E4"/>
    <w:rsid w:val="00A97530"/>
    <w:rsid w:val="00A9774A"/>
    <w:rsid w:val="00A97B2E"/>
    <w:rsid w:val="00A97BE7"/>
    <w:rsid w:val="00A97CF3"/>
    <w:rsid w:val="00AA24B9"/>
    <w:rsid w:val="00AA3E47"/>
    <w:rsid w:val="00AA4104"/>
    <w:rsid w:val="00AA4C51"/>
    <w:rsid w:val="00AA706C"/>
    <w:rsid w:val="00AA7449"/>
    <w:rsid w:val="00AA7F77"/>
    <w:rsid w:val="00AB031E"/>
    <w:rsid w:val="00AB14E5"/>
    <w:rsid w:val="00AB296D"/>
    <w:rsid w:val="00AB2F03"/>
    <w:rsid w:val="00AB3DCF"/>
    <w:rsid w:val="00AB4716"/>
    <w:rsid w:val="00AB4FD7"/>
    <w:rsid w:val="00AB6145"/>
    <w:rsid w:val="00AB7690"/>
    <w:rsid w:val="00AC1701"/>
    <w:rsid w:val="00AC1B02"/>
    <w:rsid w:val="00AC1C6D"/>
    <w:rsid w:val="00AC24CD"/>
    <w:rsid w:val="00AC2FD4"/>
    <w:rsid w:val="00AC32D8"/>
    <w:rsid w:val="00AC37D7"/>
    <w:rsid w:val="00AC485E"/>
    <w:rsid w:val="00AC528C"/>
    <w:rsid w:val="00AC5C49"/>
    <w:rsid w:val="00AC601B"/>
    <w:rsid w:val="00AC6673"/>
    <w:rsid w:val="00AC6CFF"/>
    <w:rsid w:val="00AC7256"/>
    <w:rsid w:val="00AC769E"/>
    <w:rsid w:val="00AC7865"/>
    <w:rsid w:val="00AD3DFD"/>
    <w:rsid w:val="00AD416F"/>
    <w:rsid w:val="00AD5759"/>
    <w:rsid w:val="00AD5974"/>
    <w:rsid w:val="00AD6826"/>
    <w:rsid w:val="00AD6C9E"/>
    <w:rsid w:val="00AD731E"/>
    <w:rsid w:val="00AE033C"/>
    <w:rsid w:val="00AE1ECB"/>
    <w:rsid w:val="00AE2A0D"/>
    <w:rsid w:val="00AE3253"/>
    <w:rsid w:val="00AE3302"/>
    <w:rsid w:val="00AE40DC"/>
    <w:rsid w:val="00AE443D"/>
    <w:rsid w:val="00AE46D4"/>
    <w:rsid w:val="00AE587B"/>
    <w:rsid w:val="00AE65EE"/>
    <w:rsid w:val="00AE691D"/>
    <w:rsid w:val="00AE6E4E"/>
    <w:rsid w:val="00AF0153"/>
    <w:rsid w:val="00AF02FF"/>
    <w:rsid w:val="00AF033A"/>
    <w:rsid w:val="00AF0869"/>
    <w:rsid w:val="00AF1801"/>
    <w:rsid w:val="00AF2013"/>
    <w:rsid w:val="00AF28EA"/>
    <w:rsid w:val="00AF34CB"/>
    <w:rsid w:val="00AF3600"/>
    <w:rsid w:val="00AF39A3"/>
    <w:rsid w:val="00AF3FB4"/>
    <w:rsid w:val="00AF4644"/>
    <w:rsid w:val="00AF63A2"/>
    <w:rsid w:val="00AF79E5"/>
    <w:rsid w:val="00B009B5"/>
    <w:rsid w:val="00B010E3"/>
    <w:rsid w:val="00B05109"/>
    <w:rsid w:val="00B051EE"/>
    <w:rsid w:val="00B06286"/>
    <w:rsid w:val="00B074E6"/>
    <w:rsid w:val="00B078C1"/>
    <w:rsid w:val="00B078C5"/>
    <w:rsid w:val="00B07AB7"/>
    <w:rsid w:val="00B07B4E"/>
    <w:rsid w:val="00B07FD3"/>
    <w:rsid w:val="00B1069E"/>
    <w:rsid w:val="00B10DE5"/>
    <w:rsid w:val="00B13417"/>
    <w:rsid w:val="00B134A7"/>
    <w:rsid w:val="00B13B16"/>
    <w:rsid w:val="00B14186"/>
    <w:rsid w:val="00B147A9"/>
    <w:rsid w:val="00B16A8D"/>
    <w:rsid w:val="00B16CFE"/>
    <w:rsid w:val="00B17443"/>
    <w:rsid w:val="00B1759A"/>
    <w:rsid w:val="00B213B6"/>
    <w:rsid w:val="00B21D5D"/>
    <w:rsid w:val="00B220ED"/>
    <w:rsid w:val="00B227D4"/>
    <w:rsid w:val="00B231F7"/>
    <w:rsid w:val="00B237B4"/>
    <w:rsid w:val="00B23FCA"/>
    <w:rsid w:val="00B24397"/>
    <w:rsid w:val="00B24F3F"/>
    <w:rsid w:val="00B25434"/>
    <w:rsid w:val="00B257B5"/>
    <w:rsid w:val="00B26620"/>
    <w:rsid w:val="00B278A7"/>
    <w:rsid w:val="00B27F2D"/>
    <w:rsid w:val="00B30483"/>
    <w:rsid w:val="00B3081F"/>
    <w:rsid w:val="00B31180"/>
    <w:rsid w:val="00B3210B"/>
    <w:rsid w:val="00B34BE6"/>
    <w:rsid w:val="00B35823"/>
    <w:rsid w:val="00B36B81"/>
    <w:rsid w:val="00B36DDA"/>
    <w:rsid w:val="00B37B17"/>
    <w:rsid w:val="00B40948"/>
    <w:rsid w:val="00B40C1C"/>
    <w:rsid w:val="00B4300D"/>
    <w:rsid w:val="00B43098"/>
    <w:rsid w:val="00B4312C"/>
    <w:rsid w:val="00B434B7"/>
    <w:rsid w:val="00B43EC8"/>
    <w:rsid w:val="00B44101"/>
    <w:rsid w:val="00B44224"/>
    <w:rsid w:val="00B44D3F"/>
    <w:rsid w:val="00B44EB2"/>
    <w:rsid w:val="00B4532F"/>
    <w:rsid w:val="00B453A0"/>
    <w:rsid w:val="00B455FB"/>
    <w:rsid w:val="00B464C0"/>
    <w:rsid w:val="00B471E1"/>
    <w:rsid w:val="00B4759B"/>
    <w:rsid w:val="00B4778D"/>
    <w:rsid w:val="00B47B2D"/>
    <w:rsid w:val="00B47D19"/>
    <w:rsid w:val="00B508D2"/>
    <w:rsid w:val="00B527DC"/>
    <w:rsid w:val="00B52BF2"/>
    <w:rsid w:val="00B5312D"/>
    <w:rsid w:val="00B53EB4"/>
    <w:rsid w:val="00B543A5"/>
    <w:rsid w:val="00B54424"/>
    <w:rsid w:val="00B546F8"/>
    <w:rsid w:val="00B55129"/>
    <w:rsid w:val="00B5570D"/>
    <w:rsid w:val="00B55859"/>
    <w:rsid w:val="00B55EB5"/>
    <w:rsid w:val="00B57D6F"/>
    <w:rsid w:val="00B61EAD"/>
    <w:rsid w:val="00B62255"/>
    <w:rsid w:val="00B63294"/>
    <w:rsid w:val="00B6332D"/>
    <w:rsid w:val="00B63B98"/>
    <w:rsid w:val="00B652C0"/>
    <w:rsid w:val="00B654B5"/>
    <w:rsid w:val="00B65A2C"/>
    <w:rsid w:val="00B662F3"/>
    <w:rsid w:val="00B66F52"/>
    <w:rsid w:val="00B70866"/>
    <w:rsid w:val="00B71493"/>
    <w:rsid w:val="00B716D4"/>
    <w:rsid w:val="00B71DC8"/>
    <w:rsid w:val="00B731DA"/>
    <w:rsid w:val="00B735E3"/>
    <w:rsid w:val="00B73959"/>
    <w:rsid w:val="00B739B4"/>
    <w:rsid w:val="00B74694"/>
    <w:rsid w:val="00B7473E"/>
    <w:rsid w:val="00B74C82"/>
    <w:rsid w:val="00B75266"/>
    <w:rsid w:val="00B754BF"/>
    <w:rsid w:val="00B761FD"/>
    <w:rsid w:val="00B7690A"/>
    <w:rsid w:val="00B77075"/>
    <w:rsid w:val="00B77354"/>
    <w:rsid w:val="00B77622"/>
    <w:rsid w:val="00B80363"/>
    <w:rsid w:val="00B8171C"/>
    <w:rsid w:val="00B825D3"/>
    <w:rsid w:val="00B826EA"/>
    <w:rsid w:val="00B833B1"/>
    <w:rsid w:val="00B83AA3"/>
    <w:rsid w:val="00B842E3"/>
    <w:rsid w:val="00B85038"/>
    <w:rsid w:val="00B85239"/>
    <w:rsid w:val="00B85DB1"/>
    <w:rsid w:val="00B86BEE"/>
    <w:rsid w:val="00B86FD9"/>
    <w:rsid w:val="00B90B7B"/>
    <w:rsid w:val="00B90F61"/>
    <w:rsid w:val="00B91641"/>
    <w:rsid w:val="00B91E99"/>
    <w:rsid w:val="00B92199"/>
    <w:rsid w:val="00B92846"/>
    <w:rsid w:val="00B92F85"/>
    <w:rsid w:val="00B94215"/>
    <w:rsid w:val="00B9447D"/>
    <w:rsid w:val="00B94508"/>
    <w:rsid w:val="00B95329"/>
    <w:rsid w:val="00B95453"/>
    <w:rsid w:val="00B95599"/>
    <w:rsid w:val="00BA02F2"/>
    <w:rsid w:val="00BA1AED"/>
    <w:rsid w:val="00BA2E1E"/>
    <w:rsid w:val="00BA3AA1"/>
    <w:rsid w:val="00BA3D2D"/>
    <w:rsid w:val="00BA3F7E"/>
    <w:rsid w:val="00BA52F5"/>
    <w:rsid w:val="00BA5C06"/>
    <w:rsid w:val="00BA6314"/>
    <w:rsid w:val="00BA670F"/>
    <w:rsid w:val="00BA683C"/>
    <w:rsid w:val="00BA7485"/>
    <w:rsid w:val="00BB12BB"/>
    <w:rsid w:val="00BB2AEB"/>
    <w:rsid w:val="00BB4611"/>
    <w:rsid w:val="00BB4E44"/>
    <w:rsid w:val="00BB5E2D"/>
    <w:rsid w:val="00BB7437"/>
    <w:rsid w:val="00BC07D5"/>
    <w:rsid w:val="00BC08FA"/>
    <w:rsid w:val="00BC0C3F"/>
    <w:rsid w:val="00BC17DB"/>
    <w:rsid w:val="00BC2CA3"/>
    <w:rsid w:val="00BC3FD6"/>
    <w:rsid w:val="00BC4327"/>
    <w:rsid w:val="00BC4EA9"/>
    <w:rsid w:val="00BC70CE"/>
    <w:rsid w:val="00BC7203"/>
    <w:rsid w:val="00BC76D1"/>
    <w:rsid w:val="00BC7E5E"/>
    <w:rsid w:val="00BD0CDB"/>
    <w:rsid w:val="00BD0E19"/>
    <w:rsid w:val="00BD1A10"/>
    <w:rsid w:val="00BD2655"/>
    <w:rsid w:val="00BD5B82"/>
    <w:rsid w:val="00BD5B8F"/>
    <w:rsid w:val="00BD6D59"/>
    <w:rsid w:val="00BD6E99"/>
    <w:rsid w:val="00BD7C6B"/>
    <w:rsid w:val="00BE0B6F"/>
    <w:rsid w:val="00BE0FB4"/>
    <w:rsid w:val="00BE1A19"/>
    <w:rsid w:val="00BE2D21"/>
    <w:rsid w:val="00BE3C08"/>
    <w:rsid w:val="00BE5786"/>
    <w:rsid w:val="00BE5B56"/>
    <w:rsid w:val="00BE6467"/>
    <w:rsid w:val="00BE67BA"/>
    <w:rsid w:val="00BE725D"/>
    <w:rsid w:val="00BE7DE9"/>
    <w:rsid w:val="00BE7E58"/>
    <w:rsid w:val="00BF015B"/>
    <w:rsid w:val="00BF015E"/>
    <w:rsid w:val="00BF0992"/>
    <w:rsid w:val="00BF1EDA"/>
    <w:rsid w:val="00BF1EEA"/>
    <w:rsid w:val="00BF2625"/>
    <w:rsid w:val="00BF4769"/>
    <w:rsid w:val="00BF47FF"/>
    <w:rsid w:val="00BF58B0"/>
    <w:rsid w:val="00BF5961"/>
    <w:rsid w:val="00BF5B55"/>
    <w:rsid w:val="00BF60E1"/>
    <w:rsid w:val="00C00311"/>
    <w:rsid w:val="00C01379"/>
    <w:rsid w:val="00C01E10"/>
    <w:rsid w:val="00C02267"/>
    <w:rsid w:val="00C02C65"/>
    <w:rsid w:val="00C04AE1"/>
    <w:rsid w:val="00C04C1B"/>
    <w:rsid w:val="00C0547F"/>
    <w:rsid w:val="00C05DF5"/>
    <w:rsid w:val="00C06AF8"/>
    <w:rsid w:val="00C07D26"/>
    <w:rsid w:val="00C07F97"/>
    <w:rsid w:val="00C101A4"/>
    <w:rsid w:val="00C1093E"/>
    <w:rsid w:val="00C11AE3"/>
    <w:rsid w:val="00C129F9"/>
    <w:rsid w:val="00C14226"/>
    <w:rsid w:val="00C155BC"/>
    <w:rsid w:val="00C15EBE"/>
    <w:rsid w:val="00C15F22"/>
    <w:rsid w:val="00C17046"/>
    <w:rsid w:val="00C17E04"/>
    <w:rsid w:val="00C17E40"/>
    <w:rsid w:val="00C20959"/>
    <w:rsid w:val="00C20B4D"/>
    <w:rsid w:val="00C20F52"/>
    <w:rsid w:val="00C219D5"/>
    <w:rsid w:val="00C221BC"/>
    <w:rsid w:val="00C22BEE"/>
    <w:rsid w:val="00C23581"/>
    <w:rsid w:val="00C244BC"/>
    <w:rsid w:val="00C248A8"/>
    <w:rsid w:val="00C2526E"/>
    <w:rsid w:val="00C26038"/>
    <w:rsid w:val="00C2642F"/>
    <w:rsid w:val="00C26677"/>
    <w:rsid w:val="00C26BAB"/>
    <w:rsid w:val="00C2716C"/>
    <w:rsid w:val="00C273AE"/>
    <w:rsid w:val="00C2796B"/>
    <w:rsid w:val="00C30E01"/>
    <w:rsid w:val="00C30E0D"/>
    <w:rsid w:val="00C311C7"/>
    <w:rsid w:val="00C34726"/>
    <w:rsid w:val="00C34FDF"/>
    <w:rsid w:val="00C35121"/>
    <w:rsid w:val="00C35B19"/>
    <w:rsid w:val="00C36C22"/>
    <w:rsid w:val="00C36E57"/>
    <w:rsid w:val="00C37BD3"/>
    <w:rsid w:val="00C412CA"/>
    <w:rsid w:val="00C41836"/>
    <w:rsid w:val="00C44515"/>
    <w:rsid w:val="00C453C6"/>
    <w:rsid w:val="00C45A13"/>
    <w:rsid w:val="00C45B74"/>
    <w:rsid w:val="00C46496"/>
    <w:rsid w:val="00C475D5"/>
    <w:rsid w:val="00C5013E"/>
    <w:rsid w:val="00C50969"/>
    <w:rsid w:val="00C51326"/>
    <w:rsid w:val="00C51D89"/>
    <w:rsid w:val="00C53194"/>
    <w:rsid w:val="00C535AE"/>
    <w:rsid w:val="00C53CE2"/>
    <w:rsid w:val="00C54DEE"/>
    <w:rsid w:val="00C54FD9"/>
    <w:rsid w:val="00C557BB"/>
    <w:rsid w:val="00C557DD"/>
    <w:rsid w:val="00C5602E"/>
    <w:rsid w:val="00C60000"/>
    <w:rsid w:val="00C60351"/>
    <w:rsid w:val="00C60A3B"/>
    <w:rsid w:val="00C61422"/>
    <w:rsid w:val="00C6198B"/>
    <w:rsid w:val="00C61E8C"/>
    <w:rsid w:val="00C6211A"/>
    <w:rsid w:val="00C622E8"/>
    <w:rsid w:val="00C62322"/>
    <w:rsid w:val="00C6273F"/>
    <w:rsid w:val="00C629C9"/>
    <w:rsid w:val="00C62AC2"/>
    <w:rsid w:val="00C63067"/>
    <w:rsid w:val="00C63482"/>
    <w:rsid w:val="00C6354C"/>
    <w:rsid w:val="00C639B4"/>
    <w:rsid w:val="00C63D2B"/>
    <w:rsid w:val="00C63ECF"/>
    <w:rsid w:val="00C63FCF"/>
    <w:rsid w:val="00C6417B"/>
    <w:rsid w:val="00C6453E"/>
    <w:rsid w:val="00C647F6"/>
    <w:rsid w:val="00C6484A"/>
    <w:rsid w:val="00C64A04"/>
    <w:rsid w:val="00C655BD"/>
    <w:rsid w:val="00C65CA1"/>
    <w:rsid w:val="00C66D15"/>
    <w:rsid w:val="00C674C9"/>
    <w:rsid w:val="00C67A86"/>
    <w:rsid w:val="00C67C03"/>
    <w:rsid w:val="00C70303"/>
    <w:rsid w:val="00C7080E"/>
    <w:rsid w:val="00C71204"/>
    <w:rsid w:val="00C71AA1"/>
    <w:rsid w:val="00C71EF3"/>
    <w:rsid w:val="00C722A6"/>
    <w:rsid w:val="00C72C64"/>
    <w:rsid w:val="00C72FE9"/>
    <w:rsid w:val="00C741AA"/>
    <w:rsid w:val="00C76735"/>
    <w:rsid w:val="00C775E3"/>
    <w:rsid w:val="00C80577"/>
    <w:rsid w:val="00C8152A"/>
    <w:rsid w:val="00C828F5"/>
    <w:rsid w:val="00C82DD1"/>
    <w:rsid w:val="00C83018"/>
    <w:rsid w:val="00C830E0"/>
    <w:rsid w:val="00C84158"/>
    <w:rsid w:val="00C854E4"/>
    <w:rsid w:val="00C86137"/>
    <w:rsid w:val="00C86AEF"/>
    <w:rsid w:val="00C875A2"/>
    <w:rsid w:val="00C90845"/>
    <w:rsid w:val="00C90C3B"/>
    <w:rsid w:val="00C91679"/>
    <w:rsid w:val="00C920A2"/>
    <w:rsid w:val="00C93208"/>
    <w:rsid w:val="00C9356D"/>
    <w:rsid w:val="00C93931"/>
    <w:rsid w:val="00C94BE3"/>
    <w:rsid w:val="00C95195"/>
    <w:rsid w:val="00C9549C"/>
    <w:rsid w:val="00C962A7"/>
    <w:rsid w:val="00C96E96"/>
    <w:rsid w:val="00C97371"/>
    <w:rsid w:val="00C97784"/>
    <w:rsid w:val="00CA000D"/>
    <w:rsid w:val="00CA129D"/>
    <w:rsid w:val="00CA16EE"/>
    <w:rsid w:val="00CA2009"/>
    <w:rsid w:val="00CA2875"/>
    <w:rsid w:val="00CA3FBC"/>
    <w:rsid w:val="00CA46B1"/>
    <w:rsid w:val="00CA4D51"/>
    <w:rsid w:val="00CA51ED"/>
    <w:rsid w:val="00CA54CF"/>
    <w:rsid w:val="00CA632C"/>
    <w:rsid w:val="00CA6634"/>
    <w:rsid w:val="00CA697A"/>
    <w:rsid w:val="00CA7559"/>
    <w:rsid w:val="00CB1423"/>
    <w:rsid w:val="00CB1AD3"/>
    <w:rsid w:val="00CB1F0D"/>
    <w:rsid w:val="00CB1F7C"/>
    <w:rsid w:val="00CB20C8"/>
    <w:rsid w:val="00CB34F7"/>
    <w:rsid w:val="00CB373B"/>
    <w:rsid w:val="00CB38CF"/>
    <w:rsid w:val="00CB5242"/>
    <w:rsid w:val="00CB5565"/>
    <w:rsid w:val="00CB5AB1"/>
    <w:rsid w:val="00CB74C1"/>
    <w:rsid w:val="00CB783C"/>
    <w:rsid w:val="00CB7B32"/>
    <w:rsid w:val="00CC0A33"/>
    <w:rsid w:val="00CC0AFD"/>
    <w:rsid w:val="00CC0C07"/>
    <w:rsid w:val="00CC1B44"/>
    <w:rsid w:val="00CC1E6E"/>
    <w:rsid w:val="00CC2704"/>
    <w:rsid w:val="00CC2760"/>
    <w:rsid w:val="00CC2CFE"/>
    <w:rsid w:val="00CC37D6"/>
    <w:rsid w:val="00CC3FC9"/>
    <w:rsid w:val="00CC41E7"/>
    <w:rsid w:val="00CC465E"/>
    <w:rsid w:val="00CC4CF1"/>
    <w:rsid w:val="00CC51F8"/>
    <w:rsid w:val="00CC5B84"/>
    <w:rsid w:val="00CC61E0"/>
    <w:rsid w:val="00CC7173"/>
    <w:rsid w:val="00CC7AF0"/>
    <w:rsid w:val="00CD0D7A"/>
    <w:rsid w:val="00CD1762"/>
    <w:rsid w:val="00CD1BC5"/>
    <w:rsid w:val="00CD1CF2"/>
    <w:rsid w:val="00CD1F39"/>
    <w:rsid w:val="00CD2308"/>
    <w:rsid w:val="00CD27B4"/>
    <w:rsid w:val="00CD324B"/>
    <w:rsid w:val="00CD44EB"/>
    <w:rsid w:val="00CD649F"/>
    <w:rsid w:val="00CD6773"/>
    <w:rsid w:val="00CD6917"/>
    <w:rsid w:val="00CD758B"/>
    <w:rsid w:val="00CD7A8B"/>
    <w:rsid w:val="00CD7E25"/>
    <w:rsid w:val="00CD7F34"/>
    <w:rsid w:val="00CE0616"/>
    <w:rsid w:val="00CE08B8"/>
    <w:rsid w:val="00CE20E5"/>
    <w:rsid w:val="00CE20E7"/>
    <w:rsid w:val="00CE286B"/>
    <w:rsid w:val="00CE2BF4"/>
    <w:rsid w:val="00CE2D89"/>
    <w:rsid w:val="00CE2E03"/>
    <w:rsid w:val="00CE3F28"/>
    <w:rsid w:val="00CE63ED"/>
    <w:rsid w:val="00CE6A2D"/>
    <w:rsid w:val="00CE79BC"/>
    <w:rsid w:val="00CF0051"/>
    <w:rsid w:val="00CF071B"/>
    <w:rsid w:val="00CF1D8D"/>
    <w:rsid w:val="00CF2974"/>
    <w:rsid w:val="00CF38AE"/>
    <w:rsid w:val="00CF39BB"/>
    <w:rsid w:val="00CF4E52"/>
    <w:rsid w:val="00CF67F2"/>
    <w:rsid w:val="00CF7DA6"/>
    <w:rsid w:val="00D001C5"/>
    <w:rsid w:val="00D00A21"/>
    <w:rsid w:val="00D0155A"/>
    <w:rsid w:val="00D01A13"/>
    <w:rsid w:val="00D01A31"/>
    <w:rsid w:val="00D01C4A"/>
    <w:rsid w:val="00D02246"/>
    <w:rsid w:val="00D026A5"/>
    <w:rsid w:val="00D028B0"/>
    <w:rsid w:val="00D02AEC"/>
    <w:rsid w:val="00D04B31"/>
    <w:rsid w:val="00D05DC6"/>
    <w:rsid w:val="00D06AFC"/>
    <w:rsid w:val="00D06E92"/>
    <w:rsid w:val="00D072BE"/>
    <w:rsid w:val="00D07CD1"/>
    <w:rsid w:val="00D07E70"/>
    <w:rsid w:val="00D11218"/>
    <w:rsid w:val="00D1128F"/>
    <w:rsid w:val="00D1133D"/>
    <w:rsid w:val="00D11E99"/>
    <w:rsid w:val="00D121EA"/>
    <w:rsid w:val="00D12A33"/>
    <w:rsid w:val="00D13C7A"/>
    <w:rsid w:val="00D13D3C"/>
    <w:rsid w:val="00D14144"/>
    <w:rsid w:val="00D150B6"/>
    <w:rsid w:val="00D16292"/>
    <w:rsid w:val="00D16F73"/>
    <w:rsid w:val="00D17070"/>
    <w:rsid w:val="00D17D55"/>
    <w:rsid w:val="00D218DF"/>
    <w:rsid w:val="00D2206A"/>
    <w:rsid w:val="00D234FB"/>
    <w:rsid w:val="00D237C1"/>
    <w:rsid w:val="00D23908"/>
    <w:rsid w:val="00D24C3A"/>
    <w:rsid w:val="00D24DF8"/>
    <w:rsid w:val="00D256FD"/>
    <w:rsid w:val="00D25EEA"/>
    <w:rsid w:val="00D26121"/>
    <w:rsid w:val="00D26485"/>
    <w:rsid w:val="00D26A01"/>
    <w:rsid w:val="00D309EC"/>
    <w:rsid w:val="00D30B3D"/>
    <w:rsid w:val="00D31365"/>
    <w:rsid w:val="00D318A7"/>
    <w:rsid w:val="00D31B19"/>
    <w:rsid w:val="00D34C75"/>
    <w:rsid w:val="00D35452"/>
    <w:rsid w:val="00D35960"/>
    <w:rsid w:val="00D35D85"/>
    <w:rsid w:val="00D362BD"/>
    <w:rsid w:val="00D37A9B"/>
    <w:rsid w:val="00D41832"/>
    <w:rsid w:val="00D42340"/>
    <w:rsid w:val="00D4246D"/>
    <w:rsid w:val="00D42FA9"/>
    <w:rsid w:val="00D4318D"/>
    <w:rsid w:val="00D44073"/>
    <w:rsid w:val="00D4426A"/>
    <w:rsid w:val="00D44BF5"/>
    <w:rsid w:val="00D44FF4"/>
    <w:rsid w:val="00D45BC4"/>
    <w:rsid w:val="00D47E95"/>
    <w:rsid w:val="00D50515"/>
    <w:rsid w:val="00D50750"/>
    <w:rsid w:val="00D50B20"/>
    <w:rsid w:val="00D517B5"/>
    <w:rsid w:val="00D51A49"/>
    <w:rsid w:val="00D51FC5"/>
    <w:rsid w:val="00D51FCE"/>
    <w:rsid w:val="00D52159"/>
    <w:rsid w:val="00D524C2"/>
    <w:rsid w:val="00D52760"/>
    <w:rsid w:val="00D52F67"/>
    <w:rsid w:val="00D5385A"/>
    <w:rsid w:val="00D5397E"/>
    <w:rsid w:val="00D53EBE"/>
    <w:rsid w:val="00D541BA"/>
    <w:rsid w:val="00D549E9"/>
    <w:rsid w:val="00D55425"/>
    <w:rsid w:val="00D569DF"/>
    <w:rsid w:val="00D5725F"/>
    <w:rsid w:val="00D573FC"/>
    <w:rsid w:val="00D57C83"/>
    <w:rsid w:val="00D610C5"/>
    <w:rsid w:val="00D62410"/>
    <w:rsid w:val="00D62546"/>
    <w:rsid w:val="00D633B7"/>
    <w:rsid w:val="00D63843"/>
    <w:rsid w:val="00D644B7"/>
    <w:rsid w:val="00D65AA3"/>
    <w:rsid w:val="00D65DF9"/>
    <w:rsid w:val="00D67B65"/>
    <w:rsid w:val="00D67EF2"/>
    <w:rsid w:val="00D7146B"/>
    <w:rsid w:val="00D715E6"/>
    <w:rsid w:val="00D71ED7"/>
    <w:rsid w:val="00D72BE6"/>
    <w:rsid w:val="00D74764"/>
    <w:rsid w:val="00D74829"/>
    <w:rsid w:val="00D74C05"/>
    <w:rsid w:val="00D75484"/>
    <w:rsid w:val="00D75E9C"/>
    <w:rsid w:val="00D75F67"/>
    <w:rsid w:val="00D76530"/>
    <w:rsid w:val="00D771F8"/>
    <w:rsid w:val="00D804CC"/>
    <w:rsid w:val="00D81E8A"/>
    <w:rsid w:val="00D820BB"/>
    <w:rsid w:val="00D82224"/>
    <w:rsid w:val="00D822A3"/>
    <w:rsid w:val="00D84242"/>
    <w:rsid w:val="00D84966"/>
    <w:rsid w:val="00D855D9"/>
    <w:rsid w:val="00D86062"/>
    <w:rsid w:val="00D863CE"/>
    <w:rsid w:val="00D86753"/>
    <w:rsid w:val="00D86F58"/>
    <w:rsid w:val="00D87118"/>
    <w:rsid w:val="00D90825"/>
    <w:rsid w:val="00D912D5"/>
    <w:rsid w:val="00D91F4E"/>
    <w:rsid w:val="00D92E0B"/>
    <w:rsid w:val="00D9432A"/>
    <w:rsid w:val="00D949D0"/>
    <w:rsid w:val="00D9533B"/>
    <w:rsid w:val="00D96051"/>
    <w:rsid w:val="00D9706E"/>
    <w:rsid w:val="00DA128A"/>
    <w:rsid w:val="00DA13EB"/>
    <w:rsid w:val="00DA1A2E"/>
    <w:rsid w:val="00DA24F6"/>
    <w:rsid w:val="00DA2574"/>
    <w:rsid w:val="00DA3893"/>
    <w:rsid w:val="00DA4115"/>
    <w:rsid w:val="00DA4541"/>
    <w:rsid w:val="00DA54EC"/>
    <w:rsid w:val="00DA67C7"/>
    <w:rsid w:val="00DB02A0"/>
    <w:rsid w:val="00DB02DE"/>
    <w:rsid w:val="00DB1510"/>
    <w:rsid w:val="00DB245A"/>
    <w:rsid w:val="00DB2FF7"/>
    <w:rsid w:val="00DB314E"/>
    <w:rsid w:val="00DB328F"/>
    <w:rsid w:val="00DB4A2A"/>
    <w:rsid w:val="00DC00F3"/>
    <w:rsid w:val="00DC05D5"/>
    <w:rsid w:val="00DC0AB9"/>
    <w:rsid w:val="00DC1B17"/>
    <w:rsid w:val="00DC2489"/>
    <w:rsid w:val="00DC266E"/>
    <w:rsid w:val="00DC28DB"/>
    <w:rsid w:val="00DC2A76"/>
    <w:rsid w:val="00DC2F1F"/>
    <w:rsid w:val="00DC38DF"/>
    <w:rsid w:val="00DC51ED"/>
    <w:rsid w:val="00DC5CD1"/>
    <w:rsid w:val="00DC6203"/>
    <w:rsid w:val="00DC7046"/>
    <w:rsid w:val="00DC7533"/>
    <w:rsid w:val="00DC7704"/>
    <w:rsid w:val="00DD2B18"/>
    <w:rsid w:val="00DD5E9E"/>
    <w:rsid w:val="00DD6B18"/>
    <w:rsid w:val="00DE0352"/>
    <w:rsid w:val="00DE26B7"/>
    <w:rsid w:val="00DE2F72"/>
    <w:rsid w:val="00DE3C9A"/>
    <w:rsid w:val="00DE480A"/>
    <w:rsid w:val="00DE554B"/>
    <w:rsid w:val="00DE6FEA"/>
    <w:rsid w:val="00DE7077"/>
    <w:rsid w:val="00DE7CFE"/>
    <w:rsid w:val="00DF047D"/>
    <w:rsid w:val="00DF1B3F"/>
    <w:rsid w:val="00DF2896"/>
    <w:rsid w:val="00DF32F8"/>
    <w:rsid w:val="00DF3715"/>
    <w:rsid w:val="00DF3CCD"/>
    <w:rsid w:val="00DF4E3B"/>
    <w:rsid w:val="00DF6E1E"/>
    <w:rsid w:val="00DF7509"/>
    <w:rsid w:val="00DF7532"/>
    <w:rsid w:val="00DF7CB1"/>
    <w:rsid w:val="00DF7FB2"/>
    <w:rsid w:val="00E00A10"/>
    <w:rsid w:val="00E0142C"/>
    <w:rsid w:val="00E021C4"/>
    <w:rsid w:val="00E02F27"/>
    <w:rsid w:val="00E030FE"/>
    <w:rsid w:val="00E03985"/>
    <w:rsid w:val="00E043A5"/>
    <w:rsid w:val="00E05F83"/>
    <w:rsid w:val="00E066BF"/>
    <w:rsid w:val="00E06C21"/>
    <w:rsid w:val="00E06ECB"/>
    <w:rsid w:val="00E06FD4"/>
    <w:rsid w:val="00E11304"/>
    <w:rsid w:val="00E118D1"/>
    <w:rsid w:val="00E1235B"/>
    <w:rsid w:val="00E134F8"/>
    <w:rsid w:val="00E149A8"/>
    <w:rsid w:val="00E14ADE"/>
    <w:rsid w:val="00E16226"/>
    <w:rsid w:val="00E170DA"/>
    <w:rsid w:val="00E21C41"/>
    <w:rsid w:val="00E21C8A"/>
    <w:rsid w:val="00E22C99"/>
    <w:rsid w:val="00E23A32"/>
    <w:rsid w:val="00E23BC3"/>
    <w:rsid w:val="00E24519"/>
    <w:rsid w:val="00E24BAF"/>
    <w:rsid w:val="00E24D99"/>
    <w:rsid w:val="00E25EA8"/>
    <w:rsid w:val="00E265DF"/>
    <w:rsid w:val="00E26A9F"/>
    <w:rsid w:val="00E27343"/>
    <w:rsid w:val="00E27B38"/>
    <w:rsid w:val="00E27C5A"/>
    <w:rsid w:val="00E27CFB"/>
    <w:rsid w:val="00E317E0"/>
    <w:rsid w:val="00E32553"/>
    <w:rsid w:val="00E33510"/>
    <w:rsid w:val="00E34720"/>
    <w:rsid w:val="00E36D3F"/>
    <w:rsid w:val="00E3797C"/>
    <w:rsid w:val="00E400F7"/>
    <w:rsid w:val="00E402F9"/>
    <w:rsid w:val="00E417BF"/>
    <w:rsid w:val="00E43700"/>
    <w:rsid w:val="00E44166"/>
    <w:rsid w:val="00E444F7"/>
    <w:rsid w:val="00E47722"/>
    <w:rsid w:val="00E47A13"/>
    <w:rsid w:val="00E47EDA"/>
    <w:rsid w:val="00E47F5F"/>
    <w:rsid w:val="00E50A6E"/>
    <w:rsid w:val="00E51D8A"/>
    <w:rsid w:val="00E523FA"/>
    <w:rsid w:val="00E52673"/>
    <w:rsid w:val="00E52883"/>
    <w:rsid w:val="00E54455"/>
    <w:rsid w:val="00E54609"/>
    <w:rsid w:val="00E54F9C"/>
    <w:rsid w:val="00E55201"/>
    <w:rsid w:val="00E5532E"/>
    <w:rsid w:val="00E55604"/>
    <w:rsid w:val="00E55ADC"/>
    <w:rsid w:val="00E5610E"/>
    <w:rsid w:val="00E5756C"/>
    <w:rsid w:val="00E575F6"/>
    <w:rsid w:val="00E57CFF"/>
    <w:rsid w:val="00E606F1"/>
    <w:rsid w:val="00E60BD7"/>
    <w:rsid w:val="00E619EC"/>
    <w:rsid w:val="00E61E88"/>
    <w:rsid w:val="00E61E91"/>
    <w:rsid w:val="00E627A5"/>
    <w:rsid w:val="00E62CB4"/>
    <w:rsid w:val="00E65219"/>
    <w:rsid w:val="00E6714E"/>
    <w:rsid w:val="00E6736D"/>
    <w:rsid w:val="00E679C0"/>
    <w:rsid w:val="00E67B66"/>
    <w:rsid w:val="00E67E33"/>
    <w:rsid w:val="00E67FFA"/>
    <w:rsid w:val="00E70AA4"/>
    <w:rsid w:val="00E7400C"/>
    <w:rsid w:val="00E74086"/>
    <w:rsid w:val="00E767B5"/>
    <w:rsid w:val="00E77562"/>
    <w:rsid w:val="00E775CE"/>
    <w:rsid w:val="00E775D9"/>
    <w:rsid w:val="00E77829"/>
    <w:rsid w:val="00E77C85"/>
    <w:rsid w:val="00E809DB"/>
    <w:rsid w:val="00E81B48"/>
    <w:rsid w:val="00E820C4"/>
    <w:rsid w:val="00E83151"/>
    <w:rsid w:val="00E84AC6"/>
    <w:rsid w:val="00E84BA8"/>
    <w:rsid w:val="00E85614"/>
    <w:rsid w:val="00E86D91"/>
    <w:rsid w:val="00E8796C"/>
    <w:rsid w:val="00E87B48"/>
    <w:rsid w:val="00E9025F"/>
    <w:rsid w:val="00E907E1"/>
    <w:rsid w:val="00E91189"/>
    <w:rsid w:val="00E924E2"/>
    <w:rsid w:val="00E9343A"/>
    <w:rsid w:val="00E962B1"/>
    <w:rsid w:val="00E96853"/>
    <w:rsid w:val="00E96D55"/>
    <w:rsid w:val="00E9742A"/>
    <w:rsid w:val="00EA0A0C"/>
    <w:rsid w:val="00EA21E8"/>
    <w:rsid w:val="00EA2870"/>
    <w:rsid w:val="00EA29CF"/>
    <w:rsid w:val="00EA2B99"/>
    <w:rsid w:val="00EA4BC4"/>
    <w:rsid w:val="00EA5946"/>
    <w:rsid w:val="00EA5E3C"/>
    <w:rsid w:val="00EA67A0"/>
    <w:rsid w:val="00EA68F0"/>
    <w:rsid w:val="00EB0379"/>
    <w:rsid w:val="00EB0412"/>
    <w:rsid w:val="00EB1304"/>
    <w:rsid w:val="00EB3053"/>
    <w:rsid w:val="00EB3118"/>
    <w:rsid w:val="00EB3734"/>
    <w:rsid w:val="00EB48A2"/>
    <w:rsid w:val="00EB4D45"/>
    <w:rsid w:val="00EB57B2"/>
    <w:rsid w:val="00EB64DF"/>
    <w:rsid w:val="00EB71C1"/>
    <w:rsid w:val="00EB7378"/>
    <w:rsid w:val="00EB7807"/>
    <w:rsid w:val="00EC110B"/>
    <w:rsid w:val="00EC206A"/>
    <w:rsid w:val="00EC2B92"/>
    <w:rsid w:val="00EC2D83"/>
    <w:rsid w:val="00EC4E00"/>
    <w:rsid w:val="00EC530D"/>
    <w:rsid w:val="00EC5521"/>
    <w:rsid w:val="00EC5C04"/>
    <w:rsid w:val="00EC5CAD"/>
    <w:rsid w:val="00EC7107"/>
    <w:rsid w:val="00ED061F"/>
    <w:rsid w:val="00ED09A0"/>
    <w:rsid w:val="00ED11DC"/>
    <w:rsid w:val="00ED1942"/>
    <w:rsid w:val="00ED2334"/>
    <w:rsid w:val="00ED23BE"/>
    <w:rsid w:val="00ED3081"/>
    <w:rsid w:val="00ED4331"/>
    <w:rsid w:val="00ED43C1"/>
    <w:rsid w:val="00ED4765"/>
    <w:rsid w:val="00ED49C6"/>
    <w:rsid w:val="00ED50BB"/>
    <w:rsid w:val="00ED523C"/>
    <w:rsid w:val="00ED5FE5"/>
    <w:rsid w:val="00ED64FE"/>
    <w:rsid w:val="00ED6AE7"/>
    <w:rsid w:val="00EE053F"/>
    <w:rsid w:val="00EE05DD"/>
    <w:rsid w:val="00EE0830"/>
    <w:rsid w:val="00EE08D5"/>
    <w:rsid w:val="00EE0908"/>
    <w:rsid w:val="00EE0E06"/>
    <w:rsid w:val="00EE1B7D"/>
    <w:rsid w:val="00EE3A11"/>
    <w:rsid w:val="00EE3F44"/>
    <w:rsid w:val="00EE5069"/>
    <w:rsid w:val="00EE6029"/>
    <w:rsid w:val="00EF025C"/>
    <w:rsid w:val="00EF094B"/>
    <w:rsid w:val="00EF26B5"/>
    <w:rsid w:val="00EF3C1D"/>
    <w:rsid w:val="00EF3E33"/>
    <w:rsid w:val="00EF454D"/>
    <w:rsid w:val="00EF4733"/>
    <w:rsid w:val="00EF4F7C"/>
    <w:rsid w:val="00EF509C"/>
    <w:rsid w:val="00EF5608"/>
    <w:rsid w:val="00EF57F0"/>
    <w:rsid w:val="00EF59B2"/>
    <w:rsid w:val="00EF67D3"/>
    <w:rsid w:val="00EF6F95"/>
    <w:rsid w:val="00EF7FCB"/>
    <w:rsid w:val="00F00744"/>
    <w:rsid w:val="00F01DD2"/>
    <w:rsid w:val="00F01E71"/>
    <w:rsid w:val="00F023BA"/>
    <w:rsid w:val="00F02554"/>
    <w:rsid w:val="00F026AB"/>
    <w:rsid w:val="00F026E0"/>
    <w:rsid w:val="00F035CE"/>
    <w:rsid w:val="00F03741"/>
    <w:rsid w:val="00F050FD"/>
    <w:rsid w:val="00F05A43"/>
    <w:rsid w:val="00F112B4"/>
    <w:rsid w:val="00F11A28"/>
    <w:rsid w:val="00F11C1F"/>
    <w:rsid w:val="00F12211"/>
    <w:rsid w:val="00F13045"/>
    <w:rsid w:val="00F1387F"/>
    <w:rsid w:val="00F14282"/>
    <w:rsid w:val="00F14C22"/>
    <w:rsid w:val="00F14F3A"/>
    <w:rsid w:val="00F15197"/>
    <w:rsid w:val="00F151A2"/>
    <w:rsid w:val="00F15321"/>
    <w:rsid w:val="00F155B0"/>
    <w:rsid w:val="00F16444"/>
    <w:rsid w:val="00F16719"/>
    <w:rsid w:val="00F16811"/>
    <w:rsid w:val="00F16A4D"/>
    <w:rsid w:val="00F20186"/>
    <w:rsid w:val="00F207C9"/>
    <w:rsid w:val="00F21250"/>
    <w:rsid w:val="00F21879"/>
    <w:rsid w:val="00F22487"/>
    <w:rsid w:val="00F22AD5"/>
    <w:rsid w:val="00F2352A"/>
    <w:rsid w:val="00F23C05"/>
    <w:rsid w:val="00F23CAD"/>
    <w:rsid w:val="00F23EA5"/>
    <w:rsid w:val="00F23F30"/>
    <w:rsid w:val="00F23FD2"/>
    <w:rsid w:val="00F242F8"/>
    <w:rsid w:val="00F255BE"/>
    <w:rsid w:val="00F2653E"/>
    <w:rsid w:val="00F26C1D"/>
    <w:rsid w:val="00F328E2"/>
    <w:rsid w:val="00F32FE8"/>
    <w:rsid w:val="00F3334D"/>
    <w:rsid w:val="00F33FFE"/>
    <w:rsid w:val="00F3471E"/>
    <w:rsid w:val="00F3530F"/>
    <w:rsid w:val="00F35428"/>
    <w:rsid w:val="00F35BF7"/>
    <w:rsid w:val="00F37366"/>
    <w:rsid w:val="00F4079D"/>
    <w:rsid w:val="00F4285F"/>
    <w:rsid w:val="00F43826"/>
    <w:rsid w:val="00F4412F"/>
    <w:rsid w:val="00F441AE"/>
    <w:rsid w:val="00F44272"/>
    <w:rsid w:val="00F4494B"/>
    <w:rsid w:val="00F44FF4"/>
    <w:rsid w:val="00F451E2"/>
    <w:rsid w:val="00F45D3F"/>
    <w:rsid w:val="00F45F38"/>
    <w:rsid w:val="00F461D0"/>
    <w:rsid w:val="00F461F1"/>
    <w:rsid w:val="00F4631F"/>
    <w:rsid w:val="00F463EA"/>
    <w:rsid w:val="00F46AC9"/>
    <w:rsid w:val="00F4785C"/>
    <w:rsid w:val="00F50043"/>
    <w:rsid w:val="00F50A81"/>
    <w:rsid w:val="00F50B9A"/>
    <w:rsid w:val="00F51277"/>
    <w:rsid w:val="00F519DE"/>
    <w:rsid w:val="00F52D30"/>
    <w:rsid w:val="00F5301A"/>
    <w:rsid w:val="00F535A6"/>
    <w:rsid w:val="00F540F2"/>
    <w:rsid w:val="00F55743"/>
    <w:rsid w:val="00F55913"/>
    <w:rsid w:val="00F55A59"/>
    <w:rsid w:val="00F55D15"/>
    <w:rsid w:val="00F565B4"/>
    <w:rsid w:val="00F566C6"/>
    <w:rsid w:val="00F573EE"/>
    <w:rsid w:val="00F60ACF"/>
    <w:rsid w:val="00F60CF1"/>
    <w:rsid w:val="00F62320"/>
    <w:rsid w:val="00F63370"/>
    <w:rsid w:val="00F638AB"/>
    <w:rsid w:val="00F64F07"/>
    <w:rsid w:val="00F64F8F"/>
    <w:rsid w:val="00F6583B"/>
    <w:rsid w:val="00F659F3"/>
    <w:rsid w:val="00F6618D"/>
    <w:rsid w:val="00F66D19"/>
    <w:rsid w:val="00F66F3D"/>
    <w:rsid w:val="00F67225"/>
    <w:rsid w:val="00F67FCE"/>
    <w:rsid w:val="00F7028A"/>
    <w:rsid w:val="00F70C95"/>
    <w:rsid w:val="00F711A4"/>
    <w:rsid w:val="00F71B9B"/>
    <w:rsid w:val="00F71D0A"/>
    <w:rsid w:val="00F72093"/>
    <w:rsid w:val="00F7298B"/>
    <w:rsid w:val="00F72D10"/>
    <w:rsid w:val="00F7332D"/>
    <w:rsid w:val="00F73D49"/>
    <w:rsid w:val="00F74B25"/>
    <w:rsid w:val="00F75614"/>
    <w:rsid w:val="00F75A57"/>
    <w:rsid w:val="00F76786"/>
    <w:rsid w:val="00F80A0F"/>
    <w:rsid w:val="00F8176A"/>
    <w:rsid w:val="00F81CE6"/>
    <w:rsid w:val="00F81CF8"/>
    <w:rsid w:val="00F834D5"/>
    <w:rsid w:val="00F86164"/>
    <w:rsid w:val="00F861A1"/>
    <w:rsid w:val="00F866F7"/>
    <w:rsid w:val="00F86724"/>
    <w:rsid w:val="00F867B0"/>
    <w:rsid w:val="00F86B25"/>
    <w:rsid w:val="00F86B86"/>
    <w:rsid w:val="00F8758D"/>
    <w:rsid w:val="00F87D4A"/>
    <w:rsid w:val="00F90A2C"/>
    <w:rsid w:val="00F91058"/>
    <w:rsid w:val="00F91439"/>
    <w:rsid w:val="00F92859"/>
    <w:rsid w:val="00F93EE3"/>
    <w:rsid w:val="00F94560"/>
    <w:rsid w:val="00F95110"/>
    <w:rsid w:val="00F95640"/>
    <w:rsid w:val="00F95BD1"/>
    <w:rsid w:val="00F96A82"/>
    <w:rsid w:val="00F96FE8"/>
    <w:rsid w:val="00FA0E21"/>
    <w:rsid w:val="00FA0FB5"/>
    <w:rsid w:val="00FA180A"/>
    <w:rsid w:val="00FA1922"/>
    <w:rsid w:val="00FA28AC"/>
    <w:rsid w:val="00FA3525"/>
    <w:rsid w:val="00FA3714"/>
    <w:rsid w:val="00FA45A8"/>
    <w:rsid w:val="00FA4E01"/>
    <w:rsid w:val="00FA65FF"/>
    <w:rsid w:val="00FA68A8"/>
    <w:rsid w:val="00FA721B"/>
    <w:rsid w:val="00FA7C89"/>
    <w:rsid w:val="00FB0588"/>
    <w:rsid w:val="00FB12A6"/>
    <w:rsid w:val="00FB1C37"/>
    <w:rsid w:val="00FB243E"/>
    <w:rsid w:val="00FB2E14"/>
    <w:rsid w:val="00FB3882"/>
    <w:rsid w:val="00FB412D"/>
    <w:rsid w:val="00FB5133"/>
    <w:rsid w:val="00FB5AF2"/>
    <w:rsid w:val="00FB602F"/>
    <w:rsid w:val="00FB6132"/>
    <w:rsid w:val="00FC0495"/>
    <w:rsid w:val="00FC154A"/>
    <w:rsid w:val="00FC1E31"/>
    <w:rsid w:val="00FC251E"/>
    <w:rsid w:val="00FC40F5"/>
    <w:rsid w:val="00FC48D8"/>
    <w:rsid w:val="00FC48E0"/>
    <w:rsid w:val="00FC48F8"/>
    <w:rsid w:val="00FC4A49"/>
    <w:rsid w:val="00FC51D1"/>
    <w:rsid w:val="00FC5C53"/>
    <w:rsid w:val="00FC608A"/>
    <w:rsid w:val="00FC6DB8"/>
    <w:rsid w:val="00FC71E1"/>
    <w:rsid w:val="00FC79C4"/>
    <w:rsid w:val="00FC7DC8"/>
    <w:rsid w:val="00FD0F85"/>
    <w:rsid w:val="00FD10E4"/>
    <w:rsid w:val="00FD24BF"/>
    <w:rsid w:val="00FD2DD1"/>
    <w:rsid w:val="00FD444C"/>
    <w:rsid w:val="00FD5762"/>
    <w:rsid w:val="00FD5DE9"/>
    <w:rsid w:val="00FD6CB6"/>
    <w:rsid w:val="00FD77D2"/>
    <w:rsid w:val="00FE13B8"/>
    <w:rsid w:val="00FE1C18"/>
    <w:rsid w:val="00FE506E"/>
    <w:rsid w:val="00FE618F"/>
    <w:rsid w:val="00FE6F36"/>
    <w:rsid w:val="00FE749B"/>
    <w:rsid w:val="00FE771F"/>
    <w:rsid w:val="00FE7A17"/>
    <w:rsid w:val="00FF021D"/>
    <w:rsid w:val="00FF0269"/>
    <w:rsid w:val="00FF3FAB"/>
    <w:rsid w:val="00FF4038"/>
    <w:rsid w:val="00FF57A2"/>
    <w:rsid w:val="00FF5CAE"/>
    <w:rsid w:val="00FF5DB4"/>
    <w:rsid w:val="00FF7A3C"/>
    <w:rsid w:val="00FF7E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A20E3"/>
  <w15:docId w15:val="{2B19B560-3360-4916-99EA-1291B1E6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04873"/>
    <w:rPr>
      <w:sz w:val="24"/>
      <w:szCs w:val="24"/>
    </w:rPr>
  </w:style>
  <w:style w:type="paragraph" w:styleId="Virsraksts1">
    <w:name w:val="heading 1"/>
    <w:basedOn w:val="Parasts"/>
    <w:next w:val="Parasts"/>
    <w:link w:val="Virsraksts1Rakstz"/>
    <w:qFormat/>
    <w:rsid w:val="009C60C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E314A"/>
    <w:rPr>
      <w:color w:val="0000FF"/>
      <w:u w:val="single"/>
    </w:rPr>
  </w:style>
  <w:style w:type="paragraph" w:styleId="Balonteksts">
    <w:name w:val="Balloon Text"/>
    <w:basedOn w:val="Parasts"/>
    <w:link w:val="BalontekstsRakstz"/>
    <w:semiHidden/>
    <w:rsid w:val="00AB7690"/>
    <w:rPr>
      <w:rFonts w:ascii="Tahoma" w:hAnsi="Tahoma" w:cs="Tahoma"/>
      <w:sz w:val="16"/>
      <w:szCs w:val="16"/>
    </w:rPr>
  </w:style>
  <w:style w:type="table" w:styleId="Reatabula">
    <w:name w:val="Table Grid"/>
    <w:basedOn w:val="Parastatabula"/>
    <w:rsid w:val="00AB7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rsid w:val="00EF025C"/>
    <w:pPr>
      <w:tabs>
        <w:tab w:val="center" w:pos="4153"/>
        <w:tab w:val="right" w:pos="8306"/>
      </w:tabs>
    </w:pPr>
  </w:style>
  <w:style w:type="paragraph" w:styleId="Kjene">
    <w:name w:val="footer"/>
    <w:basedOn w:val="Parasts"/>
    <w:link w:val="KjeneRakstz"/>
    <w:uiPriority w:val="99"/>
    <w:rsid w:val="00EF025C"/>
    <w:pPr>
      <w:tabs>
        <w:tab w:val="center" w:pos="4153"/>
        <w:tab w:val="right" w:pos="8306"/>
      </w:tabs>
    </w:pPr>
  </w:style>
  <w:style w:type="paragraph" w:styleId="Sarakstarindkopa">
    <w:name w:val="List Paragraph"/>
    <w:basedOn w:val="Parasts"/>
    <w:uiPriority w:val="34"/>
    <w:qFormat/>
    <w:rsid w:val="00B83AA3"/>
    <w:pPr>
      <w:ind w:left="720"/>
    </w:pPr>
  </w:style>
  <w:style w:type="paragraph" w:styleId="Bezatstarpm">
    <w:name w:val="No Spacing"/>
    <w:uiPriority w:val="1"/>
    <w:qFormat/>
    <w:rsid w:val="00322668"/>
    <w:rPr>
      <w:sz w:val="24"/>
      <w:szCs w:val="24"/>
    </w:rPr>
  </w:style>
  <w:style w:type="character" w:styleId="Izteiksmgs">
    <w:name w:val="Strong"/>
    <w:uiPriority w:val="22"/>
    <w:qFormat/>
    <w:rsid w:val="009B0A5D"/>
    <w:rPr>
      <w:b/>
      <w:bCs/>
    </w:rPr>
  </w:style>
  <w:style w:type="character" w:customStyle="1" w:styleId="KjeneRakstz">
    <w:name w:val="Kājene Rakstz."/>
    <w:link w:val="Kjene"/>
    <w:uiPriority w:val="99"/>
    <w:rsid w:val="000029DD"/>
    <w:rPr>
      <w:sz w:val="24"/>
      <w:szCs w:val="24"/>
    </w:rPr>
  </w:style>
  <w:style w:type="character" w:styleId="Komentraatsauce">
    <w:name w:val="annotation reference"/>
    <w:basedOn w:val="Noklusjumarindkopasfonts"/>
    <w:unhideWhenUsed/>
    <w:rsid w:val="008D5907"/>
    <w:rPr>
      <w:sz w:val="16"/>
      <w:szCs w:val="16"/>
    </w:rPr>
  </w:style>
  <w:style w:type="paragraph" w:styleId="Komentrateksts">
    <w:name w:val="annotation text"/>
    <w:basedOn w:val="Parasts"/>
    <w:link w:val="KomentratekstsRakstz"/>
    <w:unhideWhenUsed/>
    <w:rsid w:val="008D5907"/>
    <w:rPr>
      <w:sz w:val="20"/>
      <w:szCs w:val="20"/>
    </w:rPr>
  </w:style>
  <w:style w:type="character" w:customStyle="1" w:styleId="KomentratekstsRakstz">
    <w:name w:val="Komentāra teksts Rakstz."/>
    <w:basedOn w:val="Noklusjumarindkopasfonts"/>
    <w:link w:val="Komentrateksts"/>
    <w:rsid w:val="008D5907"/>
  </w:style>
  <w:style w:type="paragraph" w:styleId="Apakvirsraksts">
    <w:name w:val="Subtitle"/>
    <w:basedOn w:val="Parasts"/>
    <w:next w:val="Parasts"/>
    <w:link w:val="ApakvirsrakstsRakstz"/>
    <w:qFormat/>
    <w:rsid w:val="008675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rsid w:val="008675AF"/>
    <w:rPr>
      <w:rFonts w:asciiTheme="minorHAnsi" w:eastAsiaTheme="minorEastAsia" w:hAnsiTheme="minorHAnsi" w:cstheme="minorBidi"/>
      <w:color w:val="5A5A5A" w:themeColor="text1" w:themeTint="A5"/>
      <w:spacing w:val="15"/>
      <w:sz w:val="22"/>
      <w:szCs w:val="22"/>
    </w:rPr>
  </w:style>
  <w:style w:type="paragraph" w:styleId="Komentratma">
    <w:name w:val="annotation subject"/>
    <w:basedOn w:val="Komentrateksts"/>
    <w:next w:val="Komentrateksts"/>
    <w:link w:val="KomentratmaRakstz"/>
    <w:unhideWhenUsed/>
    <w:rsid w:val="008675AF"/>
    <w:rPr>
      <w:b/>
      <w:bCs/>
    </w:rPr>
  </w:style>
  <w:style w:type="character" w:customStyle="1" w:styleId="KomentratmaRakstz">
    <w:name w:val="Komentāra tēma Rakstz."/>
    <w:basedOn w:val="KomentratekstsRakstz"/>
    <w:link w:val="Komentratma"/>
    <w:rsid w:val="008675AF"/>
    <w:rPr>
      <w:b/>
      <w:bCs/>
    </w:rPr>
  </w:style>
  <w:style w:type="paragraph" w:styleId="Prskatjums">
    <w:name w:val="Revision"/>
    <w:hidden/>
    <w:uiPriority w:val="99"/>
    <w:semiHidden/>
    <w:rsid w:val="008675AF"/>
    <w:rPr>
      <w:sz w:val="24"/>
      <w:szCs w:val="24"/>
    </w:rPr>
  </w:style>
  <w:style w:type="character" w:customStyle="1" w:styleId="BalontekstsRakstz">
    <w:name w:val="Balonteksts Rakstz."/>
    <w:basedOn w:val="Noklusjumarindkopasfonts"/>
    <w:link w:val="Balonteksts"/>
    <w:semiHidden/>
    <w:rsid w:val="00F3530F"/>
    <w:rPr>
      <w:rFonts w:ascii="Tahoma" w:hAnsi="Tahoma" w:cs="Tahoma"/>
      <w:sz w:val="16"/>
      <w:szCs w:val="16"/>
    </w:rPr>
  </w:style>
  <w:style w:type="character" w:customStyle="1" w:styleId="GalveneRakstz">
    <w:name w:val="Galvene Rakstz."/>
    <w:basedOn w:val="Noklusjumarindkopasfonts"/>
    <w:link w:val="Galvene"/>
    <w:uiPriority w:val="99"/>
    <w:rsid w:val="00F3530F"/>
    <w:rPr>
      <w:sz w:val="24"/>
      <w:szCs w:val="24"/>
    </w:rPr>
  </w:style>
  <w:style w:type="paragraph" w:styleId="Citts">
    <w:name w:val="Quote"/>
    <w:basedOn w:val="Parasts"/>
    <w:next w:val="Parasts"/>
    <w:link w:val="CittsRakstz"/>
    <w:uiPriority w:val="29"/>
    <w:qFormat/>
    <w:rsid w:val="00F95110"/>
    <w:pPr>
      <w:spacing w:before="200" w:after="16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F95110"/>
    <w:rPr>
      <w:i/>
      <w:iCs/>
      <w:color w:val="404040" w:themeColor="text1" w:themeTint="BF"/>
      <w:sz w:val="24"/>
      <w:szCs w:val="24"/>
    </w:rPr>
  </w:style>
  <w:style w:type="character" w:styleId="Izclums">
    <w:name w:val="Emphasis"/>
    <w:basedOn w:val="Noklusjumarindkopasfonts"/>
    <w:qFormat/>
    <w:rsid w:val="008A169E"/>
    <w:rPr>
      <w:i/>
      <w:iCs/>
    </w:rPr>
  </w:style>
  <w:style w:type="paragraph" w:styleId="Vresteksts">
    <w:name w:val="footnote text"/>
    <w:basedOn w:val="Parasts"/>
    <w:link w:val="VrestekstsRakstz"/>
    <w:semiHidden/>
    <w:unhideWhenUsed/>
    <w:rsid w:val="00476027"/>
    <w:rPr>
      <w:sz w:val="20"/>
      <w:szCs w:val="20"/>
    </w:rPr>
  </w:style>
  <w:style w:type="character" w:customStyle="1" w:styleId="VrestekstsRakstz">
    <w:name w:val="Vēres teksts Rakstz."/>
    <w:basedOn w:val="Noklusjumarindkopasfonts"/>
    <w:link w:val="Vresteksts"/>
    <w:semiHidden/>
    <w:rsid w:val="00476027"/>
  </w:style>
  <w:style w:type="character" w:styleId="Vresatsauce">
    <w:name w:val="footnote reference"/>
    <w:basedOn w:val="Noklusjumarindkopasfonts"/>
    <w:semiHidden/>
    <w:unhideWhenUsed/>
    <w:rsid w:val="00476027"/>
    <w:rPr>
      <w:vertAlign w:val="superscript"/>
    </w:rPr>
  </w:style>
  <w:style w:type="paragraph" w:customStyle="1" w:styleId="tv213">
    <w:name w:val="tv213"/>
    <w:basedOn w:val="Parasts"/>
    <w:rsid w:val="004C5E17"/>
    <w:pPr>
      <w:spacing w:before="100" w:beforeAutospacing="1" w:after="100" w:afterAutospacing="1"/>
    </w:pPr>
  </w:style>
  <w:style w:type="paragraph" w:customStyle="1" w:styleId="Parastais">
    <w:name w:val="Parastais"/>
    <w:qFormat/>
    <w:rsid w:val="00A4368B"/>
    <w:rPr>
      <w:sz w:val="24"/>
      <w:szCs w:val="24"/>
    </w:rPr>
  </w:style>
  <w:style w:type="character" w:customStyle="1" w:styleId="Neatrisintapieminana1">
    <w:name w:val="Neatrisināta pieminēšana1"/>
    <w:basedOn w:val="Noklusjumarindkopasfonts"/>
    <w:uiPriority w:val="99"/>
    <w:semiHidden/>
    <w:unhideWhenUsed/>
    <w:rsid w:val="002C4EB6"/>
    <w:rPr>
      <w:color w:val="605E5C"/>
      <w:shd w:val="clear" w:color="auto" w:fill="E1DFDD"/>
    </w:rPr>
  </w:style>
  <w:style w:type="character" w:customStyle="1" w:styleId="Virsraksts1Rakstz">
    <w:name w:val="Virsraksts 1 Rakstz."/>
    <w:basedOn w:val="Noklusjumarindkopasfonts"/>
    <w:link w:val="Virsraksts1"/>
    <w:rsid w:val="009C60C4"/>
    <w:rPr>
      <w:rFonts w:asciiTheme="majorHAnsi" w:eastAsiaTheme="majorEastAsia" w:hAnsiTheme="majorHAnsi" w:cstheme="majorBidi"/>
      <w:color w:val="2E74B5" w:themeColor="accent1" w:themeShade="BF"/>
      <w:sz w:val="32"/>
      <w:szCs w:val="32"/>
    </w:rPr>
  </w:style>
  <w:style w:type="character" w:styleId="Neatrisintapieminana">
    <w:name w:val="Unresolved Mention"/>
    <w:basedOn w:val="Noklusjumarindkopasfonts"/>
    <w:uiPriority w:val="99"/>
    <w:semiHidden/>
    <w:unhideWhenUsed/>
    <w:rsid w:val="00204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6936">
      <w:bodyDiv w:val="1"/>
      <w:marLeft w:val="0"/>
      <w:marRight w:val="0"/>
      <w:marTop w:val="0"/>
      <w:marBottom w:val="0"/>
      <w:divBdr>
        <w:top w:val="none" w:sz="0" w:space="0" w:color="auto"/>
        <w:left w:val="none" w:sz="0" w:space="0" w:color="auto"/>
        <w:bottom w:val="none" w:sz="0" w:space="0" w:color="auto"/>
        <w:right w:val="none" w:sz="0" w:space="0" w:color="auto"/>
      </w:divBdr>
    </w:div>
    <w:div w:id="24984507">
      <w:bodyDiv w:val="1"/>
      <w:marLeft w:val="0"/>
      <w:marRight w:val="0"/>
      <w:marTop w:val="0"/>
      <w:marBottom w:val="0"/>
      <w:divBdr>
        <w:top w:val="none" w:sz="0" w:space="0" w:color="auto"/>
        <w:left w:val="none" w:sz="0" w:space="0" w:color="auto"/>
        <w:bottom w:val="none" w:sz="0" w:space="0" w:color="auto"/>
        <w:right w:val="none" w:sz="0" w:space="0" w:color="auto"/>
      </w:divBdr>
    </w:div>
    <w:div w:id="33039572">
      <w:bodyDiv w:val="1"/>
      <w:marLeft w:val="0"/>
      <w:marRight w:val="0"/>
      <w:marTop w:val="0"/>
      <w:marBottom w:val="0"/>
      <w:divBdr>
        <w:top w:val="none" w:sz="0" w:space="0" w:color="auto"/>
        <w:left w:val="none" w:sz="0" w:space="0" w:color="auto"/>
        <w:bottom w:val="none" w:sz="0" w:space="0" w:color="auto"/>
        <w:right w:val="none" w:sz="0" w:space="0" w:color="auto"/>
      </w:divBdr>
    </w:div>
    <w:div w:id="57898780">
      <w:bodyDiv w:val="1"/>
      <w:marLeft w:val="0"/>
      <w:marRight w:val="0"/>
      <w:marTop w:val="0"/>
      <w:marBottom w:val="0"/>
      <w:divBdr>
        <w:top w:val="none" w:sz="0" w:space="0" w:color="auto"/>
        <w:left w:val="none" w:sz="0" w:space="0" w:color="auto"/>
        <w:bottom w:val="none" w:sz="0" w:space="0" w:color="auto"/>
        <w:right w:val="none" w:sz="0" w:space="0" w:color="auto"/>
      </w:divBdr>
    </w:div>
    <w:div w:id="63838383">
      <w:bodyDiv w:val="1"/>
      <w:marLeft w:val="0"/>
      <w:marRight w:val="0"/>
      <w:marTop w:val="0"/>
      <w:marBottom w:val="0"/>
      <w:divBdr>
        <w:top w:val="none" w:sz="0" w:space="0" w:color="auto"/>
        <w:left w:val="none" w:sz="0" w:space="0" w:color="auto"/>
        <w:bottom w:val="none" w:sz="0" w:space="0" w:color="auto"/>
        <w:right w:val="none" w:sz="0" w:space="0" w:color="auto"/>
      </w:divBdr>
    </w:div>
    <w:div w:id="147786916">
      <w:bodyDiv w:val="1"/>
      <w:marLeft w:val="0"/>
      <w:marRight w:val="0"/>
      <w:marTop w:val="0"/>
      <w:marBottom w:val="0"/>
      <w:divBdr>
        <w:top w:val="none" w:sz="0" w:space="0" w:color="auto"/>
        <w:left w:val="none" w:sz="0" w:space="0" w:color="auto"/>
        <w:bottom w:val="none" w:sz="0" w:space="0" w:color="auto"/>
        <w:right w:val="none" w:sz="0" w:space="0" w:color="auto"/>
      </w:divBdr>
    </w:div>
    <w:div w:id="249462123">
      <w:bodyDiv w:val="1"/>
      <w:marLeft w:val="0"/>
      <w:marRight w:val="0"/>
      <w:marTop w:val="0"/>
      <w:marBottom w:val="0"/>
      <w:divBdr>
        <w:top w:val="none" w:sz="0" w:space="0" w:color="auto"/>
        <w:left w:val="none" w:sz="0" w:space="0" w:color="auto"/>
        <w:bottom w:val="none" w:sz="0" w:space="0" w:color="auto"/>
        <w:right w:val="none" w:sz="0" w:space="0" w:color="auto"/>
      </w:divBdr>
    </w:div>
    <w:div w:id="383532189">
      <w:bodyDiv w:val="1"/>
      <w:marLeft w:val="0"/>
      <w:marRight w:val="0"/>
      <w:marTop w:val="0"/>
      <w:marBottom w:val="0"/>
      <w:divBdr>
        <w:top w:val="none" w:sz="0" w:space="0" w:color="auto"/>
        <w:left w:val="none" w:sz="0" w:space="0" w:color="auto"/>
        <w:bottom w:val="none" w:sz="0" w:space="0" w:color="auto"/>
        <w:right w:val="none" w:sz="0" w:space="0" w:color="auto"/>
      </w:divBdr>
    </w:div>
    <w:div w:id="529492140">
      <w:bodyDiv w:val="1"/>
      <w:marLeft w:val="0"/>
      <w:marRight w:val="0"/>
      <w:marTop w:val="0"/>
      <w:marBottom w:val="0"/>
      <w:divBdr>
        <w:top w:val="none" w:sz="0" w:space="0" w:color="auto"/>
        <w:left w:val="none" w:sz="0" w:space="0" w:color="auto"/>
        <w:bottom w:val="none" w:sz="0" w:space="0" w:color="auto"/>
        <w:right w:val="none" w:sz="0" w:space="0" w:color="auto"/>
      </w:divBdr>
    </w:div>
    <w:div w:id="571040185">
      <w:bodyDiv w:val="1"/>
      <w:marLeft w:val="0"/>
      <w:marRight w:val="0"/>
      <w:marTop w:val="0"/>
      <w:marBottom w:val="0"/>
      <w:divBdr>
        <w:top w:val="none" w:sz="0" w:space="0" w:color="auto"/>
        <w:left w:val="none" w:sz="0" w:space="0" w:color="auto"/>
        <w:bottom w:val="none" w:sz="0" w:space="0" w:color="auto"/>
        <w:right w:val="none" w:sz="0" w:space="0" w:color="auto"/>
      </w:divBdr>
    </w:div>
    <w:div w:id="611980350">
      <w:bodyDiv w:val="1"/>
      <w:marLeft w:val="0"/>
      <w:marRight w:val="0"/>
      <w:marTop w:val="0"/>
      <w:marBottom w:val="0"/>
      <w:divBdr>
        <w:top w:val="none" w:sz="0" w:space="0" w:color="auto"/>
        <w:left w:val="none" w:sz="0" w:space="0" w:color="auto"/>
        <w:bottom w:val="none" w:sz="0" w:space="0" w:color="auto"/>
        <w:right w:val="none" w:sz="0" w:space="0" w:color="auto"/>
      </w:divBdr>
    </w:div>
    <w:div w:id="728456711">
      <w:bodyDiv w:val="1"/>
      <w:marLeft w:val="0"/>
      <w:marRight w:val="0"/>
      <w:marTop w:val="0"/>
      <w:marBottom w:val="0"/>
      <w:divBdr>
        <w:top w:val="none" w:sz="0" w:space="0" w:color="auto"/>
        <w:left w:val="none" w:sz="0" w:space="0" w:color="auto"/>
        <w:bottom w:val="none" w:sz="0" w:space="0" w:color="auto"/>
        <w:right w:val="none" w:sz="0" w:space="0" w:color="auto"/>
      </w:divBdr>
    </w:div>
    <w:div w:id="777528208">
      <w:bodyDiv w:val="1"/>
      <w:marLeft w:val="0"/>
      <w:marRight w:val="0"/>
      <w:marTop w:val="0"/>
      <w:marBottom w:val="0"/>
      <w:divBdr>
        <w:top w:val="none" w:sz="0" w:space="0" w:color="auto"/>
        <w:left w:val="none" w:sz="0" w:space="0" w:color="auto"/>
        <w:bottom w:val="none" w:sz="0" w:space="0" w:color="auto"/>
        <w:right w:val="none" w:sz="0" w:space="0" w:color="auto"/>
      </w:divBdr>
      <w:divsChild>
        <w:div w:id="1275745537">
          <w:marLeft w:val="0"/>
          <w:marRight w:val="0"/>
          <w:marTop w:val="0"/>
          <w:marBottom w:val="0"/>
          <w:divBdr>
            <w:top w:val="none" w:sz="0" w:space="0" w:color="auto"/>
            <w:left w:val="none" w:sz="0" w:space="0" w:color="auto"/>
            <w:bottom w:val="none" w:sz="0" w:space="0" w:color="auto"/>
            <w:right w:val="none" w:sz="0" w:space="0" w:color="auto"/>
          </w:divBdr>
          <w:divsChild>
            <w:div w:id="1485513545">
              <w:marLeft w:val="0"/>
              <w:marRight w:val="0"/>
              <w:marTop w:val="0"/>
              <w:marBottom w:val="0"/>
              <w:divBdr>
                <w:top w:val="none" w:sz="0" w:space="0" w:color="auto"/>
                <w:left w:val="none" w:sz="0" w:space="0" w:color="auto"/>
                <w:bottom w:val="none" w:sz="0" w:space="0" w:color="auto"/>
                <w:right w:val="none" w:sz="0" w:space="0" w:color="auto"/>
              </w:divBdr>
              <w:divsChild>
                <w:div w:id="649554920">
                  <w:marLeft w:val="0"/>
                  <w:marRight w:val="0"/>
                  <w:marTop w:val="0"/>
                  <w:marBottom w:val="0"/>
                  <w:divBdr>
                    <w:top w:val="none" w:sz="0" w:space="0" w:color="auto"/>
                    <w:left w:val="none" w:sz="0" w:space="0" w:color="auto"/>
                    <w:bottom w:val="none" w:sz="0" w:space="0" w:color="auto"/>
                    <w:right w:val="none" w:sz="0" w:space="0" w:color="auto"/>
                  </w:divBdr>
                  <w:divsChild>
                    <w:div w:id="1958877360">
                      <w:marLeft w:val="0"/>
                      <w:marRight w:val="0"/>
                      <w:marTop w:val="0"/>
                      <w:marBottom w:val="1350"/>
                      <w:divBdr>
                        <w:top w:val="none" w:sz="0" w:space="0" w:color="auto"/>
                        <w:left w:val="none" w:sz="0" w:space="0" w:color="auto"/>
                        <w:bottom w:val="none" w:sz="0" w:space="0" w:color="auto"/>
                        <w:right w:val="none" w:sz="0" w:space="0" w:color="auto"/>
                      </w:divBdr>
                      <w:divsChild>
                        <w:div w:id="1784763651">
                          <w:marLeft w:val="0"/>
                          <w:marRight w:val="0"/>
                          <w:marTop w:val="0"/>
                          <w:marBottom w:val="0"/>
                          <w:divBdr>
                            <w:top w:val="none" w:sz="0" w:space="0" w:color="auto"/>
                            <w:left w:val="none" w:sz="0" w:space="0" w:color="auto"/>
                            <w:bottom w:val="none" w:sz="0" w:space="0" w:color="auto"/>
                            <w:right w:val="none" w:sz="0" w:space="0" w:color="auto"/>
                          </w:divBdr>
                          <w:divsChild>
                            <w:div w:id="1928540410">
                              <w:marLeft w:val="0"/>
                              <w:marRight w:val="0"/>
                              <w:marTop w:val="0"/>
                              <w:marBottom w:val="0"/>
                              <w:divBdr>
                                <w:top w:val="none" w:sz="0" w:space="0" w:color="auto"/>
                                <w:left w:val="none" w:sz="0" w:space="0" w:color="auto"/>
                                <w:bottom w:val="none" w:sz="0" w:space="0" w:color="auto"/>
                                <w:right w:val="none" w:sz="0" w:space="0" w:color="auto"/>
                              </w:divBdr>
                              <w:divsChild>
                                <w:div w:id="1383864641">
                                  <w:marLeft w:val="0"/>
                                  <w:marRight w:val="0"/>
                                  <w:marTop w:val="0"/>
                                  <w:marBottom w:val="0"/>
                                  <w:divBdr>
                                    <w:top w:val="none" w:sz="0" w:space="0" w:color="auto"/>
                                    <w:left w:val="none" w:sz="0" w:space="0" w:color="auto"/>
                                    <w:bottom w:val="none" w:sz="0" w:space="0" w:color="auto"/>
                                    <w:right w:val="none" w:sz="0" w:space="0" w:color="auto"/>
                                  </w:divBdr>
                                  <w:divsChild>
                                    <w:div w:id="1459758361">
                                      <w:marLeft w:val="0"/>
                                      <w:marRight w:val="0"/>
                                      <w:marTop w:val="0"/>
                                      <w:marBottom w:val="0"/>
                                      <w:divBdr>
                                        <w:top w:val="none" w:sz="0" w:space="0" w:color="auto"/>
                                        <w:left w:val="none" w:sz="0" w:space="0" w:color="auto"/>
                                        <w:bottom w:val="none" w:sz="0" w:space="0" w:color="auto"/>
                                        <w:right w:val="none" w:sz="0" w:space="0" w:color="auto"/>
                                      </w:divBdr>
                                      <w:divsChild>
                                        <w:div w:id="2127119711">
                                          <w:marLeft w:val="0"/>
                                          <w:marRight w:val="0"/>
                                          <w:marTop w:val="0"/>
                                          <w:marBottom w:val="0"/>
                                          <w:divBdr>
                                            <w:top w:val="none" w:sz="0" w:space="0" w:color="auto"/>
                                            <w:left w:val="none" w:sz="0" w:space="0" w:color="auto"/>
                                            <w:bottom w:val="none" w:sz="0" w:space="0" w:color="auto"/>
                                            <w:right w:val="none" w:sz="0" w:space="0" w:color="auto"/>
                                          </w:divBdr>
                                          <w:divsChild>
                                            <w:div w:id="352462444">
                                              <w:marLeft w:val="0"/>
                                              <w:marRight w:val="0"/>
                                              <w:marTop w:val="0"/>
                                              <w:marBottom w:val="0"/>
                                              <w:divBdr>
                                                <w:top w:val="none" w:sz="0" w:space="0" w:color="auto"/>
                                                <w:left w:val="none" w:sz="0" w:space="0" w:color="auto"/>
                                                <w:bottom w:val="none" w:sz="0" w:space="0" w:color="auto"/>
                                                <w:right w:val="none" w:sz="0" w:space="0" w:color="auto"/>
                                              </w:divBdr>
                                              <w:divsChild>
                                                <w:div w:id="1811897014">
                                                  <w:marLeft w:val="0"/>
                                                  <w:marRight w:val="0"/>
                                                  <w:marTop w:val="0"/>
                                                  <w:marBottom w:val="0"/>
                                                  <w:divBdr>
                                                    <w:top w:val="none" w:sz="0" w:space="0" w:color="auto"/>
                                                    <w:left w:val="none" w:sz="0" w:space="0" w:color="auto"/>
                                                    <w:bottom w:val="none" w:sz="0" w:space="0" w:color="auto"/>
                                                    <w:right w:val="none" w:sz="0" w:space="0" w:color="auto"/>
                                                  </w:divBdr>
                                                  <w:divsChild>
                                                    <w:div w:id="170338079">
                                                      <w:marLeft w:val="0"/>
                                                      <w:marRight w:val="0"/>
                                                      <w:marTop w:val="0"/>
                                                      <w:marBottom w:val="0"/>
                                                      <w:divBdr>
                                                        <w:top w:val="none" w:sz="0" w:space="0" w:color="auto"/>
                                                        <w:left w:val="none" w:sz="0" w:space="0" w:color="auto"/>
                                                        <w:bottom w:val="none" w:sz="0" w:space="0" w:color="auto"/>
                                                        <w:right w:val="none" w:sz="0" w:space="0" w:color="auto"/>
                                                      </w:divBdr>
                                                      <w:divsChild>
                                                        <w:div w:id="1572425991">
                                                          <w:marLeft w:val="0"/>
                                                          <w:marRight w:val="0"/>
                                                          <w:marTop w:val="0"/>
                                                          <w:marBottom w:val="0"/>
                                                          <w:divBdr>
                                                            <w:top w:val="none" w:sz="0" w:space="0" w:color="auto"/>
                                                            <w:left w:val="none" w:sz="0" w:space="0" w:color="auto"/>
                                                            <w:bottom w:val="none" w:sz="0" w:space="0" w:color="auto"/>
                                                            <w:right w:val="none" w:sz="0" w:space="0" w:color="auto"/>
                                                          </w:divBdr>
                                                          <w:divsChild>
                                                            <w:div w:id="1110274685">
                                                              <w:marLeft w:val="0"/>
                                                              <w:marRight w:val="0"/>
                                                              <w:marTop w:val="0"/>
                                                              <w:marBottom w:val="0"/>
                                                              <w:divBdr>
                                                                <w:top w:val="none" w:sz="0" w:space="0" w:color="auto"/>
                                                                <w:left w:val="none" w:sz="0" w:space="0" w:color="auto"/>
                                                                <w:bottom w:val="none" w:sz="0" w:space="0" w:color="auto"/>
                                                                <w:right w:val="none" w:sz="0" w:space="0" w:color="auto"/>
                                                              </w:divBdr>
                                                              <w:divsChild>
                                                                <w:div w:id="1227229069">
                                                                  <w:marLeft w:val="0"/>
                                                                  <w:marRight w:val="0"/>
                                                                  <w:marTop w:val="0"/>
                                                                  <w:marBottom w:val="0"/>
                                                                  <w:divBdr>
                                                                    <w:top w:val="none" w:sz="0" w:space="0" w:color="auto"/>
                                                                    <w:left w:val="none" w:sz="0" w:space="0" w:color="auto"/>
                                                                    <w:bottom w:val="none" w:sz="0" w:space="0" w:color="auto"/>
                                                                    <w:right w:val="none" w:sz="0" w:space="0" w:color="auto"/>
                                                                  </w:divBdr>
                                                                  <w:divsChild>
                                                                    <w:div w:id="142283215">
                                                                      <w:marLeft w:val="0"/>
                                                                      <w:marRight w:val="0"/>
                                                                      <w:marTop w:val="0"/>
                                                                      <w:marBottom w:val="0"/>
                                                                      <w:divBdr>
                                                                        <w:top w:val="none" w:sz="0" w:space="0" w:color="auto"/>
                                                                        <w:left w:val="none" w:sz="0" w:space="0" w:color="auto"/>
                                                                        <w:bottom w:val="none" w:sz="0" w:space="0" w:color="auto"/>
                                                                        <w:right w:val="none" w:sz="0" w:space="0" w:color="auto"/>
                                                                      </w:divBdr>
                                                                      <w:divsChild>
                                                                        <w:div w:id="1359114592">
                                                                          <w:marLeft w:val="0"/>
                                                                          <w:marRight w:val="0"/>
                                                                          <w:marTop w:val="0"/>
                                                                          <w:marBottom w:val="0"/>
                                                                          <w:divBdr>
                                                                            <w:top w:val="none" w:sz="0" w:space="0" w:color="auto"/>
                                                                            <w:left w:val="none" w:sz="0" w:space="0" w:color="auto"/>
                                                                            <w:bottom w:val="none" w:sz="0" w:space="0" w:color="auto"/>
                                                                            <w:right w:val="none" w:sz="0" w:space="0" w:color="auto"/>
                                                                          </w:divBdr>
                                                                          <w:divsChild>
                                                                            <w:div w:id="2121098726">
                                                                              <w:marLeft w:val="0"/>
                                                                              <w:marRight w:val="0"/>
                                                                              <w:marTop w:val="0"/>
                                                                              <w:marBottom w:val="0"/>
                                                                              <w:divBdr>
                                                                                <w:top w:val="none" w:sz="0" w:space="0" w:color="auto"/>
                                                                                <w:left w:val="none" w:sz="0" w:space="0" w:color="auto"/>
                                                                                <w:bottom w:val="none" w:sz="0" w:space="0" w:color="auto"/>
                                                                                <w:right w:val="none" w:sz="0" w:space="0" w:color="auto"/>
                                                                              </w:divBdr>
                                                                              <w:divsChild>
                                                                                <w:div w:id="1184392783">
                                                                                  <w:marLeft w:val="0"/>
                                                                                  <w:marRight w:val="0"/>
                                                                                  <w:marTop w:val="0"/>
                                                                                  <w:marBottom w:val="0"/>
                                                                                  <w:divBdr>
                                                                                    <w:top w:val="none" w:sz="0" w:space="0" w:color="auto"/>
                                                                                    <w:left w:val="none" w:sz="0" w:space="0" w:color="auto"/>
                                                                                    <w:bottom w:val="none" w:sz="0" w:space="0" w:color="auto"/>
                                                                                    <w:right w:val="none" w:sz="0" w:space="0" w:color="auto"/>
                                                                                  </w:divBdr>
                                                                                  <w:divsChild>
                                                                                    <w:div w:id="56283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2057709">
      <w:bodyDiv w:val="1"/>
      <w:marLeft w:val="0"/>
      <w:marRight w:val="0"/>
      <w:marTop w:val="0"/>
      <w:marBottom w:val="0"/>
      <w:divBdr>
        <w:top w:val="none" w:sz="0" w:space="0" w:color="auto"/>
        <w:left w:val="none" w:sz="0" w:space="0" w:color="auto"/>
        <w:bottom w:val="none" w:sz="0" w:space="0" w:color="auto"/>
        <w:right w:val="none" w:sz="0" w:space="0" w:color="auto"/>
      </w:divBdr>
    </w:div>
    <w:div w:id="988437247">
      <w:bodyDiv w:val="1"/>
      <w:marLeft w:val="0"/>
      <w:marRight w:val="0"/>
      <w:marTop w:val="0"/>
      <w:marBottom w:val="0"/>
      <w:divBdr>
        <w:top w:val="none" w:sz="0" w:space="0" w:color="auto"/>
        <w:left w:val="none" w:sz="0" w:space="0" w:color="auto"/>
        <w:bottom w:val="none" w:sz="0" w:space="0" w:color="auto"/>
        <w:right w:val="none" w:sz="0" w:space="0" w:color="auto"/>
      </w:divBdr>
    </w:div>
    <w:div w:id="1025908626">
      <w:bodyDiv w:val="1"/>
      <w:marLeft w:val="0"/>
      <w:marRight w:val="0"/>
      <w:marTop w:val="0"/>
      <w:marBottom w:val="0"/>
      <w:divBdr>
        <w:top w:val="none" w:sz="0" w:space="0" w:color="auto"/>
        <w:left w:val="none" w:sz="0" w:space="0" w:color="auto"/>
        <w:bottom w:val="none" w:sz="0" w:space="0" w:color="auto"/>
        <w:right w:val="none" w:sz="0" w:space="0" w:color="auto"/>
      </w:divBdr>
    </w:div>
    <w:div w:id="1040976895">
      <w:bodyDiv w:val="1"/>
      <w:marLeft w:val="0"/>
      <w:marRight w:val="0"/>
      <w:marTop w:val="0"/>
      <w:marBottom w:val="0"/>
      <w:divBdr>
        <w:top w:val="none" w:sz="0" w:space="0" w:color="auto"/>
        <w:left w:val="none" w:sz="0" w:space="0" w:color="auto"/>
        <w:bottom w:val="none" w:sz="0" w:space="0" w:color="auto"/>
        <w:right w:val="none" w:sz="0" w:space="0" w:color="auto"/>
      </w:divBdr>
    </w:div>
    <w:div w:id="1057313055">
      <w:bodyDiv w:val="1"/>
      <w:marLeft w:val="0"/>
      <w:marRight w:val="0"/>
      <w:marTop w:val="0"/>
      <w:marBottom w:val="0"/>
      <w:divBdr>
        <w:top w:val="none" w:sz="0" w:space="0" w:color="auto"/>
        <w:left w:val="none" w:sz="0" w:space="0" w:color="auto"/>
        <w:bottom w:val="none" w:sz="0" w:space="0" w:color="auto"/>
        <w:right w:val="none" w:sz="0" w:space="0" w:color="auto"/>
      </w:divBdr>
    </w:div>
    <w:div w:id="1171875748">
      <w:bodyDiv w:val="1"/>
      <w:marLeft w:val="0"/>
      <w:marRight w:val="0"/>
      <w:marTop w:val="0"/>
      <w:marBottom w:val="0"/>
      <w:divBdr>
        <w:top w:val="none" w:sz="0" w:space="0" w:color="auto"/>
        <w:left w:val="none" w:sz="0" w:space="0" w:color="auto"/>
        <w:bottom w:val="none" w:sz="0" w:space="0" w:color="auto"/>
        <w:right w:val="none" w:sz="0" w:space="0" w:color="auto"/>
      </w:divBdr>
    </w:div>
    <w:div w:id="1242133994">
      <w:bodyDiv w:val="1"/>
      <w:marLeft w:val="0"/>
      <w:marRight w:val="0"/>
      <w:marTop w:val="0"/>
      <w:marBottom w:val="0"/>
      <w:divBdr>
        <w:top w:val="none" w:sz="0" w:space="0" w:color="auto"/>
        <w:left w:val="none" w:sz="0" w:space="0" w:color="auto"/>
        <w:bottom w:val="none" w:sz="0" w:space="0" w:color="auto"/>
        <w:right w:val="none" w:sz="0" w:space="0" w:color="auto"/>
      </w:divBdr>
    </w:div>
    <w:div w:id="1263883178">
      <w:bodyDiv w:val="1"/>
      <w:marLeft w:val="0"/>
      <w:marRight w:val="0"/>
      <w:marTop w:val="0"/>
      <w:marBottom w:val="0"/>
      <w:divBdr>
        <w:top w:val="none" w:sz="0" w:space="0" w:color="auto"/>
        <w:left w:val="none" w:sz="0" w:space="0" w:color="auto"/>
        <w:bottom w:val="none" w:sz="0" w:space="0" w:color="auto"/>
        <w:right w:val="none" w:sz="0" w:space="0" w:color="auto"/>
      </w:divBdr>
    </w:div>
    <w:div w:id="1305739444">
      <w:bodyDiv w:val="1"/>
      <w:marLeft w:val="0"/>
      <w:marRight w:val="0"/>
      <w:marTop w:val="0"/>
      <w:marBottom w:val="0"/>
      <w:divBdr>
        <w:top w:val="none" w:sz="0" w:space="0" w:color="auto"/>
        <w:left w:val="none" w:sz="0" w:space="0" w:color="auto"/>
        <w:bottom w:val="none" w:sz="0" w:space="0" w:color="auto"/>
        <w:right w:val="none" w:sz="0" w:space="0" w:color="auto"/>
      </w:divBdr>
    </w:div>
    <w:div w:id="1364017779">
      <w:bodyDiv w:val="1"/>
      <w:marLeft w:val="0"/>
      <w:marRight w:val="0"/>
      <w:marTop w:val="0"/>
      <w:marBottom w:val="0"/>
      <w:divBdr>
        <w:top w:val="none" w:sz="0" w:space="0" w:color="auto"/>
        <w:left w:val="none" w:sz="0" w:space="0" w:color="auto"/>
        <w:bottom w:val="none" w:sz="0" w:space="0" w:color="auto"/>
        <w:right w:val="none" w:sz="0" w:space="0" w:color="auto"/>
      </w:divBdr>
    </w:div>
    <w:div w:id="1414815583">
      <w:bodyDiv w:val="1"/>
      <w:marLeft w:val="0"/>
      <w:marRight w:val="0"/>
      <w:marTop w:val="0"/>
      <w:marBottom w:val="0"/>
      <w:divBdr>
        <w:top w:val="none" w:sz="0" w:space="0" w:color="auto"/>
        <w:left w:val="none" w:sz="0" w:space="0" w:color="auto"/>
        <w:bottom w:val="none" w:sz="0" w:space="0" w:color="auto"/>
        <w:right w:val="none" w:sz="0" w:space="0" w:color="auto"/>
      </w:divBdr>
    </w:div>
    <w:div w:id="1436711937">
      <w:bodyDiv w:val="1"/>
      <w:marLeft w:val="0"/>
      <w:marRight w:val="0"/>
      <w:marTop w:val="0"/>
      <w:marBottom w:val="0"/>
      <w:divBdr>
        <w:top w:val="none" w:sz="0" w:space="0" w:color="auto"/>
        <w:left w:val="none" w:sz="0" w:space="0" w:color="auto"/>
        <w:bottom w:val="none" w:sz="0" w:space="0" w:color="auto"/>
        <w:right w:val="none" w:sz="0" w:space="0" w:color="auto"/>
      </w:divBdr>
    </w:div>
    <w:div w:id="1470976256">
      <w:bodyDiv w:val="1"/>
      <w:marLeft w:val="0"/>
      <w:marRight w:val="0"/>
      <w:marTop w:val="0"/>
      <w:marBottom w:val="0"/>
      <w:divBdr>
        <w:top w:val="none" w:sz="0" w:space="0" w:color="auto"/>
        <w:left w:val="none" w:sz="0" w:space="0" w:color="auto"/>
        <w:bottom w:val="none" w:sz="0" w:space="0" w:color="auto"/>
        <w:right w:val="none" w:sz="0" w:space="0" w:color="auto"/>
      </w:divBdr>
    </w:div>
    <w:div w:id="1535998334">
      <w:bodyDiv w:val="1"/>
      <w:marLeft w:val="0"/>
      <w:marRight w:val="0"/>
      <w:marTop w:val="0"/>
      <w:marBottom w:val="0"/>
      <w:divBdr>
        <w:top w:val="none" w:sz="0" w:space="0" w:color="auto"/>
        <w:left w:val="none" w:sz="0" w:space="0" w:color="auto"/>
        <w:bottom w:val="none" w:sz="0" w:space="0" w:color="auto"/>
        <w:right w:val="none" w:sz="0" w:space="0" w:color="auto"/>
      </w:divBdr>
    </w:div>
    <w:div w:id="1585068427">
      <w:bodyDiv w:val="1"/>
      <w:marLeft w:val="0"/>
      <w:marRight w:val="0"/>
      <w:marTop w:val="0"/>
      <w:marBottom w:val="0"/>
      <w:divBdr>
        <w:top w:val="none" w:sz="0" w:space="0" w:color="auto"/>
        <w:left w:val="none" w:sz="0" w:space="0" w:color="auto"/>
        <w:bottom w:val="none" w:sz="0" w:space="0" w:color="auto"/>
        <w:right w:val="none" w:sz="0" w:space="0" w:color="auto"/>
      </w:divBdr>
    </w:div>
    <w:div w:id="1637488013">
      <w:bodyDiv w:val="1"/>
      <w:marLeft w:val="0"/>
      <w:marRight w:val="0"/>
      <w:marTop w:val="0"/>
      <w:marBottom w:val="0"/>
      <w:divBdr>
        <w:top w:val="none" w:sz="0" w:space="0" w:color="auto"/>
        <w:left w:val="none" w:sz="0" w:space="0" w:color="auto"/>
        <w:bottom w:val="none" w:sz="0" w:space="0" w:color="auto"/>
        <w:right w:val="none" w:sz="0" w:space="0" w:color="auto"/>
      </w:divBdr>
    </w:div>
    <w:div w:id="1644698558">
      <w:bodyDiv w:val="1"/>
      <w:marLeft w:val="0"/>
      <w:marRight w:val="0"/>
      <w:marTop w:val="0"/>
      <w:marBottom w:val="0"/>
      <w:divBdr>
        <w:top w:val="none" w:sz="0" w:space="0" w:color="auto"/>
        <w:left w:val="none" w:sz="0" w:space="0" w:color="auto"/>
        <w:bottom w:val="none" w:sz="0" w:space="0" w:color="auto"/>
        <w:right w:val="none" w:sz="0" w:space="0" w:color="auto"/>
      </w:divBdr>
    </w:div>
    <w:div w:id="1677880257">
      <w:bodyDiv w:val="1"/>
      <w:marLeft w:val="0"/>
      <w:marRight w:val="0"/>
      <w:marTop w:val="0"/>
      <w:marBottom w:val="0"/>
      <w:divBdr>
        <w:top w:val="none" w:sz="0" w:space="0" w:color="auto"/>
        <w:left w:val="none" w:sz="0" w:space="0" w:color="auto"/>
        <w:bottom w:val="none" w:sz="0" w:space="0" w:color="auto"/>
        <w:right w:val="none" w:sz="0" w:space="0" w:color="auto"/>
      </w:divBdr>
    </w:div>
    <w:div w:id="1892840924">
      <w:bodyDiv w:val="1"/>
      <w:marLeft w:val="0"/>
      <w:marRight w:val="0"/>
      <w:marTop w:val="0"/>
      <w:marBottom w:val="0"/>
      <w:divBdr>
        <w:top w:val="none" w:sz="0" w:space="0" w:color="auto"/>
        <w:left w:val="none" w:sz="0" w:space="0" w:color="auto"/>
        <w:bottom w:val="none" w:sz="0" w:space="0" w:color="auto"/>
        <w:right w:val="none" w:sz="0" w:space="0" w:color="auto"/>
      </w:divBdr>
    </w:div>
    <w:div w:id="1992977514">
      <w:bodyDiv w:val="1"/>
      <w:marLeft w:val="0"/>
      <w:marRight w:val="0"/>
      <w:marTop w:val="0"/>
      <w:marBottom w:val="0"/>
      <w:divBdr>
        <w:top w:val="none" w:sz="0" w:space="0" w:color="auto"/>
        <w:left w:val="none" w:sz="0" w:space="0" w:color="auto"/>
        <w:bottom w:val="none" w:sz="0" w:space="0" w:color="auto"/>
        <w:right w:val="none" w:sz="0" w:space="0" w:color="auto"/>
      </w:divBdr>
    </w:div>
    <w:div w:id="2023167002">
      <w:bodyDiv w:val="1"/>
      <w:marLeft w:val="0"/>
      <w:marRight w:val="0"/>
      <w:marTop w:val="0"/>
      <w:marBottom w:val="0"/>
      <w:divBdr>
        <w:top w:val="none" w:sz="0" w:space="0" w:color="auto"/>
        <w:left w:val="none" w:sz="0" w:space="0" w:color="auto"/>
        <w:bottom w:val="none" w:sz="0" w:space="0" w:color="auto"/>
        <w:right w:val="none" w:sz="0" w:space="0" w:color="auto"/>
      </w:divBdr>
    </w:div>
    <w:div w:id="2078016718">
      <w:bodyDiv w:val="1"/>
      <w:marLeft w:val="0"/>
      <w:marRight w:val="0"/>
      <w:marTop w:val="0"/>
      <w:marBottom w:val="0"/>
      <w:divBdr>
        <w:top w:val="none" w:sz="0" w:space="0" w:color="auto"/>
        <w:left w:val="none" w:sz="0" w:space="0" w:color="auto"/>
        <w:bottom w:val="none" w:sz="0" w:space="0" w:color="auto"/>
        <w:right w:val="none" w:sz="0" w:space="0" w:color="auto"/>
      </w:divBdr>
    </w:div>
    <w:div w:id="214218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kumi.lv/ta/id/74241" TargetMode="External"/><Relationship Id="rId18" Type="http://schemas.openxmlformats.org/officeDocument/2006/relationships/hyperlink" Target="https://likumi.lv/ta/id/7424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ikumi.lv/ta/id/74241" TargetMode="External"/><Relationship Id="rId7" Type="http://schemas.openxmlformats.org/officeDocument/2006/relationships/endnotes" Target="endnotes.xml"/><Relationship Id="rId12" Type="http://schemas.openxmlformats.org/officeDocument/2006/relationships/hyperlink" Target="https://likumi.lv/ta/id/74241" TargetMode="External"/><Relationship Id="rId17" Type="http://schemas.openxmlformats.org/officeDocument/2006/relationships/hyperlink" Target="https://likumi.lv/ta/id/74241" TargetMode="External"/><Relationship Id="rId25" Type="http://schemas.openxmlformats.org/officeDocument/2006/relationships/hyperlink" Target="https://likumi.lv/ta/id/74241" TargetMode="External"/><Relationship Id="rId2" Type="http://schemas.openxmlformats.org/officeDocument/2006/relationships/numbering" Target="numbering.xml"/><Relationship Id="rId16" Type="http://schemas.openxmlformats.org/officeDocument/2006/relationships/hyperlink" Target="https://likumi.lv/ta/id/74241" TargetMode="External"/><Relationship Id="rId20" Type="http://schemas.openxmlformats.org/officeDocument/2006/relationships/hyperlink" Target="https://likumi.lv/ta/id/742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25418-civillikums" TargetMode="External"/><Relationship Id="rId24" Type="http://schemas.openxmlformats.org/officeDocument/2006/relationships/hyperlink" Target="https://likumi.lv/ta/id/74241" TargetMode="External"/><Relationship Id="rId5" Type="http://schemas.openxmlformats.org/officeDocument/2006/relationships/webSettings" Target="webSettings.xml"/><Relationship Id="rId15" Type="http://schemas.openxmlformats.org/officeDocument/2006/relationships/hyperlink" Target="https://likumi.lv/ta/id/225418-civillikums" TargetMode="External"/><Relationship Id="rId23" Type="http://schemas.openxmlformats.org/officeDocument/2006/relationships/hyperlink" Target="https://likumi.lv/ta/id/74241" TargetMode="External"/><Relationship Id="rId28" Type="http://schemas.openxmlformats.org/officeDocument/2006/relationships/fontTable" Target="fontTable.xml"/><Relationship Id="rId10" Type="http://schemas.openxmlformats.org/officeDocument/2006/relationships/hyperlink" Target="http://www.gulbene.lv" TargetMode="External"/><Relationship Id="rId19" Type="http://schemas.openxmlformats.org/officeDocument/2006/relationships/hyperlink" Target="https://likumi.lv/ta/id/225418-civillikums" TargetMode="External"/><Relationship Id="rId4" Type="http://schemas.openxmlformats.org/officeDocument/2006/relationships/settings" Target="settings.xml"/><Relationship Id="rId9" Type="http://schemas.openxmlformats.org/officeDocument/2006/relationships/hyperlink" Target="mailto:dome@gulbene.lv" TargetMode="External"/><Relationship Id="rId14" Type="http://schemas.openxmlformats.org/officeDocument/2006/relationships/hyperlink" Target="https://likumi.lv/ta/id/74241" TargetMode="External"/><Relationship Id="rId22" Type="http://schemas.openxmlformats.org/officeDocument/2006/relationships/hyperlink" Target="https://likumi.lv/ta/id/74241" TargetMode="External"/><Relationship Id="rId27"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ABADA-4FBB-4285-9C15-EED06C0A0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17733</Words>
  <Characters>10109</Characters>
  <Application>Microsoft Office Word</Application>
  <DocSecurity>0</DocSecurity>
  <Lines>84</Lines>
  <Paragraphs>55</Paragraphs>
  <ScaleCrop>false</ScaleCrop>
  <HeadingPairs>
    <vt:vector size="2" baseType="variant">
      <vt:variant>
        <vt:lpstr>Nosaukums</vt:lpstr>
      </vt:variant>
      <vt:variant>
        <vt:i4>1</vt:i4>
      </vt:variant>
    </vt:vector>
  </HeadingPairs>
  <TitlesOfParts>
    <vt:vector size="1" baseType="lpstr">
      <vt:lpstr/>
    </vt:vector>
  </TitlesOfParts>
  <Company>Gulbenes rajona padome</Company>
  <LinksUpToDate>false</LinksUpToDate>
  <CharactersWithSpaces>27787</CharactersWithSpaces>
  <SharedDoc>false</SharedDoc>
  <HLinks>
    <vt:vector size="6" baseType="variant">
      <vt:variant>
        <vt:i4>655399</vt:i4>
      </vt:variant>
      <vt:variant>
        <vt:i4>0</vt:i4>
      </vt:variant>
      <vt:variant>
        <vt:i4>0</vt:i4>
      </vt:variant>
      <vt:variant>
        <vt:i4>5</vt:i4>
      </vt:variant>
      <vt:variant>
        <vt:lpwstr>mailto:dome@gulbene.lv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Monta Ķelle</dc:creator>
  <cp:lastModifiedBy>Vita Baškere</cp:lastModifiedBy>
  <cp:revision>2</cp:revision>
  <cp:lastPrinted>2026-09-22T07:30:00Z</cp:lastPrinted>
  <dcterms:created xsi:type="dcterms:W3CDTF">2026-09-23T08:50:00Z</dcterms:created>
  <dcterms:modified xsi:type="dcterms:W3CDTF">2026-09-23T08:50:00Z</dcterms:modified>
</cp:coreProperties>
</file>