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71684" w:rsidRPr="00C2794B" w14:paraId="4C79D616" w14:textId="77777777" w:rsidTr="006E05C6">
        <w:tc>
          <w:tcPr>
            <w:tcW w:w="9458" w:type="dxa"/>
          </w:tcPr>
          <w:p w14:paraId="57C57080"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noProof/>
                <w:lang w:eastAsia="en-US"/>
              </w:rPr>
              <w:drawing>
                <wp:inline distT="0" distB="0" distL="0" distR="0" wp14:anchorId="21929194" wp14:editId="0EE7A22D">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271684" w:rsidRPr="00C2794B" w14:paraId="7D99BAC6" w14:textId="77777777" w:rsidTr="006E05C6">
        <w:tc>
          <w:tcPr>
            <w:tcW w:w="9458" w:type="dxa"/>
          </w:tcPr>
          <w:p w14:paraId="7916DFEF"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b/>
                <w:bCs/>
                <w:sz w:val="28"/>
                <w:szCs w:val="28"/>
                <w:lang w:eastAsia="en-US"/>
              </w:rPr>
              <w:t>GULBENES NOVADA PAŠVALDĪBA</w:t>
            </w:r>
          </w:p>
        </w:tc>
      </w:tr>
      <w:tr w:rsidR="00271684" w:rsidRPr="00C2794B" w14:paraId="2EB28C09" w14:textId="77777777" w:rsidTr="006E05C6">
        <w:tc>
          <w:tcPr>
            <w:tcW w:w="9458" w:type="dxa"/>
          </w:tcPr>
          <w:p w14:paraId="0D9F2DF3"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Reģ.Nr.90009116327</w:t>
            </w:r>
          </w:p>
        </w:tc>
      </w:tr>
      <w:tr w:rsidR="00271684" w:rsidRPr="00C2794B" w14:paraId="76BCC05B" w14:textId="77777777" w:rsidTr="006E05C6">
        <w:tc>
          <w:tcPr>
            <w:tcW w:w="9458" w:type="dxa"/>
          </w:tcPr>
          <w:p w14:paraId="12B2F70F"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Ābeļu iela 2, Gulbene, Gulbenes nov., LV-4401</w:t>
            </w:r>
          </w:p>
        </w:tc>
      </w:tr>
      <w:tr w:rsidR="00271684" w:rsidRPr="00C2794B" w14:paraId="38DDD60F" w14:textId="77777777" w:rsidTr="006E05C6">
        <w:tc>
          <w:tcPr>
            <w:tcW w:w="9458" w:type="dxa"/>
          </w:tcPr>
          <w:p w14:paraId="422C4EF5"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Tālrunis 64497710, mob.26595362, e-pasts; dome@gulbene.lv, www.gulbene.lv</w:t>
            </w:r>
          </w:p>
        </w:tc>
      </w:tr>
    </w:tbl>
    <w:p w14:paraId="45079CF6" w14:textId="34521177" w:rsidR="00271684" w:rsidRPr="008C5C76" w:rsidRDefault="00271684" w:rsidP="00271684">
      <w:pPr>
        <w:jc w:val="center"/>
        <w:rPr>
          <w:rFonts w:ascii="Times New Roman" w:eastAsiaTheme="minorHAnsi" w:hAnsi="Times New Roman" w:cs="Times New Roman"/>
          <w:b/>
          <w:bCs/>
          <w:sz w:val="24"/>
          <w:szCs w:val="24"/>
          <w:lang w:eastAsia="en-US"/>
        </w:rPr>
      </w:pPr>
      <w:r w:rsidRPr="00C2794B">
        <w:rPr>
          <w:rFonts w:ascii="Times New Roman" w:eastAsiaTheme="minorHAnsi" w:hAnsi="Times New Roman" w:cs="Times New Roman"/>
          <w:b/>
          <w:bCs/>
          <w:sz w:val="24"/>
          <w:szCs w:val="24"/>
          <w:lang w:eastAsia="en-US"/>
        </w:rPr>
        <w:t xml:space="preserve">GULBENES </w:t>
      </w:r>
      <w:r w:rsidRPr="008C5C76">
        <w:rPr>
          <w:rFonts w:ascii="Times New Roman" w:eastAsiaTheme="minorHAnsi" w:hAnsi="Times New Roman" w:cs="Times New Roman"/>
          <w:b/>
          <w:bCs/>
          <w:sz w:val="24"/>
          <w:szCs w:val="24"/>
          <w:lang w:eastAsia="en-US"/>
        </w:rPr>
        <w:t xml:space="preserve">NOVADA </w:t>
      </w:r>
      <w:r w:rsidR="005555F6" w:rsidRPr="008C5C76">
        <w:rPr>
          <w:rFonts w:ascii="Times New Roman" w:eastAsiaTheme="minorHAnsi" w:hAnsi="Times New Roman" w:cs="Times New Roman"/>
          <w:b/>
          <w:bCs/>
          <w:sz w:val="24"/>
          <w:szCs w:val="24"/>
          <w:lang w:eastAsia="en-US"/>
        </w:rPr>
        <w:t xml:space="preserve">PAŠVALDĪBAS </w:t>
      </w:r>
      <w:r w:rsidRPr="008C5C76">
        <w:rPr>
          <w:rFonts w:ascii="Times New Roman" w:eastAsiaTheme="minorHAnsi" w:hAnsi="Times New Roman" w:cs="Times New Roman"/>
          <w:b/>
          <w:bCs/>
          <w:sz w:val="24"/>
          <w:szCs w:val="24"/>
          <w:lang w:eastAsia="en-US"/>
        </w:rPr>
        <w:t>DOMES LĒMUMS</w:t>
      </w:r>
    </w:p>
    <w:p w14:paraId="501D5066" w14:textId="77777777" w:rsidR="00271684" w:rsidRPr="008C5C76" w:rsidRDefault="00271684" w:rsidP="00271684">
      <w:pPr>
        <w:jc w:val="center"/>
        <w:rPr>
          <w:rFonts w:ascii="Times New Roman" w:eastAsiaTheme="minorHAnsi" w:hAnsi="Times New Roman" w:cs="Times New Roman"/>
          <w:sz w:val="24"/>
          <w:szCs w:val="24"/>
          <w:lang w:eastAsia="en-US"/>
        </w:rPr>
      </w:pPr>
      <w:r w:rsidRPr="008C5C76">
        <w:rPr>
          <w:rFonts w:ascii="Times New Roman" w:eastAsiaTheme="minorHAnsi" w:hAnsi="Times New Roman" w:cs="Times New Roman"/>
          <w:sz w:val="24"/>
          <w:szCs w:val="24"/>
          <w:lang w:eastAsia="en-US"/>
        </w:rPr>
        <w:t>Gulbenē</w:t>
      </w:r>
    </w:p>
    <w:p w14:paraId="0FA23A64" w14:textId="77777777" w:rsidR="00271684" w:rsidRPr="00C2794B" w:rsidRDefault="00271684" w:rsidP="00271684">
      <w:pPr>
        <w:jc w:val="center"/>
        <w:rPr>
          <w:rFonts w:ascii="Times New Roman" w:eastAsiaTheme="minorHAnsi" w:hAnsi="Times New Roman" w:cs="Times New Roman"/>
          <w:sz w:val="24"/>
          <w:szCs w:val="24"/>
          <w:lang w:eastAsia="en-US"/>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271684" w:rsidRPr="00C2794B" w14:paraId="54A97659" w14:textId="77777777" w:rsidTr="006E05C6">
        <w:tc>
          <w:tcPr>
            <w:tcW w:w="4729" w:type="dxa"/>
          </w:tcPr>
          <w:p w14:paraId="5DA6BFEE" w14:textId="6B1B1630" w:rsidR="00271684" w:rsidRPr="00C2794B" w:rsidRDefault="00271684" w:rsidP="006E05C6">
            <w:pPr>
              <w:rPr>
                <w:rFonts w:ascii="Times New Roman" w:eastAsiaTheme="minorHAnsi" w:hAnsi="Times New Roman" w:cs="Times New Roman"/>
                <w:b/>
                <w:bCs/>
                <w:sz w:val="24"/>
                <w:szCs w:val="24"/>
                <w:lang w:eastAsia="en-US"/>
              </w:rPr>
            </w:pPr>
            <w:r w:rsidRPr="00C2794B">
              <w:rPr>
                <w:rFonts w:ascii="Times New Roman" w:eastAsiaTheme="minorHAnsi" w:hAnsi="Times New Roman" w:cs="Times New Roman"/>
                <w:b/>
                <w:bCs/>
                <w:sz w:val="24"/>
                <w:szCs w:val="24"/>
                <w:lang w:eastAsia="en-US"/>
              </w:rPr>
              <w:t>202</w:t>
            </w:r>
            <w:r w:rsidR="00434AA6">
              <w:rPr>
                <w:rFonts w:ascii="Times New Roman" w:eastAsiaTheme="minorHAnsi" w:hAnsi="Times New Roman" w:cs="Times New Roman"/>
                <w:b/>
                <w:bCs/>
                <w:sz w:val="24"/>
                <w:szCs w:val="24"/>
                <w:lang w:eastAsia="en-US"/>
              </w:rPr>
              <w:t>6</w:t>
            </w:r>
            <w:r w:rsidRPr="00C2794B">
              <w:rPr>
                <w:rFonts w:ascii="Times New Roman" w:eastAsiaTheme="minorHAnsi" w:hAnsi="Times New Roman" w:cs="Times New Roman"/>
                <w:b/>
                <w:bCs/>
                <w:sz w:val="24"/>
                <w:szCs w:val="24"/>
                <w:lang w:eastAsia="en-US"/>
              </w:rPr>
              <w:t xml:space="preserve">.gada </w:t>
            </w:r>
            <w:r w:rsidR="00434AA6">
              <w:rPr>
                <w:rFonts w:ascii="Times New Roman" w:eastAsiaTheme="minorHAnsi" w:hAnsi="Times New Roman" w:cs="Times New Roman"/>
                <w:b/>
                <w:bCs/>
                <w:sz w:val="24"/>
                <w:szCs w:val="24"/>
                <w:lang w:eastAsia="en-US"/>
              </w:rPr>
              <w:t>24.septembrī</w:t>
            </w:r>
          </w:p>
        </w:tc>
        <w:tc>
          <w:tcPr>
            <w:tcW w:w="4729" w:type="dxa"/>
          </w:tcPr>
          <w:p w14:paraId="611DF0BD" w14:textId="3FDC893C" w:rsidR="00271684" w:rsidRPr="00C2794B" w:rsidRDefault="00237CA1" w:rsidP="006E05C6">
            <w:pPr>
              <w:jc w:val="center"/>
              <w:rPr>
                <w:rFonts w:ascii="Times New Roman" w:eastAsiaTheme="minorHAnsi" w:hAnsi="Times New Roman" w:cs="Times New Roman"/>
                <w:b/>
                <w:bCs/>
                <w:sz w:val="24"/>
                <w:szCs w:val="24"/>
                <w:lang w:eastAsia="en-US"/>
              </w:rPr>
            </w:pPr>
            <w:r>
              <w:rPr>
                <w:rFonts w:ascii="Times New Roman" w:eastAsiaTheme="minorHAnsi" w:hAnsi="Times New Roman" w:cs="Times New Roman"/>
                <w:b/>
                <w:bCs/>
                <w:sz w:val="24"/>
                <w:szCs w:val="24"/>
                <w:lang w:eastAsia="en-US"/>
              </w:rPr>
              <w:t xml:space="preserve">         </w:t>
            </w:r>
            <w:r w:rsidR="00271684" w:rsidRPr="00C2794B">
              <w:rPr>
                <w:rFonts w:ascii="Times New Roman" w:eastAsiaTheme="minorHAnsi" w:hAnsi="Times New Roman" w:cs="Times New Roman"/>
                <w:b/>
                <w:bCs/>
                <w:sz w:val="24"/>
                <w:szCs w:val="24"/>
                <w:lang w:eastAsia="en-US"/>
              </w:rPr>
              <w:t>Nr.</w:t>
            </w:r>
            <w:r w:rsidR="00637FA5">
              <w:rPr>
                <w:rFonts w:ascii="Times New Roman" w:eastAsiaTheme="minorHAnsi" w:hAnsi="Times New Roman" w:cs="Times New Roman"/>
                <w:b/>
                <w:bCs/>
                <w:sz w:val="24"/>
                <w:szCs w:val="24"/>
                <w:lang w:eastAsia="en-US"/>
              </w:rPr>
              <w:t xml:space="preserve"> GND/202</w:t>
            </w:r>
            <w:r w:rsidR="00434AA6">
              <w:rPr>
                <w:rFonts w:ascii="Times New Roman" w:eastAsiaTheme="minorHAnsi" w:hAnsi="Times New Roman" w:cs="Times New Roman"/>
                <w:b/>
                <w:bCs/>
                <w:sz w:val="24"/>
                <w:szCs w:val="24"/>
                <w:lang w:eastAsia="en-US"/>
              </w:rPr>
              <w:t>6</w:t>
            </w:r>
            <w:r w:rsidR="00637FA5">
              <w:rPr>
                <w:rFonts w:ascii="Times New Roman" w:eastAsiaTheme="minorHAnsi" w:hAnsi="Times New Roman" w:cs="Times New Roman"/>
                <w:b/>
                <w:bCs/>
                <w:sz w:val="24"/>
                <w:szCs w:val="24"/>
                <w:lang w:eastAsia="en-US"/>
              </w:rPr>
              <w:t>/</w:t>
            </w:r>
            <w:r w:rsidR="0075389C">
              <w:rPr>
                <w:rFonts w:ascii="Times New Roman" w:eastAsiaTheme="minorHAnsi" w:hAnsi="Times New Roman" w:cs="Times New Roman"/>
                <w:b/>
                <w:bCs/>
                <w:sz w:val="24"/>
                <w:szCs w:val="24"/>
                <w:lang w:eastAsia="en-US"/>
              </w:rPr>
              <w:t>712</w:t>
            </w:r>
          </w:p>
        </w:tc>
      </w:tr>
      <w:tr w:rsidR="000F6DC6" w:rsidRPr="000F6DC6" w14:paraId="7D18200D" w14:textId="77777777" w:rsidTr="006E05C6">
        <w:tc>
          <w:tcPr>
            <w:tcW w:w="4729" w:type="dxa"/>
          </w:tcPr>
          <w:p w14:paraId="042E1F8F" w14:textId="77777777" w:rsidR="00271684" w:rsidRPr="000F6DC6" w:rsidRDefault="00271684" w:rsidP="006E05C6">
            <w:pPr>
              <w:rPr>
                <w:rFonts w:ascii="Times New Roman" w:eastAsiaTheme="minorHAnsi" w:hAnsi="Times New Roman" w:cs="Times New Roman"/>
                <w:sz w:val="24"/>
                <w:szCs w:val="24"/>
                <w:lang w:eastAsia="en-US"/>
              </w:rPr>
            </w:pPr>
          </w:p>
        </w:tc>
        <w:tc>
          <w:tcPr>
            <w:tcW w:w="4729" w:type="dxa"/>
          </w:tcPr>
          <w:p w14:paraId="0B76116A" w14:textId="1983A08E" w:rsidR="00271684" w:rsidRPr="000F6DC6" w:rsidRDefault="0056199D" w:rsidP="006E05C6">
            <w:pPr>
              <w:jc w:val="center"/>
              <w:rPr>
                <w:rFonts w:ascii="Times New Roman" w:eastAsiaTheme="minorHAnsi" w:hAnsi="Times New Roman" w:cs="Times New Roman"/>
                <w:b/>
                <w:bCs/>
                <w:sz w:val="24"/>
                <w:szCs w:val="24"/>
                <w:lang w:eastAsia="en-US"/>
              </w:rPr>
            </w:pPr>
            <w:r w:rsidRPr="000F6DC6">
              <w:rPr>
                <w:rFonts w:ascii="Times New Roman" w:eastAsiaTheme="minorHAnsi" w:hAnsi="Times New Roman" w:cs="Times New Roman"/>
                <w:b/>
                <w:bCs/>
                <w:sz w:val="24"/>
                <w:szCs w:val="24"/>
                <w:lang w:eastAsia="en-US"/>
              </w:rPr>
              <w:t xml:space="preserve">        </w:t>
            </w:r>
            <w:r w:rsidR="00237CA1">
              <w:rPr>
                <w:rFonts w:ascii="Times New Roman" w:eastAsiaTheme="minorHAnsi" w:hAnsi="Times New Roman" w:cs="Times New Roman"/>
                <w:b/>
                <w:bCs/>
                <w:sz w:val="24"/>
                <w:szCs w:val="24"/>
                <w:lang w:eastAsia="en-US"/>
              </w:rPr>
              <w:t xml:space="preserve">     </w:t>
            </w:r>
            <w:r w:rsidR="00271684" w:rsidRPr="000F6DC6">
              <w:rPr>
                <w:rFonts w:ascii="Times New Roman" w:eastAsiaTheme="minorHAnsi" w:hAnsi="Times New Roman" w:cs="Times New Roman"/>
                <w:b/>
                <w:bCs/>
                <w:sz w:val="24"/>
                <w:szCs w:val="24"/>
                <w:lang w:eastAsia="en-US"/>
              </w:rPr>
              <w:t>(</w:t>
            </w:r>
            <w:bookmarkStart w:id="0" w:name="_Hlk50661741"/>
            <w:r w:rsidR="00271684" w:rsidRPr="000F6DC6">
              <w:rPr>
                <w:rFonts w:ascii="Times New Roman" w:eastAsiaTheme="minorHAnsi" w:hAnsi="Times New Roman" w:cs="Times New Roman"/>
                <w:b/>
                <w:bCs/>
                <w:sz w:val="24"/>
                <w:szCs w:val="24"/>
                <w:lang w:eastAsia="en-US"/>
              </w:rPr>
              <w:t>protokols Nr.</w:t>
            </w:r>
            <w:r w:rsidR="0075389C">
              <w:rPr>
                <w:rFonts w:ascii="Times New Roman" w:eastAsiaTheme="minorHAnsi" w:hAnsi="Times New Roman" w:cs="Times New Roman"/>
                <w:b/>
                <w:bCs/>
                <w:sz w:val="24"/>
                <w:szCs w:val="24"/>
                <w:lang w:eastAsia="en-US"/>
              </w:rPr>
              <w:t>17</w:t>
            </w:r>
            <w:r w:rsidR="00271684" w:rsidRPr="000F6DC6">
              <w:rPr>
                <w:rFonts w:ascii="Times New Roman" w:eastAsiaTheme="minorHAnsi" w:hAnsi="Times New Roman" w:cs="Times New Roman"/>
                <w:b/>
                <w:bCs/>
                <w:sz w:val="24"/>
                <w:szCs w:val="24"/>
                <w:lang w:eastAsia="en-US"/>
              </w:rPr>
              <w:t xml:space="preserve">; </w:t>
            </w:r>
            <w:r w:rsidR="0075389C">
              <w:rPr>
                <w:rFonts w:ascii="Times New Roman" w:eastAsiaTheme="minorHAnsi" w:hAnsi="Times New Roman" w:cs="Times New Roman"/>
                <w:b/>
                <w:bCs/>
                <w:sz w:val="24"/>
                <w:szCs w:val="24"/>
                <w:lang w:eastAsia="en-US"/>
              </w:rPr>
              <w:t>2</w:t>
            </w:r>
            <w:r w:rsidR="00271684" w:rsidRPr="000F6DC6">
              <w:rPr>
                <w:rFonts w:ascii="Times New Roman" w:eastAsiaTheme="minorHAnsi" w:hAnsi="Times New Roman" w:cs="Times New Roman"/>
                <w:b/>
                <w:bCs/>
                <w:sz w:val="24"/>
                <w:szCs w:val="24"/>
                <w:lang w:eastAsia="en-US"/>
              </w:rPr>
              <w:t>.p)</w:t>
            </w:r>
            <w:bookmarkEnd w:id="0"/>
          </w:p>
          <w:p w14:paraId="787D61A6" w14:textId="142FDE76" w:rsidR="00271684" w:rsidRPr="000F6DC6" w:rsidRDefault="00271684" w:rsidP="006E05C6">
            <w:pPr>
              <w:jc w:val="center"/>
              <w:rPr>
                <w:rFonts w:ascii="Times New Roman" w:eastAsiaTheme="minorHAnsi" w:hAnsi="Times New Roman" w:cs="Times New Roman"/>
                <w:b/>
                <w:bCs/>
                <w:sz w:val="24"/>
                <w:szCs w:val="24"/>
                <w:lang w:eastAsia="en-US"/>
              </w:rPr>
            </w:pPr>
          </w:p>
        </w:tc>
      </w:tr>
    </w:tbl>
    <w:p w14:paraId="7BADC193" w14:textId="6750919A" w:rsidR="00F66365" w:rsidRPr="000F6DC6" w:rsidRDefault="003A4AE7" w:rsidP="000C6612">
      <w:pPr>
        <w:jc w:val="center"/>
        <w:rPr>
          <w:rFonts w:ascii="Times New Roman" w:hAnsi="Times New Roman" w:cs="Times New Roman"/>
          <w:b/>
          <w:noProof/>
          <w:sz w:val="24"/>
          <w:szCs w:val="24"/>
        </w:rPr>
      </w:pPr>
      <w:r w:rsidRPr="000F6DC6">
        <w:rPr>
          <w:rFonts w:ascii="Times New Roman" w:hAnsi="Times New Roman" w:cs="Times New Roman"/>
          <w:b/>
          <w:noProof/>
          <w:sz w:val="24"/>
          <w:szCs w:val="24"/>
        </w:rPr>
        <w:t xml:space="preserve">Par iekšējā normatīvā akta </w:t>
      </w:r>
      <w:bookmarkStart w:id="1" w:name="_Hlk50661646"/>
      <w:r w:rsidRPr="000F6DC6">
        <w:rPr>
          <w:rFonts w:ascii="Times New Roman" w:hAnsi="Times New Roman" w:cs="Times New Roman"/>
          <w:b/>
          <w:noProof/>
          <w:sz w:val="24"/>
          <w:szCs w:val="24"/>
        </w:rPr>
        <w:t>“</w:t>
      </w:r>
      <w:bookmarkStart w:id="2" w:name="_Hlk50665340"/>
      <w:r w:rsidRPr="000F6DC6">
        <w:rPr>
          <w:rFonts w:ascii="Times New Roman" w:hAnsi="Times New Roman" w:cs="Times New Roman"/>
          <w:b/>
          <w:noProof/>
          <w:sz w:val="24"/>
          <w:szCs w:val="24"/>
        </w:rPr>
        <w:t xml:space="preserve">Grozījumi Gulbenes novada </w:t>
      </w:r>
      <w:r w:rsidR="005555F6" w:rsidRPr="000F6DC6">
        <w:rPr>
          <w:rFonts w:ascii="Times New Roman" w:hAnsi="Times New Roman" w:cs="Times New Roman"/>
          <w:b/>
          <w:noProof/>
          <w:sz w:val="24"/>
          <w:szCs w:val="24"/>
        </w:rPr>
        <w:t xml:space="preserve">pašvaldības </w:t>
      </w:r>
      <w:r w:rsidRPr="000F6DC6">
        <w:rPr>
          <w:rFonts w:ascii="Times New Roman" w:hAnsi="Times New Roman" w:cs="Times New Roman"/>
          <w:b/>
          <w:noProof/>
          <w:sz w:val="24"/>
          <w:szCs w:val="24"/>
        </w:rPr>
        <w:t>domes</w:t>
      </w:r>
    </w:p>
    <w:p w14:paraId="0264C04D" w14:textId="61A7E790" w:rsidR="00005322" w:rsidRPr="000F6DC6" w:rsidRDefault="00E34858" w:rsidP="000C6612">
      <w:pPr>
        <w:jc w:val="center"/>
        <w:rPr>
          <w:rFonts w:ascii="Times New Roman" w:hAnsi="Times New Roman" w:cs="Times New Roman"/>
          <w:b/>
          <w:noProof/>
          <w:sz w:val="24"/>
          <w:szCs w:val="24"/>
        </w:rPr>
      </w:pPr>
      <w:r w:rsidRPr="000F6DC6">
        <w:rPr>
          <w:rFonts w:ascii="Times New Roman" w:hAnsi="Times New Roman" w:cs="Times New Roman"/>
          <w:b/>
          <w:noProof/>
          <w:sz w:val="24"/>
          <w:szCs w:val="24"/>
        </w:rPr>
        <w:t>20</w:t>
      </w:r>
      <w:r w:rsidR="00667251" w:rsidRPr="000F6DC6">
        <w:rPr>
          <w:rFonts w:ascii="Times New Roman" w:hAnsi="Times New Roman" w:cs="Times New Roman"/>
          <w:b/>
          <w:noProof/>
          <w:sz w:val="24"/>
          <w:szCs w:val="24"/>
        </w:rPr>
        <w:t>2</w:t>
      </w:r>
      <w:r w:rsidR="009C7ABD">
        <w:rPr>
          <w:rFonts w:ascii="Times New Roman" w:hAnsi="Times New Roman" w:cs="Times New Roman"/>
          <w:b/>
          <w:noProof/>
          <w:sz w:val="24"/>
          <w:szCs w:val="24"/>
        </w:rPr>
        <w:t>1</w:t>
      </w:r>
      <w:r w:rsidR="005555F6" w:rsidRPr="000F6DC6">
        <w:rPr>
          <w:rFonts w:ascii="Times New Roman" w:hAnsi="Times New Roman" w:cs="Times New Roman"/>
          <w:b/>
          <w:noProof/>
          <w:sz w:val="24"/>
          <w:szCs w:val="24"/>
        </w:rPr>
        <w:t>.</w:t>
      </w:r>
      <w:r w:rsidRPr="000F6DC6">
        <w:rPr>
          <w:rFonts w:ascii="Times New Roman" w:hAnsi="Times New Roman" w:cs="Times New Roman"/>
          <w:b/>
          <w:noProof/>
          <w:sz w:val="24"/>
          <w:szCs w:val="24"/>
        </w:rPr>
        <w:t xml:space="preserve">gada </w:t>
      </w:r>
      <w:r w:rsidR="00667251" w:rsidRPr="000F6DC6">
        <w:rPr>
          <w:rFonts w:ascii="Times New Roman" w:hAnsi="Times New Roman" w:cs="Times New Roman"/>
          <w:b/>
          <w:noProof/>
          <w:sz w:val="24"/>
          <w:szCs w:val="24"/>
        </w:rPr>
        <w:t>2</w:t>
      </w:r>
      <w:r w:rsidR="009C7ABD">
        <w:rPr>
          <w:rFonts w:ascii="Times New Roman" w:hAnsi="Times New Roman" w:cs="Times New Roman"/>
          <w:b/>
          <w:noProof/>
          <w:sz w:val="24"/>
          <w:szCs w:val="24"/>
        </w:rPr>
        <w:t>6.augusta</w:t>
      </w:r>
      <w:r w:rsidRPr="000F6DC6">
        <w:rPr>
          <w:rFonts w:ascii="Times New Roman" w:hAnsi="Times New Roman" w:cs="Times New Roman"/>
          <w:b/>
          <w:noProof/>
          <w:sz w:val="24"/>
          <w:szCs w:val="24"/>
        </w:rPr>
        <w:t xml:space="preserve"> nolikumā </w:t>
      </w:r>
      <w:r w:rsidR="00E05169" w:rsidRPr="000F6DC6">
        <w:rPr>
          <w:rFonts w:ascii="Times New Roman" w:hAnsi="Times New Roman" w:cs="Times New Roman"/>
          <w:b/>
          <w:noProof/>
          <w:sz w:val="24"/>
          <w:szCs w:val="24"/>
        </w:rPr>
        <w:t>Nr.</w:t>
      </w:r>
      <w:r w:rsidR="009C7ABD" w:rsidRPr="009C7ABD">
        <w:rPr>
          <w:rFonts w:ascii="Times New Roman" w:hAnsi="Times New Roman" w:cs="Times New Roman"/>
          <w:b/>
          <w:noProof/>
          <w:sz w:val="24"/>
          <w:szCs w:val="24"/>
        </w:rPr>
        <w:t xml:space="preserve">GND/21/3-nolik </w:t>
      </w:r>
      <w:r w:rsidR="00697DCD" w:rsidRPr="000F6DC6">
        <w:rPr>
          <w:rFonts w:ascii="Times New Roman" w:hAnsi="Times New Roman" w:cs="Times New Roman"/>
          <w:b/>
          <w:noProof/>
          <w:sz w:val="24"/>
          <w:szCs w:val="24"/>
        </w:rPr>
        <w:t>“</w:t>
      </w:r>
      <w:r w:rsidR="009C7ABD">
        <w:rPr>
          <w:rFonts w:ascii="Times New Roman" w:hAnsi="Times New Roman" w:cs="Times New Roman"/>
          <w:b/>
          <w:noProof/>
          <w:sz w:val="24"/>
          <w:szCs w:val="24"/>
        </w:rPr>
        <w:t>Gulbenes novada Bērnu un jaunatnes sporta skolas</w:t>
      </w:r>
      <w:r w:rsidR="00005322" w:rsidRPr="000F6DC6">
        <w:rPr>
          <w:rFonts w:ascii="Times New Roman" w:hAnsi="Times New Roman" w:cs="Times New Roman"/>
          <w:b/>
          <w:noProof/>
          <w:sz w:val="24"/>
          <w:szCs w:val="24"/>
        </w:rPr>
        <w:t xml:space="preserve"> nolikums”” apstiprināšanu</w:t>
      </w:r>
    </w:p>
    <w:p w14:paraId="7B758F28" w14:textId="77777777" w:rsidR="00F66365" w:rsidRDefault="00F66365" w:rsidP="00271684">
      <w:pPr>
        <w:jc w:val="both"/>
        <w:rPr>
          <w:rFonts w:ascii="Times New Roman" w:hAnsi="Times New Roman" w:cs="Times New Roman"/>
          <w:b/>
          <w:noProof/>
          <w:sz w:val="24"/>
          <w:szCs w:val="24"/>
        </w:rPr>
      </w:pPr>
    </w:p>
    <w:p w14:paraId="672018B3" w14:textId="77777777" w:rsidR="009C7ABD" w:rsidRPr="000F6DC6" w:rsidRDefault="009C7ABD" w:rsidP="00271684">
      <w:pPr>
        <w:jc w:val="both"/>
        <w:rPr>
          <w:rFonts w:ascii="Times New Roman" w:hAnsi="Times New Roman" w:cs="Times New Roman"/>
          <w:b/>
          <w:noProof/>
          <w:sz w:val="24"/>
          <w:szCs w:val="24"/>
        </w:rPr>
      </w:pPr>
    </w:p>
    <w:p w14:paraId="5F5F7069" w14:textId="24D5A1FF" w:rsidR="00AD1C99" w:rsidRDefault="00005322" w:rsidP="00637FA5">
      <w:pPr>
        <w:spacing w:line="360" w:lineRule="auto"/>
        <w:jc w:val="both"/>
        <w:rPr>
          <w:rFonts w:ascii="Times New Roman" w:eastAsiaTheme="minorHAnsi" w:hAnsi="Times New Roman" w:cs="Times New Roman"/>
          <w:sz w:val="24"/>
          <w:szCs w:val="24"/>
          <w:lang w:eastAsia="en-US"/>
        </w:rPr>
      </w:pPr>
      <w:r w:rsidRPr="000F6DC6">
        <w:rPr>
          <w:rFonts w:ascii="Times New Roman" w:hAnsi="Times New Roman" w:cs="Times New Roman"/>
          <w:b/>
          <w:noProof/>
          <w:sz w:val="24"/>
          <w:szCs w:val="24"/>
        </w:rPr>
        <w:tab/>
      </w:r>
      <w:r w:rsidR="00667251" w:rsidRPr="000F6DC6">
        <w:rPr>
          <w:rFonts w:ascii="Times New Roman" w:eastAsiaTheme="minorHAnsi" w:hAnsi="Times New Roman" w:cs="Times New Roman"/>
          <w:sz w:val="24"/>
          <w:szCs w:val="24"/>
          <w:lang w:eastAsia="en-US"/>
        </w:rPr>
        <w:t>Gulbenes novada pašvaldībā 202</w:t>
      </w:r>
      <w:r w:rsidR="00AD1C99">
        <w:rPr>
          <w:rFonts w:ascii="Times New Roman" w:eastAsiaTheme="minorHAnsi" w:hAnsi="Times New Roman" w:cs="Times New Roman"/>
          <w:sz w:val="24"/>
          <w:szCs w:val="24"/>
          <w:lang w:eastAsia="en-US"/>
        </w:rPr>
        <w:t>6.gada 10.septembrī</w:t>
      </w:r>
      <w:r w:rsidR="00667251" w:rsidRPr="000F6DC6">
        <w:rPr>
          <w:rFonts w:ascii="Times New Roman" w:eastAsiaTheme="minorHAnsi" w:hAnsi="Times New Roman" w:cs="Times New Roman"/>
          <w:sz w:val="24"/>
          <w:szCs w:val="24"/>
          <w:lang w:eastAsia="en-US"/>
        </w:rPr>
        <w:t xml:space="preserve"> saņemts </w:t>
      </w:r>
      <w:r w:rsidR="00AD1C99">
        <w:rPr>
          <w:rFonts w:ascii="Times New Roman" w:eastAsiaTheme="minorHAnsi" w:hAnsi="Times New Roman" w:cs="Times New Roman"/>
          <w:sz w:val="24"/>
          <w:szCs w:val="24"/>
          <w:lang w:eastAsia="en-US"/>
        </w:rPr>
        <w:t>Gulbenes novada Bērnu un jaunatnes sporta skolas</w:t>
      </w:r>
      <w:r w:rsidR="00667251" w:rsidRPr="000F6DC6">
        <w:rPr>
          <w:rFonts w:ascii="Times New Roman" w:eastAsiaTheme="minorHAnsi" w:hAnsi="Times New Roman" w:cs="Times New Roman"/>
          <w:sz w:val="24"/>
          <w:szCs w:val="24"/>
          <w:lang w:eastAsia="en-US"/>
        </w:rPr>
        <w:t xml:space="preserve"> 202</w:t>
      </w:r>
      <w:r w:rsidR="00AD1C99">
        <w:rPr>
          <w:rFonts w:ascii="Times New Roman" w:eastAsiaTheme="minorHAnsi" w:hAnsi="Times New Roman" w:cs="Times New Roman"/>
          <w:sz w:val="24"/>
          <w:szCs w:val="24"/>
          <w:lang w:eastAsia="en-US"/>
        </w:rPr>
        <w:t>6</w:t>
      </w:r>
      <w:r w:rsidR="00667251" w:rsidRPr="000F6DC6">
        <w:rPr>
          <w:rFonts w:ascii="Times New Roman" w:eastAsiaTheme="minorHAnsi" w:hAnsi="Times New Roman" w:cs="Times New Roman"/>
          <w:sz w:val="24"/>
          <w:szCs w:val="24"/>
          <w:lang w:eastAsia="en-US"/>
        </w:rPr>
        <w:t xml:space="preserve">.gada </w:t>
      </w:r>
      <w:r w:rsidR="00AD1C99">
        <w:rPr>
          <w:rFonts w:ascii="Times New Roman" w:eastAsiaTheme="minorHAnsi" w:hAnsi="Times New Roman" w:cs="Times New Roman"/>
          <w:sz w:val="24"/>
          <w:szCs w:val="24"/>
          <w:lang w:eastAsia="en-US"/>
        </w:rPr>
        <w:t>10.septembra</w:t>
      </w:r>
      <w:r w:rsidR="00667251" w:rsidRPr="000F6DC6">
        <w:rPr>
          <w:rFonts w:ascii="Times New Roman" w:eastAsiaTheme="minorHAnsi" w:hAnsi="Times New Roman" w:cs="Times New Roman"/>
          <w:sz w:val="24"/>
          <w:szCs w:val="24"/>
          <w:lang w:eastAsia="en-US"/>
        </w:rPr>
        <w:t xml:space="preserve"> iesniegums Nr.</w:t>
      </w:r>
      <w:r w:rsidR="00AD1C99" w:rsidRPr="00AD1C99">
        <w:rPr>
          <w:rFonts w:ascii="Times New Roman" w:eastAsiaTheme="minorHAnsi" w:hAnsi="Times New Roman" w:cs="Times New Roman"/>
          <w:sz w:val="24"/>
          <w:szCs w:val="24"/>
          <w:lang w:eastAsia="en-US"/>
        </w:rPr>
        <w:t>BJSS1.18/26/179</w:t>
      </w:r>
      <w:r w:rsidR="00667251" w:rsidRPr="000F6DC6">
        <w:rPr>
          <w:rFonts w:ascii="Times New Roman" w:eastAsiaTheme="minorHAnsi" w:hAnsi="Times New Roman" w:cs="Times New Roman"/>
          <w:sz w:val="24"/>
          <w:szCs w:val="24"/>
          <w:lang w:eastAsia="en-US"/>
        </w:rPr>
        <w:t xml:space="preserve"> (Gulbenes novada pašvaldībā reģistrēts ar Nr</w:t>
      </w:r>
      <w:r w:rsidR="00AD1C99">
        <w:rPr>
          <w:rFonts w:ascii="Times New Roman" w:eastAsiaTheme="minorHAnsi" w:hAnsi="Times New Roman" w:cs="Times New Roman"/>
          <w:sz w:val="24"/>
          <w:szCs w:val="24"/>
          <w:lang w:eastAsia="en-US"/>
        </w:rPr>
        <w:t>.</w:t>
      </w:r>
      <w:r w:rsidR="00AD1C99" w:rsidRPr="00AD1C99">
        <w:rPr>
          <w:rFonts w:ascii="Times New Roman" w:eastAsiaTheme="minorHAnsi" w:hAnsi="Times New Roman" w:cs="Times New Roman"/>
          <w:sz w:val="24"/>
          <w:szCs w:val="24"/>
          <w:lang w:eastAsia="en-US"/>
        </w:rPr>
        <w:t>GND/4.6/26/3431-G</w:t>
      </w:r>
      <w:r w:rsidR="00667251" w:rsidRPr="000F6DC6">
        <w:rPr>
          <w:rFonts w:ascii="Times New Roman" w:eastAsiaTheme="minorHAnsi" w:hAnsi="Times New Roman" w:cs="Times New Roman"/>
          <w:sz w:val="24"/>
          <w:szCs w:val="24"/>
          <w:lang w:eastAsia="en-US"/>
        </w:rPr>
        <w:t>), ar kuru lūgts</w:t>
      </w:r>
      <w:r w:rsidR="00547879" w:rsidRPr="000F6DC6">
        <w:rPr>
          <w:rFonts w:ascii="Times New Roman" w:eastAsiaTheme="minorHAnsi" w:hAnsi="Times New Roman" w:cs="Times New Roman"/>
          <w:sz w:val="24"/>
          <w:szCs w:val="24"/>
          <w:lang w:eastAsia="en-US"/>
        </w:rPr>
        <w:t xml:space="preserve"> veikt grozījumus </w:t>
      </w:r>
      <w:r w:rsidR="00AD1C99">
        <w:rPr>
          <w:rFonts w:ascii="Times New Roman" w:eastAsiaTheme="minorHAnsi" w:hAnsi="Times New Roman" w:cs="Times New Roman"/>
          <w:sz w:val="24"/>
          <w:szCs w:val="24"/>
          <w:lang w:eastAsia="en-US"/>
        </w:rPr>
        <w:t>Gulbenes novada Bērnu un jaunatnes sporta skolas nolikumā, svītrojot 12.5.apakšpunktu, ņemot vērā, ka Gulbenes novada Bērnu un jaunatnes sporta skolā vairs netiek īstenota profesionālās ievirzes programma sportā “Orientēšanās sports”.</w:t>
      </w:r>
    </w:p>
    <w:bookmarkEnd w:id="1"/>
    <w:bookmarkEnd w:id="2"/>
    <w:p w14:paraId="789F6F86" w14:textId="2C6E08DA" w:rsidR="00237CA1" w:rsidRPr="0075389C" w:rsidRDefault="00547879" w:rsidP="00930A5D">
      <w:pPr>
        <w:spacing w:line="360" w:lineRule="auto"/>
        <w:ind w:firstLine="720"/>
        <w:jc w:val="both"/>
        <w:rPr>
          <w:rFonts w:ascii="Times New Roman" w:hAnsi="Times New Roman" w:cs="Times New Roman"/>
          <w:color w:val="EE0000"/>
          <w:sz w:val="24"/>
          <w:szCs w:val="24"/>
        </w:rPr>
      </w:pPr>
      <w:r w:rsidRPr="000F6DC6">
        <w:rPr>
          <w:rFonts w:ascii="Times New Roman" w:hAnsi="Times New Roman" w:cs="Times New Roman"/>
          <w:bCs/>
          <w:noProof/>
          <w:sz w:val="24"/>
          <w:szCs w:val="24"/>
        </w:rPr>
        <w:t xml:space="preserve">Ņemot vērā </w:t>
      </w:r>
      <w:r w:rsidR="006E54FD" w:rsidRPr="000F6DC6">
        <w:rPr>
          <w:rFonts w:ascii="Times New Roman" w:hAnsi="Times New Roman" w:cs="Times New Roman"/>
          <w:bCs/>
          <w:noProof/>
          <w:sz w:val="24"/>
          <w:szCs w:val="24"/>
        </w:rPr>
        <w:t xml:space="preserve">augstāk minēto un pamatojoties uz </w:t>
      </w:r>
      <w:r w:rsidR="00F81A49">
        <w:rPr>
          <w:rFonts w:ascii="Times New Roman" w:hAnsi="Times New Roman" w:cs="Times New Roman"/>
          <w:bCs/>
          <w:noProof/>
          <w:sz w:val="24"/>
          <w:szCs w:val="24"/>
        </w:rPr>
        <w:t>Izglītības likuma 22.panta pirmo daļu, kas nosaka, ka v</w:t>
      </w:r>
      <w:r w:rsidR="00F81A49" w:rsidRPr="00F81A49">
        <w:rPr>
          <w:rFonts w:ascii="Times New Roman" w:hAnsi="Times New Roman" w:cs="Times New Roman"/>
          <w:bCs/>
          <w:noProof/>
          <w:sz w:val="24"/>
          <w:szCs w:val="24"/>
        </w:rPr>
        <w:t>alsts, pašvaldību izglītības iestādes, valsts augstskolu vidējās izglītības iestādes un privātās izglītības iestādes, izņemot komercsabiedrības un augstskolas, darbojas, pamatojoties uz šo likumu, citiem likumiem un normatīvajiem aktiem, kā arī attiecīgās iestādes nolikumu, kuru apstiprina iestādes dibinātājs</w:t>
      </w:r>
      <w:r w:rsidR="00F81A49">
        <w:rPr>
          <w:rFonts w:ascii="Times New Roman" w:hAnsi="Times New Roman" w:cs="Times New Roman"/>
          <w:bCs/>
          <w:noProof/>
          <w:sz w:val="24"/>
          <w:szCs w:val="24"/>
        </w:rPr>
        <w:t>, Profesionālās izglītības likuma 15.panta pirmo daļu, kas nosaka, ka p</w:t>
      </w:r>
      <w:r w:rsidR="00F81A49" w:rsidRPr="00F81A49">
        <w:rPr>
          <w:rFonts w:ascii="Times New Roman" w:hAnsi="Times New Roman" w:cs="Times New Roman"/>
          <w:bCs/>
          <w:noProof/>
          <w:sz w:val="24"/>
          <w:szCs w:val="24"/>
        </w:rPr>
        <w:t>rofesionālās izglītības iestādes darbības tiesiskais pamats ir šis likums, Izglītības likums, citi normatīvie akti un attiecīgās profesionālās izglītības iestādes nolikums</w:t>
      </w:r>
      <w:r w:rsidR="00F81A49">
        <w:rPr>
          <w:rFonts w:ascii="Times New Roman" w:hAnsi="Times New Roman" w:cs="Times New Roman"/>
          <w:bCs/>
          <w:noProof/>
          <w:sz w:val="24"/>
          <w:szCs w:val="24"/>
        </w:rPr>
        <w:t>; p</w:t>
      </w:r>
      <w:r w:rsidR="00F81A49" w:rsidRPr="00F81A49">
        <w:rPr>
          <w:rFonts w:ascii="Times New Roman" w:hAnsi="Times New Roman" w:cs="Times New Roman"/>
          <w:bCs/>
          <w:noProof/>
          <w:sz w:val="24"/>
          <w:szCs w:val="24"/>
        </w:rPr>
        <w:t>rofesionālās izglītības iestādes nolikumu apstiprina tās dibinātājs</w:t>
      </w:r>
      <w:r w:rsidR="00F81A49">
        <w:rPr>
          <w:rFonts w:ascii="Times New Roman" w:hAnsi="Times New Roman" w:cs="Times New Roman"/>
          <w:bCs/>
          <w:noProof/>
          <w:sz w:val="24"/>
          <w:szCs w:val="24"/>
        </w:rPr>
        <w:t xml:space="preserve">, un 17.pantu, kas nosaka, kādas ziņas norāda profesionālās izglītības iestādes nolikumā, </w:t>
      </w:r>
      <w:r w:rsidR="000C6612" w:rsidRPr="000F6DC6">
        <w:rPr>
          <w:rFonts w:ascii="Times New Roman" w:hAnsi="Times New Roman" w:cs="Times New Roman"/>
          <w:bCs/>
          <w:noProof/>
          <w:sz w:val="24"/>
          <w:szCs w:val="24"/>
        </w:rPr>
        <w:t>Pašvaldību likuma 10.panta pirm</w:t>
      </w:r>
      <w:r w:rsidRPr="000F6DC6">
        <w:rPr>
          <w:rFonts w:ascii="Times New Roman" w:hAnsi="Times New Roman" w:cs="Times New Roman"/>
          <w:bCs/>
          <w:noProof/>
          <w:sz w:val="24"/>
          <w:szCs w:val="24"/>
        </w:rPr>
        <w:t>ās</w:t>
      </w:r>
      <w:r w:rsidR="000C6612" w:rsidRPr="000F6DC6">
        <w:rPr>
          <w:rFonts w:ascii="Times New Roman" w:hAnsi="Times New Roman" w:cs="Times New Roman"/>
          <w:bCs/>
          <w:noProof/>
          <w:sz w:val="24"/>
          <w:szCs w:val="24"/>
        </w:rPr>
        <w:t xml:space="preserve"> daļ</w:t>
      </w:r>
      <w:r w:rsidRPr="000F6DC6">
        <w:rPr>
          <w:rFonts w:ascii="Times New Roman" w:hAnsi="Times New Roman" w:cs="Times New Roman"/>
          <w:bCs/>
          <w:noProof/>
          <w:sz w:val="24"/>
          <w:szCs w:val="24"/>
        </w:rPr>
        <w:t>as 8.punktu</w:t>
      </w:r>
      <w:r w:rsidR="000C6612" w:rsidRPr="000F6DC6">
        <w:rPr>
          <w:rFonts w:ascii="Times New Roman" w:hAnsi="Times New Roman" w:cs="Times New Roman"/>
          <w:bCs/>
          <w:noProof/>
          <w:sz w:val="24"/>
          <w:szCs w:val="24"/>
        </w:rPr>
        <w:t xml:space="preserve">, kas nosaka, ka dome ir tiesīga izlemt ikvienu pašvaldības kompetences jautājumu; tikai domes kompetencē ir </w:t>
      </w:r>
      <w:r w:rsidR="000C6612" w:rsidRPr="000F6DC6">
        <w:rPr>
          <w:rFonts w:ascii="Times New Roman" w:hAnsi="Times New Roman" w:cs="Times New Roman"/>
          <w:sz w:val="24"/>
          <w:szCs w:val="24"/>
        </w:rPr>
        <w:t xml:space="preserve">izveidot un </w:t>
      </w:r>
      <w:r w:rsidR="000C6612" w:rsidRPr="00305879">
        <w:rPr>
          <w:rFonts w:ascii="Times New Roman" w:hAnsi="Times New Roman" w:cs="Times New Roman"/>
          <w:sz w:val="24"/>
          <w:szCs w:val="24"/>
        </w:rPr>
        <w:t xml:space="preserve">reorganizēt pašvaldības administrāciju, tostarp izveidot, reorganizēt un likvidēt tās sastāvā esošās institūcijas, kā arī izdot pašvaldības institūciju nolikumus, </w:t>
      </w:r>
      <w:r w:rsidR="00DA4AD4" w:rsidRPr="00305879">
        <w:rPr>
          <w:rFonts w:ascii="Times New Roman" w:hAnsi="Times New Roman" w:cs="Times New Roman"/>
          <w:sz w:val="24"/>
          <w:szCs w:val="24"/>
        </w:rPr>
        <w:t>Gulbenes novada pašvaldības domes</w:t>
      </w:r>
      <w:r w:rsidR="00F81A49" w:rsidRPr="00305879">
        <w:rPr>
          <w:rFonts w:ascii="Times New Roman" w:hAnsi="Times New Roman" w:cs="Times New Roman"/>
          <w:sz w:val="24"/>
          <w:szCs w:val="24"/>
        </w:rPr>
        <w:t xml:space="preserve"> 2021.gada 26.augusta nolikum</w:t>
      </w:r>
      <w:r w:rsidR="008B21F7" w:rsidRPr="00305879">
        <w:rPr>
          <w:rFonts w:ascii="Times New Roman" w:hAnsi="Times New Roman" w:cs="Times New Roman"/>
          <w:sz w:val="24"/>
          <w:szCs w:val="24"/>
        </w:rPr>
        <w:t>a</w:t>
      </w:r>
      <w:r w:rsidR="00F81A49" w:rsidRPr="00305879">
        <w:rPr>
          <w:rFonts w:ascii="Times New Roman" w:hAnsi="Times New Roman" w:cs="Times New Roman"/>
          <w:sz w:val="24"/>
          <w:szCs w:val="24"/>
        </w:rPr>
        <w:t xml:space="preserve"> Nr.GND/21/3-nolik “Gulbenes novada Bērnu un jaunatnes sporta skolas nolikums”</w:t>
      </w:r>
      <w:r w:rsidR="00B0271C" w:rsidRPr="00305879">
        <w:rPr>
          <w:rFonts w:ascii="Times New Roman" w:hAnsi="Times New Roman" w:cs="Times New Roman"/>
          <w:sz w:val="24"/>
          <w:szCs w:val="24"/>
        </w:rPr>
        <w:t xml:space="preserve"> (protokols Nr.14, 62.p.) 39.punktu, kas nosaka, ka </w:t>
      </w:r>
      <w:r w:rsidR="00B0271C" w:rsidRPr="00305879">
        <w:rPr>
          <w:rFonts w:ascii="Times New Roman" w:hAnsi="Times New Roman" w:cs="Times New Roman"/>
          <w:bCs/>
          <w:noProof/>
          <w:sz w:val="24"/>
          <w:szCs w:val="24"/>
        </w:rPr>
        <w:t>g</w:t>
      </w:r>
      <w:r w:rsidR="00F81A49" w:rsidRPr="00305879">
        <w:rPr>
          <w:rFonts w:ascii="Times New Roman" w:hAnsi="Times New Roman" w:cs="Times New Roman"/>
          <w:bCs/>
          <w:noProof/>
          <w:sz w:val="24"/>
          <w:szCs w:val="24"/>
        </w:rPr>
        <w:t xml:space="preserve">rozījumus Sporta skolas nolikumā var izdarīt pēc Dibinātāja, Sporta skolas Padomes, </w:t>
      </w:r>
      <w:r w:rsidR="00F81A49" w:rsidRPr="0075389C">
        <w:rPr>
          <w:rFonts w:ascii="Times New Roman" w:hAnsi="Times New Roman" w:cs="Times New Roman"/>
          <w:bCs/>
          <w:noProof/>
          <w:sz w:val="24"/>
          <w:szCs w:val="24"/>
        </w:rPr>
        <w:t>Pedagoģiskās padomes vai direktora priekšlikuma</w:t>
      </w:r>
      <w:r w:rsidR="00B0271C" w:rsidRPr="0075389C">
        <w:rPr>
          <w:rFonts w:ascii="Times New Roman" w:hAnsi="Times New Roman" w:cs="Times New Roman"/>
          <w:bCs/>
          <w:noProof/>
          <w:sz w:val="24"/>
          <w:szCs w:val="24"/>
        </w:rPr>
        <w:t xml:space="preserve">, </w:t>
      </w:r>
      <w:r w:rsidR="0067562B" w:rsidRPr="0075389C">
        <w:rPr>
          <w:rFonts w:ascii="Times New Roman" w:hAnsi="Times New Roman" w:cs="Times New Roman"/>
          <w:bCs/>
          <w:noProof/>
          <w:sz w:val="24"/>
          <w:szCs w:val="24"/>
        </w:rPr>
        <w:t xml:space="preserve">un Gulbenes novada pašvaldības domes </w:t>
      </w:r>
      <w:r w:rsidR="00237CA1" w:rsidRPr="0075389C">
        <w:rPr>
          <w:rFonts w:ascii="Times New Roman" w:hAnsi="Times New Roman" w:cs="Times New Roman"/>
          <w:bCs/>
          <w:noProof/>
          <w:sz w:val="24"/>
          <w:szCs w:val="24"/>
        </w:rPr>
        <w:t xml:space="preserve">apvienotās Sociālo un veselības jautājumu komitejas un </w:t>
      </w:r>
      <w:bookmarkStart w:id="3" w:name="_Hlk210725911"/>
      <w:r w:rsidR="00237CA1" w:rsidRPr="0075389C">
        <w:rPr>
          <w:rFonts w:ascii="Times New Roman" w:hAnsi="Times New Roman" w:cs="Times New Roman"/>
          <w:bCs/>
          <w:noProof/>
          <w:sz w:val="24"/>
          <w:szCs w:val="24"/>
        </w:rPr>
        <w:t xml:space="preserve">Izglītības, kultūras un sporta jautājumu komitejas </w:t>
      </w:r>
      <w:bookmarkEnd w:id="3"/>
      <w:r w:rsidR="00237CA1" w:rsidRPr="0075389C">
        <w:rPr>
          <w:rFonts w:ascii="Times New Roman" w:hAnsi="Times New Roman" w:cs="Times New Roman"/>
          <w:bCs/>
          <w:noProof/>
          <w:sz w:val="24"/>
          <w:szCs w:val="24"/>
        </w:rPr>
        <w:t xml:space="preserve">ieteikumu, atklāti balsojot: </w:t>
      </w:r>
      <w:r w:rsidR="0075389C" w:rsidRPr="0075389C">
        <w:rPr>
          <w:rFonts w:ascii="Times New Roman" w:hAnsi="Times New Roman" w:cs="Times New Roman"/>
          <w:noProof/>
          <w:sz w:val="24"/>
          <w:szCs w:val="24"/>
        </w:rPr>
        <w:t xml:space="preserve">ar 13 balsīm "Par" (Ainārs Brezinskis, Andis Caunītis, Artūrs </w:t>
      </w:r>
      <w:r w:rsidR="0075389C" w:rsidRPr="0075389C">
        <w:rPr>
          <w:rFonts w:ascii="Times New Roman" w:hAnsi="Times New Roman" w:cs="Times New Roman"/>
          <w:noProof/>
          <w:sz w:val="24"/>
          <w:szCs w:val="24"/>
        </w:rPr>
        <w:lastRenderedPageBreak/>
        <w:t>Smagars, Dāvis Uiska, Gunārs Babris, Gunārs Ciglis, Guntis Princovs, Intars Liepiņš, Ivars Kupčs, Lāsma Gabdulļina, Liena Silauniece, Normunds Mazūrs, Valtis Krauklis), "Pret" – nav, "Atturas" – nav, "Nepiedalās" – nav</w:t>
      </w:r>
      <w:r w:rsidR="00237CA1" w:rsidRPr="0075389C">
        <w:rPr>
          <w:rFonts w:ascii="Times New Roman" w:hAnsi="Times New Roman" w:cs="Times New Roman"/>
          <w:noProof/>
          <w:sz w:val="24"/>
          <w:szCs w:val="24"/>
        </w:rPr>
        <w:t>,</w:t>
      </w:r>
      <w:r w:rsidR="00237CA1" w:rsidRPr="0075389C">
        <w:rPr>
          <w:rFonts w:ascii="Times New Roman" w:hAnsi="Times New Roman" w:cs="Times New Roman"/>
          <w:bCs/>
          <w:noProof/>
          <w:sz w:val="24"/>
          <w:szCs w:val="24"/>
        </w:rPr>
        <w:t xml:space="preserve"> Gulbenes novada pašvaldības dome NOLEMJ:</w:t>
      </w:r>
    </w:p>
    <w:p w14:paraId="048482CF" w14:textId="154BB0AC" w:rsidR="00930A5D" w:rsidRPr="0075389C" w:rsidRDefault="00005322" w:rsidP="00930A5D">
      <w:pPr>
        <w:spacing w:line="360" w:lineRule="auto"/>
        <w:ind w:firstLine="720"/>
        <w:jc w:val="both"/>
        <w:rPr>
          <w:rFonts w:ascii="Times New Roman" w:hAnsi="Times New Roman" w:cs="Times New Roman"/>
          <w:sz w:val="24"/>
          <w:szCs w:val="24"/>
        </w:rPr>
      </w:pPr>
      <w:r w:rsidRPr="0075389C">
        <w:rPr>
          <w:rFonts w:ascii="Times New Roman" w:hAnsi="Times New Roman" w:cs="Times New Roman"/>
          <w:sz w:val="24"/>
          <w:szCs w:val="24"/>
        </w:rPr>
        <w:t xml:space="preserve">APSTIPRINĀT </w:t>
      </w:r>
      <w:r w:rsidR="006E54FD" w:rsidRPr="0075389C">
        <w:rPr>
          <w:rFonts w:ascii="Times New Roman" w:hAnsi="Times New Roman" w:cs="Times New Roman"/>
          <w:sz w:val="24"/>
          <w:szCs w:val="24"/>
        </w:rPr>
        <w:t>iekšēj</w:t>
      </w:r>
      <w:r w:rsidR="000C6612" w:rsidRPr="0075389C">
        <w:rPr>
          <w:rFonts w:ascii="Times New Roman" w:hAnsi="Times New Roman" w:cs="Times New Roman"/>
          <w:sz w:val="24"/>
          <w:szCs w:val="24"/>
        </w:rPr>
        <w:t>o</w:t>
      </w:r>
      <w:r w:rsidR="006E54FD" w:rsidRPr="0075389C">
        <w:rPr>
          <w:rFonts w:ascii="Times New Roman" w:hAnsi="Times New Roman" w:cs="Times New Roman"/>
          <w:sz w:val="24"/>
          <w:szCs w:val="24"/>
        </w:rPr>
        <w:t xml:space="preserve"> normatīv</w:t>
      </w:r>
      <w:r w:rsidR="000C6612" w:rsidRPr="0075389C">
        <w:rPr>
          <w:rFonts w:ascii="Times New Roman" w:hAnsi="Times New Roman" w:cs="Times New Roman"/>
          <w:sz w:val="24"/>
          <w:szCs w:val="24"/>
        </w:rPr>
        <w:t>o</w:t>
      </w:r>
      <w:r w:rsidR="006E54FD" w:rsidRPr="0075389C">
        <w:rPr>
          <w:rFonts w:ascii="Times New Roman" w:hAnsi="Times New Roman" w:cs="Times New Roman"/>
          <w:sz w:val="24"/>
          <w:szCs w:val="24"/>
        </w:rPr>
        <w:t xml:space="preserve"> akt</w:t>
      </w:r>
      <w:r w:rsidR="000C6612" w:rsidRPr="0075389C">
        <w:rPr>
          <w:rFonts w:ascii="Times New Roman" w:hAnsi="Times New Roman" w:cs="Times New Roman"/>
          <w:sz w:val="24"/>
          <w:szCs w:val="24"/>
        </w:rPr>
        <w:t>u</w:t>
      </w:r>
      <w:r w:rsidR="00930A5D" w:rsidRPr="0075389C">
        <w:rPr>
          <w:rFonts w:ascii="Times New Roman" w:hAnsi="Times New Roman" w:cs="Times New Roman"/>
          <w:sz w:val="24"/>
          <w:szCs w:val="24"/>
        </w:rPr>
        <w:t xml:space="preserve"> “Grozījumi Gulbenes novada pašvaldības domes 2021.gada 26.augusta nolikumā Nr.GND/21/3-nolik “Gulbenes novada Bērnu un jaunatnes sporta skolas nolikums””</w:t>
      </w:r>
      <w:r w:rsidR="00602748" w:rsidRPr="0075389C">
        <w:rPr>
          <w:rFonts w:ascii="Times New Roman" w:hAnsi="Times New Roman" w:cs="Times New Roman"/>
          <w:sz w:val="24"/>
          <w:szCs w:val="24"/>
        </w:rPr>
        <w:t xml:space="preserve"> (pielikumā).</w:t>
      </w:r>
    </w:p>
    <w:p w14:paraId="6B227F5A" w14:textId="77777777" w:rsidR="00237CA1" w:rsidRPr="0075389C" w:rsidRDefault="00237CA1" w:rsidP="00602748">
      <w:pPr>
        <w:spacing w:line="360" w:lineRule="auto"/>
        <w:jc w:val="both"/>
        <w:rPr>
          <w:rFonts w:ascii="Times New Roman" w:hAnsi="Times New Roman" w:cs="Times New Roman"/>
          <w:sz w:val="24"/>
          <w:szCs w:val="24"/>
        </w:rPr>
      </w:pPr>
    </w:p>
    <w:p w14:paraId="25B6BC0F" w14:textId="0CD4D48D" w:rsidR="00237CA1" w:rsidRPr="0075389C" w:rsidRDefault="00237CA1" w:rsidP="00237CA1">
      <w:pPr>
        <w:spacing w:line="276" w:lineRule="auto"/>
        <w:rPr>
          <w:rFonts w:ascii="Times New Roman" w:hAnsi="Times New Roman" w:cs="Times New Roman"/>
          <w:sz w:val="24"/>
          <w:szCs w:val="24"/>
        </w:rPr>
      </w:pPr>
      <w:r w:rsidRPr="0075389C">
        <w:rPr>
          <w:rFonts w:ascii="Times New Roman" w:hAnsi="Times New Roman" w:cs="Times New Roman"/>
          <w:sz w:val="24"/>
          <w:szCs w:val="24"/>
        </w:rPr>
        <w:t>Gulbenes novada pašvaldības domes priekšsēdētāj</w:t>
      </w:r>
      <w:r w:rsidR="00602748" w:rsidRPr="0075389C">
        <w:rPr>
          <w:rFonts w:ascii="Times New Roman" w:hAnsi="Times New Roman" w:cs="Times New Roman"/>
          <w:sz w:val="24"/>
          <w:szCs w:val="24"/>
        </w:rPr>
        <w:t>s</w:t>
      </w:r>
      <w:r w:rsidR="00602748" w:rsidRPr="0075389C">
        <w:rPr>
          <w:rFonts w:ascii="Times New Roman" w:hAnsi="Times New Roman" w:cs="Times New Roman"/>
          <w:sz w:val="24"/>
          <w:szCs w:val="24"/>
        </w:rPr>
        <w:tab/>
      </w:r>
      <w:r w:rsidR="00602748" w:rsidRPr="0075389C">
        <w:rPr>
          <w:rFonts w:ascii="Times New Roman" w:hAnsi="Times New Roman" w:cs="Times New Roman"/>
          <w:sz w:val="24"/>
          <w:szCs w:val="24"/>
        </w:rPr>
        <w:tab/>
      </w:r>
      <w:r w:rsidRPr="0075389C">
        <w:rPr>
          <w:rFonts w:ascii="Times New Roman" w:hAnsi="Times New Roman" w:cs="Times New Roman"/>
          <w:sz w:val="24"/>
          <w:szCs w:val="24"/>
        </w:rPr>
        <w:tab/>
      </w:r>
      <w:r w:rsidRPr="0075389C">
        <w:rPr>
          <w:rFonts w:ascii="Times New Roman" w:hAnsi="Times New Roman" w:cs="Times New Roman"/>
          <w:sz w:val="24"/>
          <w:szCs w:val="24"/>
        </w:rPr>
        <w:tab/>
        <w:t xml:space="preserve">    </w:t>
      </w:r>
      <w:r w:rsidR="0075389C">
        <w:rPr>
          <w:rFonts w:ascii="Times New Roman" w:hAnsi="Times New Roman" w:cs="Times New Roman"/>
          <w:sz w:val="24"/>
          <w:szCs w:val="24"/>
        </w:rPr>
        <w:tab/>
      </w:r>
      <w:r w:rsidRPr="0075389C">
        <w:rPr>
          <w:rFonts w:ascii="Times New Roman" w:hAnsi="Times New Roman" w:cs="Times New Roman"/>
          <w:sz w:val="24"/>
          <w:szCs w:val="24"/>
        </w:rPr>
        <w:t xml:space="preserve"> </w:t>
      </w:r>
      <w:r w:rsidR="00602748" w:rsidRPr="0075389C">
        <w:rPr>
          <w:rFonts w:ascii="Times New Roman" w:hAnsi="Times New Roman" w:cs="Times New Roman"/>
          <w:sz w:val="24"/>
          <w:szCs w:val="24"/>
        </w:rPr>
        <w:t>N.Mazūrs</w:t>
      </w:r>
    </w:p>
    <w:p w14:paraId="21B413A4" w14:textId="77777777" w:rsidR="000C6612" w:rsidRDefault="000C6612" w:rsidP="006E54FD">
      <w:pPr>
        <w:spacing w:line="276" w:lineRule="auto"/>
        <w:rPr>
          <w:rFonts w:ascii="Times New Roman" w:hAnsi="Times New Roman"/>
          <w:sz w:val="24"/>
          <w:szCs w:val="24"/>
        </w:rPr>
      </w:pPr>
    </w:p>
    <w:p w14:paraId="2937C608" w14:textId="77777777" w:rsidR="00602748" w:rsidRDefault="00602748">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5C57B26D" w14:textId="77777777" w:rsidR="0013799B" w:rsidRPr="00DF6078" w:rsidRDefault="00205A00" w:rsidP="00637FA5">
      <w:pPr>
        <w:jc w:val="right"/>
        <w:rPr>
          <w:rFonts w:ascii="Times New Roman" w:eastAsia="Calibri" w:hAnsi="Times New Roman" w:cs="Times New Roman"/>
          <w:sz w:val="24"/>
          <w:szCs w:val="24"/>
        </w:rPr>
      </w:pPr>
      <w:r w:rsidRPr="00DF6078">
        <w:rPr>
          <w:rFonts w:ascii="Times New Roman" w:hAnsi="Times New Roman" w:cs="Times New Roman"/>
          <w:sz w:val="24"/>
          <w:szCs w:val="24"/>
        </w:rPr>
        <w:lastRenderedPageBreak/>
        <w:t>P</w:t>
      </w:r>
      <w:r w:rsidR="003A4AE7" w:rsidRPr="00DF6078">
        <w:rPr>
          <w:rFonts w:ascii="Times New Roman" w:eastAsia="Calibri" w:hAnsi="Times New Roman" w:cs="Times New Roman"/>
          <w:sz w:val="24"/>
          <w:szCs w:val="24"/>
        </w:rPr>
        <w:t>ielikums</w:t>
      </w:r>
      <w:r w:rsidR="003A4AE7" w:rsidRPr="00DF6078">
        <w:rPr>
          <w:rFonts w:ascii="Times New Roman" w:eastAsia="Calibri" w:hAnsi="Times New Roman" w:cs="Times New Roman"/>
          <w:b/>
          <w:bCs/>
          <w:sz w:val="24"/>
          <w:szCs w:val="24"/>
        </w:rPr>
        <w:t xml:space="preserve"> </w:t>
      </w:r>
      <w:r w:rsidR="008307B7" w:rsidRPr="00DF6078">
        <w:rPr>
          <w:rFonts w:ascii="Times New Roman" w:eastAsia="Calibri" w:hAnsi="Times New Roman" w:cs="Times New Roman"/>
          <w:sz w:val="24"/>
          <w:szCs w:val="24"/>
        </w:rPr>
        <w:t xml:space="preserve">Gulbenes novada </w:t>
      </w:r>
      <w:r w:rsidR="0072726E" w:rsidRPr="00DF6078">
        <w:rPr>
          <w:rFonts w:ascii="Times New Roman" w:eastAsia="Calibri" w:hAnsi="Times New Roman" w:cs="Times New Roman"/>
          <w:sz w:val="24"/>
          <w:szCs w:val="24"/>
        </w:rPr>
        <w:t xml:space="preserve">pašvaldības </w:t>
      </w:r>
      <w:r w:rsidR="003A4AE7" w:rsidRPr="00DF6078">
        <w:rPr>
          <w:rFonts w:ascii="Times New Roman" w:eastAsia="Calibri" w:hAnsi="Times New Roman" w:cs="Times New Roman"/>
          <w:sz w:val="24"/>
          <w:szCs w:val="24"/>
        </w:rPr>
        <w:t>domes</w:t>
      </w:r>
      <w:r w:rsidRPr="00DF6078">
        <w:rPr>
          <w:rFonts w:ascii="Times New Roman" w:eastAsia="Calibri" w:hAnsi="Times New Roman" w:cs="Times New Roman"/>
          <w:sz w:val="24"/>
          <w:szCs w:val="24"/>
        </w:rPr>
        <w:t xml:space="preserve"> </w:t>
      </w:r>
    </w:p>
    <w:p w14:paraId="5177A895" w14:textId="4397BA02" w:rsidR="00205A00" w:rsidRPr="00DF6078" w:rsidRDefault="00411633" w:rsidP="00637FA5">
      <w:pPr>
        <w:jc w:val="right"/>
      </w:pPr>
      <w:r w:rsidRPr="00DF6078">
        <w:rPr>
          <w:rFonts w:ascii="Times New Roman" w:eastAsia="Calibri" w:hAnsi="Times New Roman" w:cs="Times New Roman"/>
          <w:sz w:val="24"/>
          <w:szCs w:val="24"/>
        </w:rPr>
        <w:t>2026.gada 24.septembra</w:t>
      </w:r>
      <w:r w:rsidR="003A4AE7" w:rsidRPr="00DF6078">
        <w:rPr>
          <w:rFonts w:ascii="Times New Roman" w:eastAsia="Calibri" w:hAnsi="Times New Roman" w:cs="Times New Roman"/>
          <w:sz w:val="24"/>
          <w:szCs w:val="24"/>
        </w:rPr>
        <w:t xml:space="preserve"> </w:t>
      </w:r>
      <w:r w:rsidR="00271684" w:rsidRPr="00DF6078">
        <w:rPr>
          <w:rFonts w:ascii="Times New Roman" w:eastAsia="Calibri" w:hAnsi="Times New Roman" w:cs="Times New Roman"/>
          <w:sz w:val="24"/>
          <w:szCs w:val="24"/>
        </w:rPr>
        <w:t>lēmuma</w:t>
      </w:r>
      <w:r w:rsidR="008307B7" w:rsidRPr="00DF6078">
        <w:rPr>
          <w:rFonts w:ascii="Times New Roman" w:eastAsia="Calibri" w:hAnsi="Times New Roman" w:cs="Times New Roman"/>
          <w:sz w:val="24"/>
          <w:szCs w:val="24"/>
        </w:rPr>
        <w:t>m</w:t>
      </w:r>
      <w:r w:rsidR="00205A00" w:rsidRPr="00DF6078">
        <w:rPr>
          <w:rFonts w:ascii="Times New Roman" w:eastAsia="Calibri" w:hAnsi="Times New Roman" w:cs="Times New Roman"/>
          <w:sz w:val="24"/>
          <w:szCs w:val="24"/>
        </w:rPr>
        <w:t xml:space="preserve"> Nr.</w:t>
      </w:r>
      <w:r w:rsidR="00237CA1" w:rsidRPr="00DF6078">
        <w:rPr>
          <w:rFonts w:ascii="Times New Roman" w:eastAsia="Calibri" w:hAnsi="Times New Roman" w:cs="Times New Roman"/>
          <w:sz w:val="24"/>
          <w:szCs w:val="24"/>
        </w:rPr>
        <w:t xml:space="preserve"> </w:t>
      </w:r>
      <w:r w:rsidR="00637FA5" w:rsidRPr="00DF6078">
        <w:rPr>
          <w:rFonts w:ascii="Times New Roman" w:eastAsia="Calibri" w:hAnsi="Times New Roman" w:cs="Times New Roman"/>
          <w:sz w:val="24"/>
          <w:szCs w:val="24"/>
        </w:rPr>
        <w:t>GND/202</w:t>
      </w:r>
      <w:r w:rsidR="0013799B" w:rsidRPr="00DF6078">
        <w:rPr>
          <w:rFonts w:ascii="Times New Roman" w:eastAsia="Calibri" w:hAnsi="Times New Roman" w:cs="Times New Roman"/>
          <w:sz w:val="24"/>
          <w:szCs w:val="24"/>
        </w:rPr>
        <w:t>6</w:t>
      </w:r>
      <w:r w:rsidR="00637FA5" w:rsidRPr="00DF6078">
        <w:rPr>
          <w:rFonts w:ascii="Times New Roman" w:eastAsia="Calibri" w:hAnsi="Times New Roman" w:cs="Times New Roman"/>
          <w:sz w:val="24"/>
          <w:szCs w:val="24"/>
        </w:rPr>
        <w:t>/</w:t>
      </w:r>
      <w:r w:rsidR="0075389C">
        <w:rPr>
          <w:rFonts w:ascii="Times New Roman" w:eastAsia="Calibri" w:hAnsi="Times New Roman" w:cs="Times New Roman"/>
          <w:sz w:val="24"/>
          <w:szCs w:val="24"/>
        </w:rPr>
        <w:t>712</w:t>
      </w:r>
    </w:p>
    <w:p w14:paraId="7AFFF45F" w14:textId="0111BA07" w:rsidR="003A4AE7" w:rsidRPr="00DF6078" w:rsidRDefault="00205A00" w:rsidP="00637FA5">
      <w:pPr>
        <w:jc w:val="right"/>
        <w:rPr>
          <w:rFonts w:ascii="Times New Roman" w:eastAsia="Calibri" w:hAnsi="Times New Roman" w:cs="Times New Roman"/>
          <w:sz w:val="24"/>
          <w:szCs w:val="24"/>
        </w:rPr>
      </w:pPr>
      <w:r w:rsidRPr="00DF6078">
        <w:t>(</w:t>
      </w:r>
      <w:r w:rsidRPr="00DF6078">
        <w:rPr>
          <w:rFonts w:ascii="Times New Roman" w:eastAsia="Calibri" w:hAnsi="Times New Roman" w:cs="Times New Roman"/>
          <w:sz w:val="24"/>
          <w:szCs w:val="24"/>
        </w:rPr>
        <w:t>protokols Nr.</w:t>
      </w:r>
      <w:r w:rsidR="0075389C">
        <w:rPr>
          <w:rFonts w:ascii="Times New Roman" w:eastAsia="Calibri" w:hAnsi="Times New Roman" w:cs="Times New Roman"/>
          <w:sz w:val="24"/>
          <w:szCs w:val="24"/>
        </w:rPr>
        <w:t>17</w:t>
      </w:r>
      <w:r w:rsidRPr="00DF6078">
        <w:rPr>
          <w:rFonts w:ascii="Times New Roman" w:eastAsia="Calibri" w:hAnsi="Times New Roman" w:cs="Times New Roman"/>
          <w:sz w:val="24"/>
          <w:szCs w:val="24"/>
        </w:rPr>
        <w:t>;</w:t>
      </w:r>
      <w:r w:rsidR="000F7800" w:rsidRPr="00DF6078">
        <w:rPr>
          <w:rFonts w:ascii="Times New Roman" w:eastAsia="Calibri" w:hAnsi="Times New Roman" w:cs="Times New Roman"/>
          <w:sz w:val="24"/>
          <w:szCs w:val="24"/>
        </w:rPr>
        <w:t xml:space="preserve"> </w:t>
      </w:r>
      <w:r w:rsidR="0075389C">
        <w:rPr>
          <w:rFonts w:ascii="Times New Roman" w:eastAsia="Calibri" w:hAnsi="Times New Roman" w:cs="Times New Roman"/>
          <w:sz w:val="24"/>
          <w:szCs w:val="24"/>
        </w:rPr>
        <w:t>2</w:t>
      </w:r>
      <w:r w:rsidRPr="00DF6078">
        <w:rPr>
          <w:rFonts w:ascii="Times New Roman" w:eastAsia="Calibri" w:hAnsi="Times New Roman" w:cs="Times New Roman"/>
          <w:sz w:val="24"/>
          <w:szCs w:val="24"/>
        </w:rPr>
        <w:t>.p)</w:t>
      </w:r>
    </w:p>
    <w:p w14:paraId="71A1283F" w14:textId="77777777" w:rsidR="00237CA1" w:rsidRPr="00DF6078" w:rsidRDefault="00237CA1" w:rsidP="00637FA5">
      <w:pPr>
        <w:jc w:val="right"/>
        <w:rPr>
          <w:rFonts w:ascii="Times New Roman" w:eastAsia="Calibri" w:hAnsi="Times New Roman" w:cs="Times New Roman"/>
          <w:sz w:val="24"/>
          <w:szCs w:val="24"/>
        </w:rPr>
      </w:pPr>
    </w:p>
    <w:tbl>
      <w:tblPr>
        <w:tblW w:w="0" w:type="auto"/>
        <w:tblLook w:val="01E0" w:firstRow="1" w:lastRow="1" w:firstColumn="1" w:lastColumn="1" w:noHBand="0" w:noVBand="0"/>
      </w:tblPr>
      <w:tblGrid>
        <w:gridCol w:w="3109"/>
        <w:gridCol w:w="3137"/>
        <w:gridCol w:w="3108"/>
      </w:tblGrid>
      <w:tr w:rsidR="003A4AE7" w:rsidRPr="00DF6078" w14:paraId="01EC078F" w14:textId="77777777" w:rsidTr="006E05C6">
        <w:tc>
          <w:tcPr>
            <w:tcW w:w="3190" w:type="dxa"/>
          </w:tcPr>
          <w:p w14:paraId="484EE31D" w14:textId="77777777" w:rsidR="003A4AE7" w:rsidRPr="00DF6078" w:rsidRDefault="003A4AE7" w:rsidP="006E05C6">
            <w:pPr>
              <w:rPr>
                <w:rFonts w:ascii="Times New Roman" w:eastAsia="Calibri" w:hAnsi="Times New Roman" w:cs="Times New Roman"/>
                <w:sz w:val="24"/>
                <w:szCs w:val="24"/>
              </w:rPr>
            </w:pPr>
          </w:p>
        </w:tc>
        <w:tc>
          <w:tcPr>
            <w:tcW w:w="3190" w:type="dxa"/>
            <w:hideMark/>
          </w:tcPr>
          <w:p w14:paraId="156B9A17" w14:textId="77777777" w:rsidR="003A4AE7" w:rsidRPr="00DF6078" w:rsidRDefault="003A4AE7" w:rsidP="0075389C">
            <w:pPr>
              <w:widowControl w:val="0"/>
              <w:jc w:val="center"/>
              <w:rPr>
                <w:rFonts w:ascii="Times New Roman" w:eastAsia="Calibri" w:hAnsi="Times New Roman" w:cs="Times New Roman"/>
                <w:sz w:val="24"/>
                <w:szCs w:val="24"/>
              </w:rPr>
            </w:pPr>
            <w:r w:rsidRPr="00DF6078">
              <w:rPr>
                <w:rFonts w:ascii="Times New Roman" w:eastAsia="Calibri" w:hAnsi="Times New Roman" w:cs="Times New Roman"/>
                <w:noProof/>
                <w:sz w:val="24"/>
                <w:szCs w:val="24"/>
              </w:rPr>
              <w:drawing>
                <wp:inline distT="0" distB="0" distL="0" distR="0" wp14:anchorId="2C417989" wp14:editId="66E03A5C">
                  <wp:extent cx="607695" cy="685800"/>
                  <wp:effectExtent l="0" t="0" r="1905" b="0"/>
                  <wp:docPr id="3" name="Attēls 3"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7" descr="Gulbenes_nov MB40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7695" cy="685800"/>
                          </a:xfrm>
                          <a:prstGeom prst="rect">
                            <a:avLst/>
                          </a:prstGeom>
                          <a:noFill/>
                          <a:ln>
                            <a:noFill/>
                          </a:ln>
                        </pic:spPr>
                      </pic:pic>
                    </a:graphicData>
                  </a:graphic>
                </wp:inline>
              </w:drawing>
            </w:r>
          </w:p>
        </w:tc>
        <w:tc>
          <w:tcPr>
            <w:tcW w:w="3190" w:type="dxa"/>
          </w:tcPr>
          <w:p w14:paraId="5C0333EE" w14:textId="77777777" w:rsidR="003A4AE7" w:rsidRPr="00DF6078" w:rsidRDefault="003A4AE7" w:rsidP="006E05C6">
            <w:pPr>
              <w:rPr>
                <w:rFonts w:ascii="Times New Roman" w:eastAsia="Calibri" w:hAnsi="Times New Roman" w:cs="Times New Roman"/>
                <w:sz w:val="24"/>
                <w:szCs w:val="24"/>
              </w:rPr>
            </w:pPr>
          </w:p>
        </w:tc>
      </w:tr>
      <w:tr w:rsidR="003A4AE7" w:rsidRPr="00DF6078" w14:paraId="023396CE" w14:textId="77777777" w:rsidTr="006E05C6">
        <w:tc>
          <w:tcPr>
            <w:tcW w:w="9570" w:type="dxa"/>
            <w:gridSpan w:val="3"/>
            <w:hideMark/>
          </w:tcPr>
          <w:p w14:paraId="56EAA11C" w14:textId="77777777" w:rsidR="003A4AE7" w:rsidRPr="00DF6078" w:rsidRDefault="003A4AE7" w:rsidP="0075389C">
            <w:pPr>
              <w:widowControl w:val="0"/>
              <w:spacing w:before="240" w:line="360" w:lineRule="auto"/>
              <w:jc w:val="center"/>
              <w:rPr>
                <w:rFonts w:ascii="Times New Roman" w:eastAsia="Calibri" w:hAnsi="Times New Roman" w:cs="Times New Roman"/>
                <w:b/>
                <w:sz w:val="24"/>
                <w:szCs w:val="24"/>
              </w:rPr>
            </w:pPr>
            <w:r w:rsidRPr="00DF6078">
              <w:rPr>
                <w:rFonts w:ascii="Times New Roman" w:eastAsia="Calibri" w:hAnsi="Times New Roman" w:cs="Times New Roman"/>
                <w:b/>
                <w:sz w:val="24"/>
                <w:szCs w:val="24"/>
              </w:rPr>
              <w:t>GULBENES NOVADA PAŠVALDĪBA</w:t>
            </w:r>
          </w:p>
        </w:tc>
      </w:tr>
      <w:tr w:rsidR="003A4AE7" w:rsidRPr="00DF6078" w14:paraId="2ABDEB6A" w14:textId="77777777" w:rsidTr="006E05C6">
        <w:tc>
          <w:tcPr>
            <w:tcW w:w="9570" w:type="dxa"/>
            <w:gridSpan w:val="3"/>
            <w:hideMark/>
          </w:tcPr>
          <w:p w14:paraId="102D08F9" w14:textId="77777777" w:rsidR="003A4AE7" w:rsidRPr="00DF6078" w:rsidRDefault="003A4AE7" w:rsidP="0075389C">
            <w:pPr>
              <w:widowControl w:val="0"/>
              <w:spacing w:line="360" w:lineRule="auto"/>
              <w:jc w:val="center"/>
              <w:rPr>
                <w:rFonts w:ascii="Times New Roman" w:eastAsia="Calibri" w:hAnsi="Times New Roman" w:cs="Times New Roman"/>
                <w:sz w:val="24"/>
                <w:szCs w:val="24"/>
              </w:rPr>
            </w:pPr>
            <w:r w:rsidRPr="00DF6078">
              <w:rPr>
                <w:rFonts w:ascii="Times New Roman" w:eastAsia="Calibri" w:hAnsi="Times New Roman" w:cs="Times New Roman"/>
                <w:sz w:val="24"/>
                <w:szCs w:val="24"/>
              </w:rPr>
              <w:t>Reģ. Nr. 90009116327</w:t>
            </w:r>
          </w:p>
        </w:tc>
      </w:tr>
      <w:tr w:rsidR="00DB41AA" w:rsidRPr="00DF6078" w14:paraId="4DF8D197" w14:textId="77777777" w:rsidTr="006E05C6">
        <w:tc>
          <w:tcPr>
            <w:tcW w:w="9570" w:type="dxa"/>
            <w:gridSpan w:val="3"/>
            <w:hideMark/>
          </w:tcPr>
          <w:p w14:paraId="52FCF967" w14:textId="77777777" w:rsidR="003A4AE7" w:rsidRPr="00DF6078" w:rsidRDefault="003A4AE7" w:rsidP="0075389C">
            <w:pPr>
              <w:widowControl w:val="0"/>
              <w:jc w:val="center"/>
              <w:rPr>
                <w:rFonts w:ascii="Times New Roman" w:eastAsia="Calibri" w:hAnsi="Times New Roman" w:cs="Times New Roman"/>
                <w:sz w:val="24"/>
                <w:szCs w:val="24"/>
              </w:rPr>
            </w:pPr>
            <w:r w:rsidRPr="00DF6078">
              <w:rPr>
                <w:rFonts w:ascii="Times New Roman" w:eastAsia="Calibri" w:hAnsi="Times New Roman" w:cs="Times New Roman"/>
                <w:sz w:val="24"/>
                <w:szCs w:val="24"/>
              </w:rPr>
              <w:t>Ābeļu iela 2, Gulbene, Gulbenes nov., LV-4401</w:t>
            </w:r>
          </w:p>
        </w:tc>
      </w:tr>
      <w:tr w:rsidR="00DB41AA" w:rsidRPr="00DB41AA" w14:paraId="6BFB5733" w14:textId="77777777" w:rsidTr="006E05C6">
        <w:tc>
          <w:tcPr>
            <w:tcW w:w="9570" w:type="dxa"/>
            <w:gridSpan w:val="3"/>
            <w:hideMark/>
          </w:tcPr>
          <w:p w14:paraId="5D8D5A48" w14:textId="415B1086" w:rsidR="003A4AE7" w:rsidRPr="00DF6078" w:rsidRDefault="003A4AE7" w:rsidP="0075389C">
            <w:pPr>
              <w:widowControl w:val="0"/>
              <w:pBdr>
                <w:bottom w:val="single" w:sz="12" w:space="1" w:color="auto"/>
              </w:pBdr>
              <w:jc w:val="center"/>
              <w:rPr>
                <w:rFonts w:ascii="Times New Roman" w:eastAsia="Calibri" w:hAnsi="Times New Roman" w:cs="Times New Roman"/>
                <w:sz w:val="24"/>
                <w:szCs w:val="24"/>
              </w:rPr>
            </w:pPr>
            <w:r w:rsidRPr="00DF6078">
              <w:rPr>
                <w:rFonts w:ascii="Times New Roman" w:eastAsia="Calibri" w:hAnsi="Times New Roman" w:cs="Times New Roman"/>
                <w:sz w:val="24"/>
                <w:szCs w:val="24"/>
              </w:rPr>
              <w:t xml:space="preserve">Tālrunis 64497710, </w:t>
            </w:r>
            <w:r w:rsidR="000F7800" w:rsidRPr="00DF6078">
              <w:rPr>
                <w:rFonts w:ascii="Times New Roman" w:eastAsia="Calibri" w:hAnsi="Times New Roman" w:cs="Times New Roman"/>
                <w:sz w:val="24"/>
                <w:szCs w:val="24"/>
              </w:rPr>
              <w:t xml:space="preserve">mob.26595362, </w:t>
            </w:r>
            <w:r w:rsidRPr="00DF6078">
              <w:rPr>
                <w:rFonts w:ascii="Times New Roman" w:eastAsia="Calibri" w:hAnsi="Times New Roman" w:cs="Times New Roman"/>
                <w:sz w:val="24"/>
                <w:szCs w:val="24"/>
              </w:rPr>
              <w:t>e-pasts: dome@gulbene.lv, www.gulbene.lv</w:t>
            </w:r>
          </w:p>
          <w:p w14:paraId="12CD607D" w14:textId="77777777" w:rsidR="003A4AE7" w:rsidRPr="00A733FC" w:rsidRDefault="003A4AE7" w:rsidP="0075389C">
            <w:pPr>
              <w:widowControl w:val="0"/>
              <w:jc w:val="center"/>
              <w:rPr>
                <w:rFonts w:ascii="Times New Roman" w:eastAsia="Calibri" w:hAnsi="Times New Roman" w:cs="Times New Roman"/>
                <w:sz w:val="4"/>
                <w:szCs w:val="4"/>
              </w:rPr>
            </w:pP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p>
        </w:tc>
      </w:tr>
    </w:tbl>
    <w:p w14:paraId="244D3DC9" w14:textId="77777777" w:rsidR="003A4AE7" w:rsidRPr="00DB41AA" w:rsidRDefault="003A4AE7" w:rsidP="003A4AE7">
      <w:pPr>
        <w:jc w:val="center"/>
        <w:rPr>
          <w:rFonts w:ascii="Times New Roman" w:eastAsia="Calibri" w:hAnsi="Times New Roman" w:cs="Times New Roman"/>
          <w:sz w:val="24"/>
          <w:szCs w:val="24"/>
        </w:rPr>
      </w:pPr>
      <w:r w:rsidRPr="00DB41AA">
        <w:rPr>
          <w:rFonts w:ascii="Times New Roman" w:eastAsia="Calibri" w:hAnsi="Times New Roman" w:cs="Times New Roman"/>
          <w:sz w:val="24"/>
          <w:szCs w:val="24"/>
        </w:rPr>
        <w:t>Gulbenē</w:t>
      </w:r>
    </w:p>
    <w:p w14:paraId="4247FE0B" w14:textId="77777777" w:rsidR="003A4AE7" w:rsidRPr="00DB41AA" w:rsidRDefault="003A4AE7" w:rsidP="003A4AE7">
      <w:pPr>
        <w:jc w:val="center"/>
        <w:rPr>
          <w:rFonts w:ascii="Times New Roman" w:eastAsia="Calibri" w:hAnsi="Times New Roman" w:cs="Times New Roman"/>
          <w:sz w:val="24"/>
          <w:szCs w:val="24"/>
        </w:rPr>
      </w:pPr>
    </w:p>
    <w:p w14:paraId="5EE9C469" w14:textId="609D8A18" w:rsidR="003A4AE7" w:rsidRPr="008307B7" w:rsidRDefault="003A4AE7" w:rsidP="00271684">
      <w:pPr>
        <w:ind w:left="3600" w:hanging="3600"/>
        <w:rPr>
          <w:rFonts w:ascii="Times New Roman" w:eastAsia="Calibri" w:hAnsi="Times New Roman" w:cs="Times New Roman"/>
          <w:b/>
          <w:bCs/>
          <w:sz w:val="24"/>
          <w:szCs w:val="24"/>
        </w:rPr>
      </w:pPr>
      <w:r w:rsidRPr="00DB41AA">
        <w:rPr>
          <w:rFonts w:ascii="Times New Roman" w:eastAsia="Calibri" w:hAnsi="Times New Roman" w:cs="Times New Roman"/>
          <w:b/>
          <w:bCs/>
          <w:sz w:val="24"/>
          <w:szCs w:val="24"/>
        </w:rPr>
        <w:t>202</w:t>
      </w:r>
      <w:r w:rsidR="00B26071">
        <w:rPr>
          <w:rFonts w:ascii="Times New Roman" w:eastAsia="Calibri" w:hAnsi="Times New Roman" w:cs="Times New Roman"/>
          <w:b/>
          <w:bCs/>
          <w:sz w:val="24"/>
          <w:szCs w:val="24"/>
        </w:rPr>
        <w:t>6</w:t>
      </w:r>
      <w:r w:rsidRPr="00DB41AA">
        <w:rPr>
          <w:rFonts w:ascii="Times New Roman" w:eastAsia="Calibri" w:hAnsi="Times New Roman" w:cs="Times New Roman"/>
          <w:b/>
          <w:bCs/>
          <w:sz w:val="24"/>
          <w:szCs w:val="24"/>
        </w:rPr>
        <w:t xml:space="preserve">.gada </w:t>
      </w:r>
      <w:r w:rsidR="00B26071">
        <w:rPr>
          <w:rFonts w:ascii="Times New Roman" w:eastAsia="Calibri" w:hAnsi="Times New Roman" w:cs="Times New Roman"/>
          <w:b/>
          <w:bCs/>
          <w:sz w:val="24"/>
          <w:szCs w:val="24"/>
        </w:rPr>
        <w:t>24.septembrī</w:t>
      </w:r>
      <w:r w:rsidRPr="00DB41AA">
        <w:rPr>
          <w:rFonts w:ascii="Times New Roman" w:eastAsia="Calibri" w:hAnsi="Times New Roman" w:cs="Times New Roman"/>
          <w:b/>
          <w:bCs/>
          <w:sz w:val="24"/>
          <w:szCs w:val="24"/>
        </w:rPr>
        <w:tab/>
      </w:r>
      <w:r w:rsidRPr="00DB41AA">
        <w:rPr>
          <w:rFonts w:ascii="Times New Roman" w:eastAsia="Calibri" w:hAnsi="Times New Roman" w:cs="Times New Roman"/>
          <w:b/>
          <w:bCs/>
          <w:sz w:val="24"/>
          <w:szCs w:val="24"/>
        </w:rPr>
        <w:tab/>
      </w:r>
      <w:r w:rsidRPr="00DB41AA">
        <w:rPr>
          <w:rFonts w:ascii="Times New Roman" w:eastAsia="Calibri" w:hAnsi="Times New Roman" w:cs="Times New Roman"/>
          <w:b/>
          <w:bCs/>
          <w:sz w:val="24"/>
          <w:szCs w:val="24"/>
        </w:rPr>
        <w:tab/>
      </w:r>
      <w:r w:rsidRPr="008307B7">
        <w:rPr>
          <w:rFonts w:ascii="Times New Roman" w:eastAsia="Calibri" w:hAnsi="Times New Roman" w:cs="Times New Roman"/>
          <w:b/>
          <w:bCs/>
          <w:sz w:val="24"/>
          <w:szCs w:val="24"/>
        </w:rPr>
        <w:tab/>
      </w:r>
      <w:r w:rsidR="00A733FC">
        <w:rPr>
          <w:rFonts w:ascii="Times New Roman" w:eastAsia="Calibri" w:hAnsi="Times New Roman" w:cs="Times New Roman"/>
          <w:b/>
          <w:bCs/>
          <w:sz w:val="24"/>
          <w:szCs w:val="24"/>
        </w:rPr>
        <w:t xml:space="preserve">                   </w:t>
      </w:r>
      <w:r w:rsidRPr="008307B7">
        <w:rPr>
          <w:rFonts w:ascii="Times New Roman" w:eastAsia="Calibri" w:hAnsi="Times New Roman" w:cs="Times New Roman"/>
          <w:b/>
          <w:bCs/>
          <w:sz w:val="24"/>
          <w:szCs w:val="24"/>
        </w:rPr>
        <w:t>Nr</w:t>
      </w:r>
      <w:r w:rsidR="00AD53A6">
        <w:rPr>
          <w:rFonts w:ascii="Times New Roman" w:eastAsia="Calibri" w:hAnsi="Times New Roman" w:cs="Times New Roman"/>
          <w:b/>
          <w:bCs/>
          <w:sz w:val="24"/>
          <w:szCs w:val="24"/>
        </w:rPr>
        <w:t>.</w:t>
      </w:r>
      <w:r w:rsidR="0078389D" w:rsidRPr="0078389D">
        <w:t xml:space="preserve"> </w:t>
      </w:r>
      <w:r w:rsidR="0078389D" w:rsidRPr="0075389C">
        <w:rPr>
          <w:rFonts w:ascii="Times New Roman" w:hAnsi="Times New Roman" w:cs="Times New Roman"/>
          <w:b/>
          <w:bCs/>
          <w:sz w:val="24"/>
          <w:szCs w:val="24"/>
        </w:rPr>
        <w:t>GND/IEK/2026/31</w:t>
      </w:r>
    </w:p>
    <w:p w14:paraId="4920D6DF" w14:textId="77777777" w:rsidR="003A4AE7" w:rsidRDefault="003A4AE7" w:rsidP="003A4AE7">
      <w:pPr>
        <w:rPr>
          <w:rFonts w:ascii="Times New Roman" w:eastAsia="Calibri" w:hAnsi="Times New Roman" w:cs="Times New Roman"/>
          <w:sz w:val="24"/>
          <w:szCs w:val="24"/>
        </w:rPr>
      </w:pPr>
    </w:p>
    <w:p w14:paraId="0BE003FA" w14:textId="77777777" w:rsidR="003A4AE7" w:rsidRPr="00342835" w:rsidRDefault="003A4AE7" w:rsidP="00205A00">
      <w:pPr>
        <w:jc w:val="center"/>
        <w:rPr>
          <w:rFonts w:ascii="Times New Roman" w:eastAsia="Calibri" w:hAnsi="Times New Roman" w:cs="Times New Roman"/>
          <w:b/>
          <w:sz w:val="24"/>
          <w:szCs w:val="24"/>
        </w:rPr>
      </w:pPr>
    </w:p>
    <w:p w14:paraId="26861307" w14:textId="01F21734" w:rsidR="00205A00" w:rsidRDefault="002C797D" w:rsidP="00205A00">
      <w:pPr>
        <w:jc w:val="center"/>
        <w:rPr>
          <w:rFonts w:ascii="Times New Roman" w:hAnsi="Times New Roman" w:cs="Times New Roman"/>
          <w:b/>
          <w:noProof/>
          <w:sz w:val="24"/>
          <w:szCs w:val="24"/>
        </w:rPr>
      </w:pPr>
      <w:r w:rsidRPr="00DA4AD4">
        <w:rPr>
          <w:rFonts w:ascii="Times New Roman" w:hAnsi="Times New Roman" w:cs="Times New Roman"/>
          <w:b/>
          <w:noProof/>
          <w:sz w:val="24"/>
          <w:szCs w:val="24"/>
        </w:rPr>
        <w:t xml:space="preserve">Grozījumi Gulbenes novada </w:t>
      </w:r>
      <w:r w:rsidR="00E05169" w:rsidRPr="00DA4AD4">
        <w:rPr>
          <w:rFonts w:ascii="Times New Roman" w:hAnsi="Times New Roman" w:cs="Times New Roman"/>
          <w:b/>
          <w:noProof/>
          <w:sz w:val="24"/>
          <w:szCs w:val="24"/>
        </w:rPr>
        <w:t xml:space="preserve">pašvaldības </w:t>
      </w:r>
      <w:r w:rsidRPr="00DA4AD4">
        <w:rPr>
          <w:rFonts w:ascii="Times New Roman" w:hAnsi="Times New Roman" w:cs="Times New Roman"/>
          <w:b/>
          <w:noProof/>
          <w:sz w:val="24"/>
          <w:szCs w:val="24"/>
        </w:rPr>
        <w:t>domes 20</w:t>
      </w:r>
      <w:r w:rsidR="00E05169" w:rsidRPr="00DA4AD4">
        <w:rPr>
          <w:rFonts w:ascii="Times New Roman" w:hAnsi="Times New Roman" w:cs="Times New Roman"/>
          <w:b/>
          <w:noProof/>
          <w:sz w:val="24"/>
          <w:szCs w:val="24"/>
        </w:rPr>
        <w:t>2</w:t>
      </w:r>
      <w:r w:rsidR="00B26071">
        <w:rPr>
          <w:rFonts w:ascii="Times New Roman" w:hAnsi="Times New Roman" w:cs="Times New Roman"/>
          <w:b/>
          <w:noProof/>
          <w:sz w:val="24"/>
          <w:szCs w:val="24"/>
        </w:rPr>
        <w:t>1</w:t>
      </w:r>
      <w:r w:rsidRPr="00DA4AD4">
        <w:rPr>
          <w:rFonts w:ascii="Times New Roman" w:hAnsi="Times New Roman" w:cs="Times New Roman"/>
          <w:b/>
          <w:noProof/>
          <w:sz w:val="24"/>
          <w:szCs w:val="24"/>
        </w:rPr>
        <w:t xml:space="preserve">.gada </w:t>
      </w:r>
      <w:r w:rsidR="0067562B">
        <w:rPr>
          <w:rFonts w:ascii="Times New Roman" w:hAnsi="Times New Roman" w:cs="Times New Roman"/>
          <w:b/>
          <w:noProof/>
          <w:sz w:val="24"/>
          <w:szCs w:val="24"/>
        </w:rPr>
        <w:t>2</w:t>
      </w:r>
      <w:r w:rsidR="00B26071">
        <w:rPr>
          <w:rFonts w:ascii="Times New Roman" w:hAnsi="Times New Roman" w:cs="Times New Roman"/>
          <w:b/>
          <w:noProof/>
          <w:sz w:val="24"/>
          <w:szCs w:val="24"/>
        </w:rPr>
        <w:t>6.augusta</w:t>
      </w:r>
      <w:r w:rsidRPr="00DA4AD4">
        <w:rPr>
          <w:rFonts w:ascii="Times New Roman" w:hAnsi="Times New Roman" w:cs="Times New Roman"/>
          <w:b/>
          <w:noProof/>
          <w:sz w:val="24"/>
          <w:szCs w:val="24"/>
        </w:rPr>
        <w:t xml:space="preserve"> nolikumā </w:t>
      </w:r>
      <w:r w:rsidR="00E05169" w:rsidRPr="00DA4AD4">
        <w:rPr>
          <w:rFonts w:ascii="Times New Roman" w:hAnsi="Times New Roman" w:cs="Times New Roman"/>
          <w:b/>
          <w:noProof/>
          <w:sz w:val="24"/>
          <w:szCs w:val="24"/>
        </w:rPr>
        <w:t>Nr.</w:t>
      </w:r>
      <w:r w:rsidR="00B26071" w:rsidRPr="00B26071">
        <w:rPr>
          <w:rFonts w:ascii="Times New Roman" w:hAnsi="Times New Roman" w:cs="Times New Roman"/>
          <w:b/>
          <w:noProof/>
          <w:sz w:val="24"/>
          <w:szCs w:val="24"/>
        </w:rPr>
        <w:t xml:space="preserve">GND/21/3-nolik </w:t>
      </w:r>
      <w:r w:rsidRPr="00DA4AD4">
        <w:rPr>
          <w:rFonts w:ascii="Times New Roman" w:hAnsi="Times New Roman" w:cs="Times New Roman"/>
          <w:b/>
          <w:noProof/>
          <w:sz w:val="24"/>
          <w:szCs w:val="24"/>
        </w:rPr>
        <w:t>“</w:t>
      </w:r>
      <w:bookmarkStart w:id="4" w:name="_Hlk240016045"/>
      <w:r w:rsidR="00B26071" w:rsidRPr="00B26071">
        <w:rPr>
          <w:rFonts w:ascii="Times New Roman" w:hAnsi="Times New Roman" w:cs="Times New Roman"/>
          <w:b/>
          <w:noProof/>
          <w:sz w:val="24"/>
          <w:szCs w:val="24"/>
        </w:rPr>
        <w:t>Gulbenes novada Bērnu un jaunatnes sporta skolas nolikums</w:t>
      </w:r>
      <w:bookmarkEnd w:id="4"/>
      <w:r w:rsidRPr="00DA4AD4">
        <w:rPr>
          <w:rFonts w:ascii="Times New Roman" w:hAnsi="Times New Roman" w:cs="Times New Roman"/>
          <w:b/>
          <w:noProof/>
          <w:sz w:val="24"/>
          <w:szCs w:val="24"/>
        </w:rPr>
        <w:t>”</w:t>
      </w:r>
    </w:p>
    <w:p w14:paraId="56EE4CE6" w14:textId="77777777" w:rsidR="003A4AE7" w:rsidRPr="00DA4AD4" w:rsidRDefault="003A4AE7" w:rsidP="00B26071">
      <w:pPr>
        <w:jc w:val="both"/>
        <w:rPr>
          <w:rFonts w:ascii="Times New Roman" w:eastAsia="Calibri" w:hAnsi="Times New Roman" w:cs="Times New Roman"/>
          <w:sz w:val="24"/>
          <w:szCs w:val="24"/>
        </w:rPr>
      </w:pPr>
    </w:p>
    <w:p w14:paraId="1E04C069" w14:textId="2516FC03" w:rsidR="002C797D" w:rsidRPr="00491ED0" w:rsidRDefault="0096671E" w:rsidP="0096671E">
      <w:pPr>
        <w:spacing w:after="120" w:line="360" w:lineRule="auto"/>
        <w:ind w:left="5529"/>
        <w:contextualSpacing/>
        <w:jc w:val="both"/>
        <w:rPr>
          <w:rFonts w:ascii="Times New Roman" w:eastAsia="Calibri" w:hAnsi="Times New Roman" w:cs="Times New Roman"/>
          <w:i/>
        </w:rPr>
      </w:pPr>
      <w:r w:rsidRPr="00491ED0">
        <w:rPr>
          <w:rFonts w:ascii="Times New Roman" w:eastAsia="Calibri" w:hAnsi="Times New Roman" w:cs="Times New Roman"/>
          <w:i/>
        </w:rPr>
        <w:t>Izdots saskaņā ar Izglītības likuma 22.panta pirmo daļu, Profesionālās izglītības likuma 15.panta pirmo daļu un 17.pantu</w:t>
      </w:r>
    </w:p>
    <w:p w14:paraId="538EFA04" w14:textId="77777777" w:rsidR="0096671E" w:rsidRPr="00491ED0" w:rsidRDefault="0096671E" w:rsidP="0096671E">
      <w:pPr>
        <w:spacing w:after="120" w:line="360" w:lineRule="auto"/>
        <w:ind w:left="5529"/>
        <w:contextualSpacing/>
        <w:jc w:val="both"/>
        <w:rPr>
          <w:rFonts w:ascii="Times New Roman" w:eastAsia="Calibri" w:hAnsi="Times New Roman" w:cs="Times New Roman"/>
          <w:sz w:val="24"/>
          <w:szCs w:val="24"/>
        </w:rPr>
      </w:pPr>
    </w:p>
    <w:p w14:paraId="5B0652EF" w14:textId="385DC16B" w:rsidR="000F7800" w:rsidRPr="00491ED0" w:rsidRDefault="006E54FD" w:rsidP="00A435E2">
      <w:pPr>
        <w:pStyle w:val="Sarakstarindkopa"/>
        <w:numPr>
          <w:ilvl w:val="0"/>
          <w:numId w:val="8"/>
        </w:numPr>
        <w:spacing w:after="120" w:line="360" w:lineRule="auto"/>
        <w:ind w:left="0" w:firstLine="567"/>
        <w:contextualSpacing/>
        <w:rPr>
          <w:rFonts w:ascii="Times New Roman" w:hAnsi="Times New Roman" w:cs="Times New Roman"/>
          <w:sz w:val="24"/>
          <w:szCs w:val="24"/>
        </w:rPr>
      </w:pPr>
      <w:r w:rsidRPr="00491ED0">
        <w:rPr>
          <w:rFonts w:ascii="Times New Roman" w:hAnsi="Times New Roman" w:cs="Times New Roman"/>
          <w:sz w:val="24"/>
          <w:szCs w:val="24"/>
        </w:rPr>
        <w:t>Izdarīt Gulbenes novada</w:t>
      </w:r>
      <w:r w:rsidR="00E05169" w:rsidRPr="00491ED0">
        <w:rPr>
          <w:rFonts w:ascii="Times New Roman" w:hAnsi="Times New Roman" w:cs="Times New Roman"/>
          <w:sz w:val="24"/>
          <w:szCs w:val="24"/>
        </w:rPr>
        <w:t xml:space="preserve"> pašvaldības</w:t>
      </w:r>
      <w:r w:rsidRPr="00491ED0">
        <w:rPr>
          <w:rFonts w:ascii="Times New Roman" w:hAnsi="Times New Roman" w:cs="Times New Roman"/>
          <w:sz w:val="24"/>
          <w:szCs w:val="24"/>
        </w:rPr>
        <w:t xml:space="preserve"> domes 20</w:t>
      </w:r>
      <w:r w:rsidR="00E05169" w:rsidRPr="00491ED0">
        <w:rPr>
          <w:rFonts w:ascii="Times New Roman" w:hAnsi="Times New Roman" w:cs="Times New Roman"/>
          <w:sz w:val="24"/>
          <w:szCs w:val="24"/>
        </w:rPr>
        <w:t>2</w:t>
      </w:r>
      <w:r w:rsidR="0096671E" w:rsidRPr="00491ED0">
        <w:rPr>
          <w:rFonts w:ascii="Times New Roman" w:hAnsi="Times New Roman" w:cs="Times New Roman"/>
          <w:sz w:val="24"/>
          <w:szCs w:val="24"/>
        </w:rPr>
        <w:t>1</w:t>
      </w:r>
      <w:r w:rsidRPr="00491ED0">
        <w:rPr>
          <w:rFonts w:ascii="Times New Roman" w:hAnsi="Times New Roman" w:cs="Times New Roman"/>
          <w:sz w:val="24"/>
          <w:szCs w:val="24"/>
        </w:rPr>
        <w:t xml:space="preserve">.gada </w:t>
      </w:r>
      <w:r w:rsidR="0067562B" w:rsidRPr="00491ED0">
        <w:rPr>
          <w:rFonts w:ascii="Times New Roman" w:hAnsi="Times New Roman" w:cs="Times New Roman"/>
          <w:sz w:val="24"/>
          <w:szCs w:val="24"/>
        </w:rPr>
        <w:t>2</w:t>
      </w:r>
      <w:r w:rsidR="0096671E" w:rsidRPr="00491ED0">
        <w:rPr>
          <w:rFonts w:ascii="Times New Roman" w:hAnsi="Times New Roman" w:cs="Times New Roman"/>
          <w:sz w:val="24"/>
          <w:szCs w:val="24"/>
        </w:rPr>
        <w:t>6.augusta</w:t>
      </w:r>
      <w:r w:rsidRPr="00491ED0">
        <w:rPr>
          <w:rFonts w:ascii="Times New Roman" w:hAnsi="Times New Roman" w:cs="Times New Roman"/>
          <w:sz w:val="24"/>
          <w:szCs w:val="24"/>
        </w:rPr>
        <w:t xml:space="preserve"> nolikumā </w:t>
      </w:r>
      <w:r w:rsidR="00E05169" w:rsidRPr="00491ED0">
        <w:rPr>
          <w:rFonts w:ascii="Times New Roman" w:hAnsi="Times New Roman" w:cs="Times New Roman"/>
          <w:sz w:val="24"/>
          <w:szCs w:val="24"/>
        </w:rPr>
        <w:t>Nr.</w:t>
      </w:r>
      <w:r w:rsidR="00DC2215" w:rsidRPr="00491ED0">
        <w:rPr>
          <w:rFonts w:ascii="Times New Roman" w:hAnsi="Times New Roman" w:cs="Times New Roman"/>
          <w:sz w:val="24"/>
          <w:szCs w:val="24"/>
        </w:rPr>
        <w:t xml:space="preserve">GND/21/3-nolik </w:t>
      </w:r>
      <w:r w:rsidR="000F7800" w:rsidRPr="00491ED0">
        <w:rPr>
          <w:rFonts w:ascii="Times New Roman" w:hAnsi="Times New Roman" w:cs="Times New Roman"/>
          <w:sz w:val="24"/>
          <w:szCs w:val="24"/>
        </w:rPr>
        <w:t>“</w:t>
      </w:r>
      <w:r w:rsidR="00DC2215" w:rsidRPr="00491ED0">
        <w:rPr>
          <w:rFonts w:ascii="Times New Roman" w:hAnsi="Times New Roman" w:cs="Times New Roman"/>
          <w:sz w:val="24"/>
          <w:szCs w:val="24"/>
        </w:rPr>
        <w:t>Gulbenes novada Bērnu un jaunatnes sporta skolas nolikums</w:t>
      </w:r>
      <w:r w:rsidRPr="00491ED0">
        <w:rPr>
          <w:rFonts w:ascii="Times New Roman" w:hAnsi="Times New Roman" w:cs="Times New Roman"/>
          <w:sz w:val="24"/>
          <w:szCs w:val="24"/>
        </w:rPr>
        <w:t xml:space="preserve">” </w:t>
      </w:r>
      <w:r w:rsidR="00DC2215" w:rsidRPr="00491ED0">
        <w:rPr>
          <w:rFonts w:ascii="Times New Roman" w:hAnsi="Times New Roman" w:cs="Times New Roman"/>
          <w:sz w:val="24"/>
          <w:szCs w:val="24"/>
        </w:rPr>
        <w:t>(protokols Nr.14, 62.p.)</w:t>
      </w:r>
      <w:r w:rsidRPr="00491ED0">
        <w:rPr>
          <w:rFonts w:ascii="Times New Roman" w:hAnsi="Times New Roman" w:cs="Times New Roman"/>
          <w:sz w:val="24"/>
          <w:szCs w:val="24"/>
        </w:rPr>
        <w:t xml:space="preserve"> (turpmāk – nolikums) šādus grozījumus:</w:t>
      </w:r>
    </w:p>
    <w:p w14:paraId="0CD1EA54" w14:textId="13C84530" w:rsidR="00F04886" w:rsidRPr="00491ED0" w:rsidRDefault="00F04886" w:rsidP="00A733FC">
      <w:pPr>
        <w:pStyle w:val="Sarakstarindkopa"/>
        <w:numPr>
          <w:ilvl w:val="1"/>
          <w:numId w:val="8"/>
        </w:numPr>
        <w:spacing w:after="120" w:line="360" w:lineRule="auto"/>
        <w:ind w:left="0" w:firstLine="567"/>
        <w:contextualSpacing/>
        <w:rPr>
          <w:rFonts w:ascii="Times New Roman" w:hAnsi="Times New Roman" w:cs="Times New Roman"/>
          <w:sz w:val="24"/>
          <w:szCs w:val="24"/>
        </w:rPr>
      </w:pPr>
      <w:r w:rsidRPr="00491ED0">
        <w:rPr>
          <w:rFonts w:ascii="Times New Roman" w:hAnsi="Times New Roman" w:cs="Times New Roman"/>
          <w:sz w:val="24"/>
          <w:szCs w:val="24"/>
        </w:rPr>
        <w:t xml:space="preserve">Svītrot </w:t>
      </w:r>
      <w:r w:rsidR="00A435E2" w:rsidRPr="00491ED0">
        <w:rPr>
          <w:rFonts w:ascii="Times New Roman" w:hAnsi="Times New Roman" w:cs="Times New Roman"/>
          <w:sz w:val="24"/>
          <w:szCs w:val="24"/>
        </w:rPr>
        <w:t>12.5.apakšpunktu.</w:t>
      </w:r>
    </w:p>
    <w:p w14:paraId="2E192241" w14:textId="6C2B1CA8" w:rsidR="00A435E2" w:rsidRPr="00491ED0" w:rsidRDefault="00F972D5" w:rsidP="00A435E2">
      <w:pPr>
        <w:pStyle w:val="Sarakstarindkopa"/>
        <w:numPr>
          <w:ilvl w:val="1"/>
          <w:numId w:val="8"/>
        </w:numPr>
        <w:spacing w:after="120" w:line="360" w:lineRule="auto"/>
        <w:ind w:left="0" w:firstLine="567"/>
        <w:contextualSpacing/>
        <w:rPr>
          <w:rFonts w:ascii="Times New Roman" w:hAnsi="Times New Roman" w:cs="Times New Roman"/>
          <w:sz w:val="24"/>
          <w:szCs w:val="24"/>
        </w:rPr>
      </w:pPr>
      <w:r w:rsidRPr="00491ED0">
        <w:rPr>
          <w:rFonts w:ascii="Times New Roman" w:hAnsi="Times New Roman" w:cs="Times New Roman"/>
          <w:sz w:val="24"/>
          <w:szCs w:val="24"/>
        </w:rPr>
        <w:t>Aizstāt 42.punktā vārdus “Gulbenes novada domei” ar vārdiem “Gulbenes  novada pašvaldības domei”.</w:t>
      </w:r>
    </w:p>
    <w:p w14:paraId="73B7F07B" w14:textId="39AC16FC" w:rsidR="006E54FD" w:rsidRPr="00491ED0" w:rsidRDefault="006E54FD" w:rsidP="00A733FC">
      <w:pPr>
        <w:pStyle w:val="Sarakstarindkopa"/>
        <w:numPr>
          <w:ilvl w:val="0"/>
          <w:numId w:val="8"/>
        </w:numPr>
        <w:spacing w:after="120" w:line="360" w:lineRule="auto"/>
        <w:ind w:left="0" w:firstLine="567"/>
        <w:contextualSpacing/>
        <w:rPr>
          <w:rFonts w:ascii="Times New Roman" w:hAnsi="Times New Roman" w:cs="Times New Roman"/>
          <w:sz w:val="24"/>
          <w:szCs w:val="24"/>
        </w:rPr>
      </w:pPr>
      <w:r w:rsidRPr="00491ED0">
        <w:rPr>
          <w:rFonts w:ascii="Times New Roman" w:hAnsi="Times New Roman" w:cs="Times New Roman"/>
          <w:sz w:val="24"/>
          <w:szCs w:val="24"/>
        </w:rPr>
        <w:t>Grozījumi nolikumā stājas spēkā 202</w:t>
      </w:r>
      <w:r w:rsidR="00F972D5" w:rsidRPr="00491ED0">
        <w:rPr>
          <w:rFonts w:ascii="Times New Roman" w:hAnsi="Times New Roman" w:cs="Times New Roman"/>
          <w:sz w:val="24"/>
          <w:szCs w:val="24"/>
        </w:rPr>
        <w:t>6</w:t>
      </w:r>
      <w:r w:rsidR="000F7800" w:rsidRPr="00491ED0">
        <w:rPr>
          <w:rFonts w:ascii="Times New Roman" w:hAnsi="Times New Roman" w:cs="Times New Roman"/>
          <w:sz w:val="24"/>
          <w:szCs w:val="24"/>
        </w:rPr>
        <w:t xml:space="preserve">.gada </w:t>
      </w:r>
      <w:r w:rsidR="0067562B" w:rsidRPr="00491ED0">
        <w:rPr>
          <w:rFonts w:ascii="Times New Roman" w:hAnsi="Times New Roman" w:cs="Times New Roman"/>
          <w:sz w:val="24"/>
          <w:szCs w:val="24"/>
        </w:rPr>
        <w:t>1</w:t>
      </w:r>
      <w:r w:rsidR="00DA4AD4" w:rsidRPr="00491ED0">
        <w:rPr>
          <w:rFonts w:ascii="Times New Roman" w:hAnsi="Times New Roman" w:cs="Times New Roman"/>
          <w:sz w:val="24"/>
          <w:szCs w:val="24"/>
        </w:rPr>
        <w:t>.</w:t>
      </w:r>
      <w:r w:rsidR="00F972D5" w:rsidRPr="00491ED0">
        <w:rPr>
          <w:rFonts w:ascii="Times New Roman" w:hAnsi="Times New Roman" w:cs="Times New Roman"/>
          <w:sz w:val="24"/>
          <w:szCs w:val="24"/>
        </w:rPr>
        <w:t xml:space="preserve">oktobrī. </w:t>
      </w:r>
    </w:p>
    <w:p w14:paraId="564CD4C2" w14:textId="77777777" w:rsidR="000F7800" w:rsidRPr="00491ED0" w:rsidRDefault="000F7800" w:rsidP="000F7800">
      <w:pPr>
        <w:spacing w:after="120" w:line="360" w:lineRule="auto"/>
        <w:contextualSpacing/>
        <w:jc w:val="both"/>
        <w:rPr>
          <w:rFonts w:ascii="Times New Roman" w:eastAsia="Calibri" w:hAnsi="Times New Roman" w:cs="Times New Roman"/>
          <w:sz w:val="24"/>
          <w:szCs w:val="24"/>
        </w:rPr>
      </w:pPr>
    </w:p>
    <w:p w14:paraId="1DA4C2A3" w14:textId="77777777" w:rsidR="0096671E" w:rsidRPr="00491ED0" w:rsidRDefault="0096671E" w:rsidP="0096671E">
      <w:pPr>
        <w:spacing w:line="276" w:lineRule="auto"/>
        <w:rPr>
          <w:rFonts w:ascii="Times New Roman" w:hAnsi="Times New Roman"/>
          <w:sz w:val="24"/>
          <w:szCs w:val="24"/>
        </w:rPr>
      </w:pPr>
      <w:r w:rsidRPr="00491ED0">
        <w:rPr>
          <w:rFonts w:ascii="Times New Roman" w:hAnsi="Times New Roman"/>
          <w:sz w:val="24"/>
          <w:szCs w:val="24"/>
        </w:rPr>
        <w:t>Gulbenes novada pašvaldības domes priekšsēdētājs</w:t>
      </w:r>
      <w:r w:rsidRPr="00491ED0">
        <w:rPr>
          <w:rFonts w:ascii="Times New Roman" w:hAnsi="Times New Roman"/>
          <w:sz w:val="24"/>
          <w:szCs w:val="24"/>
        </w:rPr>
        <w:tab/>
      </w:r>
      <w:r w:rsidRPr="00491ED0">
        <w:rPr>
          <w:rFonts w:ascii="Times New Roman" w:hAnsi="Times New Roman"/>
          <w:sz w:val="24"/>
          <w:szCs w:val="24"/>
        </w:rPr>
        <w:tab/>
      </w:r>
      <w:r w:rsidRPr="00491ED0">
        <w:rPr>
          <w:rFonts w:ascii="Times New Roman" w:hAnsi="Times New Roman"/>
          <w:sz w:val="24"/>
          <w:szCs w:val="24"/>
        </w:rPr>
        <w:tab/>
      </w:r>
      <w:r w:rsidRPr="00491ED0">
        <w:rPr>
          <w:rFonts w:ascii="Times New Roman" w:hAnsi="Times New Roman"/>
          <w:sz w:val="24"/>
          <w:szCs w:val="24"/>
        </w:rPr>
        <w:tab/>
        <w:t xml:space="preserve">     N.Mazūrs</w:t>
      </w:r>
    </w:p>
    <w:p w14:paraId="057CFB59" w14:textId="77777777" w:rsidR="003A4AE7" w:rsidRPr="00821EAB" w:rsidRDefault="003A4AE7" w:rsidP="003A4AE7"/>
    <w:p w14:paraId="27C662FC" w14:textId="617189C2" w:rsidR="00677651" w:rsidRDefault="00677651" w:rsidP="003A4AE7"/>
    <w:sectPr w:rsidR="00677651" w:rsidSect="00AD53A6">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2448C"/>
    <w:multiLevelType w:val="hybridMultilevel"/>
    <w:tmpl w:val="449EBC26"/>
    <w:lvl w:ilvl="0" w:tplc="1ABE6D02">
      <w:start w:val="202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C896325"/>
    <w:multiLevelType w:val="multilevel"/>
    <w:tmpl w:val="5C302460"/>
    <w:lvl w:ilvl="0">
      <w:start w:val="1"/>
      <w:numFmt w:val="decimal"/>
      <w:lvlText w:val="%1."/>
      <w:lvlJc w:val="left"/>
      <w:pPr>
        <w:ind w:left="360" w:hanging="360"/>
      </w:pPr>
      <w:rPr>
        <w:rFonts w:hint="default"/>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9526B5"/>
    <w:multiLevelType w:val="hybridMultilevel"/>
    <w:tmpl w:val="BD18D688"/>
    <w:lvl w:ilvl="0" w:tplc="B30A22C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0">
    <w:nsid w:val="3163569E"/>
    <w:multiLevelType w:val="multilevel"/>
    <w:tmpl w:val="FC169D2A"/>
    <w:lvl w:ilvl="0">
      <w:start w:val="1"/>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FF0000"/>
      </w:rPr>
    </w:lvl>
    <w:lvl w:ilvl="3">
      <w:start w:val="1"/>
      <w:numFmt w:val="decimal"/>
      <w:lvlText w:val="%1.%2.%3.%4."/>
      <w:lvlJc w:val="left"/>
      <w:pPr>
        <w:ind w:left="2421" w:hanging="720"/>
      </w:pPr>
      <w:rPr>
        <w:rFonts w:hint="default"/>
        <w:color w:val="FF0000"/>
      </w:rPr>
    </w:lvl>
    <w:lvl w:ilvl="4">
      <w:start w:val="1"/>
      <w:numFmt w:val="decimal"/>
      <w:lvlText w:val="%1.%2.%3.%4.%5."/>
      <w:lvlJc w:val="left"/>
      <w:pPr>
        <w:ind w:left="3348" w:hanging="1080"/>
      </w:pPr>
      <w:rPr>
        <w:rFonts w:hint="default"/>
        <w:color w:val="FF0000"/>
      </w:rPr>
    </w:lvl>
    <w:lvl w:ilvl="5">
      <w:start w:val="1"/>
      <w:numFmt w:val="decimal"/>
      <w:lvlText w:val="%1.%2.%3.%4.%5.%6."/>
      <w:lvlJc w:val="left"/>
      <w:pPr>
        <w:ind w:left="3915" w:hanging="1080"/>
      </w:pPr>
      <w:rPr>
        <w:rFonts w:hint="default"/>
        <w:color w:val="FF0000"/>
      </w:rPr>
    </w:lvl>
    <w:lvl w:ilvl="6">
      <w:start w:val="1"/>
      <w:numFmt w:val="decimal"/>
      <w:lvlText w:val="%1.%2.%3.%4.%5.%6.%7."/>
      <w:lvlJc w:val="left"/>
      <w:pPr>
        <w:ind w:left="4842" w:hanging="1440"/>
      </w:pPr>
      <w:rPr>
        <w:rFonts w:hint="default"/>
        <w:color w:val="FF0000"/>
      </w:rPr>
    </w:lvl>
    <w:lvl w:ilvl="7">
      <w:start w:val="1"/>
      <w:numFmt w:val="decimal"/>
      <w:lvlText w:val="%1.%2.%3.%4.%5.%6.%7.%8."/>
      <w:lvlJc w:val="left"/>
      <w:pPr>
        <w:ind w:left="5409" w:hanging="1440"/>
      </w:pPr>
      <w:rPr>
        <w:rFonts w:hint="default"/>
        <w:color w:val="FF0000"/>
      </w:rPr>
    </w:lvl>
    <w:lvl w:ilvl="8">
      <w:start w:val="1"/>
      <w:numFmt w:val="decimal"/>
      <w:lvlText w:val="%1.%2.%3.%4.%5.%6.%7.%8.%9."/>
      <w:lvlJc w:val="left"/>
      <w:pPr>
        <w:ind w:left="6336" w:hanging="1800"/>
      </w:pPr>
      <w:rPr>
        <w:rFonts w:hint="default"/>
        <w:color w:val="FF0000"/>
      </w:rPr>
    </w:lvl>
  </w:abstractNum>
  <w:abstractNum w:abstractNumId="4" w15:restartNumberingAfterBreak="0">
    <w:nsid w:val="36522C62"/>
    <w:multiLevelType w:val="hybridMultilevel"/>
    <w:tmpl w:val="C2B8A8A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5" w15:restartNumberingAfterBreak="0">
    <w:nsid w:val="380431FD"/>
    <w:multiLevelType w:val="multilevel"/>
    <w:tmpl w:val="E93E8800"/>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83B55F7"/>
    <w:multiLevelType w:val="hybridMultilevel"/>
    <w:tmpl w:val="148A7926"/>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70AD7AE2"/>
    <w:multiLevelType w:val="multilevel"/>
    <w:tmpl w:val="EFAC2636"/>
    <w:lvl w:ilvl="0">
      <w:start w:val="1"/>
      <w:numFmt w:val="decimal"/>
      <w:lvlText w:val="%1."/>
      <w:lvlJc w:val="left"/>
      <w:pPr>
        <w:ind w:left="360" w:hanging="360"/>
      </w:pPr>
      <w:rPr>
        <w:rFonts w:hint="default"/>
        <w:color w:val="auto"/>
      </w:rPr>
    </w:lvl>
    <w:lvl w:ilvl="1">
      <w:start w:val="1"/>
      <w:numFmt w:val="decimal"/>
      <w:lvlText w:val="%1.%2."/>
      <w:lvlJc w:val="left"/>
      <w:pPr>
        <w:ind w:left="2062"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15:restartNumberingAfterBreak="0">
    <w:nsid w:val="77705C02"/>
    <w:multiLevelType w:val="multilevel"/>
    <w:tmpl w:val="A2CE59B2"/>
    <w:lvl w:ilvl="0">
      <w:start w:val="1"/>
      <w:numFmt w:val="decimal"/>
      <w:lvlText w:val="%1."/>
      <w:lvlJc w:val="left"/>
      <w:pPr>
        <w:ind w:left="720" w:hanging="360"/>
      </w:p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79B55B0"/>
    <w:multiLevelType w:val="multilevel"/>
    <w:tmpl w:val="AF2CBA48"/>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color w:val="auto"/>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0" w15:restartNumberingAfterBreak="0">
    <w:nsid w:val="7E124281"/>
    <w:multiLevelType w:val="multilevel"/>
    <w:tmpl w:val="47FCDB62"/>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43760219">
    <w:abstractNumId w:val="9"/>
  </w:num>
  <w:num w:numId="2" w16cid:durableId="304891093">
    <w:abstractNumId w:val="6"/>
  </w:num>
  <w:num w:numId="3" w16cid:durableId="1179153105">
    <w:abstractNumId w:val="5"/>
  </w:num>
  <w:num w:numId="4" w16cid:durableId="226456848">
    <w:abstractNumId w:val="3"/>
  </w:num>
  <w:num w:numId="5" w16cid:durableId="729613292">
    <w:abstractNumId w:val="2"/>
  </w:num>
  <w:num w:numId="6" w16cid:durableId="937181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0501785">
    <w:abstractNumId w:val="4"/>
  </w:num>
  <w:num w:numId="8" w16cid:durableId="1956058519">
    <w:abstractNumId w:val="1"/>
  </w:num>
  <w:num w:numId="9" w16cid:durableId="538515046">
    <w:abstractNumId w:val="0"/>
  </w:num>
  <w:num w:numId="10" w16cid:durableId="1624455862">
    <w:abstractNumId w:val="10"/>
  </w:num>
  <w:num w:numId="11" w16cid:durableId="18339812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AE7"/>
    <w:rsid w:val="00005322"/>
    <w:rsid w:val="00071079"/>
    <w:rsid w:val="0007387E"/>
    <w:rsid w:val="000C6612"/>
    <w:rsid w:val="000D5F6E"/>
    <w:rsid w:val="000F627E"/>
    <w:rsid w:val="000F6DC6"/>
    <w:rsid w:val="000F7800"/>
    <w:rsid w:val="00124D5D"/>
    <w:rsid w:val="0013799B"/>
    <w:rsid w:val="001630BB"/>
    <w:rsid w:val="001A6F54"/>
    <w:rsid w:val="001E4817"/>
    <w:rsid w:val="001F1FDB"/>
    <w:rsid w:val="001F5571"/>
    <w:rsid w:val="00205A00"/>
    <w:rsid w:val="00237CA1"/>
    <w:rsid w:val="00271684"/>
    <w:rsid w:val="00290DF5"/>
    <w:rsid w:val="002B5C8F"/>
    <w:rsid w:val="002C0F97"/>
    <w:rsid w:val="002C5752"/>
    <w:rsid w:val="002C797D"/>
    <w:rsid w:val="002D65D7"/>
    <w:rsid w:val="002D7672"/>
    <w:rsid w:val="00305879"/>
    <w:rsid w:val="003679A3"/>
    <w:rsid w:val="00367AC3"/>
    <w:rsid w:val="003861AB"/>
    <w:rsid w:val="0038711B"/>
    <w:rsid w:val="003A4AE7"/>
    <w:rsid w:val="003B6460"/>
    <w:rsid w:val="003D78B1"/>
    <w:rsid w:val="003E0590"/>
    <w:rsid w:val="00411633"/>
    <w:rsid w:val="00434AA6"/>
    <w:rsid w:val="00491ED0"/>
    <w:rsid w:val="004A14B3"/>
    <w:rsid w:val="004B5B5D"/>
    <w:rsid w:val="004F1AB3"/>
    <w:rsid w:val="00547879"/>
    <w:rsid w:val="005555F6"/>
    <w:rsid w:val="0056199D"/>
    <w:rsid w:val="0058745F"/>
    <w:rsid w:val="005A14D9"/>
    <w:rsid w:val="00602748"/>
    <w:rsid w:val="00637FA5"/>
    <w:rsid w:val="0064047E"/>
    <w:rsid w:val="00667251"/>
    <w:rsid w:val="0067562B"/>
    <w:rsid w:val="00677651"/>
    <w:rsid w:val="00697DCD"/>
    <w:rsid w:val="006E05C6"/>
    <w:rsid w:val="006E54FD"/>
    <w:rsid w:val="006F5D88"/>
    <w:rsid w:val="00701434"/>
    <w:rsid w:val="0071519E"/>
    <w:rsid w:val="0072726E"/>
    <w:rsid w:val="00746C72"/>
    <w:rsid w:val="0075389C"/>
    <w:rsid w:val="00771C5B"/>
    <w:rsid w:val="0078389D"/>
    <w:rsid w:val="007D6617"/>
    <w:rsid w:val="007E7727"/>
    <w:rsid w:val="00800069"/>
    <w:rsid w:val="00814A52"/>
    <w:rsid w:val="00821EAB"/>
    <w:rsid w:val="008307B7"/>
    <w:rsid w:val="008B21F7"/>
    <w:rsid w:val="008B2E55"/>
    <w:rsid w:val="008C5C76"/>
    <w:rsid w:val="008E2532"/>
    <w:rsid w:val="0091682E"/>
    <w:rsid w:val="00930A5D"/>
    <w:rsid w:val="0093309C"/>
    <w:rsid w:val="0096671E"/>
    <w:rsid w:val="00974960"/>
    <w:rsid w:val="009908A9"/>
    <w:rsid w:val="009C7ABD"/>
    <w:rsid w:val="009C7C77"/>
    <w:rsid w:val="009D0D7E"/>
    <w:rsid w:val="009D7C04"/>
    <w:rsid w:val="009F47D4"/>
    <w:rsid w:val="00A25192"/>
    <w:rsid w:val="00A435E2"/>
    <w:rsid w:val="00A46684"/>
    <w:rsid w:val="00A733FC"/>
    <w:rsid w:val="00AD1C99"/>
    <w:rsid w:val="00AD53A6"/>
    <w:rsid w:val="00AD727D"/>
    <w:rsid w:val="00B0271C"/>
    <w:rsid w:val="00B26071"/>
    <w:rsid w:val="00B615E4"/>
    <w:rsid w:val="00B82332"/>
    <w:rsid w:val="00BA6AA3"/>
    <w:rsid w:val="00BE2638"/>
    <w:rsid w:val="00C70468"/>
    <w:rsid w:val="00C81151"/>
    <w:rsid w:val="00CE0834"/>
    <w:rsid w:val="00CF2E07"/>
    <w:rsid w:val="00D041A6"/>
    <w:rsid w:val="00D11FC8"/>
    <w:rsid w:val="00D25F41"/>
    <w:rsid w:val="00D4055E"/>
    <w:rsid w:val="00D4128B"/>
    <w:rsid w:val="00D604EE"/>
    <w:rsid w:val="00DA4AD4"/>
    <w:rsid w:val="00DB41AA"/>
    <w:rsid w:val="00DC2215"/>
    <w:rsid w:val="00DF4753"/>
    <w:rsid w:val="00DF6078"/>
    <w:rsid w:val="00E05169"/>
    <w:rsid w:val="00E10424"/>
    <w:rsid w:val="00E34858"/>
    <w:rsid w:val="00E90CE5"/>
    <w:rsid w:val="00EC437A"/>
    <w:rsid w:val="00ED1447"/>
    <w:rsid w:val="00F04886"/>
    <w:rsid w:val="00F12A2E"/>
    <w:rsid w:val="00F46D7F"/>
    <w:rsid w:val="00F66365"/>
    <w:rsid w:val="00F6793C"/>
    <w:rsid w:val="00F71FE1"/>
    <w:rsid w:val="00F81A49"/>
    <w:rsid w:val="00F92EFD"/>
    <w:rsid w:val="00F96B76"/>
    <w:rsid w:val="00F972D5"/>
    <w:rsid w:val="00FC7A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D87C5"/>
  <w15:chartTrackingRefBased/>
  <w15:docId w15:val="{7F7C00E1-0EE7-4EE7-A3CD-D85BC2D9F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6671E"/>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3A4AE7"/>
    <w:pPr>
      <w:widowControl w:val="0"/>
      <w:suppressAutoHyphens/>
      <w:autoSpaceDN w:val="0"/>
      <w:ind w:left="720" w:firstLine="1820"/>
      <w:jc w:val="both"/>
    </w:pPr>
    <w:rPr>
      <w:rFonts w:ascii="Calibri" w:eastAsia="Calibri" w:hAnsi="Calibri"/>
      <w:kern w:val="3"/>
      <w:lang w:eastAsia="en-US" w:bidi="hi-IN"/>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3A4AE7"/>
    <w:rPr>
      <w:rFonts w:ascii="Calibri" w:eastAsia="Calibri" w:hAnsi="Calibri" w:cs="Arial"/>
      <w:kern w:val="3"/>
      <w:lang w:bidi="hi-IN"/>
    </w:rPr>
  </w:style>
  <w:style w:type="character" w:styleId="Hipersaite">
    <w:name w:val="Hyperlink"/>
    <w:unhideWhenUsed/>
    <w:rsid w:val="003A4AE7"/>
    <w:rPr>
      <w:color w:val="0000FF"/>
      <w:u w:val="single"/>
    </w:rPr>
  </w:style>
  <w:style w:type="table" w:styleId="Reatabula">
    <w:name w:val="Table Grid"/>
    <w:basedOn w:val="Parastatabula"/>
    <w:uiPriority w:val="39"/>
    <w:rsid w:val="00271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71519E"/>
    <w:pPr>
      <w:spacing w:before="100" w:beforeAutospacing="1" w:after="100" w:afterAutospacing="1"/>
    </w:pPr>
    <w:rPr>
      <w:rFonts w:ascii="Times New Roman" w:hAnsi="Times New Roman" w:cs="Times New Roman"/>
      <w:sz w:val="24"/>
      <w:szCs w:val="24"/>
    </w:rPr>
  </w:style>
  <w:style w:type="paragraph" w:styleId="Paraststmeklis">
    <w:name w:val="Normal (Web)"/>
    <w:basedOn w:val="Parasts"/>
    <w:uiPriority w:val="99"/>
    <w:unhideWhenUsed/>
    <w:rsid w:val="00E34858"/>
    <w:pPr>
      <w:spacing w:after="75"/>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827270">
      <w:bodyDiv w:val="1"/>
      <w:marLeft w:val="0"/>
      <w:marRight w:val="0"/>
      <w:marTop w:val="0"/>
      <w:marBottom w:val="0"/>
      <w:divBdr>
        <w:top w:val="none" w:sz="0" w:space="0" w:color="auto"/>
        <w:left w:val="none" w:sz="0" w:space="0" w:color="auto"/>
        <w:bottom w:val="none" w:sz="0" w:space="0" w:color="auto"/>
        <w:right w:val="none" w:sz="0" w:space="0" w:color="auto"/>
      </w:divBdr>
    </w:div>
    <w:div w:id="330571935">
      <w:bodyDiv w:val="1"/>
      <w:marLeft w:val="0"/>
      <w:marRight w:val="0"/>
      <w:marTop w:val="0"/>
      <w:marBottom w:val="0"/>
      <w:divBdr>
        <w:top w:val="none" w:sz="0" w:space="0" w:color="auto"/>
        <w:left w:val="none" w:sz="0" w:space="0" w:color="auto"/>
        <w:bottom w:val="none" w:sz="0" w:space="0" w:color="auto"/>
        <w:right w:val="none" w:sz="0" w:space="0" w:color="auto"/>
      </w:divBdr>
    </w:div>
    <w:div w:id="66639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2778</Words>
  <Characters>1585</Characters>
  <Application>Microsoft Office Word</Application>
  <DocSecurity>0</DocSecurity>
  <Lines>13</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Laima Priedeslaipa</dc:creator>
  <cp:keywords/>
  <dc:description/>
  <cp:lastModifiedBy>Vita Baškere</cp:lastModifiedBy>
  <cp:revision>2</cp:revision>
  <cp:lastPrinted>2026-09-25T05:13:00Z</cp:lastPrinted>
  <dcterms:created xsi:type="dcterms:W3CDTF">2026-09-30T06:52:00Z</dcterms:created>
  <dcterms:modified xsi:type="dcterms:W3CDTF">2026-09-30T06:52:00Z</dcterms:modified>
</cp:coreProperties>
</file>