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E96A" w14:textId="7C2CB6F0" w:rsidR="00FB7666" w:rsidRPr="00D822FC" w:rsidRDefault="00FB7666" w:rsidP="00D822FC">
      <w:pPr>
        <w:spacing w:after="0"/>
        <w:jc w:val="right"/>
        <w:rPr>
          <w:rFonts w:ascii="Times New Roman" w:hAnsi="Times New Roman" w:cs="Times New Roman"/>
          <w:b/>
          <w:bCs/>
          <w:sz w:val="24"/>
          <w:szCs w:val="24"/>
        </w:rPr>
      </w:pPr>
    </w:p>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E5000" w14:paraId="2C6218E8" w14:textId="77777777" w:rsidTr="00EA0333">
        <w:tc>
          <w:tcPr>
            <w:tcW w:w="9354" w:type="dxa"/>
            <w:tcBorders>
              <w:top w:val="nil"/>
              <w:left w:val="nil"/>
              <w:bottom w:val="nil"/>
              <w:right w:val="nil"/>
            </w:tcBorders>
            <w:hideMark/>
          </w:tcPr>
          <w:p w14:paraId="3C588E91" w14:textId="035E31B0" w:rsidR="00EA0333" w:rsidRPr="00EA0333" w:rsidRDefault="00742086"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drawing>
                <wp:inline distT="0" distB="0" distL="0" distR="0">
                  <wp:extent cx="619125" cy="685800"/>
                  <wp:effectExtent l="0" t="0" r="9525" b="0"/>
                  <wp:docPr id="163082391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823916"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19125" cy="685800"/>
                          </a:xfrm>
                          <a:prstGeom prst="rect">
                            <a:avLst/>
                          </a:prstGeom>
                          <a:noFill/>
                          <a:ln>
                            <a:noFill/>
                          </a:ln>
                        </pic:spPr>
                      </pic:pic>
                    </a:graphicData>
                  </a:graphic>
                </wp:inline>
              </w:drawing>
            </w:r>
          </w:p>
        </w:tc>
      </w:tr>
      <w:tr w:rsidR="008E5000" w14:paraId="3A242E36" w14:textId="77777777" w:rsidTr="00EA0333">
        <w:tc>
          <w:tcPr>
            <w:tcW w:w="9354" w:type="dxa"/>
            <w:tcBorders>
              <w:top w:val="nil"/>
              <w:left w:val="nil"/>
              <w:bottom w:val="nil"/>
              <w:right w:val="nil"/>
            </w:tcBorders>
            <w:hideMark/>
          </w:tcPr>
          <w:p w14:paraId="4A625A04" w14:textId="77777777" w:rsidR="00EA0333" w:rsidRPr="00EA0333" w:rsidRDefault="00742086"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b/>
                <w:bCs/>
                <w:noProof/>
                <w:sz w:val="24"/>
                <w:szCs w:val="24"/>
                <w:lang w:eastAsia="lv-LV"/>
              </w:rPr>
              <w:t>GULBENES NOVADA PAŠVALDĪBA</w:t>
            </w:r>
          </w:p>
        </w:tc>
      </w:tr>
      <w:tr w:rsidR="008E5000" w14:paraId="386E6CC0" w14:textId="77777777" w:rsidTr="00EA0333">
        <w:tc>
          <w:tcPr>
            <w:tcW w:w="9354" w:type="dxa"/>
            <w:tcBorders>
              <w:top w:val="nil"/>
              <w:left w:val="nil"/>
              <w:bottom w:val="nil"/>
              <w:right w:val="nil"/>
            </w:tcBorders>
            <w:hideMark/>
          </w:tcPr>
          <w:p w14:paraId="190D9088" w14:textId="77777777" w:rsidR="00EA0333" w:rsidRPr="00EA0333" w:rsidRDefault="00742086"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Reģ.Nr.90009116327</w:t>
            </w:r>
          </w:p>
        </w:tc>
      </w:tr>
      <w:tr w:rsidR="008E5000" w14:paraId="0E7C0AD8" w14:textId="77777777" w:rsidTr="00EA0333">
        <w:tc>
          <w:tcPr>
            <w:tcW w:w="9354" w:type="dxa"/>
            <w:tcBorders>
              <w:top w:val="nil"/>
              <w:left w:val="nil"/>
              <w:bottom w:val="nil"/>
              <w:right w:val="nil"/>
            </w:tcBorders>
            <w:hideMark/>
          </w:tcPr>
          <w:p w14:paraId="7F4ED631" w14:textId="77777777" w:rsidR="00EA0333" w:rsidRPr="00EA0333" w:rsidRDefault="00742086"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Ābeļu iela 2, Gulbene, Gulbenes nov., LV-4401</w:t>
            </w:r>
          </w:p>
        </w:tc>
      </w:tr>
      <w:tr w:rsidR="008E5000" w14:paraId="1249AEB2" w14:textId="77777777" w:rsidTr="00EA0333">
        <w:tc>
          <w:tcPr>
            <w:tcW w:w="9354" w:type="dxa"/>
            <w:tcBorders>
              <w:top w:val="nil"/>
              <w:left w:val="nil"/>
              <w:bottom w:val="single" w:sz="4" w:space="0" w:color="auto"/>
              <w:right w:val="nil"/>
            </w:tcBorders>
            <w:hideMark/>
          </w:tcPr>
          <w:p w14:paraId="47B8A974" w14:textId="77777777" w:rsidR="00EA0333" w:rsidRPr="00EA0333" w:rsidRDefault="00742086"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Tālrunis 64497710, mob.26595362, e-pasts: dome@gulbene.lv, www.gulbene.lv</w:t>
            </w:r>
          </w:p>
        </w:tc>
      </w:tr>
    </w:tbl>
    <w:p w14:paraId="2FBF9731" w14:textId="77777777" w:rsidR="00EA0333" w:rsidRPr="00EA0333" w:rsidRDefault="00742086" w:rsidP="00EA0333">
      <w:pPr>
        <w:spacing w:after="0" w:line="240" w:lineRule="auto"/>
        <w:jc w:val="center"/>
        <w:rPr>
          <w:rFonts w:ascii="Times New Roman" w:eastAsia="Times New Roman" w:hAnsi="Times New Roman" w:cs="Times New Roman"/>
          <w:b/>
          <w:bCs/>
          <w:noProof/>
          <w:kern w:val="0"/>
          <w:sz w:val="24"/>
          <w:szCs w:val="24"/>
          <w:lang w:eastAsia="lv-LV"/>
          <w14:ligatures w14:val="none"/>
        </w:rPr>
      </w:pPr>
      <w:r w:rsidRPr="00EA0333">
        <w:rPr>
          <w:rFonts w:ascii="Times New Roman" w:eastAsia="Times New Roman" w:hAnsi="Times New Roman" w:cs="Times New Roman"/>
          <w:b/>
          <w:bCs/>
          <w:noProof/>
          <w:kern w:val="0"/>
          <w:sz w:val="24"/>
          <w:szCs w:val="24"/>
          <w:lang w:eastAsia="lv-LV"/>
          <w14:ligatures w14:val="none"/>
        </w:rPr>
        <w:t xml:space="preserve">GULBENES NOVADA </w:t>
      </w:r>
      <w:r w:rsidRPr="00EA0333">
        <w:rPr>
          <w:rFonts w:ascii="Times New Roman" w:eastAsia="Times New Roman" w:hAnsi="Times New Roman" w:cs="Times New Roman"/>
          <w:noProof/>
          <w:kern w:val="0"/>
          <w:sz w:val="24"/>
          <w:szCs w:val="24"/>
          <w:lang w:eastAsia="lv-LV"/>
          <w14:ligatures w14:val="none"/>
        </w:rPr>
        <w:t xml:space="preserve"> </w:t>
      </w:r>
      <w:r w:rsidRPr="00EA0333">
        <w:rPr>
          <w:rFonts w:ascii="Times New Roman" w:eastAsia="Times New Roman" w:hAnsi="Times New Roman" w:cs="Times New Roman"/>
          <w:b/>
          <w:bCs/>
          <w:noProof/>
          <w:kern w:val="0"/>
          <w:sz w:val="24"/>
          <w:szCs w:val="24"/>
          <w:lang w:eastAsia="lv-LV"/>
          <w14:ligatures w14:val="none"/>
        </w:rPr>
        <w:t>PAŠVALDĪBAS DOMES LĒMUMS</w:t>
      </w:r>
    </w:p>
    <w:p w14:paraId="6417F2F0" w14:textId="77777777" w:rsidR="00EA0333" w:rsidRDefault="00742086" w:rsidP="00EA0333">
      <w:pPr>
        <w:spacing w:after="0" w:line="240" w:lineRule="auto"/>
        <w:jc w:val="center"/>
        <w:rPr>
          <w:rFonts w:ascii="Times New Roman" w:eastAsia="Times New Roman" w:hAnsi="Times New Roman" w:cs="Times New Roman"/>
          <w:noProof/>
          <w:kern w:val="0"/>
          <w:sz w:val="24"/>
          <w:szCs w:val="24"/>
          <w:lang w:eastAsia="lv-LV"/>
          <w14:ligatures w14:val="none"/>
        </w:rPr>
      </w:pPr>
      <w:r w:rsidRPr="00EA0333">
        <w:rPr>
          <w:rFonts w:ascii="Times New Roman" w:eastAsia="Times New Roman" w:hAnsi="Times New Roman" w:cs="Times New Roman"/>
          <w:noProof/>
          <w:kern w:val="0"/>
          <w:sz w:val="24"/>
          <w:szCs w:val="24"/>
          <w:lang w:eastAsia="lv-LV"/>
          <w14:ligatures w14:val="none"/>
        </w:rPr>
        <w:t>Gulbenē</w:t>
      </w:r>
    </w:p>
    <w:p w14:paraId="622E237D" w14:textId="77777777" w:rsidR="00FA2274" w:rsidRDefault="00FA2274" w:rsidP="00EA0333">
      <w:pPr>
        <w:spacing w:after="0" w:line="240" w:lineRule="auto"/>
        <w:jc w:val="center"/>
        <w:rPr>
          <w:rFonts w:ascii="Times New Roman" w:eastAsia="Times New Roman" w:hAnsi="Times New Roman" w:cs="Times New Roman"/>
          <w:noProof/>
          <w:kern w:val="0"/>
          <w:sz w:val="24"/>
          <w:szCs w:val="24"/>
          <w:lang w:eastAsia="lv-LV"/>
          <w14:ligatures w14:val="none"/>
        </w:rPr>
      </w:pPr>
    </w:p>
    <w:p w14:paraId="15407E76" w14:textId="5A33439C" w:rsidR="00FA2274" w:rsidRPr="00F57442" w:rsidRDefault="00F57442" w:rsidP="00F57442">
      <w:pPr>
        <w:spacing w:after="0" w:line="240" w:lineRule="auto"/>
        <w:jc w:val="both"/>
        <w:rPr>
          <w:rFonts w:ascii="Times New Roman" w:eastAsia="Times New Roman" w:hAnsi="Times New Roman" w:cs="Times New Roman"/>
          <w:b/>
          <w:bCs/>
          <w:noProof/>
          <w:kern w:val="0"/>
          <w:sz w:val="24"/>
          <w:szCs w:val="24"/>
          <w:lang w:eastAsia="lv-LV"/>
          <w14:ligatures w14:val="none"/>
        </w:rPr>
      </w:pPr>
      <w:r w:rsidRPr="00F57442">
        <w:rPr>
          <w:rFonts w:ascii="Times New Roman" w:eastAsia="Times New Roman" w:hAnsi="Times New Roman" w:cs="Times New Roman"/>
          <w:b/>
          <w:bCs/>
          <w:noProof/>
          <w:kern w:val="0"/>
          <w:sz w:val="24"/>
          <w:szCs w:val="24"/>
          <w:lang w:eastAsia="lv-LV"/>
          <w14:ligatures w14:val="none"/>
        </w:rPr>
        <w:t xml:space="preserve">2026.gada 24.septembrī                                                      </w:t>
      </w:r>
      <w:r>
        <w:rPr>
          <w:rFonts w:ascii="Times New Roman" w:eastAsia="Times New Roman" w:hAnsi="Times New Roman" w:cs="Times New Roman"/>
          <w:b/>
          <w:bCs/>
          <w:noProof/>
          <w:kern w:val="0"/>
          <w:sz w:val="24"/>
          <w:szCs w:val="24"/>
          <w:lang w:eastAsia="lv-LV"/>
          <w14:ligatures w14:val="none"/>
        </w:rPr>
        <w:t xml:space="preserve">            </w:t>
      </w:r>
      <w:r w:rsidR="00742086" w:rsidRPr="00F57442">
        <w:rPr>
          <w:rFonts w:ascii="Times New Roman" w:eastAsia="Times New Roman" w:hAnsi="Times New Roman" w:cs="Times New Roman"/>
          <w:b/>
          <w:bCs/>
          <w:noProof/>
          <w:kern w:val="0"/>
          <w:sz w:val="24"/>
          <w:szCs w:val="24"/>
          <w:lang w:eastAsia="lv-LV"/>
          <w14:ligatures w14:val="none"/>
        </w:rPr>
        <w:t>Nr. GND/2026/718</w:t>
      </w:r>
    </w:p>
    <w:tbl>
      <w:tblPr>
        <w:tblStyle w:val="Reatabula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8E5000" w14:paraId="46A4AA87" w14:textId="77777777" w:rsidTr="001D014A">
        <w:tc>
          <w:tcPr>
            <w:tcW w:w="4676" w:type="dxa"/>
          </w:tcPr>
          <w:p w14:paraId="35497425" w14:textId="6D612F82" w:rsidR="00C63375" w:rsidRPr="00C63375" w:rsidRDefault="00C63375" w:rsidP="00C63375">
            <w:pPr>
              <w:rPr>
                <w:rFonts w:ascii="Times New Roman" w:eastAsia="Times New Roman" w:hAnsi="Times New Roman" w:cs="Times New Roman"/>
                <w:b/>
                <w:bCs/>
                <w:sz w:val="24"/>
                <w:szCs w:val="24"/>
                <w:lang w:eastAsia="lv-LV"/>
              </w:rPr>
            </w:pPr>
          </w:p>
        </w:tc>
        <w:tc>
          <w:tcPr>
            <w:tcW w:w="4678" w:type="dxa"/>
          </w:tcPr>
          <w:p w14:paraId="5DF97905" w14:textId="01E19CCF" w:rsidR="00C63375" w:rsidRPr="00C63375" w:rsidRDefault="00F57442" w:rsidP="00F57442">
            <w:pPr>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               </w:t>
            </w:r>
            <w:r w:rsidR="00742086">
              <w:rPr>
                <w:rFonts w:ascii="Times New Roman" w:eastAsia="Times New Roman" w:hAnsi="Times New Roman" w:cs="Times New Roman"/>
                <w:b/>
                <w:bCs/>
                <w:sz w:val="24"/>
                <w:szCs w:val="24"/>
                <w:lang w:eastAsia="lv-LV"/>
              </w:rPr>
              <w:t>(protokols</w:t>
            </w:r>
            <w:r w:rsidR="00661076">
              <w:rPr>
                <w:rFonts w:ascii="Times New Roman" w:eastAsia="Times New Roman" w:hAnsi="Times New Roman" w:cs="Times New Roman"/>
                <w:b/>
                <w:bCs/>
                <w:sz w:val="24"/>
                <w:szCs w:val="24"/>
                <w:lang w:eastAsia="lv-LV"/>
              </w:rPr>
              <w:t xml:space="preserve"> Nr.</w:t>
            </w:r>
            <w:r>
              <w:rPr>
                <w:rFonts w:ascii="Times New Roman" w:eastAsia="Times New Roman" w:hAnsi="Times New Roman" w:cs="Times New Roman"/>
                <w:b/>
                <w:bCs/>
                <w:sz w:val="24"/>
                <w:szCs w:val="24"/>
                <w:lang w:eastAsia="lv-LV"/>
              </w:rPr>
              <w:t>17</w:t>
            </w:r>
            <w:r w:rsidR="00661076">
              <w:rPr>
                <w:rFonts w:ascii="Times New Roman" w:eastAsia="Times New Roman" w:hAnsi="Times New Roman" w:cs="Times New Roman"/>
                <w:b/>
                <w:bCs/>
                <w:sz w:val="24"/>
                <w:szCs w:val="24"/>
                <w:lang w:eastAsia="lv-LV"/>
              </w:rPr>
              <w:t xml:space="preserve">; </w:t>
            </w:r>
            <w:r>
              <w:rPr>
                <w:rFonts w:ascii="Times New Roman" w:eastAsia="Times New Roman" w:hAnsi="Times New Roman" w:cs="Times New Roman"/>
                <w:b/>
                <w:bCs/>
                <w:sz w:val="24"/>
                <w:szCs w:val="24"/>
                <w:lang w:eastAsia="lv-LV"/>
              </w:rPr>
              <w:t>8</w:t>
            </w:r>
            <w:r w:rsidR="00661076">
              <w:rPr>
                <w:rFonts w:ascii="Times New Roman" w:eastAsia="Times New Roman" w:hAnsi="Times New Roman" w:cs="Times New Roman"/>
                <w:b/>
                <w:bCs/>
                <w:sz w:val="24"/>
                <w:szCs w:val="24"/>
                <w:lang w:eastAsia="lv-LV"/>
              </w:rPr>
              <w:t>.p.)</w:t>
            </w:r>
          </w:p>
        </w:tc>
      </w:tr>
      <w:tr w:rsidR="008E5000" w14:paraId="0633D050" w14:textId="77777777" w:rsidTr="001D014A">
        <w:tc>
          <w:tcPr>
            <w:tcW w:w="4676" w:type="dxa"/>
          </w:tcPr>
          <w:p w14:paraId="362EE498" w14:textId="77777777" w:rsidR="00C63375" w:rsidRPr="00C63375" w:rsidRDefault="00C63375" w:rsidP="00C63375">
            <w:pPr>
              <w:rPr>
                <w:rFonts w:ascii="Times New Roman" w:eastAsia="Times New Roman" w:hAnsi="Times New Roman" w:cs="Times New Roman"/>
                <w:sz w:val="24"/>
                <w:szCs w:val="24"/>
                <w:lang w:eastAsia="lv-LV"/>
              </w:rPr>
            </w:pPr>
          </w:p>
        </w:tc>
        <w:tc>
          <w:tcPr>
            <w:tcW w:w="4678" w:type="dxa"/>
          </w:tcPr>
          <w:p w14:paraId="4004761B" w14:textId="0217C390" w:rsidR="00C63375" w:rsidRPr="00C63375" w:rsidRDefault="00742086" w:rsidP="00C63375">
            <w:pPr>
              <w:rPr>
                <w:rFonts w:ascii="Times New Roman" w:eastAsia="Times New Roman" w:hAnsi="Times New Roman" w:cs="Times New Roman"/>
                <w:b/>
                <w:bCs/>
                <w:sz w:val="24"/>
                <w:szCs w:val="24"/>
                <w:lang w:eastAsia="lv-LV"/>
              </w:rPr>
            </w:pPr>
            <w:r w:rsidRPr="00C63375">
              <w:rPr>
                <w:rFonts w:ascii="Times New Roman" w:eastAsia="Times New Roman" w:hAnsi="Times New Roman" w:cs="Times New Roman"/>
                <w:b/>
                <w:bCs/>
                <w:sz w:val="24"/>
                <w:szCs w:val="24"/>
                <w:lang w:eastAsia="lv-LV"/>
              </w:rPr>
              <w:t xml:space="preserve">                                </w:t>
            </w:r>
          </w:p>
        </w:tc>
      </w:tr>
    </w:tbl>
    <w:p w14:paraId="6F409FBB" w14:textId="5144BE93" w:rsidR="00C63375" w:rsidRPr="00C63375" w:rsidRDefault="00742086" w:rsidP="00C63375">
      <w:pPr>
        <w:spacing w:after="0" w:line="240" w:lineRule="auto"/>
        <w:jc w:val="center"/>
        <w:rPr>
          <w:rFonts w:ascii="Times New Roman" w:eastAsia="Times New Roman" w:hAnsi="Times New Roman" w:cs="Times New Roman"/>
          <w:b/>
          <w:snapToGrid w:val="0"/>
          <w:kern w:val="0"/>
          <w:sz w:val="24"/>
          <w:szCs w:val="20"/>
          <w14:ligatures w14:val="none"/>
        </w:rPr>
      </w:pPr>
      <w:r w:rsidRPr="00C63375">
        <w:rPr>
          <w:rFonts w:ascii="Times New Roman" w:eastAsia="Times New Roman" w:hAnsi="Times New Roman" w:cs="Times New Roman"/>
          <w:b/>
          <w:snapToGrid w:val="0"/>
          <w:kern w:val="0"/>
          <w:sz w:val="24"/>
          <w:szCs w:val="24"/>
          <w14:ligatures w14:val="none"/>
        </w:rPr>
        <w:t xml:space="preserve">Par </w:t>
      </w:r>
      <w:r w:rsidRPr="00C63375">
        <w:rPr>
          <w:rFonts w:ascii="Times New Roman" w:eastAsia="Times New Roman" w:hAnsi="Times New Roman" w:cs="Times New Roman"/>
          <w:b/>
          <w:snapToGrid w:val="0"/>
          <w:kern w:val="0"/>
          <w:sz w:val="24"/>
          <w:szCs w:val="20"/>
          <w14:ligatures w14:val="none"/>
        </w:rPr>
        <w:t>zemes vienības ar kadastra apzīmējumu 50</w:t>
      </w:r>
      <w:r w:rsidR="006A34A1">
        <w:rPr>
          <w:rFonts w:ascii="Times New Roman" w:eastAsia="Times New Roman" w:hAnsi="Times New Roman" w:cs="Times New Roman"/>
          <w:b/>
          <w:snapToGrid w:val="0"/>
          <w:kern w:val="0"/>
          <w:sz w:val="24"/>
          <w:szCs w:val="20"/>
          <w14:ligatures w14:val="none"/>
        </w:rPr>
        <w:t>01 001 0153</w:t>
      </w:r>
    </w:p>
    <w:p w14:paraId="1D3CB01D" w14:textId="77777777" w:rsidR="00C63375" w:rsidRPr="00C63375" w:rsidRDefault="00742086" w:rsidP="00C63375">
      <w:pPr>
        <w:spacing w:after="120" w:line="240" w:lineRule="auto"/>
        <w:jc w:val="center"/>
        <w:rPr>
          <w:rFonts w:ascii="Times New Roman" w:eastAsia="Times New Roman" w:hAnsi="Times New Roman" w:cs="Times New Roman"/>
          <w:b/>
          <w:snapToGrid w:val="0"/>
          <w:kern w:val="0"/>
          <w:sz w:val="24"/>
          <w:szCs w:val="20"/>
          <w14:ligatures w14:val="none"/>
        </w:rPr>
      </w:pPr>
      <w:r w:rsidRPr="00C63375">
        <w:rPr>
          <w:rFonts w:ascii="Times New Roman" w:eastAsia="Times New Roman" w:hAnsi="Times New Roman" w:cs="Times New Roman"/>
          <w:b/>
          <w:snapToGrid w:val="0"/>
          <w:kern w:val="0"/>
          <w:sz w:val="24"/>
          <w:szCs w:val="20"/>
          <w14:ligatures w14:val="none"/>
        </w:rPr>
        <w:t>robežu shēmas apstiprināšanu</w:t>
      </w:r>
    </w:p>
    <w:p w14:paraId="3C3D00A8" w14:textId="77777777" w:rsidR="00C63375" w:rsidRPr="00C63375" w:rsidRDefault="00C63375" w:rsidP="00C63375">
      <w:pPr>
        <w:spacing w:after="0" w:line="360" w:lineRule="auto"/>
        <w:ind w:firstLine="567"/>
        <w:jc w:val="both"/>
        <w:rPr>
          <w:rFonts w:ascii="Times New Roman" w:eastAsia="Times New Roman" w:hAnsi="Times New Roman" w:cs="Times New Roman"/>
          <w:kern w:val="0"/>
          <w:sz w:val="16"/>
          <w:szCs w:val="16"/>
          <w:lang w:eastAsia="lv-LV"/>
          <w14:ligatures w14:val="none"/>
        </w:rPr>
      </w:pPr>
    </w:p>
    <w:p w14:paraId="382D177E" w14:textId="77777777" w:rsidR="00457C83" w:rsidRDefault="00742086" w:rsidP="00457C83">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t xml:space="preserve">Izskatīts </w:t>
      </w:r>
      <w:bookmarkStart w:id="0" w:name="_Hlk195265057"/>
      <w:r w:rsidRPr="00C63375">
        <w:rPr>
          <w:rFonts w:ascii="Times New Roman" w:eastAsia="Times New Roman" w:hAnsi="Times New Roman" w:cs="Times New Roman"/>
          <w:b/>
          <w:kern w:val="0"/>
          <w:sz w:val="24"/>
          <w:szCs w:val="24"/>
          <w:lang w:eastAsia="lv-LV"/>
          <w14:ligatures w14:val="none"/>
        </w:rPr>
        <w:t>sabiedrības ar ierobežotu atbildību “METRUM”</w:t>
      </w:r>
      <w:r w:rsidRPr="00C63375">
        <w:rPr>
          <w:rFonts w:ascii="Times New Roman" w:eastAsia="Times New Roman" w:hAnsi="Times New Roman" w:cs="Times New Roman"/>
          <w:kern w:val="0"/>
          <w:sz w:val="24"/>
          <w:szCs w:val="24"/>
          <w:lang w:eastAsia="lv-LV"/>
          <w14:ligatures w14:val="none"/>
        </w:rPr>
        <w:t>, reģistrācijas Nr.40003388748, juridiskā adrese: Ģertrūdes iela 47 – 3, Rīga, LV-1011</w:t>
      </w:r>
      <w:bookmarkEnd w:id="0"/>
      <w:r w:rsidRPr="00C63375">
        <w:rPr>
          <w:rFonts w:ascii="Times New Roman" w:eastAsia="Times New Roman" w:hAnsi="Times New Roman" w:cs="Times New Roman"/>
          <w:kern w:val="0"/>
          <w:sz w:val="24"/>
          <w:szCs w:val="24"/>
          <w:lang w:eastAsia="lv-LV"/>
          <w14:ligatures w14:val="none"/>
        </w:rPr>
        <w:t>, mērnie</w:t>
      </w:r>
      <w:r w:rsidR="006A34A1">
        <w:rPr>
          <w:rFonts w:ascii="Times New Roman" w:eastAsia="Times New Roman" w:hAnsi="Times New Roman" w:cs="Times New Roman"/>
          <w:kern w:val="0"/>
          <w:sz w:val="24"/>
          <w:szCs w:val="24"/>
          <w:lang w:eastAsia="lv-LV"/>
          <w14:ligatures w14:val="none"/>
        </w:rPr>
        <w:t>ka</w:t>
      </w:r>
      <w:r w:rsidRPr="00C63375">
        <w:rPr>
          <w:rFonts w:ascii="Times New Roman" w:eastAsia="Times New Roman" w:hAnsi="Times New Roman" w:cs="Times New Roman"/>
          <w:kern w:val="0"/>
          <w:sz w:val="24"/>
          <w:szCs w:val="24"/>
          <w:lang w:eastAsia="lv-LV"/>
          <w14:ligatures w14:val="none"/>
        </w:rPr>
        <w:t xml:space="preserve"> </w:t>
      </w:r>
      <w:r w:rsidR="006A34A1">
        <w:rPr>
          <w:rFonts w:ascii="Times New Roman" w:eastAsia="Times New Roman" w:hAnsi="Times New Roman" w:cs="Times New Roman"/>
          <w:kern w:val="0"/>
          <w:sz w:val="24"/>
          <w:szCs w:val="24"/>
          <w:lang w:eastAsia="lv-LV"/>
          <w14:ligatures w14:val="none"/>
        </w:rPr>
        <w:t>Nolda Ieleja</w:t>
      </w:r>
      <w:r w:rsidRPr="00C63375">
        <w:rPr>
          <w:rFonts w:ascii="Times New Roman" w:eastAsia="Times New Roman" w:hAnsi="Times New Roman" w:cs="Times New Roman"/>
          <w:kern w:val="0"/>
          <w:sz w:val="24"/>
          <w:szCs w:val="24"/>
          <w:lang w:eastAsia="lv-LV"/>
          <w14:ligatures w14:val="none"/>
        </w:rPr>
        <w:t xml:space="preserve"> (sertifikāts Nr.CB00</w:t>
      </w:r>
      <w:r w:rsidR="006A34A1">
        <w:rPr>
          <w:rFonts w:ascii="Times New Roman" w:eastAsia="Times New Roman" w:hAnsi="Times New Roman" w:cs="Times New Roman"/>
          <w:kern w:val="0"/>
          <w:sz w:val="24"/>
          <w:szCs w:val="24"/>
          <w:lang w:eastAsia="lv-LV"/>
          <w14:ligatures w14:val="none"/>
        </w:rPr>
        <w:t>58</w:t>
      </w:r>
      <w:r w:rsidRPr="00C63375">
        <w:rPr>
          <w:rFonts w:ascii="Times New Roman" w:eastAsia="Times New Roman" w:hAnsi="Times New Roman" w:cs="Times New Roman"/>
          <w:kern w:val="0"/>
          <w:sz w:val="24"/>
          <w:szCs w:val="24"/>
          <w:lang w:eastAsia="lv-LV"/>
          <w14:ligatures w14:val="none"/>
        </w:rPr>
        <w:t xml:space="preserve"> izdots 2019.gada 12.novembrī, derīgs līdz 20</w:t>
      </w:r>
      <w:r w:rsidR="006A34A1">
        <w:rPr>
          <w:rFonts w:ascii="Times New Roman" w:eastAsia="Times New Roman" w:hAnsi="Times New Roman" w:cs="Times New Roman"/>
          <w:kern w:val="0"/>
          <w:sz w:val="24"/>
          <w:szCs w:val="24"/>
          <w:lang w:eastAsia="lv-LV"/>
          <w14:ligatures w14:val="none"/>
        </w:rPr>
        <w:t>30</w:t>
      </w:r>
      <w:r w:rsidRPr="00C63375">
        <w:rPr>
          <w:rFonts w:ascii="Times New Roman" w:eastAsia="Times New Roman" w:hAnsi="Times New Roman" w:cs="Times New Roman"/>
          <w:kern w:val="0"/>
          <w:sz w:val="24"/>
          <w:szCs w:val="24"/>
          <w:lang w:eastAsia="lv-LV"/>
          <w14:ligatures w14:val="none"/>
        </w:rPr>
        <w:t xml:space="preserve">.gada </w:t>
      </w:r>
      <w:r w:rsidR="006A34A1">
        <w:rPr>
          <w:rFonts w:ascii="Times New Roman" w:eastAsia="Times New Roman" w:hAnsi="Times New Roman" w:cs="Times New Roman"/>
          <w:kern w:val="0"/>
          <w:sz w:val="24"/>
          <w:szCs w:val="24"/>
          <w:lang w:eastAsia="lv-LV"/>
          <w14:ligatures w14:val="none"/>
        </w:rPr>
        <w:t>17.oktobrim</w:t>
      </w:r>
      <w:r w:rsidRPr="00C63375">
        <w:rPr>
          <w:rFonts w:ascii="Times New Roman" w:eastAsia="Times New Roman" w:hAnsi="Times New Roman" w:cs="Times New Roman"/>
          <w:kern w:val="0"/>
          <w:sz w:val="24"/>
          <w:szCs w:val="24"/>
          <w:lang w:eastAsia="lv-LV"/>
          <w14:ligatures w14:val="none"/>
        </w:rPr>
        <w:t>), 202</w:t>
      </w:r>
      <w:r w:rsidR="006A34A1">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 xml:space="preserve">.gada </w:t>
      </w:r>
      <w:r w:rsidR="006A34A1">
        <w:rPr>
          <w:rFonts w:ascii="Times New Roman" w:eastAsia="Times New Roman" w:hAnsi="Times New Roman" w:cs="Times New Roman"/>
          <w:kern w:val="0"/>
          <w:sz w:val="24"/>
          <w:szCs w:val="24"/>
          <w:lang w:eastAsia="lv-LV"/>
          <w14:ligatures w14:val="none"/>
        </w:rPr>
        <w:t>31</w:t>
      </w:r>
      <w:r w:rsidRPr="00C63375">
        <w:rPr>
          <w:rFonts w:ascii="Times New Roman" w:eastAsia="Times New Roman" w:hAnsi="Times New Roman" w:cs="Times New Roman"/>
          <w:kern w:val="0"/>
          <w:sz w:val="24"/>
          <w:szCs w:val="24"/>
          <w:lang w:eastAsia="lv-LV"/>
          <w14:ligatures w14:val="none"/>
        </w:rPr>
        <w:t>.</w:t>
      </w:r>
      <w:r w:rsidR="006A34A1">
        <w:rPr>
          <w:rFonts w:ascii="Times New Roman" w:eastAsia="Times New Roman" w:hAnsi="Times New Roman" w:cs="Times New Roman"/>
          <w:kern w:val="0"/>
          <w:sz w:val="24"/>
          <w:szCs w:val="24"/>
          <w:lang w:eastAsia="lv-LV"/>
          <w14:ligatures w14:val="none"/>
        </w:rPr>
        <w:t>augusta</w:t>
      </w:r>
      <w:r w:rsidRPr="00C63375">
        <w:rPr>
          <w:rFonts w:ascii="Times New Roman" w:eastAsia="Times New Roman" w:hAnsi="Times New Roman" w:cs="Times New Roman"/>
          <w:kern w:val="0"/>
          <w:sz w:val="24"/>
          <w:szCs w:val="24"/>
          <w:lang w:eastAsia="lv-LV"/>
          <w14:ligatures w14:val="none"/>
        </w:rPr>
        <w:t xml:space="preserve"> iesniegums Nr.</w:t>
      </w:r>
      <w:r w:rsidR="00F82C2B">
        <w:rPr>
          <w:rFonts w:ascii="Times New Roman" w:eastAsia="Times New Roman" w:hAnsi="Times New Roman" w:cs="Times New Roman"/>
          <w:kern w:val="0"/>
          <w:sz w:val="24"/>
          <w:szCs w:val="24"/>
          <w:lang w:eastAsia="lv-LV"/>
          <w14:ligatures w14:val="none"/>
        </w:rPr>
        <w:t>3</w:t>
      </w:r>
      <w:r w:rsidR="006A34A1">
        <w:rPr>
          <w:rFonts w:ascii="Times New Roman" w:eastAsia="Times New Roman" w:hAnsi="Times New Roman" w:cs="Times New Roman"/>
          <w:kern w:val="0"/>
          <w:sz w:val="24"/>
          <w:szCs w:val="24"/>
          <w:lang w:eastAsia="lv-LV"/>
          <w14:ligatures w14:val="none"/>
        </w:rPr>
        <w:t>7</w:t>
      </w:r>
      <w:r w:rsidR="00F82C2B">
        <w:rPr>
          <w:rFonts w:ascii="Times New Roman" w:eastAsia="Times New Roman" w:hAnsi="Times New Roman" w:cs="Times New Roman"/>
          <w:kern w:val="0"/>
          <w:sz w:val="24"/>
          <w:szCs w:val="24"/>
          <w:lang w:eastAsia="lv-LV"/>
          <w14:ligatures w14:val="none"/>
        </w:rPr>
        <w:t>1</w:t>
      </w:r>
      <w:r w:rsidRPr="00C63375">
        <w:rPr>
          <w:rFonts w:ascii="Times New Roman" w:eastAsia="Times New Roman" w:hAnsi="Times New Roman" w:cs="Times New Roman"/>
          <w:kern w:val="0"/>
          <w:sz w:val="24"/>
          <w:szCs w:val="24"/>
          <w:lang w:eastAsia="lv-LV"/>
          <w14:ligatures w14:val="none"/>
        </w:rPr>
        <w:t>/a/44-202</w:t>
      </w:r>
      <w:r w:rsidR="006A34A1">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 xml:space="preserve"> (Gulbenes novada pašvaldībā saņemts 202</w:t>
      </w:r>
      <w:r w:rsidR="006A34A1">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 xml:space="preserve">.gada </w:t>
      </w:r>
      <w:r w:rsidR="00E10BF0">
        <w:rPr>
          <w:rFonts w:ascii="Times New Roman" w:eastAsia="Times New Roman" w:hAnsi="Times New Roman" w:cs="Times New Roman"/>
          <w:kern w:val="0"/>
          <w:sz w:val="24"/>
          <w:szCs w:val="24"/>
          <w:lang w:eastAsia="lv-LV"/>
          <w14:ligatures w14:val="none"/>
        </w:rPr>
        <w:t>31</w:t>
      </w:r>
      <w:r w:rsidRPr="00C63375">
        <w:rPr>
          <w:rFonts w:ascii="Times New Roman" w:eastAsia="Times New Roman" w:hAnsi="Times New Roman" w:cs="Times New Roman"/>
          <w:kern w:val="0"/>
          <w:sz w:val="24"/>
          <w:szCs w:val="24"/>
          <w:lang w:eastAsia="lv-LV"/>
          <w14:ligatures w14:val="none"/>
        </w:rPr>
        <w:t>.</w:t>
      </w:r>
      <w:r w:rsidR="00E10BF0">
        <w:rPr>
          <w:rFonts w:ascii="Times New Roman" w:eastAsia="Times New Roman" w:hAnsi="Times New Roman" w:cs="Times New Roman"/>
          <w:kern w:val="0"/>
          <w:sz w:val="24"/>
          <w:szCs w:val="24"/>
          <w:lang w:eastAsia="lv-LV"/>
          <w14:ligatures w14:val="none"/>
        </w:rPr>
        <w:t>augustā</w:t>
      </w:r>
      <w:r w:rsidRPr="00C63375">
        <w:rPr>
          <w:rFonts w:ascii="Times New Roman" w:eastAsia="Times New Roman" w:hAnsi="Times New Roman" w:cs="Times New Roman"/>
          <w:kern w:val="0"/>
          <w:sz w:val="24"/>
          <w:szCs w:val="24"/>
          <w:lang w:eastAsia="lv-LV"/>
          <w14:ligatures w14:val="none"/>
        </w:rPr>
        <w:t xml:space="preserve"> un reģistrēts ar Nr.</w:t>
      </w:r>
      <w:r w:rsidRPr="00C63375">
        <w:rPr>
          <w:rFonts w:ascii="Times New Roman" w:eastAsia="Times New Roman" w:hAnsi="Times New Roman" w:cs="Times New Roman"/>
          <w:kern w:val="0"/>
          <w:sz w:val="20"/>
          <w:szCs w:val="20"/>
          <w:lang w:eastAsia="lv-LV"/>
          <w14:ligatures w14:val="none"/>
        </w:rPr>
        <w:t xml:space="preserve"> </w:t>
      </w:r>
      <w:r w:rsidRPr="00C63375">
        <w:rPr>
          <w:rFonts w:ascii="Times New Roman" w:eastAsia="Times New Roman" w:hAnsi="Times New Roman" w:cs="Times New Roman"/>
          <w:kern w:val="0"/>
          <w:sz w:val="24"/>
          <w:szCs w:val="24"/>
          <w:lang w:eastAsia="lv-LV"/>
          <w14:ligatures w14:val="none"/>
        </w:rPr>
        <w:t>GND/5.13.3/2</w:t>
      </w:r>
      <w:r w:rsidR="00E10BF0">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w:t>
      </w:r>
      <w:r w:rsidR="00E10BF0">
        <w:rPr>
          <w:rFonts w:ascii="Times New Roman" w:eastAsia="Times New Roman" w:hAnsi="Times New Roman" w:cs="Times New Roman"/>
          <w:kern w:val="0"/>
          <w:sz w:val="24"/>
          <w:szCs w:val="24"/>
          <w:lang w:eastAsia="lv-LV"/>
          <w14:ligatures w14:val="none"/>
        </w:rPr>
        <w:t>2170</w:t>
      </w:r>
      <w:r w:rsidRPr="00C63375">
        <w:rPr>
          <w:rFonts w:ascii="Times New Roman" w:eastAsia="Times New Roman" w:hAnsi="Times New Roman" w:cs="Times New Roman"/>
          <w:kern w:val="0"/>
          <w:sz w:val="24"/>
          <w:szCs w:val="24"/>
          <w:lang w:eastAsia="lv-LV"/>
          <w14:ligatures w14:val="none"/>
        </w:rPr>
        <w:t xml:space="preserve">-M) ar lūgumu apstiprināt nekustamā īpašuma </w:t>
      </w:r>
      <w:r w:rsidR="00E10BF0">
        <w:rPr>
          <w:rFonts w:ascii="Times New Roman" w:eastAsia="Times New Roman" w:hAnsi="Times New Roman" w:cs="Times New Roman"/>
          <w:kern w:val="0"/>
          <w:sz w:val="24"/>
          <w:szCs w:val="24"/>
          <w:lang w:eastAsia="lv-LV"/>
          <w14:ligatures w14:val="none"/>
        </w:rPr>
        <w:t>O.Kalpaka iela 49</w:t>
      </w:r>
      <w:r w:rsidRPr="00C63375">
        <w:rPr>
          <w:rFonts w:ascii="Times New Roman" w:eastAsia="Times New Roman" w:hAnsi="Times New Roman" w:cs="Times New Roman"/>
          <w:kern w:val="0"/>
          <w:sz w:val="24"/>
          <w:szCs w:val="24"/>
          <w:lang w:eastAsia="lv-LV"/>
          <w14:ligatures w14:val="none"/>
        </w:rPr>
        <w:t>,</w:t>
      </w:r>
      <w:r w:rsidR="00E10BF0">
        <w:rPr>
          <w:rFonts w:ascii="Times New Roman" w:eastAsia="Times New Roman" w:hAnsi="Times New Roman" w:cs="Times New Roman"/>
          <w:kern w:val="0"/>
          <w:sz w:val="24"/>
          <w:szCs w:val="24"/>
          <w:lang w:eastAsia="lv-LV"/>
          <w14:ligatures w14:val="none"/>
        </w:rPr>
        <w:t xml:space="preserve"> Gulbene,</w:t>
      </w:r>
      <w:r w:rsidRPr="00C63375">
        <w:rPr>
          <w:rFonts w:ascii="Times New Roman" w:eastAsia="Times New Roman" w:hAnsi="Times New Roman" w:cs="Times New Roman"/>
          <w:kern w:val="0"/>
          <w:sz w:val="24"/>
          <w:szCs w:val="24"/>
          <w:lang w:eastAsia="lv-LV"/>
          <w14:ligatures w14:val="none"/>
        </w:rPr>
        <w:t xml:space="preserve"> kadastra numurs 5</w:t>
      </w:r>
      <w:r w:rsidR="002C52F5">
        <w:rPr>
          <w:rFonts w:ascii="Times New Roman" w:eastAsia="Times New Roman" w:hAnsi="Times New Roman" w:cs="Times New Roman"/>
          <w:kern w:val="0"/>
          <w:sz w:val="24"/>
          <w:szCs w:val="24"/>
          <w:lang w:eastAsia="lv-LV"/>
          <w14:ligatures w14:val="none"/>
        </w:rPr>
        <w:t>0</w:t>
      </w:r>
      <w:r w:rsidR="00E10BF0">
        <w:rPr>
          <w:rFonts w:ascii="Times New Roman" w:eastAsia="Times New Roman" w:hAnsi="Times New Roman" w:cs="Times New Roman"/>
          <w:kern w:val="0"/>
          <w:sz w:val="24"/>
          <w:szCs w:val="24"/>
          <w:lang w:eastAsia="lv-LV"/>
          <w14:ligatures w14:val="none"/>
        </w:rPr>
        <w:t>01 001 0153</w:t>
      </w:r>
      <w:r w:rsidRPr="00C63375">
        <w:rPr>
          <w:rFonts w:ascii="Times New Roman" w:eastAsia="Times New Roman" w:hAnsi="Times New Roman" w:cs="Times New Roman"/>
          <w:kern w:val="0"/>
          <w:sz w:val="24"/>
          <w:szCs w:val="24"/>
          <w:lang w:eastAsia="lv-LV"/>
          <w14:ligatures w14:val="none"/>
        </w:rPr>
        <w:t>, sastāvā ietilpstošās zemes vienības ar kadastra apzīmējumu 50</w:t>
      </w:r>
      <w:r w:rsidR="00E10BF0">
        <w:rPr>
          <w:rFonts w:ascii="Times New Roman" w:eastAsia="Times New Roman" w:hAnsi="Times New Roman" w:cs="Times New Roman"/>
          <w:kern w:val="0"/>
          <w:sz w:val="24"/>
          <w:szCs w:val="24"/>
          <w:lang w:eastAsia="lv-LV"/>
          <w14:ligatures w14:val="none"/>
        </w:rPr>
        <w:t>01 001 0153</w:t>
      </w:r>
      <w:r w:rsidRPr="00C63375">
        <w:rPr>
          <w:rFonts w:ascii="Times New Roman" w:eastAsia="Times New Roman" w:hAnsi="Times New Roman" w:cs="Times New Roman"/>
          <w:kern w:val="0"/>
          <w:sz w:val="24"/>
          <w:szCs w:val="24"/>
          <w:lang w:eastAsia="lv-LV"/>
          <w14:ligatures w14:val="none"/>
        </w:rPr>
        <w:t xml:space="preserve"> ar platību </w:t>
      </w:r>
      <w:r w:rsidR="00E10BF0">
        <w:rPr>
          <w:rFonts w:ascii="Times New Roman" w:eastAsia="Times New Roman" w:hAnsi="Times New Roman" w:cs="Times New Roman"/>
          <w:kern w:val="0"/>
          <w:sz w:val="24"/>
          <w:szCs w:val="24"/>
          <w:lang w:eastAsia="lv-LV"/>
          <w14:ligatures w14:val="none"/>
        </w:rPr>
        <w:t>0,2376</w:t>
      </w:r>
      <w:r w:rsidRPr="00C63375">
        <w:rPr>
          <w:rFonts w:ascii="Times New Roman" w:eastAsia="Times New Roman" w:hAnsi="Times New Roman" w:cs="Times New Roman"/>
          <w:kern w:val="0"/>
          <w:sz w:val="24"/>
          <w:szCs w:val="24"/>
          <w:lang w:eastAsia="lv-LV"/>
          <w14:ligatures w14:val="none"/>
        </w:rPr>
        <w:t xml:space="preserve"> ha, precizētu zemes robežu shēmu. Iesniegumā tiek </w:t>
      </w:r>
      <w:r w:rsidR="0063203F">
        <w:rPr>
          <w:rFonts w:ascii="Times New Roman" w:eastAsia="Times New Roman" w:hAnsi="Times New Roman" w:cs="Times New Roman"/>
          <w:kern w:val="0"/>
          <w:sz w:val="24"/>
          <w:szCs w:val="24"/>
          <w:lang w:eastAsia="lv-LV"/>
          <w14:ligatures w14:val="none"/>
        </w:rPr>
        <w:t>teikts, ka pēc robežu apsekošanas uz apvidus</w:t>
      </w:r>
      <w:r w:rsidR="008E3A3E">
        <w:rPr>
          <w:rFonts w:ascii="Times New Roman" w:eastAsia="Times New Roman" w:hAnsi="Times New Roman" w:cs="Times New Roman"/>
          <w:kern w:val="0"/>
          <w:sz w:val="24"/>
          <w:szCs w:val="24"/>
          <w:lang w:eastAsia="lv-LV"/>
          <w14:ligatures w14:val="none"/>
        </w:rPr>
        <w:t xml:space="preserve"> situācijas apzināšanas tika precizēts projektētās robežas novietojums, lai varētu racionāli izmantot zemi.</w:t>
      </w:r>
      <w:r>
        <w:rPr>
          <w:rFonts w:ascii="Times New Roman" w:eastAsia="Times New Roman" w:hAnsi="Times New Roman" w:cs="Times New Roman"/>
          <w:kern w:val="0"/>
          <w:sz w:val="24"/>
          <w:szCs w:val="24"/>
          <w:lang w:eastAsia="lv-LV"/>
          <w14:ligatures w14:val="none"/>
        </w:rPr>
        <w:t xml:space="preserve"> </w:t>
      </w:r>
    </w:p>
    <w:p w14:paraId="30C35489" w14:textId="4E7FEEF5" w:rsidR="00457C83" w:rsidRDefault="00742086" w:rsidP="00F57442">
      <w:pPr>
        <w:widowControl w:val="0"/>
        <w:spacing w:after="0" w:line="360" w:lineRule="auto"/>
        <w:ind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Saskaņā ar </w:t>
      </w:r>
      <w:r>
        <w:rPr>
          <w:rFonts w:ascii="Times New Roman" w:hAnsi="Times New Roman" w:cs="Times New Roman"/>
          <w:noProof/>
          <w:sz w:val="24"/>
          <w:szCs w:val="24"/>
        </w:rPr>
        <w:t xml:space="preserve">Gulbenes novada pašvaldības domes </w:t>
      </w:r>
      <w:r w:rsidRPr="000F6510">
        <w:rPr>
          <w:rFonts w:ascii="Times New Roman" w:hAnsi="Times New Roman" w:cs="Times New Roman"/>
          <w:noProof/>
          <w:sz w:val="24"/>
          <w:szCs w:val="24"/>
        </w:rPr>
        <w:t>2011.gada 27.janvāra lēmum</w:t>
      </w:r>
      <w:r w:rsidR="00CD69A2">
        <w:rPr>
          <w:rFonts w:ascii="Times New Roman" w:hAnsi="Times New Roman" w:cs="Times New Roman"/>
          <w:noProof/>
          <w:sz w:val="24"/>
          <w:szCs w:val="24"/>
        </w:rPr>
        <w:t>u</w:t>
      </w:r>
      <w:r w:rsidRPr="000F6510">
        <w:rPr>
          <w:rFonts w:ascii="Times New Roman" w:hAnsi="Times New Roman" w:cs="Times New Roman"/>
          <w:noProof/>
          <w:sz w:val="24"/>
          <w:szCs w:val="24"/>
        </w:rPr>
        <w:t xml:space="preserve"> “Par pašvaldībai piekritīgajiem zemes gabaliem” (protokols Nr. 1, 18.§, 48.</w:t>
      </w:r>
      <w:r w:rsidR="00CD69A2">
        <w:rPr>
          <w:rFonts w:ascii="Times New Roman" w:hAnsi="Times New Roman" w:cs="Times New Roman"/>
          <w:noProof/>
          <w:sz w:val="24"/>
          <w:szCs w:val="24"/>
        </w:rPr>
        <w:t> </w:t>
      </w:r>
      <w:r w:rsidRPr="000F6510">
        <w:rPr>
          <w:rFonts w:ascii="Times New Roman" w:hAnsi="Times New Roman" w:cs="Times New Roman"/>
          <w:noProof/>
          <w:sz w:val="24"/>
          <w:szCs w:val="24"/>
        </w:rPr>
        <w:t>pielikums; 2.p.)</w:t>
      </w:r>
      <w:r>
        <w:rPr>
          <w:rFonts w:ascii="Times New Roman" w:hAnsi="Times New Roman" w:cs="Times New Roman"/>
          <w:noProof/>
          <w:sz w:val="24"/>
          <w:szCs w:val="24"/>
        </w:rPr>
        <w:t xml:space="preserve"> </w:t>
      </w:r>
      <w:r w:rsidRPr="00D93BD4">
        <w:rPr>
          <w:rFonts w:ascii="Times New Roman" w:hAnsi="Times New Roman" w:cs="Times New Roman"/>
          <w:noProof/>
          <w:sz w:val="24"/>
          <w:szCs w:val="24"/>
        </w:rPr>
        <w:t>nekustamais īpašums “</w:t>
      </w:r>
      <w:r>
        <w:rPr>
          <w:rFonts w:ascii="Times New Roman" w:hAnsi="Times New Roman" w:cs="Times New Roman"/>
          <w:noProof/>
          <w:sz w:val="24"/>
          <w:szCs w:val="24"/>
        </w:rPr>
        <w:t>O.</w:t>
      </w:r>
      <w:r w:rsidR="00CD69A2">
        <w:rPr>
          <w:rFonts w:ascii="Times New Roman" w:hAnsi="Times New Roman" w:cs="Times New Roman"/>
          <w:noProof/>
          <w:sz w:val="24"/>
          <w:szCs w:val="24"/>
        </w:rPr>
        <w:t> </w:t>
      </w:r>
      <w:r>
        <w:rPr>
          <w:rFonts w:ascii="Times New Roman" w:hAnsi="Times New Roman" w:cs="Times New Roman"/>
          <w:noProof/>
          <w:sz w:val="24"/>
          <w:szCs w:val="24"/>
        </w:rPr>
        <w:t>Kalpaka iela 49</w:t>
      </w:r>
      <w:r w:rsidRPr="00D93BD4">
        <w:rPr>
          <w:rFonts w:ascii="Times New Roman" w:hAnsi="Times New Roman" w:cs="Times New Roman"/>
          <w:noProof/>
          <w:sz w:val="24"/>
          <w:szCs w:val="24"/>
        </w:rPr>
        <w:t>”, kadastra numurs 50</w:t>
      </w:r>
      <w:r>
        <w:rPr>
          <w:rFonts w:ascii="Times New Roman" w:hAnsi="Times New Roman" w:cs="Times New Roman"/>
          <w:noProof/>
          <w:sz w:val="24"/>
          <w:szCs w:val="24"/>
        </w:rPr>
        <w:t>01 001 0153</w:t>
      </w:r>
      <w:r w:rsidRPr="00D93BD4">
        <w:rPr>
          <w:rFonts w:ascii="Times New Roman" w:hAnsi="Times New Roman" w:cs="Times New Roman"/>
          <w:noProof/>
          <w:sz w:val="24"/>
          <w:szCs w:val="24"/>
        </w:rPr>
        <w:t>, kas sastāv no zemes vienības ar kadastra apzīmējumu 50</w:t>
      </w:r>
      <w:r>
        <w:rPr>
          <w:rFonts w:ascii="Times New Roman" w:hAnsi="Times New Roman" w:cs="Times New Roman"/>
          <w:noProof/>
          <w:sz w:val="24"/>
          <w:szCs w:val="24"/>
        </w:rPr>
        <w:t>01 001 0153</w:t>
      </w:r>
      <w:r w:rsidRPr="00D93BD4">
        <w:rPr>
          <w:rFonts w:ascii="Times New Roman" w:hAnsi="Times New Roman" w:cs="Times New Roman"/>
          <w:noProof/>
          <w:sz w:val="24"/>
          <w:szCs w:val="24"/>
        </w:rPr>
        <w:t xml:space="preserve"> </w:t>
      </w:r>
      <w:r>
        <w:rPr>
          <w:rFonts w:ascii="Times New Roman" w:hAnsi="Times New Roman" w:cs="Times New Roman"/>
          <w:noProof/>
          <w:sz w:val="24"/>
          <w:szCs w:val="24"/>
        </w:rPr>
        <w:t>0,3017</w:t>
      </w:r>
      <w:r w:rsidRPr="00D93BD4">
        <w:rPr>
          <w:rFonts w:ascii="Times New Roman" w:hAnsi="Times New Roman" w:cs="Times New Roman"/>
          <w:noProof/>
          <w:sz w:val="24"/>
          <w:szCs w:val="24"/>
        </w:rPr>
        <w:t xml:space="preserve"> ha platībā (turpmāk – Nekustamais īpašums), ir piekritīgs Gulbenes novada pašvaldībai, pamatojoties uz likuma “Par valsts un pašvaldību zemes īpašuma tiesībām un to nostiprināšanu zemesgrāmatā” 3.panta otrās daļas 2.punktu, ka nosaka, ka zemes reformas laikā pašvaldībām piekrīt un uz attiecīgās pašvaldības vārda zemesgrāmatās ierakstāma zeme, kura 1</w:t>
      </w:r>
      <w:r w:rsidR="00536799">
        <w:rPr>
          <w:rFonts w:ascii="Times New Roman" w:hAnsi="Times New Roman" w:cs="Times New Roman"/>
          <w:noProof/>
          <w:sz w:val="24"/>
          <w:szCs w:val="24"/>
        </w:rPr>
        <w:t>9</w:t>
      </w:r>
      <w:r w:rsidRPr="00D93BD4">
        <w:rPr>
          <w:rFonts w:ascii="Times New Roman" w:hAnsi="Times New Roman" w:cs="Times New Roman"/>
          <w:noProof/>
          <w:sz w:val="24"/>
          <w:szCs w:val="24"/>
        </w:rPr>
        <w:t>40.gada 21.jūlijā piederēja fiziskām vai juridiskām personām, ja šīs personas par zemi saņēmušas kompensāciju, nav pieprasījušas atjaunot īpašuma tiesības uz zemi vai arī zemes īpašuma tiesību atjaunošana likumos nav paredzēta, tikai gadījumos, ja vietējās pašvaldības teritorijas plānojumā attiecīgi neapbūvēti zemes gabali paredzēti jaunu pašvaldības ēku (būvju) celtniecībai vai pašvaldību funkciju īstenošanai. Nekustamais īpašums nav reģistrēts zemesgrāmatā.</w:t>
      </w:r>
      <w:r w:rsidRPr="00457C83">
        <w:rPr>
          <w:rFonts w:ascii="Times New Roman" w:eastAsia="Times New Roman" w:hAnsi="Times New Roman" w:cs="Times New Roman"/>
          <w:kern w:val="0"/>
          <w:sz w:val="24"/>
          <w:szCs w:val="24"/>
          <w:lang w:eastAsia="lv-LV"/>
          <w14:ligatures w14:val="none"/>
        </w:rPr>
        <w:t xml:space="preserve"> </w:t>
      </w:r>
    </w:p>
    <w:p w14:paraId="7971F794" w14:textId="77777777" w:rsidR="00AB3979" w:rsidRDefault="00742086" w:rsidP="00F57442">
      <w:pPr>
        <w:widowControl w:val="0"/>
        <w:spacing w:after="0" w:line="360" w:lineRule="auto"/>
        <w:ind w:firstLine="567"/>
        <w:jc w:val="both"/>
      </w:pPr>
      <w:r w:rsidRPr="00D93BD4">
        <w:rPr>
          <w:rFonts w:ascii="Times New Roman" w:eastAsia="Times New Roman" w:hAnsi="Times New Roman" w:cs="Times New Roman"/>
          <w:kern w:val="0"/>
          <w:sz w:val="24"/>
          <w:szCs w:val="24"/>
          <w:lang w:eastAsia="lv-LV"/>
          <w14:ligatures w14:val="none"/>
        </w:rPr>
        <w:t>Zemes vienībai ar kadastra apzīmējumu 50</w:t>
      </w:r>
      <w:r>
        <w:rPr>
          <w:rFonts w:ascii="Times New Roman" w:eastAsia="Times New Roman" w:hAnsi="Times New Roman" w:cs="Times New Roman"/>
          <w:kern w:val="0"/>
          <w:sz w:val="24"/>
          <w:szCs w:val="24"/>
          <w:lang w:eastAsia="lv-LV"/>
          <w14:ligatures w14:val="none"/>
        </w:rPr>
        <w:t>01 001 0153</w:t>
      </w:r>
      <w:r w:rsidRPr="00D93BD4">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0</w:t>
      </w:r>
      <w:r w:rsidRPr="00D93BD4">
        <w:rPr>
          <w:rFonts w:ascii="Times New Roman" w:eastAsia="Times New Roman" w:hAnsi="Times New Roman" w:cs="Times New Roman"/>
          <w:kern w:val="0"/>
          <w:sz w:val="24"/>
          <w:szCs w:val="24"/>
          <w:lang w:eastAsia="lv-LV"/>
          <w14:ligatures w14:val="none"/>
        </w:rPr>
        <w:t>,</w:t>
      </w:r>
      <w:r>
        <w:rPr>
          <w:rFonts w:ascii="Times New Roman" w:eastAsia="Times New Roman" w:hAnsi="Times New Roman" w:cs="Times New Roman"/>
          <w:kern w:val="0"/>
          <w:sz w:val="24"/>
          <w:szCs w:val="24"/>
          <w:lang w:eastAsia="lv-LV"/>
          <w14:ligatures w14:val="none"/>
        </w:rPr>
        <w:t>3017</w:t>
      </w:r>
      <w:r w:rsidRPr="00D93BD4">
        <w:rPr>
          <w:rFonts w:ascii="Times New Roman" w:eastAsia="Times New Roman" w:hAnsi="Times New Roman" w:cs="Times New Roman"/>
          <w:kern w:val="0"/>
          <w:sz w:val="24"/>
          <w:szCs w:val="24"/>
          <w:lang w:eastAsia="lv-LV"/>
          <w14:ligatures w14:val="none"/>
        </w:rPr>
        <w:t xml:space="preserve"> ha platībā noteikts nekustamā īpašuma lietošanas mērķis – </w:t>
      </w:r>
      <w:r w:rsidR="00710457" w:rsidRPr="00710457">
        <w:rPr>
          <w:rFonts w:ascii="Times New Roman" w:eastAsia="Times New Roman" w:hAnsi="Times New Roman" w:cs="Times New Roman"/>
          <w:kern w:val="0"/>
          <w:sz w:val="24"/>
          <w:szCs w:val="24"/>
          <w:lang w:eastAsia="lv-LV"/>
          <w14:ligatures w14:val="none"/>
        </w:rPr>
        <w:t xml:space="preserve">Dabas pamatnes, parki, zaļās zonas un citas rekreācijas nozīmes </w:t>
      </w:r>
      <w:r w:rsidR="00710457" w:rsidRPr="00710457">
        <w:rPr>
          <w:rFonts w:ascii="Times New Roman" w:eastAsia="Times New Roman" w:hAnsi="Times New Roman" w:cs="Times New Roman"/>
          <w:kern w:val="0"/>
          <w:sz w:val="24"/>
          <w:szCs w:val="24"/>
          <w:lang w:eastAsia="lv-LV"/>
          <w14:ligatures w14:val="none"/>
        </w:rPr>
        <w:lastRenderedPageBreak/>
        <w:t xml:space="preserve">objektu teritorijas, ja tajās atļautā saimnieciskā darbība nav pieskaitāma pie kāda cita klasifikācijā norādīta lietošanas mērķa </w:t>
      </w:r>
      <w:r w:rsidRPr="00D93BD4">
        <w:rPr>
          <w:rFonts w:ascii="Times New Roman" w:eastAsia="Times New Roman" w:hAnsi="Times New Roman" w:cs="Times New Roman"/>
          <w:kern w:val="0"/>
          <w:sz w:val="24"/>
          <w:szCs w:val="24"/>
          <w:lang w:eastAsia="lv-LV"/>
          <w14:ligatures w14:val="none"/>
        </w:rPr>
        <w:t>(NĪLM kods 0</w:t>
      </w:r>
      <w:r w:rsidR="00710457">
        <w:rPr>
          <w:rFonts w:ascii="Times New Roman" w:eastAsia="Times New Roman" w:hAnsi="Times New Roman" w:cs="Times New Roman"/>
          <w:kern w:val="0"/>
          <w:sz w:val="24"/>
          <w:szCs w:val="24"/>
          <w:lang w:eastAsia="lv-LV"/>
          <w14:ligatures w14:val="none"/>
        </w:rPr>
        <w:t>5</w:t>
      </w:r>
      <w:r w:rsidRPr="00D93BD4">
        <w:rPr>
          <w:rFonts w:ascii="Times New Roman" w:eastAsia="Times New Roman" w:hAnsi="Times New Roman" w:cs="Times New Roman"/>
          <w:kern w:val="0"/>
          <w:sz w:val="24"/>
          <w:szCs w:val="24"/>
          <w:lang w:eastAsia="lv-LV"/>
          <w14:ligatures w14:val="none"/>
        </w:rPr>
        <w:t>01).</w:t>
      </w:r>
      <w:r w:rsidRPr="00AB3979">
        <w:t xml:space="preserve"> </w:t>
      </w:r>
    </w:p>
    <w:p w14:paraId="0B4F08BF" w14:textId="09C789B6" w:rsidR="00C63375" w:rsidRPr="00C63375" w:rsidRDefault="00742086" w:rsidP="00F57442">
      <w:pPr>
        <w:widowControl w:val="0"/>
        <w:spacing w:after="0" w:line="360" w:lineRule="auto"/>
        <w:ind w:firstLine="567"/>
        <w:jc w:val="both"/>
        <w:rPr>
          <w:rFonts w:ascii="Times New Roman" w:eastAsia="Times New Roman" w:hAnsi="Times New Roman" w:cs="Times New Roman"/>
          <w:kern w:val="0"/>
          <w:sz w:val="24"/>
          <w:szCs w:val="24"/>
          <w:lang w:eastAsia="lv-LV"/>
          <w14:ligatures w14:val="none"/>
        </w:rPr>
      </w:pPr>
      <w:r w:rsidRPr="00AB3979">
        <w:rPr>
          <w:rFonts w:ascii="Times New Roman" w:eastAsia="Times New Roman" w:hAnsi="Times New Roman" w:cs="Times New Roman"/>
          <w:kern w:val="0"/>
          <w:sz w:val="24"/>
          <w:szCs w:val="24"/>
          <w:lang w:eastAsia="lv-LV"/>
          <w14:ligatures w14:val="none"/>
        </w:rPr>
        <w:t xml:space="preserve">Saskaņā ar Gulbenes novada pašvaldības domes 2018.gada 27.decembra saistošajiem noteikumiem Nr.20 “Gulbenes novada teritorijas plānojums, Teritorijas izmantošanas un apbūves noteikumi un grafiskā daļa” (turpmāk – Saistošie noteikumi) zemes vienībai ar kadastra apzīmējumu </w:t>
      </w:r>
      <w:r w:rsidR="00905C47">
        <w:rPr>
          <w:rFonts w:ascii="Times New Roman" w:eastAsia="Times New Roman" w:hAnsi="Times New Roman" w:cs="Times New Roman"/>
          <w:kern w:val="0"/>
          <w:sz w:val="24"/>
          <w:szCs w:val="24"/>
          <w:lang w:eastAsia="lv-LV"/>
          <w14:ligatures w14:val="none"/>
        </w:rPr>
        <w:t>5001 001 0153</w:t>
      </w:r>
      <w:r w:rsidRPr="00AB3979">
        <w:rPr>
          <w:rFonts w:ascii="Times New Roman" w:eastAsia="Times New Roman" w:hAnsi="Times New Roman" w:cs="Times New Roman"/>
          <w:kern w:val="0"/>
          <w:sz w:val="24"/>
          <w:szCs w:val="24"/>
          <w:lang w:eastAsia="lv-LV"/>
          <w14:ligatures w14:val="none"/>
        </w:rPr>
        <w:t xml:space="preserve">  ir noteiktas prasības teritorijas izmantošanai un apbūves parametriem šādām funkcionālām zonām un teritorijām ar īpašiem noteikumiem:</w:t>
      </w:r>
      <w:r w:rsidR="000A3B03">
        <w:rPr>
          <w:rFonts w:ascii="Times New Roman" w:eastAsia="Times New Roman" w:hAnsi="Times New Roman" w:cs="Times New Roman"/>
          <w:kern w:val="0"/>
          <w:sz w:val="24"/>
          <w:szCs w:val="24"/>
          <w:lang w:eastAsia="lv-LV"/>
          <w14:ligatures w14:val="none"/>
        </w:rPr>
        <w:t xml:space="preserve"> </w:t>
      </w:r>
      <w:r w:rsidR="00905C47" w:rsidRPr="00905C47">
        <w:rPr>
          <w:rFonts w:ascii="Times New Roman" w:eastAsia="Times New Roman" w:hAnsi="Times New Roman" w:cs="Times New Roman"/>
          <w:kern w:val="0"/>
          <w:sz w:val="24"/>
          <w:szCs w:val="24"/>
          <w:lang w:eastAsia="lv-LV"/>
          <w14:ligatures w14:val="none"/>
        </w:rPr>
        <w:t>Dabas un apstādījumu teritorija (DA), platība: 3017 m</w:t>
      </w:r>
      <w:r w:rsidR="00905C47" w:rsidRPr="00905C47">
        <w:rPr>
          <w:rFonts w:ascii="Times New Roman" w:eastAsia="Times New Roman" w:hAnsi="Times New Roman" w:cs="Times New Roman"/>
          <w:kern w:val="0"/>
          <w:sz w:val="24"/>
          <w:szCs w:val="24"/>
          <w:vertAlign w:val="superscript"/>
          <w:lang w:eastAsia="lv-LV"/>
          <w14:ligatures w14:val="none"/>
        </w:rPr>
        <w:t>2</w:t>
      </w:r>
      <w:r w:rsidR="00905C47">
        <w:rPr>
          <w:rFonts w:ascii="Times New Roman" w:eastAsia="Times New Roman" w:hAnsi="Times New Roman" w:cs="Times New Roman"/>
          <w:kern w:val="0"/>
          <w:sz w:val="24"/>
          <w:szCs w:val="24"/>
          <w:lang w:eastAsia="lv-LV"/>
          <w14:ligatures w14:val="none"/>
        </w:rPr>
        <w:t>.</w:t>
      </w:r>
    </w:p>
    <w:p w14:paraId="6A72676D" w14:textId="25D6B846" w:rsidR="00BB39D6" w:rsidRDefault="00742086" w:rsidP="00C243B8">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t>Gulbenes novada pašvaldība 202</w:t>
      </w:r>
      <w:r w:rsidR="00AA7306">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 xml:space="preserve">.gada </w:t>
      </w:r>
      <w:r w:rsidR="00AA7306">
        <w:rPr>
          <w:rFonts w:ascii="Times New Roman" w:eastAsia="Times New Roman" w:hAnsi="Times New Roman" w:cs="Times New Roman"/>
          <w:kern w:val="0"/>
          <w:sz w:val="24"/>
          <w:szCs w:val="24"/>
          <w:lang w:eastAsia="lv-LV"/>
          <w14:ligatures w14:val="none"/>
        </w:rPr>
        <w:t>9</w:t>
      </w:r>
      <w:r w:rsidRPr="00C63375">
        <w:rPr>
          <w:rFonts w:ascii="Times New Roman" w:eastAsia="Times New Roman" w:hAnsi="Times New Roman" w:cs="Times New Roman"/>
          <w:kern w:val="0"/>
          <w:sz w:val="24"/>
          <w:szCs w:val="24"/>
          <w:lang w:eastAsia="lv-LV"/>
          <w14:ligatures w14:val="none"/>
        </w:rPr>
        <w:t>.</w:t>
      </w:r>
      <w:r w:rsidR="00AA7306">
        <w:rPr>
          <w:rFonts w:ascii="Times New Roman" w:eastAsia="Times New Roman" w:hAnsi="Times New Roman" w:cs="Times New Roman"/>
          <w:kern w:val="0"/>
          <w:sz w:val="24"/>
          <w:szCs w:val="24"/>
          <w:lang w:eastAsia="lv-LV"/>
          <w14:ligatures w14:val="none"/>
        </w:rPr>
        <w:t>jūnijā</w:t>
      </w:r>
      <w:r w:rsidRPr="00C63375">
        <w:rPr>
          <w:rFonts w:ascii="Times New Roman" w:eastAsia="Times New Roman" w:hAnsi="Times New Roman" w:cs="Times New Roman"/>
          <w:kern w:val="0"/>
          <w:sz w:val="24"/>
          <w:szCs w:val="24"/>
          <w:lang w:eastAsia="lv-LV"/>
          <w14:ligatures w14:val="none"/>
        </w:rPr>
        <w:t xml:space="preserve"> </w:t>
      </w:r>
      <w:r w:rsidR="003A1DA5" w:rsidRPr="00C63375">
        <w:rPr>
          <w:rFonts w:ascii="Times New Roman" w:eastAsia="Times New Roman" w:hAnsi="Times New Roman" w:cs="Times New Roman"/>
          <w:kern w:val="0"/>
          <w:sz w:val="24"/>
          <w:szCs w:val="24"/>
          <w:lang w:eastAsia="lv-LV"/>
          <w14:ligatures w14:val="none"/>
        </w:rPr>
        <w:t xml:space="preserve">iesniedza </w:t>
      </w:r>
      <w:r w:rsidRPr="00C63375">
        <w:rPr>
          <w:rFonts w:ascii="Times New Roman" w:eastAsia="Times New Roman" w:hAnsi="Times New Roman" w:cs="Times New Roman"/>
          <w:kern w:val="0"/>
          <w:sz w:val="24"/>
          <w:szCs w:val="24"/>
          <w:lang w:eastAsia="lv-LV"/>
          <w14:ligatures w14:val="none"/>
        </w:rPr>
        <w:t xml:space="preserve">sabiedrībai ar ierobežotu atbildību </w:t>
      </w:r>
      <w:r w:rsidR="003A1DA5">
        <w:rPr>
          <w:rFonts w:ascii="Times New Roman" w:eastAsia="Times New Roman" w:hAnsi="Times New Roman" w:cs="Times New Roman"/>
          <w:kern w:val="0"/>
          <w:sz w:val="24"/>
          <w:szCs w:val="24"/>
          <w:lang w:eastAsia="lv-LV"/>
          <w14:ligatures w14:val="none"/>
        </w:rPr>
        <w:t>“</w:t>
      </w:r>
      <w:r w:rsidRPr="00C63375">
        <w:rPr>
          <w:rFonts w:ascii="Times New Roman" w:eastAsia="Times New Roman" w:hAnsi="Times New Roman" w:cs="Times New Roman"/>
          <w:kern w:val="0"/>
          <w:sz w:val="24"/>
          <w:szCs w:val="24"/>
          <w:lang w:eastAsia="lv-LV"/>
          <w14:ligatures w14:val="none"/>
        </w:rPr>
        <w:t>METRUM</w:t>
      </w:r>
      <w:r w:rsidR="003A1DA5">
        <w:rPr>
          <w:rFonts w:ascii="Times New Roman" w:eastAsia="Times New Roman" w:hAnsi="Times New Roman" w:cs="Times New Roman"/>
          <w:kern w:val="0"/>
          <w:sz w:val="24"/>
          <w:szCs w:val="24"/>
          <w:lang w:eastAsia="lv-LV"/>
          <w14:ligatures w14:val="none"/>
        </w:rPr>
        <w:t>”</w:t>
      </w:r>
      <w:r w:rsidRPr="00C63375">
        <w:rPr>
          <w:rFonts w:ascii="Times New Roman" w:eastAsia="Times New Roman" w:hAnsi="Times New Roman" w:cs="Times New Roman"/>
          <w:kern w:val="0"/>
          <w:sz w:val="24"/>
          <w:szCs w:val="24"/>
          <w:lang w:eastAsia="lv-LV"/>
          <w14:ligatures w14:val="none"/>
        </w:rPr>
        <w:t xml:space="preserve"> iesniegumu ar reģistrācijas numuru GND/4.18/2</w:t>
      </w:r>
      <w:r w:rsidR="00AA7306">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w:t>
      </w:r>
      <w:r w:rsidR="00AA7306">
        <w:rPr>
          <w:rFonts w:ascii="Times New Roman" w:eastAsia="Times New Roman" w:hAnsi="Times New Roman" w:cs="Times New Roman"/>
          <w:kern w:val="0"/>
          <w:sz w:val="24"/>
          <w:szCs w:val="24"/>
          <w:lang w:eastAsia="lv-LV"/>
          <w14:ligatures w14:val="none"/>
        </w:rPr>
        <w:t>2052</w:t>
      </w:r>
      <w:r w:rsidRPr="00C63375">
        <w:rPr>
          <w:rFonts w:ascii="Times New Roman" w:eastAsia="Times New Roman" w:hAnsi="Times New Roman" w:cs="Times New Roman"/>
          <w:kern w:val="0"/>
          <w:sz w:val="24"/>
          <w:szCs w:val="24"/>
          <w:lang w:eastAsia="lv-LV"/>
          <w14:ligatures w14:val="none"/>
        </w:rPr>
        <w:t>, kurā lūdz</w:t>
      </w:r>
      <w:r w:rsidR="003A1DA5">
        <w:rPr>
          <w:rFonts w:ascii="Times New Roman" w:eastAsia="Times New Roman" w:hAnsi="Times New Roman" w:cs="Times New Roman"/>
          <w:kern w:val="0"/>
          <w:sz w:val="24"/>
          <w:szCs w:val="24"/>
          <w:lang w:eastAsia="lv-LV"/>
          <w14:ligatures w14:val="none"/>
        </w:rPr>
        <w:t xml:space="preserve"> veikt</w:t>
      </w:r>
      <w:r w:rsidRPr="00C63375">
        <w:rPr>
          <w:rFonts w:ascii="Times New Roman" w:eastAsia="Times New Roman" w:hAnsi="Times New Roman" w:cs="Times New Roman"/>
          <w:kern w:val="0"/>
          <w:sz w:val="24"/>
          <w:szCs w:val="24"/>
          <w:lang w:eastAsia="lv-LV"/>
          <w14:ligatures w14:val="none"/>
        </w:rPr>
        <w:t xml:space="preserve"> nekustamā īpašuma </w:t>
      </w:r>
      <w:r w:rsidR="00AA7306">
        <w:rPr>
          <w:rFonts w:ascii="Times New Roman" w:eastAsia="Times New Roman" w:hAnsi="Times New Roman" w:cs="Times New Roman"/>
          <w:kern w:val="0"/>
          <w:sz w:val="24"/>
          <w:szCs w:val="24"/>
          <w:lang w:eastAsia="lv-LV"/>
          <w14:ligatures w14:val="none"/>
        </w:rPr>
        <w:t>O. Kalpaka iela 49, Gulbene</w:t>
      </w:r>
      <w:r w:rsidRPr="00C63375">
        <w:rPr>
          <w:rFonts w:ascii="Times New Roman" w:eastAsia="Times New Roman" w:hAnsi="Times New Roman" w:cs="Times New Roman"/>
          <w:kern w:val="0"/>
          <w:sz w:val="24"/>
          <w:szCs w:val="24"/>
          <w:lang w:eastAsia="lv-LV"/>
          <w14:ligatures w14:val="none"/>
        </w:rPr>
        <w:t>, kadastra numurs 50</w:t>
      </w:r>
      <w:r w:rsidR="00AA7306">
        <w:rPr>
          <w:rFonts w:ascii="Times New Roman" w:eastAsia="Times New Roman" w:hAnsi="Times New Roman" w:cs="Times New Roman"/>
          <w:kern w:val="0"/>
          <w:sz w:val="24"/>
          <w:szCs w:val="24"/>
          <w:lang w:eastAsia="lv-LV"/>
          <w14:ligatures w14:val="none"/>
        </w:rPr>
        <w:t>01 001 0153</w:t>
      </w:r>
      <w:r w:rsidRPr="00C63375">
        <w:rPr>
          <w:rFonts w:ascii="Times New Roman" w:eastAsia="Times New Roman" w:hAnsi="Times New Roman" w:cs="Times New Roman"/>
          <w:kern w:val="0"/>
          <w:sz w:val="24"/>
          <w:szCs w:val="24"/>
          <w:lang w:eastAsia="lv-LV"/>
          <w14:ligatures w14:val="none"/>
        </w:rPr>
        <w:t>, sastāvā ietilpstošās zemes vienības ar kadastra apzīmējumu 50</w:t>
      </w:r>
      <w:r w:rsidR="00AA7306">
        <w:rPr>
          <w:rFonts w:ascii="Times New Roman" w:eastAsia="Times New Roman" w:hAnsi="Times New Roman" w:cs="Times New Roman"/>
          <w:kern w:val="0"/>
          <w:sz w:val="24"/>
          <w:szCs w:val="24"/>
          <w:lang w:eastAsia="lv-LV"/>
          <w14:ligatures w14:val="none"/>
        </w:rPr>
        <w:t>01 001 0153</w:t>
      </w:r>
      <w:r w:rsidRPr="00C63375">
        <w:rPr>
          <w:rFonts w:ascii="Times New Roman" w:eastAsia="Times New Roman" w:hAnsi="Times New Roman" w:cs="Times New Roman"/>
          <w:kern w:val="0"/>
          <w:sz w:val="24"/>
          <w:szCs w:val="24"/>
          <w:lang w:eastAsia="lv-LV"/>
          <w14:ligatures w14:val="none"/>
        </w:rPr>
        <w:t xml:space="preserve"> ar platību </w:t>
      </w:r>
      <w:r w:rsidR="00AA7306">
        <w:rPr>
          <w:rFonts w:ascii="Times New Roman" w:eastAsia="Times New Roman" w:hAnsi="Times New Roman" w:cs="Times New Roman"/>
          <w:kern w:val="0"/>
          <w:sz w:val="24"/>
          <w:szCs w:val="24"/>
          <w:lang w:eastAsia="lv-LV"/>
          <w14:ligatures w14:val="none"/>
        </w:rPr>
        <w:t>0,3017</w:t>
      </w:r>
      <w:r w:rsidRPr="00C63375">
        <w:rPr>
          <w:rFonts w:ascii="Times New Roman" w:eastAsia="Times New Roman" w:hAnsi="Times New Roman" w:cs="Times New Roman"/>
          <w:kern w:val="0"/>
          <w:sz w:val="24"/>
          <w:szCs w:val="24"/>
          <w:lang w:eastAsia="lv-LV"/>
          <w14:ligatures w14:val="none"/>
        </w:rPr>
        <w:t xml:space="preserve"> ha</w:t>
      </w:r>
      <w:r w:rsidR="003A1DA5" w:rsidRPr="003A1DA5">
        <w:rPr>
          <w:rFonts w:ascii="Times New Roman" w:eastAsia="Times New Roman" w:hAnsi="Times New Roman" w:cs="Times New Roman"/>
          <w:kern w:val="0"/>
          <w:sz w:val="24"/>
          <w:szCs w:val="24"/>
          <w:lang w:eastAsia="lv-LV"/>
          <w14:ligatures w14:val="none"/>
        </w:rPr>
        <w:t xml:space="preserve"> </w:t>
      </w:r>
      <w:r w:rsidR="003A1DA5">
        <w:rPr>
          <w:rFonts w:ascii="Times New Roman" w:eastAsia="Times New Roman" w:hAnsi="Times New Roman" w:cs="Times New Roman"/>
          <w:kern w:val="0"/>
          <w:sz w:val="24"/>
          <w:szCs w:val="24"/>
          <w:lang w:eastAsia="lv-LV"/>
          <w14:ligatures w14:val="none"/>
        </w:rPr>
        <w:t xml:space="preserve">pirmreizējo </w:t>
      </w:r>
      <w:r w:rsidR="003A1DA5" w:rsidRPr="00C63375">
        <w:rPr>
          <w:rFonts w:ascii="Times New Roman" w:eastAsia="Times New Roman" w:hAnsi="Times New Roman" w:cs="Times New Roman"/>
          <w:kern w:val="0"/>
          <w:sz w:val="24"/>
          <w:szCs w:val="24"/>
          <w:lang w:eastAsia="lv-LV"/>
          <w14:ligatures w14:val="none"/>
        </w:rPr>
        <w:t>uzmē</w:t>
      </w:r>
      <w:r w:rsidR="003A1DA5">
        <w:rPr>
          <w:rFonts w:ascii="Times New Roman" w:eastAsia="Times New Roman" w:hAnsi="Times New Roman" w:cs="Times New Roman"/>
          <w:kern w:val="0"/>
          <w:sz w:val="24"/>
          <w:szCs w:val="24"/>
          <w:lang w:eastAsia="lv-LV"/>
          <w14:ligatures w14:val="none"/>
        </w:rPr>
        <w:t>rīšanu</w:t>
      </w:r>
      <w:r w:rsidR="003A1DA5" w:rsidRPr="00C63375">
        <w:rPr>
          <w:rFonts w:ascii="Times New Roman" w:eastAsia="Times New Roman" w:hAnsi="Times New Roman" w:cs="Times New Roman"/>
          <w:kern w:val="0"/>
          <w:sz w:val="24"/>
          <w:szCs w:val="24"/>
          <w:lang w:eastAsia="lv-LV"/>
          <w14:ligatures w14:val="none"/>
        </w:rPr>
        <w:t xml:space="preserve"> un izgatavot zemes robež</w:t>
      </w:r>
      <w:r w:rsidR="003A1DA5">
        <w:rPr>
          <w:rFonts w:ascii="Times New Roman" w:eastAsia="Times New Roman" w:hAnsi="Times New Roman" w:cs="Times New Roman"/>
          <w:kern w:val="0"/>
          <w:sz w:val="24"/>
          <w:szCs w:val="24"/>
          <w:lang w:eastAsia="lv-LV"/>
          <w14:ligatures w14:val="none"/>
        </w:rPr>
        <w:t xml:space="preserve">u un </w:t>
      </w:r>
      <w:r w:rsidR="003A1DA5" w:rsidRPr="00C63375">
        <w:rPr>
          <w:rFonts w:ascii="Times New Roman" w:eastAsia="Times New Roman" w:hAnsi="Times New Roman" w:cs="Times New Roman"/>
          <w:kern w:val="0"/>
          <w:sz w:val="24"/>
          <w:szCs w:val="24"/>
          <w:lang w:eastAsia="lv-LV"/>
          <w14:ligatures w14:val="none"/>
        </w:rPr>
        <w:t>situācijas plānus</w:t>
      </w:r>
      <w:r w:rsidRPr="00C63375">
        <w:rPr>
          <w:rFonts w:ascii="Times New Roman" w:eastAsia="Times New Roman" w:hAnsi="Times New Roman" w:cs="Times New Roman"/>
          <w:kern w:val="0"/>
          <w:sz w:val="24"/>
          <w:szCs w:val="24"/>
          <w:lang w:eastAsia="lv-LV"/>
          <w14:ligatures w14:val="none"/>
        </w:rPr>
        <w:t xml:space="preserve">. Iesniegumam pievienots </w:t>
      </w:r>
      <w:bookmarkStart w:id="1" w:name="_Hlk202181251"/>
      <w:r w:rsidRPr="00C63375">
        <w:rPr>
          <w:rFonts w:ascii="Times New Roman" w:eastAsia="Times New Roman" w:hAnsi="Times New Roman" w:cs="Times New Roman"/>
          <w:kern w:val="0"/>
          <w:sz w:val="24"/>
          <w:szCs w:val="24"/>
          <w:lang w:eastAsia="lv-LV"/>
          <w14:ligatures w14:val="none"/>
        </w:rPr>
        <w:t>201</w:t>
      </w:r>
      <w:r w:rsidR="00AA7306">
        <w:rPr>
          <w:rFonts w:ascii="Times New Roman" w:eastAsia="Times New Roman" w:hAnsi="Times New Roman" w:cs="Times New Roman"/>
          <w:kern w:val="0"/>
          <w:sz w:val="24"/>
          <w:szCs w:val="24"/>
          <w:lang w:eastAsia="lv-LV"/>
          <w14:ligatures w14:val="none"/>
        </w:rPr>
        <w:t>1</w:t>
      </w:r>
      <w:r w:rsidRPr="00C63375">
        <w:rPr>
          <w:rFonts w:ascii="Times New Roman" w:eastAsia="Times New Roman" w:hAnsi="Times New Roman" w:cs="Times New Roman"/>
          <w:kern w:val="0"/>
          <w:sz w:val="24"/>
          <w:szCs w:val="24"/>
          <w:lang w:eastAsia="lv-LV"/>
          <w14:ligatures w14:val="none"/>
        </w:rPr>
        <w:t>.gada 2</w:t>
      </w:r>
      <w:r w:rsidR="00AA7306">
        <w:rPr>
          <w:rFonts w:ascii="Times New Roman" w:eastAsia="Times New Roman" w:hAnsi="Times New Roman" w:cs="Times New Roman"/>
          <w:kern w:val="0"/>
          <w:sz w:val="24"/>
          <w:szCs w:val="24"/>
          <w:lang w:eastAsia="lv-LV"/>
          <w14:ligatures w14:val="none"/>
        </w:rPr>
        <w:t>7</w:t>
      </w:r>
      <w:r w:rsidRPr="00C63375">
        <w:rPr>
          <w:rFonts w:ascii="Times New Roman" w:eastAsia="Times New Roman" w:hAnsi="Times New Roman" w:cs="Times New Roman"/>
          <w:kern w:val="0"/>
          <w:sz w:val="24"/>
          <w:szCs w:val="24"/>
          <w:lang w:eastAsia="lv-LV"/>
          <w14:ligatures w14:val="none"/>
        </w:rPr>
        <w:t>.</w:t>
      </w:r>
      <w:r w:rsidR="00AA7306">
        <w:rPr>
          <w:rFonts w:ascii="Times New Roman" w:eastAsia="Times New Roman" w:hAnsi="Times New Roman" w:cs="Times New Roman"/>
          <w:kern w:val="0"/>
          <w:sz w:val="24"/>
          <w:szCs w:val="24"/>
          <w:lang w:eastAsia="lv-LV"/>
          <w14:ligatures w14:val="none"/>
        </w:rPr>
        <w:t>janvāra</w:t>
      </w:r>
      <w:r w:rsidRPr="00C63375">
        <w:rPr>
          <w:rFonts w:ascii="Times New Roman" w:eastAsia="Times New Roman" w:hAnsi="Times New Roman" w:cs="Times New Roman"/>
          <w:kern w:val="0"/>
          <w:sz w:val="24"/>
          <w:szCs w:val="24"/>
          <w:lang w:eastAsia="lv-LV"/>
          <w14:ligatures w14:val="none"/>
        </w:rPr>
        <w:t xml:space="preserve"> Gulbenes novada domes lēmuma</w:t>
      </w:r>
      <w:r w:rsidR="00557466">
        <w:rPr>
          <w:rFonts w:ascii="Times New Roman" w:eastAsia="Times New Roman" w:hAnsi="Times New Roman" w:cs="Times New Roman"/>
          <w:kern w:val="0"/>
          <w:sz w:val="24"/>
          <w:szCs w:val="24"/>
          <w:lang w:eastAsia="lv-LV"/>
          <w14:ligatures w14:val="none"/>
        </w:rPr>
        <w:t xml:space="preserve"> “Par pašvaldībai piekritīgajiem zemes gabaliem”</w:t>
      </w:r>
      <w:r w:rsidRPr="00C63375">
        <w:rPr>
          <w:rFonts w:ascii="Times New Roman" w:eastAsia="Times New Roman" w:hAnsi="Times New Roman" w:cs="Times New Roman"/>
          <w:kern w:val="0"/>
          <w:sz w:val="24"/>
          <w:szCs w:val="24"/>
          <w:lang w:eastAsia="lv-LV"/>
          <w14:ligatures w14:val="none"/>
        </w:rPr>
        <w:t xml:space="preserve"> (protokols Nr. </w:t>
      </w:r>
      <w:r w:rsidR="00557466">
        <w:rPr>
          <w:rFonts w:ascii="Times New Roman" w:eastAsia="Times New Roman" w:hAnsi="Times New Roman" w:cs="Times New Roman"/>
          <w:kern w:val="0"/>
          <w:sz w:val="24"/>
          <w:szCs w:val="24"/>
          <w:lang w:eastAsia="lv-LV"/>
          <w14:ligatures w14:val="none"/>
        </w:rPr>
        <w:t>1</w:t>
      </w:r>
      <w:r w:rsidRPr="00C63375">
        <w:rPr>
          <w:rFonts w:ascii="Times New Roman" w:eastAsia="Times New Roman" w:hAnsi="Times New Roman" w:cs="Times New Roman"/>
          <w:kern w:val="0"/>
          <w:sz w:val="24"/>
          <w:szCs w:val="24"/>
          <w:lang w:eastAsia="lv-LV"/>
          <w14:ligatures w14:val="none"/>
        </w:rPr>
        <w:t xml:space="preserve">, </w:t>
      </w:r>
      <w:r w:rsidR="008E3A3E">
        <w:rPr>
          <w:rFonts w:ascii="Times New Roman" w:eastAsia="Times New Roman" w:hAnsi="Times New Roman" w:cs="Times New Roman"/>
          <w:kern w:val="0"/>
          <w:sz w:val="24"/>
          <w:szCs w:val="24"/>
          <w:lang w:eastAsia="lv-LV"/>
          <w14:ligatures w14:val="none"/>
        </w:rPr>
        <w:t>1</w:t>
      </w:r>
      <w:r w:rsidR="00AA7306">
        <w:rPr>
          <w:rFonts w:ascii="Times New Roman" w:eastAsia="Times New Roman" w:hAnsi="Times New Roman" w:cs="Times New Roman"/>
          <w:kern w:val="0"/>
          <w:sz w:val="24"/>
          <w:szCs w:val="24"/>
          <w:lang w:eastAsia="lv-LV"/>
          <w14:ligatures w14:val="none"/>
        </w:rPr>
        <w:t>8</w:t>
      </w:r>
      <w:r w:rsidRPr="00C63375">
        <w:rPr>
          <w:rFonts w:ascii="Times New Roman" w:eastAsia="Times New Roman" w:hAnsi="Times New Roman" w:cs="Times New Roman"/>
          <w:kern w:val="0"/>
          <w:sz w:val="24"/>
          <w:szCs w:val="24"/>
          <w:lang w:eastAsia="lv-LV"/>
          <w14:ligatures w14:val="none"/>
        </w:rPr>
        <w:t>.§,</w:t>
      </w:r>
      <w:r w:rsidR="00CE3588">
        <w:rPr>
          <w:rFonts w:ascii="Times New Roman" w:eastAsia="Times New Roman" w:hAnsi="Times New Roman" w:cs="Times New Roman"/>
          <w:kern w:val="0"/>
          <w:sz w:val="24"/>
          <w:szCs w:val="24"/>
          <w:lang w:eastAsia="lv-LV"/>
          <w14:ligatures w14:val="none"/>
        </w:rPr>
        <w:t xml:space="preserve"> </w:t>
      </w:r>
      <w:r w:rsidR="00AA7306">
        <w:rPr>
          <w:rFonts w:ascii="Times New Roman" w:eastAsia="Times New Roman" w:hAnsi="Times New Roman" w:cs="Times New Roman"/>
          <w:kern w:val="0"/>
          <w:sz w:val="24"/>
          <w:szCs w:val="24"/>
          <w:lang w:eastAsia="lv-LV"/>
          <w14:ligatures w14:val="none"/>
        </w:rPr>
        <w:t>48.pielikums; 2</w:t>
      </w:r>
      <w:r w:rsidRPr="00C63375">
        <w:rPr>
          <w:rFonts w:ascii="Times New Roman" w:eastAsia="Times New Roman" w:hAnsi="Times New Roman" w:cs="Times New Roman"/>
          <w:kern w:val="0"/>
          <w:sz w:val="24"/>
          <w:szCs w:val="24"/>
          <w:lang w:eastAsia="lv-LV"/>
          <w14:ligatures w14:val="none"/>
        </w:rPr>
        <w:t>.p.) izraksts</w:t>
      </w:r>
      <w:bookmarkEnd w:id="1"/>
      <w:r w:rsidR="008E3A3E">
        <w:rPr>
          <w:rFonts w:ascii="Times New Roman" w:eastAsia="Times New Roman" w:hAnsi="Times New Roman" w:cs="Times New Roman"/>
          <w:kern w:val="0"/>
          <w:sz w:val="24"/>
          <w:szCs w:val="24"/>
          <w:lang w:eastAsia="lv-LV"/>
          <w14:ligatures w14:val="none"/>
        </w:rPr>
        <w:t xml:space="preserve"> </w:t>
      </w:r>
      <w:r w:rsidRPr="00C63375">
        <w:rPr>
          <w:rFonts w:ascii="Times New Roman" w:eastAsia="Times New Roman" w:hAnsi="Times New Roman" w:cs="Times New Roman"/>
          <w:kern w:val="0"/>
          <w:sz w:val="24"/>
          <w:szCs w:val="24"/>
          <w:lang w:eastAsia="lv-LV"/>
          <w14:ligatures w14:val="none"/>
        </w:rPr>
        <w:t>un grafiskais pielikums – izkopējums no kadastra kartes zemes vienībai ar kadastra apzīmējumu 50</w:t>
      </w:r>
      <w:r w:rsidR="00AA7306">
        <w:rPr>
          <w:rFonts w:ascii="Times New Roman" w:eastAsia="Times New Roman" w:hAnsi="Times New Roman" w:cs="Times New Roman"/>
          <w:kern w:val="0"/>
          <w:sz w:val="24"/>
          <w:szCs w:val="24"/>
          <w:lang w:eastAsia="lv-LV"/>
          <w14:ligatures w14:val="none"/>
        </w:rPr>
        <w:t>01 001 0153</w:t>
      </w:r>
      <w:r w:rsidRPr="00C63375">
        <w:rPr>
          <w:rFonts w:ascii="Times New Roman" w:eastAsia="Times New Roman" w:hAnsi="Times New Roman" w:cs="Times New Roman"/>
          <w:kern w:val="0"/>
          <w:sz w:val="24"/>
          <w:szCs w:val="24"/>
          <w:lang w:eastAsia="lv-LV"/>
          <w14:ligatures w14:val="none"/>
        </w:rPr>
        <w:t>.</w:t>
      </w:r>
    </w:p>
    <w:p w14:paraId="0C9E71A3" w14:textId="77777777" w:rsidR="00BB39D6" w:rsidRPr="00BB39D6" w:rsidRDefault="00742086" w:rsidP="00BB39D6">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BB39D6">
        <w:rPr>
          <w:rFonts w:ascii="Times New Roman" w:eastAsia="Times New Roman" w:hAnsi="Times New Roman" w:cs="Times New Roman"/>
          <w:kern w:val="0"/>
          <w:sz w:val="24"/>
          <w:szCs w:val="24"/>
          <w:lang w:eastAsia="lv-LV"/>
          <w14:ligatures w14:val="none"/>
        </w:rPr>
        <w:t>Saskaņā ar Nekustamā īpašuma valsts kadastra likuma 11.panta otrās daļas 1.punktu zemes reformu regulējošos normatīvajos aktos noteiktajos gadījumos valstij vai pašvaldībai piekrītošo zemi var sadalīt vai apvienot pirms zemes pirmreizējas ierakstīšanas zemesgrāmatā.</w:t>
      </w:r>
    </w:p>
    <w:p w14:paraId="48102DD2" w14:textId="77777777" w:rsidR="00BB39D6" w:rsidRDefault="00742086" w:rsidP="00BB39D6">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BB39D6">
        <w:rPr>
          <w:rFonts w:ascii="Times New Roman" w:eastAsia="Times New Roman" w:hAnsi="Times New Roman" w:cs="Times New Roman"/>
          <w:kern w:val="0"/>
          <w:sz w:val="24"/>
          <w:szCs w:val="24"/>
          <w:lang w:eastAsia="lv-LV"/>
          <w14:ligatures w14:val="none"/>
        </w:rPr>
        <w:t>Saskaņā ar Zemes ierīcības likuma Pārejas noteikumu 1.punktu līdz zemes pirmreizējai ierakstīšanai zemesgrāmatā lēmumu par zemes privatizācijas un zemes reformas kārtībā veidojamo zemes vienību sadalīšanu, apvienošanu vai zemes robežu pārkārtošanu pieņem vietējā pašvaldība, ievērojot vietējās pašvaldības teritorijas plānojumu un normatīvajos aktos par teritorijas plānošanu, izmantošanu un apbūvi noteiktās prasības. Lēmumam pievieno grafisko pielikumu, kurā norādīts zemes vienību sadalīšanas, apvienošanas va</w:t>
      </w:r>
      <w:r w:rsidRPr="00BB39D6">
        <w:rPr>
          <w:rFonts w:ascii="Times New Roman" w:eastAsia="Times New Roman" w:hAnsi="Times New Roman" w:cs="Times New Roman"/>
          <w:kern w:val="0"/>
          <w:sz w:val="24"/>
          <w:szCs w:val="24"/>
          <w:lang w:eastAsia="lv-LV"/>
          <w14:ligatures w14:val="none"/>
        </w:rPr>
        <w:t xml:space="preserve">i zemes robežu pārkārtošanas risinājums. </w:t>
      </w:r>
    </w:p>
    <w:p w14:paraId="20BA8062" w14:textId="39680C47" w:rsidR="00BB39D6" w:rsidRPr="00955BAE" w:rsidRDefault="00742086" w:rsidP="00F57442">
      <w:pPr>
        <w:widowControl w:val="0"/>
        <w:spacing w:after="0" w:line="360" w:lineRule="auto"/>
        <w:ind w:firstLine="567"/>
        <w:jc w:val="both"/>
        <w:rPr>
          <w:rFonts w:ascii="Times New Roman" w:eastAsia="Times New Roman" w:hAnsi="Times New Roman" w:cs="Times New Roman"/>
          <w:kern w:val="0"/>
          <w:sz w:val="24"/>
          <w:szCs w:val="24"/>
          <w:lang w:eastAsia="lv-LV"/>
          <w14:ligatures w14:val="none"/>
        </w:rPr>
      </w:pPr>
      <w:r w:rsidRPr="00955BAE">
        <w:rPr>
          <w:rFonts w:ascii="Times New Roman" w:eastAsia="Times New Roman" w:hAnsi="Times New Roman" w:cs="Times New Roman"/>
          <w:kern w:val="0"/>
          <w:sz w:val="24"/>
          <w:szCs w:val="24"/>
          <w:lang w:eastAsia="lv-LV"/>
          <w14:ligatures w14:val="none"/>
        </w:rPr>
        <w:t xml:space="preserve">Ministru kabineta 2011.gada 27.decembra noteikumu Nr.1019 “Zemes kadastrālās uzmērīšanas noteikumi” 283.1.apakšpunkts nosaka, ka, ja ierosinātājs ir vietējā pašvaldība, pirmreizējo zemes kadastrālo uzmērīšanu mērnieks veic, pamatojoties uz vietējās pašvaldības lēmumu (oriģinālu vai tā atvasinājumu) par zemes piekritību vai piederību vietējai pašvaldībai un grafisko pielikumu. </w:t>
      </w:r>
      <w:r>
        <w:rPr>
          <w:rFonts w:ascii="Times New Roman" w:eastAsia="Times New Roman" w:hAnsi="Times New Roman" w:cs="Times New Roman"/>
          <w:kern w:val="0"/>
          <w:sz w:val="24"/>
          <w:szCs w:val="24"/>
          <w:lang w:eastAsia="lv-LV"/>
          <w14:ligatures w14:val="none"/>
        </w:rPr>
        <w:t>Savukārt 287.punkts nosaka, ka v</w:t>
      </w:r>
      <w:r w:rsidRPr="00BB39D6">
        <w:rPr>
          <w:rFonts w:ascii="Times New Roman" w:eastAsia="Times New Roman" w:hAnsi="Times New Roman" w:cs="Times New Roman"/>
          <w:kern w:val="0"/>
          <w:sz w:val="24"/>
          <w:szCs w:val="24"/>
          <w:lang w:eastAsia="lv-LV"/>
          <w14:ligatures w14:val="none"/>
        </w:rPr>
        <w:t>eicot pirmreizējo zemes kadastrālo uzmērīšanu, mērnieks izvērtē zemes vienības platību. Ja konstatē platību atšķirību, kas pārsniedz šo noteikumu 188.punktā norādīto, mērnieks sagatavo zemes robežu plāna projektu un pavadvēstuli par konstatēto platību atšķirību un nosūta ierosinātājam tālākai iesniegšanai vietējā pašvaldībā precizējoša lēmuma pieņemšanai.</w:t>
      </w:r>
    </w:p>
    <w:p w14:paraId="431D3201" w14:textId="77777777" w:rsidR="00BB39D6" w:rsidRPr="00BB39D6" w:rsidRDefault="00742086" w:rsidP="00F57442">
      <w:pPr>
        <w:widowControl w:val="0"/>
        <w:spacing w:after="0" w:line="360" w:lineRule="auto"/>
        <w:ind w:firstLine="567"/>
        <w:jc w:val="both"/>
        <w:rPr>
          <w:rFonts w:ascii="Times New Roman" w:eastAsia="Times New Roman" w:hAnsi="Times New Roman" w:cs="Times New Roman"/>
          <w:kern w:val="0"/>
          <w:sz w:val="24"/>
          <w:szCs w:val="24"/>
          <w:lang w:eastAsia="lv-LV"/>
          <w14:ligatures w14:val="none"/>
        </w:rPr>
      </w:pPr>
      <w:r w:rsidRPr="00BB39D6">
        <w:rPr>
          <w:rFonts w:ascii="Times New Roman" w:eastAsia="Times New Roman" w:hAnsi="Times New Roman" w:cs="Times New Roman"/>
          <w:kern w:val="0"/>
          <w:sz w:val="24"/>
          <w:szCs w:val="24"/>
          <w:lang w:eastAsia="lv-LV"/>
          <w14:ligatures w14:val="none"/>
        </w:rPr>
        <w:t xml:space="preserve">Atbilstoši Nekustamā īpašuma valsts kadastra likuma 19.panta 2.punktam kadastra </w:t>
      </w:r>
      <w:r w:rsidRPr="00BB39D6">
        <w:rPr>
          <w:rFonts w:ascii="Times New Roman" w:eastAsia="Times New Roman" w:hAnsi="Times New Roman" w:cs="Times New Roman"/>
          <w:kern w:val="0"/>
          <w:sz w:val="24"/>
          <w:szCs w:val="24"/>
          <w:lang w:eastAsia="lv-LV"/>
          <w14:ligatures w14:val="none"/>
        </w:rPr>
        <w:lastRenderedPageBreak/>
        <w:t xml:space="preserve">informācijas sistēmā drīkst pievienot daļu zemes vienības blakus esošai zemes vienībai, neveidojot jaunu zemes vienību. </w:t>
      </w:r>
    </w:p>
    <w:p w14:paraId="3240EACB" w14:textId="52141B4A" w:rsidR="00BB39D6" w:rsidRDefault="00742086" w:rsidP="00F57442">
      <w:pPr>
        <w:widowControl w:val="0"/>
        <w:spacing w:after="0" w:line="360" w:lineRule="auto"/>
        <w:ind w:firstLine="567"/>
        <w:jc w:val="both"/>
        <w:rPr>
          <w:rFonts w:ascii="Times New Roman" w:eastAsia="Times New Roman" w:hAnsi="Times New Roman" w:cs="Times New Roman"/>
          <w:kern w:val="0"/>
          <w:sz w:val="24"/>
          <w:szCs w:val="24"/>
          <w:lang w:eastAsia="lv-LV"/>
          <w14:ligatures w14:val="none"/>
        </w:rPr>
      </w:pPr>
      <w:r w:rsidRPr="00BB39D6">
        <w:rPr>
          <w:rFonts w:ascii="Times New Roman" w:eastAsia="Times New Roman" w:hAnsi="Times New Roman" w:cs="Times New Roman"/>
          <w:kern w:val="0"/>
          <w:sz w:val="24"/>
          <w:szCs w:val="24"/>
          <w:lang w:eastAsia="lv-LV"/>
          <w14:ligatures w14:val="none"/>
        </w:rPr>
        <w:t>Saskaņā ar Zemes ierīcība likuma Pārejas noteikumu 5.punktā noteikto, valstij un pašvaldībai piekrītošo zemi ieraksta zemesgrāmatā atbilstoši likuma “Par valsts un pašvaldību zemes īpašuma tiesībām un to nostiprināšanu zemesgrāmatā”, zemes īpašuma tiesību nostiprināšanai iesniedz zemesgrāmatu nodaļai zemes robežu plānu un zemes ierīcības projektu neizstrādā.</w:t>
      </w:r>
    </w:p>
    <w:p w14:paraId="1C1BEAAD" w14:textId="18AE66DE" w:rsidR="006775F7" w:rsidRDefault="00742086" w:rsidP="006775F7">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6775F7">
        <w:rPr>
          <w:rFonts w:ascii="Times New Roman" w:eastAsia="Times New Roman" w:hAnsi="Times New Roman" w:cs="Times New Roman"/>
          <w:kern w:val="0"/>
          <w:sz w:val="24"/>
          <w:szCs w:val="24"/>
          <w:lang w:eastAsia="lv-LV"/>
          <w14:ligatures w14:val="none"/>
        </w:rPr>
        <w:t>Sakarā ar to, ka atsevišķu projektēto Gulbenes novada pašvaldībai piekrītošo zemes vienību pašreizējais izvietojums, robežas un platības nenodrošina racionālu teritorijas izmantošanu</w:t>
      </w:r>
      <w:r>
        <w:rPr>
          <w:rFonts w:ascii="Times New Roman" w:eastAsia="Times New Roman" w:hAnsi="Times New Roman" w:cs="Times New Roman"/>
          <w:kern w:val="0"/>
          <w:sz w:val="24"/>
          <w:szCs w:val="24"/>
          <w:lang w:eastAsia="lv-LV"/>
          <w14:ligatures w14:val="none"/>
        </w:rPr>
        <w:t>. Pēc robežu apsekošanas uz apvidus situācijas apzināšanas tika precizēts projektētās robežas novietojums, lai</w:t>
      </w:r>
      <w:r w:rsidRPr="006775F7">
        <w:t xml:space="preserve"> </w:t>
      </w:r>
      <w:r w:rsidRPr="006775F7">
        <w:rPr>
          <w:rFonts w:ascii="Times New Roman" w:eastAsia="Times New Roman" w:hAnsi="Times New Roman" w:cs="Times New Roman"/>
          <w:kern w:val="0"/>
          <w:sz w:val="24"/>
          <w:szCs w:val="24"/>
          <w:lang w:eastAsia="lv-LV"/>
          <w14:ligatures w14:val="none"/>
        </w:rPr>
        <w:t xml:space="preserve">zeme zem O.Kalpaka ielas konstrukcijas tiktu piesaistīta zemes vienībai ar </w:t>
      </w:r>
      <w:r>
        <w:rPr>
          <w:rFonts w:ascii="Times New Roman" w:eastAsia="Times New Roman" w:hAnsi="Times New Roman" w:cs="Times New Roman"/>
          <w:kern w:val="0"/>
          <w:sz w:val="24"/>
          <w:szCs w:val="24"/>
          <w:lang w:eastAsia="lv-LV"/>
          <w14:ligatures w14:val="none"/>
        </w:rPr>
        <w:t>kadastra apzīmējumu 5001 001 0272. Nosakot zemes vienības ar kadastra apzīmējumu 5001 001 0153 robežu, tika ņemti vērā Gulbenes novada teritorijas plānojumā noteiktie O.Kalpaka un Dzelzceļa ielas sarkano līniju attālumi no ceļa ass līnijas.</w:t>
      </w:r>
    </w:p>
    <w:p w14:paraId="7D4E1564" w14:textId="02560582" w:rsidR="006775F7" w:rsidRDefault="00742086" w:rsidP="006775F7">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6775F7">
        <w:rPr>
          <w:rFonts w:ascii="Times New Roman" w:eastAsia="Times New Roman" w:hAnsi="Times New Roman" w:cs="Times New Roman"/>
          <w:kern w:val="0"/>
          <w:sz w:val="24"/>
          <w:szCs w:val="24"/>
          <w:lang w:eastAsia="lv-LV"/>
          <w14:ligatures w14:val="none"/>
        </w:rPr>
        <w:t>Pašvaldību likuma 10.panta pirmās daļas 21.punkts nosaka, ka dome ir tiesīga izlemt ikvienu pašvaldības kompetences jautājumu. Tikai domes kompetencē ir pieņemt lēmumus citos ārējos normatīvajos aktos paredzētajos gadījumos.</w:t>
      </w:r>
    </w:p>
    <w:p w14:paraId="4F34EC3B" w14:textId="52E5578E" w:rsidR="00C63375" w:rsidRPr="00F57442" w:rsidRDefault="00742086" w:rsidP="00C243B8">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B73379">
        <w:rPr>
          <w:rFonts w:ascii="Times New Roman" w:eastAsia="Times New Roman" w:hAnsi="Times New Roman" w:cs="Times New Roman"/>
          <w:kern w:val="0"/>
          <w:sz w:val="24"/>
          <w:szCs w:val="24"/>
          <w:lang w:eastAsia="lv-LV"/>
          <w14:ligatures w14:val="none"/>
        </w:rPr>
        <w:t xml:space="preserve">Pamatojoties uz Pašvaldību likuma 10.panta pirmās daļas 21.punktu, Nekustamā īpašuma valsts kadastra likuma 11.panta otrās daļas 1.punktu, 19.panta 2.punktu, Zemes ierīcības likuma Pārejas noteikumu 1. un 5.punktu, Ministru kabineta 2011.gada 27.decembra noteikumu Nr.1019 </w:t>
      </w:r>
      <w:r w:rsidRPr="00F57442">
        <w:rPr>
          <w:rFonts w:ascii="Times New Roman" w:eastAsia="Times New Roman" w:hAnsi="Times New Roman" w:cs="Times New Roman"/>
          <w:kern w:val="0"/>
          <w:sz w:val="24"/>
          <w:szCs w:val="24"/>
          <w:lang w:eastAsia="lv-LV"/>
          <w14:ligatures w14:val="none"/>
        </w:rPr>
        <w:t>“Zemes kadastrālās uzmērīšanas noteikumi” 287.punktu un 283.1. apakšpunktu,</w:t>
      </w:r>
      <w:r w:rsidR="00D66B0C" w:rsidRPr="00F57442">
        <w:rPr>
          <w:rFonts w:ascii="Times New Roman" w:eastAsia="Times New Roman" w:hAnsi="Times New Roman" w:cs="Times New Roman"/>
          <w:kern w:val="0"/>
          <w:sz w:val="24"/>
          <w:szCs w:val="24"/>
          <w:lang w:eastAsia="lv-LV"/>
          <w14:ligatures w14:val="none"/>
        </w:rPr>
        <w:t xml:space="preserve"> </w:t>
      </w:r>
      <w:r w:rsidR="00C243B8" w:rsidRPr="00F57442">
        <w:rPr>
          <w:rFonts w:ascii="Times New Roman" w:eastAsia="Times New Roman" w:hAnsi="Times New Roman" w:cs="Times New Roman"/>
          <w:kern w:val="0"/>
          <w:sz w:val="24"/>
          <w:szCs w:val="24"/>
          <w:lang w:eastAsia="lv-LV"/>
          <w14:ligatures w14:val="none"/>
        </w:rPr>
        <w:t>un ņemot vērā Attīstības un tautsaimniecības komitejas</w:t>
      </w:r>
      <w:r w:rsidR="00546A3E" w:rsidRPr="00F57442">
        <w:rPr>
          <w:rFonts w:ascii="Times New Roman" w:eastAsia="Times New Roman" w:hAnsi="Times New Roman" w:cs="Times New Roman"/>
          <w:kern w:val="0"/>
          <w:sz w:val="24"/>
          <w:szCs w:val="24"/>
          <w:lang w:eastAsia="lv-LV"/>
          <w14:ligatures w14:val="none"/>
        </w:rPr>
        <w:t xml:space="preserve"> </w:t>
      </w:r>
      <w:r w:rsidR="00C243B8" w:rsidRPr="00F57442">
        <w:rPr>
          <w:rFonts w:ascii="Times New Roman" w:eastAsia="Times New Roman" w:hAnsi="Times New Roman" w:cs="Times New Roman"/>
          <w:kern w:val="0"/>
          <w:sz w:val="24"/>
          <w:szCs w:val="24"/>
          <w:lang w:eastAsia="lv-LV"/>
          <w14:ligatures w14:val="none"/>
        </w:rPr>
        <w:t>ieteikumu</w:t>
      </w:r>
      <w:r w:rsidRPr="00F57442">
        <w:rPr>
          <w:rFonts w:ascii="Times New Roman" w:eastAsia="Times New Roman" w:hAnsi="Times New Roman" w:cs="Times New Roman"/>
          <w:kern w:val="0"/>
          <w:sz w:val="24"/>
          <w:szCs w:val="24"/>
          <w:lang w:eastAsia="lv-LV"/>
          <w14:ligatures w14:val="none"/>
        </w:rPr>
        <w:t xml:space="preserve"> atklāti balsojot: </w:t>
      </w:r>
      <w:r w:rsidR="00F57442" w:rsidRPr="00F57442">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F57442">
        <w:rPr>
          <w:rFonts w:ascii="Times New Roman" w:eastAsia="Times New Roman" w:hAnsi="Times New Roman" w:cs="Times New Roman"/>
          <w:noProof/>
          <w:kern w:val="0"/>
          <w:sz w:val="24"/>
          <w:szCs w:val="24"/>
          <w:lang w:eastAsia="lv-LV"/>
          <w14:ligatures w14:val="none"/>
        </w:rPr>
        <w:t xml:space="preserve"> </w:t>
      </w:r>
      <w:r w:rsidR="00C8204C" w:rsidRPr="00F57442">
        <w:rPr>
          <w:rFonts w:ascii="Times New Roman" w:eastAsia="Times New Roman" w:hAnsi="Times New Roman" w:cs="Times New Roman"/>
          <w:noProof/>
          <w:kern w:val="0"/>
          <w:sz w:val="24"/>
          <w:szCs w:val="24"/>
          <w:lang w:eastAsia="lv-LV"/>
          <w14:ligatures w14:val="none"/>
        </w:rPr>
        <w:t xml:space="preserve">; </w:t>
      </w:r>
      <w:r w:rsidRPr="00F57442">
        <w:rPr>
          <w:rFonts w:ascii="Times New Roman" w:eastAsia="Times New Roman" w:hAnsi="Times New Roman" w:cs="Times New Roman"/>
          <w:color w:val="000000"/>
          <w:kern w:val="0"/>
          <w:sz w:val="24"/>
          <w:szCs w:val="24"/>
          <w:lang w:eastAsia="lv-LV"/>
          <w14:ligatures w14:val="none"/>
        </w:rPr>
        <w:t>Gulbenes novada pašvaldības dome NOLEMJ:</w:t>
      </w:r>
    </w:p>
    <w:p w14:paraId="3486ABE4" w14:textId="1E218B29" w:rsidR="00B73379" w:rsidRDefault="00742086" w:rsidP="00C63375">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F57442">
        <w:rPr>
          <w:rFonts w:ascii="Times New Roman" w:eastAsia="Times New Roman" w:hAnsi="Times New Roman" w:cs="Times New Roman"/>
          <w:kern w:val="0"/>
          <w:sz w:val="24"/>
          <w:szCs w:val="24"/>
          <w:lang w:eastAsia="lv-LV"/>
          <w14:ligatures w14:val="none"/>
        </w:rPr>
        <w:t>1.  PRECIZĒT zemes vienības ar kadastra apzīmējumu 5001 001 0153 platību 0,2376 ha</w:t>
      </w:r>
      <w:r w:rsidRPr="00B73379">
        <w:rPr>
          <w:rFonts w:ascii="Times New Roman" w:eastAsia="Times New Roman" w:hAnsi="Times New Roman" w:cs="Times New Roman"/>
          <w:kern w:val="0"/>
          <w:sz w:val="24"/>
          <w:szCs w:val="24"/>
          <w:lang w:eastAsia="lv-LV"/>
          <w14:ligatures w14:val="none"/>
        </w:rPr>
        <w:t xml:space="preserve"> (zemes vienības platība var tikt precizēta, veicot instrumentālo uzmērīšanu) un grafisko pielikumu atbilstoši robežu shēmai (pielikums), kas ir šī lēmuma neatņemama sastāvdaļa.</w:t>
      </w:r>
    </w:p>
    <w:p w14:paraId="00B76BBA" w14:textId="306F2FB9" w:rsidR="00C63375" w:rsidRPr="00C63375" w:rsidRDefault="00742086" w:rsidP="00C63375">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t>2. Lēmumu nosūtīt sabiedrībai ar ierobežotu atbildību “METRUM” uz e-pasts: gulbene@metrum.lv.</w:t>
      </w:r>
    </w:p>
    <w:p w14:paraId="17AC71E6" w14:textId="77777777" w:rsidR="00C63375" w:rsidRPr="00C63375" w:rsidRDefault="00C63375" w:rsidP="00C63375">
      <w:pPr>
        <w:spacing w:after="0" w:line="360" w:lineRule="auto"/>
        <w:ind w:firstLine="567"/>
        <w:jc w:val="both"/>
        <w:rPr>
          <w:rFonts w:ascii="Times New Roman" w:eastAsia="Times New Roman" w:hAnsi="Times New Roman" w:cs="Times New Roman"/>
          <w:kern w:val="0"/>
          <w:sz w:val="24"/>
          <w:szCs w:val="24"/>
          <w:lang w:eastAsia="lv-LV"/>
          <w14:ligatures w14:val="none"/>
        </w:rPr>
      </w:pPr>
    </w:p>
    <w:p w14:paraId="161F5F62" w14:textId="4A9CDBD7" w:rsidR="00C63375" w:rsidRPr="00D822FC" w:rsidRDefault="00742086" w:rsidP="00C63375">
      <w:pPr>
        <w:rPr>
          <w:rFonts w:ascii="Times New Roman" w:hAnsi="Times New Roman" w:cs="Times New Roman"/>
          <w:kern w:val="0"/>
          <w:sz w:val="24"/>
          <w:szCs w:val="24"/>
          <w14:ligatures w14:val="none"/>
        </w:rPr>
      </w:pPr>
      <w:r w:rsidRPr="00D822FC">
        <w:rPr>
          <w:rFonts w:ascii="Times New Roman" w:hAnsi="Times New Roman" w:cs="Times New Roman"/>
          <w:kern w:val="0"/>
          <w:sz w:val="24"/>
          <w:szCs w:val="24"/>
          <w14:ligatures w14:val="none"/>
        </w:rPr>
        <w:t xml:space="preserve">Gulbenes novada </w:t>
      </w:r>
      <w:r w:rsidR="00C243B8">
        <w:rPr>
          <w:rFonts w:ascii="Times New Roman" w:hAnsi="Times New Roman" w:cs="Times New Roman"/>
          <w:kern w:val="0"/>
          <w:sz w:val="24"/>
          <w:szCs w:val="24"/>
          <w14:ligatures w14:val="none"/>
        </w:rPr>
        <w:t xml:space="preserve">pašvaldības </w:t>
      </w:r>
      <w:r w:rsidRPr="00D822FC">
        <w:rPr>
          <w:rFonts w:ascii="Times New Roman" w:hAnsi="Times New Roman" w:cs="Times New Roman"/>
          <w:kern w:val="0"/>
          <w:sz w:val="24"/>
          <w:szCs w:val="24"/>
          <w14:ligatures w14:val="none"/>
        </w:rPr>
        <w:t>domes priekšsēdētājs</w:t>
      </w:r>
      <w:r w:rsidRPr="00D822FC">
        <w:rPr>
          <w:rFonts w:ascii="Times New Roman" w:hAnsi="Times New Roman" w:cs="Times New Roman"/>
          <w:kern w:val="0"/>
          <w:sz w:val="24"/>
          <w:szCs w:val="24"/>
          <w14:ligatures w14:val="none"/>
        </w:rPr>
        <w:tab/>
      </w:r>
      <w:r w:rsidR="00C243B8">
        <w:rPr>
          <w:rFonts w:ascii="Times New Roman" w:hAnsi="Times New Roman" w:cs="Times New Roman"/>
          <w:kern w:val="0"/>
          <w:sz w:val="24"/>
          <w:szCs w:val="24"/>
          <w14:ligatures w14:val="none"/>
        </w:rPr>
        <w:t xml:space="preserve">                                               N.</w:t>
      </w:r>
      <w:r w:rsidRPr="00D822FC">
        <w:rPr>
          <w:rFonts w:ascii="Times New Roman" w:hAnsi="Times New Roman" w:cs="Times New Roman"/>
          <w:kern w:val="0"/>
          <w:sz w:val="24"/>
          <w:szCs w:val="24"/>
          <w14:ligatures w14:val="none"/>
        </w:rPr>
        <w:t> </w:t>
      </w:r>
      <w:r w:rsidR="00C243B8">
        <w:rPr>
          <w:rFonts w:ascii="Times New Roman" w:hAnsi="Times New Roman" w:cs="Times New Roman"/>
          <w:kern w:val="0"/>
          <w:sz w:val="24"/>
          <w:szCs w:val="24"/>
          <w14:ligatures w14:val="none"/>
        </w:rPr>
        <w:t>Mazūrs</w:t>
      </w:r>
    </w:p>
    <w:p w14:paraId="32D42C04" w14:textId="77777777" w:rsidR="00C63375" w:rsidRPr="00C63375" w:rsidRDefault="00C63375" w:rsidP="00C63375">
      <w:pPr>
        <w:spacing w:after="0" w:line="360" w:lineRule="auto"/>
        <w:rPr>
          <w:rFonts w:ascii="Times New Roman" w:eastAsia="Times New Roman" w:hAnsi="Times New Roman" w:cs="Times New Roman"/>
          <w:kern w:val="0"/>
          <w:sz w:val="24"/>
          <w:szCs w:val="24"/>
          <w:lang w:eastAsia="lv-LV"/>
          <w14:ligatures w14:val="none"/>
        </w:rPr>
      </w:pPr>
    </w:p>
    <w:p w14:paraId="10A9719E" w14:textId="77777777" w:rsidR="00C63375" w:rsidRPr="00C63375" w:rsidRDefault="00742086" w:rsidP="00C63375">
      <w:pPr>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br w:type="page"/>
      </w:r>
    </w:p>
    <w:p w14:paraId="4F787DE9" w14:textId="77777777" w:rsidR="00C63375" w:rsidRPr="00C63375" w:rsidRDefault="00C63375" w:rsidP="00C63375">
      <w:pPr>
        <w:spacing w:after="0" w:line="240" w:lineRule="auto"/>
        <w:jc w:val="right"/>
        <w:rPr>
          <w:rFonts w:ascii="Times New Roman" w:eastAsia="Times New Roman" w:hAnsi="Times New Roman" w:cs="Times New Roman"/>
          <w:kern w:val="0"/>
          <w:sz w:val="24"/>
          <w:szCs w:val="24"/>
          <w:lang w:eastAsia="lv-LV"/>
          <w14:ligatures w14:val="none"/>
        </w:rPr>
        <w:sectPr w:rsidR="00C63375" w:rsidRPr="00C63375" w:rsidSect="00F57442">
          <w:pgSz w:w="11906" w:h="16838"/>
          <w:pgMar w:top="851" w:right="851" w:bottom="851" w:left="1701" w:header="709" w:footer="709" w:gutter="0"/>
          <w:cols w:space="708"/>
          <w:docGrid w:linePitch="360"/>
        </w:sectPr>
      </w:pPr>
    </w:p>
    <w:p w14:paraId="00122C5C" w14:textId="77777777" w:rsidR="00E10BF0" w:rsidRDefault="00E10BF0" w:rsidP="00C63375">
      <w:pPr>
        <w:spacing w:after="0" w:line="240" w:lineRule="auto"/>
        <w:jc w:val="right"/>
        <w:rPr>
          <w:rFonts w:ascii="Times New Roman" w:eastAsia="Times New Roman" w:hAnsi="Times New Roman" w:cs="Times New Roman"/>
          <w:kern w:val="0"/>
          <w:sz w:val="24"/>
          <w:szCs w:val="24"/>
          <w:lang w:eastAsia="lv-LV"/>
          <w14:ligatures w14:val="none"/>
        </w:rPr>
      </w:pPr>
    </w:p>
    <w:p w14:paraId="5C83205F" w14:textId="6D4ECA83" w:rsidR="00C63375" w:rsidRPr="00C63375" w:rsidRDefault="00742086" w:rsidP="00C63375">
      <w:pPr>
        <w:spacing w:after="0" w:line="240" w:lineRule="auto"/>
        <w:jc w:val="right"/>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t xml:space="preserve">Pielikums </w:t>
      </w:r>
      <w:r w:rsidR="00F57442">
        <w:rPr>
          <w:rFonts w:ascii="Times New Roman" w:eastAsia="Times New Roman" w:hAnsi="Times New Roman" w:cs="Times New Roman"/>
          <w:kern w:val="0"/>
          <w:sz w:val="24"/>
          <w:szCs w:val="24"/>
          <w:lang w:eastAsia="lv-LV"/>
          <w14:ligatures w14:val="none"/>
        </w:rPr>
        <w:t>24</w:t>
      </w:r>
      <w:r w:rsidRPr="00C63375">
        <w:rPr>
          <w:rFonts w:ascii="Times New Roman" w:eastAsia="Times New Roman" w:hAnsi="Times New Roman" w:cs="Times New Roman"/>
          <w:kern w:val="0"/>
          <w:sz w:val="24"/>
          <w:szCs w:val="24"/>
          <w:lang w:eastAsia="lv-LV"/>
          <w14:ligatures w14:val="none"/>
        </w:rPr>
        <w:t>.</w:t>
      </w:r>
      <w:r w:rsidR="00F57442">
        <w:rPr>
          <w:rFonts w:ascii="Times New Roman" w:eastAsia="Times New Roman" w:hAnsi="Times New Roman" w:cs="Times New Roman"/>
          <w:kern w:val="0"/>
          <w:sz w:val="24"/>
          <w:szCs w:val="24"/>
          <w:lang w:eastAsia="lv-LV"/>
          <w14:ligatures w14:val="none"/>
        </w:rPr>
        <w:t>09</w:t>
      </w:r>
      <w:r w:rsidR="0043038A">
        <w:rPr>
          <w:rFonts w:ascii="Times New Roman" w:eastAsia="Times New Roman" w:hAnsi="Times New Roman" w:cs="Times New Roman"/>
          <w:kern w:val="0"/>
          <w:sz w:val="24"/>
          <w:szCs w:val="24"/>
          <w:lang w:eastAsia="lv-LV"/>
          <w14:ligatures w14:val="none"/>
        </w:rPr>
        <w:t>.</w:t>
      </w:r>
      <w:r w:rsidRPr="00C63375">
        <w:rPr>
          <w:rFonts w:ascii="Times New Roman" w:eastAsia="Times New Roman" w:hAnsi="Times New Roman" w:cs="Times New Roman"/>
          <w:kern w:val="0"/>
          <w:sz w:val="24"/>
          <w:szCs w:val="24"/>
          <w:lang w:eastAsia="lv-LV"/>
          <w14:ligatures w14:val="none"/>
        </w:rPr>
        <w:t>202</w:t>
      </w:r>
      <w:r w:rsidR="00E10BF0">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 Gulbenes novada pašvaldības domes lēmumam Nr. GND/202</w:t>
      </w:r>
      <w:r w:rsidR="00E10BF0">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w:t>
      </w:r>
      <w:r w:rsidR="00F57442">
        <w:rPr>
          <w:rFonts w:ascii="Times New Roman" w:eastAsia="Times New Roman" w:hAnsi="Times New Roman" w:cs="Times New Roman"/>
          <w:kern w:val="0"/>
          <w:sz w:val="24"/>
          <w:szCs w:val="24"/>
          <w:lang w:eastAsia="lv-LV"/>
          <w14:ligatures w14:val="none"/>
        </w:rPr>
        <w:t>718</w:t>
      </w:r>
    </w:p>
    <w:p w14:paraId="2D7DB65A" w14:textId="77777777" w:rsidR="00C63375" w:rsidRDefault="00C63375" w:rsidP="00C63375">
      <w:pPr>
        <w:spacing w:after="0" w:line="240" w:lineRule="auto"/>
        <w:jc w:val="center"/>
        <w:rPr>
          <w:rFonts w:ascii="Times New Roman" w:eastAsia="Times New Roman" w:hAnsi="Times New Roman" w:cs="Times New Roman"/>
          <w:kern w:val="0"/>
          <w:sz w:val="24"/>
          <w:szCs w:val="24"/>
          <w:lang w:eastAsia="lv-LV"/>
          <w14:ligatures w14:val="none"/>
        </w:rPr>
      </w:pPr>
    </w:p>
    <w:p w14:paraId="175EE6B8" w14:textId="77777777" w:rsidR="003765ED" w:rsidRPr="00C63375" w:rsidRDefault="003765ED" w:rsidP="00C63375">
      <w:pPr>
        <w:spacing w:after="0" w:line="240" w:lineRule="auto"/>
        <w:jc w:val="center"/>
        <w:rPr>
          <w:rFonts w:ascii="Times New Roman" w:eastAsia="Times New Roman" w:hAnsi="Times New Roman" w:cs="Times New Roman"/>
          <w:kern w:val="0"/>
          <w:sz w:val="24"/>
          <w:szCs w:val="24"/>
          <w:lang w:eastAsia="lv-LV"/>
          <w14:ligatures w14:val="none"/>
        </w:rPr>
      </w:pPr>
    </w:p>
    <w:p w14:paraId="4AC96C5E" w14:textId="77777777" w:rsidR="00C63375" w:rsidRPr="00C63375" w:rsidRDefault="00742086" w:rsidP="00C63375">
      <w:pPr>
        <w:spacing w:after="0" w:line="240" w:lineRule="auto"/>
        <w:jc w:val="center"/>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t>Robežu shēma</w:t>
      </w:r>
    </w:p>
    <w:p w14:paraId="2C4F2B8A" w14:textId="6171F0AC" w:rsidR="00C63375" w:rsidRPr="00C63375" w:rsidRDefault="00742086" w:rsidP="00C63375">
      <w:pPr>
        <w:spacing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O. Kalpaka iela 49, Gulbene</w:t>
      </w:r>
      <w:r w:rsidRPr="00C63375">
        <w:rPr>
          <w:rFonts w:ascii="Times New Roman" w:eastAsia="Times New Roman" w:hAnsi="Times New Roman" w:cs="Times New Roman"/>
          <w:kern w:val="0"/>
          <w:sz w:val="24"/>
          <w:szCs w:val="24"/>
          <w:lang w:eastAsia="lv-LV"/>
          <w14:ligatures w14:val="none"/>
        </w:rPr>
        <w:t>, Gulbenes novads</w:t>
      </w:r>
    </w:p>
    <w:p w14:paraId="74461B5B" w14:textId="5B00403A" w:rsidR="00C63375" w:rsidRPr="00C63375" w:rsidRDefault="00742086" w:rsidP="00C63375">
      <w:pPr>
        <w:spacing w:after="0" w:line="240" w:lineRule="auto"/>
        <w:jc w:val="center"/>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t>Zemes vienības kadastra apzīmējums 50</w:t>
      </w:r>
      <w:r w:rsidR="003765ED">
        <w:rPr>
          <w:rFonts w:ascii="Times New Roman" w:eastAsia="Times New Roman" w:hAnsi="Times New Roman" w:cs="Times New Roman"/>
          <w:kern w:val="0"/>
          <w:sz w:val="24"/>
          <w:szCs w:val="24"/>
          <w:lang w:eastAsia="lv-LV"/>
          <w14:ligatures w14:val="none"/>
        </w:rPr>
        <w:t>01 001 0153</w:t>
      </w:r>
    </w:p>
    <w:p w14:paraId="4094642D" w14:textId="77777777" w:rsidR="00C63375" w:rsidRDefault="00C63375" w:rsidP="00C63375">
      <w:pPr>
        <w:spacing w:after="0" w:line="240" w:lineRule="auto"/>
        <w:jc w:val="center"/>
        <w:rPr>
          <w:rFonts w:ascii="Times New Roman" w:eastAsia="Times New Roman" w:hAnsi="Times New Roman" w:cs="Times New Roman"/>
          <w:kern w:val="0"/>
          <w:sz w:val="24"/>
          <w:szCs w:val="24"/>
          <w:lang w:eastAsia="lv-LV"/>
          <w14:ligatures w14:val="none"/>
        </w:rPr>
      </w:pPr>
    </w:p>
    <w:p w14:paraId="66EA4500" w14:textId="77777777" w:rsidR="003765ED" w:rsidRPr="00C63375" w:rsidRDefault="003765ED" w:rsidP="00C63375">
      <w:pPr>
        <w:spacing w:after="0" w:line="240" w:lineRule="auto"/>
        <w:jc w:val="center"/>
        <w:rPr>
          <w:rFonts w:ascii="Times New Roman" w:eastAsia="Times New Roman" w:hAnsi="Times New Roman" w:cs="Times New Roman"/>
          <w:kern w:val="0"/>
          <w:sz w:val="24"/>
          <w:szCs w:val="24"/>
          <w:lang w:eastAsia="lv-LV"/>
          <w14:ligatures w14:val="none"/>
        </w:rPr>
      </w:pPr>
    </w:p>
    <w:tbl>
      <w:tblPr>
        <w:tblStyle w:val="Reatabula"/>
        <w:tblW w:w="9916" w:type="dxa"/>
        <w:tblInd w:w="-5" w:type="dxa"/>
        <w:tblLook w:val="04A0" w:firstRow="1" w:lastRow="0" w:firstColumn="1" w:lastColumn="0" w:noHBand="0" w:noVBand="1"/>
      </w:tblPr>
      <w:tblGrid>
        <w:gridCol w:w="5036"/>
        <w:gridCol w:w="240"/>
        <w:gridCol w:w="4640"/>
      </w:tblGrid>
      <w:tr w:rsidR="008E5000" w14:paraId="3607D6E8" w14:textId="77777777" w:rsidTr="00F00C7E">
        <w:trPr>
          <w:trHeight w:val="7484"/>
        </w:trPr>
        <w:tc>
          <w:tcPr>
            <w:tcW w:w="9908" w:type="dxa"/>
            <w:gridSpan w:val="3"/>
            <w:tcBorders>
              <w:top w:val="nil"/>
              <w:left w:val="nil"/>
              <w:bottom w:val="nil"/>
              <w:right w:val="nil"/>
            </w:tcBorders>
          </w:tcPr>
          <w:p w14:paraId="17D3DE67" w14:textId="058A7E5E" w:rsidR="00C63375" w:rsidRPr="00C63375" w:rsidRDefault="00742086" w:rsidP="00C63375">
            <w:pPr>
              <w:jc w:val="center"/>
              <w:rPr>
                <w:szCs w:val="24"/>
                <w:lang w:eastAsia="lv-LV"/>
              </w:rPr>
            </w:pPr>
            <w:r w:rsidRPr="0075253E">
              <w:rPr>
                <w:noProof/>
                <w:szCs w:val="24"/>
                <w:lang w:eastAsia="lv-LV"/>
              </w:rPr>
              <w:drawing>
                <wp:inline distT="0" distB="0" distL="0" distR="0">
                  <wp:extent cx="4744112" cy="5430008"/>
                  <wp:effectExtent l="0" t="0" r="0" b="0"/>
                  <wp:docPr id="178476674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66745" name=""/>
                          <pic:cNvPicPr/>
                        </pic:nvPicPr>
                        <pic:blipFill>
                          <a:blip r:embed="rId6"/>
                          <a:stretch>
                            <a:fillRect/>
                          </a:stretch>
                        </pic:blipFill>
                        <pic:spPr>
                          <a:xfrm>
                            <a:off x="0" y="0"/>
                            <a:ext cx="4744112" cy="5430008"/>
                          </a:xfrm>
                          <a:prstGeom prst="rect">
                            <a:avLst/>
                          </a:prstGeom>
                        </pic:spPr>
                      </pic:pic>
                    </a:graphicData>
                  </a:graphic>
                </wp:inline>
              </w:drawing>
            </w:r>
          </w:p>
        </w:tc>
      </w:tr>
      <w:tr w:rsidR="008E5000" w14:paraId="32C4A5FE" w14:textId="77777777" w:rsidTr="001D01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640" w:type="dxa"/>
          <w:trHeight w:val="527"/>
        </w:trPr>
        <w:tc>
          <w:tcPr>
            <w:tcW w:w="5036" w:type="dxa"/>
          </w:tcPr>
          <w:p w14:paraId="65CC52AD" w14:textId="77777777" w:rsidR="00C63375" w:rsidRPr="00C63375" w:rsidRDefault="00C63375" w:rsidP="00C63375">
            <w:pPr>
              <w:spacing w:before="240"/>
              <w:rPr>
                <w:szCs w:val="24"/>
                <w:lang w:eastAsia="lv-LV"/>
              </w:rPr>
            </w:pPr>
          </w:p>
        </w:tc>
        <w:tc>
          <w:tcPr>
            <w:tcW w:w="240" w:type="dxa"/>
          </w:tcPr>
          <w:p w14:paraId="6A8CB33A" w14:textId="77777777" w:rsidR="00C63375" w:rsidRPr="00C63375" w:rsidRDefault="00C63375" w:rsidP="00C63375">
            <w:pPr>
              <w:spacing w:before="240"/>
              <w:jc w:val="right"/>
              <w:rPr>
                <w:szCs w:val="24"/>
                <w:lang w:eastAsia="lv-LV"/>
              </w:rPr>
            </w:pPr>
          </w:p>
        </w:tc>
      </w:tr>
    </w:tbl>
    <w:p w14:paraId="2B58C165" w14:textId="77777777" w:rsidR="00C63375" w:rsidRDefault="00C63375" w:rsidP="00C63375">
      <w:pPr>
        <w:spacing w:after="0" w:line="360" w:lineRule="auto"/>
        <w:rPr>
          <w:rFonts w:ascii="Times New Roman" w:eastAsia="Times New Roman" w:hAnsi="Times New Roman" w:cs="Times New Roman"/>
          <w:kern w:val="0"/>
          <w:sz w:val="24"/>
          <w:szCs w:val="24"/>
          <w:lang w:eastAsia="lv-LV"/>
          <w14:ligatures w14:val="none"/>
        </w:rPr>
      </w:pPr>
    </w:p>
    <w:p w14:paraId="0966FB9B" w14:textId="77777777" w:rsidR="003765ED" w:rsidRDefault="003765ED" w:rsidP="00C63375">
      <w:pPr>
        <w:spacing w:after="0" w:line="360" w:lineRule="auto"/>
        <w:rPr>
          <w:rFonts w:ascii="Times New Roman" w:eastAsia="Times New Roman" w:hAnsi="Times New Roman" w:cs="Times New Roman"/>
          <w:kern w:val="0"/>
          <w:sz w:val="24"/>
          <w:szCs w:val="24"/>
          <w:lang w:eastAsia="lv-LV"/>
          <w14:ligatures w14:val="none"/>
        </w:rPr>
      </w:pPr>
    </w:p>
    <w:p w14:paraId="79C12600" w14:textId="77777777" w:rsidR="003765ED" w:rsidRPr="00C63375" w:rsidRDefault="003765ED" w:rsidP="00C63375">
      <w:pPr>
        <w:spacing w:after="0" w:line="360" w:lineRule="auto"/>
        <w:rPr>
          <w:rFonts w:ascii="Times New Roman" w:eastAsia="Times New Roman" w:hAnsi="Times New Roman" w:cs="Times New Roman"/>
          <w:kern w:val="0"/>
          <w:sz w:val="24"/>
          <w:szCs w:val="24"/>
          <w:lang w:eastAsia="lv-LV"/>
          <w14:ligatures w14:val="none"/>
        </w:rPr>
      </w:pPr>
    </w:p>
    <w:p w14:paraId="1EC9D316" w14:textId="4903F9C8" w:rsidR="00D822FC" w:rsidRPr="00D822FC" w:rsidRDefault="00742086" w:rsidP="00F00C7E">
      <w:pPr>
        <w:jc w:val="both"/>
        <w:rPr>
          <w:rFonts w:ascii="Times New Roman" w:hAnsi="Times New Roman" w:cs="Times New Roman"/>
          <w:kern w:val="0"/>
          <w:sz w:val="24"/>
          <w:szCs w:val="24"/>
          <w14:ligatures w14:val="none"/>
        </w:rPr>
      </w:pPr>
      <w:r w:rsidRPr="00D822FC">
        <w:rPr>
          <w:rFonts w:ascii="Times New Roman" w:hAnsi="Times New Roman" w:cs="Times New Roman"/>
          <w:kern w:val="0"/>
          <w:sz w:val="24"/>
          <w:szCs w:val="24"/>
          <w14:ligatures w14:val="none"/>
        </w:rPr>
        <w:t>Gulbenes novada</w:t>
      </w:r>
      <w:r w:rsidR="00C243B8">
        <w:rPr>
          <w:rFonts w:ascii="Times New Roman" w:hAnsi="Times New Roman" w:cs="Times New Roman"/>
          <w:kern w:val="0"/>
          <w:sz w:val="24"/>
          <w:szCs w:val="24"/>
          <w14:ligatures w14:val="none"/>
        </w:rPr>
        <w:t xml:space="preserve"> pašvaldības</w:t>
      </w:r>
      <w:r w:rsidRPr="00D822FC">
        <w:rPr>
          <w:rFonts w:ascii="Times New Roman" w:hAnsi="Times New Roman" w:cs="Times New Roman"/>
          <w:kern w:val="0"/>
          <w:sz w:val="24"/>
          <w:szCs w:val="24"/>
          <w14:ligatures w14:val="none"/>
        </w:rPr>
        <w:t xml:space="preserve"> domes priekšsēdētājs</w:t>
      </w:r>
      <w:r w:rsidRPr="00D822FC">
        <w:rPr>
          <w:rFonts w:ascii="Times New Roman" w:hAnsi="Times New Roman" w:cs="Times New Roman"/>
          <w:kern w:val="0"/>
          <w:sz w:val="24"/>
          <w:szCs w:val="24"/>
          <w14:ligatures w14:val="none"/>
        </w:rPr>
        <w:tab/>
      </w:r>
      <w:r w:rsidRPr="00D822FC">
        <w:rPr>
          <w:rFonts w:ascii="Times New Roman" w:hAnsi="Times New Roman" w:cs="Times New Roman"/>
          <w:kern w:val="0"/>
          <w:sz w:val="24"/>
          <w:szCs w:val="24"/>
          <w14:ligatures w14:val="none"/>
        </w:rPr>
        <w:tab/>
      </w:r>
      <w:r w:rsidRPr="00D822FC">
        <w:rPr>
          <w:rFonts w:ascii="Times New Roman" w:hAnsi="Times New Roman" w:cs="Times New Roman"/>
          <w:kern w:val="0"/>
          <w:sz w:val="24"/>
          <w:szCs w:val="24"/>
          <w14:ligatures w14:val="none"/>
        </w:rPr>
        <w:tab/>
      </w:r>
      <w:r w:rsidR="00F00C7E">
        <w:rPr>
          <w:rFonts w:ascii="Times New Roman" w:hAnsi="Times New Roman" w:cs="Times New Roman"/>
          <w:kern w:val="0"/>
          <w:sz w:val="24"/>
          <w:szCs w:val="24"/>
          <w14:ligatures w14:val="none"/>
        </w:rPr>
        <w:t xml:space="preserve">                          N</w:t>
      </w:r>
      <w:r w:rsidRPr="00D822FC">
        <w:rPr>
          <w:rFonts w:ascii="Times New Roman" w:hAnsi="Times New Roman" w:cs="Times New Roman"/>
          <w:kern w:val="0"/>
          <w:sz w:val="24"/>
          <w:szCs w:val="24"/>
          <w14:ligatures w14:val="none"/>
        </w:rPr>
        <w:t>. </w:t>
      </w:r>
      <w:r w:rsidR="00F00C7E">
        <w:rPr>
          <w:rFonts w:ascii="Times New Roman" w:hAnsi="Times New Roman" w:cs="Times New Roman"/>
          <w:kern w:val="0"/>
          <w:sz w:val="24"/>
          <w:szCs w:val="24"/>
          <w14:ligatures w14:val="none"/>
        </w:rPr>
        <w:t>Mazūrs</w:t>
      </w:r>
    </w:p>
    <w:p w14:paraId="4D8C4FC6" w14:textId="77777777" w:rsidR="00571173" w:rsidRDefault="00571173" w:rsidP="00A36D45">
      <w:pPr>
        <w:widowControl w:val="0"/>
        <w:suppressAutoHyphens/>
        <w:autoSpaceDN w:val="0"/>
        <w:spacing w:after="0" w:line="240" w:lineRule="auto"/>
        <w:jc w:val="both"/>
        <w:rPr>
          <w:rFonts w:ascii="Times New Roman" w:eastAsia="Calibri" w:hAnsi="Times New Roman" w:cs="Times New Roman"/>
          <w:b/>
          <w:kern w:val="3"/>
          <w:sz w:val="24"/>
          <w:szCs w:val="24"/>
          <w:lang w:bidi="hi-IN"/>
          <w14:ligatures w14:val="none"/>
        </w:rPr>
      </w:pPr>
    </w:p>
    <w:sectPr w:rsidR="00571173" w:rsidSect="00D822FC">
      <w:pgSz w:w="11906" w:h="16838"/>
      <w:pgMar w:top="426"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Noto Sans">
    <w:charset w:val="00"/>
    <w:family w:val="swiss"/>
    <w:pitch w:val="variable"/>
    <w:sig w:usb0="E00082FF" w:usb1="400078FF" w:usb2="00000021" w:usb3="00000000" w:csb0="0000019F" w:csb1="00000000"/>
  </w:font>
  <w:font w:name="Calibri">
    <w:panose1 w:val="020F05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2ABA7CC0">
      <w:start w:val="1"/>
      <w:numFmt w:val="decimal"/>
      <w:lvlText w:val="%1."/>
      <w:lvlJc w:val="left"/>
      <w:pPr>
        <w:ind w:left="927" w:hanging="360"/>
      </w:pPr>
      <w:rPr>
        <w:rFonts w:hint="default"/>
      </w:rPr>
    </w:lvl>
    <w:lvl w:ilvl="1" w:tplc="6FB2754A" w:tentative="1">
      <w:start w:val="1"/>
      <w:numFmt w:val="lowerLetter"/>
      <w:lvlText w:val="%2."/>
      <w:lvlJc w:val="left"/>
      <w:pPr>
        <w:ind w:left="1647" w:hanging="360"/>
      </w:pPr>
    </w:lvl>
    <w:lvl w:ilvl="2" w:tplc="F4A63152" w:tentative="1">
      <w:start w:val="1"/>
      <w:numFmt w:val="lowerRoman"/>
      <w:lvlText w:val="%3."/>
      <w:lvlJc w:val="right"/>
      <w:pPr>
        <w:ind w:left="2367" w:hanging="180"/>
      </w:pPr>
    </w:lvl>
    <w:lvl w:ilvl="3" w:tplc="989ADB12" w:tentative="1">
      <w:start w:val="1"/>
      <w:numFmt w:val="decimal"/>
      <w:lvlText w:val="%4."/>
      <w:lvlJc w:val="left"/>
      <w:pPr>
        <w:ind w:left="3087" w:hanging="360"/>
      </w:pPr>
    </w:lvl>
    <w:lvl w:ilvl="4" w:tplc="E9E80EAC" w:tentative="1">
      <w:start w:val="1"/>
      <w:numFmt w:val="lowerLetter"/>
      <w:lvlText w:val="%5."/>
      <w:lvlJc w:val="left"/>
      <w:pPr>
        <w:ind w:left="3807" w:hanging="360"/>
      </w:pPr>
    </w:lvl>
    <w:lvl w:ilvl="5" w:tplc="5BA0858E" w:tentative="1">
      <w:start w:val="1"/>
      <w:numFmt w:val="lowerRoman"/>
      <w:lvlText w:val="%6."/>
      <w:lvlJc w:val="right"/>
      <w:pPr>
        <w:ind w:left="4527" w:hanging="180"/>
      </w:pPr>
    </w:lvl>
    <w:lvl w:ilvl="6" w:tplc="179C1358" w:tentative="1">
      <w:start w:val="1"/>
      <w:numFmt w:val="decimal"/>
      <w:lvlText w:val="%7."/>
      <w:lvlJc w:val="left"/>
      <w:pPr>
        <w:ind w:left="5247" w:hanging="360"/>
      </w:pPr>
    </w:lvl>
    <w:lvl w:ilvl="7" w:tplc="6D166158" w:tentative="1">
      <w:start w:val="1"/>
      <w:numFmt w:val="lowerLetter"/>
      <w:lvlText w:val="%8."/>
      <w:lvlJc w:val="left"/>
      <w:pPr>
        <w:ind w:left="5967" w:hanging="360"/>
      </w:pPr>
    </w:lvl>
    <w:lvl w:ilvl="8" w:tplc="D53631E6" w:tentative="1">
      <w:start w:val="1"/>
      <w:numFmt w:val="lowerRoman"/>
      <w:lvlText w:val="%9."/>
      <w:lvlJc w:val="right"/>
      <w:pPr>
        <w:ind w:left="6687" w:hanging="180"/>
      </w:pPr>
    </w:lvl>
  </w:abstractNum>
  <w:abstractNum w:abstractNumId="1"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2" w15:restartNumberingAfterBreak="0">
    <w:nsid w:val="07DC256D"/>
    <w:multiLevelType w:val="hybridMultilevel"/>
    <w:tmpl w:val="320C6F6E"/>
    <w:lvl w:ilvl="0" w:tplc="22CEC3F8">
      <w:start w:val="1"/>
      <w:numFmt w:val="decimal"/>
      <w:lvlText w:val="%1."/>
      <w:lvlJc w:val="left"/>
      <w:pPr>
        <w:ind w:left="1080" w:hanging="360"/>
      </w:pPr>
    </w:lvl>
    <w:lvl w:ilvl="1" w:tplc="AEDA4C14">
      <w:start w:val="1"/>
      <w:numFmt w:val="lowerLetter"/>
      <w:lvlText w:val="%2."/>
      <w:lvlJc w:val="left"/>
      <w:pPr>
        <w:ind w:left="1800" w:hanging="360"/>
      </w:pPr>
    </w:lvl>
    <w:lvl w:ilvl="2" w:tplc="2DE65010">
      <w:start w:val="1"/>
      <w:numFmt w:val="lowerRoman"/>
      <w:lvlText w:val="%3."/>
      <w:lvlJc w:val="right"/>
      <w:pPr>
        <w:ind w:left="2520" w:hanging="180"/>
      </w:pPr>
    </w:lvl>
    <w:lvl w:ilvl="3" w:tplc="03FC1E6E">
      <w:start w:val="1"/>
      <w:numFmt w:val="decimal"/>
      <w:lvlText w:val="%4."/>
      <w:lvlJc w:val="left"/>
      <w:pPr>
        <w:ind w:left="3240" w:hanging="360"/>
      </w:pPr>
    </w:lvl>
    <w:lvl w:ilvl="4" w:tplc="D4183AE4">
      <w:start w:val="1"/>
      <w:numFmt w:val="lowerLetter"/>
      <w:lvlText w:val="%5."/>
      <w:lvlJc w:val="left"/>
      <w:pPr>
        <w:ind w:left="3960" w:hanging="360"/>
      </w:pPr>
    </w:lvl>
    <w:lvl w:ilvl="5" w:tplc="CE1A7436">
      <w:start w:val="1"/>
      <w:numFmt w:val="lowerRoman"/>
      <w:lvlText w:val="%6."/>
      <w:lvlJc w:val="right"/>
      <w:pPr>
        <w:ind w:left="4680" w:hanging="180"/>
      </w:pPr>
    </w:lvl>
    <w:lvl w:ilvl="6" w:tplc="9C88A3A2">
      <w:start w:val="1"/>
      <w:numFmt w:val="decimal"/>
      <w:lvlText w:val="%7."/>
      <w:lvlJc w:val="left"/>
      <w:pPr>
        <w:ind w:left="5400" w:hanging="360"/>
      </w:pPr>
    </w:lvl>
    <w:lvl w:ilvl="7" w:tplc="005E8F2E">
      <w:start w:val="1"/>
      <w:numFmt w:val="lowerLetter"/>
      <w:lvlText w:val="%8."/>
      <w:lvlJc w:val="left"/>
      <w:pPr>
        <w:ind w:left="6120" w:hanging="360"/>
      </w:pPr>
    </w:lvl>
    <w:lvl w:ilvl="8" w:tplc="52A03A82">
      <w:start w:val="1"/>
      <w:numFmt w:val="lowerRoman"/>
      <w:lvlText w:val="%9."/>
      <w:lvlJc w:val="right"/>
      <w:pPr>
        <w:ind w:left="6840" w:hanging="180"/>
      </w:pPr>
    </w:lvl>
  </w:abstractNum>
  <w:abstractNum w:abstractNumId="3" w15:restartNumberingAfterBreak="0">
    <w:nsid w:val="195A53F2"/>
    <w:multiLevelType w:val="hybridMultilevel"/>
    <w:tmpl w:val="54E414CE"/>
    <w:lvl w:ilvl="0" w:tplc="4F109C6C">
      <w:start w:val="1"/>
      <w:numFmt w:val="decimal"/>
      <w:lvlText w:val="%1."/>
      <w:lvlJc w:val="left"/>
      <w:pPr>
        <w:ind w:left="1070" w:hanging="360"/>
      </w:pPr>
    </w:lvl>
    <w:lvl w:ilvl="1" w:tplc="67A6A3AA">
      <w:start w:val="1"/>
      <w:numFmt w:val="lowerLetter"/>
      <w:lvlText w:val="%2."/>
      <w:lvlJc w:val="left"/>
      <w:pPr>
        <w:ind w:left="1790" w:hanging="360"/>
      </w:pPr>
    </w:lvl>
    <w:lvl w:ilvl="2" w:tplc="5D748DC6">
      <w:start w:val="1"/>
      <w:numFmt w:val="lowerRoman"/>
      <w:lvlText w:val="%3."/>
      <w:lvlJc w:val="right"/>
      <w:pPr>
        <w:ind w:left="2510" w:hanging="180"/>
      </w:pPr>
    </w:lvl>
    <w:lvl w:ilvl="3" w:tplc="7B168998">
      <w:start w:val="1"/>
      <w:numFmt w:val="decimal"/>
      <w:lvlText w:val="%4."/>
      <w:lvlJc w:val="left"/>
      <w:pPr>
        <w:ind w:left="3230" w:hanging="360"/>
      </w:pPr>
    </w:lvl>
    <w:lvl w:ilvl="4" w:tplc="3620CA84">
      <w:start w:val="1"/>
      <w:numFmt w:val="lowerLetter"/>
      <w:lvlText w:val="%5."/>
      <w:lvlJc w:val="left"/>
      <w:pPr>
        <w:ind w:left="3950" w:hanging="360"/>
      </w:pPr>
    </w:lvl>
    <w:lvl w:ilvl="5" w:tplc="AA980EB2">
      <w:start w:val="1"/>
      <w:numFmt w:val="lowerRoman"/>
      <w:lvlText w:val="%6."/>
      <w:lvlJc w:val="right"/>
      <w:pPr>
        <w:ind w:left="4670" w:hanging="180"/>
      </w:pPr>
    </w:lvl>
    <w:lvl w:ilvl="6" w:tplc="274024D4">
      <w:start w:val="1"/>
      <w:numFmt w:val="decimal"/>
      <w:lvlText w:val="%7."/>
      <w:lvlJc w:val="left"/>
      <w:pPr>
        <w:ind w:left="5390" w:hanging="360"/>
      </w:pPr>
    </w:lvl>
    <w:lvl w:ilvl="7" w:tplc="1DB40A74">
      <w:start w:val="1"/>
      <w:numFmt w:val="lowerLetter"/>
      <w:lvlText w:val="%8."/>
      <w:lvlJc w:val="left"/>
      <w:pPr>
        <w:ind w:left="6110" w:hanging="360"/>
      </w:pPr>
    </w:lvl>
    <w:lvl w:ilvl="8" w:tplc="54001958">
      <w:start w:val="1"/>
      <w:numFmt w:val="lowerRoman"/>
      <w:lvlText w:val="%9."/>
      <w:lvlJc w:val="right"/>
      <w:pPr>
        <w:ind w:left="6830" w:hanging="180"/>
      </w:pPr>
    </w:lvl>
  </w:abstractNum>
  <w:abstractNum w:abstractNumId="4" w15:restartNumberingAfterBreak="0">
    <w:nsid w:val="1BBD58B8"/>
    <w:multiLevelType w:val="hybridMultilevel"/>
    <w:tmpl w:val="DDEEAF08"/>
    <w:lvl w:ilvl="0" w:tplc="34701F8E">
      <w:start w:val="1"/>
      <w:numFmt w:val="decimal"/>
      <w:lvlText w:val="%1."/>
      <w:lvlJc w:val="left"/>
      <w:pPr>
        <w:ind w:left="1080" w:hanging="360"/>
      </w:pPr>
    </w:lvl>
    <w:lvl w:ilvl="1" w:tplc="00783294">
      <w:start w:val="1"/>
      <w:numFmt w:val="lowerLetter"/>
      <w:lvlText w:val="%2."/>
      <w:lvlJc w:val="left"/>
      <w:pPr>
        <w:ind w:left="1800" w:hanging="360"/>
      </w:pPr>
    </w:lvl>
    <w:lvl w:ilvl="2" w:tplc="A6326DE6">
      <w:start w:val="1"/>
      <w:numFmt w:val="lowerRoman"/>
      <w:lvlText w:val="%3."/>
      <w:lvlJc w:val="right"/>
      <w:pPr>
        <w:ind w:left="2520" w:hanging="180"/>
      </w:pPr>
    </w:lvl>
    <w:lvl w:ilvl="3" w:tplc="933CFB7A">
      <w:start w:val="1"/>
      <w:numFmt w:val="decimal"/>
      <w:lvlText w:val="%4."/>
      <w:lvlJc w:val="left"/>
      <w:pPr>
        <w:ind w:left="3240" w:hanging="360"/>
      </w:pPr>
    </w:lvl>
    <w:lvl w:ilvl="4" w:tplc="15B07196">
      <w:start w:val="1"/>
      <w:numFmt w:val="lowerLetter"/>
      <w:lvlText w:val="%5."/>
      <w:lvlJc w:val="left"/>
      <w:pPr>
        <w:ind w:left="3960" w:hanging="360"/>
      </w:pPr>
    </w:lvl>
    <w:lvl w:ilvl="5" w:tplc="0D2C977C">
      <w:start w:val="1"/>
      <w:numFmt w:val="lowerRoman"/>
      <w:lvlText w:val="%6."/>
      <w:lvlJc w:val="right"/>
      <w:pPr>
        <w:ind w:left="4680" w:hanging="180"/>
      </w:pPr>
    </w:lvl>
    <w:lvl w:ilvl="6" w:tplc="E9B41F98">
      <w:start w:val="1"/>
      <w:numFmt w:val="decimal"/>
      <w:lvlText w:val="%7."/>
      <w:lvlJc w:val="left"/>
      <w:pPr>
        <w:ind w:left="5400" w:hanging="360"/>
      </w:pPr>
    </w:lvl>
    <w:lvl w:ilvl="7" w:tplc="6FA46DAA">
      <w:start w:val="1"/>
      <w:numFmt w:val="lowerLetter"/>
      <w:lvlText w:val="%8."/>
      <w:lvlJc w:val="left"/>
      <w:pPr>
        <w:ind w:left="6120" w:hanging="360"/>
      </w:pPr>
    </w:lvl>
    <w:lvl w:ilvl="8" w:tplc="6A6AD92A">
      <w:start w:val="1"/>
      <w:numFmt w:val="lowerRoman"/>
      <w:lvlText w:val="%9."/>
      <w:lvlJc w:val="right"/>
      <w:pPr>
        <w:ind w:left="6840" w:hanging="180"/>
      </w:pPr>
    </w:lvl>
  </w:abstractNum>
  <w:abstractNum w:abstractNumId="5"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2664F01"/>
    <w:multiLevelType w:val="hybridMultilevel"/>
    <w:tmpl w:val="DF2C24F2"/>
    <w:lvl w:ilvl="0" w:tplc="3A3201B0">
      <w:start w:val="1"/>
      <w:numFmt w:val="decimal"/>
      <w:lvlText w:val="%1."/>
      <w:lvlJc w:val="left"/>
      <w:pPr>
        <w:ind w:left="1080" w:hanging="360"/>
      </w:pPr>
      <w:rPr>
        <w:rFonts w:eastAsia="SimSun" w:hint="default"/>
        <w:color w:val="00000A"/>
      </w:rPr>
    </w:lvl>
    <w:lvl w:ilvl="1" w:tplc="14706E38" w:tentative="1">
      <w:start w:val="1"/>
      <w:numFmt w:val="lowerLetter"/>
      <w:lvlText w:val="%2."/>
      <w:lvlJc w:val="left"/>
      <w:pPr>
        <w:ind w:left="1800" w:hanging="360"/>
      </w:pPr>
    </w:lvl>
    <w:lvl w:ilvl="2" w:tplc="CA6E5AAC" w:tentative="1">
      <w:start w:val="1"/>
      <w:numFmt w:val="lowerRoman"/>
      <w:lvlText w:val="%3."/>
      <w:lvlJc w:val="right"/>
      <w:pPr>
        <w:ind w:left="2520" w:hanging="180"/>
      </w:pPr>
    </w:lvl>
    <w:lvl w:ilvl="3" w:tplc="D4EC2434" w:tentative="1">
      <w:start w:val="1"/>
      <w:numFmt w:val="decimal"/>
      <w:lvlText w:val="%4."/>
      <w:lvlJc w:val="left"/>
      <w:pPr>
        <w:ind w:left="3240" w:hanging="360"/>
      </w:pPr>
    </w:lvl>
    <w:lvl w:ilvl="4" w:tplc="4E3CC2D6" w:tentative="1">
      <w:start w:val="1"/>
      <w:numFmt w:val="lowerLetter"/>
      <w:lvlText w:val="%5."/>
      <w:lvlJc w:val="left"/>
      <w:pPr>
        <w:ind w:left="3960" w:hanging="360"/>
      </w:pPr>
    </w:lvl>
    <w:lvl w:ilvl="5" w:tplc="322C50DA" w:tentative="1">
      <w:start w:val="1"/>
      <w:numFmt w:val="lowerRoman"/>
      <w:lvlText w:val="%6."/>
      <w:lvlJc w:val="right"/>
      <w:pPr>
        <w:ind w:left="4680" w:hanging="180"/>
      </w:pPr>
    </w:lvl>
    <w:lvl w:ilvl="6" w:tplc="181095A8" w:tentative="1">
      <w:start w:val="1"/>
      <w:numFmt w:val="decimal"/>
      <w:lvlText w:val="%7."/>
      <w:lvlJc w:val="left"/>
      <w:pPr>
        <w:ind w:left="5400" w:hanging="360"/>
      </w:pPr>
    </w:lvl>
    <w:lvl w:ilvl="7" w:tplc="BD4A7882" w:tentative="1">
      <w:start w:val="1"/>
      <w:numFmt w:val="lowerLetter"/>
      <w:lvlText w:val="%8."/>
      <w:lvlJc w:val="left"/>
      <w:pPr>
        <w:ind w:left="6120" w:hanging="360"/>
      </w:pPr>
    </w:lvl>
    <w:lvl w:ilvl="8" w:tplc="997CAB66" w:tentative="1">
      <w:start w:val="1"/>
      <w:numFmt w:val="lowerRoman"/>
      <w:lvlText w:val="%9."/>
      <w:lvlJc w:val="right"/>
      <w:pPr>
        <w:ind w:left="6840" w:hanging="180"/>
      </w:pPr>
    </w:lvl>
  </w:abstractNum>
  <w:abstractNum w:abstractNumId="7" w15:restartNumberingAfterBreak="0">
    <w:nsid w:val="2CA56583"/>
    <w:multiLevelType w:val="hybridMultilevel"/>
    <w:tmpl w:val="6D2CA3B0"/>
    <w:lvl w:ilvl="0" w:tplc="3D1CA67A">
      <w:start w:val="1"/>
      <w:numFmt w:val="decimal"/>
      <w:lvlText w:val="%1)"/>
      <w:lvlJc w:val="left"/>
      <w:pPr>
        <w:ind w:left="927" w:hanging="360"/>
      </w:pPr>
      <w:rPr>
        <w:rFonts w:hint="default"/>
        <w:color w:val="auto"/>
      </w:rPr>
    </w:lvl>
    <w:lvl w:ilvl="1" w:tplc="3842CEF4" w:tentative="1">
      <w:start w:val="1"/>
      <w:numFmt w:val="lowerLetter"/>
      <w:lvlText w:val="%2."/>
      <w:lvlJc w:val="left"/>
      <w:pPr>
        <w:ind w:left="1647" w:hanging="360"/>
      </w:pPr>
    </w:lvl>
    <w:lvl w:ilvl="2" w:tplc="F1E8E2A4" w:tentative="1">
      <w:start w:val="1"/>
      <w:numFmt w:val="lowerRoman"/>
      <w:lvlText w:val="%3."/>
      <w:lvlJc w:val="right"/>
      <w:pPr>
        <w:ind w:left="2367" w:hanging="180"/>
      </w:pPr>
    </w:lvl>
    <w:lvl w:ilvl="3" w:tplc="68C601AE" w:tentative="1">
      <w:start w:val="1"/>
      <w:numFmt w:val="decimal"/>
      <w:lvlText w:val="%4."/>
      <w:lvlJc w:val="left"/>
      <w:pPr>
        <w:ind w:left="3087" w:hanging="360"/>
      </w:pPr>
    </w:lvl>
    <w:lvl w:ilvl="4" w:tplc="D334011A" w:tentative="1">
      <w:start w:val="1"/>
      <w:numFmt w:val="lowerLetter"/>
      <w:lvlText w:val="%5."/>
      <w:lvlJc w:val="left"/>
      <w:pPr>
        <w:ind w:left="3807" w:hanging="360"/>
      </w:pPr>
    </w:lvl>
    <w:lvl w:ilvl="5" w:tplc="852432E4" w:tentative="1">
      <w:start w:val="1"/>
      <w:numFmt w:val="lowerRoman"/>
      <w:lvlText w:val="%6."/>
      <w:lvlJc w:val="right"/>
      <w:pPr>
        <w:ind w:left="4527" w:hanging="180"/>
      </w:pPr>
    </w:lvl>
    <w:lvl w:ilvl="6" w:tplc="AECEAA36" w:tentative="1">
      <w:start w:val="1"/>
      <w:numFmt w:val="decimal"/>
      <w:lvlText w:val="%7."/>
      <w:lvlJc w:val="left"/>
      <w:pPr>
        <w:ind w:left="5247" w:hanging="360"/>
      </w:pPr>
    </w:lvl>
    <w:lvl w:ilvl="7" w:tplc="621E8840" w:tentative="1">
      <w:start w:val="1"/>
      <w:numFmt w:val="lowerLetter"/>
      <w:lvlText w:val="%8."/>
      <w:lvlJc w:val="left"/>
      <w:pPr>
        <w:ind w:left="5967" w:hanging="360"/>
      </w:pPr>
    </w:lvl>
    <w:lvl w:ilvl="8" w:tplc="9F02B0A4" w:tentative="1">
      <w:start w:val="1"/>
      <w:numFmt w:val="lowerRoman"/>
      <w:lvlText w:val="%9."/>
      <w:lvlJc w:val="right"/>
      <w:pPr>
        <w:ind w:left="6687" w:hanging="180"/>
      </w:pPr>
    </w:lvl>
  </w:abstractNum>
  <w:abstractNum w:abstractNumId="8" w15:restartNumberingAfterBreak="0">
    <w:nsid w:val="30696174"/>
    <w:multiLevelType w:val="hybridMultilevel"/>
    <w:tmpl w:val="1E54C354"/>
    <w:lvl w:ilvl="0" w:tplc="6D500174">
      <w:start w:val="4"/>
      <w:numFmt w:val="bullet"/>
      <w:lvlText w:val="-"/>
      <w:lvlJc w:val="left"/>
      <w:pPr>
        <w:ind w:left="1494" w:hanging="360"/>
      </w:pPr>
      <w:rPr>
        <w:rFonts w:ascii="Times New Roman" w:eastAsia="Times New Roman" w:hAnsi="Times New Roman" w:cs="Times New Roman" w:hint="default"/>
      </w:rPr>
    </w:lvl>
    <w:lvl w:ilvl="1" w:tplc="1FCAD2F0" w:tentative="1">
      <w:start w:val="1"/>
      <w:numFmt w:val="bullet"/>
      <w:lvlText w:val="o"/>
      <w:lvlJc w:val="left"/>
      <w:pPr>
        <w:ind w:left="2214" w:hanging="360"/>
      </w:pPr>
      <w:rPr>
        <w:rFonts w:ascii="Courier New" w:hAnsi="Courier New" w:cs="Courier New" w:hint="default"/>
      </w:rPr>
    </w:lvl>
    <w:lvl w:ilvl="2" w:tplc="CE24DE5C" w:tentative="1">
      <w:start w:val="1"/>
      <w:numFmt w:val="bullet"/>
      <w:lvlText w:val=""/>
      <w:lvlJc w:val="left"/>
      <w:pPr>
        <w:ind w:left="2934" w:hanging="360"/>
      </w:pPr>
      <w:rPr>
        <w:rFonts w:ascii="Wingdings" w:hAnsi="Wingdings" w:hint="default"/>
      </w:rPr>
    </w:lvl>
    <w:lvl w:ilvl="3" w:tplc="F8545EA2" w:tentative="1">
      <w:start w:val="1"/>
      <w:numFmt w:val="bullet"/>
      <w:lvlText w:val=""/>
      <w:lvlJc w:val="left"/>
      <w:pPr>
        <w:ind w:left="3654" w:hanging="360"/>
      </w:pPr>
      <w:rPr>
        <w:rFonts w:ascii="Symbol" w:hAnsi="Symbol" w:hint="default"/>
      </w:rPr>
    </w:lvl>
    <w:lvl w:ilvl="4" w:tplc="DFDC75EC" w:tentative="1">
      <w:start w:val="1"/>
      <w:numFmt w:val="bullet"/>
      <w:lvlText w:val="o"/>
      <w:lvlJc w:val="left"/>
      <w:pPr>
        <w:ind w:left="4374" w:hanging="360"/>
      </w:pPr>
      <w:rPr>
        <w:rFonts w:ascii="Courier New" w:hAnsi="Courier New" w:cs="Courier New" w:hint="default"/>
      </w:rPr>
    </w:lvl>
    <w:lvl w:ilvl="5" w:tplc="5DFAB282" w:tentative="1">
      <w:start w:val="1"/>
      <w:numFmt w:val="bullet"/>
      <w:lvlText w:val=""/>
      <w:lvlJc w:val="left"/>
      <w:pPr>
        <w:ind w:left="5094" w:hanging="360"/>
      </w:pPr>
      <w:rPr>
        <w:rFonts w:ascii="Wingdings" w:hAnsi="Wingdings" w:hint="default"/>
      </w:rPr>
    </w:lvl>
    <w:lvl w:ilvl="6" w:tplc="A6A4608E" w:tentative="1">
      <w:start w:val="1"/>
      <w:numFmt w:val="bullet"/>
      <w:lvlText w:val=""/>
      <w:lvlJc w:val="left"/>
      <w:pPr>
        <w:ind w:left="5814" w:hanging="360"/>
      </w:pPr>
      <w:rPr>
        <w:rFonts w:ascii="Symbol" w:hAnsi="Symbol" w:hint="default"/>
      </w:rPr>
    </w:lvl>
    <w:lvl w:ilvl="7" w:tplc="8DE8988C" w:tentative="1">
      <w:start w:val="1"/>
      <w:numFmt w:val="bullet"/>
      <w:lvlText w:val="o"/>
      <w:lvlJc w:val="left"/>
      <w:pPr>
        <w:ind w:left="6534" w:hanging="360"/>
      </w:pPr>
      <w:rPr>
        <w:rFonts w:ascii="Courier New" w:hAnsi="Courier New" w:cs="Courier New" w:hint="default"/>
      </w:rPr>
    </w:lvl>
    <w:lvl w:ilvl="8" w:tplc="DB90DF62" w:tentative="1">
      <w:start w:val="1"/>
      <w:numFmt w:val="bullet"/>
      <w:lvlText w:val=""/>
      <w:lvlJc w:val="left"/>
      <w:pPr>
        <w:ind w:left="7254" w:hanging="360"/>
      </w:pPr>
      <w:rPr>
        <w:rFonts w:ascii="Wingdings" w:hAnsi="Wingdings" w:hint="default"/>
      </w:rPr>
    </w:lvl>
  </w:abstractNum>
  <w:abstractNum w:abstractNumId="9" w15:restartNumberingAfterBreak="0">
    <w:nsid w:val="313D1D49"/>
    <w:multiLevelType w:val="hybridMultilevel"/>
    <w:tmpl w:val="D6C00EE8"/>
    <w:lvl w:ilvl="0" w:tplc="6B3EB5EE">
      <w:start w:val="1"/>
      <w:numFmt w:val="decimal"/>
      <w:lvlText w:val="%1."/>
      <w:lvlJc w:val="left"/>
      <w:pPr>
        <w:ind w:left="927" w:hanging="360"/>
      </w:pPr>
    </w:lvl>
    <w:lvl w:ilvl="1" w:tplc="F93C348C">
      <w:start w:val="1"/>
      <w:numFmt w:val="lowerLetter"/>
      <w:lvlText w:val="%2."/>
      <w:lvlJc w:val="left"/>
      <w:pPr>
        <w:ind w:left="1647" w:hanging="360"/>
      </w:pPr>
    </w:lvl>
    <w:lvl w:ilvl="2" w:tplc="265E6B34">
      <w:start w:val="1"/>
      <w:numFmt w:val="lowerRoman"/>
      <w:lvlText w:val="%3."/>
      <w:lvlJc w:val="right"/>
      <w:pPr>
        <w:ind w:left="2367" w:hanging="180"/>
      </w:pPr>
    </w:lvl>
    <w:lvl w:ilvl="3" w:tplc="1B62E5AA">
      <w:start w:val="1"/>
      <w:numFmt w:val="decimal"/>
      <w:lvlText w:val="%4."/>
      <w:lvlJc w:val="left"/>
      <w:pPr>
        <w:ind w:left="3087" w:hanging="360"/>
      </w:pPr>
    </w:lvl>
    <w:lvl w:ilvl="4" w:tplc="66BA5698">
      <w:start w:val="1"/>
      <w:numFmt w:val="lowerLetter"/>
      <w:lvlText w:val="%5."/>
      <w:lvlJc w:val="left"/>
      <w:pPr>
        <w:ind w:left="3807" w:hanging="360"/>
      </w:pPr>
    </w:lvl>
    <w:lvl w:ilvl="5" w:tplc="64940FE0">
      <w:start w:val="1"/>
      <w:numFmt w:val="lowerRoman"/>
      <w:lvlText w:val="%6."/>
      <w:lvlJc w:val="right"/>
      <w:pPr>
        <w:ind w:left="4527" w:hanging="180"/>
      </w:pPr>
    </w:lvl>
    <w:lvl w:ilvl="6" w:tplc="7610D4D4">
      <w:start w:val="1"/>
      <w:numFmt w:val="decimal"/>
      <w:lvlText w:val="%7."/>
      <w:lvlJc w:val="left"/>
      <w:pPr>
        <w:ind w:left="5247" w:hanging="360"/>
      </w:pPr>
    </w:lvl>
    <w:lvl w:ilvl="7" w:tplc="6108F2EC">
      <w:start w:val="1"/>
      <w:numFmt w:val="lowerLetter"/>
      <w:lvlText w:val="%8."/>
      <w:lvlJc w:val="left"/>
      <w:pPr>
        <w:ind w:left="5967" w:hanging="360"/>
      </w:pPr>
    </w:lvl>
    <w:lvl w:ilvl="8" w:tplc="F9361BFA">
      <w:start w:val="1"/>
      <w:numFmt w:val="lowerRoman"/>
      <w:lvlText w:val="%9."/>
      <w:lvlJc w:val="right"/>
      <w:pPr>
        <w:ind w:left="6687" w:hanging="180"/>
      </w:pPr>
    </w:lvl>
  </w:abstractNum>
  <w:abstractNum w:abstractNumId="10" w15:restartNumberingAfterBreak="0">
    <w:nsid w:val="364653AB"/>
    <w:multiLevelType w:val="hybridMultilevel"/>
    <w:tmpl w:val="1DF6D2EC"/>
    <w:lvl w:ilvl="0" w:tplc="111CDA9A">
      <w:start w:val="1"/>
      <w:numFmt w:val="decimal"/>
      <w:lvlText w:val="%1."/>
      <w:lvlJc w:val="left"/>
      <w:pPr>
        <w:ind w:left="502" w:hanging="360"/>
      </w:pPr>
    </w:lvl>
    <w:lvl w:ilvl="1" w:tplc="DAC41D94" w:tentative="1">
      <w:start w:val="1"/>
      <w:numFmt w:val="lowerLetter"/>
      <w:lvlText w:val="%2."/>
      <w:lvlJc w:val="left"/>
      <w:pPr>
        <w:ind w:left="1222" w:hanging="360"/>
      </w:pPr>
    </w:lvl>
    <w:lvl w:ilvl="2" w:tplc="36246342" w:tentative="1">
      <w:start w:val="1"/>
      <w:numFmt w:val="lowerRoman"/>
      <w:lvlText w:val="%3."/>
      <w:lvlJc w:val="right"/>
      <w:pPr>
        <w:ind w:left="1942" w:hanging="180"/>
      </w:pPr>
    </w:lvl>
    <w:lvl w:ilvl="3" w:tplc="4EEC2DCA" w:tentative="1">
      <w:start w:val="1"/>
      <w:numFmt w:val="decimal"/>
      <w:lvlText w:val="%4."/>
      <w:lvlJc w:val="left"/>
      <w:pPr>
        <w:ind w:left="2662" w:hanging="360"/>
      </w:pPr>
    </w:lvl>
    <w:lvl w:ilvl="4" w:tplc="2946C856" w:tentative="1">
      <w:start w:val="1"/>
      <w:numFmt w:val="lowerLetter"/>
      <w:lvlText w:val="%5."/>
      <w:lvlJc w:val="left"/>
      <w:pPr>
        <w:ind w:left="3382" w:hanging="360"/>
      </w:pPr>
    </w:lvl>
    <w:lvl w:ilvl="5" w:tplc="12AE1022" w:tentative="1">
      <w:start w:val="1"/>
      <w:numFmt w:val="lowerRoman"/>
      <w:lvlText w:val="%6."/>
      <w:lvlJc w:val="right"/>
      <w:pPr>
        <w:ind w:left="4102" w:hanging="180"/>
      </w:pPr>
    </w:lvl>
    <w:lvl w:ilvl="6" w:tplc="3DB4B194" w:tentative="1">
      <w:start w:val="1"/>
      <w:numFmt w:val="decimal"/>
      <w:lvlText w:val="%7."/>
      <w:lvlJc w:val="left"/>
      <w:pPr>
        <w:ind w:left="4822" w:hanging="360"/>
      </w:pPr>
    </w:lvl>
    <w:lvl w:ilvl="7" w:tplc="F42E2DF8" w:tentative="1">
      <w:start w:val="1"/>
      <w:numFmt w:val="lowerLetter"/>
      <w:lvlText w:val="%8."/>
      <w:lvlJc w:val="left"/>
      <w:pPr>
        <w:ind w:left="5542" w:hanging="360"/>
      </w:pPr>
    </w:lvl>
    <w:lvl w:ilvl="8" w:tplc="010EB880" w:tentative="1">
      <w:start w:val="1"/>
      <w:numFmt w:val="lowerRoman"/>
      <w:lvlText w:val="%9."/>
      <w:lvlJc w:val="right"/>
      <w:pPr>
        <w:ind w:left="6262" w:hanging="180"/>
      </w:pPr>
    </w:lvl>
  </w:abstractNum>
  <w:abstractNum w:abstractNumId="11" w15:restartNumberingAfterBreak="0">
    <w:nsid w:val="3A505A1C"/>
    <w:multiLevelType w:val="hybridMultilevel"/>
    <w:tmpl w:val="D9D66DA0"/>
    <w:lvl w:ilvl="0" w:tplc="F922283C">
      <w:start w:val="1"/>
      <w:numFmt w:val="decimal"/>
      <w:lvlText w:val="%1)"/>
      <w:lvlJc w:val="left"/>
      <w:pPr>
        <w:ind w:left="927" w:hanging="360"/>
      </w:pPr>
    </w:lvl>
    <w:lvl w:ilvl="1" w:tplc="DB304D66">
      <w:start w:val="1"/>
      <w:numFmt w:val="lowerLetter"/>
      <w:lvlText w:val="%2."/>
      <w:lvlJc w:val="left"/>
      <w:pPr>
        <w:ind w:left="1647" w:hanging="360"/>
      </w:pPr>
    </w:lvl>
    <w:lvl w:ilvl="2" w:tplc="DBB2EF02">
      <w:start w:val="1"/>
      <w:numFmt w:val="lowerRoman"/>
      <w:lvlText w:val="%3."/>
      <w:lvlJc w:val="right"/>
      <w:pPr>
        <w:ind w:left="2367" w:hanging="180"/>
      </w:pPr>
    </w:lvl>
    <w:lvl w:ilvl="3" w:tplc="E6BEB3D8">
      <w:start w:val="1"/>
      <w:numFmt w:val="decimal"/>
      <w:lvlText w:val="%4."/>
      <w:lvlJc w:val="left"/>
      <w:pPr>
        <w:ind w:left="3087" w:hanging="360"/>
      </w:pPr>
    </w:lvl>
    <w:lvl w:ilvl="4" w:tplc="E4DA3AC4">
      <w:start w:val="1"/>
      <w:numFmt w:val="lowerLetter"/>
      <w:lvlText w:val="%5."/>
      <w:lvlJc w:val="left"/>
      <w:pPr>
        <w:ind w:left="3807" w:hanging="360"/>
      </w:pPr>
    </w:lvl>
    <w:lvl w:ilvl="5" w:tplc="BC581A7E">
      <w:start w:val="1"/>
      <w:numFmt w:val="lowerRoman"/>
      <w:lvlText w:val="%6."/>
      <w:lvlJc w:val="right"/>
      <w:pPr>
        <w:ind w:left="4527" w:hanging="180"/>
      </w:pPr>
    </w:lvl>
    <w:lvl w:ilvl="6" w:tplc="9606FEDC">
      <w:start w:val="1"/>
      <w:numFmt w:val="decimal"/>
      <w:lvlText w:val="%7."/>
      <w:lvlJc w:val="left"/>
      <w:pPr>
        <w:ind w:left="5247" w:hanging="360"/>
      </w:pPr>
    </w:lvl>
    <w:lvl w:ilvl="7" w:tplc="CE5AFB42">
      <w:start w:val="1"/>
      <w:numFmt w:val="lowerLetter"/>
      <w:lvlText w:val="%8."/>
      <w:lvlJc w:val="left"/>
      <w:pPr>
        <w:ind w:left="5967" w:hanging="360"/>
      </w:pPr>
    </w:lvl>
    <w:lvl w:ilvl="8" w:tplc="C250130E">
      <w:start w:val="1"/>
      <w:numFmt w:val="lowerRoman"/>
      <w:lvlText w:val="%9."/>
      <w:lvlJc w:val="right"/>
      <w:pPr>
        <w:ind w:left="6687" w:hanging="180"/>
      </w:pPr>
    </w:lvl>
  </w:abstractNum>
  <w:abstractNum w:abstractNumId="12" w15:restartNumberingAfterBreak="0">
    <w:nsid w:val="3EE108A6"/>
    <w:multiLevelType w:val="hybridMultilevel"/>
    <w:tmpl w:val="825C61C2"/>
    <w:lvl w:ilvl="0" w:tplc="3AD687F6">
      <w:start w:val="1"/>
      <w:numFmt w:val="decimal"/>
      <w:lvlText w:val="%1)"/>
      <w:lvlJc w:val="left"/>
      <w:pPr>
        <w:ind w:left="720" w:hanging="360"/>
      </w:pPr>
    </w:lvl>
    <w:lvl w:ilvl="1" w:tplc="6D4202DE">
      <w:start w:val="1"/>
      <w:numFmt w:val="lowerLetter"/>
      <w:lvlText w:val="%2."/>
      <w:lvlJc w:val="left"/>
      <w:pPr>
        <w:ind w:left="1440" w:hanging="360"/>
      </w:pPr>
    </w:lvl>
    <w:lvl w:ilvl="2" w:tplc="5D6C5CF4">
      <w:start w:val="1"/>
      <w:numFmt w:val="lowerRoman"/>
      <w:lvlText w:val="%3."/>
      <w:lvlJc w:val="right"/>
      <w:pPr>
        <w:ind w:left="2160" w:hanging="180"/>
      </w:pPr>
    </w:lvl>
    <w:lvl w:ilvl="3" w:tplc="8B8AA7FA">
      <w:start w:val="1"/>
      <w:numFmt w:val="decimal"/>
      <w:lvlText w:val="%4."/>
      <w:lvlJc w:val="left"/>
      <w:pPr>
        <w:ind w:left="2880" w:hanging="360"/>
      </w:pPr>
    </w:lvl>
    <w:lvl w:ilvl="4" w:tplc="D1FC2B72">
      <w:start w:val="1"/>
      <w:numFmt w:val="lowerLetter"/>
      <w:lvlText w:val="%5."/>
      <w:lvlJc w:val="left"/>
      <w:pPr>
        <w:ind w:left="3600" w:hanging="360"/>
      </w:pPr>
    </w:lvl>
    <w:lvl w:ilvl="5" w:tplc="366AF342">
      <w:start w:val="1"/>
      <w:numFmt w:val="lowerRoman"/>
      <w:lvlText w:val="%6."/>
      <w:lvlJc w:val="right"/>
      <w:pPr>
        <w:ind w:left="4320" w:hanging="180"/>
      </w:pPr>
    </w:lvl>
    <w:lvl w:ilvl="6" w:tplc="ED6262D0">
      <w:start w:val="1"/>
      <w:numFmt w:val="decimal"/>
      <w:lvlText w:val="%7."/>
      <w:lvlJc w:val="left"/>
      <w:pPr>
        <w:ind w:left="5040" w:hanging="360"/>
      </w:pPr>
    </w:lvl>
    <w:lvl w:ilvl="7" w:tplc="289E7AAE">
      <w:start w:val="1"/>
      <w:numFmt w:val="lowerLetter"/>
      <w:lvlText w:val="%8."/>
      <w:lvlJc w:val="left"/>
      <w:pPr>
        <w:ind w:left="5760" w:hanging="360"/>
      </w:pPr>
    </w:lvl>
    <w:lvl w:ilvl="8" w:tplc="DFEA9D64">
      <w:start w:val="1"/>
      <w:numFmt w:val="lowerRoman"/>
      <w:lvlText w:val="%9."/>
      <w:lvlJc w:val="right"/>
      <w:pPr>
        <w:ind w:left="6480" w:hanging="180"/>
      </w:pPr>
    </w:lvl>
  </w:abstractNum>
  <w:abstractNum w:abstractNumId="13"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14"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7"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18" w15:restartNumberingAfterBreak="0">
    <w:nsid w:val="5FEB0105"/>
    <w:multiLevelType w:val="hybridMultilevel"/>
    <w:tmpl w:val="E1785EF0"/>
    <w:lvl w:ilvl="0" w:tplc="B7FA81BA">
      <w:start w:val="1"/>
      <w:numFmt w:val="decimal"/>
      <w:lvlText w:val="%1."/>
      <w:lvlJc w:val="left"/>
      <w:pPr>
        <w:ind w:left="899" w:hanging="360"/>
      </w:pPr>
      <w:rPr>
        <w:rFonts w:hint="default"/>
      </w:rPr>
    </w:lvl>
    <w:lvl w:ilvl="1" w:tplc="5168625A" w:tentative="1">
      <w:start w:val="1"/>
      <w:numFmt w:val="lowerLetter"/>
      <w:lvlText w:val="%2."/>
      <w:lvlJc w:val="left"/>
      <w:pPr>
        <w:ind w:left="1619" w:hanging="360"/>
      </w:pPr>
    </w:lvl>
    <w:lvl w:ilvl="2" w:tplc="87288036" w:tentative="1">
      <w:start w:val="1"/>
      <w:numFmt w:val="lowerRoman"/>
      <w:lvlText w:val="%3."/>
      <w:lvlJc w:val="right"/>
      <w:pPr>
        <w:ind w:left="2339" w:hanging="180"/>
      </w:pPr>
    </w:lvl>
    <w:lvl w:ilvl="3" w:tplc="2BB4E538" w:tentative="1">
      <w:start w:val="1"/>
      <w:numFmt w:val="decimal"/>
      <w:lvlText w:val="%4."/>
      <w:lvlJc w:val="left"/>
      <w:pPr>
        <w:ind w:left="3059" w:hanging="360"/>
      </w:pPr>
    </w:lvl>
    <w:lvl w:ilvl="4" w:tplc="352670FC" w:tentative="1">
      <w:start w:val="1"/>
      <w:numFmt w:val="lowerLetter"/>
      <w:lvlText w:val="%5."/>
      <w:lvlJc w:val="left"/>
      <w:pPr>
        <w:ind w:left="3779" w:hanging="360"/>
      </w:pPr>
    </w:lvl>
    <w:lvl w:ilvl="5" w:tplc="F84869AA" w:tentative="1">
      <w:start w:val="1"/>
      <w:numFmt w:val="lowerRoman"/>
      <w:lvlText w:val="%6."/>
      <w:lvlJc w:val="right"/>
      <w:pPr>
        <w:ind w:left="4499" w:hanging="180"/>
      </w:pPr>
    </w:lvl>
    <w:lvl w:ilvl="6" w:tplc="FC42346E" w:tentative="1">
      <w:start w:val="1"/>
      <w:numFmt w:val="decimal"/>
      <w:lvlText w:val="%7."/>
      <w:lvlJc w:val="left"/>
      <w:pPr>
        <w:ind w:left="5219" w:hanging="360"/>
      </w:pPr>
    </w:lvl>
    <w:lvl w:ilvl="7" w:tplc="CD0006B4" w:tentative="1">
      <w:start w:val="1"/>
      <w:numFmt w:val="lowerLetter"/>
      <w:lvlText w:val="%8."/>
      <w:lvlJc w:val="left"/>
      <w:pPr>
        <w:ind w:left="5939" w:hanging="360"/>
      </w:pPr>
    </w:lvl>
    <w:lvl w:ilvl="8" w:tplc="7F7C323E" w:tentative="1">
      <w:start w:val="1"/>
      <w:numFmt w:val="lowerRoman"/>
      <w:lvlText w:val="%9."/>
      <w:lvlJc w:val="right"/>
      <w:pPr>
        <w:ind w:left="6659" w:hanging="180"/>
      </w:pPr>
    </w:lvl>
  </w:abstractNum>
  <w:abstractNum w:abstractNumId="19"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0"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21" w15:restartNumberingAfterBreak="0">
    <w:nsid w:val="6E115E45"/>
    <w:multiLevelType w:val="multilevel"/>
    <w:tmpl w:val="2F843F32"/>
    <w:lvl w:ilvl="0">
      <w:start w:val="3"/>
      <w:numFmt w:val="decimal"/>
      <w:lvlText w:val="%1."/>
      <w:lvlJc w:val="left"/>
      <w:pPr>
        <w:tabs>
          <w:tab w:val="num" w:pos="1777"/>
        </w:tabs>
        <w:ind w:left="1777" w:hanging="360"/>
      </w:pPr>
      <w:rPr>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70DD2896"/>
    <w:multiLevelType w:val="multilevel"/>
    <w:tmpl w:val="B866BF40"/>
    <w:lvl w:ilvl="0">
      <w:start w:val="1"/>
      <w:numFmt w:val="decimal"/>
      <w:lvlText w:val="%1."/>
      <w:lvlJc w:val="left"/>
      <w:pPr>
        <w:ind w:left="927" w:hanging="360"/>
      </w:pPr>
    </w:lvl>
    <w:lvl w:ilvl="1">
      <w:start w:val="1"/>
      <w:numFmt w:val="decimal"/>
      <w:isLgl/>
      <w:lvlText w:val="%1.%2."/>
      <w:lvlJc w:val="left"/>
      <w:pPr>
        <w:ind w:left="1032" w:hanging="465"/>
      </w:pPr>
      <w:rPr>
        <w:color w:val="auto"/>
      </w:rPr>
    </w:lvl>
    <w:lvl w:ilvl="2">
      <w:start w:val="1"/>
      <w:numFmt w:val="decimal"/>
      <w:isLgl/>
      <w:lvlText w:val="%1.%2.%3."/>
      <w:lvlJc w:val="left"/>
      <w:pPr>
        <w:ind w:left="1287" w:hanging="720"/>
      </w:pPr>
      <w:rPr>
        <w:color w:val="auto"/>
      </w:rPr>
    </w:lvl>
    <w:lvl w:ilvl="3">
      <w:start w:val="1"/>
      <w:numFmt w:val="decimal"/>
      <w:isLgl/>
      <w:lvlText w:val="%1.%2.%3.%4."/>
      <w:lvlJc w:val="left"/>
      <w:pPr>
        <w:ind w:left="1287" w:hanging="720"/>
      </w:pPr>
      <w:rPr>
        <w:color w:val="auto"/>
      </w:rPr>
    </w:lvl>
    <w:lvl w:ilvl="4">
      <w:start w:val="1"/>
      <w:numFmt w:val="decimal"/>
      <w:isLgl/>
      <w:lvlText w:val="%1.%2.%3.%4.%5."/>
      <w:lvlJc w:val="left"/>
      <w:pPr>
        <w:ind w:left="1647" w:hanging="1080"/>
      </w:pPr>
      <w:rPr>
        <w:color w:val="auto"/>
      </w:rPr>
    </w:lvl>
    <w:lvl w:ilvl="5">
      <w:start w:val="1"/>
      <w:numFmt w:val="decimal"/>
      <w:isLgl/>
      <w:lvlText w:val="%1.%2.%3.%4.%5.%6."/>
      <w:lvlJc w:val="left"/>
      <w:pPr>
        <w:ind w:left="1647" w:hanging="1080"/>
      </w:pPr>
      <w:rPr>
        <w:color w:val="auto"/>
      </w:rPr>
    </w:lvl>
    <w:lvl w:ilvl="6">
      <w:start w:val="1"/>
      <w:numFmt w:val="decimal"/>
      <w:isLgl/>
      <w:lvlText w:val="%1.%2.%3.%4.%5.%6.%7."/>
      <w:lvlJc w:val="left"/>
      <w:pPr>
        <w:ind w:left="2007" w:hanging="1440"/>
      </w:pPr>
      <w:rPr>
        <w:color w:val="auto"/>
      </w:rPr>
    </w:lvl>
    <w:lvl w:ilvl="7">
      <w:start w:val="1"/>
      <w:numFmt w:val="decimal"/>
      <w:isLgl/>
      <w:lvlText w:val="%1.%2.%3.%4.%5.%6.%7.%8."/>
      <w:lvlJc w:val="left"/>
      <w:pPr>
        <w:ind w:left="2007" w:hanging="1440"/>
      </w:pPr>
      <w:rPr>
        <w:color w:val="auto"/>
      </w:rPr>
    </w:lvl>
    <w:lvl w:ilvl="8">
      <w:start w:val="1"/>
      <w:numFmt w:val="decimal"/>
      <w:isLgl/>
      <w:lvlText w:val="%1.%2.%3.%4.%5.%6.%7.%8.%9."/>
      <w:lvlJc w:val="left"/>
      <w:pPr>
        <w:ind w:left="2367" w:hanging="1800"/>
      </w:pPr>
      <w:rPr>
        <w:color w:val="auto"/>
      </w:rPr>
    </w:lvl>
  </w:abstractNum>
  <w:abstractNum w:abstractNumId="23"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24"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25" w15:restartNumberingAfterBreak="0">
    <w:nsid w:val="7CE8368C"/>
    <w:multiLevelType w:val="multilevel"/>
    <w:tmpl w:val="A16AE472"/>
    <w:lvl w:ilvl="0">
      <w:start w:val="1"/>
      <w:numFmt w:val="decimal"/>
      <w:lvlText w:val="%1."/>
      <w:lvlJc w:val="left"/>
      <w:pPr>
        <w:ind w:left="480" w:hanging="480"/>
      </w:pPr>
      <w:rPr>
        <w:color w:val="auto"/>
      </w:rPr>
    </w:lvl>
    <w:lvl w:ilvl="1">
      <w:start w:val="1"/>
      <w:numFmt w:val="decimal"/>
      <w:lvlText w:val="%1.%2."/>
      <w:lvlJc w:val="left"/>
      <w:pPr>
        <w:ind w:left="480" w:hanging="48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num w:numId="1" w16cid:durableId="1095324635">
    <w:abstractNumId w:val="13"/>
  </w:num>
  <w:num w:numId="2" w16cid:durableId="17603669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55943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23206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8511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9895382">
    <w:abstractNumId w:val="18"/>
  </w:num>
  <w:num w:numId="7" w16cid:durableId="4717565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73089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4026247">
    <w:abstractNumId w:val="17"/>
  </w:num>
  <w:num w:numId="10" w16cid:durableId="323317597">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2941597">
    <w:abstractNumId w:val="0"/>
  </w:num>
  <w:num w:numId="12" w16cid:durableId="71203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431679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40320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360458">
    <w:abstractNumId w:val="1"/>
  </w:num>
  <w:num w:numId="16" w16cid:durableId="1081103462">
    <w:abstractNumId w:val="5"/>
  </w:num>
  <w:num w:numId="17" w16cid:durableId="304746123">
    <w:abstractNumId w:val="7"/>
  </w:num>
  <w:num w:numId="18" w16cid:durableId="6451600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273116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2478271">
    <w:abstractNumId w:val="6"/>
  </w:num>
  <w:num w:numId="21" w16cid:durableId="10336548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82057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2416760">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14861642">
    <w:abstractNumId w:val="14"/>
  </w:num>
  <w:num w:numId="25" w16cid:durableId="1178731101">
    <w:abstractNumId w:val="8"/>
  </w:num>
  <w:num w:numId="26" w16cid:durableId="2114008559">
    <w:abstractNumId w:val="10"/>
  </w:num>
  <w:num w:numId="27" w16cid:durableId="21121217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7B5"/>
    <w:rsid w:val="00000423"/>
    <w:rsid w:val="00045ECB"/>
    <w:rsid w:val="00076E90"/>
    <w:rsid w:val="000966BA"/>
    <w:rsid w:val="000A3B03"/>
    <w:rsid w:val="000B0E8E"/>
    <w:rsid w:val="000C6158"/>
    <w:rsid w:val="000D0742"/>
    <w:rsid w:val="000F0178"/>
    <w:rsid w:val="000F6510"/>
    <w:rsid w:val="00132CBB"/>
    <w:rsid w:val="001B6A81"/>
    <w:rsid w:val="001D177B"/>
    <w:rsid w:val="001F4043"/>
    <w:rsid w:val="00234915"/>
    <w:rsid w:val="00235100"/>
    <w:rsid w:val="00253A15"/>
    <w:rsid w:val="0027111A"/>
    <w:rsid w:val="0027132F"/>
    <w:rsid w:val="0029629E"/>
    <w:rsid w:val="002C52F5"/>
    <w:rsid w:val="00301842"/>
    <w:rsid w:val="00302D51"/>
    <w:rsid w:val="00332476"/>
    <w:rsid w:val="00345C4E"/>
    <w:rsid w:val="0035196E"/>
    <w:rsid w:val="003731D3"/>
    <w:rsid w:val="003765ED"/>
    <w:rsid w:val="0039139E"/>
    <w:rsid w:val="00392F3D"/>
    <w:rsid w:val="003964CE"/>
    <w:rsid w:val="003A1DA5"/>
    <w:rsid w:val="003E01A8"/>
    <w:rsid w:val="003E4048"/>
    <w:rsid w:val="003F076B"/>
    <w:rsid w:val="003F09B1"/>
    <w:rsid w:val="003F7D8D"/>
    <w:rsid w:val="0043038A"/>
    <w:rsid w:val="00437119"/>
    <w:rsid w:val="00457C83"/>
    <w:rsid w:val="00466FCD"/>
    <w:rsid w:val="00481EE5"/>
    <w:rsid w:val="004C09D3"/>
    <w:rsid w:val="004D5A12"/>
    <w:rsid w:val="004D6026"/>
    <w:rsid w:val="00536799"/>
    <w:rsid w:val="005404EA"/>
    <w:rsid w:val="005407B5"/>
    <w:rsid w:val="00546A3E"/>
    <w:rsid w:val="00551EA5"/>
    <w:rsid w:val="00557466"/>
    <w:rsid w:val="00571173"/>
    <w:rsid w:val="00583D8A"/>
    <w:rsid w:val="00597FA0"/>
    <w:rsid w:val="005C3C0F"/>
    <w:rsid w:val="005C48B3"/>
    <w:rsid w:val="005C4977"/>
    <w:rsid w:val="005E0563"/>
    <w:rsid w:val="005F5B2A"/>
    <w:rsid w:val="00602CD8"/>
    <w:rsid w:val="00606AE6"/>
    <w:rsid w:val="00614394"/>
    <w:rsid w:val="00620EE2"/>
    <w:rsid w:val="0062253E"/>
    <w:rsid w:val="0063203F"/>
    <w:rsid w:val="006411EA"/>
    <w:rsid w:val="00661076"/>
    <w:rsid w:val="006775F7"/>
    <w:rsid w:val="00677651"/>
    <w:rsid w:val="00686197"/>
    <w:rsid w:val="006A34A1"/>
    <w:rsid w:val="006C454E"/>
    <w:rsid w:val="006F14B5"/>
    <w:rsid w:val="00704738"/>
    <w:rsid w:val="00710457"/>
    <w:rsid w:val="00727097"/>
    <w:rsid w:val="00730433"/>
    <w:rsid w:val="00750106"/>
    <w:rsid w:val="0075253E"/>
    <w:rsid w:val="007832A8"/>
    <w:rsid w:val="0079621F"/>
    <w:rsid w:val="007C78B8"/>
    <w:rsid w:val="0082338B"/>
    <w:rsid w:val="00825B5C"/>
    <w:rsid w:val="0089313F"/>
    <w:rsid w:val="008974AC"/>
    <w:rsid w:val="008A5C7E"/>
    <w:rsid w:val="008B16E4"/>
    <w:rsid w:val="008E2F71"/>
    <w:rsid w:val="008E3A3E"/>
    <w:rsid w:val="008E4806"/>
    <w:rsid w:val="008E5000"/>
    <w:rsid w:val="00905C47"/>
    <w:rsid w:val="009311F0"/>
    <w:rsid w:val="0094395A"/>
    <w:rsid w:val="00955BAE"/>
    <w:rsid w:val="009727FA"/>
    <w:rsid w:val="009C2E89"/>
    <w:rsid w:val="009E3E2C"/>
    <w:rsid w:val="00A31867"/>
    <w:rsid w:val="00A333E9"/>
    <w:rsid w:val="00A36D45"/>
    <w:rsid w:val="00A4618E"/>
    <w:rsid w:val="00A712CB"/>
    <w:rsid w:val="00A71D04"/>
    <w:rsid w:val="00A87182"/>
    <w:rsid w:val="00A91FB4"/>
    <w:rsid w:val="00AA7306"/>
    <w:rsid w:val="00AB3979"/>
    <w:rsid w:val="00AD3928"/>
    <w:rsid w:val="00AD44D7"/>
    <w:rsid w:val="00B43884"/>
    <w:rsid w:val="00B73233"/>
    <w:rsid w:val="00B73379"/>
    <w:rsid w:val="00BB39D6"/>
    <w:rsid w:val="00BB57CC"/>
    <w:rsid w:val="00BC7026"/>
    <w:rsid w:val="00C243B8"/>
    <w:rsid w:val="00C42397"/>
    <w:rsid w:val="00C63375"/>
    <w:rsid w:val="00C8204C"/>
    <w:rsid w:val="00C91025"/>
    <w:rsid w:val="00C9461B"/>
    <w:rsid w:val="00CD69A2"/>
    <w:rsid w:val="00CE3588"/>
    <w:rsid w:val="00D0439D"/>
    <w:rsid w:val="00D201DD"/>
    <w:rsid w:val="00D54C6E"/>
    <w:rsid w:val="00D5552F"/>
    <w:rsid w:val="00D6474E"/>
    <w:rsid w:val="00D66B0C"/>
    <w:rsid w:val="00D74566"/>
    <w:rsid w:val="00D822FC"/>
    <w:rsid w:val="00D93BD4"/>
    <w:rsid w:val="00DC1A6E"/>
    <w:rsid w:val="00DE0854"/>
    <w:rsid w:val="00E10424"/>
    <w:rsid w:val="00E10BF0"/>
    <w:rsid w:val="00E308F0"/>
    <w:rsid w:val="00E36D8E"/>
    <w:rsid w:val="00E40BE2"/>
    <w:rsid w:val="00E53AEC"/>
    <w:rsid w:val="00E96FB7"/>
    <w:rsid w:val="00EA0333"/>
    <w:rsid w:val="00EB4C40"/>
    <w:rsid w:val="00EF7216"/>
    <w:rsid w:val="00F00C7E"/>
    <w:rsid w:val="00F57442"/>
    <w:rsid w:val="00F752F2"/>
    <w:rsid w:val="00F82C2B"/>
    <w:rsid w:val="00F937B8"/>
    <w:rsid w:val="00FA2274"/>
    <w:rsid w:val="00FB7666"/>
    <w:rsid w:val="00FD33E8"/>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eatrisintapieminana1">
    <w:name w:val="Neatrisināta pieminēšana1"/>
    <w:basedOn w:val="Noklusjumarindkopasfonts"/>
    <w:uiPriority w:val="99"/>
    <w:semiHidden/>
    <w:unhideWhenUsed/>
    <w:rsid w:val="008B16E4"/>
    <w:rPr>
      <w:color w:val="605E5C"/>
      <w:shd w:val="clear" w:color="auto" w:fill="E1DFDD"/>
    </w:rPr>
  </w:style>
  <w:style w:type="table" w:customStyle="1" w:styleId="Reatabula1">
    <w:name w:val="Režģa tabula1"/>
    <w:basedOn w:val="Parastatabula"/>
    <w:next w:val="Reatabula"/>
    <w:uiPriority w:val="39"/>
    <w:rsid w:val="006C4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301842"/>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5359</Words>
  <Characters>3056</Characters>
  <Application>Microsoft Office Word</Application>
  <DocSecurity>0</DocSecurity>
  <Lines>25</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Bašķere</dc:creator>
  <cp:lastModifiedBy>Vita Baškere</cp:lastModifiedBy>
  <cp:revision>2</cp:revision>
  <cp:lastPrinted>2026-09-25T05:42:00Z</cp:lastPrinted>
  <dcterms:created xsi:type="dcterms:W3CDTF">2026-09-30T06:55:00Z</dcterms:created>
  <dcterms:modified xsi:type="dcterms:W3CDTF">2026-09-30T06:55:00Z</dcterms:modified>
</cp:coreProperties>
</file>