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0507B" w14:textId="77777777" w:rsidR="004136CA" w:rsidRPr="00F73058" w:rsidRDefault="004136CA">
      <w:pPr>
        <w:widowControl w:val="0"/>
        <w:pBdr>
          <w:top w:val="nil"/>
          <w:left w:val="nil"/>
          <w:bottom w:val="nil"/>
          <w:right w:val="nil"/>
          <w:between w:val="nil"/>
        </w:pBdr>
        <w:spacing w:line="276" w:lineRule="auto"/>
        <w:rPr>
          <w:color w:val="000000"/>
          <w:sz w:val="24"/>
          <w:szCs w:val="24"/>
        </w:rPr>
      </w:pPr>
      <w:bookmarkStart w:id="0" w:name="_Hlk169783646"/>
    </w:p>
    <w:tbl>
      <w:tblPr>
        <w:tblStyle w:val="a1"/>
        <w:tblW w:w="9354" w:type="dxa"/>
        <w:jc w:val="center"/>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354"/>
      </w:tblGrid>
      <w:tr w:rsidR="004136CA" w:rsidRPr="00F73058" w14:paraId="0D522C1F" w14:textId="77777777" w:rsidTr="00137F0D">
        <w:trPr>
          <w:jc w:val="center"/>
        </w:trPr>
        <w:tc>
          <w:tcPr>
            <w:tcW w:w="9354" w:type="dxa"/>
          </w:tcPr>
          <w:p w14:paraId="625C6316" w14:textId="77777777" w:rsidR="004136CA" w:rsidRPr="00F73058" w:rsidRDefault="005F5157">
            <w:pPr>
              <w:jc w:val="center"/>
              <w:rPr>
                <w:rFonts w:ascii="Times New Roman" w:hAnsi="Times New Roman" w:cs="Times New Roman"/>
                <w:sz w:val="24"/>
                <w:szCs w:val="24"/>
              </w:rPr>
            </w:pPr>
            <w:r w:rsidRPr="00F73058">
              <w:rPr>
                <w:rFonts w:ascii="Times New Roman" w:hAnsi="Times New Roman" w:cs="Times New Roman"/>
                <w:noProof/>
                <w:sz w:val="24"/>
                <w:szCs w:val="24"/>
              </w:rPr>
              <w:drawing>
                <wp:inline distT="0" distB="0" distL="0" distR="0" wp14:anchorId="2F30E16C" wp14:editId="0144C1E2">
                  <wp:extent cx="619125" cy="685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19125" cy="685800"/>
                          </a:xfrm>
                          <a:prstGeom prst="rect">
                            <a:avLst/>
                          </a:prstGeom>
                          <a:ln/>
                        </pic:spPr>
                      </pic:pic>
                    </a:graphicData>
                  </a:graphic>
                </wp:inline>
              </w:drawing>
            </w:r>
          </w:p>
        </w:tc>
      </w:tr>
      <w:tr w:rsidR="004136CA" w:rsidRPr="00F73058" w14:paraId="769DD2CE" w14:textId="77777777" w:rsidTr="00137F0D">
        <w:trPr>
          <w:jc w:val="center"/>
        </w:trPr>
        <w:tc>
          <w:tcPr>
            <w:tcW w:w="9354" w:type="dxa"/>
          </w:tcPr>
          <w:p w14:paraId="24734EAC" w14:textId="77777777" w:rsidR="004136CA" w:rsidRPr="00F73058" w:rsidRDefault="005F5157">
            <w:pPr>
              <w:jc w:val="center"/>
              <w:rPr>
                <w:rFonts w:ascii="Times New Roman" w:hAnsi="Times New Roman" w:cs="Times New Roman"/>
                <w:sz w:val="24"/>
                <w:szCs w:val="24"/>
              </w:rPr>
            </w:pPr>
            <w:r w:rsidRPr="00F73058">
              <w:rPr>
                <w:rFonts w:ascii="Times New Roman" w:hAnsi="Times New Roman" w:cs="Times New Roman"/>
                <w:b/>
                <w:sz w:val="24"/>
                <w:szCs w:val="24"/>
              </w:rPr>
              <w:t>GULBENES NOVADA PAŠVALDĪBA</w:t>
            </w:r>
          </w:p>
        </w:tc>
      </w:tr>
      <w:tr w:rsidR="004136CA" w:rsidRPr="00F73058" w14:paraId="4F432ADE" w14:textId="77777777" w:rsidTr="00137F0D">
        <w:trPr>
          <w:jc w:val="center"/>
        </w:trPr>
        <w:tc>
          <w:tcPr>
            <w:tcW w:w="9354" w:type="dxa"/>
          </w:tcPr>
          <w:p w14:paraId="1FAD1D20" w14:textId="1A3160AA" w:rsidR="004136CA" w:rsidRPr="00F73058" w:rsidRDefault="005F5157">
            <w:pPr>
              <w:jc w:val="center"/>
              <w:rPr>
                <w:rFonts w:ascii="Times New Roman" w:hAnsi="Times New Roman" w:cs="Times New Roman"/>
                <w:sz w:val="24"/>
                <w:szCs w:val="24"/>
              </w:rPr>
            </w:pPr>
            <w:proofErr w:type="spellStart"/>
            <w:r w:rsidRPr="00F73058">
              <w:rPr>
                <w:rFonts w:ascii="Times New Roman" w:hAnsi="Times New Roman" w:cs="Times New Roman"/>
                <w:sz w:val="24"/>
                <w:szCs w:val="24"/>
              </w:rPr>
              <w:t>Reģ</w:t>
            </w:r>
            <w:proofErr w:type="spellEnd"/>
            <w:r w:rsidRPr="00F73058">
              <w:rPr>
                <w:rFonts w:ascii="Times New Roman" w:hAnsi="Times New Roman" w:cs="Times New Roman"/>
                <w:sz w:val="24"/>
                <w:szCs w:val="24"/>
              </w:rPr>
              <w:t>.</w:t>
            </w:r>
            <w:r w:rsidR="00B24A5E" w:rsidRPr="00F73058">
              <w:rPr>
                <w:rFonts w:ascii="Times New Roman" w:hAnsi="Times New Roman" w:cs="Times New Roman"/>
                <w:sz w:val="24"/>
                <w:szCs w:val="24"/>
              </w:rPr>
              <w:t xml:space="preserve"> </w:t>
            </w:r>
            <w:r w:rsidRPr="00F73058">
              <w:rPr>
                <w:rFonts w:ascii="Times New Roman" w:hAnsi="Times New Roman" w:cs="Times New Roman"/>
                <w:sz w:val="24"/>
                <w:szCs w:val="24"/>
              </w:rPr>
              <w:t>Nr.</w:t>
            </w:r>
            <w:r w:rsidR="00B24A5E" w:rsidRPr="00F73058">
              <w:rPr>
                <w:rFonts w:ascii="Times New Roman" w:hAnsi="Times New Roman" w:cs="Times New Roman"/>
                <w:sz w:val="24"/>
                <w:szCs w:val="24"/>
              </w:rPr>
              <w:t xml:space="preserve"> </w:t>
            </w:r>
            <w:r w:rsidRPr="00F73058">
              <w:rPr>
                <w:rFonts w:ascii="Times New Roman" w:hAnsi="Times New Roman" w:cs="Times New Roman"/>
                <w:sz w:val="24"/>
                <w:szCs w:val="24"/>
              </w:rPr>
              <w:t>90009116327</w:t>
            </w:r>
          </w:p>
        </w:tc>
      </w:tr>
      <w:tr w:rsidR="004136CA" w:rsidRPr="00F73058" w14:paraId="7B77088D" w14:textId="77777777" w:rsidTr="00137F0D">
        <w:trPr>
          <w:jc w:val="center"/>
        </w:trPr>
        <w:tc>
          <w:tcPr>
            <w:tcW w:w="9354" w:type="dxa"/>
          </w:tcPr>
          <w:p w14:paraId="5ED0631C" w14:textId="77777777" w:rsidR="004136CA" w:rsidRPr="00F73058" w:rsidRDefault="005F5157" w:rsidP="00E92C22">
            <w:pPr>
              <w:jc w:val="center"/>
              <w:rPr>
                <w:rFonts w:ascii="Times New Roman" w:hAnsi="Times New Roman" w:cs="Times New Roman"/>
                <w:sz w:val="24"/>
                <w:szCs w:val="24"/>
              </w:rPr>
            </w:pPr>
            <w:r w:rsidRPr="00F73058">
              <w:rPr>
                <w:rFonts w:ascii="Times New Roman" w:hAnsi="Times New Roman" w:cs="Times New Roman"/>
                <w:sz w:val="24"/>
                <w:szCs w:val="24"/>
              </w:rPr>
              <w:t>Ābeļu iela 2, Gulbene, Gulbenes nov., LV-4401</w:t>
            </w:r>
          </w:p>
        </w:tc>
      </w:tr>
      <w:tr w:rsidR="004136CA" w:rsidRPr="00F73058" w14:paraId="5216BD23" w14:textId="77777777" w:rsidTr="00137F0D">
        <w:trPr>
          <w:jc w:val="center"/>
        </w:trPr>
        <w:tc>
          <w:tcPr>
            <w:tcW w:w="9354" w:type="dxa"/>
          </w:tcPr>
          <w:p w14:paraId="20901232" w14:textId="73561B51" w:rsidR="004136CA" w:rsidRPr="00F73058" w:rsidRDefault="005F5157" w:rsidP="00E92C22">
            <w:pPr>
              <w:jc w:val="center"/>
              <w:rPr>
                <w:rFonts w:ascii="Times New Roman" w:hAnsi="Times New Roman" w:cs="Times New Roman"/>
                <w:sz w:val="24"/>
                <w:szCs w:val="24"/>
              </w:rPr>
            </w:pPr>
            <w:r w:rsidRPr="00F73058">
              <w:rPr>
                <w:rFonts w:ascii="Times New Roman" w:hAnsi="Times New Roman" w:cs="Times New Roman"/>
                <w:sz w:val="24"/>
                <w:szCs w:val="24"/>
              </w:rPr>
              <w:t>Tālrunis 64497710, mob.</w:t>
            </w:r>
            <w:r w:rsidR="00B24A5E" w:rsidRPr="00F73058">
              <w:rPr>
                <w:rFonts w:ascii="Times New Roman" w:hAnsi="Times New Roman" w:cs="Times New Roman"/>
                <w:sz w:val="24"/>
                <w:szCs w:val="24"/>
              </w:rPr>
              <w:t xml:space="preserve"> </w:t>
            </w:r>
            <w:r w:rsidRPr="00F73058">
              <w:rPr>
                <w:rFonts w:ascii="Times New Roman" w:hAnsi="Times New Roman" w:cs="Times New Roman"/>
                <w:sz w:val="24"/>
                <w:szCs w:val="24"/>
              </w:rPr>
              <w:t>26595362, e-pasts: dome@gulbene.lv, www.gulbene.lv</w:t>
            </w:r>
          </w:p>
        </w:tc>
      </w:tr>
    </w:tbl>
    <w:p w14:paraId="4D62D1AA" w14:textId="2DFDF56F" w:rsidR="004136CA" w:rsidRPr="00F73058" w:rsidRDefault="005F5157" w:rsidP="00E92C22">
      <w:pPr>
        <w:pBdr>
          <w:top w:val="nil"/>
          <w:left w:val="nil"/>
          <w:bottom w:val="nil"/>
          <w:right w:val="nil"/>
          <w:between w:val="nil"/>
        </w:pBdr>
        <w:jc w:val="center"/>
        <w:rPr>
          <w:rFonts w:ascii="Times New Roman" w:hAnsi="Times New Roman" w:cs="Times New Roman"/>
          <w:b/>
          <w:color w:val="000000"/>
          <w:sz w:val="24"/>
          <w:szCs w:val="24"/>
        </w:rPr>
      </w:pPr>
      <w:r w:rsidRPr="00F73058">
        <w:rPr>
          <w:rFonts w:ascii="Times New Roman" w:hAnsi="Times New Roman" w:cs="Times New Roman"/>
          <w:b/>
          <w:color w:val="000000"/>
          <w:sz w:val="24"/>
          <w:szCs w:val="24"/>
        </w:rPr>
        <w:t>GULBENES NOVADA</w:t>
      </w:r>
      <w:r w:rsidR="0033335F" w:rsidRPr="00F73058">
        <w:rPr>
          <w:rFonts w:ascii="Times New Roman" w:hAnsi="Times New Roman" w:cs="Times New Roman"/>
          <w:b/>
          <w:color w:val="000000"/>
          <w:sz w:val="24"/>
          <w:szCs w:val="24"/>
        </w:rPr>
        <w:t xml:space="preserve"> PAŠVALDĪBAS</w:t>
      </w:r>
      <w:r w:rsidRPr="00F73058">
        <w:rPr>
          <w:rFonts w:ascii="Times New Roman" w:hAnsi="Times New Roman" w:cs="Times New Roman"/>
          <w:b/>
          <w:color w:val="000000"/>
          <w:sz w:val="24"/>
          <w:szCs w:val="24"/>
        </w:rPr>
        <w:t xml:space="preserve"> DOMES LĒMUMS</w:t>
      </w:r>
    </w:p>
    <w:p w14:paraId="63123A73" w14:textId="77777777" w:rsidR="004136CA" w:rsidRPr="00F73058" w:rsidRDefault="005F5157" w:rsidP="00E92C22">
      <w:pPr>
        <w:pBdr>
          <w:top w:val="nil"/>
          <w:left w:val="nil"/>
          <w:bottom w:val="nil"/>
          <w:right w:val="nil"/>
          <w:between w:val="nil"/>
        </w:pBdr>
        <w:jc w:val="center"/>
        <w:rPr>
          <w:rFonts w:ascii="Times New Roman" w:hAnsi="Times New Roman" w:cs="Times New Roman"/>
          <w:color w:val="000000"/>
          <w:sz w:val="24"/>
          <w:szCs w:val="24"/>
        </w:rPr>
      </w:pPr>
      <w:r w:rsidRPr="00F73058">
        <w:rPr>
          <w:rFonts w:ascii="Times New Roman" w:hAnsi="Times New Roman" w:cs="Times New Roman"/>
          <w:color w:val="000000"/>
          <w:sz w:val="24"/>
          <w:szCs w:val="24"/>
        </w:rPr>
        <w:t>Gulbenē</w:t>
      </w:r>
    </w:p>
    <w:p w14:paraId="51E9EF6C" w14:textId="77777777" w:rsidR="00B24A5E" w:rsidRPr="00F73058" w:rsidRDefault="00B24A5E">
      <w:pPr>
        <w:pBdr>
          <w:top w:val="nil"/>
          <w:left w:val="nil"/>
          <w:bottom w:val="nil"/>
          <w:right w:val="nil"/>
          <w:between w:val="nil"/>
        </w:pBdr>
        <w:jc w:val="center"/>
        <w:rPr>
          <w:rFonts w:ascii="Times New Roman" w:hAnsi="Times New Roman" w:cs="Times New Roman"/>
          <w:color w:val="000000"/>
          <w:sz w:val="24"/>
          <w:szCs w:val="24"/>
        </w:rPr>
      </w:pPr>
    </w:p>
    <w:tbl>
      <w:tblPr>
        <w:tblStyle w:val="a2"/>
        <w:tblW w:w="978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93"/>
        <w:gridCol w:w="4895"/>
      </w:tblGrid>
      <w:tr w:rsidR="004136CA" w:rsidRPr="00F73058" w14:paraId="63A955F6" w14:textId="77777777" w:rsidTr="007C6636">
        <w:trPr>
          <w:trHeight w:val="314"/>
        </w:trPr>
        <w:tc>
          <w:tcPr>
            <w:tcW w:w="4893" w:type="dxa"/>
          </w:tcPr>
          <w:p w14:paraId="4D5949DC" w14:textId="2C85DD67" w:rsidR="004136CA" w:rsidRPr="00F73058" w:rsidRDefault="00E41830">
            <w:pPr>
              <w:rPr>
                <w:rFonts w:ascii="Times New Roman" w:hAnsi="Times New Roman" w:cs="Times New Roman"/>
                <w:b/>
                <w:sz w:val="24"/>
                <w:szCs w:val="24"/>
                <w:highlight w:val="yellow"/>
              </w:rPr>
            </w:pPr>
            <w:r>
              <w:rPr>
                <w:rFonts w:ascii="Times New Roman" w:hAnsi="Times New Roman" w:cs="Times New Roman"/>
                <w:b/>
                <w:sz w:val="24"/>
                <w:szCs w:val="24"/>
              </w:rPr>
              <w:t>2026</w:t>
            </w:r>
            <w:r w:rsidR="005F5157" w:rsidRPr="00830977">
              <w:rPr>
                <w:rFonts w:ascii="Times New Roman" w:hAnsi="Times New Roman" w:cs="Times New Roman"/>
                <w:b/>
                <w:sz w:val="24"/>
                <w:szCs w:val="24"/>
              </w:rPr>
              <w:t xml:space="preserve">.gada </w:t>
            </w:r>
            <w:r w:rsidR="00E81CF3">
              <w:rPr>
                <w:rFonts w:ascii="Times New Roman" w:hAnsi="Times New Roman" w:cs="Times New Roman"/>
                <w:b/>
                <w:sz w:val="24"/>
                <w:szCs w:val="24"/>
              </w:rPr>
              <w:t>24.septembrī</w:t>
            </w:r>
          </w:p>
        </w:tc>
        <w:tc>
          <w:tcPr>
            <w:tcW w:w="4895" w:type="dxa"/>
          </w:tcPr>
          <w:p w14:paraId="75734EF7" w14:textId="197AD4F4" w:rsidR="004136CA" w:rsidRPr="007C6636" w:rsidRDefault="005F5157" w:rsidP="0033335F">
            <w:pPr>
              <w:ind w:firstLine="817"/>
              <w:rPr>
                <w:rFonts w:ascii="Times New Roman" w:hAnsi="Times New Roman" w:cs="Times New Roman"/>
                <w:b/>
                <w:sz w:val="24"/>
                <w:szCs w:val="24"/>
              </w:rPr>
            </w:pPr>
            <w:r w:rsidRPr="007C6636">
              <w:rPr>
                <w:rFonts w:ascii="Times New Roman" w:hAnsi="Times New Roman" w:cs="Times New Roman"/>
                <w:b/>
                <w:sz w:val="24"/>
                <w:szCs w:val="24"/>
              </w:rPr>
              <w:t xml:space="preserve">                 Nr. GND/</w:t>
            </w:r>
            <w:r w:rsidR="00E41830">
              <w:rPr>
                <w:rFonts w:ascii="Times New Roman" w:hAnsi="Times New Roman" w:cs="Times New Roman"/>
                <w:b/>
                <w:sz w:val="24"/>
                <w:szCs w:val="24"/>
              </w:rPr>
              <w:t>2026</w:t>
            </w:r>
            <w:r w:rsidRPr="007C6636">
              <w:rPr>
                <w:rFonts w:ascii="Times New Roman" w:hAnsi="Times New Roman" w:cs="Times New Roman"/>
                <w:b/>
                <w:sz w:val="24"/>
                <w:szCs w:val="24"/>
              </w:rPr>
              <w:t>/</w:t>
            </w:r>
            <w:r w:rsidR="00F471B7">
              <w:rPr>
                <w:rFonts w:ascii="Times New Roman" w:hAnsi="Times New Roman" w:cs="Times New Roman"/>
                <w:b/>
                <w:sz w:val="24"/>
                <w:szCs w:val="24"/>
              </w:rPr>
              <w:t>736</w:t>
            </w:r>
          </w:p>
        </w:tc>
      </w:tr>
      <w:tr w:rsidR="004136CA" w:rsidRPr="00F73058" w14:paraId="187BEE75" w14:textId="77777777" w:rsidTr="007C6636">
        <w:trPr>
          <w:trHeight w:val="332"/>
        </w:trPr>
        <w:tc>
          <w:tcPr>
            <w:tcW w:w="4893" w:type="dxa"/>
          </w:tcPr>
          <w:p w14:paraId="72539E7F" w14:textId="77777777" w:rsidR="004136CA" w:rsidRPr="00F73058" w:rsidRDefault="004136CA">
            <w:pPr>
              <w:rPr>
                <w:rFonts w:ascii="Times New Roman" w:hAnsi="Times New Roman" w:cs="Times New Roman"/>
                <w:sz w:val="24"/>
                <w:szCs w:val="24"/>
              </w:rPr>
            </w:pPr>
          </w:p>
        </w:tc>
        <w:tc>
          <w:tcPr>
            <w:tcW w:w="4895" w:type="dxa"/>
          </w:tcPr>
          <w:p w14:paraId="0CF47011" w14:textId="5FCF1058" w:rsidR="004136CA" w:rsidRPr="007C6636" w:rsidRDefault="00F471B7" w:rsidP="005F515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5F5157" w:rsidRPr="007C6636">
              <w:rPr>
                <w:rFonts w:ascii="Times New Roman" w:hAnsi="Times New Roman" w:cs="Times New Roman"/>
                <w:b/>
                <w:sz w:val="24"/>
                <w:szCs w:val="24"/>
              </w:rPr>
              <w:t>(protokols Nr.</w:t>
            </w:r>
            <w:r>
              <w:rPr>
                <w:rFonts w:ascii="Times New Roman" w:hAnsi="Times New Roman" w:cs="Times New Roman"/>
                <w:b/>
                <w:sz w:val="24"/>
                <w:szCs w:val="24"/>
              </w:rPr>
              <w:t>17</w:t>
            </w:r>
            <w:r w:rsidR="005F5157" w:rsidRPr="007C6636">
              <w:rPr>
                <w:rFonts w:ascii="Times New Roman" w:hAnsi="Times New Roman" w:cs="Times New Roman"/>
                <w:b/>
                <w:sz w:val="24"/>
                <w:szCs w:val="24"/>
              </w:rPr>
              <w:t xml:space="preserve">; </w:t>
            </w:r>
            <w:r>
              <w:rPr>
                <w:rFonts w:ascii="Times New Roman" w:hAnsi="Times New Roman" w:cs="Times New Roman"/>
                <w:b/>
                <w:sz w:val="24"/>
                <w:szCs w:val="24"/>
              </w:rPr>
              <w:t>26</w:t>
            </w:r>
            <w:r w:rsidR="005F5157" w:rsidRPr="007C6636">
              <w:rPr>
                <w:rFonts w:ascii="Times New Roman" w:hAnsi="Times New Roman" w:cs="Times New Roman"/>
                <w:b/>
                <w:sz w:val="24"/>
                <w:szCs w:val="24"/>
              </w:rPr>
              <w:t>.p.)</w:t>
            </w:r>
          </w:p>
        </w:tc>
      </w:tr>
    </w:tbl>
    <w:p w14:paraId="6577AD68" w14:textId="77777777" w:rsidR="004136CA" w:rsidRPr="00F73058" w:rsidRDefault="004136CA">
      <w:pPr>
        <w:rPr>
          <w:rFonts w:ascii="Times New Roman" w:hAnsi="Times New Roman" w:cs="Times New Roman"/>
          <w:sz w:val="24"/>
          <w:szCs w:val="24"/>
        </w:rPr>
      </w:pPr>
    </w:p>
    <w:p w14:paraId="3B4463BF" w14:textId="35BB428D" w:rsidR="004136CA" w:rsidRPr="007C6636" w:rsidRDefault="005F5157" w:rsidP="00315DD8">
      <w:pPr>
        <w:pBdr>
          <w:top w:val="nil"/>
          <w:left w:val="nil"/>
          <w:bottom w:val="nil"/>
          <w:right w:val="nil"/>
          <w:between w:val="nil"/>
        </w:pBdr>
        <w:spacing w:after="240"/>
        <w:jc w:val="center"/>
        <w:rPr>
          <w:rFonts w:ascii="Times New Roman" w:hAnsi="Times New Roman" w:cs="Times New Roman"/>
          <w:b/>
          <w:color w:val="000000"/>
          <w:sz w:val="24"/>
          <w:szCs w:val="24"/>
        </w:rPr>
      </w:pPr>
      <w:r w:rsidRPr="00F73058">
        <w:rPr>
          <w:rFonts w:ascii="Times New Roman" w:hAnsi="Times New Roman" w:cs="Times New Roman"/>
          <w:b/>
          <w:color w:val="000000"/>
          <w:sz w:val="24"/>
          <w:szCs w:val="24"/>
        </w:rPr>
        <w:t xml:space="preserve">Par </w:t>
      </w:r>
      <w:r w:rsidR="00E41830" w:rsidRPr="00E41830">
        <w:rPr>
          <w:rFonts w:ascii="Times New Roman" w:hAnsi="Times New Roman" w:cs="Times New Roman"/>
          <w:b/>
          <w:color w:val="000000"/>
          <w:sz w:val="24"/>
          <w:szCs w:val="24"/>
        </w:rPr>
        <w:t xml:space="preserve">dzīvokļa īpašuma </w:t>
      </w:r>
      <w:r w:rsidR="00E81CF3" w:rsidRPr="00E81CF3">
        <w:rPr>
          <w:rFonts w:ascii="Times New Roman" w:hAnsi="Times New Roman" w:cs="Times New Roman"/>
          <w:b/>
          <w:color w:val="000000"/>
          <w:sz w:val="24"/>
          <w:szCs w:val="24"/>
        </w:rPr>
        <w:t>“Lauksaimniecības Skola 20” - 9, Jaungulbenē, Jaungulbenes pagastā, Gulbenes novadā</w:t>
      </w:r>
      <w:r w:rsidR="00E42C1C" w:rsidRPr="00F73058">
        <w:rPr>
          <w:rFonts w:ascii="Times New Roman" w:hAnsi="Times New Roman" w:cs="Times New Roman"/>
          <w:b/>
          <w:color w:val="000000"/>
          <w:sz w:val="24"/>
          <w:szCs w:val="24"/>
        </w:rPr>
        <w:t xml:space="preserve">, izsoles </w:t>
      </w:r>
      <w:r w:rsidR="00AB76F5">
        <w:rPr>
          <w:rFonts w:ascii="Times New Roman" w:hAnsi="Times New Roman" w:cs="Times New Roman"/>
          <w:b/>
          <w:color w:val="000000"/>
          <w:sz w:val="24"/>
          <w:szCs w:val="24"/>
        </w:rPr>
        <w:t xml:space="preserve">ar lejupejošu soli </w:t>
      </w:r>
      <w:r w:rsidR="00E42C1C" w:rsidRPr="00F73058">
        <w:rPr>
          <w:rFonts w:ascii="Times New Roman" w:hAnsi="Times New Roman" w:cs="Times New Roman"/>
          <w:b/>
          <w:color w:val="000000"/>
          <w:sz w:val="24"/>
          <w:szCs w:val="24"/>
        </w:rPr>
        <w:t>rīkošanu</w:t>
      </w:r>
    </w:p>
    <w:p w14:paraId="4387FDB0" w14:textId="2901B046" w:rsidR="00E41830" w:rsidRDefault="0059376C" w:rsidP="0059376C">
      <w:pPr>
        <w:widowControl w:val="0"/>
        <w:spacing w:line="360" w:lineRule="auto"/>
        <w:ind w:firstLine="567"/>
        <w:jc w:val="both"/>
        <w:rPr>
          <w:rFonts w:ascii="Times New Roman" w:hAnsi="Times New Roman" w:cs="Times New Roman"/>
          <w:sz w:val="24"/>
          <w:szCs w:val="24"/>
        </w:rPr>
      </w:pPr>
      <w:r w:rsidRPr="00F5756E">
        <w:rPr>
          <w:rFonts w:ascii="Times New Roman" w:hAnsi="Times New Roman" w:cs="Times New Roman"/>
          <w:sz w:val="24"/>
          <w:szCs w:val="24"/>
        </w:rPr>
        <w:t xml:space="preserve">Gulbenes novada pašvaldības dome </w:t>
      </w:r>
      <w:r w:rsidR="00E81CF3" w:rsidRPr="00E81CF3">
        <w:rPr>
          <w:rFonts w:ascii="Times New Roman" w:hAnsi="Times New Roman" w:cs="Times New Roman"/>
          <w:sz w:val="24"/>
          <w:szCs w:val="24"/>
        </w:rPr>
        <w:t xml:space="preserve">2026.gada 28.maijā pieņēma lēmumu Nr. GND/2026/398 “Par dzīvokļa īpašuma “Lauksaimniecības Skola 20” – 9, Jaungulbenē, Jaungulbenes pagastā, Gulbenes novadā, pirmās izsoles rīkošanu” (protokols Nr. 9; 53.p.), ar kuru nolēma rīkot Gulbenes novada pašvaldības piederošā dzīvokļa īpašuma “Lauksaimniecības Skola 20” - 9, Jaungulbenē, Jaungulbenes pagastā, Gulbenes novadā, kadastra numurs 5060 900 0162, kas sastāv no divu istabas dzīvokļa ar platību 46,2 </w:t>
      </w:r>
      <w:proofErr w:type="spellStart"/>
      <w:r w:rsidR="00E81CF3" w:rsidRPr="00E81CF3">
        <w:rPr>
          <w:rFonts w:ascii="Times New Roman" w:hAnsi="Times New Roman" w:cs="Times New Roman"/>
          <w:sz w:val="24"/>
          <w:szCs w:val="24"/>
        </w:rPr>
        <w:t>kv.m</w:t>
      </w:r>
      <w:proofErr w:type="spellEnd"/>
      <w:r w:rsidR="00E81CF3" w:rsidRPr="00E81CF3">
        <w:rPr>
          <w:rFonts w:ascii="Times New Roman" w:hAnsi="Times New Roman" w:cs="Times New Roman"/>
          <w:sz w:val="24"/>
          <w:szCs w:val="24"/>
        </w:rPr>
        <w:t xml:space="preserve">. (telpu grupas kadastra apzīmējums 50600040313001009) un pie tā piederošajām kopīpašuma 462/7947 domājamajām daļām no dzīvojamās mājas (būves kadastra apzīmējums 50600040313001), 462/7947 domājamajām daļām no zemes vienības ar kadastra apzīmējumu 50600040313  </w:t>
      </w:r>
      <w:r w:rsidR="00E41830">
        <w:rPr>
          <w:rFonts w:ascii="Times New Roman" w:hAnsi="Times New Roman" w:cs="Times New Roman"/>
          <w:sz w:val="24"/>
          <w:szCs w:val="24"/>
        </w:rPr>
        <w:t xml:space="preserve">(turpmāk – Dzīvokļa </w:t>
      </w:r>
      <w:r w:rsidR="0080335E">
        <w:rPr>
          <w:rFonts w:ascii="Times New Roman" w:hAnsi="Times New Roman" w:cs="Times New Roman"/>
          <w:sz w:val="24"/>
          <w:szCs w:val="24"/>
        </w:rPr>
        <w:t>īpašums</w:t>
      </w:r>
      <w:r w:rsidR="00E41830">
        <w:rPr>
          <w:rFonts w:ascii="Times New Roman" w:hAnsi="Times New Roman" w:cs="Times New Roman"/>
          <w:sz w:val="24"/>
          <w:szCs w:val="24"/>
        </w:rPr>
        <w:t>)</w:t>
      </w:r>
      <w:r w:rsidRPr="002624C2">
        <w:rPr>
          <w:rFonts w:ascii="Times New Roman" w:hAnsi="Times New Roman" w:cs="Times New Roman"/>
          <w:sz w:val="24"/>
          <w:szCs w:val="24"/>
        </w:rPr>
        <w:t xml:space="preserve">, </w:t>
      </w:r>
      <w:r w:rsidR="00E41830" w:rsidRPr="00880DEB">
        <w:rPr>
          <w:rFonts w:ascii="Times New Roman" w:hAnsi="Times New Roman" w:cs="Times New Roman"/>
          <w:sz w:val="24"/>
          <w:szCs w:val="24"/>
        </w:rPr>
        <w:t xml:space="preserve">pirmo izsoli, apstiprināt izsoles noteikumus un nosacīto cenu. Pirmās izsoles apstiprinātā nosacītā cena (izsoles sākumcena) </w:t>
      </w:r>
      <w:r w:rsidR="00E81CF3" w:rsidRPr="00E81CF3">
        <w:rPr>
          <w:rFonts w:ascii="Times New Roman" w:hAnsi="Times New Roman" w:cs="Times New Roman"/>
          <w:sz w:val="24"/>
          <w:szCs w:val="24"/>
        </w:rPr>
        <w:t xml:space="preserve">4200 EUR (četri tūkstoši divi simti </w:t>
      </w:r>
      <w:proofErr w:type="spellStart"/>
      <w:r w:rsidR="00E41830" w:rsidRPr="00880DEB">
        <w:rPr>
          <w:rFonts w:ascii="Times New Roman" w:hAnsi="Times New Roman" w:cs="Times New Roman"/>
          <w:i/>
          <w:iCs/>
          <w:sz w:val="24"/>
          <w:szCs w:val="24"/>
        </w:rPr>
        <w:t>euro</w:t>
      </w:r>
      <w:proofErr w:type="spellEnd"/>
      <w:r w:rsidR="00E41830" w:rsidRPr="00880DEB">
        <w:rPr>
          <w:rFonts w:ascii="Times New Roman" w:hAnsi="Times New Roman" w:cs="Times New Roman"/>
          <w:sz w:val="24"/>
          <w:szCs w:val="24"/>
        </w:rPr>
        <w:t xml:space="preserve">). Uz </w:t>
      </w:r>
      <w:r w:rsidR="00E41830" w:rsidRPr="00663B8E">
        <w:rPr>
          <w:rFonts w:ascii="Times New Roman" w:hAnsi="Times New Roman" w:cs="Times New Roman"/>
          <w:sz w:val="24"/>
          <w:szCs w:val="24"/>
        </w:rPr>
        <w:t xml:space="preserve">2026.gada </w:t>
      </w:r>
      <w:r w:rsidR="00E81CF3">
        <w:rPr>
          <w:rFonts w:ascii="Times New Roman" w:hAnsi="Times New Roman" w:cs="Times New Roman"/>
          <w:sz w:val="24"/>
          <w:szCs w:val="24"/>
        </w:rPr>
        <w:t>2.jūlijā</w:t>
      </w:r>
      <w:r w:rsidR="00E41830" w:rsidRPr="00663B8E">
        <w:rPr>
          <w:rFonts w:ascii="Times New Roman" w:hAnsi="Times New Roman" w:cs="Times New Roman"/>
          <w:sz w:val="24"/>
          <w:szCs w:val="24"/>
        </w:rPr>
        <w:t xml:space="preserve"> </w:t>
      </w:r>
      <w:r w:rsidR="00E41830" w:rsidRPr="00880DEB">
        <w:rPr>
          <w:rFonts w:ascii="Times New Roman" w:hAnsi="Times New Roman" w:cs="Times New Roman"/>
          <w:sz w:val="24"/>
          <w:szCs w:val="24"/>
        </w:rPr>
        <w:t>rīkoto izsoli (pirmā izsole) nepieteicās neviens pretendents</w:t>
      </w:r>
      <w:r w:rsidR="00E41830">
        <w:rPr>
          <w:rFonts w:ascii="Times New Roman" w:hAnsi="Times New Roman" w:cs="Times New Roman"/>
          <w:sz w:val="24"/>
          <w:szCs w:val="24"/>
        </w:rPr>
        <w:t>.</w:t>
      </w:r>
    </w:p>
    <w:p w14:paraId="71258286" w14:textId="79CD6443" w:rsidR="0059376C" w:rsidRPr="00FC7F25" w:rsidRDefault="00E41830" w:rsidP="0059376C">
      <w:pPr>
        <w:widowControl w:val="0"/>
        <w:spacing w:line="360" w:lineRule="auto"/>
        <w:ind w:firstLine="567"/>
        <w:jc w:val="both"/>
        <w:rPr>
          <w:rFonts w:ascii="Times New Roman" w:hAnsi="Times New Roman" w:cs="Times New Roman"/>
          <w:sz w:val="24"/>
          <w:szCs w:val="24"/>
        </w:rPr>
      </w:pPr>
      <w:r w:rsidRPr="00E81CF3">
        <w:rPr>
          <w:rFonts w:ascii="Times New Roman" w:hAnsi="Times New Roman" w:cs="Times New Roman"/>
          <w:sz w:val="24"/>
          <w:szCs w:val="24"/>
        </w:rPr>
        <w:t xml:space="preserve">Gulbenes novada pašvaldības dome </w:t>
      </w:r>
      <w:r w:rsidR="00E81CF3" w:rsidRPr="00E81CF3">
        <w:rPr>
          <w:rFonts w:ascii="Times New Roman" w:hAnsi="Times New Roman" w:cs="Times New Roman"/>
          <w:sz w:val="24"/>
          <w:szCs w:val="24"/>
        </w:rPr>
        <w:t>2026.gada 30.jūlijā pieņēma lēmumu Nr. GND/2026/596 “Par dzīvokļa īpašuma “Lauksaimniecības Skola 20” – 9, Jaungulbenē, Jaungulbenes pagastā, Gulbenes novadā, otrās izsoles rīkošanu” (protokols Nr. 14; 63</w:t>
      </w:r>
      <w:r w:rsidRPr="00E81CF3">
        <w:rPr>
          <w:rFonts w:ascii="Times New Roman" w:hAnsi="Times New Roman" w:cs="Times New Roman"/>
          <w:sz w:val="24"/>
          <w:szCs w:val="24"/>
        </w:rPr>
        <w:t xml:space="preserve">.p.), ar kuru nolēma rīkot Gulbenes novada pašvaldības piederošā </w:t>
      </w:r>
      <w:r w:rsidR="0080335E" w:rsidRPr="00E81CF3">
        <w:rPr>
          <w:rFonts w:ascii="Times New Roman" w:hAnsi="Times New Roman" w:cs="Times New Roman"/>
          <w:sz w:val="24"/>
          <w:szCs w:val="24"/>
        </w:rPr>
        <w:t>d</w:t>
      </w:r>
      <w:r w:rsidRPr="00E81CF3">
        <w:rPr>
          <w:rFonts w:ascii="Times New Roman" w:hAnsi="Times New Roman" w:cs="Times New Roman"/>
          <w:sz w:val="24"/>
          <w:szCs w:val="24"/>
        </w:rPr>
        <w:t xml:space="preserve">zīvokļa īpašuma, otro izsoli, apstiprināt izsoles noteikumus un nosacīto cenu. Otrās izsoles apstiprinātā nosacītā cena (izsoles sākumcena) </w:t>
      </w:r>
      <w:r w:rsidR="00E81CF3" w:rsidRPr="00E81CF3">
        <w:rPr>
          <w:rFonts w:ascii="Times New Roman" w:hAnsi="Times New Roman" w:cs="Times New Roman"/>
          <w:sz w:val="24"/>
          <w:szCs w:val="24"/>
        </w:rPr>
        <w:t xml:space="preserve">3360 EUR (trīs tūkstoši trīs simti sešdesmit </w:t>
      </w:r>
      <w:proofErr w:type="spellStart"/>
      <w:r w:rsidRPr="00E81CF3">
        <w:rPr>
          <w:rFonts w:ascii="Times New Roman" w:hAnsi="Times New Roman" w:cs="Times New Roman"/>
          <w:i/>
          <w:iCs/>
          <w:sz w:val="24"/>
          <w:szCs w:val="24"/>
        </w:rPr>
        <w:t>euro</w:t>
      </w:r>
      <w:proofErr w:type="spellEnd"/>
      <w:r w:rsidRPr="00E81CF3">
        <w:rPr>
          <w:rFonts w:ascii="Times New Roman" w:hAnsi="Times New Roman" w:cs="Times New Roman"/>
          <w:sz w:val="24"/>
          <w:szCs w:val="24"/>
        </w:rPr>
        <w:t xml:space="preserve">). Uz </w:t>
      </w:r>
      <w:r w:rsidR="00E81CF3" w:rsidRPr="00E81CF3">
        <w:rPr>
          <w:rFonts w:ascii="Times New Roman" w:hAnsi="Times New Roman" w:cs="Times New Roman"/>
          <w:sz w:val="24"/>
          <w:szCs w:val="24"/>
        </w:rPr>
        <w:t xml:space="preserve">2026.gada 3.septembrī </w:t>
      </w:r>
      <w:r w:rsidRPr="00E81CF3">
        <w:rPr>
          <w:rFonts w:ascii="Times New Roman" w:hAnsi="Times New Roman" w:cs="Times New Roman"/>
          <w:sz w:val="24"/>
          <w:szCs w:val="24"/>
        </w:rPr>
        <w:t>rīkoto izsoli (otrās izsole) nepieteicās neviens pretendents.</w:t>
      </w:r>
      <w:r w:rsidR="002C0E56">
        <w:rPr>
          <w:rFonts w:ascii="Times New Roman" w:hAnsi="Times New Roman" w:cs="Times New Roman"/>
          <w:sz w:val="24"/>
          <w:szCs w:val="24"/>
        </w:rPr>
        <w:t xml:space="preserve"> </w:t>
      </w:r>
    </w:p>
    <w:p w14:paraId="3BAC4912" w14:textId="68E9B440" w:rsidR="002C0E56" w:rsidRDefault="00E41830" w:rsidP="0059376C">
      <w:pPr>
        <w:spacing w:line="360" w:lineRule="auto"/>
        <w:ind w:firstLine="567"/>
        <w:jc w:val="both"/>
        <w:rPr>
          <w:rFonts w:ascii="Times New Roman" w:hAnsi="Times New Roman" w:cs="Times New Roman"/>
          <w:sz w:val="24"/>
          <w:szCs w:val="24"/>
        </w:rPr>
      </w:pPr>
      <w:r w:rsidRPr="00880DEB">
        <w:rPr>
          <w:rFonts w:ascii="Times New Roman" w:hAnsi="Times New Roman" w:cs="Times New Roman"/>
          <w:sz w:val="24"/>
          <w:szCs w:val="24"/>
        </w:rPr>
        <w:t xml:space="preserve">Publiskas personas mantas atsavināšanas likuma 32.panta </w:t>
      </w:r>
      <w:r>
        <w:rPr>
          <w:rFonts w:ascii="Times New Roman" w:hAnsi="Times New Roman" w:cs="Times New Roman"/>
          <w:sz w:val="24"/>
          <w:szCs w:val="24"/>
        </w:rPr>
        <w:t>otrās</w:t>
      </w:r>
      <w:r w:rsidRPr="00880DEB">
        <w:rPr>
          <w:rFonts w:ascii="Times New Roman" w:hAnsi="Times New Roman" w:cs="Times New Roman"/>
          <w:sz w:val="24"/>
          <w:szCs w:val="24"/>
        </w:rPr>
        <w:t xml:space="preserve"> daļas </w:t>
      </w:r>
      <w:r>
        <w:rPr>
          <w:rFonts w:ascii="Times New Roman" w:hAnsi="Times New Roman" w:cs="Times New Roman"/>
          <w:sz w:val="24"/>
          <w:szCs w:val="24"/>
        </w:rPr>
        <w:t>3</w:t>
      </w:r>
      <w:r w:rsidRPr="00880DEB">
        <w:rPr>
          <w:rFonts w:ascii="Times New Roman" w:hAnsi="Times New Roman" w:cs="Times New Roman"/>
          <w:sz w:val="24"/>
          <w:szCs w:val="24"/>
        </w:rPr>
        <w:t xml:space="preserve">.punkts nosaka, </w:t>
      </w:r>
      <w:r w:rsidR="00F94C7C">
        <w:rPr>
          <w:rFonts w:ascii="Times New Roman" w:hAnsi="Times New Roman" w:cs="Times New Roman"/>
          <w:sz w:val="24"/>
          <w:szCs w:val="24"/>
        </w:rPr>
        <w:t>k</w:t>
      </w:r>
      <w:r w:rsidR="005A288A">
        <w:rPr>
          <w:rFonts w:ascii="Times New Roman" w:hAnsi="Times New Roman" w:cs="Times New Roman"/>
          <w:sz w:val="24"/>
          <w:szCs w:val="24"/>
        </w:rPr>
        <w:t>a</w:t>
      </w:r>
      <w:r w:rsidR="00F94C7C">
        <w:rPr>
          <w:rFonts w:ascii="Times New Roman" w:hAnsi="Times New Roman" w:cs="Times New Roman"/>
          <w:sz w:val="24"/>
          <w:szCs w:val="24"/>
        </w:rPr>
        <w:t xml:space="preserve"> p</w:t>
      </w:r>
      <w:r w:rsidR="00F94C7C" w:rsidRPr="00F94C7C">
        <w:rPr>
          <w:rFonts w:ascii="Times New Roman" w:hAnsi="Times New Roman" w:cs="Times New Roman"/>
          <w:sz w:val="24"/>
          <w:szCs w:val="24"/>
        </w:rPr>
        <w:t>ēc otrās nesekmīgās izsoles institūcija, kas organizē nekustamā īpašuma atsavināšanu (</w:t>
      </w:r>
      <w:hyperlink r:id="rId8" w:anchor="p9" w:history="1">
        <w:r w:rsidR="00F94C7C" w:rsidRPr="00F94C7C">
          <w:rPr>
            <w:rStyle w:val="Hipersaite"/>
            <w:rFonts w:ascii="Times New Roman" w:hAnsi="Times New Roman"/>
            <w:color w:val="auto"/>
            <w:sz w:val="24"/>
            <w:szCs w:val="24"/>
            <w:u w:val="none"/>
          </w:rPr>
          <w:t>9.pants</w:t>
        </w:r>
      </w:hyperlink>
      <w:r w:rsidR="00F94C7C" w:rsidRPr="00F94C7C">
        <w:rPr>
          <w:rFonts w:ascii="Times New Roman" w:hAnsi="Times New Roman" w:cs="Times New Roman"/>
          <w:sz w:val="24"/>
          <w:szCs w:val="24"/>
        </w:rPr>
        <w:t>), var</w:t>
      </w:r>
      <w:r w:rsidR="00F94C7C">
        <w:rPr>
          <w:rFonts w:ascii="Times New Roman" w:hAnsi="Times New Roman" w:cs="Times New Roman"/>
          <w:sz w:val="24"/>
          <w:szCs w:val="24"/>
        </w:rPr>
        <w:t xml:space="preserve"> </w:t>
      </w:r>
      <w:r w:rsidR="00F94C7C" w:rsidRPr="00F94C7C">
        <w:rPr>
          <w:rFonts w:ascii="Times New Roman" w:hAnsi="Times New Roman" w:cs="Times New Roman"/>
          <w:sz w:val="24"/>
          <w:szCs w:val="24"/>
        </w:rPr>
        <w:t>rīkot izsoli ar lejupejošu soli</w:t>
      </w:r>
      <w:r w:rsidR="002C0E56" w:rsidRPr="002C0E56">
        <w:rPr>
          <w:rFonts w:ascii="Times New Roman" w:hAnsi="Times New Roman" w:cs="Times New Roman"/>
          <w:sz w:val="24"/>
          <w:szCs w:val="24"/>
        </w:rPr>
        <w:t>.</w:t>
      </w:r>
    </w:p>
    <w:p w14:paraId="060FC7BA" w14:textId="6D5CD0AB" w:rsidR="00F02F24" w:rsidRPr="00E81CF3" w:rsidRDefault="0085341A" w:rsidP="0085341A">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Ievērojot to, ka iepriekš organizētā</w:t>
      </w:r>
      <w:r w:rsidR="00F94C7C">
        <w:rPr>
          <w:rFonts w:ascii="Times New Roman" w:hAnsi="Times New Roman" w:cs="Times New Roman"/>
          <w:sz w:val="24"/>
          <w:szCs w:val="24"/>
        </w:rPr>
        <w:t>s</w:t>
      </w:r>
      <w:r>
        <w:rPr>
          <w:rFonts w:ascii="Times New Roman" w:hAnsi="Times New Roman" w:cs="Times New Roman"/>
          <w:sz w:val="24"/>
          <w:szCs w:val="24"/>
        </w:rPr>
        <w:t xml:space="preserve"> izsole</w:t>
      </w:r>
      <w:r w:rsidR="00F94C7C">
        <w:rPr>
          <w:rFonts w:ascii="Times New Roman" w:hAnsi="Times New Roman" w:cs="Times New Roman"/>
          <w:sz w:val="24"/>
          <w:szCs w:val="24"/>
        </w:rPr>
        <w:t>s</w:t>
      </w:r>
      <w:r>
        <w:rPr>
          <w:rFonts w:ascii="Times New Roman" w:hAnsi="Times New Roman" w:cs="Times New Roman"/>
          <w:sz w:val="24"/>
          <w:szCs w:val="24"/>
        </w:rPr>
        <w:t xml:space="preserve"> ar augšupejošu soli ir </w:t>
      </w:r>
      <w:r w:rsidR="00F94C7C">
        <w:rPr>
          <w:rFonts w:ascii="Times New Roman" w:hAnsi="Times New Roman" w:cs="Times New Roman"/>
          <w:sz w:val="24"/>
          <w:szCs w:val="24"/>
        </w:rPr>
        <w:t>bijušas</w:t>
      </w:r>
      <w:r>
        <w:rPr>
          <w:rFonts w:ascii="Times New Roman" w:hAnsi="Times New Roman" w:cs="Times New Roman"/>
          <w:sz w:val="24"/>
          <w:szCs w:val="24"/>
        </w:rPr>
        <w:t xml:space="preserve"> nesekmīga</w:t>
      </w:r>
      <w:r w:rsidR="00F94C7C">
        <w:rPr>
          <w:rFonts w:ascii="Times New Roman" w:hAnsi="Times New Roman" w:cs="Times New Roman"/>
          <w:sz w:val="24"/>
          <w:szCs w:val="24"/>
        </w:rPr>
        <w:t>s</w:t>
      </w:r>
      <w:r>
        <w:rPr>
          <w:rFonts w:ascii="Times New Roman" w:hAnsi="Times New Roman" w:cs="Times New Roman"/>
          <w:sz w:val="24"/>
          <w:szCs w:val="24"/>
        </w:rPr>
        <w:t xml:space="preserve">, </w:t>
      </w:r>
      <w:r w:rsidRPr="007575D2">
        <w:rPr>
          <w:rFonts w:ascii="Times New Roman" w:hAnsi="Times New Roman" w:cs="Times New Roman"/>
          <w:sz w:val="24"/>
          <w:szCs w:val="24"/>
        </w:rPr>
        <w:t xml:space="preserve">Gulbenes novada </w:t>
      </w:r>
      <w:r>
        <w:rPr>
          <w:rFonts w:ascii="Times New Roman" w:hAnsi="Times New Roman" w:cs="Times New Roman"/>
          <w:sz w:val="24"/>
          <w:szCs w:val="24"/>
        </w:rPr>
        <w:t>pašvaldības ī</w:t>
      </w:r>
      <w:r w:rsidRPr="00ED0CFF">
        <w:rPr>
          <w:rFonts w:ascii="Times New Roman" w:hAnsi="Times New Roman" w:cs="Times New Roman"/>
          <w:sz w:val="24"/>
          <w:szCs w:val="24"/>
        </w:rPr>
        <w:t>pašuma</w:t>
      </w:r>
      <w:r w:rsidRPr="00255026">
        <w:rPr>
          <w:rFonts w:ascii="Times New Roman" w:hAnsi="Times New Roman" w:cs="Times New Roman"/>
          <w:sz w:val="24"/>
          <w:szCs w:val="24"/>
        </w:rPr>
        <w:t xml:space="preserve"> novērtēšanas un izsoļu komisija</w:t>
      </w:r>
      <w:r>
        <w:rPr>
          <w:rFonts w:ascii="Times New Roman" w:hAnsi="Times New Roman" w:cs="Times New Roman"/>
          <w:sz w:val="24"/>
          <w:szCs w:val="24"/>
        </w:rPr>
        <w:t>,</w:t>
      </w:r>
      <w:r w:rsidRPr="00255026">
        <w:rPr>
          <w:rFonts w:ascii="Times New Roman" w:hAnsi="Times New Roman" w:cs="Times New Roman"/>
          <w:sz w:val="24"/>
          <w:szCs w:val="24"/>
        </w:rPr>
        <w:t xml:space="preserve"> iesaka</w:t>
      </w:r>
      <w:r>
        <w:rPr>
          <w:rFonts w:ascii="Times New Roman" w:hAnsi="Times New Roman" w:cs="Times New Roman"/>
          <w:sz w:val="24"/>
          <w:szCs w:val="24"/>
        </w:rPr>
        <w:t xml:space="preserve"> turpināt </w:t>
      </w:r>
      <w:r>
        <w:rPr>
          <w:rFonts w:ascii="Times New Roman" w:hAnsi="Times New Roman" w:cs="Times New Roman"/>
          <w:sz w:val="24"/>
          <w:szCs w:val="24"/>
        </w:rPr>
        <w:lastRenderedPageBreak/>
        <w:t>atsavināšanas procesu,</w:t>
      </w:r>
      <w:r w:rsidRPr="00255026">
        <w:rPr>
          <w:rFonts w:ascii="Times New Roman" w:hAnsi="Times New Roman" w:cs="Times New Roman"/>
          <w:sz w:val="24"/>
          <w:szCs w:val="24"/>
        </w:rPr>
        <w:t xml:space="preserve"> </w:t>
      </w:r>
      <w:r>
        <w:rPr>
          <w:rFonts w:ascii="Times New Roman" w:hAnsi="Times New Roman" w:cs="Times New Roman"/>
          <w:sz w:val="24"/>
          <w:szCs w:val="24"/>
        </w:rPr>
        <w:t>rīkojot izsoli ar lejupejošu soli</w:t>
      </w:r>
      <w:r w:rsidR="00F94C7C">
        <w:rPr>
          <w:rFonts w:ascii="Times New Roman" w:hAnsi="Times New Roman" w:cs="Times New Roman"/>
          <w:sz w:val="24"/>
          <w:szCs w:val="24"/>
        </w:rPr>
        <w:t xml:space="preserve">, </w:t>
      </w:r>
      <w:r>
        <w:rPr>
          <w:rFonts w:ascii="Times New Roman" w:hAnsi="Times New Roman" w:cs="Times New Roman"/>
          <w:sz w:val="24"/>
          <w:szCs w:val="24"/>
        </w:rPr>
        <w:t xml:space="preserve">nosakot </w:t>
      </w:r>
      <w:r w:rsidR="00F94C7C" w:rsidRPr="00255026">
        <w:rPr>
          <w:rFonts w:ascii="Times New Roman" w:hAnsi="Times New Roman" w:cs="Times New Roman"/>
          <w:sz w:val="24"/>
          <w:szCs w:val="24"/>
        </w:rPr>
        <w:t>izsoles sākumcenu</w:t>
      </w:r>
      <w:r w:rsidR="00F94C7C">
        <w:rPr>
          <w:rFonts w:ascii="Times New Roman" w:hAnsi="Times New Roman" w:cs="Times New Roman"/>
          <w:sz w:val="24"/>
          <w:szCs w:val="24"/>
        </w:rPr>
        <w:t xml:space="preserve"> </w:t>
      </w:r>
      <w:r>
        <w:rPr>
          <w:rFonts w:ascii="Times New Roman" w:hAnsi="Times New Roman" w:cs="Times New Roman"/>
          <w:sz w:val="24"/>
          <w:szCs w:val="24"/>
        </w:rPr>
        <w:t>(</w:t>
      </w:r>
      <w:r w:rsidR="00F94C7C">
        <w:rPr>
          <w:rFonts w:ascii="Times New Roman" w:hAnsi="Times New Roman" w:cs="Times New Roman"/>
          <w:sz w:val="24"/>
          <w:szCs w:val="24"/>
        </w:rPr>
        <w:t>nosacīto cenu</w:t>
      </w:r>
      <w:r>
        <w:rPr>
          <w:rFonts w:ascii="Times New Roman" w:hAnsi="Times New Roman" w:cs="Times New Roman"/>
          <w:sz w:val="24"/>
          <w:szCs w:val="24"/>
        </w:rPr>
        <w:t xml:space="preserve">) </w:t>
      </w:r>
      <w:r w:rsidR="00F02F24" w:rsidRPr="00F02F24">
        <w:rPr>
          <w:rFonts w:ascii="Times New Roman" w:hAnsi="Times New Roman" w:cs="Times New Roman"/>
          <w:sz w:val="24"/>
          <w:szCs w:val="24"/>
        </w:rPr>
        <w:t>atbilstoši sertificēta vērtētāja – sabiedrības ar ierobežotu atbildību “</w:t>
      </w:r>
      <w:proofErr w:type="spellStart"/>
      <w:r w:rsidR="00F02F24" w:rsidRPr="00F02F24">
        <w:rPr>
          <w:rFonts w:ascii="Times New Roman" w:hAnsi="Times New Roman" w:cs="Times New Roman"/>
          <w:sz w:val="24"/>
          <w:szCs w:val="24"/>
        </w:rPr>
        <w:t>Vindeks</w:t>
      </w:r>
      <w:proofErr w:type="spellEnd"/>
      <w:r w:rsidR="00F02F24" w:rsidRPr="00F02F24">
        <w:rPr>
          <w:rFonts w:ascii="Times New Roman" w:hAnsi="Times New Roman" w:cs="Times New Roman"/>
          <w:sz w:val="24"/>
          <w:szCs w:val="24"/>
        </w:rPr>
        <w:t xml:space="preserve">”, reģistrācijas Nr. 40003562948, juridiskā adrese: </w:t>
      </w:r>
      <w:proofErr w:type="spellStart"/>
      <w:r w:rsidR="00F02F24" w:rsidRPr="00F02F24">
        <w:rPr>
          <w:rFonts w:ascii="Times New Roman" w:hAnsi="Times New Roman" w:cs="Times New Roman"/>
          <w:sz w:val="24"/>
          <w:szCs w:val="24"/>
        </w:rPr>
        <w:t>Pļavniekkalna</w:t>
      </w:r>
      <w:proofErr w:type="spellEnd"/>
      <w:r w:rsidR="00F02F24" w:rsidRPr="00F02F24">
        <w:rPr>
          <w:rFonts w:ascii="Times New Roman" w:hAnsi="Times New Roman" w:cs="Times New Roman"/>
          <w:sz w:val="24"/>
          <w:szCs w:val="24"/>
        </w:rPr>
        <w:t xml:space="preserve"> iela 69, Katlakalns, Ķekavas pagasts, Ķekavas novads, LV-2111, sagatavotajai </w:t>
      </w:r>
      <w:r w:rsidR="00E81CF3" w:rsidRPr="00E81CF3">
        <w:rPr>
          <w:rFonts w:ascii="Times New Roman" w:hAnsi="Times New Roman" w:cs="Times New Roman"/>
          <w:sz w:val="24"/>
          <w:szCs w:val="24"/>
        </w:rPr>
        <w:t xml:space="preserve">2025.gada 15.septembra </w:t>
      </w:r>
      <w:r w:rsidR="00F02F24" w:rsidRPr="00F02F24">
        <w:rPr>
          <w:rFonts w:ascii="Times New Roman" w:hAnsi="Times New Roman" w:cs="Times New Roman"/>
          <w:sz w:val="24"/>
          <w:szCs w:val="24"/>
        </w:rPr>
        <w:t xml:space="preserve">vērtēšanas atskaitei (Gulbenes novada pašvaldībā saņemta </w:t>
      </w:r>
      <w:r w:rsidR="00E81CF3" w:rsidRPr="00E81CF3">
        <w:rPr>
          <w:rFonts w:ascii="Times New Roman" w:hAnsi="Times New Roman" w:cs="Times New Roman"/>
          <w:sz w:val="24"/>
          <w:szCs w:val="24"/>
        </w:rPr>
        <w:t>2025.gada 25.septembrī un reģistrēta ar Nr. GND/4.18/25/3361-S</w:t>
      </w:r>
      <w:r w:rsidR="00F02F24" w:rsidRPr="00F02F24">
        <w:rPr>
          <w:rFonts w:ascii="Times New Roman" w:hAnsi="Times New Roman" w:cs="Times New Roman"/>
          <w:sz w:val="24"/>
          <w:szCs w:val="24"/>
        </w:rPr>
        <w:t>)</w:t>
      </w:r>
      <w:r w:rsidR="00F02F24">
        <w:rPr>
          <w:rFonts w:ascii="Times New Roman" w:hAnsi="Times New Roman" w:cs="Times New Roman"/>
          <w:sz w:val="24"/>
          <w:szCs w:val="24"/>
        </w:rPr>
        <w:t xml:space="preserve">, t.i., </w:t>
      </w:r>
      <w:r w:rsidR="00E81CF3" w:rsidRPr="00E81CF3">
        <w:rPr>
          <w:rFonts w:ascii="Times New Roman" w:hAnsi="Times New Roman" w:cs="Times New Roman"/>
          <w:sz w:val="24"/>
          <w:szCs w:val="24"/>
        </w:rPr>
        <w:t xml:space="preserve">4200 EUR (četri tūkstoši divi simti </w:t>
      </w:r>
      <w:proofErr w:type="spellStart"/>
      <w:r w:rsidR="00F02F24" w:rsidRPr="00E81CF3">
        <w:rPr>
          <w:rFonts w:ascii="Times New Roman" w:hAnsi="Times New Roman" w:cs="Times New Roman"/>
          <w:i/>
          <w:iCs/>
          <w:sz w:val="24"/>
          <w:szCs w:val="24"/>
        </w:rPr>
        <w:t>euro</w:t>
      </w:r>
      <w:proofErr w:type="spellEnd"/>
      <w:r w:rsidR="00F02F24" w:rsidRPr="00E81CF3">
        <w:rPr>
          <w:rFonts w:ascii="Times New Roman" w:hAnsi="Times New Roman" w:cs="Times New Roman"/>
          <w:sz w:val="24"/>
          <w:szCs w:val="24"/>
        </w:rPr>
        <w:t>) apmērā.</w:t>
      </w:r>
    </w:p>
    <w:p w14:paraId="47964AA5" w14:textId="021C1154" w:rsidR="00F02F24" w:rsidRDefault="00F02F24" w:rsidP="0085341A">
      <w:pPr>
        <w:spacing w:line="360" w:lineRule="auto"/>
        <w:ind w:firstLine="567"/>
        <w:jc w:val="both"/>
        <w:rPr>
          <w:rFonts w:ascii="Times New Roman" w:hAnsi="Times New Roman" w:cs="Times New Roman"/>
          <w:sz w:val="24"/>
          <w:szCs w:val="24"/>
        </w:rPr>
      </w:pPr>
      <w:r w:rsidRPr="00E81CF3">
        <w:rPr>
          <w:rFonts w:ascii="Times New Roman" w:hAnsi="Times New Roman" w:cs="Times New Roman"/>
          <w:sz w:val="24"/>
          <w:szCs w:val="24"/>
        </w:rPr>
        <w:t xml:space="preserve">Gulbenes novada pašvaldības īpašuma novērtēšanas un izsoļu komisija ierosina Dzīvokļa īpašuma izsoles ar lejupejošu soli noteikumos norādīt izsoles soli </w:t>
      </w:r>
      <w:r w:rsidR="00E81CF3" w:rsidRPr="00E81CF3">
        <w:rPr>
          <w:rFonts w:ascii="Times New Roman" w:hAnsi="Times New Roman" w:cs="Times New Roman"/>
          <w:sz w:val="24"/>
          <w:szCs w:val="24"/>
        </w:rPr>
        <w:t xml:space="preserve">100 EUR (viens simts </w:t>
      </w:r>
      <w:proofErr w:type="spellStart"/>
      <w:r w:rsidR="00E81CF3" w:rsidRPr="00E81CF3">
        <w:rPr>
          <w:rFonts w:ascii="Times New Roman" w:hAnsi="Times New Roman" w:cs="Times New Roman"/>
          <w:i/>
          <w:iCs/>
          <w:sz w:val="24"/>
          <w:szCs w:val="24"/>
        </w:rPr>
        <w:t>euro</w:t>
      </w:r>
      <w:proofErr w:type="spellEnd"/>
      <w:r w:rsidR="00E81CF3" w:rsidRPr="00E81CF3">
        <w:rPr>
          <w:rFonts w:ascii="Times New Roman" w:hAnsi="Times New Roman" w:cs="Times New Roman"/>
          <w:sz w:val="24"/>
          <w:szCs w:val="24"/>
        </w:rPr>
        <w:t>) apmērā,</w:t>
      </w:r>
    </w:p>
    <w:p w14:paraId="6443E6E9" w14:textId="77777777" w:rsidR="007665FC" w:rsidRPr="00DE03E5" w:rsidRDefault="007665FC" w:rsidP="007665FC">
      <w:pPr>
        <w:widowControl w:val="0"/>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DE03E5">
        <w:t xml:space="preserve"> </w:t>
      </w:r>
      <w:r w:rsidRPr="00DE03E5">
        <w:rPr>
          <w:rFonts w:ascii="Times New Roman" w:hAnsi="Times New Roman" w:cs="Times New Roman"/>
          <w:sz w:val="24"/>
          <w:szCs w:val="24"/>
        </w:rPr>
        <w:t xml:space="preserve">ka tikai domes kompetencē ir pieņemt lēmumus citos ārējos normatīvajos aktos paredzētajos gadījumos. </w:t>
      </w:r>
    </w:p>
    <w:p w14:paraId="1BFE6CA3" w14:textId="77777777" w:rsidR="007665FC" w:rsidRPr="00DE03E5" w:rsidRDefault="007665FC" w:rsidP="007665FC">
      <w:pPr>
        <w:widowControl w:val="0"/>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 xml:space="preserve">Publiskas personas mantas atsavināšanas likuma 3.panta pirmās daļas 1.punkts nosaka, ka publiskas personas nekustamo un kustamo mantu var atsavināt, pārdodot izsolē, tai skaitā izsolē ar pretendentu atlasi, savukārt šā panta otro daļa </w:t>
      </w:r>
      <w:proofErr w:type="spellStart"/>
      <w:r w:rsidRPr="00DE03E5">
        <w:rPr>
          <w:rFonts w:ascii="Times New Roman" w:hAnsi="Times New Roman" w:cs="Times New Roman"/>
          <w:sz w:val="24"/>
          <w:szCs w:val="24"/>
        </w:rPr>
        <w:t>citstarp</w:t>
      </w:r>
      <w:proofErr w:type="spellEnd"/>
      <w:r w:rsidRPr="00DE03E5">
        <w:rPr>
          <w:rFonts w:ascii="Times New Roman" w:hAnsi="Times New Roman" w:cs="Times New Roman"/>
          <w:sz w:val="24"/>
          <w:szCs w:val="24"/>
        </w:rPr>
        <w:t xml:space="preserve"> nosaka, ka publisku personu mantas atsavināšanas pamatveids ir mantas pārdošana izsolē. </w:t>
      </w:r>
    </w:p>
    <w:p w14:paraId="0A9A6396" w14:textId="77777777" w:rsidR="007665FC" w:rsidRDefault="007665FC" w:rsidP="007665FC">
      <w:pPr>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Šā likuma 15.pants nosaka, ka izsole var būt mutiska, rakstiska, jaukta (mutiska un rakstiska) vai elektroniska. Izsole var būt ar augšupejošu vai lejupejošu soli.</w:t>
      </w:r>
    </w:p>
    <w:p w14:paraId="3CB660B7" w14:textId="0DCD42C9" w:rsidR="0080335E" w:rsidRDefault="0080335E" w:rsidP="007665F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Saskaņā ar </w:t>
      </w:r>
      <w:r w:rsidRPr="00DE03E5">
        <w:rPr>
          <w:rFonts w:ascii="Times New Roman" w:hAnsi="Times New Roman" w:cs="Times New Roman"/>
          <w:sz w:val="24"/>
          <w:szCs w:val="24"/>
        </w:rPr>
        <w:t>Publiskas personas mantas atsavināšanas likuma</w:t>
      </w:r>
      <w:r>
        <w:rPr>
          <w:rFonts w:ascii="Times New Roman" w:hAnsi="Times New Roman" w:cs="Times New Roman"/>
          <w:sz w:val="24"/>
          <w:szCs w:val="24"/>
        </w:rPr>
        <w:t xml:space="preserve"> 1.panta 6.punktu </w:t>
      </w:r>
      <w:r w:rsidRPr="0080335E">
        <w:rPr>
          <w:rFonts w:ascii="Times New Roman" w:hAnsi="Times New Roman" w:cs="Times New Roman"/>
          <w:sz w:val="24"/>
          <w:szCs w:val="24"/>
        </w:rPr>
        <w:t xml:space="preserve">izsole ar lejupejošu soli </w:t>
      </w:r>
      <w:r>
        <w:rPr>
          <w:rFonts w:ascii="Times New Roman" w:hAnsi="Times New Roman" w:cs="Times New Roman"/>
          <w:sz w:val="24"/>
          <w:szCs w:val="24"/>
        </w:rPr>
        <w:t>ir</w:t>
      </w:r>
      <w:r w:rsidRPr="0080335E">
        <w:rPr>
          <w:rFonts w:ascii="Times New Roman" w:hAnsi="Times New Roman" w:cs="Times New Roman"/>
          <w:sz w:val="24"/>
          <w:szCs w:val="24"/>
        </w:rPr>
        <w:t xml:space="preserve"> priekšlikums personai, kura par atklāti pārdodamo mantu sola visaugstāko cenu, kas var būt zemāka par nosacīto cenu, bet ne zemāka par slepeno cenu, noslēgt minētās mantas pirkuma līgumu</w:t>
      </w:r>
      <w:r>
        <w:rPr>
          <w:rFonts w:ascii="Times New Roman" w:hAnsi="Times New Roman" w:cs="Times New Roman"/>
          <w:sz w:val="24"/>
          <w:szCs w:val="24"/>
        </w:rPr>
        <w:t>.</w:t>
      </w:r>
    </w:p>
    <w:p w14:paraId="0EF8BEAE" w14:textId="4465FC34" w:rsidR="00C6162A" w:rsidRPr="00DE03E5" w:rsidRDefault="0080335E" w:rsidP="007665FC">
      <w:pPr>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 xml:space="preserve">Šā likuma </w:t>
      </w:r>
      <w:r w:rsidR="00C6162A">
        <w:rPr>
          <w:rFonts w:ascii="Times New Roman" w:hAnsi="Times New Roman" w:cs="Times New Roman"/>
          <w:sz w:val="24"/>
          <w:szCs w:val="24"/>
        </w:rPr>
        <w:t>33.panta pirmo daļu</w:t>
      </w:r>
      <w:r>
        <w:rPr>
          <w:rFonts w:ascii="Times New Roman" w:hAnsi="Times New Roman" w:cs="Times New Roman"/>
          <w:sz w:val="24"/>
          <w:szCs w:val="24"/>
        </w:rPr>
        <w:t xml:space="preserve"> nosaka, ka</w:t>
      </w:r>
      <w:r w:rsidR="00C6162A">
        <w:rPr>
          <w:rFonts w:ascii="Times New Roman" w:hAnsi="Times New Roman" w:cs="Times New Roman"/>
          <w:sz w:val="24"/>
          <w:szCs w:val="24"/>
        </w:rPr>
        <w:t xml:space="preserve"> r</w:t>
      </w:r>
      <w:r w:rsidR="00C6162A" w:rsidRPr="00C6162A">
        <w:rPr>
          <w:rFonts w:ascii="Times New Roman" w:hAnsi="Times New Roman" w:cs="Times New Roman"/>
          <w:sz w:val="24"/>
          <w:szCs w:val="24"/>
        </w:rPr>
        <w:t>īkojot izsoli ar lejupejošu soli, institūcija, kas organizē mantas atsavināšanu (9.pants), nosaka slepeno cenu.</w:t>
      </w:r>
    </w:p>
    <w:p w14:paraId="3FC960A6" w14:textId="5FEB3813" w:rsidR="0059376C" w:rsidRDefault="007665FC" w:rsidP="007665FC">
      <w:pPr>
        <w:widowControl w:val="0"/>
        <w:spacing w:line="360" w:lineRule="auto"/>
        <w:ind w:firstLine="567"/>
        <w:jc w:val="both"/>
        <w:rPr>
          <w:rFonts w:ascii="Times New Roman" w:hAnsi="Times New Roman" w:cs="Times New Roman"/>
          <w:sz w:val="24"/>
          <w:szCs w:val="24"/>
        </w:rPr>
      </w:pPr>
      <w:r w:rsidRPr="00DE03E5">
        <w:rPr>
          <w:rFonts w:ascii="Times New Roman" w:hAnsi="Times New Roman" w:cs="Times New Roman"/>
          <w:sz w:val="24"/>
          <w:szCs w:val="24"/>
        </w:rPr>
        <w:t xml:space="preserve">Šā likuma 10.pants </w:t>
      </w:r>
      <w:proofErr w:type="spellStart"/>
      <w:r w:rsidRPr="00DE03E5">
        <w:rPr>
          <w:rFonts w:ascii="Times New Roman" w:hAnsi="Times New Roman" w:cs="Times New Roman"/>
          <w:sz w:val="24"/>
          <w:szCs w:val="24"/>
        </w:rPr>
        <w:t>citstarp</w:t>
      </w:r>
      <w:proofErr w:type="spellEnd"/>
      <w:r w:rsidRPr="00DE03E5">
        <w:rPr>
          <w:rFonts w:ascii="Times New Roman" w:hAnsi="Times New Roman" w:cs="Times New Roman"/>
          <w:sz w:val="24"/>
          <w:szCs w:val="24"/>
        </w:rPr>
        <w:t xml:space="preserve">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w:t>
      </w:r>
      <w:r w:rsidR="0059376C" w:rsidRPr="003F2AF8">
        <w:rPr>
          <w:rFonts w:ascii="Times New Roman" w:hAnsi="Times New Roman" w:cs="Times New Roman"/>
          <w:sz w:val="24"/>
          <w:szCs w:val="24"/>
        </w:rPr>
        <w:t>.</w:t>
      </w:r>
    </w:p>
    <w:p w14:paraId="2B8DA562" w14:textId="5DB5F9B1" w:rsidR="0059376C" w:rsidRPr="00F471B7" w:rsidRDefault="0059376C" w:rsidP="007665FC">
      <w:pPr>
        <w:widowControl w:val="0"/>
        <w:spacing w:line="360" w:lineRule="auto"/>
        <w:ind w:firstLine="567"/>
        <w:jc w:val="both"/>
        <w:rPr>
          <w:rFonts w:ascii="Times New Roman" w:hAnsi="Times New Roman" w:cs="Times New Roman"/>
          <w:sz w:val="24"/>
          <w:szCs w:val="24"/>
        </w:rPr>
      </w:pPr>
      <w:r w:rsidRPr="00C41F80">
        <w:rPr>
          <w:rFonts w:ascii="Times New Roman" w:hAnsi="Times New Roman" w:cs="Times New Roman"/>
          <w:sz w:val="24"/>
          <w:szCs w:val="24"/>
        </w:rPr>
        <w:t xml:space="preserve">Ņemot vērā </w:t>
      </w:r>
      <w:r w:rsidRPr="007575D2">
        <w:rPr>
          <w:rFonts w:ascii="Times New Roman" w:hAnsi="Times New Roman" w:cs="Times New Roman"/>
          <w:sz w:val="24"/>
          <w:szCs w:val="24"/>
        </w:rPr>
        <w:t xml:space="preserve">Gulbenes novada </w:t>
      </w:r>
      <w:r>
        <w:rPr>
          <w:rFonts w:ascii="Times New Roman" w:hAnsi="Times New Roman" w:cs="Times New Roman"/>
          <w:sz w:val="24"/>
          <w:szCs w:val="24"/>
        </w:rPr>
        <w:t>pašvaldības ī</w:t>
      </w:r>
      <w:r w:rsidRPr="00C41F80">
        <w:rPr>
          <w:rFonts w:ascii="Times New Roman" w:hAnsi="Times New Roman" w:cs="Times New Roman"/>
          <w:sz w:val="24"/>
          <w:szCs w:val="24"/>
        </w:rPr>
        <w:t xml:space="preserve">pašuma novērtēšanas un izsoļu komisijas </w:t>
      </w:r>
      <w:r w:rsidR="007665FC">
        <w:rPr>
          <w:rFonts w:ascii="Times New Roman" w:hAnsi="Times New Roman" w:cs="Times New Roman"/>
          <w:sz w:val="24"/>
          <w:szCs w:val="24"/>
        </w:rPr>
        <w:t>2026</w:t>
      </w:r>
      <w:r w:rsidRPr="00C41F80">
        <w:rPr>
          <w:rFonts w:ascii="Times New Roman" w:hAnsi="Times New Roman" w:cs="Times New Roman"/>
          <w:sz w:val="24"/>
          <w:szCs w:val="24"/>
        </w:rPr>
        <w:t xml:space="preserve">.gada </w:t>
      </w:r>
      <w:r w:rsidR="00E81CF3">
        <w:rPr>
          <w:rFonts w:ascii="Times New Roman" w:hAnsi="Times New Roman" w:cs="Times New Roman"/>
          <w:sz w:val="24"/>
          <w:szCs w:val="24"/>
        </w:rPr>
        <w:t>3.septembra</w:t>
      </w:r>
      <w:r>
        <w:rPr>
          <w:rFonts w:ascii="Times New Roman" w:hAnsi="Times New Roman" w:cs="Times New Roman"/>
          <w:sz w:val="24"/>
          <w:szCs w:val="24"/>
        </w:rPr>
        <w:t xml:space="preserve"> </w:t>
      </w:r>
      <w:r w:rsidRPr="00C41F80">
        <w:rPr>
          <w:rFonts w:ascii="Times New Roman" w:hAnsi="Times New Roman" w:cs="Times New Roman"/>
          <w:sz w:val="24"/>
          <w:szCs w:val="24"/>
        </w:rPr>
        <w:t>sēd</w:t>
      </w:r>
      <w:r>
        <w:rPr>
          <w:rFonts w:ascii="Times New Roman" w:hAnsi="Times New Roman" w:cs="Times New Roman"/>
          <w:sz w:val="24"/>
          <w:szCs w:val="24"/>
        </w:rPr>
        <w:t xml:space="preserve">es lēmumu </w:t>
      </w:r>
      <w:r w:rsidR="007665FC" w:rsidRPr="0031577C">
        <w:rPr>
          <w:rFonts w:ascii="Times New Roman" w:hAnsi="Times New Roman" w:cs="Times New Roman"/>
          <w:sz w:val="24"/>
          <w:szCs w:val="24"/>
        </w:rPr>
        <w:t>“</w:t>
      </w:r>
      <w:r w:rsidR="007665FC" w:rsidRPr="00016AA6">
        <w:rPr>
          <w:rFonts w:ascii="Times New Roman" w:hAnsi="Times New Roman" w:cs="Times New Roman"/>
          <w:sz w:val="24"/>
          <w:szCs w:val="24"/>
        </w:rPr>
        <w:t xml:space="preserve">Par </w:t>
      </w:r>
      <w:r w:rsidR="00E81CF3" w:rsidRPr="00E81CF3">
        <w:rPr>
          <w:rFonts w:ascii="Times New Roman" w:hAnsi="Times New Roman" w:cs="Times New Roman"/>
          <w:sz w:val="24"/>
          <w:szCs w:val="24"/>
        </w:rPr>
        <w:t>dzīvokļa īpašuma “Lauksaimniecības Skola 20” - 9, Jaungulbenē, Jaungulbenes pagastā, Gulbenes novadā</w:t>
      </w:r>
      <w:r w:rsidR="007665FC" w:rsidRPr="007665FC">
        <w:rPr>
          <w:rFonts w:ascii="Times New Roman" w:hAnsi="Times New Roman" w:cs="Times New Roman"/>
          <w:sz w:val="24"/>
          <w:szCs w:val="24"/>
        </w:rPr>
        <w:t>,</w:t>
      </w:r>
      <w:r w:rsidR="007665FC">
        <w:rPr>
          <w:rFonts w:ascii="Times New Roman" w:hAnsi="Times New Roman" w:cs="Times New Roman"/>
          <w:sz w:val="24"/>
          <w:szCs w:val="24"/>
        </w:rPr>
        <w:t xml:space="preserve"> </w:t>
      </w:r>
      <w:r w:rsidR="007665FC" w:rsidRPr="007665FC">
        <w:rPr>
          <w:rFonts w:ascii="Times New Roman" w:hAnsi="Times New Roman" w:cs="Times New Roman"/>
          <w:sz w:val="24"/>
          <w:szCs w:val="24"/>
        </w:rPr>
        <w:t>izsoles ar lejupejošu soli sākumcenas noteikšanu</w:t>
      </w:r>
      <w:r w:rsidR="007665FC" w:rsidRPr="0031577C">
        <w:rPr>
          <w:rFonts w:ascii="Times New Roman" w:hAnsi="Times New Roman" w:cs="Times New Roman"/>
          <w:sz w:val="24"/>
          <w:szCs w:val="24"/>
        </w:rPr>
        <w:t xml:space="preserve">” (protokols Nr. </w:t>
      </w:r>
      <w:r w:rsidR="00E81CF3" w:rsidRPr="00E81CF3">
        <w:rPr>
          <w:rFonts w:ascii="Times New Roman" w:hAnsi="Times New Roman" w:cs="Times New Roman"/>
          <w:sz w:val="24"/>
          <w:szCs w:val="24"/>
        </w:rPr>
        <w:t xml:space="preserve">GND/2.7.2/26/19 </w:t>
      </w:r>
      <w:r w:rsidR="007665FC" w:rsidRPr="0031577C">
        <w:rPr>
          <w:rFonts w:ascii="Times New Roman" w:hAnsi="Times New Roman" w:cs="Times New Roman"/>
          <w:sz w:val="24"/>
          <w:szCs w:val="24"/>
        </w:rPr>
        <w:t>(</w:t>
      </w:r>
      <w:r w:rsidR="00E81CF3">
        <w:rPr>
          <w:rFonts w:ascii="Times New Roman" w:hAnsi="Times New Roman" w:cs="Times New Roman"/>
          <w:sz w:val="24"/>
          <w:szCs w:val="24"/>
        </w:rPr>
        <w:t>5</w:t>
      </w:r>
      <w:r w:rsidR="007665FC" w:rsidRPr="0031577C">
        <w:rPr>
          <w:rFonts w:ascii="Times New Roman" w:hAnsi="Times New Roman" w:cs="Times New Roman"/>
          <w:sz w:val="24"/>
          <w:szCs w:val="24"/>
        </w:rPr>
        <w:t>.§))</w:t>
      </w:r>
      <w:r w:rsidRPr="00C465D0">
        <w:rPr>
          <w:rFonts w:ascii="Times New Roman" w:hAnsi="Times New Roman" w:cs="Times New Roman"/>
          <w:sz w:val="24"/>
          <w:szCs w:val="24"/>
        </w:rPr>
        <w:t xml:space="preserve">, pamatojoties </w:t>
      </w:r>
      <w:r>
        <w:rPr>
          <w:rFonts w:ascii="Times New Roman" w:hAnsi="Times New Roman" w:cs="Times New Roman"/>
          <w:sz w:val="24"/>
          <w:szCs w:val="24"/>
        </w:rPr>
        <w:t xml:space="preserve">uz </w:t>
      </w:r>
      <w:r w:rsidRPr="00C31427">
        <w:rPr>
          <w:rFonts w:ascii="Times New Roman" w:hAnsi="Times New Roman" w:cs="Times New Roman"/>
          <w:sz w:val="24"/>
          <w:szCs w:val="24"/>
        </w:rPr>
        <w:t xml:space="preserve">Pašvaldību likuma 10.panta </w:t>
      </w:r>
      <w:r w:rsidRPr="00C31427">
        <w:rPr>
          <w:rFonts w:ascii="Times New Roman" w:hAnsi="Times New Roman" w:cs="Times New Roman"/>
          <w:sz w:val="24"/>
          <w:szCs w:val="24"/>
        </w:rPr>
        <w:lastRenderedPageBreak/>
        <w:t>pirmās daļas 17. un 21.punktu, Publiskas personas mantas atsavināšanas likuma</w:t>
      </w:r>
      <w:r w:rsidR="0080335E">
        <w:rPr>
          <w:rFonts w:ascii="Times New Roman" w:hAnsi="Times New Roman" w:cs="Times New Roman"/>
          <w:sz w:val="24"/>
          <w:szCs w:val="24"/>
        </w:rPr>
        <w:t xml:space="preserve"> 1.panta 6.punktu,</w:t>
      </w:r>
      <w:r w:rsidRPr="00C31427">
        <w:rPr>
          <w:rFonts w:ascii="Times New Roman" w:hAnsi="Times New Roman" w:cs="Times New Roman"/>
          <w:sz w:val="24"/>
          <w:szCs w:val="24"/>
        </w:rPr>
        <w:t xml:space="preserve"> </w:t>
      </w:r>
      <w:r w:rsidR="00C31427" w:rsidRPr="00C31427">
        <w:rPr>
          <w:rFonts w:ascii="Times New Roman" w:hAnsi="Times New Roman" w:cs="Times New Roman"/>
          <w:sz w:val="24"/>
          <w:szCs w:val="24"/>
        </w:rPr>
        <w:t xml:space="preserve">3.panta pirmās daļas 1.punktu un otro daļu, 9.panta trešo daļu, 10.pantu, 15.pantu, </w:t>
      </w:r>
      <w:r w:rsidRPr="00C31427">
        <w:rPr>
          <w:rFonts w:ascii="Times New Roman" w:hAnsi="Times New Roman" w:cs="Times New Roman"/>
          <w:sz w:val="24"/>
          <w:szCs w:val="24"/>
        </w:rPr>
        <w:t xml:space="preserve">32.panta </w:t>
      </w:r>
      <w:r w:rsidR="00C31427" w:rsidRPr="00C31427">
        <w:rPr>
          <w:rFonts w:ascii="Times New Roman" w:hAnsi="Times New Roman" w:cs="Times New Roman"/>
          <w:sz w:val="24"/>
          <w:szCs w:val="24"/>
        </w:rPr>
        <w:t>ceturto daļu</w:t>
      </w:r>
      <w:r w:rsidRPr="00C31427">
        <w:rPr>
          <w:rFonts w:ascii="Times New Roman" w:hAnsi="Times New Roman" w:cs="Times New Roman"/>
          <w:sz w:val="24"/>
          <w:szCs w:val="24"/>
        </w:rPr>
        <w:t>,</w:t>
      </w:r>
      <w:r w:rsidR="00C6162A">
        <w:rPr>
          <w:rFonts w:ascii="Times New Roman" w:hAnsi="Times New Roman" w:cs="Times New Roman"/>
          <w:sz w:val="24"/>
          <w:szCs w:val="24"/>
        </w:rPr>
        <w:t xml:space="preserve"> 33.panta pirmo daļu,</w:t>
      </w:r>
      <w:r w:rsidRPr="00C31427">
        <w:rPr>
          <w:rFonts w:ascii="Times New Roman" w:hAnsi="Times New Roman" w:cs="Times New Roman"/>
          <w:sz w:val="24"/>
          <w:szCs w:val="24"/>
        </w:rPr>
        <w:t xml:space="preserve"> </w:t>
      </w:r>
      <w:r w:rsidR="00E81CF3" w:rsidRPr="00E81CF3">
        <w:rPr>
          <w:rFonts w:ascii="Times New Roman" w:hAnsi="Times New Roman" w:cs="Times New Roman"/>
          <w:sz w:val="24"/>
          <w:szCs w:val="24"/>
        </w:rPr>
        <w:t xml:space="preserve">un ņemot vērā Attīstības un tautsaimniecības komitejas un Finanšu </w:t>
      </w:r>
      <w:r w:rsidR="00E81CF3" w:rsidRPr="00F471B7">
        <w:rPr>
          <w:rFonts w:ascii="Times New Roman" w:hAnsi="Times New Roman" w:cs="Times New Roman"/>
          <w:sz w:val="24"/>
          <w:szCs w:val="24"/>
        </w:rPr>
        <w:t xml:space="preserve">komitejas apvienotās sēdes ieteikumu, </w:t>
      </w:r>
      <w:r w:rsidRPr="00F471B7">
        <w:rPr>
          <w:rFonts w:ascii="Times New Roman" w:hAnsi="Times New Roman" w:cs="Times New Roman"/>
          <w:sz w:val="24"/>
          <w:szCs w:val="24"/>
        </w:rPr>
        <w:t xml:space="preserve">atklāti balsojot: </w:t>
      </w:r>
      <w:r w:rsidR="00F471B7" w:rsidRPr="00F471B7">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8D530E" w:rsidRPr="00F471B7">
        <w:rPr>
          <w:rFonts w:ascii="Times New Roman" w:hAnsi="Times New Roman" w:cs="Times New Roman"/>
          <w:sz w:val="24"/>
          <w:szCs w:val="24"/>
        </w:rPr>
        <w:t xml:space="preserve">, Gulbenes novada pašvaldības dome </w:t>
      </w:r>
      <w:r w:rsidRPr="00F471B7">
        <w:rPr>
          <w:rFonts w:ascii="Times New Roman" w:hAnsi="Times New Roman" w:cs="Times New Roman"/>
          <w:color w:val="000000"/>
          <w:sz w:val="24"/>
          <w:szCs w:val="24"/>
        </w:rPr>
        <w:t>NOLEMJ</w:t>
      </w:r>
      <w:r w:rsidRPr="00F471B7">
        <w:rPr>
          <w:rFonts w:ascii="Times New Roman" w:hAnsi="Times New Roman" w:cs="Times New Roman"/>
          <w:sz w:val="24"/>
          <w:szCs w:val="24"/>
        </w:rPr>
        <w:t>:</w:t>
      </w:r>
    </w:p>
    <w:p w14:paraId="740E7BB6" w14:textId="363EDCA7" w:rsidR="0059376C" w:rsidRDefault="0059376C" w:rsidP="0059376C">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F471B7">
        <w:rPr>
          <w:rFonts w:ascii="Times New Roman" w:hAnsi="Times New Roman" w:cs="Times New Roman"/>
          <w:sz w:val="24"/>
          <w:szCs w:val="24"/>
        </w:rPr>
        <w:t xml:space="preserve">ATZĪT </w:t>
      </w:r>
      <w:r w:rsidR="00E81CF3" w:rsidRPr="00F471B7">
        <w:rPr>
          <w:rFonts w:ascii="Times New Roman" w:hAnsi="Times New Roman" w:cs="Times New Roman"/>
          <w:sz w:val="24"/>
          <w:szCs w:val="24"/>
        </w:rPr>
        <w:t>2026.gada 3.septembrī rīkoto Gulbenes novada pašvaldības dzīvokļa īpašuma</w:t>
      </w:r>
      <w:r w:rsidR="00E81CF3" w:rsidRPr="00E81CF3">
        <w:rPr>
          <w:rFonts w:ascii="Times New Roman" w:hAnsi="Times New Roman" w:cs="Times New Roman"/>
          <w:sz w:val="24"/>
          <w:szCs w:val="24"/>
        </w:rPr>
        <w:t xml:space="preserve"> “Lauksaimniecības Skola 20” - 9, Jaungulbenē, Jaungulbenes pagastā, Gulbenes novadā, kadastra numurs 5060 900 0162, kas sastāv no divu istabas dzīvokļa ar platību 46,2 </w:t>
      </w:r>
      <w:proofErr w:type="spellStart"/>
      <w:r w:rsidR="00E81CF3" w:rsidRPr="00E81CF3">
        <w:rPr>
          <w:rFonts w:ascii="Times New Roman" w:hAnsi="Times New Roman" w:cs="Times New Roman"/>
          <w:sz w:val="24"/>
          <w:szCs w:val="24"/>
        </w:rPr>
        <w:t>kv.m</w:t>
      </w:r>
      <w:proofErr w:type="spellEnd"/>
      <w:r w:rsidR="00E81CF3" w:rsidRPr="00E81CF3">
        <w:rPr>
          <w:rFonts w:ascii="Times New Roman" w:hAnsi="Times New Roman" w:cs="Times New Roman"/>
          <w:sz w:val="24"/>
          <w:szCs w:val="24"/>
        </w:rPr>
        <w:t>. (telpu grupas kadastra apzīmējums 50600040313001009) un pie tā piederošajām kopīpašuma 462/7947 domājamajām daļām no dzīvojamās mājas (būves kadastra apzīmējums 50600040313001), 462/7947 domājamajām daļām no zemes vienības ar kadastra apzīmējumu 50600040313</w:t>
      </w:r>
      <w:r w:rsidR="007665FC" w:rsidRPr="007665FC">
        <w:rPr>
          <w:rFonts w:ascii="Times New Roman" w:hAnsi="Times New Roman" w:cs="Times New Roman"/>
          <w:sz w:val="24"/>
          <w:szCs w:val="24"/>
        </w:rPr>
        <w:t>, otro izsoli par nesekmīgu</w:t>
      </w:r>
      <w:r w:rsidRPr="00255026">
        <w:rPr>
          <w:rFonts w:ascii="Times New Roman" w:hAnsi="Times New Roman" w:cs="Times New Roman"/>
          <w:sz w:val="24"/>
          <w:szCs w:val="24"/>
        </w:rPr>
        <w:t>.</w:t>
      </w:r>
    </w:p>
    <w:p w14:paraId="6AACF086" w14:textId="31A12F1A" w:rsidR="0059376C" w:rsidRPr="000E6316" w:rsidRDefault="0059376C" w:rsidP="0059376C">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0E6316">
        <w:rPr>
          <w:rFonts w:ascii="Times New Roman" w:hAnsi="Times New Roman" w:cs="Times New Roman"/>
          <w:sz w:val="24"/>
          <w:szCs w:val="24"/>
        </w:rPr>
        <w:t xml:space="preserve">RĪKOT </w:t>
      </w:r>
      <w:r w:rsidR="007665FC" w:rsidRPr="00DE03E5">
        <w:rPr>
          <w:rFonts w:ascii="Times New Roman" w:hAnsi="Times New Roman" w:cs="Times New Roman"/>
          <w:sz w:val="24"/>
          <w:szCs w:val="24"/>
        </w:rPr>
        <w:t>šā lēmuma 1.punktā minētā Gulbenes novada pašvaldībai piederošā dzīvokļa īpašuma izsoli</w:t>
      </w:r>
      <w:r w:rsidR="007665FC" w:rsidRPr="000E6316">
        <w:rPr>
          <w:rFonts w:ascii="Times New Roman" w:hAnsi="Times New Roman" w:cs="Times New Roman"/>
          <w:sz w:val="24"/>
          <w:szCs w:val="24"/>
        </w:rPr>
        <w:t xml:space="preserve"> </w:t>
      </w:r>
      <w:r w:rsidR="00C742AA">
        <w:rPr>
          <w:rFonts w:ascii="Times New Roman" w:hAnsi="Times New Roman" w:cs="Times New Roman"/>
          <w:sz w:val="24"/>
          <w:szCs w:val="24"/>
        </w:rPr>
        <w:t>ar lejupejošu soli</w:t>
      </w:r>
      <w:r w:rsidRPr="000E6316">
        <w:rPr>
          <w:rFonts w:ascii="Times New Roman" w:hAnsi="Times New Roman" w:cs="Times New Roman"/>
          <w:sz w:val="24"/>
          <w:szCs w:val="24"/>
        </w:rPr>
        <w:t>.</w:t>
      </w:r>
    </w:p>
    <w:p w14:paraId="079424D1" w14:textId="0589FF1A" w:rsidR="0059376C" w:rsidRPr="00FA063D" w:rsidRDefault="0059376C" w:rsidP="0059376C">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FA063D">
        <w:rPr>
          <w:rFonts w:ascii="Times New Roman" w:hAnsi="Times New Roman" w:cs="Times New Roman"/>
          <w:sz w:val="24"/>
          <w:szCs w:val="24"/>
        </w:rPr>
        <w:t xml:space="preserve">APSTIPRINĀT </w:t>
      </w:r>
      <w:r w:rsidR="007665FC" w:rsidRPr="002B349B">
        <w:rPr>
          <w:rFonts w:ascii="Times New Roman" w:hAnsi="Times New Roman" w:cs="Times New Roman"/>
          <w:sz w:val="24"/>
          <w:szCs w:val="24"/>
        </w:rPr>
        <w:t xml:space="preserve">šā lēmuma 1.punktā minētā dzīvokļa īpašuma </w:t>
      </w:r>
      <w:r w:rsidRPr="00FA063D">
        <w:rPr>
          <w:rFonts w:ascii="Times New Roman" w:hAnsi="Times New Roman" w:cs="Times New Roman"/>
          <w:sz w:val="24"/>
          <w:szCs w:val="24"/>
        </w:rPr>
        <w:t>izsoles</w:t>
      </w:r>
      <w:r w:rsidR="00C742AA">
        <w:rPr>
          <w:rFonts w:ascii="Times New Roman" w:hAnsi="Times New Roman" w:cs="Times New Roman"/>
          <w:sz w:val="24"/>
          <w:szCs w:val="24"/>
        </w:rPr>
        <w:t xml:space="preserve"> ar lejupejošu soli</w:t>
      </w:r>
      <w:r w:rsidRPr="00FA063D">
        <w:rPr>
          <w:rFonts w:ascii="Times New Roman" w:hAnsi="Times New Roman" w:cs="Times New Roman"/>
          <w:sz w:val="24"/>
          <w:szCs w:val="24"/>
        </w:rPr>
        <w:t xml:space="preserve"> </w:t>
      </w:r>
      <w:r w:rsidR="00C742AA">
        <w:rPr>
          <w:rFonts w:ascii="Times New Roman" w:hAnsi="Times New Roman" w:cs="Times New Roman"/>
          <w:sz w:val="24"/>
          <w:szCs w:val="24"/>
        </w:rPr>
        <w:t>nosacīto cenu (izsoles sākumcenu)</w:t>
      </w:r>
      <w:r w:rsidRPr="00FA063D">
        <w:rPr>
          <w:rFonts w:ascii="Times New Roman" w:hAnsi="Times New Roman" w:cs="Times New Roman"/>
          <w:sz w:val="24"/>
          <w:szCs w:val="24"/>
        </w:rPr>
        <w:t xml:space="preserve"> </w:t>
      </w:r>
      <w:r w:rsidR="00E81CF3" w:rsidRPr="00E81CF3">
        <w:rPr>
          <w:rFonts w:ascii="Times New Roman" w:hAnsi="Times New Roman" w:cs="Times New Roman"/>
          <w:sz w:val="24"/>
          <w:szCs w:val="24"/>
        </w:rPr>
        <w:t xml:space="preserve">4200 EUR (četri tūkstoši divi simti </w:t>
      </w:r>
      <w:proofErr w:type="spellStart"/>
      <w:r w:rsidRPr="00FA063D">
        <w:rPr>
          <w:rFonts w:ascii="Times New Roman" w:hAnsi="Times New Roman" w:cs="Times New Roman"/>
          <w:i/>
          <w:color w:val="000000"/>
          <w:sz w:val="24"/>
          <w:szCs w:val="24"/>
        </w:rPr>
        <w:t>euro</w:t>
      </w:r>
      <w:proofErr w:type="spellEnd"/>
      <w:r w:rsidRPr="00FA063D">
        <w:rPr>
          <w:rFonts w:ascii="Times New Roman" w:hAnsi="Times New Roman" w:cs="Times New Roman"/>
          <w:color w:val="000000"/>
          <w:sz w:val="24"/>
          <w:szCs w:val="24"/>
        </w:rPr>
        <w:t>)</w:t>
      </w:r>
      <w:r w:rsidRPr="00FA063D">
        <w:rPr>
          <w:rFonts w:ascii="Times New Roman" w:hAnsi="Times New Roman" w:cs="Times New Roman"/>
          <w:sz w:val="24"/>
          <w:szCs w:val="24"/>
        </w:rPr>
        <w:t>.</w:t>
      </w:r>
    </w:p>
    <w:p w14:paraId="59551B20" w14:textId="50D92B8E" w:rsidR="0059376C" w:rsidRPr="00FA063D" w:rsidRDefault="0059376C" w:rsidP="0059376C">
      <w:pPr>
        <w:pStyle w:val="Sarakstarindkopa"/>
        <w:numPr>
          <w:ilvl w:val="0"/>
          <w:numId w:val="8"/>
        </w:numPr>
        <w:tabs>
          <w:tab w:val="left" w:pos="851"/>
        </w:tabs>
        <w:spacing w:line="360" w:lineRule="auto"/>
        <w:ind w:left="0" w:firstLine="567"/>
        <w:jc w:val="both"/>
        <w:rPr>
          <w:rFonts w:ascii="Times New Roman" w:hAnsi="Times New Roman" w:cs="Times New Roman"/>
          <w:sz w:val="24"/>
          <w:szCs w:val="24"/>
        </w:rPr>
      </w:pPr>
      <w:r w:rsidRPr="00FA063D">
        <w:rPr>
          <w:rFonts w:ascii="Times New Roman" w:hAnsi="Times New Roman" w:cs="Times New Roman"/>
          <w:sz w:val="24"/>
          <w:szCs w:val="24"/>
        </w:rPr>
        <w:t xml:space="preserve">APSTIPRINĀT </w:t>
      </w:r>
      <w:r w:rsidR="007665FC" w:rsidRPr="00DE03E5">
        <w:rPr>
          <w:rFonts w:ascii="Times New Roman" w:hAnsi="Times New Roman" w:cs="Times New Roman"/>
          <w:sz w:val="24"/>
          <w:szCs w:val="24"/>
        </w:rPr>
        <w:t xml:space="preserve">šā lēmuma 1.punktā minētā dzīvokļa īpašuma </w:t>
      </w:r>
      <w:r w:rsidRPr="00FA063D">
        <w:rPr>
          <w:rFonts w:ascii="Times New Roman" w:hAnsi="Times New Roman" w:cs="Times New Roman"/>
          <w:sz w:val="24"/>
          <w:szCs w:val="24"/>
        </w:rPr>
        <w:t>izsoles</w:t>
      </w:r>
      <w:r w:rsidR="00C742AA">
        <w:rPr>
          <w:rFonts w:ascii="Times New Roman" w:hAnsi="Times New Roman" w:cs="Times New Roman"/>
          <w:sz w:val="24"/>
          <w:szCs w:val="24"/>
        </w:rPr>
        <w:t xml:space="preserve"> ar lejupejošu soli</w:t>
      </w:r>
      <w:r w:rsidRPr="00FA063D">
        <w:rPr>
          <w:rFonts w:ascii="Times New Roman" w:hAnsi="Times New Roman" w:cs="Times New Roman"/>
          <w:sz w:val="24"/>
          <w:szCs w:val="24"/>
        </w:rPr>
        <w:t xml:space="preserve"> noteikumus (pielikums), kas ir šī lēmuma neatņemama sastāvdaļa.</w:t>
      </w:r>
    </w:p>
    <w:p w14:paraId="30FE731E" w14:textId="62A25B4C" w:rsidR="0059376C" w:rsidRDefault="0059376C" w:rsidP="0059376C">
      <w:pPr>
        <w:pStyle w:val="Sarakstarindkopa"/>
        <w:numPr>
          <w:ilvl w:val="0"/>
          <w:numId w:val="8"/>
        </w:numPr>
        <w:tabs>
          <w:tab w:val="left" w:pos="851"/>
        </w:tabs>
        <w:spacing w:line="360" w:lineRule="auto"/>
        <w:ind w:left="0" w:firstLine="567"/>
        <w:jc w:val="both"/>
        <w:rPr>
          <w:rFonts w:ascii="Times New Roman" w:hAnsi="Times New Roman" w:cs="Times New Roman"/>
          <w:sz w:val="24"/>
          <w:szCs w:val="24"/>
        </w:rPr>
      </w:pPr>
      <w:r w:rsidRPr="00FA063D">
        <w:rPr>
          <w:rFonts w:ascii="Times New Roman" w:hAnsi="Times New Roman" w:cs="Times New Roman"/>
          <w:sz w:val="24"/>
          <w:szCs w:val="24"/>
        </w:rPr>
        <w:t xml:space="preserve">UZDOT Gulbenes novada pašvaldības īpašuma novērtēšanas un izsoļu komisijai </w:t>
      </w:r>
      <w:r>
        <w:rPr>
          <w:rFonts w:ascii="Times New Roman" w:hAnsi="Times New Roman" w:cs="Times New Roman"/>
          <w:sz w:val="24"/>
          <w:szCs w:val="24"/>
        </w:rPr>
        <w:t>rīko</w:t>
      </w:r>
      <w:r w:rsidRPr="00FA063D">
        <w:rPr>
          <w:rFonts w:ascii="Times New Roman" w:hAnsi="Times New Roman" w:cs="Times New Roman"/>
          <w:sz w:val="24"/>
          <w:szCs w:val="24"/>
        </w:rPr>
        <w:t xml:space="preserve">t šā lēmuma </w:t>
      </w:r>
      <w:r w:rsidR="007665FC" w:rsidRPr="00DE03E5">
        <w:rPr>
          <w:rFonts w:ascii="Times New Roman" w:hAnsi="Times New Roman" w:cs="Times New Roman"/>
          <w:sz w:val="24"/>
          <w:szCs w:val="24"/>
        </w:rPr>
        <w:t xml:space="preserve">1.punktā minētā dzīvokļa īpašuma </w:t>
      </w:r>
      <w:r w:rsidRPr="00FA063D">
        <w:rPr>
          <w:rFonts w:ascii="Times New Roman" w:hAnsi="Times New Roman" w:cs="Times New Roman"/>
          <w:sz w:val="24"/>
          <w:szCs w:val="24"/>
        </w:rPr>
        <w:t>izsoli</w:t>
      </w:r>
      <w:r w:rsidR="00C742AA">
        <w:rPr>
          <w:rFonts w:ascii="Times New Roman" w:hAnsi="Times New Roman" w:cs="Times New Roman"/>
          <w:sz w:val="24"/>
          <w:szCs w:val="24"/>
        </w:rPr>
        <w:t xml:space="preserve"> ar lejupejošu soli</w:t>
      </w:r>
      <w:r w:rsidRPr="00FA063D">
        <w:rPr>
          <w:rFonts w:ascii="Times New Roman" w:hAnsi="Times New Roman" w:cs="Times New Roman"/>
          <w:sz w:val="24"/>
          <w:szCs w:val="24"/>
        </w:rPr>
        <w:t>.</w:t>
      </w:r>
    </w:p>
    <w:p w14:paraId="5BC2BF6D" w14:textId="329093A5" w:rsidR="001029FC" w:rsidRPr="00FA063D" w:rsidRDefault="001029FC" w:rsidP="0059376C">
      <w:pPr>
        <w:pStyle w:val="Sarakstarindkopa"/>
        <w:numPr>
          <w:ilvl w:val="0"/>
          <w:numId w:val="8"/>
        </w:numPr>
        <w:tabs>
          <w:tab w:val="left" w:pos="851"/>
        </w:tabs>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PILNVAROT </w:t>
      </w:r>
      <w:r w:rsidRPr="00FA063D">
        <w:rPr>
          <w:rFonts w:ascii="Times New Roman" w:hAnsi="Times New Roman" w:cs="Times New Roman"/>
          <w:sz w:val="24"/>
          <w:szCs w:val="24"/>
        </w:rPr>
        <w:t>Gulbenes novada pašvaldības īpašuma novērtēšanas un izsoļu komisij</w:t>
      </w:r>
      <w:r>
        <w:rPr>
          <w:rFonts w:ascii="Times New Roman" w:hAnsi="Times New Roman" w:cs="Times New Roman"/>
          <w:sz w:val="24"/>
          <w:szCs w:val="24"/>
        </w:rPr>
        <w:t>u</w:t>
      </w:r>
      <w:r w:rsidRPr="00FA063D">
        <w:rPr>
          <w:rFonts w:ascii="Times New Roman" w:hAnsi="Times New Roman" w:cs="Times New Roman"/>
          <w:sz w:val="24"/>
          <w:szCs w:val="24"/>
        </w:rPr>
        <w:t xml:space="preserve"> </w:t>
      </w:r>
      <w:r>
        <w:rPr>
          <w:rFonts w:ascii="Times New Roman" w:hAnsi="Times New Roman" w:cs="Times New Roman"/>
          <w:sz w:val="24"/>
          <w:szCs w:val="24"/>
        </w:rPr>
        <w:t>noteikt</w:t>
      </w:r>
      <w:r w:rsidRPr="00FA063D">
        <w:rPr>
          <w:rFonts w:ascii="Times New Roman" w:hAnsi="Times New Roman" w:cs="Times New Roman"/>
          <w:sz w:val="24"/>
          <w:szCs w:val="24"/>
        </w:rPr>
        <w:t xml:space="preserve"> šā lēmuma 1.punktā </w:t>
      </w:r>
      <w:r w:rsidR="007665FC" w:rsidRPr="00DE03E5">
        <w:rPr>
          <w:rFonts w:ascii="Times New Roman" w:hAnsi="Times New Roman" w:cs="Times New Roman"/>
          <w:sz w:val="24"/>
          <w:szCs w:val="24"/>
        </w:rPr>
        <w:t xml:space="preserve">minētā dzīvokļa īpašuma </w:t>
      </w:r>
      <w:r w:rsidRPr="00FA063D">
        <w:rPr>
          <w:rFonts w:ascii="Times New Roman" w:hAnsi="Times New Roman" w:cs="Times New Roman"/>
          <w:sz w:val="24"/>
          <w:szCs w:val="24"/>
        </w:rPr>
        <w:t>izsol</w:t>
      </w:r>
      <w:r>
        <w:rPr>
          <w:rFonts w:ascii="Times New Roman" w:hAnsi="Times New Roman" w:cs="Times New Roman"/>
          <w:sz w:val="24"/>
          <w:szCs w:val="24"/>
        </w:rPr>
        <w:t>es ar lejupejošu soli slepeno cenu.</w:t>
      </w:r>
    </w:p>
    <w:p w14:paraId="2C930D3B" w14:textId="29111C4A" w:rsidR="0059376C" w:rsidRPr="00956E52" w:rsidRDefault="0059376C" w:rsidP="0059376C">
      <w:pPr>
        <w:pStyle w:val="Sarakstarindkopa"/>
        <w:numPr>
          <w:ilvl w:val="0"/>
          <w:numId w:val="8"/>
        </w:numPr>
        <w:spacing w:line="360" w:lineRule="auto"/>
        <w:ind w:left="851" w:hanging="284"/>
        <w:jc w:val="both"/>
        <w:rPr>
          <w:rFonts w:ascii="Times New Roman" w:hAnsi="Times New Roman" w:cs="Times New Roman"/>
          <w:sz w:val="24"/>
          <w:szCs w:val="24"/>
        </w:rPr>
      </w:pPr>
      <w:r w:rsidRPr="00956E52">
        <w:rPr>
          <w:rFonts w:ascii="Times New Roman" w:hAnsi="Times New Roman" w:cs="Times New Roman"/>
          <w:sz w:val="24"/>
          <w:szCs w:val="24"/>
        </w:rPr>
        <w:t>Lēmuma izpildes kontroli veikt Gulbenes novada pašvaldības izpilddirektor</w:t>
      </w:r>
      <w:r w:rsidR="00C742AA">
        <w:rPr>
          <w:rFonts w:ascii="Times New Roman" w:hAnsi="Times New Roman" w:cs="Times New Roman"/>
          <w:sz w:val="24"/>
          <w:szCs w:val="24"/>
        </w:rPr>
        <w:t>am</w:t>
      </w:r>
      <w:r w:rsidRPr="00956E52">
        <w:rPr>
          <w:rFonts w:ascii="Times New Roman" w:hAnsi="Times New Roman" w:cs="Times New Roman"/>
          <w:sz w:val="24"/>
          <w:szCs w:val="24"/>
        </w:rPr>
        <w:t>.</w:t>
      </w:r>
    </w:p>
    <w:p w14:paraId="206F6747" w14:textId="77777777" w:rsidR="0059376C" w:rsidRDefault="0059376C" w:rsidP="0059376C">
      <w:pPr>
        <w:spacing w:line="360" w:lineRule="auto"/>
        <w:rPr>
          <w:rFonts w:ascii="Times New Roman" w:hAnsi="Times New Roman" w:cs="Times New Roman"/>
          <w:sz w:val="24"/>
          <w:szCs w:val="24"/>
        </w:rPr>
      </w:pPr>
    </w:p>
    <w:p w14:paraId="6CD9D646" w14:textId="64F1B851" w:rsidR="0059376C" w:rsidRDefault="0059376C" w:rsidP="0059376C">
      <w:pPr>
        <w:spacing w:line="360" w:lineRule="auto"/>
        <w:rPr>
          <w:rFonts w:ascii="Times New Roman" w:hAnsi="Times New Roman" w:cs="Times New Roman"/>
          <w:sz w:val="24"/>
          <w:szCs w:val="24"/>
        </w:rPr>
      </w:pPr>
      <w:r>
        <w:rPr>
          <w:rFonts w:ascii="Times New Roman" w:hAnsi="Times New Roman" w:cs="Times New Roman"/>
          <w:sz w:val="24"/>
          <w:szCs w:val="24"/>
        </w:rPr>
        <w:t xml:space="preserve">Gulbenes novada pašvaldības domes priekšsēdētājs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665FC">
        <w:rPr>
          <w:rFonts w:ascii="Times New Roman" w:hAnsi="Times New Roman" w:cs="Times New Roman"/>
          <w:sz w:val="24"/>
          <w:szCs w:val="24"/>
        </w:rPr>
        <w:t>N. Mazūrs</w:t>
      </w:r>
    </w:p>
    <w:p w14:paraId="6031CA29" w14:textId="56CA71FD" w:rsidR="0059376C" w:rsidRDefault="0059376C">
      <w:pPr>
        <w:rPr>
          <w:rFonts w:ascii="Times New Roman" w:hAnsi="Times New Roman" w:cs="Times New Roman"/>
          <w:sz w:val="24"/>
          <w:szCs w:val="24"/>
        </w:rPr>
      </w:pPr>
      <w:r>
        <w:rPr>
          <w:rFonts w:ascii="Times New Roman" w:hAnsi="Times New Roman" w:cs="Times New Roman"/>
          <w:sz w:val="24"/>
          <w:szCs w:val="24"/>
        </w:rPr>
        <w:br w:type="page"/>
      </w:r>
    </w:p>
    <w:p w14:paraId="6A57B2A3" w14:textId="587F81C9" w:rsidR="004136CA" w:rsidRPr="00F471B7" w:rsidRDefault="005F5157">
      <w:pPr>
        <w:pBdr>
          <w:top w:val="nil"/>
          <w:left w:val="nil"/>
          <w:bottom w:val="nil"/>
          <w:right w:val="nil"/>
          <w:between w:val="nil"/>
        </w:pBdr>
        <w:jc w:val="right"/>
        <w:rPr>
          <w:rFonts w:ascii="Times New Roman" w:hAnsi="Times New Roman" w:cs="Times New Roman"/>
          <w:color w:val="000000"/>
          <w:sz w:val="24"/>
          <w:szCs w:val="24"/>
        </w:rPr>
      </w:pPr>
      <w:r w:rsidRPr="00F471B7">
        <w:rPr>
          <w:rFonts w:ascii="Times New Roman" w:hAnsi="Times New Roman" w:cs="Times New Roman"/>
          <w:color w:val="000000"/>
          <w:sz w:val="24"/>
          <w:szCs w:val="24"/>
        </w:rPr>
        <w:lastRenderedPageBreak/>
        <w:t xml:space="preserve">Pielikums </w:t>
      </w:r>
      <w:r w:rsidR="00E81CF3" w:rsidRPr="00F471B7">
        <w:rPr>
          <w:rFonts w:ascii="Times New Roman" w:hAnsi="Times New Roman" w:cs="Times New Roman"/>
          <w:sz w:val="24"/>
          <w:szCs w:val="24"/>
        </w:rPr>
        <w:t>24.09</w:t>
      </w:r>
      <w:r w:rsidR="00920DF7" w:rsidRPr="00F471B7">
        <w:rPr>
          <w:rFonts w:ascii="Times New Roman" w:hAnsi="Times New Roman" w:cs="Times New Roman"/>
          <w:sz w:val="24"/>
          <w:szCs w:val="24"/>
        </w:rPr>
        <w:t>.2026</w:t>
      </w:r>
      <w:r w:rsidRPr="00F471B7">
        <w:rPr>
          <w:rFonts w:ascii="Times New Roman" w:hAnsi="Times New Roman" w:cs="Times New Roman"/>
          <w:color w:val="000000"/>
          <w:sz w:val="24"/>
          <w:szCs w:val="24"/>
        </w:rPr>
        <w:t xml:space="preserve">. Gulbenes novada </w:t>
      </w:r>
      <w:r w:rsidR="00E51A44" w:rsidRPr="00F471B7">
        <w:rPr>
          <w:rFonts w:ascii="Times New Roman" w:hAnsi="Times New Roman" w:cs="Times New Roman"/>
          <w:color w:val="000000"/>
          <w:sz w:val="24"/>
          <w:szCs w:val="24"/>
        </w:rPr>
        <w:t xml:space="preserve">pašvaldības </w:t>
      </w:r>
      <w:r w:rsidRPr="00F471B7">
        <w:rPr>
          <w:rFonts w:ascii="Times New Roman" w:hAnsi="Times New Roman" w:cs="Times New Roman"/>
          <w:color w:val="000000"/>
          <w:sz w:val="24"/>
          <w:szCs w:val="24"/>
        </w:rPr>
        <w:t>domes lēmumam Nr. GND/</w:t>
      </w:r>
      <w:r w:rsidR="00920DF7" w:rsidRPr="00F471B7">
        <w:rPr>
          <w:rFonts w:ascii="Times New Roman" w:hAnsi="Times New Roman" w:cs="Times New Roman"/>
          <w:color w:val="000000"/>
          <w:sz w:val="24"/>
          <w:szCs w:val="24"/>
        </w:rPr>
        <w:t>2026</w:t>
      </w:r>
      <w:r w:rsidRPr="00F471B7">
        <w:rPr>
          <w:rFonts w:ascii="Times New Roman" w:hAnsi="Times New Roman" w:cs="Times New Roman"/>
          <w:color w:val="000000"/>
          <w:sz w:val="24"/>
          <w:szCs w:val="24"/>
        </w:rPr>
        <w:t>/</w:t>
      </w:r>
      <w:r w:rsidR="00F471B7">
        <w:rPr>
          <w:rFonts w:ascii="Times New Roman" w:hAnsi="Times New Roman" w:cs="Times New Roman"/>
          <w:color w:val="000000"/>
          <w:sz w:val="24"/>
          <w:szCs w:val="24"/>
        </w:rPr>
        <w:t>736</w:t>
      </w:r>
    </w:p>
    <w:p w14:paraId="416D0A15" w14:textId="77777777" w:rsidR="004136CA" w:rsidRPr="00F73058" w:rsidRDefault="004136CA">
      <w:pPr>
        <w:pBdr>
          <w:top w:val="nil"/>
          <w:left w:val="nil"/>
          <w:bottom w:val="nil"/>
          <w:right w:val="nil"/>
          <w:between w:val="nil"/>
        </w:pBdr>
        <w:jc w:val="right"/>
        <w:rPr>
          <w:rFonts w:ascii="Times New Roman" w:hAnsi="Times New Roman" w:cs="Times New Roman"/>
          <w:color w:val="000000"/>
          <w:sz w:val="24"/>
          <w:szCs w:val="24"/>
        </w:rPr>
      </w:pPr>
    </w:p>
    <w:p w14:paraId="0714FA54" w14:textId="77777777" w:rsidR="00920DF7" w:rsidRPr="00DE03E5" w:rsidRDefault="005F5157" w:rsidP="00920DF7">
      <w:pPr>
        <w:pStyle w:val="Pamatteksts"/>
        <w:spacing w:after="0"/>
        <w:jc w:val="center"/>
        <w:rPr>
          <w:rFonts w:ascii="Times New Roman" w:hAnsi="Times New Roman" w:cs="Times New Roman"/>
          <w:b/>
          <w:caps/>
          <w:sz w:val="24"/>
          <w:szCs w:val="24"/>
        </w:rPr>
      </w:pPr>
      <w:r w:rsidRPr="00F73058">
        <w:rPr>
          <w:rFonts w:ascii="Times New Roman" w:hAnsi="Times New Roman" w:cs="Times New Roman"/>
          <w:b/>
          <w:smallCaps/>
          <w:color w:val="000000"/>
          <w:sz w:val="24"/>
          <w:szCs w:val="24"/>
        </w:rPr>
        <w:t xml:space="preserve">GULBENES NOVADA PAŠVALDĪBAS </w:t>
      </w:r>
      <w:r w:rsidR="00920DF7" w:rsidRPr="00DE03E5">
        <w:rPr>
          <w:rFonts w:ascii="Times New Roman" w:hAnsi="Times New Roman" w:cs="Times New Roman"/>
          <w:b/>
          <w:caps/>
          <w:sz w:val="24"/>
          <w:szCs w:val="24"/>
        </w:rPr>
        <w:t>dzīvokļa īpašuma</w:t>
      </w:r>
    </w:p>
    <w:p w14:paraId="5DBB8499" w14:textId="0FF29B22" w:rsidR="004136CA" w:rsidRPr="00F73058" w:rsidRDefault="00E81CF3" w:rsidP="00EE600E">
      <w:pPr>
        <w:pBdr>
          <w:top w:val="nil"/>
          <w:left w:val="nil"/>
          <w:bottom w:val="nil"/>
          <w:right w:val="nil"/>
          <w:between w:val="nil"/>
        </w:pBdr>
        <w:jc w:val="center"/>
        <w:rPr>
          <w:rFonts w:ascii="Times New Roman" w:hAnsi="Times New Roman" w:cs="Times New Roman"/>
          <w:b/>
          <w:color w:val="000000"/>
          <w:sz w:val="24"/>
          <w:szCs w:val="24"/>
        </w:rPr>
      </w:pPr>
      <w:r w:rsidRPr="00E81CF3">
        <w:rPr>
          <w:rFonts w:ascii="Times New Roman" w:hAnsi="Times New Roman" w:cs="Times New Roman"/>
          <w:b/>
          <w:caps/>
          <w:sz w:val="24"/>
          <w:szCs w:val="24"/>
        </w:rPr>
        <w:t>“Lauksaimniecības Skola 20” - 9, Jaungulbenē,</w:t>
      </w:r>
      <w:r w:rsidR="00EE600E">
        <w:rPr>
          <w:rFonts w:ascii="Times New Roman" w:hAnsi="Times New Roman" w:cs="Times New Roman"/>
          <w:b/>
          <w:caps/>
          <w:sz w:val="24"/>
          <w:szCs w:val="24"/>
        </w:rPr>
        <w:t xml:space="preserve"> </w:t>
      </w:r>
      <w:r w:rsidRPr="00E81CF3">
        <w:rPr>
          <w:rFonts w:ascii="Times New Roman" w:hAnsi="Times New Roman" w:cs="Times New Roman"/>
          <w:b/>
          <w:caps/>
          <w:sz w:val="24"/>
          <w:szCs w:val="24"/>
        </w:rPr>
        <w:t>Jaungulbenes pagastā, Gulbenes novadā</w:t>
      </w:r>
      <w:r w:rsidR="00085AFA" w:rsidRPr="00F73058">
        <w:rPr>
          <w:rFonts w:ascii="Times New Roman" w:hAnsi="Times New Roman" w:cs="Times New Roman"/>
          <w:b/>
          <w:smallCaps/>
          <w:color w:val="000000"/>
          <w:sz w:val="24"/>
          <w:szCs w:val="24"/>
        </w:rPr>
        <w:t xml:space="preserve">, </w:t>
      </w:r>
      <w:r w:rsidR="00EE600E">
        <w:rPr>
          <w:rFonts w:ascii="Times New Roman" w:hAnsi="Times New Roman" w:cs="Times New Roman"/>
          <w:b/>
          <w:color w:val="000000"/>
          <w:sz w:val="24"/>
          <w:szCs w:val="24"/>
        </w:rPr>
        <w:t xml:space="preserve"> </w:t>
      </w:r>
      <w:r w:rsidR="005F5157" w:rsidRPr="00F73058">
        <w:rPr>
          <w:rFonts w:ascii="Times New Roman" w:hAnsi="Times New Roman" w:cs="Times New Roman"/>
          <w:b/>
          <w:color w:val="000000"/>
          <w:sz w:val="24"/>
          <w:szCs w:val="24"/>
        </w:rPr>
        <w:t xml:space="preserve">IZSOLES </w:t>
      </w:r>
      <w:r w:rsidR="00161002">
        <w:rPr>
          <w:rFonts w:ascii="Times New Roman" w:hAnsi="Times New Roman" w:cs="Times New Roman"/>
          <w:b/>
          <w:color w:val="000000"/>
          <w:sz w:val="24"/>
          <w:szCs w:val="24"/>
        </w:rPr>
        <w:t xml:space="preserve">AR LEJUPEJOŠU SOLI </w:t>
      </w:r>
      <w:r w:rsidR="005F5157" w:rsidRPr="00F73058">
        <w:rPr>
          <w:rFonts w:ascii="Times New Roman" w:hAnsi="Times New Roman" w:cs="Times New Roman"/>
          <w:b/>
          <w:color w:val="000000"/>
          <w:sz w:val="24"/>
          <w:szCs w:val="24"/>
        </w:rPr>
        <w:t>NOTEIKUMI</w:t>
      </w:r>
    </w:p>
    <w:p w14:paraId="7DDABA5E" w14:textId="77777777" w:rsidR="004136CA" w:rsidRPr="00F73058" w:rsidRDefault="004136CA">
      <w:pPr>
        <w:tabs>
          <w:tab w:val="left" w:pos="0"/>
          <w:tab w:val="left" w:pos="426"/>
        </w:tabs>
        <w:ind w:right="43" w:firstLine="284"/>
        <w:jc w:val="center"/>
        <w:rPr>
          <w:rFonts w:ascii="Times New Roman" w:hAnsi="Times New Roman" w:cs="Times New Roman"/>
          <w:b/>
          <w:sz w:val="24"/>
          <w:szCs w:val="24"/>
        </w:rPr>
      </w:pPr>
    </w:p>
    <w:p w14:paraId="4B2CB1B7" w14:textId="77777777" w:rsidR="004136CA" w:rsidRPr="00F73058" w:rsidRDefault="005F5157" w:rsidP="00D51618">
      <w:pPr>
        <w:tabs>
          <w:tab w:val="left" w:pos="567"/>
        </w:tabs>
        <w:spacing w:line="360" w:lineRule="auto"/>
        <w:ind w:right="43"/>
        <w:jc w:val="center"/>
        <w:rPr>
          <w:rFonts w:ascii="Times New Roman" w:hAnsi="Times New Roman" w:cs="Times New Roman"/>
          <w:b/>
          <w:sz w:val="24"/>
          <w:szCs w:val="24"/>
        </w:rPr>
      </w:pPr>
      <w:r w:rsidRPr="00F73058">
        <w:rPr>
          <w:rFonts w:ascii="Times New Roman" w:hAnsi="Times New Roman" w:cs="Times New Roman"/>
          <w:b/>
          <w:sz w:val="24"/>
          <w:szCs w:val="24"/>
        </w:rPr>
        <w:t>1. Vispārīgie noteikumi</w:t>
      </w:r>
    </w:p>
    <w:p w14:paraId="0CAAA634" w14:textId="00AFE13D" w:rsidR="004136CA" w:rsidRPr="00F73058" w:rsidRDefault="005F5157" w:rsidP="00D51618">
      <w:pPr>
        <w:tabs>
          <w:tab w:val="left" w:pos="567"/>
        </w:tabs>
        <w:spacing w:line="360" w:lineRule="auto"/>
        <w:ind w:left="567" w:hanging="567"/>
        <w:jc w:val="both"/>
        <w:rPr>
          <w:rFonts w:ascii="Times New Roman" w:hAnsi="Times New Roman" w:cs="Times New Roman"/>
          <w:color w:val="000000"/>
          <w:sz w:val="24"/>
          <w:szCs w:val="24"/>
        </w:rPr>
      </w:pPr>
      <w:r w:rsidRPr="00F73058">
        <w:rPr>
          <w:rFonts w:ascii="Times New Roman" w:hAnsi="Times New Roman" w:cs="Times New Roman"/>
          <w:sz w:val="24"/>
          <w:szCs w:val="24"/>
        </w:rPr>
        <w:t xml:space="preserve">1.1. </w:t>
      </w:r>
      <w:r w:rsidR="00D51618" w:rsidRPr="00F73058">
        <w:rPr>
          <w:rFonts w:ascii="Times New Roman" w:hAnsi="Times New Roman" w:cs="Times New Roman"/>
          <w:sz w:val="24"/>
          <w:szCs w:val="24"/>
        </w:rPr>
        <w:tab/>
      </w:r>
      <w:r w:rsidRPr="00F73058">
        <w:rPr>
          <w:rFonts w:ascii="Times New Roman" w:hAnsi="Times New Roman" w:cs="Times New Roman"/>
          <w:color w:val="000000"/>
          <w:sz w:val="24"/>
          <w:szCs w:val="24"/>
        </w:rPr>
        <w:t xml:space="preserve">Šie noteikumi nosaka kārtību, kādā tiek rīkota mutiskā atklātā izsole ar </w:t>
      </w:r>
      <w:r w:rsidR="00362724">
        <w:rPr>
          <w:rFonts w:ascii="Times New Roman" w:hAnsi="Times New Roman" w:cs="Times New Roman"/>
          <w:color w:val="000000"/>
          <w:sz w:val="24"/>
          <w:szCs w:val="24"/>
        </w:rPr>
        <w:t>lejupejošu</w:t>
      </w:r>
      <w:r w:rsidRPr="00F73058">
        <w:rPr>
          <w:rFonts w:ascii="Times New Roman" w:hAnsi="Times New Roman" w:cs="Times New Roman"/>
          <w:color w:val="000000"/>
          <w:sz w:val="24"/>
          <w:szCs w:val="24"/>
        </w:rPr>
        <w:t xml:space="preserve"> soli </w:t>
      </w:r>
      <w:r w:rsidR="00920DF7" w:rsidRPr="00DE03E5">
        <w:rPr>
          <w:rFonts w:ascii="Times New Roman" w:hAnsi="Times New Roman" w:cs="Times New Roman"/>
          <w:sz w:val="24"/>
          <w:szCs w:val="24"/>
        </w:rPr>
        <w:t xml:space="preserve">Gulbenes novada pašvaldības </w:t>
      </w:r>
      <w:r w:rsidR="00920DF7" w:rsidRPr="00DE03E5">
        <w:rPr>
          <w:rFonts w:ascii="Times New Roman" w:eastAsia="SimSun" w:hAnsi="Times New Roman" w:cs="Times New Roman"/>
          <w:sz w:val="24"/>
          <w:szCs w:val="24"/>
          <w:lang w:eastAsia="zh-CN" w:bidi="hi-IN"/>
        </w:rPr>
        <w:t xml:space="preserve">dzīvokļa īpašuma </w:t>
      </w:r>
      <w:r w:rsidR="00E81CF3" w:rsidRPr="00E81CF3">
        <w:rPr>
          <w:rFonts w:ascii="Times New Roman" w:hAnsi="Times New Roman" w:cs="Times New Roman"/>
          <w:sz w:val="24"/>
          <w:szCs w:val="24"/>
        </w:rPr>
        <w:t>“Lauksaimniecības Skola 20” - 9, Jaungulbenē, Jaungulbenes pagastā, Gulbenes novadā, kadastra numurs 5060 900 0162</w:t>
      </w:r>
      <w:r w:rsidR="0075376C" w:rsidRPr="00F73058">
        <w:rPr>
          <w:rFonts w:ascii="Times New Roman" w:hAnsi="Times New Roman" w:cs="Times New Roman"/>
          <w:color w:val="000000"/>
          <w:sz w:val="24"/>
          <w:szCs w:val="24"/>
        </w:rPr>
        <w:t xml:space="preserve"> </w:t>
      </w:r>
      <w:r w:rsidRPr="00F73058">
        <w:rPr>
          <w:rFonts w:ascii="Times New Roman" w:hAnsi="Times New Roman" w:cs="Times New Roman"/>
          <w:color w:val="000000"/>
          <w:sz w:val="24"/>
          <w:szCs w:val="24"/>
        </w:rPr>
        <w:t>(turpmāk – Objekts)</w:t>
      </w:r>
      <w:r w:rsidR="00D51618" w:rsidRPr="00F73058">
        <w:rPr>
          <w:rFonts w:ascii="Times New Roman" w:hAnsi="Times New Roman" w:cs="Times New Roman"/>
          <w:color w:val="000000"/>
          <w:sz w:val="24"/>
          <w:szCs w:val="24"/>
        </w:rPr>
        <w:t>,</w:t>
      </w:r>
      <w:r w:rsidRPr="00F73058">
        <w:rPr>
          <w:rFonts w:ascii="Times New Roman" w:hAnsi="Times New Roman" w:cs="Times New Roman"/>
          <w:color w:val="000000"/>
          <w:sz w:val="24"/>
          <w:szCs w:val="24"/>
        </w:rPr>
        <w:t xml:space="preserve"> pircēja noteikšanai. </w:t>
      </w:r>
    </w:p>
    <w:p w14:paraId="09B6E1E0" w14:textId="5EC9B46C" w:rsidR="004136CA" w:rsidRPr="00F73058" w:rsidRDefault="005F5157" w:rsidP="00D51618">
      <w:pPr>
        <w:tabs>
          <w:tab w:val="left" w:pos="567"/>
        </w:tabs>
        <w:spacing w:line="360" w:lineRule="auto"/>
        <w:ind w:left="567" w:hanging="567"/>
        <w:jc w:val="both"/>
        <w:rPr>
          <w:rFonts w:ascii="Times New Roman" w:hAnsi="Times New Roman" w:cs="Times New Roman"/>
          <w:sz w:val="24"/>
          <w:szCs w:val="24"/>
        </w:rPr>
      </w:pPr>
      <w:r w:rsidRPr="00F73058">
        <w:rPr>
          <w:rFonts w:ascii="Times New Roman" w:hAnsi="Times New Roman" w:cs="Times New Roman"/>
          <w:color w:val="000000"/>
          <w:sz w:val="24"/>
          <w:szCs w:val="24"/>
        </w:rPr>
        <w:t xml:space="preserve">1.2. </w:t>
      </w:r>
      <w:r w:rsidR="00D51618" w:rsidRPr="00F73058">
        <w:rPr>
          <w:rFonts w:ascii="Times New Roman" w:hAnsi="Times New Roman" w:cs="Times New Roman"/>
          <w:color w:val="000000"/>
          <w:sz w:val="24"/>
          <w:szCs w:val="24"/>
        </w:rPr>
        <w:tab/>
      </w:r>
      <w:r w:rsidR="00920DF7" w:rsidRPr="00DE03E5">
        <w:rPr>
          <w:rFonts w:ascii="Times New Roman" w:hAnsi="Times New Roman" w:cs="Times New Roman"/>
          <w:sz w:val="24"/>
          <w:szCs w:val="24"/>
        </w:rPr>
        <w:t>Izsole notiek ievērojot Pašvaldību likumu, Publiskas personas mantas atsavināšanas likumu un šos izsoles noteikumus</w:t>
      </w:r>
      <w:r w:rsidRPr="00F73058">
        <w:rPr>
          <w:rFonts w:ascii="Times New Roman" w:hAnsi="Times New Roman" w:cs="Times New Roman"/>
          <w:sz w:val="24"/>
          <w:szCs w:val="24"/>
        </w:rPr>
        <w:t>.</w:t>
      </w:r>
    </w:p>
    <w:p w14:paraId="4803FEB4" w14:textId="2B077AC5" w:rsidR="004136CA" w:rsidRDefault="005F5157" w:rsidP="00D51618">
      <w:pPr>
        <w:tabs>
          <w:tab w:val="left" w:pos="567"/>
        </w:tabs>
        <w:spacing w:line="360" w:lineRule="auto"/>
        <w:ind w:left="567" w:hanging="567"/>
        <w:jc w:val="both"/>
        <w:rPr>
          <w:rFonts w:ascii="Times New Roman" w:hAnsi="Times New Roman" w:cs="Times New Roman"/>
          <w:sz w:val="24"/>
          <w:szCs w:val="24"/>
        </w:rPr>
      </w:pPr>
      <w:r w:rsidRPr="00F73058">
        <w:rPr>
          <w:rFonts w:ascii="Times New Roman" w:hAnsi="Times New Roman" w:cs="Times New Roman"/>
          <w:color w:val="000000"/>
          <w:sz w:val="24"/>
          <w:szCs w:val="24"/>
        </w:rPr>
        <w:t xml:space="preserve">1.3. </w:t>
      </w:r>
      <w:r w:rsidR="00D51618" w:rsidRPr="00F73058">
        <w:rPr>
          <w:rFonts w:ascii="Times New Roman" w:hAnsi="Times New Roman" w:cs="Times New Roman"/>
          <w:color w:val="000000"/>
          <w:sz w:val="24"/>
          <w:szCs w:val="24"/>
        </w:rPr>
        <w:tab/>
      </w:r>
      <w:r w:rsidR="00920DF7" w:rsidRPr="00DE03E5">
        <w:rPr>
          <w:rFonts w:ascii="Times New Roman" w:hAnsi="Times New Roman" w:cs="Times New Roman"/>
          <w:sz w:val="24"/>
          <w:szCs w:val="24"/>
        </w:rPr>
        <w:t>Objekta izsoli rīko Gulbenes novada pašvaldības domes izveidotā Gulbenes novada pašvaldības īpašuma novērtēšanas un izsoļu komisija (turpmāk – Izsoles komisija</w:t>
      </w:r>
      <w:r w:rsidRPr="00F73058">
        <w:rPr>
          <w:rFonts w:ascii="Times New Roman" w:hAnsi="Times New Roman" w:cs="Times New Roman"/>
          <w:sz w:val="24"/>
          <w:szCs w:val="24"/>
        </w:rPr>
        <w:t>).</w:t>
      </w:r>
    </w:p>
    <w:p w14:paraId="65A5C882" w14:textId="1AF9709E" w:rsidR="0075376C" w:rsidRDefault="0075376C" w:rsidP="0075376C">
      <w:pPr>
        <w:tabs>
          <w:tab w:val="left" w:pos="567"/>
        </w:tabs>
        <w:spacing w:line="360" w:lineRule="auto"/>
        <w:ind w:left="567" w:hanging="567"/>
        <w:jc w:val="both"/>
        <w:rPr>
          <w:rFonts w:ascii="Times New Roman" w:hAnsi="Times New Roman" w:cs="Times New Roman"/>
          <w:sz w:val="24"/>
          <w:szCs w:val="24"/>
        </w:rPr>
      </w:pPr>
      <w:r w:rsidRPr="00F73058">
        <w:rPr>
          <w:rFonts w:ascii="Times New Roman" w:hAnsi="Times New Roman" w:cs="Times New Roman"/>
          <w:color w:val="000000"/>
          <w:sz w:val="24"/>
          <w:szCs w:val="24"/>
        </w:rPr>
        <w:t>1.</w:t>
      </w:r>
      <w:r>
        <w:rPr>
          <w:rFonts w:ascii="Times New Roman" w:hAnsi="Times New Roman" w:cs="Times New Roman"/>
          <w:color w:val="000000"/>
          <w:sz w:val="24"/>
          <w:szCs w:val="24"/>
        </w:rPr>
        <w:t>4</w:t>
      </w:r>
      <w:r w:rsidRPr="00F73058">
        <w:rPr>
          <w:rFonts w:ascii="Times New Roman" w:hAnsi="Times New Roman" w:cs="Times New Roman"/>
          <w:color w:val="000000"/>
          <w:sz w:val="24"/>
          <w:szCs w:val="24"/>
        </w:rPr>
        <w:t xml:space="preserve">. </w:t>
      </w:r>
      <w:r w:rsidRPr="00F73058">
        <w:rPr>
          <w:rFonts w:ascii="Times New Roman" w:hAnsi="Times New Roman" w:cs="Times New Roman"/>
          <w:color w:val="000000"/>
          <w:sz w:val="24"/>
          <w:szCs w:val="24"/>
        </w:rPr>
        <w:tab/>
        <w:t xml:space="preserve">Objekta </w:t>
      </w:r>
      <w:r>
        <w:rPr>
          <w:rFonts w:ascii="Times New Roman" w:hAnsi="Times New Roman" w:cs="Times New Roman"/>
          <w:color w:val="000000"/>
          <w:sz w:val="24"/>
          <w:szCs w:val="24"/>
        </w:rPr>
        <w:t xml:space="preserve">slepeno cenu </w:t>
      </w:r>
      <w:r w:rsidR="00C747B3">
        <w:rPr>
          <w:rFonts w:ascii="Times New Roman" w:hAnsi="Times New Roman" w:cs="Times New Roman"/>
          <w:color w:val="000000"/>
          <w:sz w:val="24"/>
          <w:szCs w:val="24"/>
        </w:rPr>
        <w:t>nosaka</w:t>
      </w:r>
      <w:r w:rsidRPr="00F73058">
        <w:rPr>
          <w:rFonts w:ascii="Times New Roman" w:hAnsi="Times New Roman" w:cs="Times New Roman"/>
          <w:color w:val="000000"/>
          <w:sz w:val="24"/>
          <w:szCs w:val="24"/>
        </w:rPr>
        <w:t xml:space="preserve"> Gulbenes novada pašvaldības domes izveidotā </w:t>
      </w:r>
      <w:r>
        <w:rPr>
          <w:rFonts w:ascii="Times New Roman" w:hAnsi="Times New Roman" w:cs="Times New Roman"/>
          <w:color w:val="000000"/>
          <w:sz w:val="24"/>
          <w:szCs w:val="24"/>
        </w:rPr>
        <w:t>Izsoles komisija</w:t>
      </w:r>
      <w:r w:rsidRPr="00F73058">
        <w:rPr>
          <w:rFonts w:ascii="Times New Roman" w:hAnsi="Times New Roman" w:cs="Times New Roman"/>
          <w:sz w:val="24"/>
          <w:szCs w:val="24"/>
        </w:rPr>
        <w:t>.</w:t>
      </w:r>
      <w:r>
        <w:rPr>
          <w:rFonts w:ascii="Times New Roman" w:hAnsi="Times New Roman" w:cs="Times New Roman"/>
          <w:sz w:val="24"/>
          <w:szCs w:val="24"/>
        </w:rPr>
        <w:t xml:space="preserve"> </w:t>
      </w:r>
    </w:p>
    <w:p w14:paraId="22C4862A" w14:textId="6BC8D3E8" w:rsidR="00920DF7" w:rsidRPr="00DE03E5" w:rsidRDefault="00C747B3" w:rsidP="00920DF7">
      <w:pPr>
        <w:tabs>
          <w:tab w:val="left" w:pos="567"/>
        </w:tabs>
        <w:spacing w:line="360" w:lineRule="auto"/>
        <w:ind w:left="567" w:hanging="567"/>
        <w:jc w:val="both"/>
        <w:rPr>
          <w:rFonts w:ascii="Times New Roman" w:hAnsi="Times New Roman" w:cs="Times New Roman"/>
          <w:sz w:val="24"/>
          <w:szCs w:val="24"/>
          <w:lang w:eastAsia="en-US"/>
        </w:rPr>
      </w:pPr>
      <w:r>
        <w:rPr>
          <w:rFonts w:ascii="Times New Roman" w:hAnsi="Times New Roman" w:cs="Times New Roman"/>
          <w:sz w:val="24"/>
          <w:szCs w:val="24"/>
        </w:rPr>
        <w:t xml:space="preserve">1.5. </w:t>
      </w:r>
      <w:r w:rsidR="00EE600E">
        <w:rPr>
          <w:rFonts w:ascii="Times New Roman" w:hAnsi="Times New Roman" w:cs="Times New Roman"/>
          <w:sz w:val="24"/>
          <w:szCs w:val="24"/>
        </w:rPr>
        <w:tab/>
      </w:r>
      <w:r w:rsidR="00920DF7" w:rsidRPr="00DE03E5">
        <w:rPr>
          <w:rFonts w:ascii="Times New Roman" w:hAnsi="Times New Roman" w:cs="Times New Roman"/>
          <w:sz w:val="24"/>
          <w:szCs w:val="24"/>
          <w:lang w:eastAsia="en-US"/>
        </w:rPr>
        <w:t>Ziņas par izsolē atsavināmo Objektu:</w:t>
      </w:r>
    </w:p>
    <w:p w14:paraId="685BB07A" w14:textId="3ACD987A" w:rsidR="00920DF7" w:rsidRPr="00DE03E5" w:rsidRDefault="00920DF7" w:rsidP="00920DF7">
      <w:pPr>
        <w:tabs>
          <w:tab w:val="left" w:pos="1418"/>
        </w:tabs>
        <w:spacing w:line="360" w:lineRule="auto"/>
        <w:ind w:left="1418" w:right="43" w:hanging="851"/>
        <w:jc w:val="both"/>
        <w:rPr>
          <w:rFonts w:ascii="Times New Roman" w:hAnsi="Times New Roman" w:cs="Times New Roman"/>
          <w:sz w:val="24"/>
          <w:szCs w:val="24"/>
          <w:lang w:eastAsia="en-US"/>
        </w:rPr>
      </w:pPr>
      <w:r w:rsidRPr="00DE03E5">
        <w:rPr>
          <w:rFonts w:ascii="Times New Roman" w:hAnsi="Times New Roman" w:cs="Times New Roman"/>
          <w:sz w:val="24"/>
          <w:szCs w:val="24"/>
          <w:lang w:eastAsia="en-US"/>
        </w:rPr>
        <w:t>1.</w:t>
      </w:r>
      <w:r>
        <w:rPr>
          <w:rFonts w:ascii="Times New Roman" w:hAnsi="Times New Roman" w:cs="Times New Roman"/>
          <w:sz w:val="24"/>
          <w:szCs w:val="24"/>
          <w:lang w:eastAsia="en-US"/>
        </w:rPr>
        <w:t>5</w:t>
      </w:r>
      <w:r w:rsidRPr="00DE03E5">
        <w:rPr>
          <w:rFonts w:ascii="Times New Roman" w:hAnsi="Times New Roman" w:cs="Times New Roman"/>
          <w:sz w:val="24"/>
          <w:szCs w:val="24"/>
          <w:lang w:eastAsia="en-US"/>
        </w:rPr>
        <w:t xml:space="preserve">.1. </w:t>
      </w:r>
      <w:r w:rsidRPr="00DE03E5">
        <w:rPr>
          <w:rFonts w:ascii="Times New Roman" w:hAnsi="Times New Roman" w:cs="Times New Roman"/>
          <w:sz w:val="24"/>
          <w:szCs w:val="24"/>
          <w:lang w:eastAsia="en-US"/>
        </w:rPr>
        <w:tab/>
        <w:t xml:space="preserve">Objekts: </w:t>
      </w:r>
      <w:r w:rsidRPr="00DE03E5">
        <w:rPr>
          <w:rFonts w:ascii="Times New Roman" w:hAnsi="Times New Roman" w:cs="Times New Roman"/>
          <w:sz w:val="24"/>
          <w:szCs w:val="24"/>
        </w:rPr>
        <w:t xml:space="preserve">dzīvokļa īpašums </w:t>
      </w:r>
      <w:r w:rsidR="00E81CF3" w:rsidRPr="00E81CF3">
        <w:rPr>
          <w:rFonts w:ascii="Times New Roman" w:hAnsi="Times New Roman" w:cs="Times New Roman"/>
          <w:sz w:val="24"/>
          <w:szCs w:val="24"/>
        </w:rPr>
        <w:t xml:space="preserve">“Lauksaimniecības Skola 20” - 9, Jaungulbenē, Jaungulbenes pagastā, Gulbenes novadā, kadastra numurs 5060 900 0162, kas sastāv no divu istabas dzīvokļa ar platību 46,2 </w:t>
      </w:r>
      <w:proofErr w:type="spellStart"/>
      <w:r w:rsidR="00E81CF3" w:rsidRPr="00E81CF3">
        <w:rPr>
          <w:rFonts w:ascii="Times New Roman" w:hAnsi="Times New Roman" w:cs="Times New Roman"/>
          <w:sz w:val="24"/>
          <w:szCs w:val="24"/>
        </w:rPr>
        <w:t>kv.m</w:t>
      </w:r>
      <w:proofErr w:type="spellEnd"/>
      <w:r w:rsidR="00E81CF3" w:rsidRPr="00E81CF3">
        <w:rPr>
          <w:rFonts w:ascii="Times New Roman" w:hAnsi="Times New Roman" w:cs="Times New Roman"/>
          <w:sz w:val="24"/>
          <w:szCs w:val="24"/>
        </w:rPr>
        <w:t>. (telpu grupas kadastra apzīmējums 50600040313001009) un pie tā piederošajām kopīpašuma 462/7947 domājamajām daļām no dzīvojamās mājas (būves kadastra apzīmējums 50600040313001), 462/7947 domājamajām daļām no zemes vienības ar kadastra apzīmējumu 50600040313</w:t>
      </w:r>
      <w:r w:rsidRPr="00DE03E5">
        <w:rPr>
          <w:rFonts w:ascii="Times New Roman" w:hAnsi="Times New Roman" w:cs="Times New Roman"/>
          <w:sz w:val="24"/>
          <w:szCs w:val="24"/>
        </w:rPr>
        <w:t>.</w:t>
      </w:r>
    </w:p>
    <w:p w14:paraId="2953D720" w14:textId="4CD371A7" w:rsidR="00920DF7" w:rsidRDefault="00920DF7" w:rsidP="00920DF7">
      <w:pPr>
        <w:tabs>
          <w:tab w:val="left" w:pos="1418"/>
        </w:tabs>
        <w:spacing w:line="360" w:lineRule="auto"/>
        <w:ind w:left="1418" w:right="43" w:hanging="851"/>
        <w:jc w:val="both"/>
        <w:rPr>
          <w:rFonts w:ascii="Times New Roman" w:hAnsi="Times New Roman" w:cs="Times New Roman"/>
          <w:sz w:val="24"/>
          <w:szCs w:val="24"/>
          <w:lang w:eastAsia="en-US"/>
        </w:rPr>
      </w:pPr>
      <w:r w:rsidRPr="00DE03E5">
        <w:rPr>
          <w:rFonts w:ascii="Times New Roman" w:hAnsi="Times New Roman" w:cs="Times New Roman"/>
          <w:sz w:val="24"/>
          <w:szCs w:val="24"/>
          <w:lang w:eastAsia="en-US"/>
        </w:rPr>
        <w:t>1.</w:t>
      </w:r>
      <w:r>
        <w:rPr>
          <w:rFonts w:ascii="Times New Roman" w:hAnsi="Times New Roman" w:cs="Times New Roman"/>
          <w:sz w:val="24"/>
          <w:szCs w:val="24"/>
          <w:lang w:eastAsia="en-US"/>
        </w:rPr>
        <w:t>5</w:t>
      </w:r>
      <w:r w:rsidRPr="00DE03E5">
        <w:rPr>
          <w:rFonts w:ascii="Times New Roman" w:hAnsi="Times New Roman" w:cs="Times New Roman"/>
          <w:sz w:val="24"/>
          <w:szCs w:val="24"/>
          <w:lang w:eastAsia="en-US"/>
        </w:rPr>
        <w:t>.2.</w:t>
      </w:r>
      <w:r w:rsidRPr="00DE03E5">
        <w:rPr>
          <w:rFonts w:ascii="Times New Roman" w:hAnsi="Times New Roman" w:cs="Times New Roman"/>
          <w:sz w:val="24"/>
          <w:szCs w:val="24"/>
        </w:rPr>
        <w:t xml:space="preserve"> </w:t>
      </w:r>
      <w:r w:rsidRPr="00DE03E5">
        <w:rPr>
          <w:rFonts w:ascii="Times New Roman" w:hAnsi="Times New Roman" w:cs="Times New Roman"/>
          <w:sz w:val="24"/>
          <w:szCs w:val="24"/>
        </w:rPr>
        <w:tab/>
        <w:t xml:space="preserve">Objekts ir Gulbenes novada pašvaldības īpašums. Tas reģistrēts </w:t>
      </w:r>
      <w:r w:rsidR="00E81CF3">
        <w:rPr>
          <w:rFonts w:ascii="Times New Roman" w:hAnsi="Times New Roman" w:cs="Times New Roman"/>
          <w:sz w:val="24"/>
          <w:szCs w:val="24"/>
        </w:rPr>
        <w:t>Jaungulbenes pagasta</w:t>
      </w:r>
      <w:r w:rsidRPr="00DE03E5">
        <w:rPr>
          <w:rFonts w:ascii="Times New Roman" w:hAnsi="Times New Roman" w:cs="Times New Roman"/>
          <w:sz w:val="24"/>
          <w:szCs w:val="24"/>
        </w:rPr>
        <w:t xml:space="preserve"> zemesgrāmatas nodalījumā Nr. </w:t>
      </w:r>
      <w:r w:rsidR="00E81CF3">
        <w:rPr>
          <w:rFonts w:ascii="Times New Roman" w:hAnsi="Times New Roman" w:cs="Times New Roman"/>
          <w:sz w:val="24"/>
          <w:szCs w:val="24"/>
        </w:rPr>
        <w:t>323 9</w:t>
      </w:r>
      <w:r w:rsidRPr="00DE03E5">
        <w:rPr>
          <w:rFonts w:ascii="Times New Roman" w:hAnsi="Times New Roman" w:cs="Times New Roman"/>
          <w:sz w:val="24"/>
          <w:szCs w:val="24"/>
        </w:rPr>
        <w:t>.</w:t>
      </w:r>
    </w:p>
    <w:p w14:paraId="608F03B2" w14:textId="15CDC48B" w:rsidR="00C747B3" w:rsidRDefault="00920DF7" w:rsidP="00920DF7">
      <w:pPr>
        <w:tabs>
          <w:tab w:val="left" w:pos="1418"/>
        </w:tabs>
        <w:spacing w:line="360" w:lineRule="auto"/>
        <w:ind w:left="1418" w:right="43" w:hanging="851"/>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1.5.3. </w:t>
      </w:r>
      <w:r w:rsidRPr="00DE03E5">
        <w:rPr>
          <w:rFonts w:ascii="Times New Roman" w:hAnsi="Times New Roman" w:cs="Times New Roman"/>
          <w:sz w:val="24"/>
          <w:szCs w:val="24"/>
        </w:rPr>
        <w:t>Pirmpirkuma tiesības uz Objekta iegādi nav</w:t>
      </w:r>
      <w:r w:rsidR="00C747B3">
        <w:rPr>
          <w:rFonts w:ascii="Times New Roman" w:hAnsi="Times New Roman" w:cs="Times New Roman"/>
          <w:sz w:val="24"/>
          <w:szCs w:val="24"/>
        </w:rPr>
        <w:t>.</w:t>
      </w:r>
    </w:p>
    <w:p w14:paraId="698DBC99" w14:textId="318F9160" w:rsidR="00C747B3" w:rsidRDefault="00C747B3" w:rsidP="00EE600E">
      <w:pPr>
        <w:tabs>
          <w:tab w:val="left" w:pos="567"/>
        </w:tabs>
        <w:spacing w:line="360" w:lineRule="auto"/>
        <w:ind w:left="567" w:right="45" w:hanging="567"/>
        <w:jc w:val="both"/>
        <w:rPr>
          <w:rFonts w:ascii="Times New Roman" w:hAnsi="Times New Roman" w:cs="Times New Roman"/>
          <w:sz w:val="24"/>
          <w:szCs w:val="24"/>
        </w:rPr>
      </w:pPr>
      <w:r>
        <w:rPr>
          <w:rFonts w:ascii="Times New Roman" w:hAnsi="Times New Roman" w:cs="Times New Roman"/>
          <w:sz w:val="24"/>
          <w:szCs w:val="24"/>
        </w:rPr>
        <w:t xml:space="preserve">1.6.  </w:t>
      </w:r>
      <w:r w:rsidR="00EE600E">
        <w:rPr>
          <w:rFonts w:ascii="Times New Roman" w:hAnsi="Times New Roman" w:cs="Times New Roman"/>
          <w:sz w:val="24"/>
          <w:szCs w:val="24"/>
        </w:rPr>
        <w:tab/>
      </w:r>
      <w:r w:rsidR="00920DF7" w:rsidRPr="00DE03E5">
        <w:rPr>
          <w:rFonts w:ascii="Times New Roman" w:hAnsi="Times New Roman" w:cs="Times New Roman"/>
          <w:sz w:val="24"/>
          <w:szCs w:val="24"/>
          <w:lang w:eastAsia="en-US"/>
        </w:rPr>
        <w:t xml:space="preserve">Sludinājums </w:t>
      </w:r>
      <w:r w:rsidR="00920DF7" w:rsidRPr="00DE03E5">
        <w:rPr>
          <w:rFonts w:ascii="Times New Roman" w:hAnsi="Times New Roman" w:cs="Times New Roman"/>
          <w:bCs/>
          <w:sz w:val="24"/>
          <w:szCs w:val="24"/>
          <w:lang w:eastAsia="en-US"/>
        </w:rPr>
        <w:t xml:space="preserve">par Objekta atsavināšanu izsolē tiek publicēts Latvijas Republikas oficiālajā izdevumā “Latvijas Vēstnesis”, Gulbenes novada pašvaldības tīmekļa vietnē </w:t>
      </w:r>
      <w:hyperlink r:id="rId9" w:history="1">
        <w:r w:rsidR="00920DF7" w:rsidRPr="00DE03E5">
          <w:rPr>
            <w:rStyle w:val="Hipersaite"/>
            <w:rFonts w:ascii="Times New Roman" w:hAnsi="Times New Roman"/>
            <w:bCs/>
            <w:sz w:val="24"/>
            <w:szCs w:val="24"/>
            <w:lang w:eastAsia="en-US"/>
          </w:rPr>
          <w:t>www.gulbene.lv</w:t>
        </w:r>
      </w:hyperlink>
      <w:r>
        <w:rPr>
          <w:rFonts w:ascii="Times New Roman" w:hAnsi="Times New Roman" w:cs="Times New Roman"/>
          <w:sz w:val="24"/>
          <w:szCs w:val="24"/>
        </w:rPr>
        <w:t>.</w:t>
      </w:r>
    </w:p>
    <w:p w14:paraId="732DBE94" w14:textId="1E22A138" w:rsidR="00EE600E" w:rsidRDefault="00C747B3" w:rsidP="00EE600E">
      <w:pPr>
        <w:keepLines/>
        <w:tabs>
          <w:tab w:val="left" w:pos="567"/>
        </w:tabs>
        <w:spacing w:line="360" w:lineRule="auto"/>
        <w:ind w:left="567" w:right="43" w:hanging="567"/>
        <w:jc w:val="both"/>
        <w:rPr>
          <w:rFonts w:ascii="Times New Roman" w:hAnsi="Times New Roman" w:cs="Times New Roman"/>
          <w:sz w:val="24"/>
          <w:szCs w:val="24"/>
        </w:rPr>
      </w:pPr>
      <w:r>
        <w:rPr>
          <w:rFonts w:ascii="Times New Roman" w:hAnsi="Times New Roman" w:cs="Times New Roman"/>
          <w:sz w:val="24"/>
          <w:szCs w:val="24"/>
        </w:rPr>
        <w:t xml:space="preserve">1.7. </w:t>
      </w:r>
      <w:r w:rsidR="00EE600E">
        <w:rPr>
          <w:rFonts w:ascii="Times New Roman" w:hAnsi="Times New Roman" w:cs="Times New Roman"/>
          <w:sz w:val="24"/>
          <w:szCs w:val="24"/>
        </w:rPr>
        <w:tab/>
      </w:r>
      <w:r w:rsidR="00920DF7" w:rsidRPr="00DE03E5">
        <w:rPr>
          <w:rFonts w:ascii="Times New Roman" w:hAnsi="Times New Roman" w:cs="Times New Roman"/>
          <w:sz w:val="24"/>
          <w:szCs w:val="24"/>
        </w:rPr>
        <w:t xml:space="preserve">Ar izsoles noteikumiem var iepazīties Gulbenes novada pašvaldības tīmekļa vietnē </w:t>
      </w:r>
      <w:hyperlink r:id="rId10" w:history="1">
        <w:r w:rsidR="00920DF7" w:rsidRPr="00DE03E5">
          <w:rPr>
            <w:rStyle w:val="Hipersaite"/>
            <w:rFonts w:ascii="Times New Roman" w:hAnsi="Times New Roman"/>
            <w:sz w:val="24"/>
            <w:szCs w:val="24"/>
          </w:rPr>
          <w:t>www.gulbene.lv</w:t>
        </w:r>
      </w:hyperlink>
      <w:r>
        <w:rPr>
          <w:rFonts w:ascii="Times New Roman" w:hAnsi="Times New Roman" w:cs="Times New Roman"/>
          <w:sz w:val="24"/>
          <w:szCs w:val="24"/>
        </w:rPr>
        <w:t>.</w:t>
      </w:r>
    </w:p>
    <w:p w14:paraId="0FB21CCA" w14:textId="6936102F" w:rsidR="00C747B3" w:rsidRDefault="00EE600E" w:rsidP="00EE600E">
      <w:pPr>
        <w:keepLines/>
        <w:spacing w:line="360" w:lineRule="auto"/>
        <w:ind w:left="567" w:right="43" w:hanging="567"/>
        <w:jc w:val="both"/>
        <w:rPr>
          <w:rFonts w:ascii="Times New Roman" w:hAnsi="Times New Roman" w:cs="Times New Roman"/>
          <w:sz w:val="24"/>
          <w:szCs w:val="24"/>
        </w:rPr>
      </w:pPr>
      <w:r>
        <w:rPr>
          <w:rFonts w:ascii="Times New Roman" w:hAnsi="Times New Roman" w:cs="Times New Roman"/>
          <w:bCs/>
          <w:sz w:val="24"/>
          <w:szCs w:val="24"/>
        </w:rPr>
        <w:lastRenderedPageBreak/>
        <w:t>1.8.</w:t>
      </w:r>
      <w:r>
        <w:rPr>
          <w:rFonts w:ascii="Times New Roman" w:hAnsi="Times New Roman" w:cs="Times New Roman"/>
          <w:bCs/>
          <w:sz w:val="24"/>
          <w:szCs w:val="24"/>
        </w:rPr>
        <w:tab/>
      </w:r>
      <w:r w:rsidR="00920DF7" w:rsidRPr="00DE03E5">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920DF7" w:rsidRPr="00DE03E5">
          <w:rPr>
            <w:rStyle w:val="Hipersaite"/>
            <w:rFonts w:ascii="Times New Roman" w:hAnsi="Times New Roman"/>
            <w:sz w:val="24"/>
            <w:szCs w:val="24"/>
            <w:lang w:eastAsia="en-US"/>
          </w:rPr>
          <w:t>dome@gulbene.lv</w:t>
        </w:r>
      </w:hyperlink>
      <w:r w:rsidR="00920DF7" w:rsidRPr="00DE03E5">
        <w:rPr>
          <w:rFonts w:ascii="Times New Roman" w:hAnsi="Times New Roman" w:cs="Times New Roman"/>
          <w:sz w:val="24"/>
          <w:szCs w:val="24"/>
          <w:lang w:eastAsia="en-US"/>
        </w:rPr>
        <w:t xml:space="preserve">, </w:t>
      </w:r>
      <w:r w:rsidR="00920DF7" w:rsidRPr="00DE03E5">
        <w:rPr>
          <w:rFonts w:ascii="Times New Roman" w:hAnsi="Times New Roman" w:cs="Times New Roman"/>
          <w:sz w:val="24"/>
          <w:szCs w:val="24"/>
        </w:rPr>
        <w:t xml:space="preserve">pa tālruni </w:t>
      </w:r>
      <w:r w:rsidR="00E81CF3" w:rsidRPr="00E81CF3">
        <w:rPr>
          <w:rFonts w:ascii="Times New Roman" w:hAnsi="Times New Roman" w:cs="Times New Roman"/>
          <w:sz w:val="24"/>
          <w:szCs w:val="24"/>
        </w:rPr>
        <w:t>64497616 (</w:t>
      </w:r>
      <w:proofErr w:type="spellStart"/>
      <w:r w:rsidR="00E81CF3" w:rsidRPr="00E81CF3">
        <w:rPr>
          <w:rFonts w:ascii="Times New Roman" w:hAnsi="Times New Roman" w:cs="Times New Roman"/>
          <w:sz w:val="24"/>
          <w:szCs w:val="24"/>
        </w:rPr>
        <w:t>Daukstu</w:t>
      </w:r>
      <w:proofErr w:type="spellEnd"/>
      <w:r w:rsidR="00E81CF3" w:rsidRPr="00E81CF3">
        <w:rPr>
          <w:rFonts w:ascii="Times New Roman" w:hAnsi="Times New Roman" w:cs="Times New Roman"/>
          <w:sz w:val="24"/>
          <w:szCs w:val="24"/>
        </w:rPr>
        <w:t>, Galgauskas, Jaungulbenes un Līgo pagastu apvienības pārvalde) vai 26353089 (</w:t>
      </w:r>
      <w:proofErr w:type="spellStart"/>
      <w:r w:rsidR="00E81CF3" w:rsidRPr="00E81CF3">
        <w:rPr>
          <w:rFonts w:ascii="Times New Roman" w:hAnsi="Times New Roman" w:cs="Times New Roman"/>
          <w:sz w:val="24"/>
          <w:szCs w:val="24"/>
        </w:rPr>
        <w:t>Daukstu</w:t>
      </w:r>
      <w:proofErr w:type="spellEnd"/>
      <w:r w:rsidR="00E81CF3" w:rsidRPr="00E81CF3">
        <w:rPr>
          <w:rFonts w:ascii="Times New Roman" w:hAnsi="Times New Roman" w:cs="Times New Roman"/>
          <w:sz w:val="24"/>
          <w:szCs w:val="24"/>
        </w:rPr>
        <w:t xml:space="preserve">, Galgauskas, Jaungulbenes un Līgo pagastu apvienības pārvaldes vadītājs </w:t>
      </w:r>
      <w:proofErr w:type="spellStart"/>
      <w:r w:rsidR="00E81CF3" w:rsidRPr="00E81CF3">
        <w:rPr>
          <w:rFonts w:ascii="Times New Roman" w:hAnsi="Times New Roman" w:cs="Times New Roman"/>
          <w:sz w:val="24"/>
          <w:szCs w:val="24"/>
        </w:rPr>
        <w:t>J.Duļbinskis</w:t>
      </w:r>
      <w:proofErr w:type="spellEnd"/>
      <w:r w:rsidR="00920DF7">
        <w:rPr>
          <w:rFonts w:ascii="Times New Roman" w:hAnsi="Times New Roman" w:cs="Times New Roman"/>
          <w:sz w:val="24"/>
          <w:szCs w:val="24"/>
        </w:rPr>
        <w:t>)</w:t>
      </w:r>
      <w:r w:rsidR="00C747B3">
        <w:rPr>
          <w:rFonts w:ascii="Times New Roman" w:hAnsi="Times New Roman" w:cs="Times New Roman"/>
          <w:sz w:val="24"/>
          <w:szCs w:val="24"/>
        </w:rPr>
        <w:t>.</w:t>
      </w:r>
    </w:p>
    <w:p w14:paraId="38A7EFF4" w14:textId="77777777" w:rsidR="004136CA" w:rsidRPr="00EE600E" w:rsidRDefault="005F5157" w:rsidP="00EE600E">
      <w:pPr>
        <w:shd w:val="clear" w:color="auto" w:fill="FFFFFF"/>
        <w:tabs>
          <w:tab w:val="left" w:pos="720"/>
        </w:tabs>
        <w:spacing w:before="120" w:after="120" w:line="360" w:lineRule="auto"/>
        <w:jc w:val="center"/>
        <w:rPr>
          <w:rFonts w:ascii="Times New Roman" w:hAnsi="Times New Roman" w:cs="Times New Roman"/>
          <w:b/>
          <w:sz w:val="24"/>
          <w:szCs w:val="24"/>
        </w:rPr>
      </w:pPr>
      <w:r w:rsidRPr="00EE600E">
        <w:rPr>
          <w:rFonts w:ascii="Times New Roman" w:hAnsi="Times New Roman" w:cs="Times New Roman"/>
          <w:b/>
          <w:sz w:val="24"/>
          <w:szCs w:val="24"/>
        </w:rPr>
        <w:t>2. Izsoles veids, maksājumi un samaksas kārtība</w:t>
      </w:r>
    </w:p>
    <w:p w14:paraId="1DAD2D4C" w14:textId="2C39D65C" w:rsidR="004136CA" w:rsidRPr="00EE600E" w:rsidRDefault="005F5157" w:rsidP="00EE600E">
      <w:pPr>
        <w:keepLines/>
        <w:spacing w:line="360" w:lineRule="auto"/>
        <w:ind w:left="426" w:right="43"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2.1. Objekta atsavināšanas veids ir </w:t>
      </w:r>
      <w:r w:rsidR="0009073A" w:rsidRPr="00EE600E">
        <w:rPr>
          <w:rFonts w:ascii="Times New Roman" w:hAnsi="Times New Roman" w:cs="Times New Roman"/>
          <w:sz w:val="24"/>
          <w:szCs w:val="24"/>
        </w:rPr>
        <w:t xml:space="preserve">mutiska atklāta izsole ar </w:t>
      </w:r>
      <w:r w:rsidR="00362724" w:rsidRPr="00EE600E">
        <w:rPr>
          <w:rFonts w:ascii="Times New Roman" w:hAnsi="Times New Roman" w:cs="Times New Roman"/>
          <w:sz w:val="24"/>
          <w:szCs w:val="24"/>
        </w:rPr>
        <w:t>lejupejošu</w:t>
      </w:r>
      <w:r w:rsidR="0009073A" w:rsidRPr="00EE600E">
        <w:rPr>
          <w:rFonts w:ascii="Times New Roman" w:hAnsi="Times New Roman" w:cs="Times New Roman"/>
          <w:sz w:val="24"/>
          <w:szCs w:val="24"/>
        </w:rPr>
        <w:t xml:space="preserve"> soli</w:t>
      </w:r>
      <w:r w:rsidR="00B93B69" w:rsidRPr="00EE600E">
        <w:rPr>
          <w:rFonts w:ascii="Times New Roman" w:hAnsi="Times New Roman" w:cs="Times New Roman"/>
          <w:sz w:val="24"/>
          <w:szCs w:val="24"/>
        </w:rPr>
        <w:t>, nosakot Objekta slepeno cenu</w:t>
      </w:r>
      <w:r w:rsidR="00FC5DF9" w:rsidRPr="00EE600E">
        <w:rPr>
          <w:rFonts w:ascii="Times New Roman" w:hAnsi="Times New Roman" w:cs="Times New Roman"/>
          <w:sz w:val="24"/>
          <w:szCs w:val="24"/>
        </w:rPr>
        <w:t>.</w:t>
      </w:r>
    </w:p>
    <w:p w14:paraId="17AF854B" w14:textId="77777777" w:rsidR="004136CA" w:rsidRPr="00EE600E" w:rsidRDefault="005F5157" w:rsidP="00EE600E">
      <w:pPr>
        <w:keepLines/>
        <w:spacing w:line="360" w:lineRule="auto"/>
        <w:ind w:left="426" w:right="43"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2.2. Maksāšanas līdzekļi – 100% </w:t>
      </w:r>
      <w:proofErr w:type="spellStart"/>
      <w:r w:rsidRPr="00EE600E">
        <w:rPr>
          <w:rFonts w:ascii="Times New Roman" w:hAnsi="Times New Roman" w:cs="Times New Roman"/>
          <w:i/>
          <w:sz w:val="24"/>
          <w:szCs w:val="24"/>
        </w:rPr>
        <w:t>euro</w:t>
      </w:r>
      <w:proofErr w:type="spellEnd"/>
      <w:r w:rsidRPr="00EE600E">
        <w:rPr>
          <w:rFonts w:ascii="Times New Roman" w:hAnsi="Times New Roman" w:cs="Times New Roman"/>
          <w:sz w:val="24"/>
          <w:szCs w:val="24"/>
        </w:rPr>
        <w:t>.</w:t>
      </w:r>
    </w:p>
    <w:p w14:paraId="43994911" w14:textId="37D206E1" w:rsidR="004136CA" w:rsidRPr="00EE600E" w:rsidRDefault="005F5157" w:rsidP="00EE600E">
      <w:pPr>
        <w:spacing w:line="360" w:lineRule="auto"/>
        <w:ind w:left="426" w:right="43"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2.3. Objekta izsoles sākumcena (nosacītā cena) ir </w:t>
      </w:r>
      <w:r w:rsidR="00E81CF3" w:rsidRPr="00EE600E">
        <w:rPr>
          <w:rFonts w:ascii="Times New Roman" w:hAnsi="Times New Roman" w:cs="Times New Roman"/>
          <w:sz w:val="24"/>
          <w:szCs w:val="24"/>
        </w:rPr>
        <w:t xml:space="preserve">4200 EUR (četri tūkstoši divi simti </w:t>
      </w:r>
      <w:proofErr w:type="spellStart"/>
      <w:r w:rsidR="002B6D98" w:rsidRPr="00EE600E">
        <w:rPr>
          <w:rFonts w:ascii="Times New Roman" w:hAnsi="Times New Roman" w:cs="Times New Roman"/>
          <w:i/>
          <w:iCs/>
          <w:color w:val="000000"/>
          <w:sz w:val="24"/>
          <w:szCs w:val="24"/>
        </w:rPr>
        <w:t>euro</w:t>
      </w:r>
      <w:proofErr w:type="spellEnd"/>
      <w:r w:rsidRPr="00EE600E">
        <w:rPr>
          <w:rFonts w:ascii="Times New Roman" w:hAnsi="Times New Roman" w:cs="Times New Roman"/>
          <w:sz w:val="24"/>
          <w:szCs w:val="24"/>
        </w:rPr>
        <w:t>).</w:t>
      </w:r>
    </w:p>
    <w:p w14:paraId="6A94DB34" w14:textId="57E95ACE" w:rsidR="004136CA" w:rsidRPr="00EE600E" w:rsidRDefault="005F5157" w:rsidP="00EE600E">
      <w:pPr>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2.4. Objekta </w:t>
      </w:r>
      <w:r w:rsidRPr="00EE600E">
        <w:rPr>
          <w:rFonts w:ascii="Times New Roman" w:hAnsi="Times New Roman" w:cs="Times New Roman"/>
          <w:color w:val="000000"/>
          <w:sz w:val="24"/>
          <w:szCs w:val="24"/>
        </w:rPr>
        <w:t>nodrošinājums tiek noteikts 10% apmērā no izsoles nosacītās cenas, t.i.</w:t>
      </w:r>
      <w:r w:rsidR="00E01E3F" w:rsidRPr="00EE600E">
        <w:rPr>
          <w:rFonts w:ascii="Times New Roman" w:hAnsi="Times New Roman" w:cs="Times New Roman"/>
          <w:color w:val="000000"/>
          <w:sz w:val="24"/>
          <w:szCs w:val="24"/>
        </w:rPr>
        <w:t>,</w:t>
      </w:r>
      <w:r w:rsidRPr="00EE600E">
        <w:rPr>
          <w:rFonts w:ascii="Times New Roman" w:hAnsi="Times New Roman" w:cs="Times New Roman"/>
          <w:color w:val="000000"/>
          <w:sz w:val="24"/>
          <w:szCs w:val="24"/>
        </w:rPr>
        <w:t xml:space="preserve"> </w:t>
      </w:r>
      <w:r w:rsidR="00E81CF3" w:rsidRPr="00EE600E">
        <w:rPr>
          <w:rFonts w:ascii="Times New Roman" w:hAnsi="Times New Roman" w:cs="Times New Roman"/>
          <w:sz w:val="24"/>
          <w:szCs w:val="24"/>
        </w:rPr>
        <w:t>420</w:t>
      </w:r>
      <w:r w:rsidR="00920DF7" w:rsidRPr="00EE600E">
        <w:rPr>
          <w:rFonts w:ascii="Times New Roman" w:hAnsi="Times New Roman" w:cs="Times New Roman"/>
          <w:sz w:val="24"/>
          <w:szCs w:val="24"/>
        </w:rPr>
        <w:t xml:space="preserve"> EUR (</w:t>
      </w:r>
      <w:r w:rsidR="00E81CF3" w:rsidRPr="00EE600E">
        <w:rPr>
          <w:rFonts w:ascii="Times New Roman" w:hAnsi="Times New Roman" w:cs="Times New Roman"/>
          <w:sz w:val="24"/>
          <w:szCs w:val="24"/>
        </w:rPr>
        <w:t>četri simti divdesmit</w:t>
      </w:r>
      <w:r w:rsidR="00920DF7" w:rsidRPr="00EE600E">
        <w:rPr>
          <w:rFonts w:ascii="Times New Roman" w:hAnsi="Times New Roman" w:cs="Times New Roman"/>
          <w:sz w:val="24"/>
          <w:szCs w:val="24"/>
        </w:rPr>
        <w:t xml:space="preserve"> </w:t>
      </w:r>
      <w:proofErr w:type="spellStart"/>
      <w:r w:rsidR="00920DF7" w:rsidRPr="00EE600E">
        <w:rPr>
          <w:rFonts w:ascii="Times New Roman" w:hAnsi="Times New Roman" w:cs="Times New Roman"/>
          <w:i/>
          <w:iCs/>
          <w:sz w:val="24"/>
          <w:szCs w:val="24"/>
        </w:rPr>
        <w:t>euro</w:t>
      </w:r>
      <w:proofErr w:type="spellEnd"/>
      <w:r w:rsidRPr="00EE600E">
        <w:rPr>
          <w:rFonts w:ascii="Times New Roman" w:hAnsi="Times New Roman" w:cs="Times New Roman"/>
          <w:sz w:val="24"/>
          <w:szCs w:val="24"/>
        </w:rPr>
        <w:t xml:space="preserve">). </w:t>
      </w:r>
      <w:r w:rsidR="00920DF7" w:rsidRPr="00EE600E">
        <w:rPr>
          <w:rFonts w:ascii="Times New Roman" w:hAnsi="Times New Roman" w:cs="Times New Roman"/>
          <w:sz w:val="24"/>
          <w:szCs w:val="24"/>
        </w:rPr>
        <w:t xml:space="preserve">Tas iemaksājams pirms pieteikuma iesniegšanas, bezskaidras naudas norēķinu veidā, Gulbenes novada pašvaldības, reģistrācijas Nr.90009116327, kontā Nr.LV81UNLA0050019845884, AS “SEB banka”, </w:t>
      </w:r>
      <w:r w:rsidR="00920DF7" w:rsidRPr="00EE600E">
        <w:rPr>
          <w:rFonts w:ascii="Times New Roman" w:hAnsi="Times New Roman" w:cs="Times New Roman"/>
          <w:sz w:val="24"/>
          <w:szCs w:val="24"/>
          <w:lang w:eastAsia="en-US"/>
        </w:rPr>
        <w:t xml:space="preserve">norādot maksājuma mērķi “Dzīvokļa īpašuma </w:t>
      </w:r>
      <w:r w:rsidR="00E81CF3" w:rsidRPr="00EE600E">
        <w:rPr>
          <w:rFonts w:ascii="Times New Roman" w:hAnsi="Times New Roman" w:cs="Times New Roman"/>
          <w:sz w:val="24"/>
          <w:szCs w:val="24"/>
        </w:rPr>
        <w:t>“Lauksaimniecības Skola 20” - 9, Jaungulbenē, Jaungulbenes pagastā, Gulbenes novadā</w:t>
      </w:r>
      <w:r w:rsidR="00920DF7" w:rsidRPr="00EE600E">
        <w:rPr>
          <w:rFonts w:ascii="Times New Roman" w:hAnsi="Times New Roman" w:cs="Times New Roman"/>
          <w:sz w:val="24"/>
          <w:szCs w:val="24"/>
          <w:lang w:eastAsia="en-US"/>
        </w:rPr>
        <w:t>, izsoles nodrošinājums”</w:t>
      </w:r>
      <w:r w:rsidR="00920DF7" w:rsidRPr="00EE600E">
        <w:rPr>
          <w:rFonts w:ascii="Times New Roman" w:hAnsi="Times New Roman" w:cs="Times New Roman"/>
          <w:sz w:val="24"/>
          <w:szCs w:val="24"/>
        </w:rPr>
        <w:t>. Nodrošinājums uzskatāms par iesniegtu, ja attiecīgā naudas summa ir saņemta norādītajā bankas kontā</w:t>
      </w:r>
      <w:r w:rsidRPr="00EE600E">
        <w:rPr>
          <w:rFonts w:ascii="Times New Roman" w:hAnsi="Times New Roman" w:cs="Times New Roman"/>
          <w:sz w:val="24"/>
          <w:szCs w:val="24"/>
        </w:rPr>
        <w:t>.</w:t>
      </w:r>
    </w:p>
    <w:p w14:paraId="6BAA4569" w14:textId="219AF45C" w:rsidR="004136CA" w:rsidRPr="00EE600E" w:rsidRDefault="005F5157" w:rsidP="00EE600E">
      <w:pPr>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2.5. Objekta izsoles solis</w:t>
      </w:r>
      <w:r w:rsidR="000C4C93" w:rsidRPr="00EE600E">
        <w:rPr>
          <w:rFonts w:ascii="Times New Roman" w:hAnsi="Times New Roman" w:cs="Times New Roman"/>
          <w:sz w:val="24"/>
          <w:szCs w:val="24"/>
        </w:rPr>
        <w:t>, t.i., cenas samazinājums katrā nākamajā solījumā, ir</w:t>
      </w:r>
      <w:r w:rsidRPr="00EE600E">
        <w:rPr>
          <w:rFonts w:ascii="Times New Roman" w:hAnsi="Times New Roman" w:cs="Times New Roman"/>
          <w:sz w:val="24"/>
          <w:szCs w:val="24"/>
        </w:rPr>
        <w:t xml:space="preserve"> noteikts </w:t>
      </w:r>
      <w:r w:rsidR="00E81CF3" w:rsidRPr="00EE600E">
        <w:rPr>
          <w:rFonts w:ascii="Times New Roman" w:hAnsi="Times New Roman" w:cs="Times New Roman"/>
          <w:sz w:val="24"/>
          <w:szCs w:val="24"/>
        </w:rPr>
        <w:t xml:space="preserve">100 EUR (viens simts </w:t>
      </w:r>
      <w:proofErr w:type="spellStart"/>
      <w:r w:rsidRPr="00EE600E">
        <w:rPr>
          <w:rFonts w:ascii="Times New Roman" w:hAnsi="Times New Roman" w:cs="Times New Roman"/>
          <w:i/>
          <w:sz w:val="24"/>
          <w:szCs w:val="24"/>
        </w:rPr>
        <w:t>euro</w:t>
      </w:r>
      <w:proofErr w:type="spellEnd"/>
      <w:r w:rsidRPr="00EE600E">
        <w:rPr>
          <w:rFonts w:ascii="Times New Roman" w:hAnsi="Times New Roman" w:cs="Times New Roman"/>
          <w:sz w:val="24"/>
          <w:szCs w:val="24"/>
        </w:rPr>
        <w:t>)</w:t>
      </w:r>
      <w:r w:rsidRPr="00EE600E">
        <w:rPr>
          <w:rFonts w:ascii="Times New Roman" w:hAnsi="Times New Roman" w:cs="Times New Roman"/>
          <w:color w:val="000000"/>
          <w:sz w:val="24"/>
          <w:szCs w:val="24"/>
        </w:rPr>
        <w:t>.</w:t>
      </w:r>
    </w:p>
    <w:p w14:paraId="7E35C015" w14:textId="48CEC6F3" w:rsidR="004136CA" w:rsidRPr="00EE600E" w:rsidRDefault="005F5157" w:rsidP="00EE600E">
      <w:pPr>
        <w:spacing w:line="360" w:lineRule="auto"/>
        <w:ind w:left="426" w:hanging="426"/>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2.6. Nosolītā augstākā </w:t>
      </w:r>
      <w:r w:rsidRPr="00EE600E">
        <w:rPr>
          <w:rFonts w:ascii="Times New Roman" w:hAnsi="Times New Roman" w:cs="Times New Roman"/>
          <w:sz w:val="24"/>
          <w:szCs w:val="24"/>
        </w:rPr>
        <w:t xml:space="preserve">summa, atrēķinot naudā iemaksāto nodrošinājumu, jāsamaksā par Objektu </w:t>
      </w:r>
      <w:r w:rsidR="00920DF7" w:rsidRPr="00EE600E">
        <w:rPr>
          <w:rFonts w:ascii="Times New Roman" w:hAnsi="Times New Roman" w:cs="Times New Roman"/>
          <w:sz w:val="24"/>
          <w:szCs w:val="24"/>
        </w:rPr>
        <w:t>divu nedēļu</w:t>
      </w:r>
      <w:r w:rsidRPr="00EE600E">
        <w:rPr>
          <w:rFonts w:ascii="Times New Roman" w:hAnsi="Times New Roman" w:cs="Times New Roman"/>
          <w:sz w:val="24"/>
          <w:szCs w:val="24"/>
        </w:rPr>
        <w:t xml:space="preserve"> laikā no izsoles dienas, ieskaitot to bezskaidras naudas norēķinu veidā Gulbenes novada pašvaldības kontā Nr.LV81UNLA0050019845884, AS “SEB banka”, </w:t>
      </w:r>
      <w:r w:rsidRPr="00EE600E">
        <w:rPr>
          <w:rFonts w:ascii="Times New Roman" w:hAnsi="Times New Roman" w:cs="Times New Roman"/>
          <w:color w:val="000000"/>
          <w:sz w:val="24"/>
          <w:szCs w:val="24"/>
        </w:rPr>
        <w:t>ar atzīmi “</w:t>
      </w:r>
      <w:r w:rsidR="00920DF7" w:rsidRPr="00EE600E">
        <w:rPr>
          <w:rFonts w:ascii="Times New Roman" w:hAnsi="Times New Roman" w:cs="Times New Roman"/>
          <w:sz w:val="24"/>
          <w:szCs w:val="24"/>
          <w:lang w:eastAsia="en-US"/>
        </w:rPr>
        <w:t xml:space="preserve">Dzīvokļa īpašuma </w:t>
      </w:r>
      <w:r w:rsidR="00E81CF3" w:rsidRPr="00EE600E">
        <w:rPr>
          <w:rFonts w:ascii="Times New Roman" w:hAnsi="Times New Roman" w:cs="Times New Roman"/>
          <w:sz w:val="24"/>
          <w:szCs w:val="24"/>
        </w:rPr>
        <w:t>“Lauksaimniecības Skola 20” - 9, Jaungulbenē, Jaungulbenes pagastā, Gulbenes novadā</w:t>
      </w:r>
      <w:r w:rsidR="00920DF7" w:rsidRPr="00EE600E">
        <w:rPr>
          <w:rFonts w:ascii="Times New Roman" w:hAnsi="Times New Roman" w:cs="Times New Roman"/>
          <w:sz w:val="24"/>
          <w:szCs w:val="24"/>
          <w:lang w:eastAsia="en-US"/>
        </w:rPr>
        <w:t xml:space="preserve">, </w:t>
      </w:r>
      <w:r w:rsidR="00920DF7" w:rsidRPr="00EE600E">
        <w:rPr>
          <w:rFonts w:ascii="Times New Roman" w:hAnsi="Times New Roman" w:cs="Times New Roman"/>
          <w:sz w:val="24"/>
          <w:szCs w:val="24"/>
        </w:rPr>
        <w:t>pirkuma maksa</w:t>
      </w:r>
      <w:r w:rsidRPr="00EE600E">
        <w:rPr>
          <w:rFonts w:ascii="Times New Roman" w:hAnsi="Times New Roman" w:cs="Times New Roman"/>
          <w:color w:val="000000"/>
          <w:sz w:val="24"/>
          <w:szCs w:val="24"/>
        </w:rPr>
        <w:t>”.</w:t>
      </w:r>
    </w:p>
    <w:p w14:paraId="6F16D80B" w14:textId="77777777" w:rsidR="004136CA" w:rsidRPr="00EE600E" w:rsidRDefault="005F5157" w:rsidP="00EE600E">
      <w:pPr>
        <w:keepNext/>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dalībnieki</w:t>
      </w:r>
    </w:p>
    <w:p w14:paraId="5A6B05EC" w14:textId="794BCB25" w:rsidR="004136CA" w:rsidRPr="00EE600E" w:rsidRDefault="005F5157" w:rsidP="00EE600E">
      <w:pPr>
        <w:widowControl w:val="0"/>
        <w:numPr>
          <w:ilvl w:val="1"/>
          <w:numId w:val="1"/>
        </w:numPr>
        <w:tabs>
          <w:tab w:val="left" w:pos="993"/>
        </w:tabs>
        <w:spacing w:line="360" w:lineRule="auto"/>
        <w:ind w:left="425" w:hanging="425"/>
        <w:jc w:val="both"/>
        <w:rPr>
          <w:rFonts w:ascii="Times New Roman" w:hAnsi="Times New Roman" w:cs="Times New Roman"/>
          <w:sz w:val="24"/>
          <w:szCs w:val="24"/>
        </w:rPr>
      </w:pPr>
      <w:r w:rsidRPr="00EE600E">
        <w:rPr>
          <w:rFonts w:ascii="Times New Roman" w:hAnsi="Times New Roman" w:cs="Times New Roman"/>
          <w:sz w:val="24"/>
          <w:szCs w:val="24"/>
        </w:rPr>
        <w:t xml:space="preserve">Par izsoles dalībnieku var kļūt jebkura fiziska vai juridiska persona, kurai ir tiesības, saskaņā ar spēkā esošajiem normatīvajiem aktiem, iegūt savā īpašumā Objektu, </w:t>
      </w:r>
      <w:r w:rsidR="0009073A" w:rsidRPr="00EE600E">
        <w:rPr>
          <w:rFonts w:ascii="Times New Roman" w:hAnsi="Times New Roman" w:cs="Times New Roman"/>
          <w:sz w:val="24"/>
          <w:szCs w:val="24"/>
        </w:rPr>
        <w:t>kura līdz reģistrācijas brīdim ir iemaksājusi šo noteikumu 2.4.punktā noteikto nodrošinājumu, izsoles noteikumos noteiktajā termiņā iesniegusi pieteikumu dalībai izsolē un izpildījusi visus izsoles priekšnoteikumus</w:t>
      </w:r>
      <w:r w:rsidRPr="00EE600E">
        <w:rPr>
          <w:rFonts w:ascii="Times New Roman" w:hAnsi="Times New Roman" w:cs="Times New Roman"/>
          <w:sz w:val="24"/>
          <w:szCs w:val="24"/>
        </w:rPr>
        <w:t>, un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56CF062D" w14:textId="77777777" w:rsidR="004136CA" w:rsidRPr="00EE600E" w:rsidRDefault="005F5157" w:rsidP="00EE600E">
      <w:pPr>
        <w:widowControl w:val="0"/>
        <w:numPr>
          <w:ilvl w:val="1"/>
          <w:numId w:val="1"/>
        </w:numPr>
        <w:tabs>
          <w:tab w:val="left" w:pos="993"/>
        </w:tabs>
        <w:spacing w:line="360" w:lineRule="auto"/>
        <w:ind w:left="425" w:hanging="425"/>
        <w:jc w:val="both"/>
        <w:rPr>
          <w:rFonts w:ascii="Times New Roman" w:hAnsi="Times New Roman" w:cs="Times New Roman"/>
          <w:sz w:val="24"/>
          <w:szCs w:val="24"/>
        </w:rPr>
      </w:pPr>
      <w:r w:rsidRPr="00EE600E">
        <w:rPr>
          <w:rFonts w:ascii="Times New Roman" w:hAnsi="Times New Roman" w:cs="Times New Roman"/>
          <w:sz w:val="24"/>
          <w:szCs w:val="24"/>
        </w:rPr>
        <w:t xml:space="preserve">Izsoles dalībniekiem nedrīkst būt pasludināta maksātnespēja, tiem nav uzsākts likvidācijas </w:t>
      </w:r>
      <w:r w:rsidRPr="00EE600E">
        <w:rPr>
          <w:rFonts w:ascii="Times New Roman" w:hAnsi="Times New Roman" w:cs="Times New Roman"/>
          <w:sz w:val="24"/>
          <w:szCs w:val="24"/>
        </w:rPr>
        <w:lastRenderedPageBreak/>
        <w:t>process, to saimnieciskā darbība nav apturēta vai pārtraukta, vai nav uzsākta tiesvedība par darbības izbeigšanu, maksātnespēju vai bankrotu.</w:t>
      </w:r>
    </w:p>
    <w:p w14:paraId="5F2CC536" w14:textId="77777777"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Izsoles komisijas locekļi nevar būt Objekta pircēji, kā arī nevar pirkt Objektu citu personu uzdevumā.</w:t>
      </w:r>
    </w:p>
    <w:p w14:paraId="539692CA"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color w:val="000000"/>
          <w:sz w:val="24"/>
          <w:szCs w:val="24"/>
        </w:rPr>
      </w:pPr>
      <w:r w:rsidRPr="00EE600E">
        <w:rPr>
          <w:rFonts w:ascii="Times New Roman" w:hAnsi="Times New Roman" w:cs="Times New Roman"/>
          <w:b/>
          <w:color w:val="000000"/>
          <w:sz w:val="24"/>
          <w:szCs w:val="24"/>
        </w:rPr>
        <w:t>Izsoles pretendentu reģistrācija Izsoļu dalībnieku reģistrā</w:t>
      </w:r>
    </w:p>
    <w:p w14:paraId="1F7EAF57" w14:textId="77777777" w:rsidR="00920DF7"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Izsoles komisija, saņemot pieteikumu par piedalīšanos izsolē, sastāda izsoles dalībnieku sarakstu, kurā fiksē izsoles pretendentus pieteikumu iesniegšanas secībā.</w:t>
      </w:r>
    </w:p>
    <w:p w14:paraId="6689E178" w14:textId="3155BA76" w:rsidR="00920DF7" w:rsidRPr="00EE600E" w:rsidRDefault="00920DF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Pieteikums iesniedzams Gulbenes novada pašvaldībā līdz </w:t>
      </w:r>
      <w:r w:rsidRPr="00EE600E">
        <w:rPr>
          <w:rFonts w:ascii="Times New Roman" w:hAnsi="Times New Roman" w:cs="Times New Roman"/>
          <w:b/>
          <w:bCs/>
          <w:sz w:val="24"/>
          <w:szCs w:val="24"/>
        </w:rPr>
        <w:t xml:space="preserve">2026.gada </w:t>
      </w:r>
      <w:bookmarkStart w:id="1" w:name="_Hlk208414953"/>
      <w:r w:rsidR="00E81CF3" w:rsidRPr="00EE600E">
        <w:rPr>
          <w:rFonts w:ascii="Times New Roman" w:hAnsi="Times New Roman" w:cs="Times New Roman"/>
          <w:b/>
          <w:bCs/>
          <w:sz w:val="24"/>
          <w:szCs w:val="24"/>
        </w:rPr>
        <w:t>3.novembrim</w:t>
      </w:r>
      <w:r w:rsidRPr="00EE600E">
        <w:rPr>
          <w:rFonts w:ascii="Times New Roman" w:hAnsi="Times New Roman" w:cs="Times New Roman"/>
          <w:b/>
          <w:bCs/>
          <w:sz w:val="24"/>
          <w:szCs w:val="24"/>
        </w:rPr>
        <w:t xml:space="preserve"> </w:t>
      </w:r>
      <w:bookmarkEnd w:id="1"/>
      <w:r w:rsidRPr="00EE600E">
        <w:rPr>
          <w:rFonts w:ascii="Times New Roman" w:hAnsi="Times New Roman" w:cs="Times New Roman"/>
          <w:b/>
          <w:bCs/>
          <w:sz w:val="24"/>
          <w:szCs w:val="24"/>
        </w:rPr>
        <w:t>plkst.15.00:</w:t>
      </w:r>
    </w:p>
    <w:p w14:paraId="529BA05E" w14:textId="77777777" w:rsidR="00920DF7" w:rsidRPr="00EE600E" w:rsidRDefault="00920DF7" w:rsidP="00EE600E">
      <w:pPr>
        <w:pStyle w:val="Sarakstarindkopa"/>
        <w:numPr>
          <w:ilvl w:val="2"/>
          <w:numId w:val="1"/>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bookmarkStart w:id="2" w:name="_Hlk205906071"/>
      <w:r w:rsidRPr="00EE600E">
        <w:rPr>
          <w:rFonts w:ascii="Times New Roman" w:hAnsi="Times New Roman" w:cs="Times New Roman"/>
          <w:sz w:val="24"/>
          <w:szCs w:val="24"/>
        </w:rPr>
        <w:t xml:space="preserve">nododot personīgi Gulbenes novada valsts un pašvaldības vienotajā klientu apkalpošanas centrā </w:t>
      </w:r>
      <w:r w:rsidRPr="00EE600E">
        <w:rPr>
          <w:rFonts w:ascii="Times New Roman" w:eastAsia="Calibri" w:hAnsi="Times New Roman" w:cs="Times New Roman"/>
          <w:sz w:val="24"/>
          <w:szCs w:val="24"/>
        </w:rPr>
        <w:t>Ābeļu ielā 2, Gulbenē, Gulbenes novadā (pirmdienās, otrdienās, trešdienās, ceturtdienās no plkst. 8:00 līdz 17:00, piektdienās no plkst. 8:00 līdz 16:00);</w:t>
      </w:r>
    </w:p>
    <w:bookmarkEnd w:id="2"/>
    <w:p w14:paraId="7D185E1E" w14:textId="014DC176" w:rsidR="00920DF7" w:rsidRPr="00EE600E" w:rsidRDefault="00920DF7" w:rsidP="00EE600E">
      <w:pPr>
        <w:pStyle w:val="Sarakstarindkopa"/>
        <w:numPr>
          <w:ilvl w:val="2"/>
          <w:numId w:val="1"/>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EE600E">
        <w:rPr>
          <w:rFonts w:ascii="Times New Roman" w:hAnsi="Times New Roman" w:cs="Times New Roman"/>
          <w:sz w:val="24"/>
          <w:szCs w:val="24"/>
        </w:rPr>
        <w:t xml:space="preserve">nosūtot pa pastu ar norādi “Pieteikums kustamās mantas atsavināšanai par brīvu cenu”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2026.gada </w:t>
      </w:r>
      <w:r w:rsidR="00E81CF3" w:rsidRPr="00EE600E">
        <w:rPr>
          <w:rFonts w:ascii="Times New Roman" w:hAnsi="Times New Roman" w:cs="Times New Roman"/>
          <w:sz w:val="24"/>
          <w:szCs w:val="24"/>
        </w:rPr>
        <w:t>3.novembrim</w:t>
      </w:r>
      <w:r w:rsidRPr="00EE600E">
        <w:rPr>
          <w:rFonts w:ascii="Times New Roman" w:hAnsi="Times New Roman" w:cs="Times New Roman"/>
          <w:sz w:val="24"/>
          <w:szCs w:val="24"/>
        </w:rPr>
        <w:t xml:space="preserve"> plkst.15.00;</w:t>
      </w:r>
    </w:p>
    <w:p w14:paraId="1B9287E7" w14:textId="68BB8634" w:rsidR="004136CA" w:rsidRPr="00EE600E" w:rsidRDefault="00920DF7" w:rsidP="00EE600E">
      <w:pPr>
        <w:pStyle w:val="Sarakstarindkopa"/>
        <w:numPr>
          <w:ilvl w:val="2"/>
          <w:numId w:val="1"/>
        </w:numPr>
        <w:pBdr>
          <w:top w:val="nil"/>
          <w:left w:val="nil"/>
          <w:bottom w:val="nil"/>
          <w:right w:val="nil"/>
          <w:between w:val="nil"/>
        </w:pBdr>
        <w:tabs>
          <w:tab w:val="left" w:pos="567"/>
        </w:tabs>
        <w:spacing w:line="360" w:lineRule="auto"/>
        <w:jc w:val="both"/>
        <w:rPr>
          <w:rFonts w:ascii="Times New Roman" w:hAnsi="Times New Roman" w:cs="Times New Roman"/>
          <w:sz w:val="24"/>
          <w:szCs w:val="24"/>
        </w:rPr>
      </w:pPr>
      <w:r w:rsidRPr="00EE600E">
        <w:rPr>
          <w:rFonts w:ascii="Times New Roman" w:hAnsi="Times New Roman" w:cs="Times New Roman"/>
          <w:sz w:val="24"/>
          <w:szCs w:val="24"/>
        </w:rPr>
        <w:t xml:space="preserve">elektroniski </w:t>
      </w:r>
      <w:r w:rsidRPr="00EE600E">
        <w:rPr>
          <w:rFonts w:ascii="Times New Roman" w:hAnsi="Times New Roman" w:cs="Times New Roman"/>
          <w:bCs/>
          <w:sz w:val="24"/>
          <w:szCs w:val="24"/>
        </w:rPr>
        <w:t>(pieteikums, kas parakstīts ar drošu elektronisko parakstu)</w:t>
      </w:r>
      <w:r w:rsidRPr="00EE600E">
        <w:rPr>
          <w:rFonts w:ascii="Times New Roman" w:hAnsi="Times New Roman" w:cs="Times New Roman"/>
          <w:sz w:val="24"/>
          <w:szCs w:val="24"/>
        </w:rPr>
        <w:t xml:space="preserve"> uz e-pasta adresi: </w:t>
      </w:r>
      <w:hyperlink r:id="rId12">
        <w:r w:rsidRPr="00EE600E">
          <w:rPr>
            <w:rFonts w:ascii="Times New Roman" w:hAnsi="Times New Roman" w:cs="Times New Roman"/>
            <w:sz w:val="24"/>
            <w:szCs w:val="24"/>
            <w:u w:val="single"/>
          </w:rPr>
          <w:t>dome@gulbene.lv</w:t>
        </w:r>
      </w:hyperlink>
      <w:r w:rsidR="005F5157" w:rsidRPr="00EE600E">
        <w:rPr>
          <w:rFonts w:ascii="Times New Roman" w:hAnsi="Times New Roman" w:cs="Times New Roman"/>
          <w:color w:val="000000"/>
          <w:sz w:val="24"/>
          <w:szCs w:val="24"/>
        </w:rPr>
        <w:t>.</w:t>
      </w:r>
    </w:p>
    <w:p w14:paraId="5F747C16" w14:textId="77777777" w:rsidR="004136CA" w:rsidRPr="00EE600E" w:rsidRDefault="005F5157" w:rsidP="00EE600E">
      <w:pPr>
        <w:numPr>
          <w:ilvl w:val="1"/>
          <w:numId w:val="1"/>
        </w:numPr>
        <w:pBdr>
          <w:top w:val="nil"/>
          <w:left w:val="nil"/>
          <w:bottom w:val="nil"/>
          <w:right w:val="nil"/>
          <w:between w:val="nil"/>
        </w:pBd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Lai reģistrētos par izsoles dalībnieku izsoles noteikumos noteiktajā termiņā jāiesniedz: </w:t>
      </w:r>
    </w:p>
    <w:p w14:paraId="12C949A9" w14:textId="2AE2E442" w:rsidR="004136CA" w:rsidRPr="00EE600E" w:rsidRDefault="005F5157" w:rsidP="00EE600E">
      <w:pPr>
        <w:numPr>
          <w:ilvl w:val="2"/>
          <w:numId w:val="1"/>
        </w:numPr>
        <w:tabs>
          <w:tab w:val="left" w:pos="1134"/>
        </w:tabs>
        <w:spacing w:line="360" w:lineRule="auto"/>
        <w:ind w:left="993"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Fiziskai persona</w:t>
      </w:r>
      <w:r w:rsidR="00575BAC" w:rsidRPr="00EE600E">
        <w:rPr>
          <w:rFonts w:ascii="Times New Roman" w:hAnsi="Times New Roman" w:cs="Times New Roman"/>
          <w:color w:val="000000"/>
          <w:sz w:val="24"/>
          <w:szCs w:val="24"/>
        </w:rPr>
        <w:t>i</w:t>
      </w:r>
      <w:r w:rsidRPr="00EE600E">
        <w:rPr>
          <w:rFonts w:ascii="Times New Roman" w:hAnsi="Times New Roman" w:cs="Times New Roman"/>
          <w:color w:val="000000"/>
          <w:sz w:val="24"/>
          <w:szCs w:val="24"/>
        </w:rPr>
        <w:t xml:space="preserve">: </w:t>
      </w:r>
    </w:p>
    <w:p w14:paraId="023A0D41" w14:textId="77777777" w:rsidR="00D968BD" w:rsidRPr="00EE600E" w:rsidRDefault="00D968BD" w:rsidP="00EE600E">
      <w:pPr>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81B2F6A" w14:textId="77777777" w:rsidR="00D968BD" w:rsidRPr="00EE600E" w:rsidRDefault="00D968BD" w:rsidP="00EE600E">
      <w:pPr>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notariāli apliecināta pilnvara, ar ko dots pilnvarojums iesniegt pieteikumu dalībai izsolē un pārstāvībai izsolē (ja fizisko personu izsolē pārstāv cita fiziska persona);</w:t>
      </w:r>
    </w:p>
    <w:p w14:paraId="15F69CDA" w14:textId="77777777" w:rsidR="00D968BD" w:rsidRPr="00EE600E" w:rsidRDefault="00D968BD" w:rsidP="00EE600E">
      <w:pPr>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maksājuma uzdevums par nodrošinājuma naudas samaksu.</w:t>
      </w:r>
    </w:p>
    <w:p w14:paraId="30EC092A" w14:textId="77777777" w:rsidR="00D968BD" w:rsidRPr="00EE600E" w:rsidRDefault="00D968BD" w:rsidP="00EE600E">
      <w:pPr>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650A5F2F" w14:textId="77777777" w:rsidR="004136CA" w:rsidRPr="00EE600E" w:rsidRDefault="005F5157" w:rsidP="00EE600E">
      <w:pPr>
        <w:numPr>
          <w:ilvl w:val="2"/>
          <w:numId w:val="1"/>
        </w:numPr>
        <w:tabs>
          <w:tab w:val="left" w:pos="709"/>
        </w:tabs>
        <w:spacing w:line="360" w:lineRule="auto"/>
        <w:ind w:left="993" w:hanging="567"/>
        <w:jc w:val="both"/>
        <w:rPr>
          <w:rFonts w:ascii="Times New Roman" w:hAnsi="Times New Roman" w:cs="Times New Roman"/>
          <w:color w:val="000000"/>
          <w:sz w:val="24"/>
          <w:szCs w:val="24"/>
        </w:rPr>
      </w:pPr>
      <w:r w:rsidRPr="00EE600E">
        <w:rPr>
          <w:rFonts w:ascii="Times New Roman" w:hAnsi="Times New Roman" w:cs="Times New Roman"/>
          <w:sz w:val="24"/>
          <w:szCs w:val="24"/>
        </w:rPr>
        <w:lastRenderedPageBreak/>
        <w:t>J</w:t>
      </w:r>
      <w:r w:rsidRPr="00EE600E">
        <w:rPr>
          <w:rFonts w:ascii="Times New Roman" w:hAnsi="Times New Roman" w:cs="Times New Roman"/>
          <w:color w:val="000000"/>
          <w:sz w:val="24"/>
          <w:szCs w:val="24"/>
        </w:rPr>
        <w:t xml:space="preserve">uridiskai personai: </w:t>
      </w:r>
    </w:p>
    <w:p w14:paraId="240243BD" w14:textId="77777777" w:rsidR="00D968BD" w:rsidRPr="00EE600E" w:rsidRDefault="00D968BD" w:rsidP="00EE600E">
      <w:pPr>
        <w:pStyle w:val="Sarakstarindkopa"/>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pieteikums dalībai izsolē, kurā jānorāda: nosaukums, reģistrācijas numurs, juridiskā adrese, papildu kontaktinformācija – elektroniskā pasta adrese un tālruņa numurs (ja tāds ir), solītāja pārstāvja vārds, uzvārds;</w:t>
      </w:r>
    </w:p>
    <w:p w14:paraId="05ED69E1" w14:textId="77777777" w:rsidR="00D968BD" w:rsidRPr="00EE600E" w:rsidRDefault="00D968BD" w:rsidP="00EE600E">
      <w:pPr>
        <w:pStyle w:val="Sarakstarindkopa"/>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pilnvaru pārstāvēt juridisko personu izsolē un ja nepieciešams noslēgt pirkuma pārdevuma līgumu (ja juridisku personu pārstāv pilnvarotais pārstāvis);</w:t>
      </w:r>
    </w:p>
    <w:p w14:paraId="00038368" w14:textId="77777777" w:rsidR="00D968BD" w:rsidRPr="00EE600E" w:rsidRDefault="00D968BD" w:rsidP="00EE600E">
      <w:pPr>
        <w:pStyle w:val="Sarakstarindkopa"/>
        <w:numPr>
          <w:ilvl w:val="3"/>
          <w:numId w:val="1"/>
        </w:numPr>
        <w:autoSpaceDE w:val="0"/>
        <w:autoSpaceDN w:val="0"/>
        <w:adjustRightInd w:val="0"/>
        <w:spacing w:line="360" w:lineRule="auto"/>
        <w:ind w:left="1985" w:hanging="851"/>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maksājuma uzdevums par nodrošinājuma naudas samaksu.</w:t>
      </w:r>
    </w:p>
    <w:p w14:paraId="21D4D5C5" w14:textId="77777777" w:rsidR="00D968BD" w:rsidRPr="00EE600E" w:rsidRDefault="00D968BD" w:rsidP="00EE600E">
      <w:pPr>
        <w:autoSpaceDE w:val="0"/>
        <w:autoSpaceDN w:val="0"/>
        <w:adjustRightInd w:val="0"/>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Pirms pretendenta reģistrēšanas izsoles dalībnieku sarakstā Izsoles komisija attiecībā uz juridisku personu pārbaudīs informāciju:</w:t>
      </w:r>
    </w:p>
    <w:p w14:paraId="7D19A7C1" w14:textId="77777777" w:rsidR="00D968BD" w:rsidRPr="00EE600E" w:rsidRDefault="00D968BD" w:rsidP="00EE600E">
      <w:pPr>
        <w:pStyle w:val="Sarakstarindkopa"/>
        <w:numPr>
          <w:ilvl w:val="0"/>
          <w:numId w:val="4"/>
        </w:numPr>
        <w:autoSpaceDE w:val="0"/>
        <w:autoSpaceDN w:val="0"/>
        <w:adjustRightInd w:val="0"/>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5C457FD3" w14:textId="77777777" w:rsidR="00D968BD" w:rsidRPr="00EE600E" w:rsidRDefault="00D968BD" w:rsidP="00EE600E">
      <w:pPr>
        <w:pStyle w:val="Sarakstarindkopa"/>
        <w:numPr>
          <w:ilvl w:val="0"/>
          <w:numId w:val="4"/>
        </w:numPr>
        <w:autoSpaceDE w:val="0"/>
        <w:autoSpaceDN w:val="0"/>
        <w:adjustRightInd w:val="0"/>
        <w:spacing w:line="360" w:lineRule="auto"/>
        <w:ind w:left="425"/>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780A1C79" w14:textId="77777777"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Izsoles pretendents netiek reģistrēts izsoles dalībnieku reģistrā, ja:</w:t>
      </w:r>
    </w:p>
    <w:p w14:paraId="36F33DFA"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nav vēl iestājies vai ir jau beidzies pretendentu reģistrācijas termiņš;</w:t>
      </w:r>
    </w:p>
    <w:p w14:paraId="2C9D6894"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ja nav iesniegti šo noteikumu 4.3.1.punktā vai 4.3.2.punktā norādītie dokumenti;</w:t>
      </w:r>
    </w:p>
    <w:p w14:paraId="2DC1B78E"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iesniegtajos dokumentos norādītas nepatiesas ziņas;</w:t>
      </w:r>
    </w:p>
    <w:p w14:paraId="7BAB887E"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konstatēts, ka pretendentam ir izsoles noteikumu 3.1.punktā minētās parādsaistības;</w:t>
      </w:r>
    </w:p>
    <w:p w14:paraId="7EA035AB" w14:textId="77777777" w:rsidR="004136CA" w:rsidRPr="00EE600E" w:rsidRDefault="005F5157" w:rsidP="00EE600E">
      <w:pPr>
        <w:numPr>
          <w:ilvl w:val="2"/>
          <w:numId w:val="1"/>
        </w:numPr>
        <w:spacing w:line="360" w:lineRule="auto"/>
        <w:ind w:left="993" w:hanging="567"/>
        <w:jc w:val="both"/>
        <w:rPr>
          <w:rFonts w:ascii="Times New Roman" w:hAnsi="Times New Roman" w:cs="Times New Roman"/>
          <w:sz w:val="24"/>
          <w:szCs w:val="24"/>
        </w:rPr>
      </w:pPr>
      <w:r w:rsidRPr="00EE600E">
        <w:rPr>
          <w:rFonts w:ascii="Times New Roman" w:hAnsi="Times New Roman" w:cs="Times New Roman"/>
          <w:sz w:val="24"/>
          <w:szCs w:val="24"/>
        </w:rPr>
        <w:t>Gulbenes novada pašvaldības norādītajā bankas kontā nav saņemta nodrošinājuma nauda.</w:t>
      </w:r>
    </w:p>
    <w:p w14:paraId="6337D08A" w14:textId="7F4C7A69" w:rsidR="004136CA" w:rsidRPr="00EE600E" w:rsidRDefault="008D7181" w:rsidP="00EE600E">
      <w:pPr>
        <w:numPr>
          <w:ilvl w:val="1"/>
          <w:numId w:val="1"/>
        </w:numPr>
        <w:tabs>
          <w:tab w:val="left" w:pos="426"/>
        </w:tabs>
        <w:spacing w:line="360" w:lineRule="auto"/>
        <w:ind w:left="425" w:hanging="425"/>
        <w:jc w:val="both"/>
        <w:rPr>
          <w:rFonts w:ascii="Times New Roman" w:hAnsi="Times New Roman" w:cs="Times New Roman"/>
          <w:sz w:val="24"/>
          <w:szCs w:val="24"/>
        </w:rPr>
      </w:pPr>
      <w:r w:rsidRPr="00EE600E">
        <w:rPr>
          <w:rFonts w:ascii="Times New Roman" w:hAnsi="Times New Roman" w:cs="Times New Roman"/>
          <w:sz w:val="24"/>
          <w:szCs w:val="24"/>
        </w:rPr>
        <w:t>Ziņas par saņemtajiem pieteikumiem un izsoles dalībnieku sarakstā reģistrētajiem izsoles dalībniekiem neizpauž līdz izsoles sākumam</w:t>
      </w:r>
      <w:r w:rsidR="005F5157" w:rsidRPr="00EE600E">
        <w:rPr>
          <w:rFonts w:ascii="Times New Roman" w:hAnsi="Times New Roman" w:cs="Times New Roman"/>
          <w:sz w:val="24"/>
          <w:szCs w:val="24"/>
        </w:rPr>
        <w:t>.</w:t>
      </w:r>
    </w:p>
    <w:p w14:paraId="6F481BDE"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norise</w:t>
      </w:r>
    </w:p>
    <w:p w14:paraId="3C61F668" w14:textId="5B0439DD" w:rsidR="004136CA" w:rsidRPr="00EE600E" w:rsidRDefault="005F5157" w:rsidP="00EE600E">
      <w:pPr>
        <w:widowControl w:val="0"/>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Izsole </w:t>
      </w:r>
      <w:r w:rsidRPr="00EE600E">
        <w:rPr>
          <w:rFonts w:ascii="Times New Roman" w:hAnsi="Times New Roman" w:cs="Times New Roman"/>
          <w:sz w:val="24"/>
          <w:szCs w:val="24"/>
        </w:rPr>
        <w:t xml:space="preserve">notiks </w:t>
      </w:r>
      <w:bookmarkStart w:id="3" w:name="_Hlk188606117"/>
      <w:r w:rsidR="00920DF7" w:rsidRPr="00EE600E">
        <w:rPr>
          <w:rFonts w:ascii="Times New Roman" w:hAnsi="Times New Roman" w:cs="Times New Roman"/>
          <w:b/>
          <w:sz w:val="24"/>
          <w:szCs w:val="24"/>
        </w:rPr>
        <w:t>2026</w:t>
      </w:r>
      <w:r w:rsidRPr="00EE600E">
        <w:rPr>
          <w:rFonts w:ascii="Times New Roman" w:hAnsi="Times New Roman" w:cs="Times New Roman"/>
          <w:b/>
          <w:sz w:val="24"/>
          <w:szCs w:val="24"/>
        </w:rPr>
        <w:t xml:space="preserve">.gada </w:t>
      </w:r>
      <w:r w:rsidR="00E81CF3" w:rsidRPr="00EE600E">
        <w:rPr>
          <w:rFonts w:ascii="Times New Roman" w:hAnsi="Times New Roman" w:cs="Times New Roman"/>
          <w:b/>
          <w:sz w:val="24"/>
          <w:szCs w:val="24"/>
        </w:rPr>
        <w:t>5.novembrī</w:t>
      </w:r>
      <w:r w:rsidRPr="00EE600E">
        <w:rPr>
          <w:rFonts w:ascii="Times New Roman" w:hAnsi="Times New Roman" w:cs="Times New Roman"/>
          <w:b/>
          <w:sz w:val="24"/>
          <w:szCs w:val="24"/>
        </w:rPr>
        <w:t xml:space="preserve"> plkst.1</w:t>
      </w:r>
      <w:r w:rsidR="00920DF7" w:rsidRPr="00EE600E">
        <w:rPr>
          <w:rFonts w:ascii="Times New Roman" w:hAnsi="Times New Roman" w:cs="Times New Roman"/>
          <w:b/>
          <w:sz w:val="24"/>
          <w:szCs w:val="24"/>
        </w:rPr>
        <w:t>0</w:t>
      </w:r>
      <w:r w:rsidRPr="00EE600E">
        <w:rPr>
          <w:rFonts w:ascii="Times New Roman" w:hAnsi="Times New Roman" w:cs="Times New Roman"/>
          <w:b/>
          <w:sz w:val="24"/>
          <w:szCs w:val="24"/>
        </w:rPr>
        <w:t>.</w:t>
      </w:r>
      <w:r w:rsidR="00E81CF3" w:rsidRPr="00EE600E">
        <w:rPr>
          <w:rFonts w:ascii="Times New Roman" w:hAnsi="Times New Roman" w:cs="Times New Roman"/>
          <w:b/>
          <w:sz w:val="24"/>
          <w:szCs w:val="24"/>
        </w:rPr>
        <w:t>40</w:t>
      </w:r>
      <w:r w:rsidRPr="00EE600E">
        <w:rPr>
          <w:rFonts w:ascii="Times New Roman" w:hAnsi="Times New Roman" w:cs="Times New Roman"/>
          <w:sz w:val="24"/>
          <w:szCs w:val="24"/>
        </w:rPr>
        <w:t xml:space="preserve"> </w:t>
      </w:r>
      <w:bookmarkEnd w:id="3"/>
      <w:r w:rsidRPr="00EE600E">
        <w:rPr>
          <w:rFonts w:ascii="Times New Roman" w:hAnsi="Times New Roman" w:cs="Times New Roman"/>
          <w:color w:val="000000"/>
          <w:sz w:val="24"/>
          <w:szCs w:val="24"/>
        </w:rPr>
        <w:t xml:space="preserve">Gulbenes novada </w:t>
      </w:r>
      <w:r w:rsidR="00E51A44" w:rsidRPr="00EE600E">
        <w:rPr>
          <w:rFonts w:ascii="Times New Roman" w:hAnsi="Times New Roman" w:cs="Times New Roman"/>
          <w:color w:val="000000"/>
          <w:sz w:val="24"/>
          <w:szCs w:val="24"/>
        </w:rPr>
        <w:t>Centrālās pārvaldes</w:t>
      </w:r>
      <w:r w:rsidRPr="00EE600E">
        <w:rPr>
          <w:rFonts w:ascii="Times New Roman" w:hAnsi="Times New Roman" w:cs="Times New Roman"/>
          <w:color w:val="000000"/>
          <w:sz w:val="24"/>
          <w:szCs w:val="24"/>
        </w:rPr>
        <w:t xml:space="preserve"> ēkā, Ābeļu ielā 2, Gulbenē, Gulbenes novadā, </w:t>
      </w:r>
      <w:r w:rsidR="00E81CF3" w:rsidRPr="00EE600E">
        <w:rPr>
          <w:rFonts w:ascii="Times New Roman" w:hAnsi="Times New Roman" w:cs="Times New Roman"/>
          <w:color w:val="000000"/>
          <w:sz w:val="24"/>
          <w:szCs w:val="24"/>
        </w:rPr>
        <w:t>2</w:t>
      </w:r>
      <w:r w:rsidRPr="00EE600E">
        <w:rPr>
          <w:rFonts w:ascii="Times New Roman" w:hAnsi="Times New Roman" w:cs="Times New Roman"/>
          <w:color w:val="000000"/>
          <w:sz w:val="24"/>
          <w:szCs w:val="24"/>
        </w:rPr>
        <w:t>.stāva zālē</w:t>
      </w:r>
      <w:r w:rsidRPr="00EE600E">
        <w:rPr>
          <w:rFonts w:ascii="Times New Roman" w:hAnsi="Times New Roman" w:cs="Times New Roman"/>
          <w:sz w:val="24"/>
          <w:szCs w:val="24"/>
        </w:rPr>
        <w:t>.</w:t>
      </w:r>
    </w:p>
    <w:p w14:paraId="7B969FF1"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Izsole notiek latviešu valodā. Izsoles dalībniekiem, kuri nepārvalda latviešu valodu, pašiem jānodrošina pārstāvis, kurš pārvalda latviešu valodu, ievērojot izsoles noteikumu 4.3.1.2.  un 4.3.2.2. 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C82E6BF"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lastRenderedPageBreak/>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4DB1384"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03887889"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Pirms izsoles sākšanas izsoles dalībnieki paraksta izsoles noteikumus, tādējādi apliecinot, ka pilnībā ar tiem ir iepazinušies un piekrīt tiem. </w:t>
      </w:r>
    </w:p>
    <w:p w14:paraId="13470EBD" w14:textId="77D4AB4C" w:rsidR="002E203F"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Izsoles vadītājs atklāj izsoli, raksturo izsolāmo mantu, paziņo izsoles sākumcenu, izsoles soli</w:t>
      </w:r>
      <w:r w:rsidR="000C4C93" w:rsidRPr="00EE600E">
        <w:rPr>
          <w:rFonts w:ascii="Times New Roman" w:hAnsi="Times New Roman" w:cs="Times New Roman"/>
          <w:color w:val="000000"/>
          <w:sz w:val="24"/>
          <w:szCs w:val="24"/>
        </w:rPr>
        <w:t xml:space="preserve"> – summu, par kādu cena katrā nākamajā solī tiek pazemināta</w:t>
      </w:r>
      <w:r w:rsidR="003254DE" w:rsidRPr="00EE600E">
        <w:rPr>
          <w:rFonts w:ascii="Times New Roman" w:hAnsi="Times New Roman" w:cs="Times New Roman"/>
          <w:color w:val="000000"/>
          <w:sz w:val="24"/>
          <w:szCs w:val="24"/>
        </w:rPr>
        <w:t>,</w:t>
      </w:r>
      <w:r w:rsidRPr="00EE600E">
        <w:rPr>
          <w:rFonts w:ascii="Times New Roman" w:hAnsi="Times New Roman" w:cs="Times New Roman"/>
          <w:color w:val="000000"/>
          <w:sz w:val="24"/>
          <w:szCs w:val="24"/>
        </w:rPr>
        <w:t xml:space="preserve"> un informē par solīšanas kārtību</w:t>
      </w:r>
      <w:r w:rsidR="002E203F" w:rsidRPr="00EE600E">
        <w:rPr>
          <w:rFonts w:ascii="Times New Roman" w:hAnsi="Times New Roman" w:cs="Times New Roman"/>
          <w:color w:val="000000"/>
          <w:sz w:val="24"/>
          <w:szCs w:val="24"/>
        </w:rPr>
        <w:t xml:space="preserve"> un slepeno cenu, neatklājot tās apmēru.</w:t>
      </w:r>
    </w:p>
    <w:p w14:paraId="2584E17C" w14:textId="73818D2F" w:rsidR="00F610AC" w:rsidRPr="00EE600E" w:rsidRDefault="002E203F"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Slēgtā aploksne ar slepeno cenu izsoles laikā novietojama redzamā vietā uz galda.</w:t>
      </w:r>
    </w:p>
    <w:p w14:paraId="75CB10FC" w14:textId="77777777"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Izsoles dalībnieki savu piekrišanu iegādāties izsoles Objektu apliecina mutvārdos un rakstiski, parakstoties izsoles dalībnieku sarakstā par katru nosolīto soli. Tas tiek fiksēts izsoles gaitas protokolā. </w:t>
      </w:r>
    </w:p>
    <w:p w14:paraId="0A578391" w14:textId="5DB20F22" w:rsidR="00F610AC"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w:t>
      </w:r>
      <w:r w:rsidR="0086195E" w:rsidRPr="00EE600E">
        <w:rPr>
          <w:rFonts w:ascii="Times New Roman" w:hAnsi="Times New Roman" w:cs="Times New Roman"/>
          <w:sz w:val="24"/>
          <w:szCs w:val="24"/>
        </w:rPr>
        <w:t>uz izsoli reģistrējas tikai viens izsoles dalībnieks, Objekts izsolē tiek pārdots vienīgajam reģistrētajam izsoles dalībniekam par viņa piedāvāto cenu</w:t>
      </w:r>
      <w:r w:rsidR="002D5DC1" w:rsidRPr="00EE600E">
        <w:rPr>
          <w:rFonts w:ascii="Times New Roman" w:hAnsi="Times New Roman" w:cs="Times New Roman"/>
          <w:sz w:val="24"/>
          <w:szCs w:val="24"/>
        </w:rPr>
        <w:t xml:space="preserve">, ievērojot </w:t>
      </w:r>
      <w:r w:rsidR="002E203F" w:rsidRPr="00EE600E">
        <w:rPr>
          <w:rFonts w:ascii="Times New Roman" w:hAnsi="Times New Roman" w:cs="Times New Roman"/>
          <w:sz w:val="24"/>
          <w:szCs w:val="24"/>
        </w:rPr>
        <w:t>Noteikumu 2.5. apakšpunktā noteikto izsoles soli, ja piedāvātā cena nav zemāka par Objekta slepeno cenu.</w:t>
      </w:r>
      <w:r w:rsidR="00ED4137" w:rsidRPr="00EE600E">
        <w:rPr>
          <w:rFonts w:ascii="Times New Roman" w:hAnsi="Times New Roman" w:cs="Times New Roman"/>
          <w:sz w:val="24"/>
          <w:szCs w:val="24"/>
        </w:rPr>
        <w:t xml:space="preserve"> </w:t>
      </w:r>
      <w:r w:rsidR="00ED4137" w:rsidRPr="00EE600E">
        <w:rPr>
          <w:rFonts w:ascii="Times New Roman" w:hAnsi="Times New Roman" w:cs="Times New Roman"/>
          <w:color w:val="000000"/>
          <w:sz w:val="24"/>
          <w:szCs w:val="24"/>
        </w:rPr>
        <w:t xml:space="preserve">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r w:rsidR="002E203F" w:rsidRPr="00EE600E">
        <w:rPr>
          <w:rFonts w:ascii="Times New Roman" w:hAnsi="Times New Roman" w:cs="Times New Roman"/>
          <w:sz w:val="24"/>
          <w:szCs w:val="24"/>
        </w:rPr>
        <w:t xml:space="preserve"> </w:t>
      </w:r>
    </w:p>
    <w:p w14:paraId="7E21369E" w14:textId="77777777" w:rsidR="001E28CE" w:rsidRPr="00EE600E" w:rsidRDefault="00F610AC"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izsoles dalībnieku sarakstā reģistrēti divi vai vairāki izsoles dalībnieki, </w:t>
      </w:r>
      <w:r w:rsidR="000D27AC" w:rsidRPr="00EE600E">
        <w:rPr>
          <w:rFonts w:ascii="Times New Roman" w:hAnsi="Times New Roman" w:cs="Times New Roman"/>
          <w:color w:val="000000"/>
          <w:sz w:val="24"/>
          <w:szCs w:val="24"/>
        </w:rPr>
        <w:t>izsoles vadītājs, uzsākot solīšanu, piedāvā Objektu par nosacīto cenu.</w:t>
      </w:r>
      <w:r w:rsidR="001E28CE" w:rsidRPr="00EE600E">
        <w:rPr>
          <w:rFonts w:ascii="Times New Roman" w:hAnsi="Times New Roman" w:cs="Times New Roman"/>
          <w:color w:val="000000"/>
          <w:sz w:val="24"/>
          <w:szCs w:val="24"/>
        </w:rPr>
        <w:t xml:space="preserve"> </w:t>
      </w:r>
      <w:r w:rsidR="000D27AC" w:rsidRPr="00EE600E">
        <w:rPr>
          <w:rFonts w:ascii="Times New Roman" w:hAnsi="Times New Roman" w:cs="Times New Roman"/>
          <w:color w:val="000000"/>
          <w:sz w:val="24"/>
          <w:szCs w:val="24"/>
        </w:rPr>
        <w:t>Ja neviens dalībnieks neizsaka gribu pirkt Objektu par izsoles nosacīto cenu, izsoles vadītājs sāk pa vienam izsoles solim pazemināt piedāvāto nosacīto cenu.</w:t>
      </w:r>
      <w:r w:rsidR="001E28CE" w:rsidRPr="00EE600E">
        <w:rPr>
          <w:rFonts w:ascii="Times New Roman" w:hAnsi="Times New Roman" w:cs="Times New Roman"/>
          <w:color w:val="000000"/>
          <w:sz w:val="24"/>
          <w:szCs w:val="24"/>
        </w:rPr>
        <w:t xml:space="preserve"> </w:t>
      </w:r>
    </w:p>
    <w:p w14:paraId="71DD8D89" w14:textId="6B3130BB" w:rsidR="00356D6B" w:rsidRPr="00EE600E" w:rsidRDefault="001E28CE"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Izsoles vadītājs pa vienam izsoles solim pazemina nosacīto cenu līdz brīdim, kad kāds no izsoles dalībniekiem izsaka gatavību pirkt Objektu par piedāvāto cenu. </w:t>
      </w:r>
      <w:r w:rsidRPr="00EE600E">
        <w:rPr>
          <w:rFonts w:ascii="Times New Roman" w:hAnsi="Times New Roman" w:cs="Times New Roman"/>
          <w:sz w:val="24"/>
          <w:szCs w:val="24"/>
        </w:rPr>
        <w:t xml:space="preserve">Izsoles dalībnieks, kurš </w:t>
      </w:r>
      <w:r w:rsidR="00356D6B" w:rsidRPr="00EE600E">
        <w:rPr>
          <w:rFonts w:ascii="Times New Roman" w:hAnsi="Times New Roman" w:cs="Times New Roman"/>
          <w:sz w:val="24"/>
          <w:szCs w:val="24"/>
        </w:rPr>
        <w:t>izsaka gatavību pirkt Objektu par piedāvāto cenu</w:t>
      </w:r>
      <w:r w:rsidRPr="00EE600E">
        <w:rPr>
          <w:rFonts w:ascii="Times New Roman" w:hAnsi="Times New Roman" w:cs="Times New Roman"/>
          <w:sz w:val="24"/>
          <w:szCs w:val="24"/>
        </w:rPr>
        <w:t xml:space="preserve">, ir uzskatāms par izsoles uzvarētāju, ja solījuma pieteiktā cena nav zemākā par izsoles slepeno cenu. </w:t>
      </w:r>
    </w:p>
    <w:p w14:paraId="13958AE2" w14:textId="7412CF58" w:rsidR="00356D6B" w:rsidRPr="00EE600E" w:rsidRDefault="00356D6B"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vairāki izsoles dalībnieki izsaka gatavību pirkt Objektu par piedāvāto cenu, par i</w:t>
      </w:r>
      <w:r w:rsidRPr="00EE600E">
        <w:rPr>
          <w:rFonts w:ascii="Times New Roman" w:hAnsi="Times New Roman" w:cs="Times New Roman"/>
          <w:sz w:val="24"/>
          <w:szCs w:val="24"/>
        </w:rPr>
        <w:t xml:space="preserve">zsoles uzvarētāju tiek noteikts izsoles dalībnieks, kurš </w:t>
      </w:r>
      <w:r w:rsidRPr="00EE600E">
        <w:rPr>
          <w:rFonts w:ascii="Times New Roman" w:hAnsi="Times New Roman" w:cs="Times New Roman"/>
          <w:color w:val="000000"/>
          <w:sz w:val="24"/>
          <w:szCs w:val="24"/>
        </w:rPr>
        <w:t>pirmais ir reģistrējies dalībai izsolē</w:t>
      </w:r>
      <w:r w:rsidRPr="00EE600E">
        <w:rPr>
          <w:rFonts w:ascii="Times New Roman" w:hAnsi="Times New Roman" w:cs="Times New Roman"/>
          <w:sz w:val="24"/>
          <w:szCs w:val="24"/>
        </w:rPr>
        <w:t xml:space="preserve">, ja solījuma pieteiktā cena nav zemākā par izsoles slepeno cenu. </w:t>
      </w:r>
    </w:p>
    <w:p w14:paraId="54B8752B" w14:textId="77777777" w:rsidR="005E6676" w:rsidRPr="00EE600E" w:rsidRDefault="001E28CE"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slepenā cena ir augstāka par piedāvāto cenu, par šo faktu paziņo klātesošajiem. Slepeno cenu klātesošajiem nepaziņo.</w:t>
      </w:r>
    </w:p>
    <w:p w14:paraId="1560030A" w14:textId="77777777" w:rsidR="002D5DC1" w:rsidRPr="00EE600E" w:rsidRDefault="002D5DC1"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Izsole ar lejupejošu soli turpinās, līdz kāds no dalībniekiem izsaka gatavību iegādāties </w:t>
      </w:r>
      <w:r w:rsidRPr="00EE600E">
        <w:rPr>
          <w:rFonts w:ascii="Times New Roman" w:hAnsi="Times New Roman" w:cs="Times New Roman"/>
          <w:color w:val="000000"/>
          <w:sz w:val="24"/>
          <w:szCs w:val="24"/>
        </w:rPr>
        <w:lastRenderedPageBreak/>
        <w:t>Objektu par piedāvāto cenu.</w:t>
      </w:r>
    </w:p>
    <w:p w14:paraId="07BB6DCD" w14:textId="29D97C8D" w:rsidR="005267F3" w:rsidRPr="00EE600E" w:rsidRDefault="005E6676" w:rsidP="00EE600E">
      <w:pPr>
        <w:widowControl w:val="0"/>
        <w:numPr>
          <w:ilvl w:val="1"/>
          <w:numId w:val="1"/>
        </w:numPr>
        <w:tabs>
          <w:tab w:val="left" w:pos="993"/>
        </w:tabs>
        <w:spacing w:line="360" w:lineRule="auto"/>
        <w:ind w:left="567" w:hanging="567"/>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izsolē augstākā piedāvātā cena ir zemākā par izsoles slepeno cenu, izsole tiek izbeigta kā nenotikusi.</w:t>
      </w:r>
      <w:r w:rsidR="00F07E30" w:rsidRPr="00EE600E">
        <w:rPr>
          <w:rFonts w:ascii="Times New Roman" w:hAnsi="Times New Roman" w:cs="Times New Roman"/>
          <w:color w:val="000000"/>
          <w:sz w:val="24"/>
          <w:szCs w:val="24"/>
        </w:rPr>
        <w:t xml:space="preserve"> Izsoles nodrošinājums izsoles dalībniekiem tiek atmaksāts.</w:t>
      </w:r>
    </w:p>
    <w:p w14:paraId="589DBDD4"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rezultātu apstiprināšana un pirkuma līguma noslēgšana</w:t>
      </w:r>
    </w:p>
    <w:p w14:paraId="368852DF" w14:textId="77777777"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Izsoles komisija apstiprina izsoles protokolu septiņu dienu laikā pēc izsoles. </w:t>
      </w:r>
    </w:p>
    <w:p w14:paraId="26DFFB39" w14:textId="09BEF9F3"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Izsoles dalībniekam par Objektu nosolītā augstākā cena, atrēķinot naudā iemaksāto nodrošinājumu, jāsamaksā </w:t>
      </w:r>
      <w:r w:rsidR="00472EFE" w:rsidRPr="00EE600E">
        <w:rPr>
          <w:rFonts w:ascii="Times New Roman" w:hAnsi="Times New Roman" w:cs="Times New Roman"/>
          <w:sz w:val="24"/>
          <w:szCs w:val="24"/>
        </w:rPr>
        <w:t xml:space="preserve">divu nedēļu </w:t>
      </w:r>
      <w:r w:rsidRPr="00EE600E">
        <w:rPr>
          <w:rFonts w:ascii="Times New Roman" w:hAnsi="Times New Roman" w:cs="Times New Roman"/>
          <w:color w:val="000000"/>
          <w:sz w:val="24"/>
          <w:szCs w:val="24"/>
        </w:rPr>
        <w:t>laikā no izsoles dienas, ieskaitot to bezskaidras naudas norēķinu veidā Gulbenes novada pašvaldības kontā Nr.LV81UNLA0050019845884, AS “SEB banka” ar atzīmi “</w:t>
      </w:r>
      <w:r w:rsidR="00472EFE" w:rsidRPr="00EE600E">
        <w:rPr>
          <w:rFonts w:ascii="Times New Roman" w:hAnsi="Times New Roman" w:cs="Times New Roman"/>
          <w:sz w:val="24"/>
          <w:szCs w:val="24"/>
          <w:lang w:eastAsia="en-US"/>
        </w:rPr>
        <w:t xml:space="preserve">Dzīvokļa īpašuma </w:t>
      </w:r>
      <w:r w:rsidR="00444D70" w:rsidRPr="00EE600E">
        <w:rPr>
          <w:rFonts w:ascii="Times New Roman" w:hAnsi="Times New Roman" w:cs="Times New Roman"/>
          <w:sz w:val="24"/>
          <w:szCs w:val="24"/>
        </w:rPr>
        <w:t>“Lauksaimniecības Skola 20” - 9, Jaungulbenē, Jaungulbenes pagastā, Gulbenes novadā</w:t>
      </w:r>
      <w:r w:rsidR="00472EFE" w:rsidRPr="00EE600E">
        <w:rPr>
          <w:rFonts w:ascii="Times New Roman" w:hAnsi="Times New Roman" w:cs="Times New Roman"/>
          <w:sz w:val="24"/>
          <w:szCs w:val="24"/>
        </w:rPr>
        <w:t>, pirkuma maksa</w:t>
      </w:r>
      <w:r w:rsidRPr="00EE600E">
        <w:rPr>
          <w:rFonts w:ascii="Times New Roman" w:hAnsi="Times New Roman" w:cs="Times New Roman"/>
          <w:color w:val="000000"/>
          <w:sz w:val="24"/>
          <w:szCs w:val="24"/>
        </w:rPr>
        <w:t>”.</w:t>
      </w:r>
    </w:p>
    <w:p w14:paraId="79B574BF" w14:textId="63B94D5B"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Ja </w:t>
      </w:r>
      <w:r w:rsidRPr="00EE600E">
        <w:rPr>
          <w:rFonts w:ascii="Times New Roman" w:hAnsi="Times New Roman" w:cs="Times New Roman"/>
          <w:sz w:val="24"/>
          <w:szCs w:val="24"/>
        </w:rPr>
        <w:t>Objektu</w:t>
      </w:r>
      <w:r w:rsidRPr="00EE600E">
        <w:rPr>
          <w:rFonts w:ascii="Times New Roman" w:hAnsi="Times New Roman" w:cs="Times New Roman"/>
          <w:color w:val="000000"/>
          <w:sz w:val="24"/>
          <w:szCs w:val="24"/>
        </w:rPr>
        <w:t xml:space="preserve"> nosolījušais izsoles dalībnieks šo noteikumu 6.2.punktā noteiktajā termiņā nav norēķinājies šajos noteikumos minētajā kārtībā, viņš zaudē tiesības uz nosolīto Objektu</w:t>
      </w:r>
      <w:r w:rsidR="00275C7B" w:rsidRPr="00EE600E">
        <w:rPr>
          <w:rFonts w:ascii="Times New Roman" w:hAnsi="Times New Roman" w:cs="Times New Roman"/>
          <w:color w:val="000000"/>
          <w:sz w:val="24"/>
          <w:szCs w:val="24"/>
        </w:rPr>
        <w:t>, izsole tiek uzskatīta par nenotikušu.</w:t>
      </w:r>
      <w:r w:rsidR="00275C7B" w:rsidRPr="00EE600E">
        <w:rPr>
          <w:rFonts w:ascii="Times New Roman" w:hAnsi="Times New Roman" w:cs="Times New Roman"/>
          <w:sz w:val="24"/>
          <w:szCs w:val="24"/>
        </w:rPr>
        <w:t xml:space="preserve"> </w:t>
      </w:r>
      <w:r w:rsidRPr="00EE600E">
        <w:rPr>
          <w:rFonts w:ascii="Times New Roman" w:hAnsi="Times New Roman" w:cs="Times New Roman"/>
          <w:color w:val="000000"/>
          <w:sz w:val="24"/>
          <w:szCs w:val="24"/>
        </w:rPr>
        <w:t xml:space="preserve">Izsoles nodrošinājums attiecīgajam dalībniekam netiek atmaksāts. </w:t>
      </w:r>
    </w:p>
    <w:p w14:paraId="2D7BBD3B" w14:textId="56D98D9D"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Gulbenes novada</w:t>
      </w:r>
      <w:r w:rsidR="0050450B" w:rsidRPr="00EE600E">
        <w:rPr>
          <w:rFonts w:ascii="Times New Roman" w:hAnsi="Times New Roman" w:cs="Times New Roman"/>
          <w:color w:val="000000"/>
          <w:sz w:val="24"/>
          <w:szCs w:val="24"/>
        </w:rPr>
        <w:t xml:space="preserve"> pašvaldības</w:t>
      </w:r>
      <w:r w:rsidRPr="00EE600E">
        <w:rPr>
          <w:rFonts w:ascii="Times New Roman" w:hAnsi="Times New Roman" w:cs="Times New Roman"/>
          <w:color w:val="000000"/>
          <w:sz w:val="24"/>
          <w:szCs w:val="24"/>
        </w:rPr>
        <w:t xml:space="preserve"> dome izsoles rezultātus apstiprina ne vēlāk kā trīsdesmit dienu laikā pēc 6.2. paredzēto maksājumu nokārtošanas.</w:t>
      </w:r>
    </w:p>
    <w:p w14:paraId="7F174357" w14:textId="77777777" w:rsidR="004136CA" w:rsidRPr="00EE600E" w:rsidRDefault="005F5157"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color w:val="000000"/>
          <w:sz w:val="24"/>
          <w:szCs w:val="24"/>
        </w:rPr>
        <w:t>Gulbenes novada pašvaldība trīsdesmit dienu laikā pēc izsoles rezultātu apstiprināšanas noslēdz ar izsoles uzvarētāju pirkuma līgumu.</w:t>
      </w:r>
    </w:p>
    <w:p w14:paraId="3A7F68AD" w14:textId="5AE76E77" w:rsidR="004136CA" w:rsidRPr="00EE600E" w:rsidRDefault="00472EFE"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sz w:val="24"/>
          <w:szCs w:val="24"/>
        </w:rPr>
        <w:t>Pēc pirkuma līguma parakstīšanas visa dokumentācija, kas saistīta ar Gulbenes novada pašvaldības nekustamā īpašumu, tiek nodota ieguvējam, sastādot par to nodošanas – pieņemšanas aktu</w:t>
      </w:r>
      <w:r w:rsidR="00E01E3F" w:rsidRPr="00EE600E">
        <w:rPr>
          <w:rFonts w:ascii="Times New Roman" w:hAnsi="Times New Roman" w:cs="Times New Roman"/>
          <w:color w:val="000000"/>
          <w:sz w:val="24"/>
          <w:szCs w:val="24"/>
        </w:rPr>
        <w:t>.</w:t>
      </w:r>
    </w:p>
    <w:p w14:paraId="51123A07" w14:textId="05A53E18" w:rsidR="00472EFE" w:rsidRPr="00EE600E" w:rsidRDefault="00472EFE" w:rsidP="00EE600E">
      <w:pPr>
        <w:numPr>
          <w:ilvl w:val="1"/>
          <w:numId w:val="1"/>
        </w:numPr>
        <w:tabs>
          <w:tab w:val="left" w:pos="993"/>
        </w:tabs>
        <w:spacing w:line="360" w:lineRule="auto"/>
        <w:ind w:left="567" w:hanging="567"/>
        <w:jc w:val="both"/>
        <w:rPr>
          <w:rFonts w:ascii="Times New Roman" w:hAnsi="Times New Roman" w:cs="Times New Roman"/>
          <w:sz w:val="24"/>
          <w:szCs w:val="24"/>
        </w:rPr>
      </w:pPr>
      <w:r w:rsidRPr="00EE600E">
        <w:rPr>
          <w:rFonts w:ascii="Times New Roman" w:hAnsi="Times New Roman" w:cs="Times New Roman"/>
          <w:sz w:val="24"/>
          <w:szCs w:val="24"/>
        </w:rPr>
        <w:t xml:space="preserve">Nekustamā īpašuma </w:t>
      </w:r>
      <w:proofErr w:type="spellStart"/>
      <w:r w:rsidRPr="00EE600E">
        <w:rPr>
          <w:rFonts w:ascii="Times New Roman" w:hAnsi="Times New Roman" w:cs="Times New Roman"/>
          <w:sz w:val="24"/>
          <w:szCs w:val="24"/>
        </w:rPr>
        <w:t>pārreģistrāciju</w:t>
      </w:r>
      <w:proofErr w:type="spellEnd"/>
      <w:r w:rsidRPr="00EE600E">
        <w:rPr>
          <w:rFonts w:ascii="Times New Roman" w:hAnsi="Times New Roman" w:cs="Times New Roman"/>
          <w:sz w:val="24"/>
          <w:szCs w:val="24"/>
        </w:rPr>
        <w:t xml:space="preserve"> Zemesgrāmatā Pircējs izdara par saviem līdzekļiem.</w:t>
      </w:r>
    </w:p>
    <w:p w14:paraId="439DF670"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Nenotikusi izsole</w:t>
      </w:r>
    </w:p>
    <w:p w14:paraId="1E0409D2" w14:textId="77777777"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t xml:space="preserve">Objekta izsole uzskatāma par nenotikušu: </w:t>
      </w:r>
    </w:p>
    <w:p w14:paraId="1BF97CAE"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uz izsoli nav reģistrēts neviens izsoles dalībnieks; </w:t>
      </w:r>
    </w:p>
    <w:p w14:paraId="357ACD5C" w14:textId="042D2CC5" w:rsidR="005267F3" w:rsidRPr="00EE600E" w:rsidRDefault="005267F3"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neviens izsoles dalībnieks nav izteicis gatavību iegādāties Objektu par piedāvāto cenu;</w:t>
      </w:r>
    </w:p>
    <w:p w14:paraId="4D30EC50" w14:textId="534B8D96"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izsoles dalībnieks </w:t>
      </w:r>
      <w:r w:rsidR="005267F3" w:rsidRPr="00EE600E">
        <w:rPr>
          <w:rFonts w:ascii="Times New Roman" w:hAnsi="Times New Roman" w:cs="Times New Roman"/>
          <w:color w:val="000000"/>
          <w:sz w:val="24"/>
          <w:szCs w:val="24"/>
        </w:rPr>
        <w:t>ir izteicis gatavību iegādāties Objektu par cenu, kas ir zemāka par slepeno cenu</w:t>
      </w:r>
      <w:r w:rsidRPr="00EE600E">
        <w:rPr>
          <w:rFonts w:ascii="Times New Roman" w:hAnsi="Times New Roman" w:cs="Times New Roman"/>
          <w:color w:val="000000"/>
          <w:sz w:val="24"/>
          <w:szCs w:val="24"/>
        </w:rPr>
        <w:t xml:space="preserve">; </w:t>
      </w:r>
    </w:p>
    <w:p w14:paraId="68E68F61"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vienīgais izsoles dalībnieks, kurš nosolījis izsolāmo </w:t>
      </w:r>
      <w:r w:rsidRPr="00EE600E">
        <w:rPr>
          <w:rFonts w:ascii="Times New Roman" w:hAnsi="Times New Roman" w:cs="Times New Roman"/>
          <w:sz w:val="24"/>
          <w:szCs w:val="24"/>
        </w:rPr>
        <w:t>mantu</w:t>
      </w:r>
      <w:r w:rsidRPr="00EE600E">
        <w:rPr>
          <w:rFonts w:ascii="Times New Roman" w:hAnsi="Times New Roman" w:cs="Times New Roman"/>
          <w:color w:val="000000"/>
          <w:sz w:val="24"/>
          <w:szCs w:val="24"/>
        </w:rPr>
        <w:t>, nav parakstījis izsolāmā</w:t>
      </w:r>
      <w:r w:rsidRPr="00EE600E">
        <w:rPr>
          <w:rFonts w:ascii="Times New Roman" w:hAnsi="Times New Roman" w:cs="Times New Roman"/>
          <w:sz w:val="24"/>
          <w:szCs w:val="24"/>
        </w:rPr>
        <w:t xml:space="preserve">s mantas </w:t>
      </w:r>
      <w:r w:rsidRPr="00EE600E">
        <w:rPr>
          <w:rFonts w:ascii="Times New Roman" w:hAnsi="Times New Roman" w:cs="Times New Roman"/>
          <w:color w:val="000000"/>
          <w:sz w:val="24"/>
          <w:szCs w:val="24"/>
        </w:rPr>
        <w:t xml:space="preserve">pirkuma līgumu; </w:t>
      </w:r>
    </w:p>
    <w:p w14:paraId="70175FAA"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 xml:space="preserve">ja neviens no izsoles dalībniekiem, kurš atzīts par nosolītāju, neveic pirkuma maksas samaksu šajos noteikumos norādītajā termiņā; </w:t>
      </w:r>
    </w:p>
    <w:p w14:paraId="4BBDFE62" w14:textId="77777777" w:rsidR="004136CA" w:rsidRPr="00EE600E" w:rsidRDefault="005F5157" w:rsidP="00EE600E">
      <w:pPr>
        <w:numPr>
          <w:ilvl w:val="2"/>
          <w:numId w:val="1"/>
        </w:numPr>
        <w:tabs>
          <w:tab w:val="left" w:pos="1276"/>
        </w:tabs>
        <w:spacing w:line="360" w:lineRule="auto"/>
        <w:ind w:left="1276" w:hanging="709"/>
        <w:jc w:val="both"/>
        <w:rPr>
          <w:rFonts w:ascii="Times New Roman" w:hAnsi="Times New Roman" w:cs="Times New Roman"/>
          <w:color w:val="000000"/>
          <w:sz w:val="24"/>
          <w:szCs w:val="24"/>
        </w:rPr>
      </w:pPr>
      <w:r w:rsidRPr="00EE600E">
        <w:rPr>
          <w:rFonts w:ascii="Times New Roman" w:hAnsi="Times New Roman" w:cs="Times New Roman"/>
          <w:color w:val="000000"/>
          <w:sz w:val="24"/>
          <w:szCs w:val="24"/>
        </w:rPr>
        <w:t>ja izsolāmo mantu nopirkusi persona, kurai nav bijušas tiesības piedalīties izsolē.</w:t>
      </w:r>
    </w:p>
    <w:p w14:paraId="52D4D8BB" w14:textId="77777777" w:rsidR="004136CA" w:rsidRPr="00EE600E" w:rsidRDefault="005F5157" w:rsidP="00EE600E">
      <w:pPr>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Izsoles rezultātu apstrīdēšana</w:t>
      </w:r>
    </w:p>
    <w:p w14:paraId="4A8B63B0" w14:textId="5370B425" w:rsidR="004136CA" w:rsidRPr="00EE600E" w:rsidRDefault="005F5157" w:rsidP="00EE600E">
      <w:pPr>
        <w:numPr>
          <w:ilvl w:val="1"/>
          <w:numId w:val="1"/>
        </w:numPr>
        <w:tabs>
          <w:tab w:val="left" w:pos="993"/>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color w:val="000000"/>
          <w:sz w:val="24"/>
          <w:szCs w:val="24"/>
        </w:rPr>
        <w:lastRenderedPageBreak/>
        <w:t>Izsoles rezultātus var apstrīdēt Gulbenes novada</w:t>
      </w:r>
      <w:r w:rsidR="0050450B" w:rsidRPr="00EE600E">
        <w:rPr>
          <w:rFonts w:ascii="Times New Roman" w:hAnsi="Times New Roman" w:cs="Times New Roman"/>
          <w:color w:val="000000"/>
          <w:sz w:val="24"/>
          <w:szCs w:val="24"/>
        </w:rPr>
        <w:t xml:space="preserve"> pašvaldības</w:t>
      </w:r>
      <w:r w:rsidRPr="00EE600E">
        <w:rPr>
          <w:rFonts w:ascii="Times New Roman" w:hAnsi="Times New Roman" w:cs="Times New Roman"/>
          <w:color w:val="000000"/>
          <w:sz w:val="24"/>
          <w:szCs w:val="24"/>
        </w:rPr>
        <w:t xml:space="preserve"> domē </w:t>
      </w:r>
      <w:r w:rsidRPr="00EE600E">
        <w:rPr>
          <w:rFonts w:ascii="Times New Roman" w:hAnsi="Times New Roman" w:cs="Times New Roman"/>
          <w:sz w:val="24"/>
          <w:szCs w:val="24"/>
        </w:rPr>
        <w:t>5 (piecu) darba dienu laikā pēc tam, kad Izsoles komisija ir apstiprinājusi izsoles protokolu.</w:t>
      </w:r>
    </w:p>
    <w:p w14:paraId="607C2409" w14:textId="23235BC5" w:rsidR="004136CA" w:rsidRPr="00EE600E" w:rsidRDefault="005F5157" w:rsidP="00EE600E">
      <w:pPr>
        <w:pStyle w:val="Sarakstarindkopa"/>
        <w:numPr>
          <w:ilvl w:val="0"/>
          <w:numId w:val="1"/>
        </w:numPr>
        <w:spacing w:before="120" w:after="120" w:line="360" w:lineRule="auto"/>
        <w:ind w:left="357" w:hanging="357"/>
        <w:jc w:val="center"/>
        <w:rPr>
          <w:rFonts w:ascii="Times New Roman" w:hAnsi="Times New Roman" w:cs="Times New Roman"/>
          <w:b/>
          <w:sz w:val="24"/>
          <w:szCs w:val="24"/>
        </w:rPr>
      </w:pPr>
      <w:r w:rsidRPr="00EE600E">
        <w:rPr>
          <w:rFonts w:ascii="Times New Roman" w:hAnsi="Times New Roman" w:cs="Times New Roman"/>
          <w:b/>
          <w:sz w:val="24"/>
          <w:szCs w:val="24"/>
        </w:rPr>
        <w:t>Citi noteikumi</w:t>
      </w:r>
    </w:p>
    <w:p w14:paraId="157F69F4" w14:textId="28C329EC" w:rsidR="004136CA" w:rsidRPr="00EE600E" w:rsidRDefault="005F5157" w:rsidP="00EE600E">
      <w:pPr>
        <w:tabs>
          <w:tab w:val="left" w:pos="426"/>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9.1. </w:t>
      </w:r>
      <w:r w:rsidR="00E01E3F" w:rsidRPr="00EE600E">
        <w:rPr>
          <w:rFonts w:ascii="Times New Roman" w:hAnsi="Times New Roman" w:cs="Times New Roman"/>
          <w:sz w:val="24"/>
          <w:szCs w:val="24"/>
        </w:rPr>
        <w:tab/>
      </w:r>
      <w:r w:rsidRPr="00EE600E">
        <w:rPr>
          <w:rFonts w:ascii="Times New Roman" w:hAnsi="Times New Roman" w:cs="Times New Roman"/>
          <w:sz w:val="24"/>
          <w:szCs w:val="24"/>
        </w:rPr>
        <w:t>Starp izsoles dalībniekiem aizliegta vienošanās, kas varētu ietekmēt izsoles rezultātus un gaitu.</w:t>
      </w:r>
    </w:p>
    <w:p w14:paraId="541072B5" w14:textId="622C14B4" w:rsidR="004136CA" w:rsidRPr="00EE600E" w:rsidRDefault="005F5157" w:rsidP="00EE600E">
      <w:pPr>
        <w:tabs>
          <w:tab w:val="left" w:pos="426"/>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9.2. </w:t>
      </w:r>
      <w:r w:rsidR="00E01E3F" w:rsidRPr="00EE600E">
        <w:rPr>
          <w:rFonts w:ascii="Times New Roman" w:hAnsi="Times New Roman" w:cs="Times New Roman"/>
          <w:sz w:val="24"/>
          <w:szCs w:val="24"/>
        </w:rPr>
        <w:tab/>
      </w:r>
      <w:r w:rsidRPr="00EE600E">
        <w:rPr>
          <w:rFonts w:ascii="Times New Roman" w:hAnsi="Times New Roman" w:cs="Times New Roman"/>
          <w:sz w:val="24"/>
          <w:szCs w:val="24"/>
        </w:rPr>
        <w:t>Izsoles pretendenti piekrīt, ka Izsoles komisija veic personas datu apstrādi, pārbaudot sniegto ziņu patiesumu.</w:t>
      </w:r>
    </w:p>
    <w:p w14:paraId="160D6505" w14:textId="502332A7" w:rsidR="004136CA" w:rsidRPr="00EE600E" w:rsidRDefault="005F5157" w:rsidP="00EE600E">
      <w:pPr>
        <w:tabs>
          <w:tab w:val="left" w:pos="426"/>
        </w:tabs>
        <w:spacing w:line="360" w:lineRule="auto"/>
        <w:ind w:left="426" w:hanging="426"/>
        <w:jc w:val="both"/>
        <w:rPr>
          <w:rFonts w:ascii="Times New Roman" w:hAnsi="Times New Roman" w:cs="Times New Roman"/>
          <w:sz w:val="24"/>
          <w:szCs w:val="24"/>
        </w:rPr>
      </w:pPr>
      <w:r w:rsidRPr="00EE600E">
        <w:rPr>
          <w:rFonts w:ascii="Times New Roman" w:hAnsi="Times New Roman" w:cs="Times New Roman"/>
          <w:sz w:val="24"/>
          <w:szCs w:val="24"/>
        </w:rPr>
        <w:t xml:space="preserve">9.3. </w:t>
      </w:r>
      <w:r w:rsidR="00E01E3F" w:rsidRPr="00EE600E">
        <w:rPr>
          <w:rFonts w:ascii="Times New Roman" w:hAnsi="Times New Roman" w:cs="Times New Roman"/>
          <w:sz w:val="24"/>
          <w:szCs w:val="24"/>
        </w:rPr>
        <w:tab/>
      </w:r>
      <w:r w:rsidRPr="00EE600E">
        <w:rPr>
          <w:rFonts w:ascii="Times New Roman" w:hAnsi="Times New Roman" w:cs="Times New Roman"/>
          <w:sz w:val="24"/>
          <w:szCs w:val="24"/>
        </w:rPr>
        <w:t>Iegūtie personas dati tiek apstrādāti ievērojot Fizisko personu datu apstrādes likuma 25.panta pirmo, trešo un ceturto daļu, Eiropas Parlamenta un Padomes 2016.gada 27.aprīļa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AE92D70" w14:textId="77777777" w:rsidR="004136CA" w:rsidRPr="00EE600E" w:rsidRDefault="005F5157" w:rsidP="00EE600E">
      <w:pPr>
        <w:spacing w:line="360" w:lineRule="auto"/>
        <w:ind w:right="43"/>
        <w:rPr>
          <w:rFonts w:ascii="Times New Roman" w:hAnsi="Times New Roman" w:cs="Times New Roman"/>
          <w:sz w:val="24"/>
          <w:szCs w:val="24"/>
        </w:rPr>
      </w:pPr>
      <w:r w:rsidRPr="00EE600E">
        <w:rPr>
          <w:rFonts w:ascii="Times New Roman" w:hAnsi="Times New Roman" w:cs="Times New Roman"/>
          <w:sz w:val="24"/>
          <w:szCs w:val="24"/>
        </w:rPr>
        <w:t xml:space="preserve"> </w:t>
      </w:r>
    </w:p>
    <w:bookmarkEnd w:id="0"/>
    <w:p w14:paraId="7E80D323" w14:textId="114E659E" w:rsidR="004136CA" w:rsidRPr="00EE600E" w:rsidRDefault="004C5B2E" w:rsidP="00EE600E">
      <w:pPr>
        <w:spacing w:line="360" w:lineRule="auto"/>
        <w:jc w:val="both"/>
        <w:rPr>
          <w:rFonts w:ascii="Times New Roman" w:hAnsi="Times New Roman" w:cs="Times New Roman"/>
          <w:sz w:val="24"/>
          <w:szCs w:val="24"/>
        </w:rPr>
      </w:pPr>
      <w:r w:rsidRPr="00EE600E">
        <w:rPr>
          <w:rFonts w:ascii="Times New Roman" w:eastAsia="Calibri" w:hAnsi="Times New Roman" w:cs="Times New Roman"/>
          <w:sz w:val="24"/>
          <w:szCs w:val="24"/>
          <w:lang w:eastAsia="en-US"/>
        </w:rPr>
        <w:t>Gulbenes novada pašvaldības domes priekšsēdētājs</w:t>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Pr="00EE600E">
        <w:rPr>
          <w:rFonts w:ascii="Times New Roman" w:eastAsia="Calibri" w:hAnsi="Times New Roman" w:cs="Times New Roman"/>
          <w:sz w:val="24"/>
          <w:szCs w:val="24"/>
          <w:lang w:eastAsia="en-US"/>
        </w:rPr>
        <w:tab/>
      </w:r>
      <w:r w:rsidR="00472EFE" w:rsidRPr="00EE600E">
        <w:rPr>
          <w:rFonts w:ascii="Times New Roman" w:eastAsia="Calibri" w:hAnsi="Times New Roman" w:cs="Times New Roman"/>
          <w:sz w:val="24"/>
          <w:szCs w:val="24"/>
          <w:lang w:eastAsia="en-US"/>
        </w:rPr>
        <w:t>N. Mazūrs</w:t>
      </w:r>
    </w:p>
    <w:p w14:paraId="6BD4D72B" w14:textId="77777777" w:rsidR="00EE600E" w:rsidRPr="00EE600E" w:rsidRDefault="00EE600E">
      <w:pPr>
        <w:spacing w:line="360" w:lineRule="auto"/>
        <w:jc w:val="both"/>
        <w:rPr>
          <w:rFonts w:ascii="Times New Roman" w:hAnsi="Times New Roman" w:cs="Times New Roman"/>
          <w:sz w:val="24"/>
          <w:szCs w:val="24"/>
        </w:rPr>
      </w:pPr>
    </w:p>
    <w:sectPr w:rsidR="00EE600E" w:rsidRPr="00EE600E" w:rsidSect="00E92C22">
      <w:pgSz w:w="11906" w:h="16838"/>
      <w:pgMar w:top="851" w:right="851"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43930D4"/>
    <w:multiLevelType w:val="hybridMultilevel"/>
    <w:tmpl w:val="6B18E4F0"/>
    <w:lvl w:ilvl="0" w:tplc="B80C3C52">
      <w:start w:val="1"/>
      <w:numFmt w:val="upperLetter"/>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14D00BC"/>
    <w:multiLevelType w:val="multilevel"/>
    <w:tmpl w:val="AA1A2EF0"/>
    <w:lvl w:ilvl="0">
      <w:start w:val="1"/>
      <w:numFmt w:val="decimal"/>
      <w:lvlText w:val="%1."/>
      <w:lvlJc w:val="left"/>
      <w:pPr>
        <w:ind w:left="420" w:hanging="420"/>
      </w:pPr>
      <w:rPr>
        <w:rFonts w:ascii="Times New Roman" w:hAnsi="Times New Roman" w:cs="Times New Roman"/>
        <w:b/>
        <w:sz w:val="24"/>
        <w:szCs w:val="24"/>
      </w:rPr>
    </w:lvl>
    <w:lvl w:ilvl="1">
      <w:start w:val="1"/>
      <w:numFmt w:val="decimal"/>
      <w:lvlText w:val="%1.%2."/>
      <w:lvlJc w:val="left"/>
      <w:pPr>
        <w:ind w:left="420" w:hanging="420"/>
      </w:pPr>
      <w:rPr>
        <w:rFonts w:ascii="Times New Roman" w:hAnsi="Times New Roman" w:cs="Times New Roman"/>
        <w:sz w:val="24"/>
        <w:szCs w:val="24"/>
      </w:rPr>
    </w:lvl>
    <w:lvl w:ilvl="2">
      <w:start w:val="1"/>
      <w:numFmt w:val="decimal"/>
      <w:lvlText w:val="%1.%2.%3."/>
      <w:lvlJc w:val="left"/>
      <w:pPr>
        <w:ind w:left="720" w:hanging="720"/>
      </w:pPr>
      <w:rPr>
        <w:rFonts w:ascii="Times New Roman" w:hAnsi="Times New Roman" w:cs="Times New Roman"/>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7"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35D0560"/>
    <w:multiLevelType w:val="multilevel"/>
    <w:tmpl w:val="DB3C0B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70778499">
    <w:abstractNumId w:val="4"/>
  </w:num>
  <w:num w:numId="2" w16cid:durableId="1621960872">
    <w:abstractNumId w:val="6"/>
  </w:num>
  <w:num w:numId="3" w16cid:durableId="1202674168">
    <w:abstractNumId w:val="9"/>
  </w:num>
  <w:num w:numId="4" w16cid:durableId="536046346">
    <w:abstractNumId w:val="0"/>
  </w:num>
  <w:num w:numId="5" w16cid:durableId="1448965635">
    <w:abstractNumId w:val="7"/>
  </w:num>
  <w:num w:numId="6" w16cid:durableId="1822577906">
    <w:abstractNumId w:val="1"/>
  </w:num>
  <w:num w:numId="7" w16cid:durableId="1884442721">
    <w:abstractNumId w:val="8"/>
  </w:num>
  <w:num w:numId="8" w16cid:durableId="1184785064">
    <w:abstractNumId w:val="2"/>
  </w:num>
  <w:num w:numId="9" w16cid:durableId="1208449621">
    <w:abstractNumId w:val="5"/>
  </w:num>
  <w:num w:numId="10" w16cid:durableId="973877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6CA"/>
    <w:rsid w:val="00000F00"/>
    <w:rsid w:val="0000571A"/>
    <w:rsid w:val="00017E45"/>
    <w:rsid w:val="00032189"/>
    <w:rsid w:val="00085AFA"/>
    <w:rsid w:val="0009073A"/>
    <w:rsid w:val="000A07CF"/>
    <w:rsid w:val="000B3483"/>
    <w:rsid w:val="000C18A7"/>
    <w:rsid w:val="000C4C93"/>
    <w:rsid w:val="000D27AC"/>
    <w:rsid w:val="000E0309"/>
    <w:rsid w:val="001029FC"/>
    <w:rsid w:val="001057E9"/>
    <w:rsid w:val="0013227C"/>
    <w:rsid w:val="00137F0D"/>
    <w:rsid w:val="00150F0F"/>
    <w:rsid w:val="00161002"/>
    <w:rsid w:val="00164294"/>
    <w:rsid w:val="00197730"/>
    <w:rsid w:val="001B6C63"/>
    <w:rsid w:val="001B6CD6"/>
    <w:rsid w:val="001B7B1C"/>
    <w:rsid w:val="001C52BF"/>
    <w:rsid w:val="001D776A"/>
    <w:rsid w:val="001E2146"/>
    <w:rsid w:val="001E28CE"/>
    <w:rsid w:val="00226981"/>
    <w:rsid w:val="00275C7B"/>
    <w:rsid w:val="00284FE3"/>
    <w:rsid w:val="002964FC"/>
    <w:rsid w:val="002A4976"/>
    <w:rsid w:val="002B6D98"/>
    <w:rsid w:val="002C0E56"/>
    <w:rsid w:val="002D5DC1"/>
    <w:rsid w:val="002E203F"/>
    <w:rsid w:val="00315DD8"/>
    <w:rsid w:val="00320B83"/>
    <w:rsid w:val="003254DE"/>
    <w:rsid w:val="0033335F"/>
    <w:rsid w:val="00343C79"/>
    <w:rsid w:val="00356D6B"/>
    <w:rsid w:val="00362724"/>
    <w:rsid w:val="0037661A"/>
    <w:rsid w:val="00376796"/>
    <w:rsid w:val="003D224E"/>
    <w:rsid w:val="003D524E"/>
    <w:rsid w:val="003E0BA4"/>
    <w:rsid w:val="004136CA"/>
    <w:rsid w:val="004327BD"/>
    <w:rsid w:val="0044143E"/>
    <w:rsid w:val="00442B49"/>
    <w:rsid w:val="00444D70"/>
    <w:rsid w:val="00452AEF"/>
    <w:rsid w:val="00463252"/>
    <w:rsid w:val="00467330"/>
    <w:rsid w:val="00472EFE"/>
    <w:rsid w:val="004811C1"/>
    <w:rsid w:val="004C5B2E"/>
    <w:rsid w:val="004C63EA"/>
    <w:rsid w:val="004E4B64"/>
    <w:rsid w:val="004F377C"/>
    <w:rsid w:val="004F5681"/>
    <w:rsid w:val="0050450B"/>
    <w:rsid w:val="005267F3"/>
    <w:rsid w:val="00575BAC"/>
    <w:rsid w:val="00582682"/>
    <w:rsid w:val="0059376C"/>
    <w:rsid w:val="005A288A"/>
    <w:rsid w:val="005A42C8"/>
    <w:rsid w:val="005D176A"/>
    <w:rsid w:val="005E6676"/>
    <w:rsid w:val="005F5157"/>
    <w:rsid w:val="00600121"/>
    <w:rsid w:val="006242F6"/>
    <w:rsid w:val="00643805"/>
    <w:rsid w:val="00645C3C"/>
    <w:rsid w:val="00651DF3"/>
    <w:rsid w:val="00676204"/>
    <w:rsid w:val="006852CE"/>
    <w:rsid w:val="006903C7"/>
    <w:rsid w:val="006A40F7"/>
    <w:rsid w:val="006B3245"/>
    <w:rsid w:val="006B7569"/>
    <w:rsid w:val="007156C4"/>
    <w:rsid w:val="00723CF0"/>
    <w:rsid w:val="00727A6D"/>
    <w:rsid w:val="00734B23"/>
    <w:rsid w:val="00746610"/>
    <w:rsid w:val="0075376C"/>
    <w:rsid w:val="007665FC"/>
    <w:rsid w:val="0078758E"/>
    <w:rsid w:val="007B1551"/>
    <w:rsid w:val="007C2B3B"/>
    <w:rsid w:val="007C6636"/>
    <w:rsid w:val="007E3C47"/>
    <w:rsid w:val="007F2137"/>
    <w:rsid w:val="007F2E11"/>
    <w:rsid w:val="0080335E"/>
    <w:rsid w:val="00830977"/>
    <w:rsid w:val="00832F8E"/>
    <w:rsid w:val="0083569A"/>
    <w:rsid w:val="00836704"/>
    <w:rsid w:val="00841424"/>
    <w:rsid w:val="00852547"/>
    <w:rsid w:val="0085341A"/>
    <w:rsid w:val="0086195E"/>
    <w:rsid w:val="008767EF"/>
    <w:rsid w:val="008C7003"/>
    <w:rsid w:val="008D530E"/>
    <w:rsid w:val="008D7181"/>
    <w:rsid w:val="009156C8"/>
    <w:rsid w:val="00920DF7"/>
    <w:rsid w:val="009322CC"/>
    <w:rsid w:val="009414FD"/>
    <w:rsid w:val="00971826"/>
    <w:rsid w:val="00980274"/>
    <w:rsid w:val="009A0F4B"/>
    <w:rsid w:val="009B44F3"/>
    <w:rsid w:val="009C13EB"/>
    <w:rsid w:val="009C79AA"/>
    <w:rsid w:val="009D77A4"/>
    <w:rsid w:val="009E0F2A"/>
    <w:rsid w:val="009E2899"/>
    <w:rsid w:val="009F68A5"/>
    <w:rsid w:val="009F738D"/>
    <w:rsid w:val="00A029D1"/>
    <w:rsid w:val="00A04A68"/>
    <w:rsid w:val="00A522BE"/>
    <w:rsid w:val="00A60BA4"/>
    <w:rsid w:val="00A8663B"/>
    <w:rsid w:val="00A90674"/>
    <w:rsid w:val="00A95781"/>
    <w:rsid w:val="00AB5DC0"/>
    <w:rsid w:val="00AB76F5"/>
    <w:rsid w:val="00AE2050"/>
    <w:rsid w:val="00AF4503"/>
    <w:rsid w:val="00B23C02"/>
    <w:rsid w:val="00B24A5E"/>
    <w:rsid w:val="00B26484"/>
    <w:rsid w:val="00B85B9E"/>
    <w:rsid w:val="00B90E71"/>
    <w:rsid w:val="00B93B69"/>
    <w:rsid w:val="00BB29D9"/>
    <w:rsid w:val="00BB42BF"/>
    <w:rsid w:val="00BC575F"/>
    <w:rsid w:val="00BC7E6A"/>
    <w:rsid w:val="00C17A73"/>
    <w:rsid w:val="00C31427"/>
    <w:rsid w:val="00C465D0"/>
    <w:rsid w:val="00C6162A"/>
    <w:rsid w:val="00C742AA"/>
    <w:rsid w:val="00C747B3"/>
    <w:rsid w:val="00C83E6D"/>
    <w:rsid w:val="00C96FEC"/>
    <w:rsid w:val="00C97E2D"/>
    <w:rsid w:val="00CA6E6D"/>
    <w:rsid w:val="00D205A6"/>
    <w:rsid w:val="00D21BB5"/>
    <w:rsid w:val="00D26739"/>
    <w:rsid w:val="00D51618"/>
    <w:rsid w:val="00D5461B"/>
    <w:rsid w:val="00D968BD"/>
    <w:rsid w:val="00DC5CF9"/>
    <w:rsid w:val="00DE5F41"/>
    <w:rsid w:val="00E01889"/>
    <w:rsid w:val="00E01E3F"/>
    <w:rsid w:val="00E10424"/>
    <w:rsid w:val="00E3216A"/>
    <w:rsid w:val="00E41830"/>
    <w:rsid w:val="00E42C1C"/>
    <w:rsid w:val="00E51A44"/>
    <w:rsid w:val="00E81CF3"/>
    <w:rsid w:val="00E901B7"/>
    <w:rsid w:val="00E92C22"/>
    <w:rsid w:val="00EB2E17"/>
    <w:rsid w:val="00EC08CF"/>
    <w:rsid w:val="00ED3594"/>
    <w:rsid w:val="00ED4137"/>
    <w:rsid w:val="00EE600E"/>
    <w:rsid w:val="00F02F24"/>
    <w:rsid w:val="00F07E30"/>
    <w:rsid w:val="00F32A67"/>
    <w:rsid w:val="00F471B7"/>
    <w:rsid w:val="00F610AC"/>
    <w:rsid w:val="00F72A11"/>
    <w:rsid w:val="00F73058"/>
    <w:rsid w:val="00F75594"/>
    <w:rsid w:val="00F85B8E"/>
    <w:rsid w:val="00F94C7C"/>
    <w:rsid w:val="00FC5DF9"/>
    <w:rsid w:val="00FD5D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EEEB"/>
  <w15:docId w15:val="{97A7C0D6-E625-43C9-B035-A52F4826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rPr>
      <w:rFonts w:eastAsia="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qFormat/>
    <w:rsid w:val="00B14439"/>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style>
  <w:style w:type="character" w:styleId="Hipersaite">
    <w:name w:val="Hyperlink"/>
    <w:basedOn w:val="Noklusjumarindkopasfonts"/>
    <w:uiPriority w:val="99"/>
    <w:rsid w:val="00696CBE"/>
    <w:rPr>
      <w:rFonts w:cs="Times New Roman"/>
      <w:color w:val="0000FF"/>
      <w:u w:val="single"/>
    </w:rPr>
  </w:style>
  <w:style w:type="paragraph" w:styleId="Balonteksts">
    <w:name w:val="Balloon Text"/>
    <w:basedOn w:val="Parasts"/>
    <w:link w:val="BalontekstsRakstz"/>
    <w:uiPriority w:val="99"/>
    <w:semiHidden/>
    <w:unhideWhenUsed/>
    <w:rsid w:val="00BD4AB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D4AB9"/>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F941A6"/>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paragraph" w:styleId="Pamattekstsaratkpi">
    <w:name w:val="Body Text Indent"/>
    <w:basedOn w:val="Parasts"/>
    <w:link w:val="PamattekstsaratkpiRakstz"/>
    <w:rsid w:val="00B96FC3"/>
    <w:pPr>
      <w:spacing w:after="120"/>
      <w:ind w:left="283"/>
    </w:pPr>
    <w:rPr>
      <w:rFonts w:ascii="Times New Roman" w:hAnsi="Times New Roman" w:cs="Times New Roman"/>
      <w:sz w:val="24"/>
      <w:szCs w:val="20"/>
    </w:rPr>
  </w:style>
  <w:style w:type="character" w:customStyle="1" w:styleId="PamattekstsaratkpiRakstz">
    <w:name w:val="Pamatteksts ar atkāpi Rakstz."/>
    <w:basedOn w:val="Noklusjumarindkopasfonts"/>
    <w:link w:val="Pamattekstsaratkpi"/>
    <w:rsid w:val="00B96FC3"/>
    <w:rPr>
      <w:rFonts w:ascii="Times New Roman" w:eastAsia="Times New Roman" w:hAnsi="Times New Roman" w:cs="Times New Roman"/>
      <w:sz w:val="24"/>
      <w:szCs w:val="20"/>
    </w:r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15" w:type="dxa"/>
        <w:right w:w="115" w:type="dxa"/>
      </w:tblCellMar>
    </w:tblPr>
  </w:style>
  <w:style w:type="character" w:customStyle="1" w:styleId="Neatrisintapieminana2">
    <w:name w:val="Neatrisināta pieminēšana2"/>
    <w:basedOn w:val="Noklusjumarindkopasfonts"/>
    <w:uiPriority w:val="99"/>
    <w:semiHidden/>
    <w:unhideWhenUsed/>
    <w:rsid w:val="007C6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mailto:dome@gulbene.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ome@gulbene.lv" TargetMode="External"/><Relationship Id="rId5" Type="http://schemas.openxmlformats.org/officeDocument/2006/relationships/settings" Target="settings.xml"/><Relationship Id="rId10" Type="http://schemas.openxmlformats.org/officeDocument/2006/relationships/hyperlink" Target="http://www.gulbene.lv" TargetMode="External"/><Relationship Id="rId4" Type="http://schemas.openxmlformats.org/officeDocument/2006/relationships/styles" Target="styles.xml"/><Relationship Id="rId9" Type="http://schemas.openxmlformats.org/officeDocument/2006/relationships/hyperlink" Target="http://www.gulbene.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sLTsjsHej8G+CfbYDPYgkBg89Q==">AMUW2mX/1gIuHR0HL51J/Xagd3ilKStIdTYNJty7WosPnyuvrP1PBAC6VHsXH1pTVnzh761y//FcKirANTBAM9TE/V92zT1HVu16KyzSUzsWVizOZw7uQGg=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397FCC-B09E-4E32-AE03-64A8C9213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14686</Words>
  <Characters>8372</Characters>
  <Application>Microsoft Office Word</Application>
  <DocSecurity>0</DocSecurity>
  <Lines>69</Lines>
  <Paragraphs>46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 Bašķere</dc:creator>
  <cp:lastModifiedBy>Vita Baškere</cp:lastModifiedBy>
  <cp:revision>2</cp:revision>
  <cp:lastPrinted>2026-09-25T06:12:00Z</cp:lastPrinted>
  <dcterms:created xsi:type="dcterms:W3CDTF">2026-09-30T07:15:00Z</dcterms:created>
  <dcterms:modified xsi:type="dcterms:W3CDTF">2026-09-30T07:15:00Z</dcterms:modified>
</cp:coreProperties>
</file>