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73E89" w14:textId="6552596B" w:rsidR="00677651" w:rsidRDefault="00677651" w:rsidP="00FA66E9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3073"/>
        <w:gridCol w:w="3115"/>
        <w:gridCol w:w="3168"/>
      </w:tblGrid>
      <w:tr w:rsidR="00780E76" w:rsidRPr="00780E76" w14:paraId="4FABA8CC" w14:textId="77777777" w:rsidTr="006A5D28">
        <w:tc>
          <w:tcPr>
            <w:tcW w:w="3073" w:type="dxa"/>
          </w:tcPr>
          <w:p w14:paraId="14E0B2C3" w14:textId="77777777" w:rsidR="00780E76" w:rsidRPr="00780E76" w:rsidRDefault="00780E76" w:rsidP="00FA66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3115" w:type="dxa"/>
          </w:tcPr>
          <w:p w14:paraId="0B36914D" w14:textId="77777777" w:rsidR="00780E76" w:rsidRPr="00780E76" w:rsidRDefault="00780E76" w:rsidP="00FA6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780E76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lv-LV"/>
                <w14:ligatures w14:val="none"/>
              </w:rPr>
              <w:drawing>
                <wp:inline distT="0" distB="0" distL="0" distR="0" wp14:anchorId="661AEB73" wp14:editId="31C78CBF">
                  <wp:extent cx="619125" cy="685800"/>
                  <wp:effectExtent l="0" t="0" r="9525" b="0"/>
                  <wp:docPr id="1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8" w:type="dxa"/>
          </w:tcPr>
          <w:p w14:paraId="4770DBC3" w14:textId="77777777" w:rsidR="00780E76" w:rsidRPr="00780E76" w:rsidRDefault="00780E76" w:rsidP="00FA66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lv-LV"/>
                <w14:ligatures w14:val="none"/>
              </w:rPr>
            </w:pPr>
          </w:p>
        </w:tc>
      </w:tr>
      <w:tr w:rsidR="00780E76" w:rsidRPr="00780E76" w14:paraId="0CE7401C" w14:textId="77777777" w:rsidTr="006A5D28">
        <w:tc>
          <w:tcPr>
            <w:tcW w:w="9356" w:type="dxa"/>
            <w:gridSpan w:val="3"/>
          </w:tcPr>
          <w:p w14:paraId="0777759A" w14:textId="77777777" w:rsidR="00780E76" w:rsidRPr="00F66D15" w:rsidRDefault="00780E76" w:rsidP="00FA6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lv-LV"/>
                <w14:ligatures w14:val="none"/>
              </w:rPr>
            </w:pPr>
            <w:r w:rsidRPr="00F66D15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lv-LV"/>
                <w14:ligatures w14:val="none"/>
              </w:rPr>
              <w:t>GULBENES NOVADA PAŠVALDĪBA</w:t>
            </w:r>
          </w:p>
        </w:tc>
      </w:tr>
      <w:tr w:rsidR="00780E76" w:rsidRPr="00780E76" w14:paraId="0BF03BD0" w14:textId="77777777" w:rsidTr="006A5D28">
        <w:tc>
          <w:tcPr>
            <w:tcW w:w="9356" w:type="dxa"/>
            <w:gridSpan w:val="3"/>
          </w:tcPr>
          <w:p w14:paraId="1E931744" w14:textId="77777777" w:rsidR="00780E76" w:rsidRPr="00780E76" w:rsidRDefault="00780E76" w:rsidP="00FA6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780E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Reģ. Nr. 90009116327</w:t>
            </w:r>
          </w:p>
        </w:tc>
      </w:tr>
      <w:tr w:rsidR="00780E76" w:rsidRPr="00780E76" w14:paraId="3B0C80E9" w14:textId="77777777" w:rsidTr="006A5D28">
        <w:tc>
          <w:tcPr>
            <w:tcW w:w="9356" w:type="dxa"/>
            <w:gridSpan w:val="3"/>
          </w:tcPr>
          <w:p w14:paraId="1A333F34" w14:textId="77777777" w:rsidR="00780E76" w:rsidRPr="00780E76" w:rsidRDefault="00780E76" w:rsidP="00FA6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780E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Ābeļu iela 2, Gulbene, Gulbenes nov., LV-4401</w:t>
            </w:r>
          </w:p>
        </w:tc>
      </w:tr>
      <w:tr w:rsidR="00780E76" w:rsidRPr="00780E76" w14:paraId="3E7677CD" w14:textId="77777777" w:rsidTr="006A5D28">
        <w:tc>
          <w:tcPr>
            <w:tcW w:w="9356" w:type="dxa"/>
            <w:gridSpan w:val="3"/>
          </w:tcPr>
          <w:p w14:paraId="69BA4E5F" w14:textId="77777777" w:rsidR="00780E76" w:rsidRPr="00780E76" w:rsidRDefault="00780E76" w:rsidP="00FA66E9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780E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Tālrunis 64497710, mob.26595362, e-pasts: dome@gulbene.lv, www.gulbene.lv</w:t>
            </w:r>
          </w:p>
          <w:p w14:paraId="2B5D89A6" w14:textId="77777777" w:rsidR="00780E76" w:rsidRPr="00780E76" w:rsidRDefault="00780E76" w:rsidP="00FA6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4"/>
                <w:szCs w:val="4"/>
                <w:lang w:eastAsia="lv-LV"/>
                <w14:ligatures w14:val="none"/>
              </w:rPr>
            </w:pPr>
            <w:r w:rsidRPr="00780E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softHyphen/>
            </w:r>
            <w:r w:rsidRPr="00780E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softHyphen/>
            </w:r>
            <w:r w:rsidRPr="00780E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softHyphen/>
            </w:r>
            <w:r w:rsidRPr="00780E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softHyphen/>
            </w:r>
            <w:r w:rsidRPr="00780E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softHyphen/>
            </w:r>
            <w:r w:rsidRPr="00780E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softHyphen/>
            </w:r>
            <w:r w:rsidRPr="00780E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softHyphen/>
            </w:r>
            <w:r w:rsidRPr="00780E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softHyphen/>
            </w:r>
            <w:r w:rsidRPr="00780E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softHyphen/>
            </w:r>
            <w:r w:rsidRPr="00780E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softHyphen/>
            </w:r>
            <w:r w:rsidRPr="00780E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softHyphen/>
            </w:r>
            <w:r w:rsidRPr="00780E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softHyphen/>
            </w:r>
            <w:r w:rsidRPr="00780E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softHyphen/>
            </w:r>
          </w:p>
        </w:tc>
      </w:tr>
    </w:tbl>
    <w:p w14:paraId="61DECCC9" w14:textId="77777777" w:rsidR="00780E76" w:rsidRPr="00780E76" w:rsidRDefault="00780E76" w:rsidP="00FA66E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780E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GULBENES NOVADA PAŠVALDĪBAS DOMES LĒMUMS</w:t>
      </w:r>
    </w:p>
    <w:p w14:paraId="3B6328A4" w14:textId="77777777" w:rsidR="00780E76" w:rsidRPr="00780E76" w:rsidRDefault="00780E76" w:rsidP="00FA66E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780E76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Gulbenē</w:t>
      </w:r>
    </w:p>
    <w:tbl>
      <w:tblPr>
        <w:tblStyle w:val="Reatabula"/>
        <w:tblW w:w="935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  <w:gridCol w:w="4680"/>
      </w:tblGrid>
      <w:tr w:rsidR="00174F0F" w:rsidRPr="00174F0F" w14:paraId="06BFE9BE" w14:textId="77777777" w:rsidTr="00F66D15">
        <w:tc>
          <w:tcPr>
            <w:tcW w:w="4674" w:type="dxa"/>
          </w:tcPr>
          <w:p w14:paraId="77F6E231" w14:textId="6D6038A5" w:rsidR="00174F0F" w:rsidRPr="00174F0F" w:rsidRDefault="00174F0F" w:rsidP="00174F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80" w:type="dxa"/>
          </w:tcPr>
          <w:p w14:paraId="55505B00" w14:textId="7015F313" w:rsidR="00174F0F" w:rsidRPr="00174F0F" w:rsidRDefault="00174F0F" w:rsidP="00174F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4F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</w:t>
            </w:r>
          </w:p>
        </w:tc>
      </w:tr>
      <w:tr w:rsidR="00174F0F" w:rsidRPr="00174F0F" w14:paraId="0A9D823C" w14:textId="77777777" w:rsidTr="00F66D15">
        <w:tc>
          <w:tcPr>
            <w:tcW w:w="4674" w:type="dxa"/>
          </w:tcPr>
          <w:p w14:paraId="0B76D03B" w14:textId="668DD4D6" w:rsidR="00174F0F" w:rsidRPr="00B66593" w:rsidRDefault="009254D1" w:rsidP="00174F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65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2026.gada </w:t>
            </w:r>
            <w:r w:rsidR="00011C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13.oktobrī</w:t>
            </w:r>
          </w:p>
        </w:tc>
        <w:tc>
          <w:tcPr>
            <w:tcW w:w="4680" w:type="dxa"/>
          </w:tcPr>
          <w:p w14:paraId="6597DA6F" w14:textId="1AFDCD81" w:rsidR="00174F0F" w:rsidRDefault="00F66D15" w:rsidP="00174F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</w:t>
            </w:r>
            <w:r w:rsidR="00940A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GND/2026/</w:t>
            </w:r>
            <w:r w:rsidR="004632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</w:t>
            </w:r>
          </w:p>
          <w:p w14:paraId="681F0F5E" w14:textId="235E41D7" w:rsidR="009254D1" w:rsidRPr="00174F0F" w:rsidRDefault="00F66D15" w:rsidP="00174F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</w:t>
            </w:r>
            <w:r w:rsidR="009254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(prot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okols</w:t>
            </w:r>
            <w:r w:rsidR="00940A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Nr.</w:t>
            </w:r>
            <w:r w:rsidR="004632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  <w:r w:rsidR="00940A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; </w:t>
            </w:r>
            <w:r w:rsidR="004632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940A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.p.</w:t>
            </w:r>
            <w:r w:rsidR="00752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r w:rsidR="00BC2B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940ADA" w:rsidRPr="00174F0F" w14:paraId="1535E66B" w14:textId="77777777" w:rsidTr="00F66D15">
        <w:tc>
          <w:tcPr>
            <w:tcW w:w="4674" w:type="dxa"/>
          </w:tcPr>
          <w:p w14:paraId="7CD98875" w14:textId="77777777" w:rsidR="00940ADA" w:rsidRPr="00B66593" w:rsidRDefault="00940ADA" w:rsidP="00174F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80" w:type="dxa"/>
          </w:tcPr>
          <w:p w14:paraId="4054EDDC" w14:textId="77777777" w:rsidR="00940ADA" w:rsidRDefault="00940ADA" w:rsidP="00174F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671443B" w14:textId="0BCA7902" w:rsidR="006C1C8F" w:rsidRPr="006C1C8F" w:rsidRDefault="006C1C8F" w:rsidP="009254D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C1C8F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Par grozījum</w:t>
      </w:r>
      <w:r w:rsidR="00874133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u</w:t>
      </w:r>
      <w:r w:rsidRPr="006C1C8F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Gulbenes novada pašvaldības domes 202</w:t>
      </w:r>
      <w:r w:rsidR="001B4DE9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5</w:t>
      </w:r>
      <w:r w:rsidRPr="006C1C8F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.gada </w:t>
      </w:r>
      <w:r w:rsidR="001B4DE9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29.maija</w:t>
      </w:r>
      <w:r w:rsidRPr="006C1C8F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lēmumā</w:t>
      </w:r>
    </w:p>
    <w:p w14:paraId="2A88DB1F" w14:textId="67B7ACA7" w:rsidR="00DF409E" w:rsidRPr="00DF409E" w:rsidRDefault="006C1C8F" w:rsidP="001B4DE9">
      <w:pPr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6C1C8F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Nr. GND/202</w:t>
      </w:r>
      <w:r w:rsidR="001B4DE9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5</w:t>
      </w:r>
      <w:r w:rsidRPr="006C1C8F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/</w:t>
      </w:r>
      <w:r w:rsidR="001B4DE9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401</w:t>
      </w:r>
      <w:r w:rsidRPr="006C1C8F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“</w:t>
      </w:r>
      <w:r w:rsidR="001B4DE9" w:rsidRPr="001B4DE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Par projekta “Stāmerienas pils iekštelpu pārbūve, restaurācija un atjaunošana 1. kārta</w:t>
      </w:r>
      <w:r w:rsidR="001B4DE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” </w:t>
      </w:r>
      <w:r w:rsidR="001B4DE9" w:rsidRPr="001B4DE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līdzfinansējuma nodrošināšan</w:t>
      </w:r>
      <w:r w:rsidR="001B4DE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u</w:t>
      </w:r>
      <w:r w:rsidR="00DF409E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”</w:t>
      </w:r>
    </w:p>
    <w:p w14:paraId="5BBD7BD6" w14:textId="35C23977" w:rsidR="00CA361B" w:rsidRDefault="007E5793" w:rsidP="00CA361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361B">
        <w:rPr>
          <w:rFonts w:ascii="Times New Roman" w:hAnsi="Times New Roman" w:cs="Times New Roman"/>
          <w:sz w:val="24"/>
          <w:szCs w:val="24"/>
        </w:rPr>
        <w:t>Ar Gulbenes novada pašvaldības domes 202</w:t>
      </w:r>
      <w:r w:rsidR="001B4DE9" w:rsidRPr="00CA361B">
        <w:rPr>
          <w:rFonts w:ascii="Times New Roman" w:hAnsi="Times New Roman" w:cs="Times New Roman"/>
          <w:sz w:val="24"/>
          <w:szCs w:val="24"/>
        </w:rPr>
        <w:t>5</w:t>
      </w:r>
      <w:r w:rsidRPr="00CA361B">
        <w:rPr>
          <w:rFonts w:ascii="Times New Roman" w:hAnsi="Times New Roman" w:cs="Times New Roman"/>
          <w:sz w:val="24"/>
          <w:szCs w:val="24"/>
        </w:rPr>
        <w:t>.gada 2</w:t>
      </w:r>
      <w:r w:rsidR="001B4DE9" w:rsidRPr="00CA361B">
        <w:rPr>
          <w:rFonts w:ascii="Times New Roman" w:hAnsi="Times New Roman" w:cs="Times New Roman"/>
          <w:sz w:val="24"/>
          <w:szCs w:val="24"/>
        </w:rPr>
        <w:t>9</w:t>
      </w:r>
      <w:r w:rsidRPr="00CA361B">
        <w:rPr>
          <w:rFonts w:ascii="Times New Roman" w:hAnsi="Times New Roman" w:cs="Times New Roman"/>
          <w:sz w:val="24"/>
          <w:szCs w:val="24"/>
        </w:rPr>
        <w:t>.</w:t>
      </w:r>
      <w:r w:rsidR="00012E91" w:rsidRPr="00CA361B">
        <w:rPr>
          <w:rFonts w:ascii="Times New Roman" w:hAnsi="Times New Roman" w:cs="Times New Roman"/>
          <w:sz w:val="24"/>
          <w:szCs w:val="24"/>
        </w:rPr>
        <w:t>m</w:t>
      </w:r>
      <w:r w:rsidR="001B4DE9" w:rsidRPr="00CA361B">
        <w:rPr>
          <w:rFonts w:ascii="Times New Roman" w:hAnsi="Times New Roman" w:cs="Times New Roman"/>
          <w:sz w:val="24"/>
          <w:szCs w:val="24"/>
        </w:rPr>
        <w:t>aija</w:t>
      </w:r>
      <w:r w:rsidR="00012E91" w:rsidRPr="00CA361B">
        <w:rPr>
          <w:rFonts w:ascii="Times New Roman" w:hAnsi="Times New Roman" w:cs="Times New Roman"/>
          <w:sz w:val="24"/>
          <w:szCs w:val="24"/>
        </w:rPr>
        <w:t xml:space="preserve"> </w:t>
      </w:r>
      <w:r w:rsidRPr="00CA361B">
        <w:rPr>
          <w:rFonts w:ascii="Times New Roman" w:hAnsi="Times New Roman" w:cs="Times New Roman"/>
          <w:sz w:val="24"/>
          <w:szCs w:val="24"/>
        </w:rPr>
        <w:t xml:space="preserve">lēmumu Nr. </w:t>
      </w:r>
      <w:r w:rsidR="001B4DE9" w:rsidRPr="00CA361B">
        <w:rPr>
          <w:rFonts w:ascii="Times New Roman" w:hAnsi="Times New Roman" w:cs="Times New Roman"/>
          <w:sz w:val="24"/>
          <w:szCs w:val="24"/>
        </w:rPr>
        <w:t xml:space="preserve">GND/2025/401 </w:t>
      </w:r>
      <w:r w:rsidRPr="00CA361B">
        <w:rPr>
          <w:rFonts w:ascii="Times New Roman" w:hAnsi="Times New Roman" w:cs="Times New Roman"/>
          <w:sz w:val="24"/>
          <w:szCs w:val="24"/>
        </w:rPr>
        <w:t>“</w:t>
      </w:r>
      <w:r w:rsidR="001B4DE9" w:rsidRPr="00CA361B">
        <w:rPr>
          <w:rFonts w:ascii="Times New Roman" w:hAnsi="Times New Roman" w:cs="Times New Roman"/>
          <w:sz w:val="24"/>
          <w:szCs w:val="24"/>
        </w:rPr>
        <w:t>Par projekta “Stāmerienas pils iekštelpu pārbūve, restaurācija un atjaunošana 1. kārta” līdzfinansējuma nodrošināšanu</w:t>
      </w:r>
      <w:r w:rsidRPr="00CA361B">
        <w:rPr>
          <w:rFonts w:ascii="Times New Roman" w:hAnsi="Times New Roman" w:cs="Times New Roman"/>
          <w:sz w:val="24"/>
          <w:szCs w:val="24"/>
        </w:rPr>
        <w:t xml:space="preserve">” (protokols Nr. </w:t>
      </w:r>
      <w:r w:rsidR="001B4DE9" w:rsidRPr="00CA361B">
        <w:rPr>
          <w:rFonts w:ascii="Times New Roman" w:hAnsi="Times New Roman" w:cs="Times New Roman"/>
          <w:sz w:val="24"/>
          <w:szCs w:val="24"/>
        </w:rPr>
        <w:t>12</w:t>
      </w:r>
      <w:r w:rsidRPr="00CA361B">
        <w:rPr>
          <w:rFonts w:ascii="Times New Roman" w:hAnsi="Times New Roman" w:cs="Times New Roman"/>
          <w:sz w:val="24"/>
          <w:szCs w:val="24"/>
        </w:rPr>
        <w:t xml:space="preserve">; </w:t>
      </w:r>
      <w:r w:rsidR="001B4DE9" w:rsidRPr="00CA361B">
        <w:rPr>
          <w:rFonts w:ascii="Times New Roman" w:hAnsi="Times New Roman" w:cs="Times New Roman"/>
          <w:sz w:val="24"/>
          <w:szCs w:val="24"/>
        </w:rPr>
        <w:t>70</w:t>
      </w:r>
      <w:r w:rsidRPr="00CA361B">
        <w:rPr>
          <w:rFonts w:ascii="Times New Roman" w:hAnsi="Times New Roman" w:cs="Times New Roman"/>
          <w:sz w:val="24"/>
          <w:szCs w:val="24"/>
        </w:rPr>
        <w:t xml:space="preserve">.p) nolemts atbalstīt projekta </w:t>
      </w:r>
      <w:r w:rsidR="001B4DE9" w:rsidRPr="00CA361B">
        <w:rPr>
          <w:rFonts w:ascii="Times New Roman" w:hAnsi="Times New Roman" w:cs="Times New Roman"/>
          <w:sz w:val="24"/>
          <w:szCs w:val="24"/>
        </w:rPr>
        <w:t>“Stāmerienas pils iekštelpu pārbūve, restaurācija un atjaunošana 1. kārta</w:t>
      </w:r>
      <w:r w:rsidRPr="00CA361B">
        <w:rPr>
          <w:rFonts w:ascii="Times New Roman" w:hAnsi="Times New Roman" w:cs="Times New Roman"/>
          <w:sz w:val="24"/>
          <w:szCs w:val="24"/>
        </w:rPr>
        <w:t>” (turpmāk – Projekts) pieteikuma iesniegšanu</w:t>
      </w:r>
      <w:r w:rsidR="001B4DE9" w:rsidRPr="00CA361B">
        <w:rPr>
          <w:rFonts w:ascii="Times New Roman" w:hAnsi="Times New Roman" w:cs="Times New Roman"/>
        </w:rPr>
        <w:t xml:space="preserve"> Ei</w:t>
      </w:r>
      <w:r w:rsidR="001B4DE9" w:rsidRPr="00CA361B">
        <w:rPr>
          <w:rFonts w:ascii="Times New Roman" w:hAnsi="Times New Roman" w:cs="Times New Roman"/>
          <w:sz w:val="24"/>
          <w:szCs w:val="24"/>
        </w:rPr>
        <w:t xml:space="preserve">ropas Savienības kohēzijas politikas programmas 2021.–2027. gadam 5.1.1. specifiskā atbalsta mērķa "Vietējās teritorijas integrētās sociālās, ekonomiskās un vides attīstības un kultūras mantojuma, tūrisma un drošības veicināšana pilsētu funkcionālajās teritorijās" </w:t>
      </w:r>
      <w:r w:rsidRPr="00CA361B">
        <w:rPr>
          <w:rFonts w:ascii="Times New Roman" w:hAnsi="Times New Roman" w:cs="Times New Roman"/>
          <w:sz w:val="24"/>
          <w:szCs w:val="24"/>
        </w:rPr>
        <w:t xml:space="preserve"> </w:t>
      </w:r>
      <w:r w:rsidR="001B4DE9" w:rsidRPr="00CA361B">
        <w:rPr>
          <w:rFonts w:ascii="Times New Roman" w:hAnsi="Times New Roman" w:cs="Times New Roman"/>
          <w:sz w:val="24"/>
          <w:szCs w:val="24"/>
        </w:rPr>
        <w:t>5</w:t>
      </w:r>
      <w:r w:rsidRPr="00CA361B">
        <w:rPr>
          <w:rFonts w:ascii="Times New Roman" w:hAnsi="Times New Roman" w:cs="Times New Roman"/>
          <w:sz w:val="24"/>
          <w:szCs w:val="24"/>
        </w:rPr>
        <w:t>.1.1.</w:t>
      </w:r>
      <w:r w:rsidR="001B4DE9" w:rsidRPr="00CA361B">
        <w:rPr>
          <w:rFonts w:ascii="Times New Roman" w:hAnsi="Times New Roman" w:cs="Times New Roman"/>
          <w:sz w:val="24"/>
          <w:szCs w:val="24"/>
        </w:rPr>
        <w:t>6</w:t>
      </w:r>
      <w:r w:rsidRPr="00CA361B">
        <w:rPr>
          <w:rFonts w:ascii="Times New Roman" w:hAnsi="Times New Roman" w:cs="Times New Roman"/>
          <w:sz w:val="24"/>
          <w:szCs w:val="24"/>
        </w:rPr>
        <w:t>. pasākuma “</w:t>
      </w:r>
      <w:r w:rsidR="001B4DE9" w:rsidRPr="00CA361B">
        <w:rPr>
          <w:rFonts w:ascii="Times New Roman" w:hAnsi="Times New Roman" w:cs="Times New Roman"/>
          <w:sz w:val="24"/>
          <w:szCs w:val="24"/>
        </w:rPr>
        <w:t>Kultūras mantojuma saglabāšana un jaunu pakalpojumu attīstība"</w:t>
      </w:r>
      <w:r w:rsidRPr="00CA361B">
        <w:rPr>
          <w:rFonts w:ascii="Times New Roman" w:hAnsi="Times New Roman" w:cs="Times New Roman"/>
          <w:sz w:val="24"/>
          <w:szCs w:val="24"/>
        </w:rPr>
        <w:t>” atklāt</w:t>
      </w:r>
      <w:r w:rsidR="001B4DE9" w:rsidRPr="00CA361B">
        <w:rPr>
          <w:rFonts w:ascii="Times New Roman" w:hAnsi="Times New Roman" w:cs="Times New Roman"/>
          <w:sz w:val="24"/>
          <w:szCs w:val="24"/>
        </w:rPr>
        <w:t>ā</w:t>
      </w:r>
      <w:r w:rsidRPr="00CA361B">
        <w:rPr>
          <w:rFonts w:ascii="Times New Roman" w:hAnsi="Times New Roman" w:cs="Times New Roman"/>
          <w:sz w:val="24"/>
          <w:szCs w:val="24"/>
        </w:rPr>
        <w:t xml:space="preserve"> projektu iesniegumu </w:t>
      </w:r>
      <w:r w:rsidR="001B4DE9" w:rsidRPr="00CA361B">
        <w:rPr>
          <w:rFonts w:ascii="Times New Roman" w:hAnsi="Times New Roman" w:cs="Times New Roman"/>
          <w:sz w:val="24"/>
          <w:szCs w:val="24"/>
        </w:rPr>
        <w:t>konkursā</w:t>
      </w:r>
      <w:r w:rsidRPr="00CA361B">
        <w:rPr>
          <w:rFonts w:ascii="Times New Roman" w:hAnsi="Times New Roman" w:cs="Times New Roman"/>
          <w:sz w:val="24"/>
          <w:szCs w:val="24"/>
        </w:rPr>
        <w:t xml:space="preserve"> un nodrošināt </w:t>
      </w:r>
      <w:r w:rsidR="001B4DE9" w:rsidRPr="00CA361B">
        <w:rPr>
          <w:rFonts w:ascii="Times New Roman" w:hAnsi="Times New Roman" w:cs="Times New Roman"/>
          <w:sz w:val="24"/>
          <w:szCs w:val="24"/>
        </w:rPr>
        <w:t>nepieciešamo līdzfinansējumu 65869,62 EUR (sešdesmit pieci tūkstoši astoņi simti sešdesmit deviņi euro, 62 centi) (tajā skaitā PVN) apmērā, ņemot  aizņēmu Valsts kasē</w:t>
      </w:r>
      <w:r w:rsidR="00CA361B" w:rsidRPr="00CA361B">
        <w:rPr>
          <w:rFonts w:ascii="Times New Roman" w:hAnsi="Times New Roman" w:cs="Times New Roman"/>
          <w:sz w:val="24"/>
          <w:szCs w:val="24"/>
        </w:rPr>
        <w:t>.</w:t>
      </w:r>
    </w:p>
    <w:p w14:paraId="21D46E75" w14:textId="056214FC" w:rsidR="00CA361B" w:rsidRDefault="00CA361B" w:rsidP="00CA361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Projekts konkursā atbalstīts un 2026.gada 12.janvārī parakstīts līgums</w:t>
      </w:r>
      <w:r w:rsidR="00C76073">
        <w:rPr>
          <w:rFonts w:ascii="Times New Roman" w:hAnsi="Times New Roman" w:cs="Times New Roman"/>
          <w:sz w:val="24"/>
          <w:szCs w:val="24"/>
        </w:rPr>
        <w:t xml:space="preserve"> nr.5.1.1.6/1/26/A/008</w:t>
      </w:r>
      <w:r>
        <w:rPr>
          <w:rFonts w:ascii="Times New Roman" w:hAnsi="Times New Roman" w:cs="Times New Roman"/>
          <w:sz w:val="24"/>
          <w:szCs w:val="24"/>
        </w:rPr>
        <w:t xml:space="preserve"> ar Centrālo finanšu līgumu aģentūru</w:t>
      </w:r>
      <w:r w:rsidR="00C76073">
        <w:rPr>
          <w:rFonts w:ascii="Times New Roman" w:hAnsi="Times New Roman" w:cs="Times New Roman"/>
          <w:sz w:val="24"/>
          <w:szCs w:val="24"/>
        </w:rPr>
        <w:t xml:space="preserve"> par Projekta realizāciju (reģistrēts Gulbenes novada pašvaldības lietvedībā ar nr.</w:t>
      </w:r>
      <w:r w:rsidR="00C76073" w:rsidRPr="00C76073">
        <w:t xml:space="preserve"> </w:t>
      </w:r>
      <w:r w:rsidR="00C76073" w:rsidRPr="00C76073">
        <w:rPr>
          <w:rFonts w:ascii="Times New Roman" w:hAnsi="Times New Roman" w:cs="Times New Roman"/>
          <w:sz w:val="24"/>
          <w:szCs w:val="24"/>
        </w:rPr>
        <w:t>GND/9.19/26/9</w:t>
      </w:r>
      <w:r w:rsidR="00C76073">
        <w:rPr>
          <w:rFonts w:ascii="Times New Roman" w:hAnsi="Times New Roman" w:cs="Times New Roman"/>
          <w:sz w:val="24"/>
          <w:szCs w:val="24"/>
        </w:rPr>
        <w:t xml:space="preserve">), kurā noteikts, ka Projekta attiecināmās izmaksas ir 296963,37 EUR (divi simti deviņdesmit seši tūkstoši deviņi simti sešdesmit trīs euro, 37 centi), no kurām Eiropas reģionālā attīstības fonda (turpmāk – ERAF) finansējums ir 231093,75 EUR (divi simti trīsdesmit viens tūkstotis deviņdesmit trīs eiro, 75 centi) jeb 77,82% un pašvaldības līdzfinansējums </w:t>
      </w:r>
      <w:r w:rsidR="00C76073" w:rsidRPr="00C76073">
        <w:rPr>
          <w:rFonts w:ascii="Times New Roman" w:hAnsi="Times New Roman" w:cs="Times New Roman"/>
          <w:sz w:val="24"/>
          <w:szCs w:val="24"/>
        </w:rPr>
        <w:t>65869,62 EUR (sešdesmit pieci tūkstoši astoņi simti sešdesmit deviņi euro, 62 centi)</w:t>
      </w:r>
      <w:r w:rsidR="00F82569">
        <w:rPr>
          <w:rFonts w:ascii="Times New Roman" w:hAnsi="Times New Roman" w:cs="Times New Roman"/>
          <w:sz w:val="24"/>
          <w:szCs w:val="24"/>
        </w:rPr>
        <w:t xml:space="preserve"> jeb 22,18%. Pievienotās vērtības nodoklis ir iekļauts attiecināmajās izmaksās.</w:t>
      </w:r>
    </w:p>
    <w:p w14:paraId="0317AA5F" w14:textId="19656167" w:rsidR="00900460" w:rsidRPr="00900460" w:rsidRDefault="00415D00" w:rsidP="00900460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5D00">
        <w:rPr>
          <w:rFonts w:ascii="Times New Roman" w:hAnsi="Times New Roman" w:cs="Times New Roman"/>
          <w:sz w:val="24"/>
          <w:szCs w:val="24"/>
        </w:rPr>
        <w:t>Projekta īstenošanas laikā būvobjektā</w:t>
      </w:r>
      <w:r w:rsidR="00F82569">
        <w:rPr>
          <w:rFonts w:ascii="Times New Roman" w:hAnsi="Times New Roman" w:cs="Times New Roman"/>
          <w:sz w:val="24"/>
          <w:szCs w:val="24"/>
        </w:rPr>
        <w:t>, s</w:t>
      </w:r>
      <w:r w:rsidR="00900460" w:rsidRPr="00900460">
        <w:rPr>
          <w:rFonts w:ascii="Times New Roman" w:hAnsi="Times New Roman" w:cs="Times New Roman"/>
          <w:sz w:val="24"/>
          <w:szCs w:val="24"/>
        </w:rPr>
        <w:t xml:space="preserve">askaņā ar 2026. gada </w:t>
      </w:r>
      <w:r w:rsidR="00F82569">
        <w:rPr>
          <w:rFonts w:ascii="Times New Roman" w:hAnsi="Times New Roman" w:cs="Times New Roman"/>
          <w:sz w:val="24"/>
          <w:szCs w:val="24"/>
        </w:rPr>
        <w:t>24.marta</w:t>
      </w:r>
      <w:r w:rsidR="00900460" w:rsidRPr="00900460">
        <w:rPr>
          <w:rFonts w:ascii="Times New Roman" w:hAnsi="Times New Roman" w:cs="Times New Roman"/>
          <w:sz w:val="24"/>
          <w:szCs w:val="24"/>
        </w:rPr>
        <w:t xml:space="preserve"> Fakta konstatācijas aktu Nr. </w:t>
      </w:r>
      <w:r w:rsidR="00F82569">
        <w:rPr>
          <w:rFonts w:ascii="Times New Roman" w:hAnsi="Times New Roman" w:cs="Times New Roman"/>
          <w:sz w:val="24"/>
          <w:szCs w:val="24"/>
        </w:rPr>
        <w:t xml:space="preserve">1 un </w:t>
      </w:r>
      <w:r w:rsidR="00D40FE8">
        <w:rPr>
          <w:rFonts w:ascii="Times New Roman" w:hAnsi="Times New Roman" w:cs="Times New Roman"/>
          <w:sz w:val="24"/>
          <w:szCs w:val="24"/>
        </w:rPr>
        <w:t>2026.gada 3.septembra Fakta konstatācijas artu Nr.2</w:t>
      </w:r>
      <w:r w:rsidR="003F7D7D">
        <w:rPr>
          <w:rFonts w:ascii="Times New Roman" w:hAnsi="Times New Roman" w:cs="Times New Roman"/>
          <w:sz w:val="24"/>
          <w:szCs w:val="24"/>
        </w:rPr>
        <w:t>,</w:t>
      </w:r>
      <w:r w:rsidR="00900460" w:rsidRPr="00900460">
        <w:rPr>
          <w:rFonts w:ascii="Times New Roman" w:hAnsi="Times New Roman" w:cs="Times New Roman"/>
          <w:sz w:val="24"/>
          <w:szCs w:val="24"/>
        </w:rPr>
        <w:t xml:space="preserve"> tika konstatēta nepieciešamība veikt izmaiņas būvprojektā</w:t>
      </w:r>
      <w:r w:rsidR="003F7D7D">
        <w:rPr>
          <w:rFonts w:ascii="Times New Roman" w:hAnsi="Times New Roman" w:cs="Times New Roman"/>
          <w:sz w:val="24"/>
          <w:szCs w:val="24"/>
        </w:rPr>
        <w:t xml:space="preserve"> – veikt apkures cauruļu izbūvi cokolstāva grīdā, nevis zem griestiem, šķērsojot vēsuriskās ķieģeļu mūra ailes; </w:t>
      </w:r>
      <w:r w:rsidR="007E5983">
        <w:rPr>
          <w:rFonts w:ascii="Times New Roman" w:hAnsi="Times New Roman" w:cs="Times New Roman"/>
          <w:sz w:val="24"/>
          <w:szCs w:val="24"/>
        </w:rPr>
        <w:t xml:space="preserve">veikt </w:t>
      </w:r>
      <w:r w:rsidR="003F7D7D">
        <w:rPr>
          <w:rFonts w:ascii="Times New Roman" w:hAnsi="Times New Roman" w:cs="Times New Roman"/>
          <w:sz w:val="24"/>
          <w:szCs w:val="24"/>
        </w:rPr>
        <w:t>apkures katla pārcelšan</w:t>
      </w:r>
      <w:r w:rsidR="007E5983">
        <w:rPr>
          <w:rFonts w:ascii="Times New Roman" w:hAnsi="Times New Roman" w:cs="Times New Roman"/>
          <w:sz w:val="24"/>
          <w:szCs w:val="24"/>
        </w:rPr>
        <w:t>u</w:t>
      </w:r>
      <w:r w:rsidR="003F7D7D">
        <w:rPr>
          <w:rFonts w:ascii="Times New Roman" w:hAnsi="Times New Roman" w:cs="Times New Roman"/>
          <w:sz w:val="24"/>
          <w:szCs w:val="24"/>
        </w:rPr>
        <w:t xml:space="preserve"> no ratnīcas telpas nr.21 uz nr.7. Izmaiņas būvprojektā saskaņotas būvvaldē 10.09.2026. </w:t>
      </w:r>
    </w:p>
    <w:p w14:paraId="1E6B1ABA" w14:textId="5B4C4B18" w:rsidR="000076A6" w:rsidRDefault="00900460" w:rsidP="00900460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0460">
        <w:rPr>
          <w:rFonts w:ascii="Times New Roman" w:hAnsi="Times New Roman" w:cs="Times New Roman"/>
          <w:sz w:val="24"/>
          <w:szCs w:val="24"/>
        </w:rPr>
        <w:lastRenderedPageBreak/>
        <w:t xml:space="preserve">Ņemot vērā minēto, ar </w:t>
      </w:r>
      <w:r w:rsidR="000076A6">
        <w:rPr>
          <w:rFonts w:ascii="Times New Roman" w:hAnsi="Times New Roman" w:cs="Times New Roman"/>
          <w:sz w:val="24"/>
          <w:szCs w:val="24"/>
        </w:rPr>
        <w:t xml:space="preserve">būvdarbu veicējs </w:t>
      </w:r>
      <w:r w:rsidRPr="00900460">
        <w:rPr>
          <w:rFonts w:ascii="Times New Roman" w:hAnsi="Times New Roman" w:cs="Times New Roman"/>
          <w:sz w:val="24"/>
          <w:szCs w:val="24"/>
        </w:rPr>
        <w:t>SIA "</w:t>
      </w:r>
      <w:r w:rsidR="003F7D7D">
        <w:rPr>
          <w:rFonts w:ascii="Times New Roman" w:hAnsi="Times New Roman" w:cs="Times New Roman"/>
          <w:sz w:val="24"/>
          <w:szCs w:val="24"/>
        </w:rPr>
        <w:t>Ozolmājas</w:t>
      </w:r>
      <w:r w:rsidRPr="00900460">
        <w:rPr>
          <w:rFonts w:ascii="Times New Roman" w:hAnsi="Times New Roman" w:cs="Times New Roman"/>
          <w:sz w:val="24"/>
          <w:szCs w:val="24"/>
        </w:rPr>
        <w:t>"</w:t>
      </w:r>
      <w:r w:rsidR="000076A6">
        <w:rPr>
          <w:rFonts w:ascii="Times New Roman" w:hAnsi="Times New Roman" w:cs="Times New Roman"/>
          <w:sz w:val="24"/>
          <w:szCs w:val="24"/>
        </w:rPr>
        <w:t xml:space="preserve"> (iepirkuma nr. GNP 2025/133/ERAF</w:t>
      </w:r>
      <w:r w:rsidRPr="00900460">
        <w:rPr>
          <w:rFonts w:ascii="Times New Roman" w:hAnsi="Times New Roman" w:cs="Times New Roman"/>
          <w:sz w:val="24"/>
          <w:szCs w:val="24"/>
        </w:rPr>
        <w:t xml:space="preserve"> </w:t>
      </w:r>
      <w:r w:rsidR="000076A6">
        <w:rPr>
          <w:rFonts w:ascii="Times New Roman" w:hAnsi="Times New Roman" w:cs="Times New Roman"/>
          <w:sz w:val="24"/>
          <w:szCs w:val="24"/>
        </w:rPr>
        <w:t xml:space="preserve">līgums) </w:t>
      </w:r>
      <w:r w:rsidR="003F7D7D">
        <w:rPr>
          <w:rFonts w:ascii="Times New Roman" w:hAnsi="Times New Roman" w:cs="Times New Roman"/>
          <w:sz w:val="24"/>
          <w:szCs w:val="24"/>
        </w:rPr>
        <w:t>veikusi izs</w:t>
      </w:r>
      <w:r w:rsidR="00F94BDC">
        <w:rPr>
          <w:rFonts w:ascii="Times New Roman" w:hAnsi="Times New Roman" w:cs="Times New Roman"/>
          <w:sz w:val="24"/>
          <w:szCs w:val="24"/>
        </w:rPr>
        <w:t>l</w:t>
      </w:r>
      <w:r w:rsidR="003F7D7D">
        <w:rPr>
          <w:rFonts w:ascii="Times New Roman" w:hAnsi="Times New Roman" w:cs="Times New Roman"/>
          <w:sz w:val="24"/>
          <w:szCs w:val="24"/>
        </w:rPr>
        <w:t xml:space="preserve">ēgto un ieslēgto darbu </w:t>
      </w:r>
      <w:r w:rsidR="000076A6">
        <w:rPr>
          <w:rFonts w:ascii="Times New Roman" w:hAnsi="Times New Roman" w:cs="Times New Roman"/>
          <w:sz w:val="24"/>
          <w:szCs w:val="24"/>
        </w:rPr>
        <w:t xml:space="preserve">aprēķinu, kas attiecīgi </w:t>
      </w:r>
      <w:r w:rsidRPr="00900460">
        <w:rPr>
          <w:rFonts w:ascii="Times New Roman" w:hAnsi="Times New Roman" w:cs="Times New Roman"/>
          <w:sz w:val="24"/>
          <w:szCs w:val="24"/>
        </w:rPr>
        <w:t>noslēgtā līguma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95E61" w:rsidRPr="00295E61">
        <w:rPr>
          <w:rFonts w:ascii="Times New Roman" w:hAnsi="Times New Roman" w:cs="Times New Roman"/>
          <w:sz w:val="24"/>
          <w:szCs w:val="24"/>
        </w:rPr>
        <w:t>kopēj</w:t>
      </w:r>
      <w:r w:rsidR="000076A6">
        <w:rPr>
          <w:rFonts w:ascii="Times New Roman" w:hAnsi="Times New Roman" w:cs="Times New Roman"/>
          <w:sz w:val="24"/>
          <w:szCs w:val="24"/>
        </w:rPr>
        <w:t>o</w:t>
      </w:r>
      <w:r w:rsidR="00295E61" w:rsidRPr="00295E61">
        <w:rPr>
          <w:rFonts w:ascii="Times New Roman" w:hAnsi="Times New Roman" w:cs="Times New Roman"/>
          <w:sz w:val="24"/>
          <w:szCs w:val="24"/>
        </w:rPr>
        <w:t xml:space="preserve"> summ</w:t>
      </w:r>
      <w:r w:rsidR="000076A6">
        <w:rPr>
          <w:rFonts w:ascii="Times New Roman" w:hAnsi="Times New Roman" w:cs="Times New Roman"/>
          <w:sz w:val="24"/>
          <w:szCs w:val="24"/>
        </w:rPr>
        <w:t>u</w:t>
      </w:r>
      <w:r w:rsidR="00011CF3">
        <w:rPr>
          <w:rFonts w:ascii="Times New Roman" w:hAnsi="Times New Roman" w:cs="Times New Roman"/>
          <w:sz w:val="24"/>
          <w:szCs w:val="24"/>
        </w:rPr>
        <w:t xml:space="preserve"> ar PVN</w:t>
      </w:r>
      <w:r w:rsidR="00295E61" w:rsidRPr="00295E61">
        <w:rPr>
          <w:rFonts w:ascii="Times New Roman" w:hAnsi="Times New Roman" w:cs="Times New Roman"/>
          <w:sz w:val="24"/>
          <w:szCs w:val="24"/>
        </w:rPr>
        <w:t xml:space="preserve"> palielin</w:t>
      </w:r>
      <w:r w:rsidR="000076A6">
        <w:rPr>
          <w:rFonts w:ascii="Times New Roman" w:hAnsi="Times New Roman" w:cs="Times New Roman"/>
          <w:sz w:val="24"/>
          <w:szCs w:val="24"/>
        </w:rPr>
        <w:t>a</w:t>
      </w:r>
      <w:r w:rsidR="00295E61" w:rsidRPr="00295E61">
        <w:rPr>
          <w:rFonts w:ascii="Times New Roman" w:hAnsi="Times New Roman" w:cs="Times New Roman"/>
          <w:sz w:val="24"/>
          <w:szCs w:val="24"/>
        </w:rPr>
        <w:t xml:space="preserve"> no </w:t>
      </w:r>
      <w:r w:rsidR="000076A6">
        <w:rPr>
          <w:rFonts w:ascii="Times New Roman" w:hAnsi="Times New Roman" w:cs="Times New Roman"/>
          <w:sz w:val="24"/>
          <w:szCs w:val="24"/>
        </w:rPr>
        <w:t>242340,36</w:t>
      </w:r>
      <w:r w:rsidR="008814FA" w:rsidRPr="008814FA">
        <w:rPr>
          <w:rFonts w:ascii="Times New Roman" w:hAnsi="Times New Roman" w:cs="Times New Roman"/>
          <w:sz w:val="24"/>
          <w:szCs w:val="24"/>
        </w:rPr>
        <w:t xml:space="preserve"> EUR</w:t>
      </w:r>
      <w:r w:rsidR="000076A6">
        <w:rPr>
          <w:rFonts w:ascii="Times New Roman" w:hAnsi="Times New Roman" w:cs="Times New Roman"/>
          <w:sz w:val="24"/>
          <w:szCs w:val="24"/>
        </w:rPr>
        <w:t xml:space="preserve"> (divi simti četrdesmit divi tūkstoši trīs simti četrdesmit eiro, 36 centi)</w:t>
      </w:r>
      <w:r w:rsidR="008814FA" w:rsidRPr="008814FA">
        <w:rPr>
          <w:rFonts w:ascii="Times New Roman" w:hAnsi="Times New Roman" w:cs="Times New Roman"/>
          <w:sz w:val="24"/>
          <w:szCs w:val="24"/>
        </w:rPr>
        <w:t xml:space="preserve"> </w:t>
      </w:r>
      <w:r w:rsidR="008814FA">
        <w:rPr>
          <w:rFonts w:ascii="Times New Roman" w:hAnsi="Times New Roman" w:cs="Times New Roman"/>
          <w:sz w:val="24"/>
          <w:szCs w:val="24"/>
        </w:rPr>
        <w:t xml:space="preserve">uz </w:t>
      </w:r>
      <w:r w:rsidR="00D40FE8">
        <w:rPr>
          <w:rFonts w:ascii="Times New Roman" w:hAnsi="Times New Roman" w:cs="Times New Roman"/>
          <w:sz w:val="24"/>
          <w:szCs w:val="24"/>
        </w:rPr>
        <w:t>279878,52</w:t>
      </w:r>
      <w:r w:rsidR="000076A6">
        <w:rPr>
          <w:rFonts w:ascii="Times New Roman" w:hAnsi="Times New Roman" w:cs="Times New Roman"/>
          <w:sz w:val="24"/>
          <w:szCs w:val="24"/>
        </w:rPr>
        <w:t xml:space="preserve"> EUR</w:t>
      </w:r>
      <w:r w:rsidR="00295E61" w:rsidRPr="00295E61">
        <w:rPr>
          <w:rFonts w:ascii="Times New Roman" w:hAnsi="Times New Roman" w:cs="Times New Roman"/>
          <w:sz w:val="24"/>
          <w:szCs w:val="24"/>
        </w:rPr>
        <w:t xml:space="preserve"> (</w:t>
      </w:r>
      <w:r w:rsidR="000076A6">
        <w:rPr>
          <w:rFonts w:ascii="Times New Roman" w:hAnsi="Times New Roman" w:cs="Times New Roman"/>
          <w:sz w:val="24"/>
          <w:szCs w:val="24"/>
        </w:rPr>
        <w:t xml:space="preserve">divi simti </w:t>
      </w:r>
      <w:r w:rsidR="00D40FE8">
        <w:rPr>
          <w:rFonts w:ascii="Times New Roman" w:hAnsi="Times New Roman" w:cs="Times New Roman"/>
          <w:sz w:val="24"/>
          <w:szCs w:val="24"/>
        </w:rPr>
        <w:t>septiņdesmit</w:t>
      </w:r>
      <w:r w:rsidR="000076A6">
        <w:rPr>
          <w:rFonts w:ascii="Times New Roman" w:hAnsi="Times New Roman" w:cs="Times New Roman"/>
          <w:sz w:val="24"/>
          <w:szCs w:val="24"/>
        </w:rPr>
        <w:t xml:space="preserve"> deviņi tūkstoši </w:t>
      </w:r>
      <w:r w:rsidR="00D40FE8">
        <w:rPr>
          <w:rFonts w:ascii="Times New Roman" w:hAnsi="Times New Roman" w:cs="Times New Roman"/>
          <w:sz w:val="24"/>
          <w:szCs w:val="24"/>
        </w:rPr>
        <w:t xml:space="preserve">astoņi </w:t>
      </w:r>
      <w:r w:rsidR="000076A6">
        <w:rPr>
          <w:rFonts w:ascii="Times New Roman" w:hAnsi="Times New Roman" w:cs="Times New Roman"/>
          <w:sz w:val="24"/>
          <w:szCs w:val="24"/>
        </w:rPr>
        <w:t xml:space="preserve">simti </w:t>
      </w:r>
      <w:r w:rsidR="00D40FE8">
        <w:rPr>
          <w:rFonts w:ascii="Times New Roman" w:hAnsi="Times New Roman" w:cs="Times New Roman"/>
          <w:sz w:val="24"/>
          <w:szCs w:val="24"/>
        </w:rPr>
        <w:t>septiņdesmit astoņi</w:t>
      </w:r>
      <w:r w:rsidR="00415D00" w:rsidRPr="00415D00">
        <w:rPr>
          <w:rFonts w:ascii="Times New Roman" w:hAnsi="Times New Roman" w:cs="Times New Roman"/>
          <w:sz w:val="24"/>
          <w:szCs w:val="24"/>
        </w:rPr>
        <w:t xml:space="preserve"> e</w:t>
      </w:r>
      <w:r w:rsidR="00415D00">
        <w:rPr>
          <w:rFonts w:ascii="Times New Roman" w:hAnsi="Times New Roman" w:cs="Times New Roman"/>
          <w:sz w:val="24"/>
          <w:szCs w:val="24"/>
        </w:rPr>
        <w:t>uro</w:t>
      </w:r>
      <w:r w:rsidR="000076A6">
        <w:rPr>
          <w:rFonts w:ascii="Times New Roman" w:hAnsi="Times New Roman" w:cs="Times New Roman"/>
          <w:sz w:val="24"/>
          <w:szCs w:val="24"/>
        </w:rPr>
        <w:t xml:space="preserve">, </w:t>
      </w:r>
      <w:r w:rsidR="00D40FE8">
        <w:rPr>
          <w:rFonts w:ascii="Times New Roman" w:hAnsi="Times New Roman" w:cs="Times New Roman"/>
          <w:sz w:val="24"/>
          <w:szCs w:val="24"/>
        </w:rPr>
        <w:t>52</w:t>
      </w:r>
      <w:r w:rsidR="00415D00" w:rsidRPr="00415D00">
        <w:rPr>
          <w:rFonts w:ascii="Times New Roman" w:hAnsi="Times New Roman" w:cs="Times New Roman"/>
          <w:sz w:val="24"/>
          <w:szCs w:val="24"/>
        </w:rPr>
        <w:t xml:space="preserve"> centi</w:t>
      </w:r>
      <w:r w:rsidR="00295E61" w:rsidRPr="00295E61">
        <w:rPr>
          <w:rFonts w:ascii="Times New Roman" w:hAnsi="Times New Roman" w:cs="Times New Roman"/>
          <w:sz w:val="24"/>
          <w:szCs w:val="24"/>
        </w:rPr>
        <w:t>)</w:t>
      </w:r>
      <w:r w:rsidR="005837B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2C1EEB3" w14:textId="70E893E6" w:rsidR="00295E61" w:rsidRDefault="000076A6" w:rsidP="00900460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Grozot Projekta attiecināmo izmaksu kopējo tāmi starp pozīcijām, daļa no papildus izmaksām tiek nosegtas, taču </w:t>
      </w:r>
      <w:r w:rsidR="00B964F6">
        <w:rPr>
          <w:rFonts w:ascii="Times New Roman" w:hAnsi="Times New Roman" w:cs="Times New Roman"/>
          <w:sz w:val="24"/>
          <w:szCs w:val="24"/>
        </w:rPr>
        <w:t xml:space="preserve">pilnai izmaksu segšanai pietrūkst </w:t>
      </w:r>
      <w:r w:rsidR="00D40FE8">
        <w:rPr>
          <w:rFonts w:ascii="Times New Roman" w:hAnsi="Times New Roman" w:cs="Times New Roman"/>
          <w:sz w:val="24"/>
          <w:szCs w:val="24"/>
        </w:rPr>
        <w:t>14939,95</w:t>
      </w:r>
      <w:r w:rsidR="00B964F6">
        <w:rPr>
          <w:rFonts w:ascii="Times New Roman" w:hAnsi="Times New Roman" w:cs="Times New Roman"/>
          <w:sz w:val="24"/>
          <w:szCs w:val="24"/>
        </w:rPr>
        <w:t xml:space="preserve"> EUR (četr</w:t>
      </w:r>
      <w:r w:rsidR="00D40FE8">
        <w:rPr>
          <w:rFonts w:ascii="Times New Roman" w:hAnsi="Times New Roman" w:cs="Times New Roman"/>
          <w:sz w:val="24"/>
          <w:szCs w:val="24"/>
        </w:rPr>
        <w:t>padsmit</w:t>
      </w:r>
      <w:r w:rsidR="00B964F6">
        <w:rPr>
          <w:rFonts w:ascii="Times New Roman" w:hAnsi="Times New Roman" w:cs="Times New Roman"/>
          <w:sz w:val="24"/>
          <w:szCs w:val="24"/>
        </w:rPr>
        <w:t xml:space="preserve"> tūkstoši </w:t>
      </w:r>
      <w:r w:rsidR="00D40FE8">
        <w:rPr>
          <w:rFonts w:ascii="Times New Roman" w:hAnsi="Times New Roman" w:cs="Times New Roman"/>
          <w:sz w:val="24"/>
          <w:szCs w:val="24"/>
        </w:rPr>
        <w:t xml:space="preserve">deviņi </w:t>
      </w:r>
      <w:r w:rsidR="00B964F6">
        <w:rPr>
          <w:rFonts w:ascii="Times New Roman" w:hAnsi="Times New Roman" w:cs="Times New Roman"/>
          <w:sz w:val="24"/>
          <w:szCs w:val="24"/>
        </w:rPr>
        <w:t xml:space="preserve">simti </w:t>
      </w:r>
      <w:r w:rsidR="00D40FE8">
        <w:rPr>
          <w:rFonts w:ascii="Times New Roman" w:hAnsi="Times New Roman" w:cs="Times New Roman"/>
          <w:sz w:val="24"/>
          <w:szCs w:val="24"/>
        </w:rPr>
        <w:t>trīsdesmit deviņi</w:t>
      </w:r>
      <w:r w:rsidR="00B964F6">
        <w:rPr>
          <w:rFonts w:ascii="Times New Roman" w:hAnsi="Times New Roman" w:cs="Times New Roman"/>
          <w:sz w:val="24"/>
          <w:szCs w:val="24"/>
        </w:rPr>
        <w:t xml:space="preserve"> euro, </w:t>
      </w:r>
      <w:r w:rsidR="00D40FE8">
        <w:rPr>
          <w:rFonts w:ascii="Times New Roman" w:hAnsi="Times New Roman" w:cs="Times New Roman"/>
          <w:sz w:val="24"/>
          <w:szCs w:val="24"/>
        </w:rPr>
        <w:t>95</w:t>
      </w:r>
      <w:r w:rsidR="00B964F6">
        <w:rPr>
          <w:rFonts w:ascii="Times New Roman" w:hAnsi="Times New Roman" w:cs="Times New Roman"/>
          <w:sz w:val="24"/>
          <w:szCs w:val="24"/>
        </w:rPr>
        <w:t xml:space="preserve"> centi), tai skaitā PVN. N</w:t>
      </w:r>
      <w:r w:rsidR="00295E61" w:rsidRPr="00295E61">
        <w:rPr>
          <w:rFonts w:ascii="Times New Roman" w:hAnsi="Times New Roman" w:cs="Times New Roman"/>
          <w:sz w:val="24"/>
          <w:szCs w:val="24"/>
        </w:rPr>
        <w:t>epieciešamais finansējums šo darbu veikšanai ir nodrošināms no Gulbenes novada pašvaldības budžeta līdzekļiem</w:t>
      </w:r>
      <w:r w:rsidR="00B964F6">
        <w:rPr>
          <w:rFonts w:ascii="Times New Roman" w:hAnsi="Times New Roman" w:cs="Times New Roman"/>
          <w:sz w:val="24"/>
          <w:szCs w:val="24"/>
        </w:rPr>
        <w:t xml:space="preserve">, tādejādi nosakot, ka </w:t>
      </w:r>
      <w:r w:rsidR="00B964F6" w:rsidRPr="00B964F6">
        <w:rPr>
          <w:rFonts w:ascii="Times New Roman" w:hAnsi="Times New Roman" w:cs="Times New Roman"/>
          <w:sz w:val="24"/>
          <w:szCs w:val="24"/>
        </w:rPr>
        <w:t xml:space="preserve">Projekta attiecināmās izmaksas ir </w:t>
      </w:r>
      <w:r w:rsidR="00B964F6">
        <w:rPr>
          <w:rFonts w:ascii="Times New Roman" w:hAnsi="Times New Roman" w:cs="Times New Roman"/>
          <w:sz w:val="24"/>
          <w:szCs w:val="24"/>
        </w:rPr>
        <w:t>3</w:t>
      </w:r>
      <w:r w:rsidR="00D40FE8">
        <w:rPr>
          <w:rFonts w:ascii="Times New Roman" w:hAnsi="Times New Roman" w:cs="Times New Roman"/>
          <w:sz w:val="24"/>
          <w:szCs w:val="24"/>
        </w:rPr>
        <w:t>1</w:t>
      </w:r>
      <w:r w:rsidR="00B964F6">
        <w:rPr>
          <w:rFonts w:ascii="Times New Roman" w:hAnsi="Times New Roman" w:cs="Times New Roman"/>
          <w:sz w:val="24"/>
          <w:szCs w:val="24"/>
        </w:rPr>
        <w:t>1</w:t>
      </w:r>
      <w:r w:rsidR="00E511CF">
        <w:rPr>
          <w:rFonts w:ascii="Times New Roman" w:hAnsi="Times New Roman" w:cs="Times New Roman"/>
          <w:sz w:val="24"/>
          <w:szCs w:val="24"/>
        </w:rPr>
        <w:t>903</w:t>
      </w:r>
      <w:r w:rsidR="00B964F6">
        <w:rPr>
          <w:rFonts w:ascii="Times New Roman" w:hAnsi="Times New Roman" w:cs="Times New Roman"/>
          <w:sz w:val="24"/>
          <w:szCs w:val="24"/>
        </w:rPr>
        <w:t>,</w:t>
      </w:r>
      <w:r w:rsidR="00E511CF">
        <w:rPr>
          <w:rFonts w:ascii="Times New Roman" w:hAnsi="Times New Roman" w:cs="Times New Roman"/>
          <w:sz w:val="24"/>
          <w:szCs w:val="24"/>
        </w:rPr>
        <w:t>32</w:t>
      </w:r>
      <w:r w:rsidR="00B964F6" w:rsidRPr="00B964F6">
        <w:rPr>
          <w:rFonts w:ascii="Times New Roman" w:hAnsi="Times New Roman" w:cs="Times New Roman"/>
          <w:sz w:val="24"/>
          <w:szCs w:val="24"/>
        </w:rPr>
        <w:t xml:space="preserve"> EUR (</w:t>
      </w:r>
      <w:r w:rsidR="00B964F6">
        <w:rPr>
          <w:rFonts w:ascii="Times New Roman" w:hAnsi="Times New Roman" w:cs="Times New Roman"/>
          <w:sz w:val="24"/>
          <w:szCs w:val="24"/>
        </w:rPr>
        <w:t>trīs</w:t>
      </w:r>
      <w:r w:rsidR="00B964F6" w:rsidRPr="00B964F6">
        <w:rPr>
          <w:rFonts w:ascii="Times New Roman" w:hAnsi="Times New Roman" w:cs="Times New Roman"/>
          <w:sz w:val="24"/>
          <w:szCs w:val="24"/>
        </w:rPr>
        <w:t xml:space="preserve"> simti </w:t>
      </w:r>
      <w:r w:rsidR="00E511CF">
        <w:rPr>
          <w:rFonts w:ascii="Times New Roman" w:hAnsi="Times New Roman" w:cs="Times New Roman"/>
          <w:sz w:val="24"/>
          <w:szCs w:val="24"/>
        </w:rPr>
        <w:t>vienpadsmit tūkstoši deviņi</w:t>
      </w:r>
      <w:r w:rsidR="00B964F6">
        <w:rPr>
          <w:rFonts w:ascii="Times New Roman" w:hAnsi="Times New Roman" w:cs="Times New Roman"/>
          <w:sz w:val="24"/>
          <w:szCs w:val="24"/>
        </w:rPr>
        <w:t xml:space="preserve"> </w:t>
      </w:r>
      <w:r w:rsidR="00B964F6" w:rsidRPr="00B964F6">
        <w:rPr>
          <w:rFonts w:ascii="Times New Roman" w:hAnsi="Times New Roman" w:cs="Times New Roman"/>
          <w:sz w:val="24"/>
          <w:szCs w:val="24"/>
        </w:rPr>
        <w:t xml:space="preserve">simti </w:t>
      </w:r>
      <w:r w:rsidR="00E511CF">
        <w:rPr>
          <w:rFonts w:ascii="Times New Roman" w:hAnsi="Times New Roman" w:cs="Times New Roman"/>
          <w:sz w:val="24"/>
          <w:szCs w:val="24"/>
        </w:rPr>
        <w:t>trīs</w:t>
      </w:r>
      <w:r w:rsidR="00B964F6" w:rsidRPr="00B964F6">
        <w:rPr>
          <w:rFonts w:ascii="Times New Roman" w:hAnsi="Times New Roman" w:cs="Times New Roman"/>
          <w:sz w:val="24"/>
          <w:szCs w:val="24"/>
        </w:rPr>
        <w:t xml:space="preserve"> euro, </w:t>
      </w:r>
      <w:r w:rsidR="00E511CF">
        <w:rPr>
          <w:rFonts w:ascii="Times New Roman" w:hAnsi="Times New Roman" w:cs="Times New Roman"/>
          <w:sz w:val="24"/>
          <w:szCs w:val="24"/>
        </w:rPr>
        <w:t>32</w:t>
      </w:r>
      <w:r w:rsidR="00B964F6" w:rsidRPr="00B964F6">
        <w:rPr>
          <w:rFonts w:ascii="Times New Roman" w:hAnsi="Times New Roman" w:cs="Times New Roman"/>
          <w:sz w:val="24"/>
          <w:szCs w:val="24"/>
        </w:rPr>
        <w:t xml:space="preserve"> centi), no kurām ERAF finansējums ir 231093,75 EUR (divi simti trīsdesmit viens tūkstotis deviņdesmit trīs eiro, 75 centi) jeb </w:t>
      </w:r>
      <w:r w:rsidR="009C13E3">
        <w:rPr>
          <w:rFonts w:ascii="Times New Roman" w:hAnsi="Times New Roman" w:cs="Times New Roman"/>
          <w:sz w:val="24"/>
          <w:szCs w:val="24"/>
        </w:rPr>
        <w:t>74.09</w:t>
      </w:r>
      <w:r w:rsidR="00B964F6" w:rsidRPr="00B964F6">
        <w:rPr>
          <w:rFonts w:ascii="Times New Roman" w:hAnsi="Times New Roman" w:cs="Times New Roman"/>
          <w:sz w:val="24"/>
          <w:szCs w:val="24"/>
        </w:rPr>
        <w:t xml:space="preserve">% un pašvaldības līdzfinansējums </w:t>
      </w:r>
      <w:r w:rsidR="00E511CF">
        <w:rPr>
          <w:rFonts w:ascii="Times New Roman" w:hAnsi="Times New Roman" w:cs="Times New Roman"/>
          <w:sz w:val="24"/>
          <w:szCs w:val="24"/>
        </w:rPr>
        <w:t>80809,57</w:t>
      </w:r>
      <w:r w:rsidR="00B964F6" w:rsidRPr="00B964F6">
        <w:rPr>
          <w:rFonts w:ascii="Times New Roman" w:hAnsi="Times New Roman" w:cs="Times New Roman"/>
          <w:sz w:val="24"/>
          <w:szCs w:val="24"/>
        </w:rPr>
        <w:t xml:space="preserve"> EUR (</w:t>
      </w:r>
      <w:r w:rsidR="00E511CF">
        <w:rPr>
          <w:rFonts w:ascii="Times New Roman" w:hAnsi="Times New Roman" w:cs="Times New Roman"/>
          <w:sz w:val="24"/>
          <w:szCs w:val="24"/>
        </w:rPr>
        <w:t xml:space="preserve">astoņdesmit </w:t>
      </w:r>
      <w:r w:rsidR="00B964F6" w:rsidRPr="00B964F6">
        <w:rPr>
          <w:rFonts w:ascii="Times New Roman" w:hAnsi="Times New Roman" w:cs="Times New Roman"/>
          <w:sz w:val="24"/>
          <w:szCs w:val="24"/>
        </w:rPr>
        <w:t xml:space="preserve">tūkstoši </w:t>
      </w:r>
      <w:r w:rsidR="00E511CF">
        <w:rPr>
          <w:rFonts w:ascii="Times New Roman" w:hAnsi="Times New Roman" w:cs="Times New Roman"/>
          <w:sz w:val="24"/>
          <w:szCs w:val="24"/>
        </w:rPr>
        <w:t xml:space="preserve">astoņi </w:t>
      </w:r>
      <w:r w:rsidR="00B964F6" w:rsidRPr="00B964F6">
        <w:rPr>
          <w:rFonts w:ascii="Times New Roman" w:hAnsi="Times New Roman" w:cs="Times New Roman"/>
          <w:sz w:val="24"/>
          <w:szCs w:val="24"/>
        </w:rPr>
        <w:t xml:space="preserve">simti </w:t>
      </w:r>
      <w:r w:rsidR="00B964F6">
        <w:rPr>
          <w:rFonts w:ascii="Times New Roman" w:hAnsi="Times New Roman" w:cs="Times New Roman"/>
          <w:sz w:val="24"/>
          <w:szCs w:val="24"/>
        </w:rPr>
        <w:t>deviņ</w:t>
      </w:r>
      <w:r w:rsidR="00E511CF">
        <w:rPr>
          <w:rFonts w:ascii="Times New Roman" w:hAnsi="Times New Roman" w:cs="Times New Roman"/>
          <w:sz w:val="24"/>
          <w:szCs w:val="24"/>
        </w:rPr>
        <w:t>i</w:t>
      </w:r>
      <w:r w:rsidR="00B964F6" w:rsidRPr="00B964F6">
        <w:rPr>
          <w:rFonts w:ascii="Times New Roman" w:hAnsi="Times New Roman" w:cs="Times New Roman"/>
          <w:sz w:val="24"/>
          <w:szCs w:val="24"/>
        </w:rPr>
        <w:t xml:space="preserve"> euro, </w:t>
      </w:r>
      <w:r w:rsidR="00E511CF">
        <w:rPr>
          <w:rFonts w:ascii="Times New Roman" w:hAnsi="Times New Roman" w:cs="Times New Roman"/>
          <w:sz w:val="24"/>
          <w:szCs w:val="24"/>
        </w:rPr>
        <w:t>57</w:t>
      </w:r>
      <w:r w:rsidR="00B964F6" w:rsidRPr="00B964F6">
        <w:rPr>
          <w:rFonts w:ascii="Times New Roman" w:hAnsi="Times New Roman" w:cs="Times New Roman"/>
          <w:sz w:val="24"/>
          <w:szCs w:val="24"/>
        </w:rPr>
        <w:t xml:space="preserve"> centi) jeb </w:t>
      </w:r>
      <w:r w:rsidR="009C13E3">
        <w:rPr>
          <w:rFonts w:ascii="Times New Roman" w:hAnsi="Times New Roman" w:cs="Times New Roman"/>
          <w:sz w:val="24"/>
          <w:szCs w:val="24"/>
        </w:rPr>
        <w:t>25,91</w:t>
      </w:r>
      <w:r w:rsidR="00B964F6" w:rsidRPr="00B964F6">
        <w:rPr>
          <w:rFonts w:ascii="Times New Roman" w:hAnsi="Times New Roman" w:cs="Times New Roman"/>
          <w:sz w:val="24"/>
          <w:szCs w:val="24"/>
        </w:rPr>
        <w:t>%.</w:t>
      </w:r>
    </w:p>
    <w:p w14:paraId="4A03A29E" w14:textId="24C2ABFA" w:rsidR="00CF0E9A" w:rsidRDefault="00CF0E9A" w:rsidP="00900460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Ņemot vērā, </w:t>
      </w:r>
      <w:r w:rsidR="00020A36">
        <w:rPr>
          <w:rFonts w:ascii="Times New Roman" w:hAnsi="Times New Roman" w:cs="Times New Roman"/>
          <w:sz w:val="24"/>
          <w:szCs w:val="24"/>
        </w:rPr>
        <w:t xml:space="preserve">Vienošanās par Eiropas Savienības fonda projekta īstenošanu Nr.5.1.1.6/1/25/A/008 1.pielikuma </w:t>
      </w:r>
      <w:r w:rsidR="00172787">
        <w:rPr>
          <w:rFonts w:ascii="Times New Roman" w:hAnsi="Times New Roman" w:cs="Times New Roman"/>
          <w:sz w:val="24"/>
          <w:szCs w:val="24"/>
        </w:rPr>
        <w:t>9.14.punktu, kas nosaka, ka Avansa maksājumu un stapposma maks</w:t>
      </w:r>
      <w:r w:rsidR="00F94BDC">
        <w:rPr>
          <w:rFonts w:ascii="Times New Roman" w:hAnsi="Times New Roman" w:cs="Times New Roman"/>
          <w:sz w:val="24"/>
          <w:szCs w:val="24"/>
        </w:rPr>
        <w:t>ā</w:t>
      </w:r>
      <w:r w:rsidR="00172787">
        <w:rPr>
          <w:rFonts w:ascii="Times New Roman" w:hAnsi="Times New Roman" w:cs="Times New Roman"/>
          <w:sz w:val="24"/>
          <w:szCs w:val="24"/>
        </w:rPr>
        <w:t>jumu summa nedrīkst pārsniegt 90% no Projekta piešķirtā ERAF finansējuma, pašvaldībai no saviem finan</w:t>
      </w:r>
      <w:r w:rsidR="00F94BDC">
        <w:rPr>
          <w:rFonts w:ascii="Times New Roman" w:hAnsi="Times New Roman" w:cs="Times New Roman"/>
          <w:sz w:val="24"/>
          <w:szCs w:val="24"/>
        </w:rPr>
        <w:t>šu</w:t>
      </w:r>
      <w:r w:rsidR="00172787">
        <w:rPr>
          <w:rFonts w:ascii="Times New Roman" w:hAnsi="Times New Roman" w:cs="Times New Roman"/>
          <w:sz w:val="24"/>
          <w:szCs w:val="24"/>
        </w:rPr>
        <w:t xml:space="preserve"> resursiem jānodrošina priekšfinansējums 10% apmērā no piešķirtā ERAF jeb 23109,38 EUR (divdesmit trīs tūkstoši viens simts deviņi euro, 38 centi).</w:t>
      </w:r>
    </w:p>
    <w:p w14:paraId="35F4F1E3" w14:textId="0259CB04" w:rsidR="0075219E" w:rsidRPr="00463234" w:rsidRDefault="007E5793" w:rsidP="00463234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7E5793">
        <w:rPr>
          <w:rFonts w:ascii="Times New Roman" w:hAnsi="Times New Roman" w:cs="Times New Roman"/>
          <w:sz w:val="24"/>
          <w:szCs w:val="24"/>
        </w:rPr>
        <w:t xml:space="preserve">Pamatojoties uz Pašvaldību likuma 10.panta pirmās daļas 21.punktu, kas nosaka, ka dome ir tiesīga izlemt ikvienu pašvaldības kompetences jautājumu; tikai domes kompetencē ir pieņemt </w:t>
      </w:r>
      <w:r w:rsidRPr="00463234">
        <w:rPr>
          <w:rFonts w:ascii="Times New Roman" w:hAnsi="Times New Roman" w:cs="Times New Roman"/>
          <w:sz w:val="24"/>
          <w:szCs w:val="24"/>
        </w:rPr>
        <w:t>lēmumus citos ārējos normatīvajos aktos paredzētajos gadījumos,</w:t>
      </w:r>
      <w:r w:rsidR="0075219E" w:rsidRPr="0046323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atklāti balsojot: </w:t>
      </w:r>
      <w:r w:rsidR="0075219E" w:rsidRPr="00463234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lv-LV"/>
          <w14:ligatures w14:val="none"/>
        </w:rPr>
        <w:t xml:space="preserve"> </w:t>
      </w:r>
      <w:r w:rsidR="00463234" w:rsidRPr="00463234">
        <w:rPr>
          <w:rFonts w:ascii="Times New Roman" w:hAnsi="Times New Roman" w:cs="Times New Roman"/>
          <w:noProof/>
          <w:sz w:val="24"/>
          <w:szCs w:val="24"/>
        </w:rPr>
        <w:t>ar 11 balsīm "Par" (Andis Caunītis, Artūrs Smagars, Dāvis Uiska, Gunārs Babris, Gunārs Ciglis, Guntis Princovs, Lāsma Gabdulļina, Liena Silauniece, Normunds Audzišs, Normunds Mazūrs, Valtis Krauklis), "Pret" – nav, "Atturas" – nav, "Nepiedalās" – nav</w:t>
      </w:r>
      <w:r w:rsidR="0075219E" w:rsidRPr="0046323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, Gulbenes novada pašvaldības dome NOLEMJ:</w:t>
      </w:r>
    </w:p>
    <w:p w14:paraId="6853934A" w14:textId="682C97E3" w:rsidR="007E5793" w:rsidRPr="0075219E" w:rsidRDefault="007E5793" w:rsidP="00463234">
      <w:pPr>
        <w:pStyle w:val="Sarakstarindkopa"/>
        <w:widowControl w:val="0"/>
        <w:numPr>
          <w:ilvl w:val="0"/>
          <w:numId w:val="24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695F">
        <w:rPr>
          <w:rFonts w:ascii="Times New Roman" w:hAnsi="Times New Roman" w:cs="Times New Roman"/>
          <w:sz w:val="24"/>
          <w:szCs w:val="24"/>
        </w:rPr>
        <w:t>IZDARĪT Gulbenes novada pašvaldības domes 202</w:t>
      </w:r>
      <w:r w:rsidR="004D66A9">
        <w:rPr>
          <w:rFonts w:ascii="Times New Roman" w:hAnsi="Times New Roman" w:cs="Times New Roman"/>
          <w:sz w:val="24"/>
          <w:szCs w:val="24"/>
        </w:rPr>
        <w:t>5</w:t>
      </w:r>
      <w:r w:rsidRPr="0062695F">
        <w:rPr>
          <w:rFonts w:ascii="Times New Roman" w:hAnsi="Times New Roman" w:cs="Times New Roman"/>
          <w:sz w:val="24"/>
          <w:szCs w:val="24"/>
        </w:rPr>
        <w:t xml:space="preserve">. gada </w:t>
      </w:r>
      <w:r w:rsidR="004D66A9" w:rsidRPr="004D66A9">
        <w:rPr>
          <w:rFonts w:ascii="Times New Roman" w:hAnsi="Times New Roman" w:cs="Times New Roman"/>
          <w:sz w:val="24"/>
          <w:szCs w:val="24"/>
        </w:rPr>
        <w:t>29.maija lēmumu Nr. GND/2025/401 “Par projekta “Stāmerienas pils iekštelpu pārbūve, restaurācija un atjaunošana 1. kārta” līdzfinansējuma nodrošināšanu”</w:t>
      </w:r>
      <w:r w:rsidRPr="0075219E">
        <w:rPr>
          <w:rFonts w:ascii="Times New Roman" w:hAnsi="Times New Roman" w:cs="Times New Roman"/>
          <w:sz w:val="24"/>
          <w:szCs w:val="24"/>
        </w:rPr>
        <w:t xml:space="preserve"> (protokols Nr.</w:t>
      </w:r>
      <w:r w:rsidR="004D66A9">
        <w:rPr>
          <w:rFonts w:ascii="Times New Roman" w:hAnsi="Times New Roman" w:cs="Times New Roman"/>
          <w:sz w:val="24"/>
          <w:szCs w:val="24"/>
        </w:rPr>
        <w:t>12</w:t>
      </w:r>
      <w:r w:rsidRPr="0075219E">
        <w:rPr>
          <w:rFonts w:ascii="Times New Roman" w:hAnsi="Times New Roman" w:cs="Times New Roman"/>
          <w:sz w:val="24"/>
          <w:szCs w:val="24"/>
        </w:rPr>
        <w:t>;</w:t>
      </w:r>
      <w:r w:rsidRPr="007521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D66A9">
        <w:rPr>
          <w:rFonts w:ascii="Times New Roman" w:hAnsi="Times New Roman" w:cs="Times New Roman"/>
          <w:sz w:val="24"/>
          <w:szCs w:val="24"/>
        </w:rPr>
        <w:t>70</w:t>
      </w:r>
      <w:r w:rsidRPr="0075219E">
        <w:rPr>
          <w:rFonts w:ascii="Times New Roman" w:hAnsi="Times New Roman" w:cs="Times New Roman"/>
          <w:sz w:val="24"/>
          <w:szCs w:val="24"/>
        </w:rPr>
        <w:t>.p) šādu grozījumu:</w:t>
      </w:r>
    </w:p>
    <w:p w14:paraId="69467218" w14:textId="753D8FD9" w:rsidR="007E5793" w:rsidRPr="00011CF3" w:rsidRDefault="007E5793" w:rsidP="00463234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5793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6465AB" w:rsidRPr="00011CF3">
        <w:rPr>
          <w:rFonts w:ascii="Times New Roman" w:hAnsi="Times New Roman" w:cs="Times New Roman"/>
          <w:sz w:val="24"/>
          <w:szCs w:val="24"/>
        </w:rPr>
        <w:t>izteikt</w:t>
      </w:r>
      <w:r w:rsidR="00012E91" w:rsidRPr="00011CF3">
        <w:rPr>
          <w:rFonts w:ascii="Times New Roman" w:hAnsi="Times New Roman" w:cs="Times New Roman"/>
          <w:sz w:val="24"/>
          <w:szCs w:val="24"/>
        </w:rPr>
        <w:t xml:space="preserve"> </w:t>
      </w:r>
      <w:r w:rsidRPr="00011CF3">
        <w:rPr>
          <w:rFonts w:ascii="Times New Roman" w:hAnsi="Times New Roman" w:cs="Times New Roman"/>
          <w:sz w:val="24"/>
          <w:szCs w:val="24"/>
        </w:rPr>
        <w:t xml:space="preserve">2.punktu šādā redakcijā: </w:t>
      </w:r>
    </w:p>
    <w:p w14:paraId="75DC9C47" w14:textId="31F3EACA" w:rsidR="004D66A9" w:rsidRPr="00DE0854" w:rsidRDefault="007E5793" w:rsidP="00463234">
      <w:pPr>
        <w:widowControl w:val="0"/>
        <w:suppressAutoHyphens/>
        <w:spacing w:after="0" w:line="36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011CF3">
        <w:rPr>
          <w:rFonts w:ascii="Times New Roman" w:hAnsi="Times New Roman" w:cs="Times New Roman"/>
          <w:sz w:val="24"/>
          <w:szCs w:val="24"/>
        </w:rPr>
        <w:t xml:space="preserve">“ </w:t>
      </w:r>
      <w:r w:rsidR="004D66A9" w:rsidRPr="00011CF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2.</w:t>
      </w:r>
      <w:r w:rsidR="004D66A9" w:rsidRPr="00011CF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 xml:space="preserve">UZDOT Gulbenes novada Centrālās pārvaldes Finanšu nodaļai nepieciešamo līdzfinansējumu </w:t>
      </w:r>
      <w:r w:rsidR="009C13E3" w:rsidRPr="00011CF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80809,57 EUR (astoņdesmit tūkstoši astoņi simti deviņi euro, 57 centi) </w:t>
      </w:r>
      <w:r w:rsidR="004D66A9" w:rsidRPr="00011CF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apmērā</w:t>
      </w:r>
      <w:r w:rsidR="00A578DF" w:rsidRPr="00011CF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un priekšfinansēju</w:t>
      </w:r>
      <w:r w:rsidR="00172787" w:rsidRPr="00011CF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mu</w:t>
      </w:r>
      <w:r w:rsidR="00A578DF" w:rsidRPr="00011CF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172787" w:rsidRPr="00011CF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23109,38 EUR (divdesmit trīs tūkstoši viens simts deviņi euro, 38 centi) apmērā</w:t>
      </w:r>
      <w:r w:rsidR="004D66A9" w:rsidRPr="00011CF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nodrošināt ņemot aizņēmu Valsts kasē.”</w:t>
      </w:r>
    </w:p>
    <w:p w14:paraId="1DAB9BA5" w14:textId="32D5FD4F" w:rsidR="007E5793" w:rsidRPr="0075219E" w:rsidRDefault="007E5793" w:rsidP="00463234">
      <w:pPr>
        <w:pStyle w:val="Sarakstarindkopa"/>
        <w:widowControl w:val="0"/>
        <w:numPr>
          <w:ilvl w:val="0"/>
          <w:numId w:val="24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219E">
        <w:rPr>
          <w:rFonts w:ascii="Times New Roman" w:hAnsi="Times New Roman" w:cs="Times New Roman"/>
          <w:sz w:val="24"/>
          <w:szCs w:val="24"/>
        </w:rPr>
        <w:t xml:space="preserve">Lēmums stājas spēkā ar tā pieņemšanas brīdi. </w:t>
      </w:r>
    </w:p>
    <w:p w14:paraId="5DA380D9" w14:textId="77777777" w:rsidR="00463234" w:rsidRPr="00463234" w:rsidRDefault="00463234" w:rsidP="00463234">
      <w:pPr>
        <w:spacing w:after="0" w:line="36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10A02999" w14:textId="7A16F435" w:rsidR="004D66A9" w:rsidRPr="00463234" w:rsidRDefault="00780E76" w:rsidP="0046323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0E76">
        <w:rPr>
          <w:rFonts w:ascii="Times New Roman" w:hAnsi="Times New Roman" w:cs="Times New Roman"/>
          <w:sz w:val="24"/>
          <w:szCs w:val="24"/>
        </w:rPr>
        <w:t>Gulbenes novada pašvaldības domes priekšsēdētājs</w:t>
      </w:r>
      <w:r w:rsidRPr="00780E76">
        <w:rPr>
          <w:rFonts w:ascii="Times New Roman" w:hAnsi="Times New Roman" w:cs="Times New Roman"/>
          <w:sz w:val="24"/>
          <w:szCs w:val="24"/>
        </w:rPr>
        <w:tab/>
      </w:r>
      <w:r w:rsidR="007E5793">
        <w:rPr>
          <w:rFonts w:ascii="Times New Roman" w:hAnsi="Times New Roman" w:cs="Times New Roman"/>
          <w:sz w:val="24"/>
          <w:szCs w:val="24"/>
        </w:rPr>
        <w:tab/>
      </w:r>
      <w:r w:rsidR="007E5793">
        <w:rPr>
          <w:rFonts w:ascii="Times New Roman" w:hAnsi="Times New Roman" w:cs="Times New Roman"/>
          <w:sz w:val="24"/>
          <w:szCs w:val="24"/>
        </w:rPr>
        <w:tab/>
      </w:r>
      <w:r w:rsidRPr="00780E76">
        <w:rPr>
          <w:rFonts w:ascii="Times New Roman" w:hAnsi="Times New Roman" w:cs="Times New Roman"/>
          <w:sz w:val="24"/>
          <w:szCs w:val="24"/>
        </w:rPr>
        <w:tab/>
      </w:r>
      <w:r w:rsidR="00F66D15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D32BDC">
        <w:rPr>
          <w:rFonts w:ascii="Times New Roman" w:hAnsi="Times New Roman" w:cs="Times New Roman"/>
          <w:sz w:val="24"/>
          <w:szCs w:val="24"/>
        </w:rPr>
        <w:t>N. Mazūrs</w:t>
      </w:r>
    </w:p>
    <w:sectPr w:rsidR="004D66A9" w:rsidRPr="00463234" w:rsidSect="00463234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RimKorinn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57867"/>
    <w:multiLevelType w:val="hybridMultilevel"/>
    <w:tmpl w:val="B8A8B2CE"/>
    <w:lvl w:ilvl="0" w:tplc="0BD084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54C722C"/>
    <w:multiLevelType w:val="multilevel"/>
    <w:tmpl w:val="F3A0FF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287" w:hanging="540"/>
      </w:pPr>
      <w:rPr>
        <w:rFonts w:hint="default"/>
        <w:color w:val="00B050"/>
      </w:rPr>
    </w:lvl>
    <w:lvl w:ilvl="2">
      <w:start w:val="2"/>
      <w:numFmt w:val="decimal"/>
      <w:isLgl/>
      <w:lvlText w:val="%1.%2.%3."/>
      <w:lvlJc w:val="left"/>
      <w:pPr>
        <w:ind w:left="1854" w:hanging="720"/>
      </w:pPr>
      <w:rPr>
        <w:rFonts w:hint="default"/>
        <w:color w:val="00B050"/>
      </w:rPr>
    </w:lvl>
    <w:lvl w:ilvl="3">
      <w:start w:val="1"/>
      <w:numFmt w:val="decimal"/>
      <w:isLgl/>
      <w:lvlText w:val="%1.%2.%3.%4."/>
      <w:lvlJc w:val="left"/>
      <w:pPr>
        <w:ind w:left="2241" w:hanging="720"/>
      </w:pPr>
      <w:rPr>
        <w:rFonts w:hint="default"/>
        <w:color w:val="00B050"/>
      </w:rPr>
    </w:lvl>
    <w:lvl w:ilvl="4">
      <w:start w:val="1"/>
      <w:numFmt w:val="decimal"/>
      <w:isLgl/>
      <w:lvlText w:val="%1.%2.%3.%4.%5."/>
      <w:lvlJc w:val="left"/>
      <w:pPr>
        <w:ind w:left="2988" w:hanging="1080"/>
      </w:pPr>
      <w:rPr>
        <w:rFonts w:hint="default"/>
        <w:color w:val="00B050"/>
      </w:rPr>
    </w:lvl>
    <w:lvl w:ilvl="5">
      <w:start w:val="1"/>
      <w:numFmt w:val="decimal"/>
      <w:isLgl/>
      <w:lvlText w:val="%1.%2.%3.%4.%5.%6."/>
      <w:lvlJc w:val="left"/>
      <w:pPr>
        <w:ind w:left="3375" w:hanging="1080"/>
      </w:pPr>
      <w:rPr>
        <w:rFonts w:hint="default"/>
        <w:color w:val="00B050"/>
      </w:rPr>
    </w:lvl>
    <w:lvl w:ilvl="6">
      <w:start w:val="1"/>
      <w:numFmt w:val="decimal"/>
      <w:isLgl/>
      <w:lvlText w:val="%1.%2.%3.%4.%5.%6.%7."/>
      <w:lvlJc w:val="left"/>
      <w:pPr>
        <w:ind w:left="4122" w:hanging="1440"/>
      </w:pPr>
      <w:rPr>
        <w:rFonts w:hint="default"/>
        <w:color w:val="00B050"/>
      </w:rPr>
    </w:lvl>
    <w:lvl w:ilvl="7">
      <w:start w:val="1"/>
      <w:numFmt w:val="decimal"/>
      <w:isLgl/>
      <w:lvlText w:val="%1.%2.%3.%4.%5.%6.%7.%8."/>
      <w:lvlJc w:val="left"/>
      <w:pPr>
        <w:ind w:left="4509" w:hanging="1440"/>
      </w:pPr>
      <w:rPr>
        <w:rFonts w:hint="default"/>
        <w:color w:val="00B050"/>
      </w:rPr>
    </w:lvl>
    <w:lvl w:ilvl="8">
      <w:start w:val="1"/>
      <w:numFmt w:val="decimal"/>
      <w:isLgl/>
      <w:lvlText w:val="%1.%2.%3.%4.%5.%6.%7.%8.%9."/>
      <w:lvlJc w:val="left"/>
      <w:pPr>
        <w:ind w:left="5256" w:hanging="1800"/>
      </w:pPr>
      <w:rPr>
        <w:rFonts w:hint="default"/>
        <w:color w:val="00B050"/>
      </w:rPr>
    </w:lvl>
  </w:abstractNum>
  <w:abstractNum w:abstractNumId="2" w15:restartNumberingAfterBreak="0">
    <w:nsid w:val="07DC256D"/>
    <w:multiLevelType w:val="hybridMultilevel"/>
    <w:tmpl w:val="320C6F6E"/>
    <w:lvl w:ilvl="0" w:tplc="3006D8E4">
      <w:start w:val="1"/>
      <w:numFmt w:val="decimal"/>
      <w:lvlText w:val="%1."/>
      <w:lvlJc w:val="left"/>
      <w:pPr>
        <w:ind w:left="1080" w:hanging="360"/>
      </w:p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>
      <w:start w:val="1"/>
      <w:numFmt w:val="lowerRoman"/>
      <w:lvlText w:val="%3."/>
      <w:lvlJc w:val="right"/>
      <w:pPr>
        <w:ind w:left="2520" w:hanging="180"/>
      </w:pPr>
    </w:lvl>
    <w:lvl w:ilvl="3" w:tplc="0426000F">
      <w:start w:val="1"/>
      <w:numFmt w:val="decimal"/>
      <w:lvlText w:val="%4."/>
      <w:lvlJc w:val="left"/>
      <w:pPr>
        <w:ind w:left="3240" w:hanging="360"/>
      </w:pPr>
    </w:lvl>
    <w:lvl w:ilvl="4" w:tplc="04260019">
      <w:start w:val="1"/>
      <w:numFmt w:val="lowerLetter"/>
      <w:lvlText w:val="%5."/>
      <w:lvlJc w:val="left"/>
      <w:pPr>
        <w:ind w:left="3960" w:hanging="360"/>
      </w:pPr>
    </w:lvl>
    <w:lvl w:ilvl="5" w:tplc="0426001B">
      <w:start w:val="1"/>
      <w:numFmt w:val="lowerRoman"/>
      <w:lvlText w:val="%6."/>
      <w:lvlJc w:val="right"/>
      <w:pPr>
        <w:ind w:left="4680" w:hanging="180"/>
      </w:pPr>
    </w:lvl>
    <w:lvl w:ilvl="6" w:tplc="0426000F">
      <w:start w:val="1"/>
      <w:numFmt w:val="decimal"/>
      <w:lvlText w:val="%7."/>
      <w:lvlJc w:val="left"/>
      <w:pPr>
        <w:ind w:left="5400" w:hanging="360"/>
      </w:pPr>
    </w:lvl>
    <w:lvl w:ilvl="7" w:tplc="04260019">
      <w:start w:val="1"/>
      <w:numFmt w:val="lowerLetter"/>
      <w:lvlText w:val="%8."/>
      <w:lvlJc w:val="left"/>
      <w:pPr>
        <w:ind w:left="6120" w:hanging="360"/>
      </w:pPr>
    </w:lvl>
    <w:lvl w:ilvl="8" w:tplc="0426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606B41"/>
    <w:multiLevelType w:val="hybridMultilevel"/>
    <w:tmpl w:val="AAFE6FFC"/>
    <w:lvl w:ilvl="0" w:tplc="0034362E">
      <w:start w:val="1"/>
      <w:numFmt w:val="decimal"/>
      <w:lvlText w:val="%1."/>
      <w:lvlJc w:val="left"/>
      <w:rPr>
        <w:rFonts w:hint="default"/>
        <w:b w:val="0"/>
        <w:bCs w:val="0"/>
      </w:rPr>
    </w:lvl>
    <w:lvl w:ilvl="1" w:tplc="02E8D0C2">
      <w:start w:val="1"/>
      <w:numFmt w:val="lowerLetter"/>
      <w:lvlText w:val="%2."/>
      <w:lvlJc w:val="left"/>
      <w:pPr>
        <w:ind w:left="1222" w:hanging="360"/>
      </w:pPr>
    </w:lvl>
    <w:lvl w:ilvl="2" w:tplc="3D8C6F2C" w:tentative="1">
      <w:start w:val="1"/>
      <w:numFmt w:val="lowerRoman"/>
      <w:lvlText w:val="%3."/>
      <w:lvlJc w:val="right"/>
      <w:pPr>
        <w:ind w:left="1942" w:hanging="180"/>
      </w:pPr>
    </w:lvl>
    <w:lvl w:ilvl="3" w:tplc="5DD88748" w:tentative="1">
      <w:start w:val="1"/>
      <w:numFmt w:val="decimal"/>
      <w:lvlText w:val="%4."/>
      <w:lvlJc w:val="left"/>
      <w:pPr>
        <w:ind w:left="2662" w:hanging="360"/>
      </w:pPr>
    </w:lvl>
    <w:lvl w:ilvl="4" w:tplc="6054E502" w:tentative="1">
      <w:start w:val="1"/>
      <w:numFmt w:val="lowerLetter"/>
      <w:lvlText w:val="%5."/>
      <w:lvlJc w:val="left"/>
      <w:pPr>
        <w:ind w:left="3382" w:hanging="360"/>
      </w:pPr>
    </w:lvl>
    <w:lvl w:ilvl="5" w:tplc="124AE0DA" w:tentative="1">
      <w:start w:val="1"/>
      <w:numFmt w:val="lowerRoman"/>
      <w:lvlText w:val="%6."/>
      <w:lvlJc w:val="right"/>
      <w:pPr>
        <w:ind w:left="4102" w:hanging="180"/>
      </w:pPr>
    </w:lvl>
    <w:lvl w:ilvl="6" w:tplc="AB4CF5CA" w:tentative="1">
      <w:start w:val="1"/>
      <w:numFmt w:val="decimal"/>
      <w:lvlText w:val="%7."/>
      <w:lvlJc w:val="left"/>
      <w:pPr>
        <w:ind w:left="4822" w:hanging="360"/>
      </w:pPr>
    </w:lvl>
    <w:lvl w:ilvl="7" w:tplc="CDCC8A42" w:tentative="1">
      <w:start w:val="1"/>
      <w:numFmt w:val="lowerLetter"/>
      <w:lvlText w:val="%8."/>
      <w:lvlJc w:val="left"/>
      <w:pPr>
        <w:ind w:left="5542" w:hanging="360"/>
      </w:pPr>
    </w:lvl>
    <w:lvl w:ilvl="8" w:tplc="AA3A224A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95A53F2"/>
    <w:multiLevelType w:val="hybridMultilevel"/>
    <w:tmpl w:val="54E414CE"/>
    <w:lvl w:ilvl="0" w:tplc="084A43EE">
      <w:start w:val="1"/>
      <w:numFmt w:val="decimal"/>
      <w:lvlText w:val="%1."/>
      <w:lvlJc w:val="left"/>
      <w:pPr>
        <w:ind w:left="1070" w:hanging="360"/>
      </w:pPr>
    </w:lvl>
    <w:lvl w:ilvl="1" w:tplc="04260019">
      <w:start w:val="1"/>
      <w:numFmt w:val="lowerLetter"/>
      <w:lvlText w:val="%2."/>
      <w:lvlJc w:val="left"/>
      <w:pPr>
        <w:ind w:left="1790" w:hanging="360"/>
      </w:pPr>
    </w:lvl>
    <w:lvl w:ilvl="2" w:tplc="0426001B">
      <w:start w:val="1"/>
      <w:numFmt w:val="lowerRoman"/>
      <w:lvlText w:val="%3."/>
      <w:lvlJc w:val="right"/>
      <w:pPr>
        <w:ind w:left="2510" w:hanging="180"/>
      </w:pPr>
    </w:lvl>
    <w:lvl w:ilvl="3" w:tplc="0426000F">
      <w:start w:val="1"/>
      <w:numFmt w:val="decimal"/>
      <w:lvlText w:val="%4."/>
      <w:lvlJc w:val="left"/>
      <w:pPr>
        <w:ind w:left="3230" w:hanging="360"/>
      </w:pPr>
    </w:lvl>
    <w:lvl w:ilvl="4" w:tplc="04260019">
      <w:start w:val="1"/>
      <w:numFmt w:val="lowerLetter"/>
      <w:lvlText w:val="%5."/>
      <w:lvlJc w:val="left"/>
      <w:pPr>
        <w:ind w:left="3950" w:hanging="360"/>
      </w:pPr>
    </w:lvl>
    <w:lvl w:ilvl="5" w:tplc="0426001B">
      <w:start w:val="1"/>
      <w:numFmt w:val="lowerRoman"/>
      <w:lvlText w:val="%6."/>
      <w:lvlJc w:val="right"/>
      <w:pPr>
        <w:ind w:left="4670" w:hanging="180"/>
      </w:pPr>
    </w:lvl>
    <w:lvl w:ilvl="6" w:tplc="0426000F">
      <w:start w:val="1"/>
      <w:numFmt w:val="decimal"/>
      <w:lvlText w:val="%7."/>
      <w:lvlJc w:val="left"/>
      <w:pPr>
        <w:ind w:left="5390" w:hanging="360"/>
      </w:pPr>
    </w:lvl>
    <w:lvl w:ilvl="7" w:tplc="04260019">
      <w:start w:val="1"/>
      <w:numFmt w:val="lowerLetter"/>
      <w:lvlText w:val="%8."/>
      <w:lvlJc w:val="left"/>
      <w:pPr>
        <w:ind w:left="6110" w:hanging="360"/>
      </w:pPr>
    </w:lvl>
    <w:lvl w:ilvl="8" w:tplc="0426001B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1BBD58B8"/>
    <w:multiLevelType w:val="hybridMultilevel"/>
    <w:tmpl w:val="DDEEAF08"/>
    <w:lvl w:ilvl="0" w:tplc="997CAB7A">
      <w:start w:val="1"/>
      <w:numFmt w:val="decimal"/>
      <w:lvlText w:val="%1."/>
      <w:lvlJc w:val="left"/>
      <w:pPr>
        <w:ind w:left="1080" w:hanging="360"/>
      </w:p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>
      <w:start w:val="1"/>
      <w:numFmt w:val="lowerRoman"/>
      <w:lvlText w:val="%3."/>
      <w:lvlJc w:val="right"/>
      <w:pPr>
        <w:ind w:left="2520" w:hanging="180"/>
      </w:pPr>
    </w:lvl>
    <w:lvl w:ilvl="3" w:tplc="0426000F">
      <w:start w:val="1"/>
      <w:numFmt w:val="decimal"/>
      <w:lvlText w:val="%4."/>
      <w:lvlJc w:val="left"/>
      <w:pPr>
        <w:ind w:left="3240" w:hanging="360"/>
      </w:pPr>
    </w:lvl>
    <w:lvl w:ilvl="4" w:tplc="04260019">
      <w:start w:val="1"/>
      <w:numFmt w:val="lowerLetter"/>
      <w:lvlText w:val="%5."/>
      <w:lvlJc w:val="left"/>
      <w:pPr>
        <w:ind w:left="3960" w:hanging="360"/>
      </w:pPr>
    </w:lvl>
    <w:lvl w:ilvl="5" w:tplc="0426001B">
      <w:start w:val="1"/>
      <w:numFmt w:val="lowerRoman"/>
      <w:lvlText w:val="%6."/>
      <w:lvlJc w:val="right"/>
      <w:pPr>
        <w:ind w:left="4680" w:hanging="180"/>
      </w:pPr>
    </w:lvl>
    <w:lvl w:ilvl="6" w:tplc="0426000F">
      <w:start w:val="1"/>
      <w:numFmt w:val="decimal"/>
      <w:lvlText w:val="%7."/>
      <w:lvlJc w:val="left"/>
      <w:pPr>
        <w:ind w:left="5400" w:hanging="360"/>
      </w:pPr>
    </w:lvl>
    <w:lvl w:ilvl="7" w:tplc="04260019">
      <w:start w:val="1"/>
      <w:numFmt w:val="lowerLetter"/>
      <w:lvlText w:val="%8."/>
      <w:lvlJc w:val="left"/>
      <w:pPr>
        <w:ind w:left="6120" w:hanging="360"/>
      </w:pPr>
    </w:lvl>
    <w:lvl w:ilvl="8" w:tplc="0426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04C2AB3"/>
    <w:multiLevelType w:val="multilevel"/>
    <w:tmpl w:val="FABEEE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CA56583"/>
    <w:multiLevelType w:val="hybridMultilevel"/>
    <w:tmpl w:val="6D2CA3B0"/>
    <w:lvl w:ilvl="0" w:tplc="C26407B8">
      <w:start w:val="1"/>
      <w:numFmt w:val="decimal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13D1D49"/>
    <w:multiLevelType w:val="hybridMultilevel"/>
    <w:tmpl w:val="D6C00EE8"/>
    <w:lvl w:ilvl="0" w:tplc="5D0ACA50">
      <w:start w:val="1"/>
      <w:numFmt w:val="decimal"/>
      <w:lvlText w:val="%1."/>
      <w:lvlJc w:val="left"/>
      <w:pPr>
        <w:ind w:left="927" w:hanging="360"/>
      </w:pPr>
    </w:lvl>
    <w:lvl w:ilvl="1" w:tplc="04260019">
      <w:start w:val="1"/>
      <w:numFmt w:val="lowerLetter"/>
      <w:lvlText w:val="%2."/>
      <w:lvlJc w:val="left"/>
      <w:pPr>
        <w:ind w:left="1647" w:hanging="360"/>
      </w:pPr>
    </w:lvl>
    <w:lvl w:ilvl="2" w:tplc="0426001B">
      <w:start w:val="1"/>
      <w:numFmt w:val="lowerRoman"/>
      <w:lvlText w:val="%3."/>
      <w:lvlJc w:val="right"/>
      <w:pPr>
        <w:ind w:left="2367" w:hanging="180"/>
      </w:pPr>
    </w:lvl>
    <w:lvl w:ilvl="3" w:tplc="0426000F">
      <w:start w:val="1"/>
      <w:numFmt w:val="decimal"/>
      <w:lvlText w:val="%4."/>
      <w:lvlJc w:val="left"/>
      <w:pPr>
        <w:ind w:left="3087" w:hanging="360"/>
      </w:pPr>
    </w:lvl>
    <w:lvl w:ilvl="4" w:tplc="04260019">
      <w:start w:val="1"/>
      <w:numFmt w:val="lowerLetter"/>
      <w:lvlText w:val="%5."/>
      <w:lvlJc w:val="left"/>
      <w:pPr>
        <w:ind w:left="3807" w:hanging="360"/>
      </w:pPr>
    </w:lvl>
    <w:lvl w:ilvl="5" w:tplc="0426001B">
      <w:start w:val="1"/>
      <w:numFmt w:val="lowerRoman"/>
      <w:lvlText w:val="%6."/>
      <w:lvlJc w:val="right"/>
      <w:pPr>
        <w:ind w:left="4527" w:hanging="180"/>
      </w:pPr>
    </w:lvl>
    <w:lvl w:ilvl="6" w:tplc="0426000F">
      <w:start w:val="1"/>
      <w:numFmt w:val="decimal"/>
      <w:lvlText w:val="%7."/>
      <w:lvlJc w:val="left"/>
      <w:pPr>
        <w:ind w:left="5247" w:hanging="360"/>
      </w:pPr>
    </w:lvl>
    <w:lvl w:ilvl="7" w:tplc="04260019">
      <w:start w:val="1"/>
      <w:numFmt w:val="lowerLetter"/>
      <w:lvlText w:val="%8."/>
      <w:lvlJc w:val="left"/>
      <w:pPr>
        <w:ind w:left="5967" w:hanging="360"/>
      </w:pPr>
    </w:lvl>
    <w:lvl w:ilvl="8" w:tplc="0426001B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A505A1C"/>
    <w:multiLevelType w:val="hybridMultilevel"/>
    <w:tmpl w:val="D9D66DA0"/>
    <w:lvl w:ilvl="0" w:tplc="7B0851F0">
      <w:start w:val="1"/>
      <w:numFmt w:val="decimal"/>
      <w:lvlText w:val="%1)"/>
      <w:lvlJc w:val="left"/>
      <w:pPr>
        <w:ind w:left="927" w:hanging="360"/>
      </w:pPr>
    </w:lvl>
    <w:lvl w:ilvl="1" w:tplc="04260019">
      <w:start w:val="1"/>
      <w:numFmt w:val="lowerLetter"/>
      <w:lvlText w:val="%2."/>
      <w:lvlJc w:val="left"/>
      <w:pPr>
        <w:ind w:left="1647" w:hanging="360"/>
      </w:pPr>
    </w:lvl>
    <w:lvl w:ilvl="2" w:tplc="0426001B">
      <w:start w:val="1"/>
      <w:numFmt w:val="lowerRoman"/>
      <w:lvlText w:val="%3."/>
      <w:lvlJc w:val="right"/>
      <w:pPr>
        <w:ind w:left="2367" w:hanging="180"/>
      </w:pPr>
    </w:lvl>
    <w:lvl w:ilvl="3" w:tplc="0426000F">
      <w:start w:val="1"/>
      <w:numFmt w:val="decimal"/>
      <w:lvlText w:val="%4."/>
      <w:lvlJc w:val="left"/>
      <w:pPr>
        <w:ind w:left="3087" w:hanging="360"/>
      </w:pPr>
    </w:lvl>
    <w:lvl w:ilvl="4" w:tplc="04260019">
      <w:start w:val="1"/>
      <w:numFmt w:val="lowerLetter"/>
      <w:lvlText w:val="%5."/>
      <w:lvlJc w:val="left"/>
      <w:pPr>
        <w:ind w:left="3807" w:hanging="360"/>
      </w:pPr>
    </w:lvl>
    <w:lvl w:ilvl="5" w:tplc="0426001B">
      <w:start w:val="1"/>
      <w:numFmt w:val="lowerRoman"/>
      <w:lvlText w:val="%6."/>
      <w:lvlJc w:val="right"/>
      <w:pPr>
        <w:ind w:left="4527" w:hanging="180"/>
      </w:pPr>
    </w:lvl>
    <w:lvl w:ilvl="6" w:tplc="0426000F">
      <w:start w:val="1"/>
      <w:numFmt w:val="decimal"/>
      <w:lvlText w:val="%7."/>
      <w:lvlJc w:val="left"/>
      <w:pPr>
        <w:ind w:left="5247" w:hanging="360"/>
      </w:pPr>
    </w:lvl>
    <w:lvl w:ilvl="7" w:tplc="04260019">
      <w:start w:val="1"/>
      <w:numFmt w:val="lowerLetter"/>
      <w:lvlText w:val="%8."/>
      <w:lvlJc w:val="left"/>
      <w:pPr>
        <w:ind w:left="5967" w:hanging="360"/>
      </w:pPr>
    </w:lvl>
    <w:lvl w:ilvl="8" w:tplc="0426001B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CF67BD5"/>
    <w:multiLevelType w:val="hybridMultilevel"/>
    <w:tmpl w:val="D98A41AA"/>
    <w:lvl w:ilvl="0" w:tplc="0426000F">
      <w:start w:val="1"/>
      <w:numFmt w:val="decimal"/>
      <w:lvlText w:val="%1."/>
      <w:lvlJc w:val="left"/>
      <w:pPr>
        <w:ind w:left="928" w:hanging="360"/>
      </w:pPr>
    </w:lvl>
    <w:lvl w:ilvl="1" w:tplc="04260019" w:tentative="1">
      <w:start w:val="1"/>
      <w:numFmt w:val="lowerLetter"/>
      <w:lvlText w:val="%2."/>
      <w:lvlJc w:val="left"/>
      <w:pPr>
        <w:ind w:left="1648" w:hanging="360"/>
      </w:pPr>
    </w:lvl>
    <w:lvl w:ilvl="2" w:tplc="0426001B" w:tentative="1">
      <w:start w:val="1"/>
      <w:numFmt w:val="lowerRoman"/>
      <w:lvlText w:val="%3."/>
      <w:lvlJc w:val="right"/>
      <w:pPr>
        <w:ind w:left="2368" w:hanging="180"/>
      </w:pPr>
    </w:lvl>
    <w:lvl w:ilvl="3" w:tplc="0426000F" w:tentative="1">
      <w:start w:val="1"/>
      <w:numFmt w:val="decimal"/>
      <w:lvlText w:val="%4."/>
      <w:lvlJc w:val="left"/>
      <w:pPr>
        <w:ind w:left="3088" w:hanging="360"/>
      </w:pPr>
    </w:lvl>
    <w:lvl w:ilvl="4" w:tplc="04260019" w:tentative="1">
      <w:start w:val="1"/>
      <w:numFmt w:val="lowerLetter"/>
      <w:lvlText w:val="%5."/>
      <w:lvlJc w:val="left"/>
      <w:pPr>
        <w:ind w:left="3808" w:hanging="360"/>
      </w:pPr>
    </w:lvl>
    <w:lvl w:ilvl="5" w:tplc="0426001B" w:tentative="1">
      <w:start w:val="1"/>
      <w:numFmt w:val="lowerRoman"/>
      <w:lvlText w:val="%6."/>
      <w:lvlJc w:val="right"/>
      <w:pPr>
        <w:ind w:left="4528" w:hanging="180"/>
      </w:pPr>
    </w:lvl>
    <w:lvl w:ilvl="6" w:tplc="0426000F" w:tentative="1">
      <w:start w:val="1"/>
      <w:numFmt w:val="decimal"/>
      <w:lvlText w:val="%7."/>
      <w:lvlJc w:val="left"/>
      <w:pPr>
        <w:ind w:left="5248" w:hanging="360"/>
      </w:pPr>
    </w:lvl>
    <w:lvl w:ilvl="7" w:tplc="04260019" w:tentative="1">
      <w:start w:val="1"/>
      <w:numFmt w:val="lowerLetter"/>
      <w:lvlText w:val="%8."/>
      <w:lvlJc w:val="left"/>
      <w:pPr>
        <w:ind w:left="5968" w:hanging="360"/>
      </w:pPr>
    </w:lvl>
    <w:lvl w:ilvl="8" w:tplc="042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3D151DDE"/>
    <w:multiLevelType w:val="multilevel"/>
    <w:tmpl w:val="55225E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2" w15:restartNumberingAfterBreak="0">
    <w:nsid w:val="3EE108A6"/>
    <w:multiLevelType w:val="hybridMultilevel"/>
    <w:tmpl w:val="825C61C2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725F2B"/>
    <w:multiLevelType w:val="multilevel"/>
    <w:tmpl w:val="2F90EE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7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7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7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27" w:hanging="1800"/>
      </w:pPr>
      <w:rPr>
        <w:rFonts w:hint="default"/>
      </w:rPr>
    </w:lvl>
  </w:abstractNum>
  <w:abstractNum w:abstractNumId="14" w15:restartNumberingAfterBreak="0">
    <w:nsid w:val="46A9089E"/>
    <w:multiLevelType w:val="multilevel"/>
    <w:tmpl w:val="772419A0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eastAsia="Arial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454" w:hanging="454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5" w15:restartNumberingAfterBreak="0">
    <w:nsid w:val="49492820"/>
    <w:multiLevelType w:val="multilevel"/>
    <w:tmpl w:val="C32E5D1A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927" w:hanging="36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287" w:hanging="72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</w:lvl>
  </w:abstractNum>
  <w:abstractNum w:abstractNumId="16" w15:restartNumberingAfterBreak="0">
    <w:nsid w:val="4E864302"/>
    <w:multiLevelType w:val="multilevel"/>
    <w:tmpl w:val="B8E00FDA"/>
    <w:lvl w:ilvl="0">
      <w:start w:val="4"/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21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3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5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7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9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1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3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54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FEB0105"/>
    <w:multiLevelType w:val="hybridMultilevel"/>
    <w:tmpl w:val="E1785EF0"/>
    <w:lvl w:ilvl="0" w:tplc="0398236A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19" w:hanging="360"/>
      </w:pPr>
    </w:lvl>
    <w:lvl w:ilvl="2" w:tplc="0426001B" w:tentative="1">
      <w:start w:val="1"/>
      <w:numFmt w:val="lowerRoman"/>
      <w:lvlText w:val="%3."/>
      <w:lvlJc w:val="right"/>
      <w:pPr>
        <w:ind w:left="2339" w:hanging="180"/>
      </w:pPr>
    </w:lvl>
    <w:lvl w:ilvl="3" w:tplc="0426000F" w:tentative="1">
      <w:start w:val="1"/>
      <w:numFmt w:val="decimal"/>
      <w:lvlText w:val="%4."/>
      <w:lvlJc w:val="left"/>
      <w:pPr>
        <w:ind w:left="3059" w:hanging="360"/>
      </w:pPr>
    </w:lvl>
    <w:lvl w:ilvl="4" w:tplc="04260019" w:tentative="1">
      <w:start w:val="1"/>
      <w:numFmt w:val="lowerLetter"/>
      <w:lvlText w:val="%5."/>
      <w:lvlJc w:val="left"/>
      <w:pPr>
        <w:ind w:left="3779" w:hanging="360"/>
      </w:pPr>
    </w:lvl>
    <w:lvl w:ilvl="5" w:tplc="0426001B" w:tentative="1">
      <w:start w:val="1"/>
      <w:numFmt w:val="lowerRoman"/>
      <w:lvlText w:val="%6."/>
      <w:lvlJc w:val="right"/>
      <w:pPr>
        <w:ind w:left="4499" w:hanging="180"/>
      </w:pPr>
    </w:lvl>
    <w:lvl w:ilvl="6" w:tplc="0426000F" w:tentative="1">
      <w:start w:val="1"/>
      <w:numFmt w:val="decimal"/>
      <w:lvlText w:val="%7."/>
      <w:lvlJc w:val="left"/>
      <w:pPr>
        <w:ind w:left="5219" w:hanging="360"/>
      </w:pPr>
    </w:lvl>
    <w:lvl w:ilvl="7" w:tplc="04260019" w:tentative="1">
      <w:start w:val="1"/>
      <w:numFmt w:val="lowerLetter"/>
      <w:lvlText w:val="%8."/>
      <w:lvlJc w:val="left"/>
      <w:pPr>
        <w:ind w:left="5939" w:hanging="360"/>
      </w:pPr>
    </w:lvl>
    <w:lvl w:ilvl="8" w:tplc="0426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8" w15:restartNumberingAfterBreak="0">
    <w:nsid w:val="61A118C7"/>
    <w:multiLevelType w:val="multilevel"/>
    <w:tmpl w:val="F9EEB2BA"/>
    <w:lvl w:ilvl="0">
      <w:start w:val="1"/>
      <w:numFmt w:val="decimal"/>
      <w:lvlText w:val="%1."/>
      <w:lvlJc w:val="left"/>
      <w:pPr>
        <w:ind w:left="450" w:hanging="450"/>
      </w:pPr>
      <w:rPr>
        <w:color w:val="auto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auto"/>
      </w:rPr>
    </w:lvl>
  </w:abstractNum>
  <w:abstractNum w:abstractNumId="19" w15:restartNumberingAfterBreak="0">
    <w:nsid w:val="6C4201D1"/>
    <w:multiLevelType w:val="hybridMultilevel"/>
    <w:tmpl w:val="B77E0A38"/>
    <w:lvl w:ilvl="0" w:tplc="CF5EF1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73ED183E"/>
    <w:multiLevelType w:val="multilevel"/>
    <w:tmpl w:val="6C463048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10" w:hanging="360"/>
      </w:pPr>
    </w:lvl>
    <w:lvl w:ilvl="2">
      <w:start w:val="1"/>
      <w:numFmt w:val="decimal"/>
      <w:lvlText w:val="%1.%2.%3."/>
      <w:lvlJc w:val="left"/>
      <w:pPr>
        <w:ind w:left="1620" w:hanging="720"/>
      </w:pPr>
    </w:lvl>
    <w:lvl w:ilvl="3">
      <w:start w:val="1"/>
      <w:numFmt w:val="decimal"/>
      <w:lvlText w:val="%1.%2.%3.%4."/>
      <w:lvlJc w:val="left"/>
      <w:pPr>
        <w:ind w:left="207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330" w:hanging="1080"/>
      </w:pPr>
    </w:lvl>
    <w:lvl w:ilvl="6">
      <w:start w:val="1"/>
      <w:numFmt w:val="decimal"/>
      <w:lvlText w:val="%1.%2.%3.%4.%5.%6.%7."/>
      <w:lvlJc w:val="left"/>
      <w:pPr>
        <w:ind w:left="4140" w:hanging="1440"/>
      </w:pPr>
    </w:lvl>
    <w:lvl w:ilvl="7">
      <w:start w:val="1"/>
      <w:numFmt w:val="decimal"/>
      <w:lvlText w:val="%1.%2.%3.%4.%5.%6.%7.%8."/>
      <w:lvlJc w:val="left"/>
      <w:pPr>
        <w:ind w:left="4590" w:hanging="1440"/>
      </w:pPr>
    </w:lvl>
    <w:lvl w:ilvl="8">
      <w:start w:val="1"/>
      <w:numFmt w:val="decimal"/>
      <w:lvlText w:val="%1.%2.%3.%4.%5.%6.%7.%8.%9."/>
      <w:lvlJc w:val="left"/>
      <w:pPr>
        <w:ind w:left="5400" w:hanging="1800"/>
      </w:pPr>
    </w:lvl>
  </w:abstractNum>
  <w:abstractNum w:abstractNumId="21" w15:restartNumberingAfterBreak="0">
    <w:nsid w:val="747D222A"/>
    <w:multiLevelType w:val="multilevel"/>
    <w:tmpl w:val="55225E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2" w15:restartNumberingAfterBreak="0">
    <w:nsid w:val="762B2C3A"/>
    <w:multiLevelType w:val="multilevel"/>
    <w:tmpl w:val="C1569ECE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52" w:hanging="525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ascii="Times New Roman" w:hAnsi="Times New Roman" w:cs="Times New Roman" w:hint="default"/>
      </w:rPr>
    </w:lvl>
  </w:abstractNum>
  <w:num w:numId="1" w16cid:durableId="2102332252">
    <w:abstractNumId w:val="13"/>
  </w:num>
  <w:num w:numId="2" w16cid:durableId="99440995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089846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1965100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7306236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67457916">
    <w:abstractNumId w:val="17"/>
  </w:num>
  <w:num w:numId="7" w16cid:durableId="17092566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76326049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761">
    <w:abstractNumId w:val="16"/>
  </w:num>
  <w:num w:numId="10" w16cid:durableId="2042395234">
    <w:abstractNumId w:val="2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23235545">
    <w:abstractNumId w:val="0"/>
  </w:num>
  <w:num w:numId="12" w16cid:durableId="21443465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3851257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8248594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0496488">
    <w:abstractNumId w:val="1"/>
  </w:num>
  <w:num w:numId="16" w16cid:durableId="342325997">
    <w:abstractNumId w:val="6"/>
  </w:num>
  <w:num w:numId="17" w16cid:durableId="1745689053">
    <w:abstractNumId w:val="7"/>
  </w:num>
  <w:num w:numId="18" w16cid:durableId="91065385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527392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38303484">
    <w:abstractNumId w:val="10"/>
  </w:num>
  <w:num w:numId="21" w16cid:durableId="133908800">
    <w:abstractNumId w:val="11"/>
  </w:num>
  <w:num w:numId="22" w16cid:durableId="1581790791">
    <w:abstractNumId w:val="21"/>
  </w:num>
  <w:num w:numId="23" w16cid:durableId="110750339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50091405">
    <w:abstractNumId w:val="19"/>
  </w:num>
  <w:num w:numId="25" w16cid:durableId="110627277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7B5"/>
    <w:rsid w:val="000076A6"/>
    <w:rsid w:val="00010FC9"/>
    <w:rsid w:val="00011CF3"/>
    <w:rsid w:val="00012E91"/>
    <w:rsid w:val="00020A36"/>
    <w:rsid w:val="00045ECB"/>
    <w:rsid w:val="000636A6"/>
    <w:rsid w:val="00076E90"/>
    <w:rsid w:val="000955B1"/>
    <w:rsid w:val="000966BA"/>
    <w:rsid w:val="000B0E8E"/>
    <w:rsid w:val="000B4408"/>
    <w:rsid w:val="000C6158"/>
    <w:rsid w:val="000E41C0"/>
    <w:rsid w:val="001207BA"/>
    <w:rsid w:val="001235CE"/>
    <w:rsid w:val="00132CBB"/>
    <w:rsid w:val="00137944"/>
    <w:rsid w:val="00172787"/>
    <w:rsid w:val="00174F0F"/>
    <w:rsid w:val="001A6D31"/>
    <w:rsid w:val="001B36E2"/>
    <w:rsid w:val="001B4DE9"/>
    <w:rsid w:val="001B6A81"/>
    <w:rsid w:val="001F4043"/>
    <w:rsid w:val="0020267D"/>
    <w:rsid w:val="002148C8"/>
    <w:rsid w:val="00214E88"/>
    <w:rsid w:val="00234915"/>
    <w:rsid w:val="00235100"/>
    <w:rsid w:val="00246F59"/>
    <w:rsid w:val="002679D5"/>
    <w:rsid w:val="0027111A"/>
    <w:rsid w:val="0027132F"/>
    <w:rsid w:val="00280385"/>
    <w:rsid w:val="00295E61"/>
    <w:rsid w:val="002B1F36"/>
    <w:rsid w:val="00345C4E"/>
    <w:rsid w:val="0035196E"/>
    <w:rsid w:val="003705ED"/>
    <w:rsid w:val="003731D3"/>
    <w:rsid w:val="003746DE"/>
    <w:rsid w:val="00374DD9"/>
    <w:rsid w:val="00384748"/>
    <w:rsid w:val="0039139E"/>
    <w:rsid w:val="00392F3D"/>
    <w:rsid w:val="003C5989"/>
    <w:rsid w:val="003E01A8"/>
    <w:rsid w:val="003F7D7D"/>
    <w:rsid w:val="003F7D8D"/>
    <w:rsid w:val="00415D00"/>
    <w:rsid w:val="0044464B"/>
    <w:rsid w:val="00460676"/>
    <w:rsid w:val="00463234"/>
    <w:rsid w:val="00484DDB"/>
    <w:rsid w:val="004C09D3"/>
    <w:rsid w:val="004C0D92"/>
    <w:rsid w:val="004D5A12"/>
    <w:rsid w:val="004D6026"/>
    <w:rsid w:val="004D66A9"/>
    <w:rsid w:val="005003BB"/>
    <w:rsid w:val="005010CC"/>
    <w:rsid w:val="00502A9A"/>
    <w:rsid w:val="00502B9D"/>
    <w:rsid w:val="005153C5"/>
    <w:rsid w:val="0052698E"/>
    <w:rsid w:val="005310B1"/>
    <w:rsid w:val="005404EA"/>
    <w:rsid w:val="005407B5"/>
    <w:rsid w:val="00551EA5"/>
    <w:rsid w:val="00561E87"/>
    <w:rsid w:val="00572888"/>
    <w:rsid w:val="00572DEE"/>
    <w:rsid w:val="00575DA9"/>
    <w:rsid w:val="005837B6"/>
    <w:rsid w:val="005B1E18"/>
    <w:rsid w:val="005C48B3"/>
    <w:rsid w:val="00601E91"/>
    <w:rsid w:val="00603B0C"/>
    <w:rsid w:val="00606AE6"/>
    <w:rsid w:val="00613F21"/>
    <w:rsid w:val="00614394"/>
    <w:rsid w:val="00620EE2"/>
    <w:rsid w:val="0062253E"/>
    <w:rsid w:val="0062695F"/>
    <w:rsid w:val="006411EA"/>
    <w:rsid w:val="006465AB"/>
    <w:rsid w:val="006543C4"/>
    <w:rsid w:val="00675FDD"/>
    <w:rsid w:val="00677651"/>
    <w:rsid w:val="00685B5D"/>
    <w:rsid w:val="00686197"/>
    <w:rsid w:val="006A5D28"/>
    <w:rsid w:val="006A66A7"/>
    <w:rsid w:val="006C1C8F"/>
    <w:rsid w:val="006D1A93"/>
    <w:rsid w:val="006F14B5"/>
    <w:rsid w:val="006F5DB0"/>
    <w:rsid w:val="00704738"/>
    <w:rsid w:val="00711BC7"/>
    <w:rsid w:val="00735DC8"/>
    <w:rsid w:val="00750106"/>
    <w:rsid w:val="0075219E"/>
    <w:rsid w:val="00780E76"/>
    <w:rsid w:val="007832A8"/>
    <w:rsid w:val="00785EB7"/>
    <w:rsid w:val="007C78B8"/>
    <w:rsid w:val="007D51B4"/>
    <w:rsid w:val="007E5793"/>
    <w:rsid w:val="007E5983"/>
    <w:rsid w:val="007F3840"/>
    <w:rsid w:val="00802835"/>
    <w:rsid w:val="00864BDF"/>
    <w:rsid w:val="00874133"/>
    <w:rsid w:val="00874261"/>
    <w:rsid w:val="00876D4A"/>
    <w:rsid w:val="008814FA"/>
    <w:rsid w:val="0089313F"/>
    <w:rsid w:val="008E2F71"/>
    <w:rsid w:val="008F1E34"/>
    <w:rsid w:val="00900460"/>
    <w:rsid w:val="009254D1"/>
    <w:rsid w:val="00940ADA"/>
    <w:rsid w:val="0094395A"/>
    <w:rsid w:val="00971694"/>
    <w:rsid w:val="00971772"/>
    <w:rsid w:val="009723DD"/>
    <w:rsid w:val="009A28F9"/>
    <w:rsid w:val="009C13E3"/>
    <w:rsid w:val="009D3604"/>
    <w:rsid w:val="009E3E2C"/>
    <w:rsid w:val="00A14B8F"/>
    <w:rsid w:val="00A30A83"/>
    <w:rsid w:val="00A31867"/>
    <w:rsid w:val="00A36D45"/>
    <w:rsid w:val="00A4618E"/>
    <w:rsid w:val="00A534C4"/>
    <w:rsid w:val="00A578DF"/>
    <w:rsid w:val="00A60F61"/>
    <w:rsid w:val="00A712CB"/>
    <w:rsid w:val="00A73238"/>
    <w:rsid w:val="00A87182"/>
    <w:rsid w:val="00A9076A"/>
    <w:rsid w:val="00A94948"/>
    <w:rsid w:val="00AD3928"/>
    <w:rsid w:val="00AD44D7"/>
    <w:rsid w:val="00B24A55"/>
    <w:rsid w:val="00B54B84"/>
    <w:rsid w:val="00B66593"/>
    <w:rsid w:val="00B73233"/>
    <w:rsid w:val="00B964F6"/>
    <w:rsid w:val="00BB30D5"/>
    <w:rsid w:val="00BC2BB7"/>
    <w:rsid w:val="00BC2F65"/>
    <w:rsid w:val="00BC4F7A"/>
    <w:rsid w:val="00BF2C16"/>
    <w:rsid w:val="00C76073"/>
    <w:rsid w:val="00C9461B"/>
    <w:rsid w:val="00CA361B"/>
    <w:rsid w:val="00CD6C19"/>
    <w:rsid w:val="00CE6162"/>
    <w:rsid w:val="00CF0E9A"/>
    <w:rsid w:val="00D201DD"/>
    <w:rsid w:val="00D24F4C"/>
    <w:rsid w:val="00D32BDC"/>
    <w:rsid w:val="00D40FE8"/>
    <w:rsid w:val="00D42310"/>
    <w:rsid w:val="00D5552F"/>
    <w:rsid w:val="00DA714B"/>
    <w:rsid w:val="00DB4692"/>
    <w:rsid w:val="00DC1A6E"/>
    <w:rsid w:val="00DE0854"/>
    <w:rsid w:val="00DF409E"/>
    <w:rsid w:val="00E13028"/>
    <w:rsid w:val="00E308F0"/>
    <w:rsid w:val="00E3236B"/>
    <w:rsid w:val="00E36D8E"/>
    <w:rsid w:val="00E40BE2"/>
    <w:rsid w:val="00E41EAF"/>
    <w:rsid w:val="00E511CF"/>
    <w:rsid w:val="00E53AEC"/>
    <w:rsid w:val="00E64552"/>
    <w:rsid w:val="00EB4C40"/>
    <w:rsid w:val="00EE6258"/>
    <w:rsid w:val="00F25310"/>
    <w:rsid w:val="00F51CA8"/>
    <w:rsid w:val="00F63E60"/>
    <w:rsid w:val="00F66D15"/>
    <w:rsid w:val="00F752F2"/>
    <w:rsid w:val="00F816C4"/>
    <w:rsid w:val="00F82569"/>
    <w:rsid w:val="00F82AB0"/>
    <w:rsid w:val="00F94BDC"/>
    <w:rsid w:val="00FA66E9"/>
    <w:rsid w:val="00FB7666"/>
    <w:rsid w:val="00FD3C2B"/>
    <w:rsid w:val="00FD58F2"/>
    <w:rsid w:val="00FF0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4AE6B"/>
  <w15:chartTrackingRefBased/>
  <w15:docId w15:val="{7052460F-4D51-46CE-BC8A-FD712941E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4">
    <w:name w:val="heading 4"/>
    <w:basedOn w:val="Parasts"/>
    <w:next w:val="Parasts"/>
    <w:link w:val="Virsraksts4Rakstz"/>
    <w:semiHidden/>
    <w:unhideWhenUsed/>
    <w:qFormat/>
    <w:rsid w:val="00C9461B"/>
    <w:pPr>
      <w:keepNext/>
      <w:overflowPunct w:val="0"/>
      <w:autoSpaceDE w:val="0"/>
      <w:autoSpaceDN w:val="0"/>
      <w:adjustRightInd w:val="0"/>
      <w:spacing w:before="240" w:after="60" w:line="240" w:lineRule="auto"/>
      <w:outlineLvl w:val="3"/>
    </w:pPr>
    <w:rPr>
      <w:rFonts w:ascii="Arial" w:eastAsia="Times New Roman" w:hAnsi="Arial" w:cs="Times New Roman"/>
      <w:b/>
      <w:kern w:val="0"/>
      <w:sz w:val="24"/>
      <w:szCs w:val="20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Default">
    <w:name w:val="Default"/>
    <w:qFormat/>
    <w:rsid w:val="005407B5"/>
    <w:pPr>
      <w:snapToGri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customStyle="1" w:styleId="Parasts1">
    <w:name w:val="Parasts1"/>
    <w:rsid w:val="005407B5"/>
    <w:pPr>
      <w:widowControl w:val="0"/>
      <w:suppressAutoHyphens/>
      <w:spacing w:after="200" w:line="276" w:lineRule="auto"/>
    </w:pPr>
    <w:rPr>
      <w:rFonts w:ascii="Times New Roman" w:eastAsia="SimSun" w:hAnsi="Times New Roman" w:cs="Mangal"/>
      <w:color w:val="00000A"/>
      <w:kern w:val="0"/>
      <w:sz w:val="24"/>
      <w:szCs w:val="24"/>
      <w:lang w:eastAsia="zh-CN" w:bidi="hi-IN"/>
      <w14:ligatures w14:val="none"/>
    </w:rPr>
  </w:style>
  <w:style w:type="table" w:styleId="Reatabula">
    <w:name w:val="Table Grid"/>
    <w:basedOn w:val="Parastatabula"/>
    <w:uiPriority w:val="39"/>
    <w:rsid w:val="005407B5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aliases w:val="1List Paragraph,2,Numbered Para 1,Dot pt,List Paragraph Char Char Char,Indicator Text,Bullet 1,Bullet Points,MAIN CONTENT,IFCL - List Paragraph,List Paragraph12,OBC Bullet,F5 List Paragraph"/>
    <w:basedOn w:val="Parasts"/>
    <w:link w:val="SarakstarindkopaRakstz"/>
    <w:uiPriority w:val="34"/>
    <w:qFormat/>
    <w:rsid w:val="00A31867"/>
    <w:pPr>
      <w:ind w:left="720"/>
      <w:contextualSpacing/>
    </w:pPr>
  </w:style>
  <w:style w:type="table" w:customStyle="1" w:styleId="Reatabula13">
    <w:name w:val="Režģa tabula13"/>
    <w:basedOn w:val="Parastatabula"/>
    <w:next w:val="Reatabula"/>
    <w:uiPriority w:val="39"/>
    <w:rsid w:val="0023491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matteksts">
    <w:name w:val="Body Text"/>
    <w:basedOn w:val="Parasts"/>
    <w:link w:val="PamattekstsRakstz"/>
    <w:semiHidden/>
    <w:unhideWhenUsed/>
    <w:rsid w:val="0035196E"/>
    <w:pPr>
      <w:spacing w:after="120" w:line="240" w:lineRule="auto"/>
    </w:pPr>
    <w:rPr>
      <w:rFonts w:ascii="Arial" w:eastAsia="Times New Roman" w:hAnsi="Arial" w:cs="Arial"/>
      <w:kern w:val="0"/>
      <w:lang w:eastAsia="lv-LV"/>
      <w14:ligatures w14:val="none"/>
    </w:rPr>
  </w:style>
  <w:style w:type="character" w:customStyle="1" w:styleId="PamattekstsRakstz">
    <w:name w:val="Pamatteksts Rakstz."/>
    <w:basedOn w:val="Noklusjumarindkopasfonts"/>
    <w:link w:val="Pamatteksts"/>
    <w:semiHidden/>
    <w:rsid w:val="0035196E"/>
    <w:rPr>
      <w:rFonts w:ascii="Arial" w:eastAsia="Times New Roman" w:hAnsi="Arial" w:cs="Arial"/>
      <w:kern w:val="0"/>
      <w:lang w:eastAsia="lv-LV"/>
      <w14:ligatures w14:val="none"/>
    </w:rPr>
  </w:style>
  <w:style w:type="paragraph" w:customStyle="1" w:styleId="naispant">
    <w:name w:val="naispant"/>
    <w:basedOn w:val="Parasts"/>
    <w:rsid w:val="0035196E"/>
    <w:pPr>
      <w:spacing w:before="240" w:after="60" w:line="240" w:lineRule="auto"/>
      <w:ind w:left="300" w:firstLine="300"/>
      <w:jc w:val="both"/>
    </w:pPr>
    <w:rPr>
      <w:rFonts w:ascii="Arial" w:eastAsia="Times New Roman" w:hAnsi="Arial" w:cs="Arial"/>
      <w:b/>
      <w:bCs/>
      <w:kern w:val="0"/>
      <w:sz w:val="24"/>
      <w:szCs w:val="24"/>
      <w:lang w:eastAsia="lv-LV"/>
      <w14:ligatures w14:val="none"/>
    </w:rPr>
  </w:style>
  <w:style w:type="paragraph" w:customStyle="1" w:styleId="Parastais">
    <w:name w:val="Parastais"/>
    <w:qFormat/>
    <w:rsid w:val="0035196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customStyle="1" w:styleId="Virsraksts4Rakstz">
    <w:name w:val="Virsraksts 4 Rakstz."/>
    <w:basedOn w:val="Noklusjumarindkopasfonts"/>
    <w:link w:val="Virsraksts4"/>
    <w:semiHidden/>
    <w:rsid w:val="00C9461B"/>
    <w:rPr>
      <w:rFonts w:ascii="Arial" w:eastAsia="Times New Roman" w:hAnsi="Arial" w:cs="Times New Roman"/>
      <w:b/>
      <w:kern w:val="0"/>
      <w:sz w:val="24"/>
      <w:szCs w:val="20"/>
      <w14:ligatures w14:val="none"/>
    </w:rPr>
  </w:style>
  <w:style w:type="character" w:styleId="Hipersaite">
    <w:name w:val="Hyperlink"/>
    <w:basedOn w:val="Noklusjumarindkopasfonts"/>
    <w:uiPriority w:val="99"/>
    <w:semiHidden/>
    <w:unhideWhenUsed/>
    <w:rsid w:val="00FF0D61"/>
    <w:rPr>
      <w:color w:val="0000FF"/>
      <w:u w:val="single"/>
    </w:rPr>
  </w:style>
  <w:style w:type="character" w:customStyle="1" w:styleId="SarakstarindkopaRakstz">
    <w:name w:val="Saraksta rindkopa Rakstz."/>
    <w:aliases w:val="1List Paragraph Rakstz.,2 Rakstz.,Numbered Para 1 Rakstz.,Dot pt Rakstz.,List Paragraph Char Char Char Rakstz.,Indicator Text Rakstz.,Bullet 1 Rakstz.,Bullet Points Rakstz.,MAIN CONTENT Rakstz.,IFCL - List Paragraph Rakstz."/>
    <w:link w:val="Sarakstarindkopa"/>
    <w:uiPriority w:val="34"/>
    <w:qFormat/>
    <w:locked/>
    <w:rsid w:val="00DC1A6E"/>
  </w:style>
  <w:style w:type="character" w:customStyle="1" w:styleId="BezatstarpmRakstz">
    <w:name w:val="Bez atstarpēm Rakstz."/>
    <w:link w:val="Bezatstarpm"/>
    <w:uiPriority w:val="1"/>
    <w:locked/>
    <w:rsid w:val="00E40BE2"/>
    <w:rPr>
      <w:rFonts w:ascii="RimKorinna" w:eastAsia="Times New Roman" w:hAnsi="RimKorinna" w:cs="Times New Roman"/>
      <w:sz w:val="20"/>
      <w:szCs w:val="20"/>
      <w:lang w:eastAsia="lv-LV"/>
    </w:rPr>
  </w:style>
  <w:style w:type="paragraph" w:styleId="Bezatstarpm">
    <w:name w:val="No Spacing"/>
    <w:link w:val="BezatstarpmRakstz"/>
    <w:uiPriority w:val="1"/>
    <w:qFormat/>
    <w:rsid w:val="00E40BE2"/>
    <w:pPr>
      <w:spacing w:after="0" w:line="240" w:lineRule="auto"/>
    </w:pPr>
    <w:rPr>
      <w:rFonts w:ascii="RimKorinna" w:eastAsia="Times New Roman" w:hAnsi="RimKorinna" w:cs="Times New Roman"/>
      <w:sz w:val="20"/>
      <w:szCs w:val="20"/>
      <w:lang w:eastAsia="lv-LV"/>
    </w:rPr>
  </w:style>
  <w:style w:type="paragraph" w:customStyle="1" w:styleId="tv213">
    <w:name w:val="tv213"/>
    <w:basedOn w:val="Parasts"/>
    <w:rsid w:val="00E40B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styleId="Komentrateksts">
    <w:name w:val="annotation text"/>
    <w:basedOn w:val="Parasts"/>
    <w:link w:val="KomentratekstsRakstz"/>
    <w:uiPriority w:val="99"/>
    <w:unhideWhenUsed/>
    <w:rsid w:val="00A60F61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A60F61"/>
    <w:rPr>
      <w:sz w:val="20"/>
      <w:szCs w:val="20"/>
    </w:rPr>
  </w:style>
  <w:style w:type="paragraph" w:styleId="Paraststmeklis">
    <w:name w:val="Normal (Web)"/>
    <w:basedOn w:val="Parasts"/>
    <w:uiPriority w:val="99"/>
    <w:semiHidden/>
    <w:unhideWhenUsed/>
    <w:rsid w:val="00F816C4"/>
    <w:rPr>
      <w:rFonts w:ascii="Times New Roman" w:hAnsi="Times New Roman" w:cs="Times New Roman"/>
      <w:sz w:val="24"/>
      <w:szCs w:val="24"/>
    </w:rPr>
  </w:style>
  <w:style w:type="paragraph" w:styleId="Prskatjums">
    <w:name w:val="Revision"/>
    <w:hidden/>
    <w:uiPriority w:val="99"/>
    <w:semiHidden/>
    <w:rsid w:val="00012E91"/>
    <w:pPr>
      <w:spacing w:after="0" w:line="240" w:lineRule="auto"/>
    </w:pPr>
  </w:style>
  <w:style w:type="paragraph" w:customStyle="1" w:styleId="Style1">
    <w:name w:val="Style 1"/>
    <w:rsid w:val="00DB46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character" w:styleId="Komentraatsauce">
    <w:name w:val="annotation reference"/>
    <w:basedOn w:val="Noklusjumarindkopasfonts"/>
    <w:uiPriority w:val="99"/>
    <w:semiHidden/>
    <w:unhideWhenUsed/>
    <w:rsid w:val="004D66A9"/>
    <w:rPr>
      <w:sz w:val="16"/>
      <w:szCs w:val="16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4D66A9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4D66A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3550</Words>
  <Characters>2024</Characters>
  <Application>Microsoft Office Word</Application>
  <DocSecurity>0</DocSecurity>
  <Lines>16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Bašķere</dc:creator>
  <cp:keywords/>
  <dc:description/>
  <cp:lastModifiedBy>Vita Baškere</cp:lastModifiedBy>
  <cp:revision>2</cp:revision>
  <cp:lastPrinted>2026-10-13T08:26:00Z</cp:lastPrinted>
  <dcterms:created xsi:type="dcterms:W3CDTF">2026-10-14T06:42:00Z</dcterms:created>
  <dcterms:modified xsi:type="dcterms:W3CDTF">2026-10-14T06:42:00Z</dcterms:modified>
</cp:coreProperties>
</file>