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 w:rsidRPr="00554DA6">
        <w:rPr>
          <w:rFonts w:ascii="Times New Roman" w:hAnsi="Times New Roman" w:cs="Times New Roman"/>
          <w:b/>
        </w:rPr>
        <w:t xml:space="preserve">Informācija par amatpersonu un darbinieku mēnešalgas apmēru sadalījumā </w:t>
      </w:r>
    </w:p>
    <w:p w:rsidR="006842BF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 w:rsidRPr="00554DA6">
        <w:rPr>
          <w:rFonts w:ascii="Times New Roman" w:hAnsi="Times New Roman" w:cs="Times New Roman"/>
          <w:b/>
        </w:rPr>
        <w:t>pa amatu grupām</w:t>
      </w: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Iestādes nosaukums:</w:t>
      </w:r>
      <w:r w:rsidR="00A172A7">
        <w:rPr>
          <w:rFonts w:ascii="Times New Roman" w:hAnsi="Times New Roman" w:cs="Times New Roman"/>
          <w:b/>
        </w:rPr>
        <w:t xml:space="preserve"> Gulbenes novada bibliotēka</w:t>
      </w:r>
    </w:p>
    <w:p w:rsid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746"/>
        <w:gridCol w:w="2530"/>
        <w:gridCol w:w="1389"/>
        <w:gridCol w:w="2153"/>
        <w:gridCol w:w="1145"/>
      </w:tblGrid>
      <w:tr w:rsidR="00554DA6" w:rsidRPr="00554DA6" w:rsidTr="002B1D8D">
        <w:tc>
          <w:tcPr>
            <w:tcW w:w="1746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 xml:space="preserve">Amatu saime, </w:t>
            </w:r>
            <w:proofErr w:type="spellStart"/>
            <w:r w:rsidRPr="00554DA6">
              <w:rPr>
                <w:rFonts w:ascii="Times New Roman" w:hAnsi="Times New Roman" w:cs="Times New Roman"/>
              </w:rPr>
              <w:t>apakšsaime</w:t>
            </w:r>
            <w:proofErr w:type="spellEnd"/>
            <w:r w:rsidRPr="00554DA6">
              <w:rPr>
                <w:rFonts w:ascii="Times New Roman" w:hAnsi="Times New Roman" w:cs="Times New Roman"/>
              </w:rPr>
              <w:t>, līmenis vai amata kategorija</w:t>
            </w:r>
          </w:p>
        </w:tc>
        <w:tc>
          <w:tcPr>
            <w:tcW w:w="2530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Amata nosaukums</w:t>
            </w:r>
          </w:p>
        </w:tc>
        <w:tc>
          <w:tcPr>
            <w:tcW w:w="1389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Amata vietu skaits</w:t>
            </w:r>
          </w:p>
        </w:tc>
        <w:tc>
          <w:tcPr>
            <w:tcW w:w="2153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 xml:space="preserve">Mēnešalgas </w:t>
            </w:r>
            <w:proofErr w:type="spellStart"/>
            <w:r w:rsidRPr="00554DA6">
              <w:rPr>
                <w:rFonts w:ascii="Times New Roman" w:hAnsi="Times New Roman" w:cs="Times New Roman"/>
              </w:rPr>
              <w:t>diapozons</w:t>
            </w:r>
            <w:proofErr w:type="spellEnd"/>
            <w:r w:rsidRPr="00554DA6">
              <w:rPr>
                <w:rFonts w:ascii="Times New Roman" w:hAnsi="Times New Roman" w:cs="Times New Roman"/>
              </w:rPr>
              <w:t xml:space="preserve"> (no-līdz)</w:t>
            </w:r>
          </w:p>
        </w:tc>
        <w:tc>
          <w:tcPr>
            <w:tcW w:w="1145" w:type="dxa"/>
          </w:tcPr>
          <w:p w:rsidR="00554DA6" w:rsidRPr="00554DA6" w:rsidRDefault="00554DA6" w:rsidP="00554DA6">
            <w:pPr>
              <w:jc w:val="center"/>
              <w:rPr>
                <w:rFonts w:ascii="Times New Roman" w:hAnsi="Times New Roman" w:cs="Times New Roman"/>
              </w:rPr>
            </w:pPr>
            <w:r w:rsidRPr="00554DA6">
              <w:rPr>
                <w:rFonts w:ascii="Times New Roman" w:hAnsi="Times New Roman" w:cs="Times New Roman"/>
              </w:rPr>
              <w:t>Vidējā mēnešalga</w:t>
            </w:r>
          </w:p>
        </w:tc>
      </w:tr>
      <w:tr w:rsidR="00554DA6" w:rsidTr="002B1D8D">
        <w:tc>
          <w:tcPr>
            <w:tcW w:w="1746" w:type="dxa"/>
          </w:tcPr>
          <w:p w:rsidR="00554DA6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 w:rsidRPr="00A172A7">
              <w:rPr>
                <w:rFonts w:ascii="Times New Roman" w:hAnsi="Times New Roman" w:cs="Times New Roman"/>
              </w:rPr>
              <w:t>1, IVB</w:t>
            </w:r>
          </w:p>
        </w:tc>
        <w:tc>
          <w:tcPr>
            <w:tcW w:w="2530" w:type="dxa"/>
          </w:tcPr>
          <w:p w:rsidR="00554DA6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 w:rsidRPr="00A172A7">
              <w:rPr>
                <w:rFonts w:ascii="Times New Roman" w:hAnsi="Times New Roman" w:cs="Times New Roman"/>
              </w:rPr>
              <w:t>Direktors</w:t>
            </w:r>
          </w:p>
        </w:tc>
        <w:tc>
          <w:tcPr>
            <w:tcW w:w="1389" w:type="dxa"/>
          </w:tcPr>
          <w:p w:rsidR="00554DA6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 w:rsidRPr="00A172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3" w:type="dxa"/>
          </w:tcPr>
          <w:p w:rsidR="00554DA6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 w:rsidRPr="00A172A7">
              <w:rPr>
                <w:rFonts w:ascii="Times New Roman" w:hAnsi="Times New Roman" w:cs="Times New Roman"/>
              </w:rPr>
              <w:t>1616,00</w:t>
            </w:r>
          </w:p>
        </w:tc>
        <w:tc>
          <w:tcPr>
            <w:tcW w:w="1145" w:type="dxa"/>
          </w:tcPr>
          <w:p w:rsidR="00554DA6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 w:rsidRPr="00A172A7">
              <w:rPr>
                <w:rFonts w:ascii="Times New Roman" w:hAnsi="Times New Roman" w:cs="Times New Roman"/>
              </w:rPr>
              <w:t>1616,00</w:t>
            </w:r>
          </w:p>
        </w:tc>
      </w:tr>
      <w:tr w:rsidR="00554DA6" w:rsidTr="004268F1">
        <w:tc>
          <w:tcPr>
            <w:tcW w:w="1746" w:type="dxa"/>
          </w:tcPr>
          <w:p w:rsidR="00554DA6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18.2, III</w:t>
            </w:r>
          </w:p>
        </w:tc>
        <w:tc>
          <w:tcPr>
            <w:tcW w:w="2530" w:type="dxa"/>
          </w:tcPr>
          <w:p w:rsidR="00554DA6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Nodaļas vadītājs</w:t>
            </w:r>
          </w:p>
        </w:tc>
        <w:tc>
          <w:tcPr>
            <w:tcW w:w="1389" w:type="dxa"/>
          </w:tcPr>
          <w:p w:rsidR="00554DA6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53" w:type="dxa"/>
            <w:shd w:val="clear" w:color="auto" w:fill="auto"/>
          </w:tcPr>
          <w:p w:rsidR="00554DA6" w:rsidRPr="004268F1" w:rsidRDefault="00E9798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1056,00 – 1085,00</w:t>
            </w:r>
          </w:p>
        </w:tc>
        <w:tc>
          <w:tcPr>
            <w:tcW w:w="1145" w:type="dxa"/>
            <w:shd w:val="clear" w:color="auto" w:fill="auto"/>
          </w:tcPr>
          <w:p w:rsidR="00554DA6" w:rsidRPr="004268F1" w:rsidRDefault="00E9798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  <w:r w:rsidR="0041436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="0041436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4DA6" w:rsidTr="004268F1">
        <w:tc>
          <w:tcPr>
            <w:tcW w:w="1746" w:type="dxa"/>
          </w:tcPr>
          <w:p w:rsidR="00554DA6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18.2, III</w:t>
            </w:r>
          </w:p>
        </w:tc>
        <w:tc>
          <w:tcPr>
            <w:tcW w:w="2530" w:type="dxa"/>
          </w:tcPr>
          <w:p w:rsidR="00554DA6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Galvenais bibliotekārs - eksperts</w:t>
            </w:r>
          </w:p>
        </w:tc>
        <w:tc>
          <w:tcPr>
            <w:tcW w:w="1389" w:type="dxa"/>
          </w:tcPr>
          <w:p w:rsidR="00554DA6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97987">
              <w:rPr>
                <w:rFonts w:ascii="Times New Roman" w:hAnsi="Times New Roman" w:cs="Times New Roman"/>
              </w:rPr>
              <w:t xml:space="preserve"> (2,5)</w:t>
            </w:r>
          </w:p>
        </w:tc>
        <w:tc>
          <w:tcPr>
            <w:tcW w:w="2153" w:type="dxa"/>
            <w:shd w:val="clear" w:color="auto" w:fill="auto"/>
          </w:tcPr>
          <w:p w:rsidR="00554DA6" w:rsidRPr="004268F1" w:rsidRDefault="00343AC6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446,00 – 899,00</w:t>
            </w:r>
          </w:p>
        </w:tc>
        <w:tc>
          <w:tcPr>
            <w:tcW w:w="1145" w:type="dxa"/>
            <w:shd w:val="clear" w:color="auto" w:fill="auto"/>
          </w:tcPr>
          <w:p w:rsidR="00554DA6" w:rsidRPr="004268F1" w:rsidRDefault="00A861B9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746,33</w:t>
            </w:r>
          </w:p>
        </w:tc>
      </w:tr>
      <w:tr w:rsidR="00554DA6" w:rsidTr="004268F1">
        <w:tc>
          <w:tcPr>
            <w:tcW w:w="1746" w:type="dxa"/>
          </w:tcPr>
          <w:p w:rsidR="00554DA6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18.2, II</w:t>
            </w:r>
          </w:p>
        </w:tc>
        <w:tc>
          <w:tcPr>
            <w:tcW w:w="2530" w:type="dxa"/>
          </w:tcPr>
          <w:p w:rsidR="00554DA6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Galvenais bibliotekārs</w:t>
            </w:r>
          </w:p>
        </w:tc>
        <w:tc>
          <w:tcPr>
            <w:tcW w:w="1389" w:type="dxa"/>
          </w:tcPr>
          <w:p w:rsidR="00554DA6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53" w:type="dxa"/>
            <w:shd w:val="clear" w:color="auto" w:fill="auto"/>
          </w:tcPr>
          <w:p w:rsidR="00554DA6" w:rsidRPr="004268F1" w:rsidRDefault="002D161A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731,00 – 775,00</w:t>
            </w:r>
          </w:p>
        </w:tc>
        <w:tc>
          <w:tcPr>
            <w:tcW w:w="1145" w:type="dxa"/>
            <w:shd w:val="clear" w:color="auto" w:fill="auto"/>
          </w:tcPr>
          <w:p w:rsidR="00554DA6" w:rsidRPr="004268F1" w:rsidRDefault="002D161A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FF4DE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="00FF4DE2">
              <w:rPr>
                <w:rFonts w:ascii="Times New Roman" w:hAnsi="Times New Roman" w:cs="Times New Roman"/>
              </w:rPr>
              <w:t>67</w:t>
            </w:r>
          </w:p>
        </w:tc>
      </w:tr>
      <w:tr w:rsidR="00554DA6" w:rsidTr="004268F1">
        <w:tc>
          <w:tcPr>
            <w:tcW w:w="1746" w:type="dxa"/>
          </w:tcPr>
          <w:p w:rsidR="00554DA6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18.2, II</w:t>
            </w:r>
          </w:p>
        </w:tc>
        <w:tc>
          <w:tcPr>
            <w:tcW w:w="2530" w:type="dxa"/>
          </w:tcPr>
          <w:p w:rsidR="00554DA6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Galvenais bibliogrāfs</w:t>
            </w:r>
          </w:p>
        </w:tc>
        <w:tc>
          <w:tcPr>
            <w:tcW w:w="1389" w:type="dxa"/>
          </w:tcPr>
          <w:p w:rsidR="00554DA6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3" w:type="dxa"/>
            <w:shd w:val="clear" w:color="auto" w:fill="auto"/>
          </w:tcPr>
          <w:p w:rsidR="00554DA6" w:rsidRPr="004268F1" w:rsidRDefault="00B7009C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760,00</w:t>
            </w:r>
          </w:p>
        </w:tc>
        <w:tc>
          <w:tcPr>
            <w:tcW w:w="1145" w:type="dxa"/>
            <w:shd w:val="clear" w:color="auto" w:fill="auto"/>
          </w:tcPr>
          <w:p w:rsidR="00554DA6" w:rsidRPr="004268F1" w:rsidRDefault="00B7009C" w:rsidP="00554DA6">
            <w:pPr>
              <w:jc w:val="center"/>
              <w:rPr>
                <w:rFonts w:ascii="Times New Roman" w:hAnsi="Times New Roman" w:cs="Times New Roman"/>
              </w:rPr>
            </w:pPr>
            <w:r w:rsidRPr="00B7009C">
              <w:rPr>
                <w:rFonts w:ascii="Times New Roman" w:hAnsi="Times New Roman" w:cs="Times New Roman"/>
              </w:rPr>
              <w:t>760,00</w:t>
            </w:r>
          </w:p>
        </w:tc>
      </w:tr>
      <w:tr w:rsidR="00554DA6" w:rsidTr="004268F1">
        <w:tc>
          <w:tcPr>
            <w:tcW w:w="1746" w:type="dxa"/>
          </w:tcPr>
          <w:p w:rsidR="00554DA6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18.2, IV</w:t>
            </w:r>
          </w:p>
        </w:tc>
        <w:tc>
          <w:tcPr>
            <w:tcW w:w="2530" w:type="dxa"/>
          </w:tcPr>
          <w:p w:rsidR="00554DA6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Direktora vietnieks</w:t>
            </w:r>
          </w:p>
        </w:tc>
        <w:tc>
          <w:tcPr>
            <w:tcW w:w="1389" w:type="dxa"/>
          </w:tcPr>
          <w:p w:rsidR="00554DA6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3" w:type="dxa"/>
            <w:shd w:val="clear" w:color="auto" w:fill="auto"/>
          </w:tcPr>
          <w:p w:rsidR="00554DA6" w:rsidRPr="004268F1" w:rsidRDefault="00FB0CF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1271,00</w:t>
            </w:r>
          </w:p>
        </w:tc>
        <w:tc>
          <w:tcPr>
            <w:tcW w:w="1145" w:type="dxa"/>
            <w:shd w:val="clear" w:color="auto" w:fill="auto"/>
          </w:tcPr>
          <w:p w:rsidR="00554DA6" w:rsidRPr="004268F1" w:rsidRDefault="00FB0CFB" w:rsidP="00554DA6">
            <w:pPr>
              <w:jc w:val="center"/>
              <w:rPr>
                <w:rFonts w:ascii="Times New Roman" w:hAnsi="Times New Roman" w:cs="Times New Roman"/>
              </w:rPr>
            </w:pPr>
            <w:r w:rsidRPr="00FB0CFB">
              <w:rPr>
                <w:rFonts w:ascii="Times New Roman" w:hAnsi="Times New Roman" w:cs="Times New Roman"/>
              </w:rPr>
              <w:t>1271,00</w:t>
            </w:r>
          </w:p>
        </w:tc>
      </w:tr>
      <w:tr w:rsidR="00A172A7" w:rsidTr="004268F1">
        <w:tc>
          <w:tcPr>
            <w:tcW w:w="1746" w:type="dxa"/>
          </w:tcPr>
          <w:p w:rsidR="00A172A7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 IIB</w:t>
            </w:r>
          </w:p>
        </w:tc>
        <w:tc>
          <w:tcPr>
            <w:tcW w:w="2530" w:type="dxa"/>
          </w:tcPr>
          <w:p w:rsidR="00A172A7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Saimniecības vadītājs</w:t>
            </w:r>
          </w:p>
        </w:tc>
        <w:tc>
          <w:tcPr>
            <w:tcW w:w="1389" w:type="dxa"/>
          </w:tcPr>
          <w:p w:rsidR="00A172A7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3" w:type="dxa"/>
            <w:shd w:val="clear" w:color="auto" w:fill="auto"/>
          </w:tcPr>
          <w:p w:rsidR="00A172A7" w:rsidRPr="004268F1" w:rsidRDefault="00FB0CF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766,00</w:t>
            </w:r>
          </w:p>
        </w:tc>
        <w:tc>
          <w:tcPr>
            <w:tcW w:w="1145" w:type="dxa"/>
            <w:shd w:val="clear" w:color="auto" w:fill="auto"/>
          </w:tcPr>
          <w:p w:rsidR="00A172A7" w:rsidRPr="004268F1" w:rsidRDefault="00FB0CFB" w:rsidP="00554DA6">
            <w:pPr>
              <w:jc w:val="center"/>
              <w:rPr>
                <w:rFonts w:ascii="Times New Roman" w:hAnsi="Times New Roman" w:cs="Times New Roman"/>
              </w:rPr>
            </w:pPr>
            <w:r w:rsidRPr="00FB0CFB">
              <w:rPr>
                <w:rFonts w:ascii="Times New Roman" w:hAnsi="Times New Roman" w:cs="Times New Roman"/>
              </w:rPr>
              <w:t>766,00</w:t>
            </w:r>
          </w:p>
        </w:tc>
      </w:tr>
      <w:tr w:rsidR="00A172A7" w:rsidTr="004268F1">
        <w:tc>
          <w:tcPr>
            <w:tcW w:w="1746" w:type="dxa"/>
          </w:tcPr>
          <w:p w:rsidR="00A172A7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18.2, IV</w:t>
            </w:r>
          </w:p>
        </w:tc>
        <w:tc>
          <w:tcPr>
            <w:tcW w:w="2530" w:type="dxa"/>
          </w:tcPr>
          <w:p w:rsidR="00A172A7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Metodiskā darba vadītājs</w:t>
            </w:r>
          </w:p>
        </w:tc>
        <w:tc>
          <w:tcPr>
            <w:tcW w:w="1389" w:type="dxa"/>
          </w:tcPr>
          <w:p w:rsidR="00A172A7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3" w:type="dxa"/>
            <w:shd w:val="clear" w:color="auto" w:fill="auto"/>
          </w:tcPr>
          <w:p w:rsidR="00A172A7" w:rsidRPr="004268F1" w:rsidRDefault="00FB0CF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1268,00</w:t>
            </w:r>
          </w:p>
        </w:tc>
        <w:tc>
          <w:tcPr>
            <w:tcW w:w="1145" w:type="dxa"/>
            <w:shd w:val="clear" w:color="auto" w:fill="auto"/>
          </w:tcPr>
          <w:p w:rsidR="00A172A7" w:rsidRPr="004268F1" w:rsidRDefault="00FB0CFB" w:rsidP="00554DA6">
            <w:pPr>
              <w:jc w:val="center"/>
              <w:rPr>
                <w:rFonts w:ascii="Times New Roman" w:hAnsi="Times New Roman" w:cs="Times New Roman"/>
              </w:rPr>
            </w:pPr>
            <w:r w:rsidRPr="00FB0CFB">
              <w:rPr>
                <w:rFonts w:ascii="Times New Roman" w:hAnsi="Times New Roman" w:cs="Times New Roman"/>
              </w:rPr>
              <w:t>1268,00</w:t>
            </w:r>
          </w:p>
        </w:tc>
      </w:tr>
      <w:tr w:rsidR="00A172A7" w:rsidTr="004268F1">
        <w:tc>
          <w:tcPr>
            <w:tcW w:w="1746" w:type="dxa"/>
          </w:tcPr>
          <w:p w:rsidR="00A172A7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18.2, II</w:t>
            </w:r>
          </w:p>
        </w:tc>
        <w:tc>
          <w:tcPr>
            <w:tcW w:w="2530" w:type="dxa"/>
          </w:tcPr>
          <w:p w:rsidR="00A172A7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Mācību centra pasniedzējs</w:t>
            </w:r>
          </w:p>
        </w:tc>
        <w:tc>
          <w:tcPr>
            <w:tcW w:w="1389" w:type="dxa"/>
          </w:tcPr>
          <w:p w:rsidR="00A172A7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B0CFB">
              <w:rPr>
                <w:rFonts w:ascii="Times New Roman" w:hAnsi="Times New Roman" w:cs="Times New Roman"/>
              </w:rPr>
              <w:t xml:space="preserve"> (0,25 + 0,75)</w:t>
            </w:r>
          </w:p>
        </w:tc>
        <w:tc>
          <w:tcPr>
            <w:tcW w:w="2153" w:type="dxa"/>
            <w:shd w:val="clear" w:color="auto" w:fill="auto"/>
          </w:tcPr>
          <w:p w:rsidR="00A172A7" w:rsidRPr="004268F1" w:rsidRDefault="00FB0CF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223,50 – 530,25</w:t>
            </w:r>
          </w:p>
        </w:tc>
        <w:tc>
          <w:tcPr>
            <w:tcW w:w="1145" w:type="dxa"/>
            <w:shd w:val="clear" w:color="auto" w:fill="auto"/>
          </w:tcPr>
          <w:p w:rsidR="00A172A7" w:rsidRPr="004268F1" w:rsidRDefault="00FB0CFB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376,88</w:t>
            </w:r>
          </w:p>
        </w:tc>
      </w:tr>
      <w:tr w:rsidR="00A172A7" w:rsidTr="004268F1">
        <w:tc>
          <w:tcPr>
            <w:tcW w:w="1746" w:type="dxa"/>
          </w:tcPr>
          <w:p w:rsidR="00A172A7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 II</w:t>
            </w:r>
          </w:p>
        </w:tc>
        <w:tc>
          <w:tcPr>
            <w:tcW w:w="2530" w:type="dxa"/>
          </w:tcPr>
          <w:p w:rsidR="00A172A7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Sabiedrisko attiecību speciālists</w:t>
            </w:r>
          </w:p>
        </w:tc>
        <w:tc>
          <w:tcPr>
            <w:tcW w:w="1389" w:type="dxa"/>
          </w:tcPr>
          <w:p w:rsidR="00A172A7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(0,75)</w:t>
            </w:r>
          </w:p>
        </w:tc>
        <w:tc>
          <w:tcPr>
            <w:tcW w:w="2153" w:type="dxa"/>
            <w:shd w:val="clear" w:color="auto" w:fill="auto"/>
          </w:tcPr>
          <w:p w:rsidR="00A172A7" w:rsidRPr="004268F1" w:rsidRDefault="00AB739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702,00</w:t>
            </w:r>
          </w:p>
        </w:tc>
        <w:tc>
          <w:tcPr>
            <w:tcW w:w="1145" w:type="dxa"/>
            <w:shd w:val="clear" w:color="auto" w:fill="auto"/>
          </w:tcPr>
          <w:p w:rsidR="00A172A7" w:rsidRPr="004268F1" w:rsidRDefault="00AB7392" w:rsidP="00554DA6">
            <w:pPr>
              <w:jc w:val="center"/>
              <w:rPr>
                <w:rFonts w:ascii="Times New Roman" w:hAnsi="Times New Roman" w:cs="Times New Roman"/>
              </w:rPr>
            </w:pPr>
            <w:r w:rsidRPr="00AB7392">
              <w:rPr>
                <w:rFonts w:ascii="Times New Roman" w:hAnsi="Times New Roman" w:cs="Times New Roman"/>
              </w:rPr>
              <w:t>702,00</w:t>
            </w:r>
          </w:p>
        </w:tc>
      </w:tr>
      <w:tr w:rsidR="00A172A7" w:rsidTr="004268F1">
        <w:tc>
          <w:tcPr>
            <w:tcW w:w="1746" w:type="dxa"/>
          </w:tcPr>
          <w:p w:rsidR="00A172A7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18.2, III</w:t>
            </w:r>
          </w:p>
        </w:tc>
        <w:tc>
          <w:tcPr>
            <w:tcW w:w="2530" w:type="dxa"/>
          </w:tcPr>
          <w:p w:rsidR="00A172A7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Sistēmbibliotekārs</w:t>
            </w:r>
            <w:proofErr w:type="spellEnd"/>
          </w:p>
        </w:tc>
        <w:tc>
          <w:tcPr>
            <w:tcW w:w="1389" w:type="dxa"/>
          </w:tcPr>
          <w:p w:rsidR="00A172A7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3" w:type="dxa"/>
            <w:shd w:val="clear" w:color="auto" w:fill="auto"/>
          </w:tcPr>
          <w:p w:rsidR="00A172A7" w:rsidRPr="004268F1" w:rsidRDefault="00AB739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1035,00</w:t>
            </w:r>
          </w:p>
        </w:tc>
        <w:tc>
          <w:tcPr>
            <w:tcW w:w="1145" w:type="dxa"/>
            <w:shd w:val="clear" w:color="auto" w:fill="auto"/>
          </w:tcPr>
          <w:p w:rsidR="00A172A7" w:rsidRPr="004268F1" w:rsidRDefault="00AB7392" w:rsidP="00554DA6">
            <w:pPr>
              <w:jc w:val="center"/>
              <w:rPr>
                <w:rFonts w:ascii="Times New Roman" w:hAnsi="Times New Roman" w:cs="Times New Roman"/>
              </w:rPr>
            </w:pPr>
            <w:r w:rsidRPr="00AB7392">
              <w:rPr>
                <w:rFonts w:ascii="Times New Roman" w:hAnsi="Times New Roman" w:cs="Times New Roman"/>
              </w:rPr>
              <w:t>1035,00</w:t>
            </w:r>
          </w:p>
        </w:tc>
      </w:tr>
      <w:tr w:rsidR="00A172A7" w:rsidTr="004268F1">
        <w:tc>
          <w:tcPr>
            <w:tcW w:w="1746" w:type="dxa"/>
          </w:tcPr>
          <w:p w:rsidR="00A172A7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18.2, I</w:t>
            </w:r>
          </w:p>
        </w:tc>
        <w:tc>
          <w:tcPr>
            <w:tcW w:w="2530" w:type="dxa"/>
          </w:tcPr>
          <w:p w:rsidR="00A172A7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Bibliotēku informācijas speciālists</w:t>
            </w:r>
          </w:p>
        </w:tc>
        <w:tc>
          <w:tcPr>
            <w:tcW w:w="1389" w:type="dxa"/>
          </w:tcPr>
          <w:p w:rsidR="00A172A7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</w:t>
            </w:r>
            <w:r w:rsidR="00AB7392">
              <w:rPr>
                <w:rFonts w:ascii="Times New Roman" w:hAnsi="Times New Roman" w:cs="Times New Roman"/>
              </w:rPr>
              <w:t>0,75 + 0,5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53" w:type="dxa"/>
            <w:shd w:val="clear" w:color="auto" w:fill="auto"/>
          </w:tcPr>
          <w:p w:rsidR="00A172A7" w:rsidRPr="004268F1" w:rsidRDefault="00AB739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317,00 - 473,25</w:t>
            </w:r>
          </w:p>
        </w:tc>
        <w:tc>
          <w:tcPr>
            <w:tcW w:w="1145" w:type="dxa"/>
            <w:shd w:val="clear" w:color="auto" w:fill="auto"/>
          </w:tcPr>
          <w:p w:rsidR="00A172A7" w:rsidRPr="004268F1" w:rsidRDefault="00AB739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395,13</w:t>
            </w:r>
          </w:p>
        </w:tc>
      </w:tr>
      <w:tr w:rsidR="00A172A7" w:rsidTr="004268F1">
        <w:tc>
          <w:tcPr>
            <w:tcW w:w="1746" w:type="dxa"/>
          </w:tcPr>
          <w:p w:rsidR="00A172A7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19.5, IIA</w:t>
            </w:r>
          </w:p>
        </w:tc>
        <w:tc>
          <w:tcPr>
            <w:tcW w:w="2530" w:type="dxa"/>
          </w:tcPr>
          <w:p w:rsidR="00A172A7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Datortīkla tehniķis</w:t>
            </w:r>
          </w:p>
        </w:tc>
        <w:tc>
          <w:tcPr>
            <w:tcW w:w="1389" w:type="dxa"/>
          </w:tcPr>
          <w:p w:rsidR="00A172A7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3" w:type="dxa"/>
            <w:shd w:val="clear" w:color="auto" w:fill="auto"/>
          </w:tcPr>
          <w:p w:rsidR="00A172A7" w:rsidRPr="004268F1" w:rsidRDefault="00AB739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871,00</w:t>
            </w:r>
          </w:p>
        </w:tc>
        <w:tc>
          <w:tcPr>
            <w:tcW w:w="1145" w:type="dxa"/>
            <w:shd w:val="clear" w:color="auto" w:fill="auto"/>
          </w:tcPr>
          <w:p w:rsidR="00A172A7" w:rsidRPr="004268F1" w:rsidRDefault="00AB7392" w:rsidP="00554DA6">
            <w:pPr>
              <w:jc w:val="center"/>
              <w:rPr>
                <w:rFonts w:ascii="Times New Roman" w:hAnsi="Times New Roman" w:cs="Times New Roman"/>
              </w:rPr>
            </w:pPr>
            <w:r w:rsidRPr="00AB7392">
              <w:rPr>
                <w:rFonts w:ascii="Times New Roman" w:hAnsi="Times New Roman" w:cs="Times New Roman"/>
              </w:rPr>
              <w:t>871,00</w:t>
            </w:r>
          </w:p>
        </w:tc>
      </w:tr>
      <w:tr w:rsidR="00A172A7" w:rsidTr="000B04B5">
        <w:tc>
          <w:tcPr>
            <w:tcW w:w="1746" w:type="dxa"/>
          </w:tcPr>
          <w:p w:rsidR="00A172A7" w:rsidRPr="00A172A7" w:rsidRDefault="00A172A7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18.2, II</w:t>
            </w:r>
          </w:p>
        </w:tc>
        <w:tc>
          <w:tcPr>
            <w:tcW w:w="2530" w:type="dxa"/>
          </w:tcPr>
          <w:p w:rsidR="00A172A7" w:rsidRPr="00A172A7" w:rsidRDefault="002B1D8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Pagasta bibliotēkas vadītājs</w:t>
            </w:r>
          </w:p>
        </w:tc>
        <w:tc>
          <w:tcPr>
            <w:tcW w:w="1389" w:type="dxa"/>
          </w:tcPr>
          <w:p w:rsidR="00A172A7" w:rsidRPr="00A172A7" w:rsidRDefault="002B1D8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(17,4)</w:t>
            </w:r>
          </w:p>
        </w:tc>
        <w:tc>
          <w:tcPr>
            <w:tcW w:w="2153" w:type="dxa"/>
            <w:shd w:val="clear" w:color="auto" w:fill="auto"/>
          </w:tcPr>
          <w:p w:rsidR="00A172A7" w:rsidRPr="000B04B5" w:rsidRDefault="00C41237" w:rsidP="00554DA6">
            <w:pPr>
              <w:jc w:val="center"/>
              <w:rPr>
                <w:rFonts w:ascii="Times New Roman" w:hAnsi="Times New Roman" w:cs="Times New Roman"/>
              </w:rPr>
            </w:pPr>
            <w:r w:rsidRPr="000B04B5">
              <w:rPr>
                <w:rFonts w:ascii="Times New Roman" w:hAnsi="Times New Roman" w:cs="Times New Roman"/>
              </w:rPr>
              <w:t xml:space="preserve">295,20 </w:t>
            </w:r>
            <w:r w:rsidR="000B04B5" w:rsidRPr="000B04B5">
              <w:rPr>
                <w:rFonts w:ascii="Times New Roman" w:hAnsi="Times New Roman" w:cs="Times New Roman"/>
              </w:rPr>
              <w:t>–</w:t>
            </w:r>
            <w:r w:rsidRPr="000B04B5">
              <w:rPr>
                <w:rFonts w:ascii="Times New Roman" w:hAnsi="Times New Roman" w:cs="Times New Roman"/>
              </w:rPr>
              <w:t xml:space="preserve"> </w:t>
            </w:r>
            <w:r w:rsidR="000B04B5" w:rsidRPr="000B04B5">
              <w:rPr>
                <w:rFonts w:ascii="Times New Roman" w:hAnsi="Times New Roman" w:cs="Times New Roman"/>
              </w:rPr>
              <w:t>773,00</w:t>
            </w:r>
          </w:p>
        </w:tc>
        <w:tc>
          <w:tcPr>
            <w:tcW w:w="1145" w:type="dxa"/>
            <w:shd w:val="clear" w:color="auto" w:fill="auto"/>
          </w:tcPr>
          <w:p w:rsidR="00A172A7" w:rsidRPr="000B04B5" w:rsidRDefault="000B04B5" w:rsidP="00554DA6">
            <w:pPr>
              <w:jc w:val="center"/>
              <w:rPr>
                <w:rFonts w:ascii="Times New Roman" w:hAnsi="Times New Roman" w:cs="Times New Roman"/>
              </w:rPr>
            </w:pPr>
            <w:r w:rsidRPr="000B04B5">
              <w:rPr>
                <w:rFonts w:ascii="Times New Roman" w:hAnsi="Times New Roman" w:cs="Times New Roman"/>
              </w:rPr>
              <w:t>724,29</w:t>
            </w:r>
          </w:p>
        </w:tc>
      </w:tr>
      <w:tr w:rsidR="00A172A7" w:rsidTr="000B04B5">
        <w:tc>
          <w:tcPr>
            <w:tcW w:w="1746" w:type="dxa"/>
          </w:tcPr>
          <w:p w:rsidR="00A172A7" w:rsidRPr="00A172A7" w:rsidRDefault="002B1D8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</w:t>
            </w:r>
          </w:p>
        </w:tc>
        <w:tc>
          <w:tcPr>
            <w:tcW w:w="2530" w:type="dxa"/>
          </w:tcPr>
          <w:p w:rsidR="00A172A7" w:rsidRPr="00A172A7" w:rsidRDefault="002B1D8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Apkopējs</w:t>
            </w:r>
          </w:p>
        </w:tc>
        <w:tc>
          <w:tcPr>
            <w:tcW w:w="1389" w:type="dxa"/>
          </w:tcPr>
          <w:p w:rsidR="00A172A7" w:rsidRPr="00A172A7" w:rsidRDefault="002B1D8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(2,7)</w:t>
            </w:r>
          </w:p>
        </w:tc>
        <w:tc>
          <w:tcPr>
            <w:tcW w:w="2153" w:type="dxa"/>
            <w:shd w:val="clear" w:color="auto" w:fill="auto"/>
          </w:tcPr>
          <w:p w:rsidR="00A172A7" w:rsidRPr="000B04B5" w:rsidRDefault="00F66F5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34,48 – 448,00</w:t>
            </w:r>
          </w:p>
        </w:tc>
        <w:tc>
          <w:tcPr>
            <w:tcW w:w="1145" w:type="dxa"/>
            <w:shd w:val="clear" w:color="auto" w:fill="auto"/>
          </w:tcPr>
          <w:p w:rsidR="00A172A7" w:rsidRPr="000B04B5" w:rsidRDefault="00F66F52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79,34</w:t>
            </w:r>
          </w:p>
        </w:tc>
      </w:tr>
      <w:tr w:rsidR="00A172A7" w:rsidTr="004268F1">
        <w:tc>
          <w:tcPr>
            <w:tcW w:w="1746" w:type="dxa"/>
          </w:tcPr>
          <w:p w:rsidR="00A172A7" w:rsidRPr="00A172A7" w:rsidRDefault="002B1D8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</w:t>
            </w:r>
          </w:p>
        </w:tc>
        <w:tc>
          <w:tcPr>
            <w:tcW w:w="2530" w:type="dxa"/>
          </w:tcPr>
          <w:p w:rsidR="00A172A7" w:rsidRPr="00A172A7" w:rsidRDefault="002B1D8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Sētnieks</w:t>
            </w:r>
          </w:p>
        </w:tc>
        <w:tc>
          <w:tcPr>
            <w:tcW w:w="1389" w:type="dxa"/>
          </w:tcPr>
          <w:p w:rsidR="00A172A7" w:rsidRPr="00A172A7" w:rsidRDefault="002B1D8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(0,495)</w:t>
            </w:r>
          </w:p>
        </w:tc>
        <w:tc>
          <w:tcPr>
            <w:tcW w:w="2153" w:type="dxa"/>
            <w:shd w:val="clear" w:color="auto" w:fill="auto"/>
          </w:tcPr>
          <w:p w:rsidR="00A172A7" w:rsidRPr="004268F1" w:rsidRDefault="006952FA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11,05 – 109,75</w:t>
            </w:r>
          </w:p>
        </w:tc>
        <w:tc>
          <w:tcPr>
            <w:tcW w:w="1145" w:type="dxa"/>
            <w:shd w:val="clear" w:color="auto" w:fill="auto"/>
          </w:tcPr>
          <w:p w:rsidR="00A172A7" w:rsidRPr="004268F1" w:rsidRDefault="00CF60A0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6952F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2B1D8D" w:rsidTr="004268F1">
        <w:tc>
          <w:tcPr>
            <w:tcW w:w="1746" w:type="dxa"/>
          </w:tcPr>
          <w:p w:rsidR="002B1D8D" w:rsidRDefault="002B1D8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I</w:t>
            </w:r>
          </w:p>
        </w:tc>
        <w:tc>
          <w:tcPr>
            <w:tcW w:w="2530" w:type="dxa"/>
          </w:tcPr>
          <w:p w:rsidR="002B1D8D" w:rsidRDefault="002B1D8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Krāšņu kurinātājs</w:t>
            </w:r>
          </w:p>
        </w:tc>
        <w:tc>
          <w:tcPr>
            <w:tcW w:w="1389" w:type="dxa"/>
          </w:tcPr>
          <w:p w:rsidR="002B1D8D" w:rsidRDefault="002B1D8D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(1,0125)</w:t>
            </w:r>
          </w:p>
        </w:tc>
        <w:tc>
          <w:tcPr>
            <w:tcW w:w="2153" w:type="dxa"/>
            <w:shd w:val="clear" w:color="auto" w:fill="auto"/>
          </w:tcPr>
          <w:p w:rsidR="002B1D8D" w:rsidRPr="004268F1" w:rsidRDefault="001E5288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93,60 – 148,44</w:t>
            </w:r>
          </w:p>
        </w:tc>
        <w:tc>
          <w:tcPr>
            <w:tcW w:w="1145" w:type="dxa"/>
            <w:shd w:val="clear" w:color="auto" w:fill="auto"/>
          </w:tcPr>
          <w:p w:rsidR="002B1D8D" w:rsidRPr="004268F1" w:rsidRDefault="001E5288" w:rsidP="00554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F60A0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,</w:t>
            </w:r>
            <w:r w:rsidR="00CF60A0">
              <w:rPr>
                <w:rFonts w:ascii="Times New Roman" w:hAnsi="Times New Roman" w:cs="Times New Roman"/>
              </w:rPr>
              <w:t>99</w:t>
            </w:r>
          </w:p>
        </w:tc>
      </w:tr>
    </w:tbl>
    <w:p w:rsidR="00554DA6" w:rsidRPr="00554DA6" w:rsidRDefault="00554DA6" w:rsidP="00554DA6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554DA6" w:rsidRPr="00554DA6" w:rsidSect="00554DA6">
      <w:pgSz w:w="11906" w:h="16838"/>
      <w:pgMar w:top="1276" w:right="1133" w:bottom="184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A6"/>
    <w:rsid w:val="000B04B5"/>
    <w:rsid w:val="001E5288"/>
    <w:rsid w:val="002B1D8D"/>
    <w:rsid w:val="002D161A"/>
    <w:rsid w:val="00343AC6"/>
    <w:rsid w:val="00414363"/>
    <w:rsid w:val="004268F1"/>
    <w:rsid w:val="00554DA6"/>
    <w:rsid w:val="006842BF"/>
    <w:rsid w:val="006952FA"/>
    <w:rsid w:val="0071661C"/>
    <w:rsid w:val="00A172A7"/>
    <w:rsid w:val="00A861B9"/>
    <w:rsid w:val="00AB7392"/>
    <w:rsid w:val="00B6462C"/>
    <w:rsid w:val="00B7009C"/>
    <w:rsid w:val="00BE7B16"/>
    <w:rsid w:val="00C41237"/>
    <w:rsid w:val="00CF60A0"/>
    <w:rsid w:val="00E97987"/>
    <w:rsid w:val="00F66F52"/>
    <w:rsid w:val="00FB0CFB"/>
    <w:rsid w:val="00FF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04446"/>
  <w15:chartTrackingRefBased/>
  <w15:docId w15:val="{DE9E7DF1-F03E-41E0-8E71-7B75576C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5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cp:keywords/>
  <dc:description/>
  <cp:lastModifiedBy>Daiga Muktupāvela</cp:lastModifiedBy>
  <cp:revision>20</cp:revision>
  <dcterms:created xsi:type="dcterms:W3CDTF">2019-01-17T09:14:00Z</dcterms:created>
  <dcterms:modified xsi:type="dcterms:W3CDTF">2019-01-29T10:04:00Z</dcterms:modified>
</cp:coreProperties>
</file>