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C0CBD" w:rsidRPr="006A530C" w14:paraId="6C7AC13D" w14:textId="77777777" w:rsidTr="007851E6">
        <w:tc>
          <w:tcPr>
            <w:tcW w:w="9458" w:type="dxa"/>
          </w:tcPr>
          <w:p w14:paraId="3069F8CE" w14:textId="77777777" w:rsidR="004C0CBD" w:rsidRPr="006A530C" w:rsidRDefault="004C0CBD" w:rsidP="007851E6">
            <w:pPr>
              <w:jc w:val="center"/>
              <w:rPr>
                <w:rFonts w:ascii="Times New Roman" w:hAnsi="Times New Roman" w:cs="Times New Roman"/>
                <w:sz w:val="24"/>
                <w:szCs w:val="24"/>
              </w:rPr>
            </w:pPr>
            <w:r w:rsidRPr="006A530C">
              <w:rPr>
                <w:rFonts w:ascii="Times New Roman" w:hAnsi="Times New Roman" w:cs="Times New Roman"/>
                <w:noProof/>
                <w:sz w:val="24"/>
                <w:szCs w:val="24"/>
                <w:lang w:eastAsia="lv-LV"/>
              </w:rPr>
              <w:drawing>
                <wp:inline distT="0" distB="0" distL="0" distR="0" wp14:anchorId="5B6B7111" wp14:editId="43DD835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4C0CBD" w:rsidRPr="006A530C" w14:paraId="03BBE83C" w14:textId="77777777" w:rsidTr="007851E6">
        <w:tc>
          <w:tcPr>
            <w:tcW w:w="9458" w:type="dxa"/>
          </w:tcPr>
          <w:p w14:paraId="3C542929" w14:textId="77777777" w:rsidR="004C0CBD" w:rsidRPr="006A530C" w:rsidRDefault="004C0CBD" w:rsidP="007851E6">
            <w:pPr>
              <w:jc w:val="center"/>
              <w:rPr>
                <w:rFonts w:ascii="Times New Roman" w:hAnsi="Times New Roman" w:cs="Times New Roman"/>
                <w:sz w:val="24"/>
                <w:szCs w:val="24"/>
              </w:rPr>
            </w:pPr>
            <w:r w:rsidRPr="006A530C">
              <w:rPr>
                <w:rFonts w:ascii="Times New Roman" w:hAnsi="Times New Roman" w:cs="Times New Roman"/>
                <w:b/>
                <w:bCs/>
                <w:sz w:val="24"/>
                <w:szCs w:val="24"/>
              </w:rPr>
              <w:t>GULBENES NOVADA PAŠVALDĪBA</w:t>
            </w:r>
          </w:p>
        </w:tc>
      </w:tr>
      <w:tr w:rsidR="004C0CBD" w:rsidRPr="006A530C" w14:paraId="6940F8EC" w14:textId="77777777" w:rsidTr="007851E6">
        <w:tc>
          <w:tcPr>
            <w:tcW w:w="9458" w:type="dxa"/>
          </w:tcPr>
          <w:p w14:paraId="5AC8ED35" w14:textId="77777777" w:rsidR="004C0CBD" w:rsidRPr="006A530C" w:rsidRDefault="004C0CBD" w:rsidP="007851E6">
            <w:pPr>
              <w:jc w:val="center"/>
              <w:rPr>
                <w:rFonts w:ascii="Times New Roman" w:hAnsi="Times New Roman" w:cs="Times New Roman"/>
                <w:sz w:val="24"/>
                <w:szCs w:val="24"/>
              </w:rPr>
            </w:pPr>
            <w:r w:rsidRPr="006A530C">
              <w:rPr>
                <w:rFonts w:ascii="Times New Roman" w:hAnsi="Times New Roman" w:cs="Times New Roman"/>
                <w:sz w:val="24"/>
                <w:szCs w:val="24"/>
              </w:rPr>
              <w:t>Reģ. Nr. 90009116327</w:t>
            </w:r>
          </w:p>
        </w:tc>
      </w:tr>
      <w:tr w:rsidR="004C0CBD" w:rsidRPr="006A530C" w14:paraId="488C5952" w14:textId="77777777" w:rsidTr="007851E6">
        <w:tc>
          <w:tcPr>
            <w:tcW w:w="9458" w:type="dxa"/>
          </w:tcPr>
          <w:p w14:paraId="7C9A5A6F" w14:textId="77777777" w:rsidR="004C0CBD" w:rsidRPr="006A530C" w:rsidRDefault="004C0CBD" w:rsidP="007851E6">
            <w:pPr>
              <w:jc w:val="center"/>
              <w:rPr>
                <w:rFonts w:ascii="Times New Roman" w:hAnsi="Times New Roman" w:cs="Times New Roman"/>
                <w:sz w:val="24"/>
                <w:szCs w:val="24"/>
              </w:rPr>
            </w:pPr>
            <w:r w:rsidRPr="006A530C">
              <w:rPr>
                <w:rFonts w:ascii="Times New Roman" w:hAnsi="Times New Roman" w:cs="Times New Roman"/>
                <w:sz w:val="24"/>
                <w:szCs w:val="24"/>
              </w:rPr>
              <w:t>Ābeļu iela 2, Gulbene, Gulbenes nov., LV-4401</w:t>
            </w:r>
          </w:p>
        </w:tc>
      </w:tr>
      <w:tr w:rsidR="004C0CBD" w:rsidRPr="006A530C" w14:paraId="2BC0EEBF" w14:textId="77777777" w:rsidTr="007851E6">
        <w:tc>
          <w:tcPr>
            <w:tcW w:w="9458" w:type="dxa"/>
          </w:tcPr>
          <w:p w14:paraId="4B4B8883" w14:textId="77777777" w:rsidR="004C0CBD" w:rsidRPr="006A530C" w:rsidRDefault="004C0CBD" w:rsidP="007851E6">
            <w:pPr>
              <w:jc w:val="center"/>
              <w:rPr>
                <w:rFonts w:ascii="Times New Roman" w:hAnsi="Times New Roman" w:cs="Times New Roman"/>
                <w:sz w:val="24"/>
                <w:szCs w:val="24"/>
              </w:rPr>
            </w:pPr>
            <w:r w:rsidRPr="006A530C">
              <w:rPr>
                <w:rFonts w:ascii="Times New Roman" w:hAnsi="Times New Roman" w:cs="Times New Roman"/>
                <w:sz w:val="24"/>
                <w:szCs w:val="24"/>
              </w:rPr>
              <w:t>Tālrunis 64497710, mob.26595362, e-pasts: dome@gulbene.lv, www.gulbene.lv</w:t>
            </w:r>
          </w:p>
        </w:tc>
      </w:tr>
    </w:tbl>
    <w:p w14:paraId="2393D11B" w14:textId="77777777" w:rsidR="004C0CBD" w:rsidRPr="00A70EDD" w:rsidRDefault="004C0CBD" w:rsidP="004C0CBD">
      <w:pPr>
        <w:pStyle w:val="Bezatstarpm"/>
        <w:jc w:val="center"/>
        <w:rPr>
          <w:rFonts w:ascii="Times New Roman" w:hAnsi="Times New Roman" w:cs="Times New Roman"/>
          <w:b/>
          <w:bCs/>
          <w:sz w:val="2"/>
          <w:szCs w:val="2"/>
        </w:rPr>
      </w:pPr>
    </w:p>
    <w:p w14:paraId="78C9C9BA" w14:textId="77777777" w:rsidR="004C0CBD" w:rsidRPr="006A530C" w:rsidRDefault="004C0CBD" w:rsidP="004C0CBD">
      <w:pPr>
        <w:pStyle w:val="Bezatstarpm"/>
        <w:jc w:val="center"/>
        <w:rPr>
          <w:rFonts w:ascii="Times New Roman" w:hAnsi="Times New Roman" w:cs="Times New Roman"/>
          <w:b/>
          <w:bCs/>
          <w:sz w:val="24"/>
          <w:szCs w:val="24"/>
        </w:rPr>
      </w:pPr>
      <w:r w:rsidRPr="006A530C">
        <w:rPr>
          <w:rFonts w:ascii="Times New Roman" w:hAnsi="Times New Roman" w:cs="Times New Roman"/>
          <w:b/>
          <w:bCs/>
          <w:sz w:val="24"/>
          <w:szCs w:val="24"/>
        </w:rPr>
        <w:t>GULBENES NOVADA PAŠVALDĪBAS DOMES LĒMUMS</w:t>
      </w:r>
    </w:p>
    <w:p w14:paraId="704CEB5D" w14:textId="77777777" w:rsidR="004C0CBD" w:rsidRPr="006A530C" w:rsidRDefault="004C0CBD" w:rsidP="004C0CBD">
      <w:pPr>
        <w:pStyle w:val="Bezatstarpm"/>
        <w:jc w:val="center"/>
        <w:rPr>
          <w:rFonts w:ascii="Times New Roman" w:hAnsi="Times New Roman" w:cs="Times New Roman"/>
          <w:sz w:val="24"/>
          <w:szCs w:val="24"/>
        </w:rPr>
      </w:pPr>
      <w:r w:rsidRPr="006A530C">
        <w:rPr>
          <w:rFonts w:ascii="Times New Roman" w:hAnsi="Times New Roman" w:cs="Times New Roman"/>
          <w:sz w:val="24"/>
          <w:szCs w:val="24"/>
        </w:rPr>
        <w:t>Gulbenē</w:t>
      </w:r>
    </w:p>
    <w:p w14:paraId="51EE464C" w14:textId="77777777" w:rsidR="004C0CBD" w:rsidRPr="006A530C" w:rsidRDefault="004C0CBD" w:rsidP="004C0CBD">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4C0CBD" w:rsidRPr="006A530C" w14:paraId="03C380EA" w14:textId="77777777" w:rsidTr="007851E6">
        <w:tc>
          <w:tcPr>
            <w:tcW w:w="4729" w:type="dxa"/>
          </w:tcPr>
          <w:p w14:paraId="3D0BA0A9" w14:textId="77777777" w:rsidR="004C0CBD" w:rsidRPr="006A530C" w:rsidRDefault="004C0CBD" w:rsidP="007851E6">
            <w:pPr>
              <w:rPr>
                <w:rFonts w:ascii="Times New Roman" w:hAnsi="Times New Roman" w:cs="Times New Roman"/>
                <w:b/>
                <w:bCs/>
                <w:sz w:val="24"/>
                <w:szCs w:val="24"/>
              </w:rPr>
            </w:pPr>
            <w:r w:rsidRPr="006A530C">
              <w:rPr>
                <w:rFonts w:ascii="Times New Roman" w:hAnsi="Times New Roman" w:cs="Times New Roman"/>
                <w:b/>
                <w:bCs/>
                <w:sz w:val="24"/>
                <w:szCs w:val="24"/>
              </w:rPr>
              <w:t xml:space="preserve">2026.gada </w:t>
            </w:r>
            <w:r>
              <w:rPr>
                <w:rFonts w:ascii="Times New Roman" w:hAnsi="Times New Roman" w:cs="Times New Roman"/>
                <w:b/>
                <w:bCs/>
                <w:sz w:val="24"/>
                <w:szCs w:val="24"/>
              </w:rPr>
              <w:t>29.oktobrī</w:t>
            </w:r>
          </w:p>
        </w:tc>
        <w:tc>
          <w:tcPr>
            <w:tcW w:w="4729" w:type="dxa"/>
          </w:tcPr>
          <w:p w14:paraId="021F3F14" w14:textId="71444663" w:rsidR="004C0CBD" w:rsidRPr="006A530C" w:rsidRDefault="00A70EDD" w:rsidP="007851E6">
            <w:pPr>
              <w:rPr>
                <w:rFonts w:ascii="Times New Roman" w:hAnsi="Times New Roman" w:cs="Times New Roman"/>
                <w:b/>
                <w:bCs/>
                <w:sz w:val="24"/>
                <w:szCs w:val="24"/>
              </w:rPr>
            </w:pPr>
            <w:r>
              <w:rPr>
                <w:rFonts w:ascii="Times New Roman" w:hAnsi="Times New Roman" w:cs="Times New Roman"/>
                <w:b/>
                <w:bCs/>
                <w:sz w:val="24"/>
                <w:szCs w:val="24"/>
              </w:rPr>
              <w:t xml:space="preserve">                                   </w:t>
            </w:r>
            <w:r w:rsidR="004C0CBD" w:rsidRPr="006A530C">
              <w:rPr>
                <w:rFonts w:ascii="Times New Roman" w:hAnsi="Times New Roman" w:cs="Times New Roman"/>
                <w:b/>
                <w:bCs/>
                <w:sz w:val="24"/>
                <w:szCs w:val="24"/>
              </w:rPr>
              <w:t>Nr. GND/2026/</w:t>
            </w:r>
            <w:r>
              <w:rPr>
                <w:rFonts w:ascii="Times New Roman" w:hAnsi="Times New Roman" w:cs="Times New Roman"/>
                <w:b/>
                <w:bCs/>
                <w:sz w:val="24"/>
                <w:szCs w:val="24"/>
              </w:rPr>
              <w:t>826</w:t>
            </w:r>
          </w:p>
        </w:tc>
      </w:tr>
      <w:tr w:rsidR="004C0CBD" w:rsidRPr="006A530C" w14:paraId="78289C60" w14:textId="77777777" w:rsidTr="007851E6">
        <w:tc>
          <w:tcPr>
            <w:tcW w:w="4729" w:type="dxa"/>
          </w:tcPr>
          <w:p w14:paraId="7E354FA6" w14:textId="77777777" w:rsidR="004C0CBD" w:rsidRPr="006A530C" w:rsidRDefault="004C0CBD" w:rsidP="007851E6">
            <w:pPr>
              <w:rPr>
                <w:rFonts w:ascii="Times New Roman" w:hAnsi="Times New Roman" w:cs="Times New Roman"/>
                <w:sz w:val="24"/>
                <w:szCs w:val="24"/>
              </w:rPr>
            </w:pPr>
          </w:p>
        </w:tc>
        <w:tc>
          <w:tcPr>
            <w:tcW w:w="4729" w:type="dxa"/>
          </w:tcPr>
          <w:p w14:paraId="5E3D7E71" w14:textId="634D49B6" w:rsidR="004C0CBD" w:rsidRPr="006A530C" w:rsidRDefault="00A70EDD" w:rsidP="007851E6">
            <w:pPr>
              <w:rPr>
                <w:rFonts w:ascii="Times New Roman" w:hAnsi="Times New Roman" w:cs="Times New Roman"/>
                <w:b/>
                <w:bCs/>
                <w:sz w:val="24"/>
                <w:szCs w:val="24"/>
              </w:rPr>
            </w:pPr>
            <w:r>
              <w:rPr>
                <w:rFonts w:ascii="Times New Roman" w:hAnsi="Times New Roman" w:cs="Times New Roman"/>
                <w:b/>
                <w:bCs/>
                <w:sz w:val="24"/>
                <w:szCs w:val="24"/>
              </w:rPr>
              <w:t xml:space="preserve">                                  </w:t>
            </w:r>
            <w:r w:rsidR="004C0CBD" w:rsidRPr="006A530C">
              <w:rPr>
                <w:rFonts w:ascii="Times New Roman" w:hAnsi="Times New Roman" w:cs="Times New Roman"/>
                <w:b/>
                <w:bCs/>
                <w:sz w:val="24"/>
                <w:szCs w:val="24"/>
              </w:rPr>
              <w:t>(protokols Nr.</w:t>
            </w:r>
            <w:r>
              <w:rPr>
                <w:rFonts w:ascii="Times New Roman" w:hAnsi="Times New Roman" w:cs="Times New Roman"/>
                <w:b/>
                <w:bCs/>
                <w:sz w:val="24"/>
                <w:szCs w:val="24"/>
              </w:rPr>
              <w:t>19</w:t>
            </w:r>
            <w:r w:rsidR="004C0CBD" w:rsidRPr="006A530C">
              <w:rPr>
                <w:rFonts w:ascii="Times New Roman" w:hAnsi="Times New Roman" w:cs="Times New Roman"/>
                <w:b/>
                <w:bCs/>
                <w:sz w:val="24"/>
                <w:szCs w:val="24"/>
              </w:rPr>
              <w:t xml:space="preserve">; </w:t>
            </w:r>
            <w:r>
              <w:rPr>
                <w:rFonts w:ascii="Times New Roman" w:hAnsi="Times New Roman" w:cs="Times New Roman"/>
                <w:b/>
                <w:bCs/>
                <w:sz w:val="24"/>
                <w:szCs w:val="24"/>
              </w:rPr>
              <w:t>34</w:t>
            </w:r>
            <w:r w:rsidR="004C0CBD" w:rsidRPr="006A530C">
              <w:rPr>
                <w:rFonts w:ascii="Times New Roman" w:hAnsi="Times New Roman" w:cs="Times New Roman"/>
                <w:b/>
                <w:bCs/>
                <w:sz w:val="24"/>
                <w:szCs w:val="24"/>
              </w:rPr>
              <w:t>.p)</w:t>
            </w:r>
          </w:p>
        </w:tc>
      </w:tr>
    </w:tbl>
    <w:p w14:paraId="4903FB39" w14:textId="77777777" w:rsidR="004C0CBD" w:rsidRPr="006A530C" w:rsidRDefault="004C0CBD" w:rsidP="004C0CBD">
      <w:pPr>
        <w:rPr>
          <w:rFonts w:ascii="Times New Roman" w:hAnsi="Times New Roman" w:cs="Times New Roman"/>
          <w:sz w:val="24"/>
          <w:szCs w:val="24"/>
        </w:rPr>
      </w:pPr>
    </w:p>
    <w:p w14:paraId="38C9865C" w14:textId="77777777" w:rsidR="004C0CBD" w:rsidRPr="006A530C" w:rsidRDefault="004C0CBD" w:rsidP="004C0CBD">
      <w:pPr>
        <w:spacing w:line="240" w:lineRule="auto"/>
        <w:ind w:firstLine="567"/>
        <w:contextualSpacing/>
        <w:jc w:val="center"/>
        <w:rPr>
          <w:rFonts w:ascii="Times New Roman" w:hAnsi="Times New Roman" w:cs="Times New Roman"/>
          <w:b/>
          <w:sz w:val="24"/>
          <w:szCs w:val="24"/>
        </w:rPr>
      </w:pPr>
      <w:r w:rsidRPr="006A530C">
        <w:rPr>
          <w:rFonts w:ascii="Times New Roman" w:hAnsi="Times New Roman" w:cs="Times New Roman"/>
          <w:b/>
          <w:sz w:val="24"/>
          <w:szCs w:val="24"/>
        </w:rPr>
        <w:t>Par dzīvokļa ī</w:t>
      </w:r>
      <w:r w:rsidRPr="005A51CB">
        <w:rPr>
          <w:rFonts w:ascii="Times New Roman" w:hAnsi="Times New Roman" w:cs="Times New Roman"/>
          <w:b/>
          <w:sz w:val="24"/>
          <w:szCs w:val="24"/>
        </w:rPr>
        <w:t xml:space="preserve">pašuma </w:t>
      </w:r>
      <w:r>
        <w:rPr>
          <w:rFonts w:ascii="Times New Roman" w:hAnsi="Times New Roman" w:cs="Times New Roman"/>
          <w:b/>
          <w:sz w:val="24"/>
          <w:szCs w:val="24"/>
        </w:rPr>
        <w:t>Pils iela 6 - 8</w:t>
      </w:r>
      <w:r w:rsidRPr="005A51CB">
        <w:rPr>
          <w:rFonts w:ascii="Times New Roman" w:hAnsi="Times New Roman" w:cs="Times New Roman"/>
          <w:b/>
          <w:sz w:val="24"/>
          <w:szCs w:val="24"/>
        </w:rPr>
        <w:t>, Gulbene</w:t>
      </w:r>
      <w:r w:rsidRPr="006A530C">
        <w:rPr>
          <w:rFonts w:ascii="Times New Roman" w:hAnsi="Times New Roman" w:cs="Times New Roman"/>
          <w:b/>
          <w:sz w:val="24"/>
          <w:szCs w:val="24"/>
        </w:rPr>
        <w:t>, Gulbenes novads, atsavināšanu</w:t>
      </w:r>
      <w:r>
        <w:rPr>
          <w:rFonts w:ascii="Times New Roman" w:hAnsi="Times New Roman" w:cs="Times New Roman"/>
          <w:b/>
          <w:sz w:val="24"/>
          <w:szCs w:val="24"/>
        </w:rPr>
        <w:t xml:space="preserve"> izsolē</w:t>
      </w:r>
    </w:p>
    <w:p w14:paraId="26344A4B" w14:textId="77777777" w:rsidR="004C0CBD" w:rsidRPr="006A530C" w:rsidRDefault="004C0CBD" w:rsidP="004C0CBD">
      <w:pPr>
        <w:spacing w:line="240" w:lineRule="auto"/>
        <w:ind w:firstLine="567"/>
        <w:contextualSpacing/>
        <w:jc w:val="center"/>
        <w:rPr>
          <w:rFonts w:ascii="Times New Roman" w:hAnsi="Times New Roman" w:cs="Times New Roman"/>
          <w:b/>
          <w:sz w:val="24"/>
          <w:szCs w:val="24"/>
        </w:rPr>
      </w:pPr>
    </w:p>
    <w:p w14:paraId="3F12F50A" w14:textId="77777777" w:rsidR="004C0CBD" w:rsidRPr="00082FE1" w:rsidRDefault="004C0CBD" w:rsidP="004C0CBD">
      <w:pPr>
        <w:widowControl w:val="0"/>
        <w:suppressAutoHyphens/>
        <w:spacing w:line="360" w:lineRule="auto"/>
        <w:ind w:firstLine="567"/>
        <w:contextualSpacing/>
        <w:jc w:val="both"/>
        <w:rPr>
          <w:rFonts w:ascii="Times New Roman" w:eastAsia="SimSun" w:hAnsi="Times New Roman" w:cs="Times New Roman"/>
          <w:b/>
          <w:bCs/>
          <w:sz w:val="24"/>
          <w:szCs w:val="24"/>
          <w:lang w:eastAsia="zh-CN" w:bidi="hi-IN"/>
        </w:rPr>
      </w:pPr>
      <w:r w:rsidRPr="006A530C">
        <w:rPr>
          <w:rFonts w:ascii="Times New Roman" w:eastAsia="SimSun" w:hAnsi="Times New Roman" w:cs="Times New Roman"/>
          <w:sz w:val="24"/>
          <w:szCs w:val="24"/>
          <w:lang w:eastAsia="zh-CN" w:bidi="hi-IN"/>
        </w:rPr>
        <w:t xml:space="preserve">Izskatīts </w:t>
      </w:r>
      <w:r>
        <w:rPr>
          <w:rFonts w:ascii="Times New Roman" w:eastAsia="Times New Roman" w:hAnsi="Times New Roman" w:cs="Times New Roman"/>
          <w:sz w:val="24"/>
          <w:szCs w:val="24"/>
        </w:rPr>
        <w:t xml:space="preserve">Gulbenes novada Centrālās pārvaldes Īpašumu </w:t>
      </w:r>
      <w:r w:rsidRPr="00082FE1">
        <w:rPr>
          <w:rFonts w:ascii="Times New Roman" w:eastAsia="Times New Roman" w:hAnsi="Times New Roman" w:cs="Times New Roman"/>
          <w:sz w:val="24"/>
          <w:szCs w:val="24"/>
        </w:rPr>
        <w:t>pārraudzības nodaļas</w:t>
      </w:r>
      <w:r>
        <w:rPr>
          <w:rFonts w:ascii="Times New Roman" w:eastAsia="Times New Roman" w:hAnsi="Times New Roman" w:cs="Times New Roman"/>
          <w:sz w:val="24"/>
          <w:szCs w:val="24"/>
        </w:rPr>
        <w:t xml:space="preserve"> (turpmāk – Īpašuma pārraudzības nodaļa)</w:t>
      </w:r>
      <w:r w:rsidRPr="00082FE1">
        <w:rPr>
          <w:rFonts w:ascii="Times New Roman" w:eastAsia="SimSun" w:hAnsi="Times New Roman" w:cs="Times New Roman"/>
          <w:sz w:val="24"/>
          <w:szCs w:val="24"/>
          <w:lang w:eastAsia="zh-CN" w:bidi="hi-IN"/>
        </w:rPr>
        <w:t xml:space="preserve"> iesniegums (Gulbenes novada pašvaldībā saņemts 2026.</w:t>
      </w:r>
      <w:r>
        <w:rPr>
          <w:rFonts w:ascii="Times New Roman" w:eastAsia="SimSun" w:hAnsi="Times New Roman" w:cs="Times New Roman"/>
          <w:sz w:val="24"/>
          <w:szCs w:val="24"/>
          <w:lang w:eastAsia="zh-CN" w:bidi="hi-IN"/>
        </w:rPr>
        <w:t> </w:t>
      </w:r>
      <w:r w:rsidRPr="00082FE1">
        <w:rPr>
          <w:rFonts w:ascii="Times New Roman" w:eastAsia="SimSun" w:hAnsi="Times New Roman" w:cs="Times New Roman"/>
          <w:sz w:val="24"/>
          <w:szCs w:val="24"/>
          <w:lang w:eastAsia="zh-CN" w:bidi="hi-IN"/>
        </w:rPr>
        <w:t xml:space="preserve">gada </w:t>
      </w:r>
      <w:r>
        <w:rPr>
          <w:rFonts w:ascii="Times New Roman" w:eastAsia="SimSun" w:hAnsi="Times New Roman" w:cs="Times New Roman"/>
          <w:sz w:val="24"/>
          <w:szCs w:val="24"/>
          <w:lang w:eastAsia="zh-CN" w:bidi="hi-IN"/>
        </w:rPr>
        <w:t>10.septembrī</w:t>
      </w:r>
      <w:r w:rsidRPr="008D58F5">
        <w:rPr>
          <w:rFonts w:ascii="Times New Roman" w:eastAsia="SimSun" w:hAnsi="Times New Roman" w:cs="Times New Roman"/>
          <w:sz w:val="24"/>
          <w:szCs w:val="24"/>
          <w:lang w:eastAsia="zh-CN" w:bidi="hi-IN"/>
        </w:rPr>
        <w:t xml:space="preserve"> un reģistrēts ar Nr. GND/5.13.2/26/</w:t>
      </w:r>
      <w:r>
        <w:rPr>
          <w:rFonts w:ascii="Times New Roman" w:eastAsia="SimSun" w:hAnsi="Times New Roman" w:cs="Times New Roman"/>
          <w:sz w:val="24"/>
          <w:szCs w:val="24"/>
          <w:lang w:eastAsia="zh-CN" w:bidi="hi-IN"/>
        </w:rPr>
        <w:t>2285-D</w:t>
      </w:r>
      <w:r w:rsidRPr="008D58F5">
        <w:rPr>
          <w:rFonts w:ascii="Times New Roman" w:eastAsia="SimSun" w:hAnsi="Times New Roman" w:cs="Times New Roman"/>
          <w:sz w:val="24"/>
          <w:szCs w:val="24"/>
          <w:lang w:eastAsia="zh-CN" w:bidi="hi-IN"/>
        </w:rPr>
        <w:t xml:space="preserve">), kurā lūgts atsavināt dzīvokļa īpašumu </w:t>
      </w:r>
      <w:r>
        <w:rPr>
          <w:rFonts w:ascii="Times New Roman" w:hAnsi="Times New Roman" w:cs="Times New Roman"/>
          <w:bCs/>
          <w:sz w:val="24"/>
          <w:szCs w:val="24"/>
        </w:rPr>
        <w:t>Pils iela 6 - 8</w:t>
      </w:r>
      <w:r w:rsidRPr="00686E1F">
        <w:rPr>
          <w:rFonts w:ascii="Times New Roman" w:hAnsi="Times New Roman" w:cs="Times New Roman"/>
          <w:bCs/>
          <w:sz w:val="24"/>
          <w:szCs w:val="24"/>
        </w:rPr>
        <w:t>, Gulbene</w:t>
      </w:r>
      <w:r w:rsidRPr="008D58F5">
        <w:rPr>
          <w:rFonts w:ascii="Times New Roman" w:hAnsi="Times New Roman" w:cs="Times New Roman"/>
          <w:sz w:val="24"/>
          <w:szCs w:val="24"/>
        </w:rPr>
        <w:t>, Gulbenes</w:t>
      </w:r>
      <w:r w:rsidRPr="00082FE1">
        <w:rPr>
          <w:rFonts w:ascii="Times New Roman" w:hAnsi="Times New Roman" w:cs="Times New Roman"/>
          <w:sz w:val="24"/>
          <w:szCs w:val="24"/>
        </w:rPr>
        <w:t xml:space="preserve"> novads, LV-4401</w:t>
      </w:r>
      <w:r>
        <w:rPr>
          <w:rFonts w:ascii="Times New Roman" w:hAnsi="Times New Roman" w:cs="Times New Roman"/>
          <w:sz w:val="24"/>
          <w:szCs w:val="24"/>
        </w:rPr>
        <w:t xml:space="preserve"> (turpmāk – Dzīvokļa īpašums)</w:t>
      </w:r>
      <w:r w:rsidRPr="00082FE1">
        <w:rPr>
          <w:rFonts w:ascii="Times New Roman" w:eastAsia="SimSun" w:hAnsi="Times New Roman" w:cs="Times New Roman"/>
          <w:sz w:val="24"/>
          <w:szCs w:val="24"/>
          <w:lang w:eastAsia="zh-CN" w:bidi="hi-IN"/>
        </w:rPr>
        <w:t>.</w:t>
      </w:r>
      <w:r w:rsidRPr="006A530C">
        <w:rPr>
          <w:rFonts w:ascii="Times New Roman" w:eastAsia="SimSun" w:hAnsi="Times New Roman" w:cs="Times New Roman"/>
          <w:sz w:val="24"/>
          <w:szCs w:val="24"/>
          <w:lang w:eastAsia="zh-CN" w:bidi="hi-IN"/>
        </w:rPr>
        <w:t xml:space="preserve"> </w:t>
      </w:r>
    </w:p>
    <w:p w14:paraId="554F59A6" w14:textId="77777777" w:rsidR="004C0CBD" w:rsidRDefault="004C0CBD" w:rsidP="004C0CBD">
      <w:pPr>
        <w:widowControl w:val="0"/>
        <w:suppressAutoHyphens/>
        <w:spacing w:after="0" w:line="360" w:lineRule="auto"/>
        <w:ind w:firstLine="567"/>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Īpašumu </w:t>
      </w:r>
      <w:r w:rsidRPr="00082FE1">
        <w:rPr>
          <w:rFonts w:ascii="Times New Roman" w:eastAsia="Times New Roman" w:hAnsi="Times New Roman" w:cs="Times New Roman"/>
          <w:sz w:val="24"/>
          <w:szCs w:val="24"/>
        </w:rPr>
        <w:t>pārraudzības nodaļa</w:t>
      </w:r>
      <w:r w:rsidRPr="00082FE1">
        <w:rPr>
          <w:rFonts w:ascii="Times New Roman" w:eastAsia="SimSun" w:hAnsi="Times New Roman" w:cs="Times New Roman"/>
          <w:sz w:val="24"/>
          <w:szCs w:val="24"/>
          <w:lang w:eastAsia="zh-CN" w:bidi="hi-IN"/>
        </w:rPr>
        <w:t xml:space="preserve"> </w:t>
      </w:r>
      <w:r w:rsidRPr="006A530C">
        <w:rPr>
          <w:rFonts w:ascii="Times New Roman" w:eastAsia="SimSun" w:hAnsi="Times New Roman" w:cs="Times New Roman"/>
          <w:sz w:val="24"/>
          <w:szCs w:val="24"/>
          <w:lang w:eastAsia="zh-CN" w:bidi="hi-IN"/>
        </w:rPr>
        <w:t>iesniegumā norāda, ka</w:t>
      </w:r>
      <w:r>
        <w:rPr>
          <w:rFonts w:ascii="Times New Roman" w:eastAsia="SimSun" w:hAnsi="Times New Roman" w:cs="Times New Roman"/>
          <w:sz w:val="24"/>
          <w:szCs w:val="24"/>
          <w:lang w:eastAsia="zh-CN" w:bidi="hi-IN"/>
        </w:rPr>
        <w:t>,</w:t>
      </w:r>
      <w:r w:rsidRPr="006A530C">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apsekojot </w:t>
      </w:r>
      <w:r>
        <w:rPr>
          <w:rFonts w:ascii="Times New Roman" w:hAnsi="Times New Roman" w:cs="Times New Roman"/>
          <w:sz w:val="24"/>
          <w:szCs w:val="24"/>
        </w:rPr>
        <w:t>Dzīvokļa īpašumu,</w:t>
      </w:r>
      <w:r>
        <w:rPr>
          <w:rFonts w:ascii="Times New Roman" w:eastAsia="SimSun" w:hAnsi="Times New Roman" w:cs="Times New Roman"/>
          <w:sz w:val="24"/>
          <w:szCs w:val="24"/>
          <w:lang w:eastAsia="zh-CN" w:bidi="hi-IN"/>
        </w:rPr>
        <w:t xml:space="preserve"> ir konstatēts, ka </w:t>
      </w:r>
      <w:r w:rsidRPr="00FA765F">
        <w:rPr>
          <w:rFonts w:ascii="Times New Roman" w:eastAsia="Calibri" w:hAnsi="Times New Roman" w:cs="Times New Roman"/>
          <w:sz w:val="24"/>
          <w:szCs w:val="24"/>
        </w:rPr>
        <w:t xml:space="preserve">dzīvoklis </w:t>
      </w:r>
      <w:r>
        <w:rPr>
          <w:rFonts w:ascii="Times New Roman" w:eastAsia="Calibri" w:hAnsi="Times New Roman" w:cs="Times New Roman"/>
          <w:sz w:val="24"/>
          <w:szCs w:val="24"/>
        </w:rPr>
        <w:t>ir sliktā tehniskā stāvoklī</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un </w:t>
      </w:r>
      <w:r w:rsidRPr="00FA765F">
        <w:rPr>
          <w:rFonts w:ascii="Times New Roman" w:eastAsia="Calibri" w:hAnsi="Times New Roman" w:cs="Times New Roman"/>
          <w:sz w:val="24"/>
          <w:szCs w:val="24"/>
        </w:rPr>
        <w:t>nav izīrējams</w:t>
      </w:r>
      <w:r>
        <w:rPr>
          <w:rFonts w:ascii="Times New Roman" w:eastAsia="Calibri" w:hAnsi="Times New Roman" w:cs="Times New Roman"/>
          <w:sz w:val="24"/>
          <w:szCs w:val="24"/>
        </w:rPr>
        <w:t xml:space="preserve">. </w:t>
      </w:r>
      <w:r w:rsidRPr="00FA765F">
        <w:rPr>
          <w:rFonts w:ascii="Times New Roman" w:eastAsia="Calibri" w:hAnsi="Times New Roman" w:cs="Times New Roman"/>
          <w:sz w:val="24"/>
          <w:szCs w:val="24"/>
        </w:rPr>
        <w:t xml:space="preserve">Lai Dzīvokļa īpašumu varētu </w:t>
      </w:r>
      <w:r>
        <w:rPr>
          <w:rFonts w:ascii="Times New Roman" w:eastAsia="Calibri" w:hAnsi="Times New Roman" w:cs="Times New Roman"/>
          <w:sz w:val="24"/>
          <w:szCs w:val="24"/>
        </w:rPr>
        <w:t>izīrēt</w:t>
      </w:r>
      <w:r w:rsidRPr="00FA765F">
        <w:rPr>
          <w:rFonts w:ascii="Times New Roman" w:eastAsia="Calibri" w:hAnsi="Times New Roman" w:cs="Times New Roman"/>
          <w:sz w:val="24"/>
          <w:szCs w:val="24"/>
        </w:rPr>
        <w:t xml:space="preserve"> palīdzības sniegšanai mājokļu jautājumu risināšanā </w:t>
      </w:r>
      <w:r>
        <w:rPr>
          <w:rFonts w:ascii="Times New Roman" w:eastAsia="Calibri" w:hAnsi="Times New Roman" w:cs="Times New Roman"/>
          <w:sz w:val="24"/>
          <w:szCs w:val="24"/>
        </w:rPr>
        <w:t xml:space="preserve">un tas atbilstu </w:t>
      </w:r>
      <w:r w:rsidRPr="00FA765F">
        <w:rPr>
          <w:rFonts w:ascii="Times New Roman" w:eastAsia="Calibri" w:hAnsi="Times New Roman" w:cs="Times New Roman"/>
          <w:sz w:val="24"/>
          <w:szCs w:val="24"/>
        </w:rPr>
        <w:t>likum</w:t>
      </w:r>
      <w:r>
        <w:rPr>
          <w:rFonts w:ascii="Times New Roman" w:eastAsia="Calibri" w:hAnsi="Times New Roman" w:cs="Times New Roman"/>
          <w:sz w:val="24"/>
          <w:szCs w:val="24"/>
        </w:rPr>
        <w:t>ā</w:t>
      </w:r>
      <w:r w:rsidRPr="00FA765F">
        <w:rPr>
          <w:rFonts w:ascii="Times New Roman" w:eastAsia="Calibri" w:hAnsi="Times New Roman" w:cs="Times New Roman"/>
          <w:sz w:val="24"/>
          <w:szCs w:val="24"/>
        </w:rPr>
        <w:t xml:space="preserve"> “Par palīdzību dzīvokļa jautājumu risināšanā” noteiktaj</w:t>
      </w:r>
      <w:r>
        <w:rPr>
          <w:rFonts w:ascii="Times New Roman" w:eastAsia="Calibri" w:hAnsi="Times New Roman" w:cs="Times New Roman"/>
          <w:sz w:val="24"/>
          <w:szCs w:val="24"/>
        </w:rPr>
        <w:t>iem</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nosacījumiem</w:t>
      </w:r>
      <w:r w:rsidRPr="00FA765F">
        <w:rPr>
          <w:rFonts w:ascii="Times New Roman" w:eastAsia="Calibri" w:hAnsi="Times New Roman" w:cs="Times New Roman"/>
          <w:sz w:val="24"/>
          <w:szCs w:val="24"/>
        </w:rPr>
        <w:t xml:space="preserve">, tajā </w:t>
      </w:r>
      <w:r>
        <w:rPr>
          <w:rFonts w:ascii="Times New Roman" w:eastAsia="Calibri" w:hAnsi="Times New Roman" w:cs="Times New Roman"/>
          <w:sz w:val="24"/>
          <w:szCs w:val="24"/>
        </w:rPr>
        <w:t>ir</w:t>
      </w:r>
      <w:r w:rsidRPr="00FA765F">
        <w:rPr>
          <w:rFonts w:ascii="Times New Roman" w:eastAsia="Calibri" w:hAnsi="Times New Roman" w:cs="Times New Roman"/>
          <w:sz w:val="24"/>
          <w:szCs w:val="24"/>
        </w:rPr>
        <w:t xml:space="preserve"> jāveic kapitālais remonts </w:t>
      </w:r>
      <w:r>
        <w:rPr>
          <w:rFonts w:ascii="Times New Roman" w:eastAsia="Calibri" w:hAnsi="Times New Roman" w:cs="Times New Roman"/>
          <w:sz w:val="24"/>
          <w:szCs w:val="24"/>
        </w:rPr>
        <w:t>–</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jāierīko jauna apkures iekārta, </w:t>
      </w:r>
      <w:r w:rsidRPr="00FA765F">
        <w:rPr>
          <w:rFonts w:ascii="Times New Roman" w:eastAsia="Calibri" w:hAnsi="Times New Roman" w:cs="Times New Roman"/>
          <w:sz w:val="24"/>
          <w:szCs w:val="24"/>
        </w:rPr>
        <w:t>jāatjauno sien</w:t>
      </w:r>
      <w:r>
        <w:rPr>
          <w:rFonts w:ascii="Times New Roman" w:eastAsia="Calibri" w:hAnsi="Times New Roman" w:cs="Times New Roman"/>
          <w:sz w:val="24"/>
          <w:szCs w:val="24"/>
        </w:rPr>
        <w:t>as un to krāsojums,</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jāatjauno griesti, istabā un virtuvē jāveic </w:t>
      </w:r>
      <w:r w:rsidRPr="00FA765F">
        <w:rPr>
          <w:rFonts w:ascii="Times New Roman" w:eastAsia="Calibri" w:hAnsi="Times New Roman" w:cs="Times New Roman"/>
          <w:sz w:val="24"/>
          <w:szCs w:val="24"/>
        </w:rPr>
        <w:t>grīdas segum</w:t>
      </w:r>
      <w:r>
        <w:rPr>
          <w:rFonts w:ascii="Times New Roman" w:eastAsia="Calibri" w:hAnsi="Times New Roman" w:cs="Times New Roman"/>
          <w:sz w:val="24"/>
          <w:szCs w:val="24"/>
        </w:rPr>
        <w:t>a nomaiņa, un jāveic durvju un loga nomaiņa</w:t>
      </w:r>
      <w:r w:rsidRPr="00FA765F">
        <w:rPr>
          <w:rFonts w:ascii="Times New Roman" w:eastAsia="Calibri" w:hAnsi="Times New Roman" w:cs="Times New Roman"/>
          <w:sz w:val="24"/>
          <w:szCs w:val="24"/>
        </w:rPr>
        <w:t>.</w:t>
      </w:r>
      <w:r>
        <w:rPr>
          <w:rFonts w:ascii="Times New Roman" w:eastAsia="Calibri" w:hAnsi="Times New Roman" w:cs="Times New Roman"/>
          <w:sz w:val="24"/>
          <w:szCs w:val="24"/>
        </w:rPr>
        <w:t xml:space="preserve"> Dzīvoklī nav ierīkota vannas istaba, respektīvi, nav vannas vai dušas, kur būtu iespēja nomazgāties. Dzīvoklī nav ūdensapgādes un kanalizācijas. </w:t>
      </w:r>
      <w:r w:rsidRPr="00FA765F">
        <w:rPr>
          <w:rFonts w:ascii="Times New Roman" w:hAnsi="Times New Roman" w:cs="Times New Roman"/>
          <w:sz w:val="24"/>
          <w:szCs w:val="24"/>
        </w:rPr>
        <w:t>Izvērtējot Pašvaldības Īpašumu pārraudzības nodaļai 2026.gadā pieejamos finanšu līdzekļus, konstatēts, ka tie nav pietiekami šādu ieguldījumu dzīvoklī veikšanai, līdz ar to</w:t>
      </w:r>
      <w:r>
        <w:rPr>
          <w:rFonts w:ascii="Times New Roman" w:hAnsi="Times New Roman" w:cs="Times New Roman"/>
          <w:sz w:val="24"/>
          <w:szCs w:val="24"/>
        </w:rPr>
        <w:t xml:space="preserve"> </w:t>
      </w:r>
      <w:r w:rsidRPr="00FA765F">
        <w:rPr>
          <w:rFonts w:ascii="Times New Roman" w:hAnsi="Times New Roman" w:cs="Times New Roman"/>
          <w:sz w:val="24"/>
          <w:szCs w:val="24"/>
        </w:rPr>
        <w:t>Dzīvokļa īpašums būtu nododams atsavināšanai</w:t>
      </w:r>
      <w:r>
        <w:rPr>
          <w:rFonts w:ascii="Times New Roman" w:hAnsi="Times New Roman" w:cs="Times New Roman"/>
          <w:sz w:val="24"/>
          <w:szCs w:val="24"/>
        </w:rPr>
        <w:t>.</w:t>
      </w:r>
    </w:p>
    <w:p w14:paraId="602F070D" w14:textId="77777777" w:rsidR="004C0CBD" w:rsidRDefault="004C0CBD" w:rsidP="004C0CBD">
      <w:pPr>
        <w:widowControl w:val="0"/>
        <w:suppressAutoHyphens/>
        <w:spacing w:after="0" w:line="360" w:lineRule="auto"/>
        <w:ind w:firstLine="567"/>
        <w:contextualSpacing/>
        <w:jc w:val="both"/>
        <w:rPr>
          <w:rFonts w:ascii="Times New Roman" w:eastAsia="Times New Roman" w:hAnsi="Times New Roman" w:cs="Times New Roman"/>
          <w:sz w:val="24"/>
          <w:szCs w:val="24"/>
          <w:lang w:eastAsia="lv-LV"/>
        </w:rPr>
      </w:pPr>
      <w:r w:rsidRPr="00FA765F">
        <w:rPr>
          <w:rFonts w:ascii="Times New Roman" w:hAnsi="Times New Roman" w:cs="Times New Roman"/>
          <w:sz w:val="24"/>
          <w:szCs w:val="24"/>
        </w:rPr>
        <w:t xml:space="preserve">Dzīvokļa īpašums </w:t>
      </w:r>
      <w:r w:rsidRPr="00FA765F">
        <w:rPr>
          <w:rFonts w:ascii="Times New Roman" w:hAnsi="Times New Roman" w:cs="Times New Roman"/>
          <w:sz w:val="24"/>
          <w:szCs w:val="24"/>
          <w:lang w:eastAsia="zh-CN" w:bidi="hi-IN"/>
        </w:rPr>
        <w:t xml:space="preserve">nav iekļauts ar Gulbenes novada pašvaldības domes 2025.gada 29.maija lēmumu Nr. </w:t>
      </w:r>
      <w:r w:rsidRPr="00FA765F">
        <w:rPr>
          <w:rFonts w:ascii="Times New Roman" w:eastAsia="Times New Roman" w:hAnsi="Times New Roman" w:cs="Times New Roman"/>
          <w:sz w:val="24"/>
          <w:szCs w:val="24"/>
          <w:lang w:eastAsia="lv-LV"/>
        </w:rPr>
        <w:t>GND/2025/333 (protokols Nr.12; 1.p.) “Par Gulbenes novada pašvaldībai piederošajām un piekrītošajām dzīvojamām telpām, kas nepieciešamas pašvaldības funkciju nodrošināšanai” apstiprinātajā dzīvokļu sarakstā, kas nepieciešami Gulbenes novada pašvaldības funkciju –  sniegt iedzīvotājiem palīdzību mājokļa jautājumu risināšanā – nodrošināšanai.</w:t>
      </w:r>
    </w:p>
    <w:p w14:paraId="072E5E16" w14:textId="77777777" w:rsidR="004C0CBD" w:rsidRDefault="004C0CBD" w:rsidP="004C0CBD">
      <w:pPr>
        <w:widowControl w:val="0"/>
        <w:suppressAutoHyphens/>
        <w:spacing w:after="0" w:line="360" w:lineRule="auto"/>
        <w:ind w:firstLine="567"/>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Saskaņā ar Nekustamā īpašuma valsts kadastra informācijas sistēmas datiem </w:t>
      </w:r>
      <w:r w:rsidRPr="006A530C">
        <w:rPr>
          <w:rFonts w:ascii="Times New Roman" w:eastAsia="SimSun" w:hAnsi="Times New Roman" w:cs="Times New Roman"/>
          <w:sz w:val="24"/>
          <w:szCs w:val="24"/>
          <w:lang w:eastAsia="zh-CN" w:bidi="hi-IN"/>
        </w:rPr>
        <w:t>dzīvokļa īpašum</w:t>
      </w:r>
      <w:r>
        <w:rPr>
          <w:rFonts w:ascii="Times New Roman" w:eastAsia="SimSun" w:hAnsi="Times New Roman" w:cs="Times New Roman"/>
          <w:sz w:val="24"/>
          <w:szCs w:val="24"/>
          <w:lang w:eastAsia="zh-CN" w:bidi="hi-IN"/>
        </w:rPr>
        <w:t>s</w:t>
      </w:r>
      <w:r w:rsidRPr="006A530C">
        <w:rPr>
          <w:rFonts w:ascii="Times New Roman" w:eastAsia="SimSun" w:hAnsi="Times New Roman" w:cs="Times New Roman"/>
          <w:sz w:val="24"/>
          <w:szCs w:val="24"/>
          <w:lang w:eastAsia="zh-CN" w:bidi="hi-IN"/>
        </w:rPr>
        <w:t xml:space="preserve"> </w:t>
      </w:r>
      <w:r>
        <w:rPr>
          <w:rFonts w:ascii="Times New Roman" w:hAnsi="Times New Roman" w:cs="Times New Roman"/>
          <w:bCs/>
          <w:sz w:val="24"/>
          <w:szCs w:val="24"/>
        </w:rPr>
        <w:t>Pils iela 6 - 8,</w:t>
      </w:r>
      <w:r>
        <w:rPr>
          <w:rFonts w:ascii="Times New Roman" w:eastAsia="SimSun" w:hAnsi="Times New Roman" w:cs="Times New Roman"/>
          <w:bCs/>
          <w:sz w:val="24"/>
          <w:szCs w:val="24"/>
          <w:lang w:eastAsia="zh-CN" w:bidi="hi-IN"/>
        </w:rPr>
        <w:t xml:space="preserve"> Gulbene, Gulbenes novads, kadastra numurs 5001 900 2790, </w:t>
      </w:r>
      <w:r w:rsidRPr="00924C0F">
        <w:rPr>
          <w:rFonts w:ascii="Times New Roman" w:eastAsia="SimSun" w:hAnsi="Times New Roman" w:cs="Times New Roman"/>
          <w:sz w:val="24"/>
          <w:szCs w:val="24"/>
          <w:lang w:eastAsia="zh-CN" w:bidi="hi-IN"/>
        </w:rPr>
        <w:t>sastāv no telpu grupas ar kadastra apzīmējum</w:t>
      </w:r>
      <w:r>
        <w:rPr>
          <w:rFonts w:ascii="Times New Roman" w:eastAsia="SimSun" w:hAnsi="Times New Roman" w:cs="Times New Roman"/>
          <w:sz w:val="24"/>
          <w:szCs w:val="24"/>
          <w:lang w:eastAsia="zh-CN" w:bidi="hi-IN"/>
        </w:rPr>
        <w:t>u</w:t>
      </w:r>
      <w:r w:rsidRPr="00924C0F">
        <w:rPr>
          <w:rFonts w:ascii="Times New Roman" w:eastAsia="SimSun" w:hAnsi="Times New Roman" w:cs="Times New Roman"/>
          <w:sz w:val="24"/>
          <w:szCs w:val="24"/>
          <w:lang w:eastAsia="zh-CN" w:bidi="hi-IN"/>
        </w:rPr>
        <w:t xml:space="preserve"> </w:t>
      </w:r>
      <w:r>
        <w:rPr>
          <w:rFonts w:ascii="Times New Roman" w:eastAsia="Times New Roman" w:hAnsi="Times New Roman" w:cs="Times New Roman"/>
          <w:sz w:val="24"/>
          <w:szCs w:val="24"/>
          <w:lang w:eastAsia="lv-LV"/>
        </w:rPr>
        <w:t>5001 005 0008 001 008</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un </w:t>
      </w:r>
      <w:r w:rsidRPr="00924C0F">
        <w:rPr>
          <w:rFonts w:ascii="Times New Roman" w:eastAsia="SimSun" w:hAnsi="Times New Roman" w:cs="Times New Roman"/>
          <w:sz w:val="24"/>
          <w:szCs w:val="24"/>
          <w:lang w:eastAsia="zh-CN" w:bidi="hi-IN"/>
        </w:rPr>
        <w:t>pie tā</w:t>
      </w:r>
      <w:r>
        <w:rPr>
          <w:rFonts w:ascii="Times New Roman" w:eastAsia="SimSun" w:hAnsi="Times New Roman" w:cs="Times New Roman"/>
          <w:sz w:val="24"/>
          <w:szCs w:val="24"/>
          <w:lang w:eastAsia="zh-CN" w:bidi="hi-IN"/>
        </w:rPr>
        <w:t>s</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piederošajām</w:t>
      </w:r>
      <w:r w:rsidRPr="00924C0F">
        <w:rPr>
          <w:rFonts w:ascii="Times New Roman" w:eastAsia="SimSun" w:hAnsi="Times New Roman" w:cs="Times New Roman"/>
          <w:sz w:val="24"/>
          <w:szCs w:val="24"/>
          <w:lang w:eastAsia="zh-CN" w:bidi="hi-IN"/>
        </w:rPr>
        <w:t xml:space="preserve"> kopīpašuma </w:t>
      </w:r>
      <w:r>
        <w:rPr>
          <w:rFonts w:ascii="Times New Roman" w:eastAsia="SimSun" w:hAnsi="Times New Roman" w:cs="Times New Roman"/>
          <w:sz w:val="24"/>
          <w:szCs w:val="24"/>
          <w:lang w:eastAsia="zh-CN" w:bidi="hi-IN"/>
        </w:rPr>
        <w:t>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5001 005 0080 001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w:t>
      </w:r>
      <w:r w:rsidRPr="00565B68">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5001 005 0080 002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 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w:t>
      </w:r>
      <w:r>
        <w:rPr>
          <w:rFonts w:ascii="Times New Roman" w:eastAsia="Times New Roman" w:hAnsi="Times New Roman" w:cs="Times New Roman"/>
          <w:sz w:val="24"/>
          <w:szCs w:val="24"/>
          <w:lang w:eastAsia="lv-LV"/>
        </w:rPr>
        <w:lastRenderedPageBreak/>
        <w:t>005 0080 003 (šķūnis),</w:t>
      </w:r>
      <w:r w:rsidRPr="001D53F3">
        <w:rPr>
          <w:rFonts w:ascii="Times New Roman" w:eastAsia="SimSun" w:hAnsi="Times New Roman" w:cs="Times New Roman"/>
          <w:color w:val="00000A"/>
          <w:sz w:val="24"/>
          <w:szCs w:val="24"/>
          <w:lang w:eastAsia="zh-CN" w:bidi="hi-IN"/>
        </w:rPr>
        <w:t xml:space="preserve"> un </w:t>
      </w:r>
      <w:r>
        <w:rPr>
          <w:rFonts w:ascii="Times New Roman" w:eastAsia="SimSun" w:hAnsi="Times New Roman" w:cs="Times New Roman"/>
          <w:sz w:val="24"/>
          <w:szCs w:val="24"/>
          <w:lang w:eastAsia="zh-CN" w:bidi="hi-IN"/>
        </w:rPr>
        <w:t>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1D53F3">
        <w:rPr>
          <w:rFonts w:ascii="Times New Roman" w:eastAsia="SimSun" w:hAnsi="Times New Roman" w:cs="Times New Roman"/>
          <w:sz w:val="24"/>
          <w:szCs w:val="24"/>
          <w:lang w:eastAsia="zh-CN" w:bidi="hi-IN"/>
        </w:rPr>
        <w:t xml:space="preserve"> no zemes ar kadastra apzīmējumu </w:t>
      </w:r>
      <w:r>
        <w:rPr>
          <w:rFonts w:ascii="Times New Roman" w:eastAsia="Times New Roman" w:hAnsi="Times New Roman" w:cs="Times New Roman"/>
          <w:sz w:val="24"/>
          <w:szCs w:val="24"/>
          <w:lang w:eastAsia="lv-LV"/>
        </w:rPr>
        <w:t>5001 005 0080.</w:t>
      </w:r>
    </w:p>
    <w:p w14:paraId="18DC15BC" w14:textId="77777777" w:rsidR="004C0CBD" w:rsidRPr="001418C1" w:rsidRDefault="004C0CBD" w:rsidP="004C0CBD">
      <w:pPr>
        <w:widowControl w:val="0"/>
        <w:suppressAutoHyphens/>
        <w:spacing w:after="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Saskaņā ar ierakstu Gulbenes pilsētas zemesgrāmatas nodalījumā Nr. 696 8, Gulbenes novada pašvaldības īpašumtiesības uz Dzīvokļa īpašumu nostiprinātas ar 2026.gada 15.jūnija Vidzemes rajona tiesas tiesneses Antras Bušmanes lēmumu (žurn. Nr. </w:t>
      </w:r>
      <w:r w:rsidRPr="004E1C56">
        <w:rPr>
          <w:rFonts w:ascii="Times New Roman" w:hAnsi="Times New Roman" w:cs="Times New Roman"/>
          <w:sz w:val="24"/>
          <w:szCs w:val="24"/>
        </w:rPr>
        <w:t>300008597844</w:t>
      </w:r>
      <w:r>
        <w:rPr>
          <w:rFonts w:ascii="Times New Roman" w:hAnsi="Times New Roman" w:cs="Times New Roman"/>
          <w:sz w:val="24"/>
          <w:szCs w:val="24"/>
        </w:rPr>
        <w:t>).</w:t>
      </w:r>
      <w:r w:rsidRPr="00FA765F">
        <w:rPr>
          <w:rFonts w:ascii="Times New Roman" w:eastAsia="Times New Roman" w:hAnsi="Times New Roman" w:cs="Times New Roman"/>
          <w:sz w:val="24"/>
          <w:szCs w:val="24"/>
          <w:lang w:eastAsia="lv-LV"/>
        </w:rPr>
        <w:t xml:space="preserve"> </w:t>
      </w:r>
    </w:p>
    <w:p w14:paraId="4E3A996C" w14:textId="77777777" w:rsidR="004C0CBD" w:rsidRDefault="004C0CBD" w:rsidP="004C0CBD">
      <w:pPr>
        <w:spacing w:after="0" w:line="360" w:lineRule="auto"/>
        <w:ind w:firstLine="567"/>
        <w:jc w:val="both"/>
        <w:rPr>
          <w:rFonts w:ascii="Times New Roman" w:eastAsia="Calibri" w:hAnsi="Times New Roman" w:cs="Times New Roman"/>
          <w:sz w:val="24"/>
          <w:szCs w:val="24"/>
          <w:shd w:val="clear" w:color="auto" w:fill="FFFFFF"/>
        </w:rPr>
      </w:pPr>
      <w:r w:rsidRPr="006A530C">
        <w:rPr>
          <w:rFonts w:ascii="Times New Roman" w:eastAsia="Calibri" w:hAnsi="Times New Roman" w:cs="Times New Roman"/>
          <w:sz w:val="24"/>
          <w:szCs w:val="24"/>
        </w:rPr>
        <w:t xml:space="preserve">Likuma “Par palīdzību dzīvokļa jautājumu risināšanā” 16.panta pirmā daļa nosaka, ka </w:t>
      </w:r>
      <w:r w:rsidRPr="006A530C">
        <w:rPr>
          <w:rFonts w:ascii="Times New Roman" w:eastAsia="Calibri" w:hAnsi="Times New Roman" w:cs="Times New Roman"/>
          <w:sz w:val="24"/>
          <w:szCs w:val="24"/>
          <w:shd w:val="clear" w:color="auto" w:fill="FFFFFF"/>
        </w:rPr>
        <w:t>dzīvojamai telpai, kas tiek izīrēta šajā likumā noteiktajā kārtībā, jābūt dzīvošanai derīgai, savukārt šā panta trešā daļa nosaka, ka dzīvošanai derīga dzīvojamā telpa ir apgaismojama, apkurināma telpa, kas piemērota cilvēka ilglaicīgam patvērumam un sadzīves priekšmetu izvietošanai, kā arī atrodas dzīvojamā mājā, kura atbilst </w:t>
      </w:r>
      <w:hyperlink r:id="rId5" w:tgtFrame="_blank" w:history="1">
        <w:r w:rsidRPr="006A530C">
          <w:rPr>
            <w:rFonts w:ascii="Times New Roman" w:eastAsia="Calibri" w:hAnsi="Times New Roman" w:cs="Times New Roman"/>
            <w:sz w:val="24"/>
            <w:szCs w:val="24"/>
            <w:shd w:val="clear" w:color="auto" w:fill="FFFFFF"/>
          </w:rPr>
          <w:t>Būvniecības likuma</w:t>
        </w:r>
      </w:hyperlink>
      <w:r w:rsidRPr="006A530C">
        <w:rPr>
          <w:rFonts w:ascii="Times New Roman" w:eastAsia="Calibri" w:hAnsi="Times New Roman" w:cs="Times New Roman"/>
          <w:sz w:val="24"/>
          <w:szCs w:val="24"/>
          <w:shd w:val="clear" w:color="auto" w:fill="FFFFFF"/>
        </w:rPr>
        <w:t> </w:t>
      </w:r>
      <w:hyperlink r:id="rId6" w:anchor="p9" w:tgtFrame="_blank" w:history="1">
        <w:r w:rsidRPr="006A530C">
          <w:rPr>
            <w:rFonts w:ascii="Times New Roman" w:eastAsia="Calibri" w:hAnsi="Times New Roman" w:cs="Times New Roman"/>
            <w:sz w:val="24"/>
            <w:szCs w:val="24"/>
            <w:shd w:val="clear" w:color="auto" w:fill="FFFFFF"/>
          </w:rPr>
          <w:t>9. panta</w:t>
        </w:r>
      </w:hyperlink>
      <w:r w:rsidRPr="006A530C">
        <w:rPr>
          <w:rFonts w:ascii="Times New Roman" w:eastAsia="Calibri" w:hAnsi="Times New Roman" w:cs="Times New Roman"/>
          <w:sz w:val="24"/>
          <w:szCs w:val="24"/>
          <w:shd w:val="clear" w:color="auto" w:fill="FFFFFF"/>
        </w:rPr>
        <w:t xml:space="preserve"> 1., 2. un 4. punktā noteiktajām prasībām. </w:t>
      </w:r>
    </w:p>
    <w:p w14:paraId="391CB30E" w14:textId="77777777" w:rsidR="004C0CBD" w:rsidRPr="006A530C" w:rsidRDefault="004C0CBD" w:rsidP="004C0CBD">
      <w:pPr>
        <w:spacing w:after="0" w:line="360" w:lineRule="auto"/>
        <w:ind w:firstLine="567"/>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Atbilstoši</w:t>
      </w:r>
      <w:r w:rsidRPr="007C784D">
        <w:rPr>
          <w:rFonts w:ascii="Times New Roman" w:eastAsia="Calibri" w:hAnsi="Times New Roman" w:cs="Times New Roman"/>
          <w:sz w:val="24"/>
          <w:szCs w:val="24"/>
          <w:shd w:val="clear" w:color="auto" w:fill="FFFFFF"/>
        </w:rPr>
        <w:t xml:space="preserve"> Gulbenes novada pašvaldības 2026.gada 30.marta</w:t>
      </w:r>
      <w:r>
        <w:rPr>
          <w:rFonts w:ascii="Times New Roman" w:eastAsia="Calibri" w:hAnsi="Times New Roman" w:cs="Times New Roman"/>
          <w:sz w:val="24"/>
          <w:szCs w:val="24"/>
          <w:shd w:val="clear" w:color="auto" w:fill="FFFFFF"/>
        </w:rPr>
        <w:t xml:space="preserve"> iekšējā normatīvā akta </w:t>
      </w:r>
      <w:r w:rsidRPr="007C784D">
        <w:rPr>
          <w:rFonts w:ascii="Times New Roman" w:eastAsia="Calibri" w:hAnsi="Times New Roman" w:cs="Times New Roman"/>
          <w:sz w:val="24"/>
          <w:szCs w:val="24"/>
          <w:shd w:val="clear" w:color="auto" w:fill="FFFFFF"/>
        </w:rPr>
        <w:t xml:space="preserve"> </w:t>
      </w:r>
      <w:r>
        <w:rPr>
          <w:rFonts w:ascii="Times New Roman" w:eastAsia="Calibri" w:hAnsi="Times New Roman" w:cs="Times New Roman"/>
          <w:sz w:val="24"/>
          <w:szCs w:val="24"/>
          <w:shd w:val="clear" w:color="auto" w:fill="FFFFFF"/>
        </w:rPr>
        <w:t>Nr. </w:t>
      </w:r>
      <w:r w:rsidRPr="007C784D">
        <w:rPr>
          <w:rFonts w:ascii="Times New Roman" w:eastAsia="Times New Roman" w:hAnsi="Times New Roman" w:cs="Times New Roman"/>
          <w:sz w:val="24"/>
          <w:szCs w:val="24"/>
          <w:lang w:eastAsia="lv-LV"/>
        </w:rPr>
        <w:t>GND/IEK/2026/9</w:t>
      </w:r>
      <w:r>
        <w:rPr>
          <w:rFonts w:ascii="Times New Roman" w:eastAsia="Times New Roman" w:hAnsi="Times New Roman" w:cs="Times New Roman"/>
          <w:sz w:val="24"/>
          <w:szCs w:val="24"/>
          <w:lang w:eastAsia="lv-LV"/>
        </w:rPr>
        <w:t xml:space="preserve"> “</w:t>
      </w:r>
      <w:r w:rsidRPr="007C784D">
        <w:rPr>
          <w:rFonts w:ascii="Times New Roman" w:eastAsia="Times New Roman" w:hAnsi="Times New Roman" w:cs="Times New Roman"/>
          <w:sz w:val="24"/>
          <w:szCs w:val="24"/>
          <w:lang w:eastAsia="lv-LV"/>
        </w:rPr>
        <w:t>Gulbenes novada Centrālās pārvaldes Īpašu</w:t>
      </w:r>
      <w:r>
        <w:rPr>
          <w:rFonts w:ascii="Times New Roman" w:eastAsia="Times New Roman" w:hAnsi="Times New Roman" w:cs="Times New Roman"/>
          <w:sz w:val="24"/>
          <w:szCs w:val="24"/>
          <w:lang w:eastAsia="lv-LV"/>
        </w:rPr>
        <w:t>mu pārraudzības nodaļas nolikums”</w:t>
      </w:r>
      <w:r w:rsidRPr="007C784D">
        <w:rPr>
          <w:rFonts w:ascii="Times New Roman" w:eastAsia="Times New Roman" w:hAnsi="Times New Roman" w:cs="Times New Roman"/>
          <w:sz w:val="24"/>
          <w:szCs w:val="24"/>
          <w:lang w:eastAsia="lv-LV"/>
        </w:rPr>
        <w:t xml:space="preserve"> 7.2. </w:t>
      </w:r>
      <w:r>
        <w:rPr>
          <w:rFonts w:ascii="Times New Roman" w:eastAsia="Times New Roman" w:hAnsi="Times New Roman" w:cs="Times New Roman"/>
          <w:sz w:val="24"/>
          <w:szCs w:val="24"/>
          <w:lang w:eastAsia="lv-LV"/>
        </w:rPr>
        <w:t>un 7.9. apakš</w:t>
      </w:r>
      <w:r w:rsidRPr="007C784D">
        <w:rPr>
          <w:rFonts w:ascii="Times New Roman" w:eastAsia="Times New Roman" w:hAnsi="Times New Roman" w:cs="Times New Roman"/>
          <w:sz w:val="24"/>
          <w:szCs w:val="24"/>
          <w:lang w:eastAsia="lv-LV"/>
        </w:rPr>
        <w:t>punkt</w:t>
      </w:r>
      <w:r>
        <w:rPr>
          <w:rFonts w:ascii="Times New Roman" w:eastAsia="Times New Roman" w:hAnsi="Times New Roman" w:cs="Times New Roman"/>
          <w:sz w:val="24"/>
          <w:szCs w:val="24"/>
          <w:lang w:eastAsia="lv-LV"/>
        </w:rPr>
        <w:t>am</w:t>
      </w:r>
      <w:r w:rsidRPr="007C784D">
        <w:rPr>
          <w:rFonts w:ascii="Times New Roman" w:eastAsia="Times New Roman" w:hAnsi="Times New Roman" w:cs="Times New Roman"/>
          <w:sz w:val="24"/>
          <w:szCs w:val="24"/>
          <w:lang w:eastAsia="lv-LV"/>
        </w:rPr>
        <w:t xml:space="preserve"> nodaļas uzdevumi ir </w:t>
      </w:r>
      <w:r w:rsidRPr="007C784D">
        <w:rPr>
          <w:rFonts w:ascii="Times New Roman" w:eastAsia="Times New Roman" w:hAnsi="Times New Roman" w:cs="Times New Roman"/>
          <w:color w:val="000000" w:themeColor="text1"/>
          <w:sz w:val="24"/>
          <w:szCs w:val="24"/>
          <w:lang w:eastAsia="lv-LV"/>
        </w:rPr>
        <w:t xml:space="preserve">nodrošināt Gulbenes pilsētas administratīvajā teritorijā esošo </w:t>
      </w:r>
      <w:r>
        <w:rPr>
          <w:rFonts w:ascii="Times New Roman" w:eastAsia="Times New Roman" w:hAnsi="Times New Roman" w:cs="Times New Roman"/>
          <w:color w:val="000000" w:themeColor="text1"/>
          <w:sz w:val="24"/>
          <w:szCs w:val="24"/>
          <w:lang w:eastAsia="lv-LV"/>
        </w:rPr>
        <w:t>P</w:t>
      </w:r>
      <w:r w:rsidRPr="007C784D">
        <w:rPr>
          <w:rFonts w:ascii="Times New Roman" w:eastAsia="Times New Roman" w:hAnsi="Times New Roman" w:cs="Times New Roman"/>
          <w:color w:val="000000" w:themeColor="text1"/>
          <w:sz w:val="24"/>
          <w:szCs w:val="24"/>
          <w:lang w:eastAsia="lv-LV"/>
        </w:rPr>
        <w:t>ašvaldībai piederošo un piekrītošo dzīvokļu īpašumu pārvaldīšanu</w:t>
      </w:r>
      <w:r>
        <w:rPr>
          <w:rFonts w:ascii="Times New Roman" w:eastAsia="Times New Roman" w:hAnsi="Times New Roman" w:cs="Times New Roman"/>
          <w:color w:val="000000" w:themeColor="text1"/>
          <w:sz w:val="24"/>
          <w:szCs w:val="24"/>
          <w:lang w:eastAsia="lv-LV"/>
        </w:rPr>
        <w:t xml:space="preserve"> un </w:t>
      </w:r>
      <w:r w:rsidRPr="00EE48C8">
        <w:rPr>
          <w:rFonts w:ascii="Times New Roman" w:eastAsia="Times New Roman" w:hAnsi="Times New Roman" w:cs="Times New Roman"/>
          <w:sz w:val="24"/>
          <w:szCs w:val="24"/>
          <w:lang w:eastAsia="lv-LV"/>
        </w:rPr>
        <w:t>lietderīgu un racionālu īpašumu izmantošanu, īpašumu un kapitāla daļu atsavināšanu</w:t>
      </w:r>
      <w:r>
        <w:rPr>
          <w:rFonts w:ascii="Times New Roman" w:eastAsia="Times New Roman" w:hAnsi="Times New Roman" w:cs="Times New Roman"/>
          <w:sz w:val="24"/>
          <w:szCs w:val="24"/>
          <w:lang w:eastAsia="lv-LV"/>
        </w:rPr>
        <w:t xml:space="preserve">. </w:t>
      </w:r>
    </w:p>
    <w:p w14:paraId="1D0DEC5E" w14:textId="00B9169B" w:rsidR="004C0CBD" w:rsidRPr="006A530C" w:rsidRDefault="004C0CBD" w:rsidP="004C0CBD">
      <w:pPr>
        <w:widowControl w:val="0"/>
        <w:suppressAutoHyphens/>
        <w:spacing w:after="0" w:line="360" w:lineRule="auto"/>
        <w:ind w:firstLine="567"/>
        <w:jc w:val="both"/>
        <w:rPr>
          <w:rFonts w:ascii="Times New Roman" w:eastAsia="Times New Roman" w:hAnsi="Times New Roman" w:cs="Times New Roman"/>
          <w:sz w:val="24"/>
          <w:szCs w:val="24"/>
          <w:lang w:eastAsia="lv-LV"/>
        </w:rPr>
      </w:pPr>
      <w:r w:rsidRPr="006A530C">
        <w:rPr>
          <w:rFonts w:ascii="Times New Roman" w:eastAsia="SimSun" w:hAnsi="Times New Roman" w:cs="Times New Roman"/>
          <w:sz w:val="24"/>
          <w:szCs w:val="24"/>
          <w:lang w:eastAsia="zh-CN" w:bidi="hi-IN"/>
        </w:rPr>
        <w:t xml:space="preserve">Pamatojoties uz Pašvaldību likuma 10.panta pirmās daļas 16.punktu, kas nosaka, ka </w:t>
      </w:r>
      <w:r w:rsidRPr="006A530C">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6A530C">
        <w:rPr>
          <w:rFonts w:ascii="Times New Roman" w:eastAsia="SimSun" w:hAnsi="Times New Roman" w:cs="Times New Roman"/>
          <w:sz w:val="24"/>
          <w:szCs w:val="24"/>
          <w:lang w:eastAsia="zh-CN" w:bidi="hi-IN"/>
        </w:rPr>
        <w:t>l</w:t>
      </w:r>
      <w:r w:rsidRPr="006A530C">
        <w:rPr>
          <w:rFonts w:ascii="Times New Roman" w:hAnsi="Times New Roman" w:cs="Times New Roman"/>
          <w:sz w:val="24"/>
          <w:szCs w:val="24"/>
          <w:shd w:val="clear" w:color="auto" w:fill="FFFFFF"/>
        </w:rPr>
        <w:t>emt par pašvaldības nekustamā īpašuma atsavināšanu un apgrūtināšanu, kā arī par nekustamā īpašuma iegūšanu</w:t>
      </w:r>
      <w:r w:rsidRPr="006A530C">
        <w:rPr>
          <w:rFonts w:ascii="Times New Roman" w:eastAsia="SimSun" w:hAnsi="Times New Roman" w:cs="Times New Roman"/>
          <w:sz w:val="24"/>
          <w:szCs w:val="24"/>
          <w:lang w:eastAsia="zh-CN" w:bidi="hi-IN"/>
        </w:rPr>
        <w:t xml:space="preserve">, 73.panta ceturto daļu, kas nosaka, ka </w:t>
      </w:r>
      <w:r w:rsidRPr="006A530C">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6A530C">
        <w:rPr>
          <w:rFonts w:ascii="Times New Roman" w:eastAsia="SimSun" w:hAnsi="Times New Roman" w:cs="Times New Roman"/>
          <w:sz w:val="24"/>
          <w:szCs w:val="24"/>
          <w:lang w:eastAsia="zh-CN" w:bidi="hi-IN"/>
        </w:rPr>
        <w:t xml:space="preserve">,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6A530C">
        <w:rPr>
          <w:rFonts w:ascii="Times New Roman" w:eastAsia="Times New Roman" w:hAnsi="Times New Roman" w:cs="Times New Roman"/>
          <w:bCs/>
          <w:sz w:val="24"/>
          <w:szCs w:val="24"/>
          <w:lang w:eastAsia="lv-LV"/>
        </w:rPr>
        <w:t xml:space="preserve">un ņemot vērā </w:t>
      </w:r>
      <w:r w:rsidRPr="006A530C">
        <w:rPr>
          <w:rFonts w:ascii="Times New Roman" w:eastAsia="SimSun" w:hAnsi="Times New Roman" w:cs="Times New Roman"/>
          <w:bCs/>
          <w:sz w:val="24"/>
          <w:szCs w:val="24"/>
          <w:lang w:eastAsia="zh-CN" w:bidi="hi-IN"/>
        </w:rPr>
        <w:t>Attīstības un tautsaimniecības komitejas, un Finanšu komitejas</w:t>
      </w:r>
      <w:r w:rsidRPr="006A530C">
        <w:rPr>
          <w:rFonts w:ascii="Times New Roman" w:eastAsia="Times New Roman" w:hAnsi="Times New Roman" w:cs="Times New Roman"/>
          <w:bCs/>
          <w:sz w:val="24"/>
          <w:szCs w:val="24"/>
          <w:lang w:eastAsia="lv-LV"/>
        </w:rPr>
        <w:t xml:space="preserve"> ieteikumu: atklāti balsojot: </w:t>
      </w:r>
      <w:r w:rsidR="00A70EDD" w:rsidRPr="00E025B4">
        <w:rPr>
          <w:rFonts w:ascii="Times New Roman" w:hAnsi="Times New Roman" w:cs="Times New Roman"/>
          <w:noProof/>
          <w:sz w:val="24"/>
          <w:szCs w:val="24"/>
        </w:rPr>
        <w:t xml:space="preserve">ar 12 balsīm "Par" (Andis Caunītis, Artūrs Smagars, Dāvis Uiska, Gunārs Babris, Gunārs Ciglis, Guntis Princovs, </w:t>
      </w:r>
      <w:r w:rsidR="00A70EDD" w:rsidRPr="00E025B4">
        <w:rPr>
          <w:rFonts w:ascii="Times New Roman" w:hAnsi="Times New Roman" w:cs="Times New Roman"/>
          <w:noProof/>
          <w:sz w:val="24"/>
          <w:szCs w:val="24"/>
        </w:rPr>
        <w:lastRenderedPageBreak/>
        <w:t>Intars Liepiņš, Ivars Kupčs, Lāsma Gabdulļina, Mudīte Motivāne, Normunds Audzišs, Valtis Krauklis), "Pret" – nav, "Atturas" – nav, "Nepiedalās" – nav</w:t>
      </w:r>
      <w:r w:rsidRPr="006A530C">
        <w:rPr>
          <w:rFonts w:ascii="Times New Roman" w:hAnsi="Times New Roman" w:cs="Times New Roman"/>
          <w:sz w:val="24"/>
          <w:szCs w:val="24"/>
        </w:rPr>
        <w:t>, Gulbenes novada pašvaldības dome NOLEMJ</w:t>
      </w:r>
      <w:r w:rsidRPr="006A530C">
        <w:rPr>
          <w:rFonts w:ascii="Times New Roman" w:eastAsia="Times New Roman" w:hAnsi="Times New Roman" w:cs="Times New Roman"/>
          <w:sz w:val="24"/>
          <w:szCs w:val="24"/>
          <w:lang w:eastAsia="lv-LV"/>
        </w:rPr>
        <w:t>:</w:t>
      </w:r>
    </w:p>
    <w:p w14:paraId="3A31822E" w14:textId="77777777" w:rsidR="004C0CBD" w:rsidRPr="006A530C" w:rsidRDefault="004C0CBD" w:rsidP="00A70EDD">
      <w:pPr>
        <w:widowControl w:val="0"/>
        <w:suppressAutoHyphens/>
        <w:spacing w:after="0" w:line="360" w:lineRule="auto"/>
        <w:ind w:firstLine="567"/>
        <w:jc w:val="both"/>
        <w:rPr>
          <w:rFonts w:ascii="Times New Roman" w:eastAsia="SimSun" w:hAnsi="Times New Roman" w:cs="Times New Roman"/>
          <w:sz w:val="24"/>
          <w:szCs w:val="24"/>
          <w:lang w:eastAsia="zh-CN" w:bidi="hi-IN"/>
        </w:rPr>
      </w:pPr>
      <w:r w:rsidRPr="006A530C">
        <w:rPr>
          <w:rFonts w:ascii="Times New Roman" w:eastAsia="SimSun" w:hAnsi="Times New Roman" w:cs="Times New Roman"/>
          <w:color w:val="00000A"/>
          <w:sz w:val="24"/>
          <w:szCs w:val="24"/>
          <w:lang w:eastAsia="zh-CN" w:bidi="hi-IN"/>
        </w:rPr>
        <w:t xml:space="preserve">1. </w:t>
      </w:r>
      <w:r w:rsidRPr="006A530C">
        <w:rPr>
          <w:rFonts w:ascii="Times New Roman" w:eastAsia="SimSun" w:hAnsi="Times New Roman" w:cs="Times New Roman"/>
          <w:sz w:val="24"/>
          <w:szCs w:val="24"/>
          <w:lang w:eastAsia="zh-CN" w:bidi="hi-IN"/>
        </w:rPr>
        <w:t xml:space="preserve">NODOT atsavināšanai Gulbenes novada pašvaldībai piederošo dzīvokļa </w:t>
      </w:r>
      <w:r>
        <w:rPr>
          <w:rFonts w:ascii="Times New Roman" w:eastAsia="SimSun" w:hAnsi="Times New Roman" w:cs="Times New Roman"/>
          <w:sz w:val="24"/>
          <w:szCs w:val="24"/>
          <w:lang w:eastAsia="zh-CN" w:bidi="hi-IN"/>
        </w:rPr>
        <w:t xml:space="preserve">īpašumu </w:t>
      </w:r>
      <w:r>
        <w:rPr>
          <w:rFonts w:ascii="Times New Roman" w:hAnsi="Times New Roman" w:cs="Times New Roman"/>
          <w:bCs/>
          <w:sz w:val="24"/>
          <w:szCs w:val="24"/>
        </w:rPr>
        <w:t>Pils iela 6 - 8,</w:t>
      </w:r>
      <w:r>
        <w:rPr>
          <w:rFonts w:ascii="Times New Roman" w:eastAsia="SimSun" w:hAnsi="Times New Roman" w:cs="Times New Roman"/>
          <w:bCs/>
          <w:sz w:val="24"/>
          <w:szCs w:val="24"/>
          <w:lang w:eastAsia="zh-CN" w:bidi="hi-IN"/>
        </w:rPr>
        <w:t xml:space="preserve"> Gulbene, Gulbenes novads, kadastra numurs 5001 900 2790, kas </w:t>
      </w:r>
      <w:r w:rsidRPr="00924C0F">
        <w:rPr>
          <w:rFonts w:ascii="Times New Roman" w:eastAsia="SimSun" w:hAnsi="Times New Roman" w:cs="Times New Roman"/>
          <w:sz w:val="24"/>
          <w:szCs w:val="24"/>
          <w:lang w:eastAsia="zh-CN" w:bidi="hi-IN"/>
        </w:rPr>
        <w:t>sastāv no telpu grupas ar kadastra apzīmējum</w:t>
      </w:r>
      <w:r>
        <w:rPr>
          <w:rFonts w:ascii="Times New Roman" w:eastAsia="SimSun" w:hAnsi="Times New Roman" w:cs="Times New Roman"/>
          <w:sz w:val="24"/>
          <w:szCs w:val="24"/>
          <w:lang w:eastAsia="zh-CN" w:bidi="hi-IN"/>
        </w:rPr>
        <w:t>u</w:t>
      </w:r>
      <w:r w:rsidRPr="00924C0F">
        <w:rPr>
          <w:rFonts w:ascii="Times New Roman" w:eastAsia="SimSun" w:hAnsi="Times New Roman" w:cs="Times New Roman"/>
          <w:sz w:val="24"/>
          <w:szCs w:val="24"/>
          <w:lang w:eastAsia="zh-CN" w:bidi="hi-IN"/>
        </w:rPr>
        <w:t xml:space="preserve"> </w:t>
      </w:r>
      <w:r>
        <w:rPr>
          <w:rFonts w:ascii="Times New Roman" w:eastAsia="Times New Roman" w:hAnsi="Times New Roman" w:cs="Times New Roman"/>
          <w:sz w:val="24"/>
          <w:szCs w:val="24"/>
          <w:lang w:eastAsia="lv-LV"/>
        </w:rPr>
        <w:t>5001 005 0008 001 008</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un </w:t>
      </w:r>
      <w:r w:rsidRPr="00924C0F">
        <w:rPr>
          <w:rFonts w:ascii="Times New Roman" w:eastAsia="SimSun" w:hAnsi="Times New Roman" w:cs="Times New Roman"/>
          <w:sz w:val="24"/>
          <w:szCs w:val="24"/>
          <w:lang w:eastAsia="zh-CN" w:bidi="hi-IN"/>
        </w:rPr>
        <w:t>pie tā</w:t>
      </w:r>
      <w:r>
        <w:rPr>
          <w:rFonts w:ascii="Times New Roman" w:eastAsia="SimSun" w:hAnsi="Times New Roman" w:cs="Times New Roman"/>
          <w:sz w:val="24"/>
          <w:szCs w:val="24"/>
          <w:lang w:eastAsia="zh-CN" w:bidi="hi-IN"/>
        </w:rPr>
        <w:t>s</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piederošajām</w:t>
      </w:r>
      <w:r w:rsidRPr="00924C0F">
        <w:rPr>
          <w:rFonts w:ascii="Times New Roman" w:eastAsia="SimSun" w:hAnsi="Times New Roman" w:cs="Times New Roman"/>
          <w:sz w:val="24"/>
          <w:szCs w:val="24"/>
          <w:lang w:eastAsia="zh-CN" w:bidi="hi-IN"/>
        </w:rPr>
        <w:t xml:space="preserve"> kopīpašuma </w:t>
      </w:r>
      <w:r>
        <w:rPr>
          <w:rFonts w:ascii="Times New Roman" w:eastAsia="SimSun" w:hAnsi="Times New Roman" w:cs="Times New Roman"/>
          <w:sz w:val="24"/>
          <w:szCs w:val="24"/>
          <w:lang w:eastAsia="zh-CN" w:bidi="hi-IN"/>
        </w:rPr>
        <w:t>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5001 005 0080 001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w:t>
      </w:r>
      <w:r w:rsidRPr="00565B68">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5001 005 0080 002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 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5001 005 0080 003 (šķūnis),</w:t>
      </w:r>
      <w:r w:rsidRPr="001D53F3">
        <w:rPr>
          <w:rFonts w:ascii="Times New Roman" w:eastAsia="SimSun" w:hAnsi="Times New Roman" w:cs="Times New Roman"/>
          <w:color w:val="00000A"/>
          <w:sz w:val="24"/>
          <w:szCs w:val="24"/>
          <w:lang w:eastAsia="zh-CN" w:bidi="hi-IN"/>
        </w:rPr>
        <w:t xml:space="preserve"> un </w:t>
      </w:r>
      <w:r>
        <w:rPr>
          <w:rFonts w:ascii="Times New Roman" w:eastAsia="SimSun" w:hAnsi="Times New Roman" w:cs="Times New Roman"/>
          <w:sz w:val="24"/>
          <w:szCs w:val="24"/>
          <w:lang w:eastAsia="zh-CN" w:bidi="hi-IN"/>
        </w:rPr>
        <w:t>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1D53F3">
        <w:rPr>
          <w:rFonts w:ascii="Times New Roman" w:eastAsia="SimSun" w:hAnsi="Times New Roman" w:cs="Times New Roman"/>
          <w:sz w:val="24"/>
          <w:szCs w:val="24"/>
          <w:lang w:eastAsia="zh-CN" w:bidi="hi-IN"/>
        </w:rPr>
        <w:t xml:space="preserve"> no zemes ar kadastra apzīmējumu </w:t>
      </w:r>
      <w:r>
        <w:rPr>
          <w:rFonts w:ascii="Times New Roman" w:eastAsia="Times New Roman" w:hAnsi="Times New Roman" w:cs="Times New Roman"/>
          <w:sz w:val="24"/>
          <w:szCs w:val="24"/>
          <w:lang w:eastAsia="lv-LV"/>
        </w:rPr>
        <w:t>5001 005 0080</w:t>
      </w:r>
      <w:r w:rsidRPr="006A530C">
        <w:rPr>
          <w:rFonts w:ascii="Times New Roman" w:eastAsia="SimSun" w:hAnsi="Times New Roman" w:cs="Times New Roman"/>
          <w:sz w:val="24"/>
          <w:szCs w:val="24"/>
          <w:lang w:eastAsia="zh-CN" w:bidi="hi-IN"/>
        </w:rPr>
        <w:t>, atklātā mutiskā izsolē ar augšupejošu soli.</w:t>
      </w:r>
    </w:p>
    <w:p w14:paraId="185BE2C0" w14:textId="77777777" w:rsidR="004C0CBD" w:rsidRPr="006A530C" w:rsidRDefault="004C0CBD" w:rsidP="00A70EDD">
      <w:pPr>
        <w:widowControl w:val="0"/>
        <w:suppressAutoHyphens/>
        <w:spacing w:after="0" w:line="360" w:lineRule="auto"/>
        <w:ind w:firstLine="567"/>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2. </w:t>
      </w:r>
      <w:r w:rsidRPr="006A530C">
        <w:rPr>
          <w:rFonts w:ascii="Times New Roman" w:eastAsia="SimSun" w:hAnsi="Times New Roman" w:cs="Times New Roman"/>
          <w:sz w:val="24"/>
          <w:szCs w:val="24"/>
          <w:lang w:eastAsia="zh-CN" w:bidi="hi-IN"/>
        </w:rPr>
        <w:t xml:space="preserve">UZDOT </w:t>
      </w:r>
      <w:r w:rsidRPr="006A530C">
        <w:rPr>
          <w:rFonts w:ascii="Times New Roman" w:eastAsia="SimSun" w:hAnsi="Times New Roman" w:cs="Times New Roman"/>
          <w:color w:val="00000A"/>
          <w:sz w:val="24"/>
          <w:szCs w:val="24"/>
          <w:lang w:eastAsia="zh-CN" w:bidi="hi-IN"/>
        </w:rPr>
        <w:t xml:space="preserve">Gulbenes novada pašvaldības </w:t>
      </w:r>
      <w:r w:rsidRPr="006A530C">
        <w:rPr>
          <w:rFonts w:ascii="Times New Roman" w:eastAsia="SimSun" w:hAnsi="Times New Roman" w:cs="Times New Roman"/>
          <w:sz w:val="24"/>
          <w:szCs w:val="24"/>
          <w:lang w:eastAsia="zh-CN" w:bidi="hi-IN"/>
        </w:rPr>
        <w:t xml:space="preserve">īpašuma novērtēšanas un izsoļu komisijai organizēt lēmuma 1.punktā minētā nekustamā īpašuma novērtēšanu, pieaicinot sertificētu vērtētāju, un nosacītās cenas noteikšanu un iesniegt to apstiprināšanai Gulbenes novada pašvaldības domes sēdē. </w:t>
      </w:r>
    </w:p>
    <w:p w14:paraId="18169088" w14:textId="77777777" w:rsidR="004C0CBD" w:rsidRPr="006A530C" w:rsidRDefault="004C0CBD" w:rsidP="00A70EDD">
      <w:pPr>
        <w:widowControl w:val="0"/>
        <w:suppressAutoHyphens/>
        <w:spacing w:after="0" w:line="360" w:lineRule="auto"/>
        <w:ind w:firstLine="567"/>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3. </w:t>
      </w:r>
      <w:r w:rsidRPr="006A530C">
        <w:rPr>
          <w:rFonts w:ascii="Times New Roman" w:eastAsia="SimSun" w:hAnsi="Times New Roman" w:cs="Times New Roman"/>
          <w:sz w:val="24"/>
          <w:szCs w:val="24"/>
          <w:lang w:eastAsia="zh-CN" w:bidi="hi-IN"/>
        </w:rPr>
        <w:t xml:space="preserve">Par lēmuma izpildi atbildīga </w:t>
      </w:r>
      <w:r w:rsidRPr="006A530C">
        <w:rPr>
          <w:rFonts w:ascii="Times New Roman" w:eastAsia="SimSun" w:hAnsi="Times New Roman" w:cs="Times New Roman"/>
          <w:color w:val="00000A"/>
          <w:sz w:val="24"/>
          <w:szCs w:val="24"/>
          <w:lang w:eastAsia="zh-CN" w:bidi="hi-IN"/>
        </w:rPr>
        <w:t xml:space="preserve">Gulbenes novada pašvaldības </w:t>
      </w:r>
      <w:r w:rsidRPr="006A530C">
        <w:rPr>
          <w:rFonts w:ascii="Times New Roman" w:eastAsia="SimSun" w:hAnsi="Times New Roman" w:cs="Times New Roman"/>
          <w:sz w:val="24"/>
          <w:szCs w:val="24"/>
          <w:lang w:eastAsia="zh-CN" w:bidi="hi-IN"/>
        </w:rPr>
        <w:t>īpašuma novērtēšanas un izsoļu komisija.</w:t>
      </w:r>
    </w:p>
    <w:p w14:paraId="34B36E66" w14:textId="77777777" w:rsidR="004C0CBD" w:rsidRPr="006A530C" w:rsidRDefault="004C0CBD" w:rsidP="00A70EDD">
      <w:pPr>
        <w:widowControl w:val="0"/>
        <w:suppressAutoHyphens/>
        <w:spacing w:after="0" w:line="360" w:lineRule="auto"/>
        <w:ind w:firstLine="567"/>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4. </w:t>
      </w:r>
      <w:r w:rsidRPr="006A530C">
        <w:rPr>
          <w:rFonts w:ascii="Times New Roman" w:hAnsi="Times New Roman" w:cs="Times New Roman"/>
          <w:sz w:val="24"/>
          <w:szCs w:val="24"/>
        </w:rPr>
        <w:t>Lēmuma izpildes kontroli veikt Gulbenes novada pašvaldības izpilddirektoram.</w:t>
      </w:r>
    </w:p>
    <w:p w14:paraId="629F1359" w14:textId="77777777" w:rsidR="004C0CBD" w:rsidRPr="006A530C" w:rsidRDefault="004C0CBD" w:rsidP="004C0CBD">
      <w:pPr>
        <w:rPr>
          <w:rFonts w:ascii="Times New Roman" w:hAnsi="Times New Roman" w:cs="Times New Roman"/>
          <w:sz w:val="24"/>
          <w:szCs w:val="24"/>
        </w:rPr>
      </w:pPr>
    </w:p>
    <w:p w14:paraId="3AF8F886" w14:textId="2FBCB6C1" w:rsidR="00F02365" w:rsidRPr="00F02365" w:rsidRDefault="00F02365" w:rsidP="00F02365">
      <w:pPr>
        <w:rPr>
          <w:rFonts w:ascii="Times New Roman" w:hAnsi="Times New Roman" w:cs="Times New Roman"/>
          <w:sz w:val="24"/>
          <w:szCs w:val="24"/>
        </w:rPr>
      </w:pPr>
      <w:r w:rsidRPr="00F02365">
        <w:rPr>
          <w:rFonts w:ascii="Times New Roman" w:hAnsi="Times New Roman" w:cs="Times New Roman"/>
          <w:sz w:val="24"/>
          <w:szCs w:val="24"/>
        </w:rPr>
        <w:t>Gulbenes novada pašvaldības domes priekšsēdētāja vietnieks</w:t>
      </w:r>
      <w:r w:rsidRPr="00F02365">
        <w:rPr>
          <w:rFonts w:ascii="Times New Roman" w:hAnsi="Times New Roman" w:cs="Times New Roman"/>
          <w:sz w:val="24"/>
          <w:szCs w:val="24"/>
        </w:rPr>
        <w:tab/>
      </w:r>
      <w:r w:rsidRPr="00F02365">
        <w:rPr>
          <w:rFonts w:ascii="Times New Roman" w:hAnsi="Times New Roman" w:cs="Times New Roman"/>
          <w:sz w:val="24"/>
          <w:szCs w:val="24"/>
        </w:rPr>
        <w:tab/>
      </w:r>
      <w:r w:rsidR="00A70EDD">
        <w:rPr>
          <w:rFonts w:ascii="Times New Roman" w:hAnsi="Times New Roman" w:cs="Times New Roman"/>
          <w:sz w:val="24"/>
          <w:szCs w:val="24"/>
        </w:rPr>
        <w:t xml:space="preserve">                   </w:t>
      </w:r>
      <w:r w:rsidRPr="00F02365">
        <w:rPr>
          <w:rFonts w:ascii="Times New Roman" w:hAnsi="Times New Roman" w:cs="Times New Roman"/>
          <w:sz w:val="24"/>
          <w:szCs w:val="24"/>
        </w:rPr>
        <w:t>G.Babris</w:t>
      </w:r>
    </w:p>
    <w:p w14:paraId="3EF78E91" w14:textId="4F0C92D6" w:rsidR="00B97398" w:rsidRPr="004C0CBD" w:rsidRDefault="00B97398" w:rsidP="004C0CBD"/>
    <w:sectPr w:rsidR="00B97398" w:rsidRPr="004C0CBD" w:rsidSect="0032553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11A4"/>
    <w:rsid w:val="00053965"/>
    <w:rsid w:val="0006742A"/>
    <w:rsid w:val="00082FE1"/>
    <w:rsid w:val="000C0ECB"/>
    <w:rsid w:val="000C11E9"/>
    <w:rsid w:val="000D04B7"/>
    <w:rsid w:val="000D2A7B"/>
    <w:rsid w:val="000F5F11"/>
    <w:rsid w:val="000F60B3"/>
    <w:rsid w:val="00103F75"/>
    <w:rsid w:val="00116068"/>
    <w:rsid w:val="00123BDC"/>
    <w:rsid w:val="00136C20"/>
    <w:rsid w:val="001418C1"/>
    <w:rsid w:val="00142ADA"/>
    <w:rsid w:val="00147625"/>
    <w:rsid w:val="00164344"/>
    <w:rsid w:val="00172018"/>
    <w:rsid w:val="00191A3E"/>
    <w:rsid w:val="001C1537"/>
    <w:rsid w:val="001D7884"/>
    <w:rsid w:val="001F35D9"/>
    <w:rsid w:val="00201313"/>
    <w:rsid w:val="002021A1"/>
    <w:rsid w:val="00206DB1"/>
    <w:rsid w:val="00262CBF"/>
    <w:rsid w:val="00294A38"/>
    <w:rsid w:val="002C5073"/>
    <w:rsid w:val="002E31BB"/>
    <w:rsid w:val="00303F1C"/>
    <w:rsid w:val="00305008"/>
    <w:rsid w:val="0032553E"/>
    <w:rsid w:val="003260E4"/>
    <w:rsid w:val="00327CFA"/>
    <w:rsid w:val="00330FD1"/>
    <w:rsid w:val="003316BA"/>
    <w:rsid w:val="003451E5"/>
    <w:rsid w:val="00350642"/>
    <w:rsid w:val="00360F92"/>
    <w:rsid w:val="00374AAE"/>
    <w:rsid w:val="00380695"/>
    <w:rsid w:val="003A0666"/>
    <w:rsid w:val="003A659C"/>
    <w:rsid w:val="003B0288"/>
    <w:rsid w:val="004025BD"/>
    <w:rsid w:val="00412958"/>
    <w:rsid w:val="0041692D"/>
    <w:rsid w:val="00416A77"/>
    <w:rsid w:val="00421E19"/>
    <w:rsid w:val="0047162F"/>
    <w:rsid w:val="00484DA5"/>
    <w:rsid w:val="00490383"/>
    <w:rsid w:val="0049222F"/>
    <w:rsid w:val="004B1F2C"/>
    <w:rsid w:val="004C0CBD"/>
    <w:rsid w:val="004E57FA"/>
    <w:rsid w:val="005138D8"/>
    <w:rsid w:val="00521915"/>
    <w:rsid w:val="005535C6"/>
    <w:rsid w:val="005539E6"/>
    <w:rsid w:val="00563A94"/>
    <w:rsid w:val="00565B68"/>
    <w:rsid w:val="00566341"/>
    <w:rsid w:val="0057516E"/>
    <w:rsid w:val="005A51CB"/>
    <w:rsid w:val="005E4250"/>
    <w:rsid w:val="005F516D"/>
    <w:rsid w:val="005F694B"/>
    <w:rsid w:val="006157D6"/>
    <w:rsid w:val="006205A2"/>
    <w:rsid w:val="00651262"/>
    <w:rsid w:val="00651FDB"/>
    <w:rsid w:val="00674B24"/>
    <w:rsid w:val="00682A8D"/>
    <w:rsid w:val="00686E1F"/>
    <w:rsid w:val="006874DE"/>
    <w:rsid w:val="006A530C"/>
    <w:rsid w:val="006B14EA"/>
    <w:rsid w:val="006C4C3D"/>
    <w:rsid w:val="006D059B"/>
    <w:rsid w:val="006D1534"/>
    <w:rsid w:val="006D1AEA"/>
    <w:rsid w:val="006E246C"/>
    <w:rsid w:val="006E450D"/>
    <w:rsid w:val="00700A02"/>
    <w:rsid w:val="00703F6B"/>
    <w:rsid w:val="00776F93"/>
    <w:rsid w:val="007849C6"/>
    <w:rsid w:val="007A046B"/>
    <w:rsid w:val="007C3B69"/>
    <w:rsid w:val="007C757B"/>
    <w:rsid w:val="007C784D"/>
    <w:rsid w:val="007E06B6"/>
    <w:rsid w:val="0080395D"/>
    <w:rsid w:val="00806163"/>
    <w:rsid w:val="0080646E"/>
    <w:rsid w:val="0080727B"/>
    <w:rsid w:val="008074C0"/>
    <w:rsid w:val="008166E2"/>
    <w:rsid w:val="008209FC"/>
    <w:rsid w:val="00827A5D"/>
    <w:rsid w:val="0084542E"/>
    <w:rsid w:val="00883FC3"/>
    <w:rsid w:val="00887EA8"/>
    <w:rsid w:val="008969CD"/>
    <w:rsid w:val="008978CE"/>
    <w:rsid w:val="008B3617"/>
    <w:rsid w:val="008B5BE7"/>
    <w:rsid w:val="008D58F5"/>
    <w:rsid w:val="008D5AC7"/>
    <w:rsid w:val="008E710A"/>
    <w:rsid w:val="008F4EDC"/>
    <w:rsid w:val="009156C2"/>
    <w:rsid w:val="0094204B"/>
    <w:rsid w:val="00943BA7"/>
    <w:rsid w:val="0095373E"/>
    <w:rsid w:val="009541D8"/>
    <w:rsid w:val="00967408"/>
    <w:rsid w:val="0097683E"/>
    <w:rsid w:val="009824C7"/>
    <w:rsid w:val="0099226E"/>
    <w:rsid w:val="009A2415"/>
    <w:rsid w:val="009A27F6"/>
    <w:rsid w:val="009E2DAF"/>
    <w:rsid w:val="009F5777"/>
    <w:rsid w:val="00A0008E"/>
    <w:rsid w:val="00A03EAC"/>
    <w:rsid w:val="00A12E04"/>
    <w:rsid w:val="00A15715"/>
    <w:rsid w:val="00A31821"/>
    <w:rsid w:val="00A37119"/>
    <w:rsid w:val="00A46F7F"/>
    <w:rsid w:val="00A70EDD"/>
    <w:rsid w:val="00A7611D"/>
    <w:rsid w:val="00A831CA"/>
    <w:rsid w:val="00AC6C74"/>
    <w:rsid w:val="00AD3855"/>
    <w:rsid w:val="00AD5C46"/>
    <w:rsid w:val="00AE021B"/>
    <w:rsid w:val="00AE7022"/>
    <w:rsid w:val="00AF546B"/>
    <w:rsid w:val="00B05B7B"/>
    <w:rsid w:val="00B10B54"/>
    <w:rsid w:val="00B343A5"/>
    <w:rsid w:val="00B57565"/>
    <w:rsid w:val="00B741BD"/>
    <w:rsid w:val="00B8078C"/>
    <w:rsid w:val="00B86545"/>
    <w:rsid w:val="00B96452"/>
    <w:rsid w:val="00B97398"/>
    <w:rsid w:val="00BF36C2"/>
    <w:rsid w:val="00C112AF"/>
    <w:rsid w:val="00C11B49"/>
    <w:rsid w:val="00C134A4"/>
    <w:rsid w:val="00C21B07"/>
    <w:rsid w:val="00C32510"/>
    <w:rsid w:val="00C34D2F"/>
    <w:rsid w:val="00C425D2"/>
    <w:rsid w:val="00C62C54"/>
    <w:rsid w:val="00C70D8D"/>
    <w:rsid w:val="00C7192F"/>
    <w:rsid w:val="00C80567"/>
    <w:rsid w:val="00C80F23"/>
    <w:rsid w:val="00C825F9"/>
    <w:rsid w:val="00C957B0"/>
    <w:rsid w:val="00C95ACB"/>
    <w:rsid w:val="00CA78A9"/>
    <w:rsid w:val="00CB7ECD"/>
    <w:rsid w:val="00CC71E0"/>
    <w:rsid w:val="00CD5431"/>
    <w:rsid w:val="00CD6C40"/>
    <w:rsid w:val="00CE6915"/>
    <w:rsid w:val="00CF58C2"/>
    <w:rsid w:val="00CF5A11"/>
    <w:rsid w:val="00D03663"/>
    <w:rsid w:val="00D10ED2"/>
    <w:rsid w:val="00D3296A"/>
    <w:rsid w:val="00D33053"/>
    <w:rsid w:val="00D45824"/>
    <w:rsid w:val="00D46551"/>
    <w:rsid w:val="00D473B0"/>
    <w:rsid w:val="00D532F6"/>
    <w:rsid w:val="00D66F89"/>
    <w:rsid w:val="00D77F79"/>
    <w:rsid w:val="00D9714C"/>
    <w:rsid w:val="00DC05EA"/>
    <w:rsid w:val="00DC2F76"/>
    <w:rsid w:val="00DC6FB8"/>
    <w:rsid w:val="00DE2EE6"/>
    <w:rsid w:val="00E602E3"/>
    <w:rsid w:val="00E90549"/>
    <w:rsid w:val="00E96861"/>
    <w:rsid w:val="00E97A50"/>
    <w:rsid w:val="00EA2C64"/>
    <w:rsid w:val="00EA4A23"/>
    <w:rsid w:val="00EA6BEB"/>
    <w:rsid w:val="00EB09B6"/>
    <w:rsid w:val="00EC5DBC"/>
    <w:rsid w:val="00EE3D5A"/>
    <w:rsid w:val="00EF0ED4"/>
    <w:rsid w:val="00F02365"/>
    <w:rsid w:val="00F04397"/>
    <w:rsid w:val="00F06762"/>
    <w:rsid w:val="00F249A7"/>
    <w:rsid w:val="00F523FC"/>
    <w:rsid w:val="00F552FD"/>
    <w:rsid w:val="00F61DA7"/>
    <w:rsid w:val="00F6384A"/>
    <w:rsid w:val="00F952F3"/>
    <w:rsid w:val="00FD55F8"/>
    <w:rsid w:val="00FF59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060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23B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styleId="Izclums">
    <w:name w:val="Emphasis"/>
    <w:basedOn w:val="Noklusjumarindkopasfonts"/>
    <w:uiPriority w:val="20"/>
    <w:qFormat/>
    <w:rsid w:val="00206DB1"/>
    <w:rPr>
      <w:i/>
      <w:iCs/>
    </w:rPr>
  </w:style>
  <w:style w:type="paragraph" w:styleId="Sarakstarindkopa">
    <w:name w:val="List Paragraph"/>
    <w:basedOn w:val="Parasts"/>
    <w:uiPriority w:val="34"/>
    <w:qFormat/>
    <w:rsid w:val="00053965"/>
    <w:pPr>
      <w:ind w:left="720"/>
      <w:contextualSpacing/>
    </w:pPr>
  </w:style>
  <w:style w:type="character" w:customStyle="1" w:styleId="Virsraksts1Rakstz">
    <w:name w:val="Virsraksts 1 Rakstz."/>
    <w:basedOn w:val="Noklusjumarindkopasfonts"/>
    <w:link w:val="Virsraksts1"/>
    <w:uiPriority w:val="9"/>
    <w:rsid w:val="00123BD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258572-buvniecibas-likums" TargetMode="External"/><Relationship Id="rId5" Type="http://schemas.openxmlformats.org/officeDocument/2006/relationships/hyperlink" Target="https://likumi.lv/ta/id/258572-buvniecibas-likums" TargetMode="Externa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4645</Words>
  <Characters>2648</Characters>
  <Application>Microsoft Office Word</Application>
  <DocSecurity>0</DocSecurity>
  <Lines>22</Lines>
  <Paragraphs>14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2</cp:revision>
  <cp:lastPrinted>2026-10-30T13:42:00Z</cp:lastPrinted>
  <dcterms:created xsi:type="dcterms:W3CDTF">2026-11-04T07:16:00Z</dcterms:created>
  <dcterms:modified xsi:type="dcterms:W3CDTF">2026-11-04T07:16:00Z</dcterms:modified>
</cp:coreProperties>
</file>