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14:paraId="025E10FF" w14:textId="77777777" w:rsidTr="00085848">
        <w:tc>
          <w:tcPr>
            <w:tcW w:w="9458" w:type="dxa"/>
          </w:tcPr>
          <w:p w14:paraId="7C848137" w14:textId="77777777" w:rsidR="00A73BA8" w:rsidRDefault="00A73BA8" w:rsidP="00085848">
            <w:pPr>
              <w:jc w:val="center"/>
            </w:pPr>
            <w:r w:rsidRPr="000B1C5E">
              <w:rPr>
                <w:rFonts w:ascii="Times New Roman" w:hAnsi="Times New Roman" w:cs="Times New Roman"/>
                <w:noProof/>
              </w:rPr>
              <w:drawing>
                <wp:inline distT="0" distB="0" distL="0" distR="0" wp14:anchorId="457B3459" wp14:editId="229408C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14:paraId="49753685" w14:textId="77777777" w:rsidTr="00085848">
        <w:tc>
          <w:tcPr>
            <w:tcW w:w="9458" w:type="dxa"/>
          </w:tcPr>
          <w:p w14:paraId="6DBEBD68" w14:textId="77777777" w:rsidR="00A73BA8" w:rsidRDefault="00A73BA8" w:rsidP="00085848">
            <w:pPr>
              <w:jc w:val="center"/>
            </w:pPr>
            <w:r w:rsidRPr="000B1C5E">
              <w:rPr>
                <w:rFonts w:ascii="Times New Roman" w:hAnsi="Times New Roman" w:cs="Times New Roman"/>
                <w:b/>
                <w:bCs/>
                <w:sz w:val="28"/>
                <w:szCs w:val="28"/>
              </w:rPr>
              <w:t>GULBENES NOVADA PAŠVALDĪBA</w:t>
            </w:r>
          </w:p>
        </w:tc>
      </w:tr>
      <w:tr w:rsidR="00A73BA8" w14:paraId="52C7A741" w14:textId="77777777" w:rsidTr="00085848">
        <w:tc>
          <w:tcPr>
            <w:tcW w:w="9458" w:type="dxa"/>
          </w:tcPr>
          <w:p w14:paraId="30B960E9" w14:textId="77777777" w:rsidR="00A73BA8" w:rsidRDefault="00A73BA8" w:rsidP="00085848">
            <w:pPr>
              <w:jc w:val="center"/>
            </w:pPr>
            <w:r w:rsidRPr="000B1C5E">
              <w:rPr>
                <w:rFonts w:ascii="Times New Roman" w:hAnsi="Times New Roman" w:cs="Times New Roman"/>
                <w:sz w:val="24"/>
                <w:szCs w:val="24"/>
              </w:rPr>
              <w:t>Reģ.Nr.90009116327</w:t>
            </w:r>
          </w:p>
        </w:tc>
      </w:tr>
      <w:tr w:rsidR="00A73BA8" w14:paraId="4DB58C30" w14:textId="77777777" w:rsidTr="00085848">
        <w:tc>
          <w:tcPr>
            <w:tcW w:w="9458" w:type="dxa"/>
          </w:tcPr>
          <w:p w14:paraId="506855EF" w14:textId="77777777" w:rsidR="00A73BA8" w:rsidRDefault="00A73BA8" w:rsidP="00085848">
            <w:pPr>
              <w:jc w:val="center"/>
            </w:pPr>
            <w:r w:rsidRPr="000B1C5E">
              <w:rPr>
                <w:rFonts w:ascii="Times New Roman" w:hAnsi="Times New Roman" w:cs="Times New Roman"/>
                <w:sz w:val="24"/>
                <w:szCs w:val="24"/>
              </w:rPr>
              <w:t>Ābeļu iela 2, Gulbene, Gulbenes nov., LV-4401</w:t>
            </w:r>
          </w:p>
        </w:tc>
      </w:tr>
      <w:tr w:rsidR="00A73BA8" w14:paraId="6B3E9C95" w14:textId="77777777" w:rsidTr="00085848">
        <w:tc>
          <w:tcPr>
            <w:tcW w:w="9458" w:type="dxa"/>
          </w:tcPr>
          <w:p w14:paraId="48CFE986" w14:textId="77777777" w:rsidR="00A73BA8" w:rsidRDefault="00A73BA8" w:rsidP="00085848">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5C09F757" w14:textId="77777777" w:rsidR="00A73BA8" w:rsidRPr="00472C48" w:rsidRDefault="00A73BA8" w:rsidP="00A73BA8">
      <w:pPr>
        <w:pStyle w:val="Bezatstarpm"/>
        <w:jc w:val="center"/>
        <w:rPr>
          <w:rFonts w:ascii="Times New Roman" w:hAnsi="Times New Roman" w:cs="Times New Roman"/>
          <w:b/>
          <w:bCs/>
          <w:sz w:val="4"/>
          <w:szCs w:val="4"/>
        </w:rPr>
      </w:pPr>
    </w:p>
    <w:p w14:paraId="05629E26" w14:textId="77777777" w:rsidR="00A73BA8" w:rsidRPr="00B97398" w:rsidRDefault="00A73BA8" w:rsidP="00A73B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359CD9B" w14:textId="77777777" w:rsidR="00A73BA8" w:rsidRDefault="00A73BA8" w:rsidP="00A73B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14:paraId="50542A4B" w14:textId="77777777" w:rsidTr="00085848">
        <w:tc>
          <w:tcPr>
            <w:tcW w:w="4676" w:type="dxa"/>
          </w:tcPr>
          <w:p w14:paraId="173176D2" w14:textId="77777777" w:rsidR="00A73BA8" w:rsidRPr="00EA6BEB" w:rsidRDefault="00A73BA8" w:rsidP="00085848">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27.janvārī</w:t>
            </w:r>
          </w:p>
        </w:tc>
        <w:tc>
          <w:tcPr>
            <w:tcW w:w="4678" w:type="dxa"/>
          </w:tcPr>
          <w:p w14:paraId="5FA82304"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1</w:t>
            </w:r>
          </w:p>
        </w:tc>
      </w:tr>
      <w:tr w:rsidR="00A73BA8" w14:paraId="08ADA712" w14:textId="77777777" w:rsidTr="00085848">
        <w:tc>
          <w:tcPr>
            <w:tcW w:w="4676" w:type="dxa"/>
          </w:tcPr>
          <w:p w14:paraId="47E750EB" w14:textId="77777777" w:rsidR="00A73BA8" w:rsidRDefault="00A73BA8" w:rsidP="00085848">
            <w:pPr>
              <w:rPr>
                <w:rFonts w:ascii="Times New Roman" w:hAnsi="Times New Roman" w:cs="Times New Roman"/>
                <w:sz w:val="24"/>
                <w:szCs w:val="24"/>
              </w:rPr>
            </w:pPr>
          </w:p>
        </w:tc>
        <w:tc>
          <w:tcPr>
            <w:tcW w:w="4678" w:type="dxa"/>
          </w:tcPr>
          <w:p w14:paraId="101820C4"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8EF02EF" w14:textId="77777777" w:rsidR="00A73BA8" w:rsidRDefault="00A73BA8" w:rsidP="00A73BA8">
      <w:pPr>
        <w:rPr>
          <w:rFonts w:ascii="Times New Roman" w:hAnsi="Times New Roman" w:cs="Times New Roman"/>
          <w:sz w:val="24"/>
          <w:szCs w:val="24"/>
        </w:rPr>
      </w:pPr>
    </w:p>
    <w:p w14:paraId="54503070" w14:textId="77777777" w:rsidR="00A73BA8" w:rsidRDefault="00A73BA8" w:rsidP="00A73BA8">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Gulbenes pilsētā ar nosaukumu “Lapu iela 2A” atsavināšanu</w:t>
      </w:r>
    </w:p>
    <w:p w14:paraId="235F1992" w14:textId="77777777" w:rsidR="00A73BA8" w:rsidRPr="00DC0E81" w:rsidRDefault="00A73BA8" w:rsidP="00A73BA8">
      <w:pPr>
        <w:pStyle w:val="Default"/>
        <w:jc w:val="center"/>
        <w:rPr>
          <w:szCs w:val="24"/>
        </w:rPr>
      </w:pPr>
    </w:p>
    <w:p w14:paraId="1264CA90" w14:textId="6960ABA2" w:rsidR="00A73BA8" w:rsidRPr="00DC0E81" w:rsidRDefault="001B37C6" w:rsidP="00A73BA8">
      <w:pPr>
        <w:spacing w:line="360" w:lineRule="auto"/>
        <w:ind w:firstLine="567"/>
        <w:jc w:val="both"/>
        <w:rPr>
          <w:rFonts w:ascii="Times New Roman" w:hAnsi="Times New Roman" w:cs="Times New Roman"/>
          <w:sz w:val="24"/>
          <w:szCs w:val="24"/>
        </w:rPr>
      </w:pPr>
      <w:r>
        <w:rPr>
          <w:rFonts w:ascii="Times New Roman" w:hAnsi="Times New Roman" w:cs="Times New Roman"/>
          <w:b/>
          <w:sz w:val="24"/>
          <w:szCs w:val="24"/>
        </w:rPr>
        <w:t>…</w:t>
      </w:r>
      <w:r w:rsidR="00A73BA8" w:rsidRPr="00DC0E81">
        <w:rPr>
          <w:rFonts w:ascii="Times New Roman" w:hAnsi="Times New Roman" w:cs="Times New Roman"/>
          <w:sz w:val="24"/>
          <w:szCs w:val="24"/>
        </w:rPr>
        <w:t xml:space="preserve">, </w:t>
      </w:r>
      <w:r w:rsidR="00A73BA8" w:rsidRPr="00913247">
        <w:rPr>
          <w:rFonts w:ascii="Times New Roman" w:hAnsi="Times New Roman" w:cs="Times New Roman"/>
          <w:sz w:val="24"/>
          <w:szCs w:val="24"/>
        </w:rPr>
        <w:t>202</w:t>
      </w:r>
      <w:r w:rsidR="00A73BA8">
        <w:rPr>
          <w:rFonts w:ascii="Times New Roman" w:hAnsi="Times New Roman" w:cs="Times New Roman"/>
          <w:sz w:val="24"/>
          <w:szCs w:val="24"/>
        </w:rPr>
        <w:t>2</w:t>
      </w:r>
      <w:r w:rsidR="00A73BA8" w:rsidRPr="00913247">
        <w:rPr>
          <w:rFonts w:ascii="Times New Roman" w:hAnsi="Times New Roman" w:cs="Times New Roman"/>
          <w:sz w:val="24"/>
          <w:szCs w:val="24"/>
        </w:rPr>
        <w:t xml:space="preserve">.gada </w:t>
      </w:r>
      <w:r w:rsidR="00A73BA8">
        <w:rPr>
          <w:rFonts w:ascii="Times New Roman" w:hAnsi="Times New Roman" w:cs="Times New Roman"/>
          <w:sz w:val="24"/>
          <w:szCs w:val="24"/>
        </w:rPr>
        <w:t>7.janvārī iesniedza</w:t>
      </w:r>
      <w:r w:rsidR="00A73BA8" w:rsidRPr="00913247">
        <w:rPr>
          <w:rFonts w:ascii="Times New Roman" w:hAnsi="Times New Roman" w:cs="Times New Roman"/>
          <w:sz w:val="24"/>
          <w:szCs w:val="24"/>
        </w:rPr>
        <w:t xml:space="preserve"> iesniegumu (Gulbene</w:t>
      </w:r>
      <w:r w:rsidR="00A73BA8">
        <w:rPr>
          <w:rFonts w:ascii="Times New Roman" w:hAnsi="Times New Roman" w:cs="Times New Roman"/>
          <w:sz w:val="24"/>
          <w:szCs w:val="24"/>
        </w:rPr>
        <w:t>s novada pašvaldībā saņemts 2022</w:t>
      </w:r>
      <w:r w:rsidR="00A73BA8" w:rsidRPr="00913247">
        <w:rPr>
          <w:rFonts w:ascii="Times New Roman" w:hAnsi="Times New Roman" w:cs="Times New Roman"/>
          <w:sz w:val="24"/>
          <w:szCs w:val="24"/>
        </w:rPr>
        <w:t xml:space="preserve">.gada </w:t>
      </w:r>
      <w:r w:rsidR="00A73BA8">
        <w:rPr>
          <w:rFonts w:ascii="Times New Roman" w:hAnsi="Times New Roman" w:cs="Times New Roman"/>
          <w:sz w:val="24"/>
          <w:szCs w:val="24"/>
        </w:rPr>
        <w:t xml:space="preserve">7.janvārī </w:t>
      </w:r>
      <w:r w:rsidR="00A73BA8" w:rsidRPr="00913247">
        <w:rPr>
          <w:rFonts w:ascii="Times New Roman" w:hAnsi="Times New Roman" w:cs="Times New Roman"/>
          <w:sz w:val="24"/>
          <w:szCs w:val="24"/>
        </w:rPr>
        <w:t xml:space="preserve">un reģistrēts ar </w:t>
      </w:r>
      <w:proofErr w:type="spellStart"/>
      <w:r w:rsidR="00A73BA8" w:rsidRPr="00913247">
        <w:rPr>
          <w:rFonts w:ascii="Times New Roman" w:hAnsi="Times New Roman" w:cs="Times New Roman"/>
          <w:sz w:val="24"/>
          <w:szCs w:val="24"/>
        </w:rPr>
        <w:t>Nr.GND</w:t>
      </w:r>
      <w:proofErr w:type="spellEnd"/>
      <w:r w:rsidR="00A73BA8" w:rsidRPr="00913247">
        <w:rPr>
          <w:rFonts w:ascii="Times New Roman" w:hAnsi="Times New Roman" w:cs="Times New Roman"/>
          <w:sz w:val="24"/>
          <w:szCs w:val="24"/>
        </w:rPr>
        <w:t>/5.</w:t>
      </w:r>
      <w:r w:rsidR="00A73BA8">
        <w:rPr>
          <w:rFonts w:ascii="Times New Roman" w:hAnsi="Times New Roman" w:cs="Times New Roman"/>
          <w:sz w:val="24"/>
          <w:szCs w:val="24"/>
        </w:rPr>
        <w:t>13.2/22</w:t>
      </w:r>
      <w:r w:rsidR="00A73BA8" w:rsidRPr="00913247">
        <w:rPr>
          <w:rFonts w:ascii="Times New Roman" w:hAnsi="Times New Roman" w:cs="Times New Roman"/>
          <w:sz w:val="24"/>
          <w:szCs w:val="24"/>
        </w:rPr>
        <w:t>/</w:t>
      </w:r>
      <w:r w:rsidR="00A73BA8">
        <w:rPr>
          <w:rFonts w:ascii="Times New Roman" w:hAnsi="Times New Roman" w:cs="Times New Roman"/>
          <w:sz w:val="24"/>
          <w:szCs w:val="24"/>
        </w:rPr>
        <w:t>68-P</w:t>
      </w:r>
      <w:r w:rsidR="00A73BA8" w:rsidRPr="00913247">
        <w:rPr>
          <w:rFonts w:ascii="Times New Roman" w:hAnsi="Times New Roman" w:cs="Times New Roman"/>
          <w:sz w:val="24"/>
          <w:szCs w:val="24"/>
        </w:rPr>
        <w:t xml:space="preserve">) </w:t>
      </w:r>
      <w:r w:rsidR="00A73BA8" w:rsidRPr="00356035">
        <w:rPr>
          <w:rFonts w:ascii="Times New Roman" w:hAnsi="Times New Roman" w:cs="Times New Roman"/>
          <w:sz w:val="24"/>
          <w:szCs w:val="24"/>
        </w:rPr>
        <w:t xml:space="preserve">ar lūgumu atsavināt nekustamo īpašumu </w:t>
      </w:r>
      <w:r w:rsidR="00A73BA8">
        <w:rPr>
          <w:rFonts w:ascii="Times New Roman" w:hAnsi="Times New Roman" w:cs="Times New Roman"/>
          <w:sz w:val="24"/>
          <w:szCs w:val="24"/>
        </w:rPr>
        <w:t>Gulbenes pilsētā</w:t>
      </w:r>
      <w:r w:rsidR="00A73BA8" w:rsidRPr="00356035">
        <w:rPr>
          <w:rFonts w:ascii="Times New Roman" w:hAnsi="Times New Roman" w:cs="Times New Roman"/>
          <w:sz w:val="24"/>
          <w:szCs w:val="24"/>
        </w:rPr>
        <w:t xml:space="preserve"> ar nosaukumu “</w:t>
      </w:r>
      <w:r w:rsidR="00A73BA8">
        <w:rPr>
          <w:rFonts w:ascii="Times New Roman" w:hAnsi="Times New Roman" w:cs="Times New Roman"/>
          <w:sz w:val="24"/>
          <w:szCs w:val="24"/>
        </w:rPr>
        <w:t>Lapu iela 2A</w:t>
      </w:r>
      <w:r w:rsidR="00A73BA8" w:rsidRPr="00356035">
        <w:rPr>
          <w:rFonts w:ascii="Times New Roman" w:hAnsi="Times New Roman" w:cs="Times New Roman"/>
          <w:sz w:val="24"/>
          <w:szCs w:val="24"/>
        </w:rPr>
        <w:t xml:space="preserve">”, kadastra numurs </w:t>
      </w:r>
      <w:r w:rsidR="00A73BA8">
        <w:rPr>
          <w:rFonts w:ascii="Times New Roman" w:hAnsi="Times New Roman" w:cs="Times New Roman"/>
          <w:sz w:val="24"/>
          <w:szCs w:val="24"/>
        </w:rPr>
        <w:t>5001 004 0082</w:t>
      </w:r>
      <w:r w:rsidR="00A73BA8" w:rsidRPr="00356035">
        <w:rPr>
          <w:rFonts w:ascii="Times New Roman" w:hAnsi="Times New Roman" w:cs="Times New Roman"/>
          <w:sz w:val="24"/>
          <w:szCs w:val="24"/>
        </w:rPr>
        <w:t xml:space="preserve">, </w:t>
      </w:r>
      <w:r w:rsidR="00A73BA8">
        <w:rPr>
          <w:rFonts w:ascii="Times New Roman" w:hAnsi="Times New Roman" w:cs="Times New Roman"/>
          <w:sz w:val="24"/>
          <w:szCs w:val="24"/>
        </w:rPr>
        <w:t xml:space="preserve">kas sastāv no </w:t>
      </w:r>
      <w:r w:rsidR="00A73BA8" w:rsidRPr="00356035">
        <w:rPr>
          <w:rFonts w:ascii="Times New Roman" w:hAnsi="Times New Roman" w:cs="Times New Roman"/>
          <w:sz w:val="24"/>
          <w:szCs w:val="24"/>
        </w:rPr>
        <w:t>zemes vienība</w:t>
      </w:r>
      <w:r w:rsidR="00A73BA8">
        <w:rPr>
          <w:rFonts w:ascii="Times New Roman" w:hAnsi="Times New Roman" w:cs="Times New Roman"/>
          <w:sz w:val="24"/>
          <w:szCs w:val="24"/>
        </w:rPr>
        <w:t>s</w:t>
      </w:r>
      <w:r w:rsidR="00A73BA8" w:rsidRPr="00356035">
        <w:rPr>
          <w:rFonts w:ascii="Times New Roman" w:hAnsi="Times New Roman" w:cs="Times New Roman"/>
          <w:sz w:val="24"/>
          <w:szCs w:val="24"/>
        </w:rPr>
        <w:t xml:space="preserve"> ar kadastra apzīmējumu </w:t>
      </w:r>
      <w:r w:rsidR="00A73BA8">
        <w:rPr>
          <w:rFonts w:ascii="Times New Roman" w:hAnsi="Times New Roman" w:cs="Times New Roman"/>
          <w:sz w:val="24"/>
          <w:szCs w:val="24"/>
        </w:rPr>
        <w:t>5001 004 0082</w:t>
      </w:r>
      <w:r w:rsidR="00A73BA8" w:rsidRPr="00356035">
        <w:rPr>
          <w:rFonts w:ascii="Times New Roman" w:hAnsi="Times New Roman" w:cs="Times New Roman"/>
          <w:sz w:val="24"/>
          <w:szCs w:val="24"/>
        </w:rPr>
        <w:t>, 0,</w:t>
      </w:r>
      <w:r w:rsidR="00A73BA8">
        <w:rPr>
          <w:rFonts w:ascii="Times New Roman" w:hAnsi="Times New Roman" w:cs="Times New Roman"/>
          <w:sz w:val="24"/>
          <w:szCs w:val="24"/>
        </w:rPr>
        <w:t>0821</w:t>
      </w:r>
      <w:r w:rsidR="00A73BA8" w:rsidRPr="00356035">
        <w:rPr>
          <w:rFonts w:ascii="Times New Roman" w:hAnsi="Times New Roman" w:cs="Times New Roman"/>
          <w:sz w:val="24"/>
          <w:szCs w:val="24"/>
        </w:rPr>
        <w:t xml:space="preserve"> ha platībā</w:t>
      </w:r>
      <w:r w:rsidR="00A73BA8">
        <w:rPr>
          <w:rFonts w:ascii="Times New Roman" w:hAnsi="Times New Roman" w:cs="Times New Roman"/>
          <w:sz w:val="24"/>
          <w:szCs w:val="24"/>
        </w:rPr>
        <w:t>.</w:t>
      </w:r>
    </w:p>
    <w:p w14:paraId="3FBBA598" w14:textId="77777777" w:rsidR="00A73BA8" w:rsidRPr="00DC0E81" w:rsidRDefault="00A73BA8" w:rsidP="00A73BA8">
      <w:pPr>
        <w:spacing w:line="360" w:lineRule="auto"/>
        <w:ind w:firstLine="567"/>
        <w:jc w:val="both"/>
        <w:rPr>
          <w:rFonts w:ascii="Times New Roman" w:hAnsi="Times New Roman" w:cs="Times New Roman"/>
          <w:sz w:val="24"/>
          <w:szCs w:val="24"/>
        </w:rPr>
      </w:pPr>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p w14:paraId="1CCC834D" w14:textId="0346F41A" w:rsidR="00A73BA8" w:rsidRPr="00DC0E81" w:rsidRDefault="000707F3" w:rsidP="00A73B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A73BA8" w:rsidRPr="00DC0E81">
        <w:rPr>
          <w:rFonts w:ascii="Times New Roman" w:hAnsi="Times New Roman" w:cs="Times New Roman"/>
          <w:sz w:val="24"/>
          <w:szCs w:val="24"/>
        </w:rPr>
        <w:t xml:space="preserve">, ir uz zemes vienības ar kadastra apzīmējumu </w:t>
      </w:r>
      <w:r w:rsidR="00A73BA8">
        <w:rPr>
          <w:rFonts w:ascii="Times New Roman" w:hAnsi="Times New Roman" w:cs="Times New Roman"/>
          <w:sz w:val="24"/>
          <w:szCs w:val="24"/>
        </w:rPr>
        <w:t xml:space="preserve">5001 004 0082 </w:t>
      </w:r>
      <w:r w:rsidR="00A73BA8" w:rsidRPr="00DC0E81">
        <w:rPr>
          <w:rFonts w:ascii="Times New Roman" w:hAnsi="Times New Roman" w:cs="Times New Roman"/>
          <w:sz w:val="24"/>
          <w:szCs w:val="24"/>
        </w:rPr>
        <w:t xml:space="preserve">esošā ēku (būvju) nekustamā īpašuma ar kadastra numuru </w:t>
      </w:r>
      <w:r w:rsidR="00A73BA8">
        <w:rPr>
          <w:rFonts w:ascii="Times New Roman" w:hAnsi="Times New Roman" w:cs="Times New Roman"/>
          <w:sz w:val="24"/>
          <w:szCs w:val="24"/>
        </w:rPr>
        <w:t>5001 504 0005</w:t>
      </w:r>
      <w:r w:rsidR="00A73BA8" w:rsidRPr="00DC0E81">
        <w:rPr>
          <w:rFonts w:ascii="Times New Roman" w:hAnsi="Times New Roman" w:cs="Times New Roman"/>
          <w:sz w:val="24"/>
          <w:szCs w:val="24"/>
        </w:rPr>
        <w:t xml:space="preserve"> (īpašuma tiesības ir nostiprinātas 20</w:t>
      </w:r>
      <w:r w:rsidR="00A73BA8">
        <w:rPr>
          <w:rFonts w:ascii="Times New Roman" w:hAnsi="Times New Roman" w:cs="Times New Roman"/>
          <w:sz w:val="24"/>
          <w:szCs w:val="24"/>
        </w:rPr>
        <w:t>19</w:t>
      </w:r>
      <w:r w:rsidR="00A73BA8" w:rsidRPr="00DC0E81">
        <w:rPr>
          <w:rFonts w:ascii="Times New Roman" w:hAnsi="Times New Roman" w:cs="Times New Roman"/>
          <w:sz w:val="24"/>
          <w:szCs w:val="24"/>
        </w:rPr>
        <w:t xml:space="preserve">.gada </w:t>
      </w:r>
      <w:r w:rsidR="00A73BA8">
        <w:rPr>
          <w:rFonts w:ascii="Times New Roman" w:hAnsi="Times New Roman" w:cs="Times New Roman"/>
          <w:sz w:val="24"/>
          <w:szCs w:val="24"/>
        </w:rPr>
        <w:t>2.jūlijā</w:t>
      </w:r>
      <w:r w:rsidR="00A73BA8" w:rsidRPr="00DC0E81">
        <w:rPr>
          <w:rFonts w:ascii="Times New Roman" w:hAnsi="Times New Roman" w:cs="Times New Roman"/>
          <w:sz w:val="24"/>
          <w:szCs w:val="24"/>
        </w:rPr>
        <w:t xml:space="preserve"> ar </w:t>
      </w:r>
      <w:r w:rsidR="00A73BA8">
        <w:rPr>
          <w:rFonts w:ascii="Times New Roman" w:hAnsi="Times New Roman" w:cs="Times New Roman"/>
          <w:sz w:val="24"/>
          <w:szCs w:val="24"/>
        </w:rPr>
        <w:t>Vidzemes rajona tiesas lē</w:t>
      </w:r>
      <w:r w:rsidR="00A73BA8" w:rsidRPr="00DC0E81">
        <w:rPr>
          <w:rFonts w:ascii="Times New Roman" w:hAnsi="Times New Roman" w:cs="Times New Roman"/>
          <w:sz w:val="24"/>
          <w:szCs w:val="24"/>
        </w:rPr>
        <w:t xml:space="preserve">mumu, par ko </w:t>
      </w:r>
      <w:r w:rsidR="00A73BA8">
        <w:rPr>
          <w:rFonts w:ascii="Times New Roman" w:hAnsi="Times New Roman" w:cs="Times New Roman"/>
          <w:sz w:val="24"/>
          <w:szCs w:val="24"/>
        </w:rPr>
        <w:t>Gulbenes pilsētas</w:t>
      </w:r>
      <w:r w:rsidR="00A73BA8" w:rsidRPr="00DC0E81">
        <w:rPr>
          <w:rFonts w:ascii="Times New Roman" w:hAnsi="Times New Roman" w:cs="Times New Roman"/>
          <w:sz w:val="24"/>
          <w:szCs w:val="24"/>
        </w:rPr>
        <w:t xml:space="preserve"> zemesgrāmatas nodalījumā izdarīts ieraksts Nr.</w:t>
      </w:r>
      <w:r w:rsidR="00A73BA8">
        <w:rPr>
          <w:rFonts w:ascii="Times New Roman" w:hAnsi="Times New Roman" w:cs="Times New Roman"/>
          <w:sz w:val="24"/>
          <w:szCs w:val="24"/>
        </w:rPr>
        <w:t>100000590417</w:t>
      </w:r>
      <w:r w:rsidR="00A73BA8" w:rsidRPr="00DC0E81">
        <w:rPr>
          <w:rFonts w:ascii="Times New Roman" w:hAnsi="Times New Roman" w:cs="Times New Roman"/>
          <w:sz w:val="24"/>
          <w:szCs w:val="24"/>
        </w:rPr>
        <w:t>, žurnāls Nr.</w:t>
      </w:r>
      <w:r w:rsidR="00A73BA8">
        <w:rPr>
          <w:rFonts w:ascii="Times New Roman" w:hAnsi="Times New Roman" w:cs="Times New Roman"/>
          <w:sz w:val="24"/>
          <w:szCs w:val="24"/>
        </w:rPr>
        <w:t>300004898954</w:t>
      </w:r>
      <w:r w:rsidR="00A73BA8" w:rsidRPr="00DC0E81">
        <w:rPr>
          <w:rFonts w:ascii="Times New Roman" w:hAnsi="Times New Roman" w:cs="Times New Roman"/>
          <w:sz w:val="24"/>
          <w:szCs w:val="24"/>
        </w:rPr>
        <w:t>) īpašnie</w:t>
      </w:r>
      <w:r w:rsidR="00A73BA8">
        <w:rPr>
          <w:rFonts w:ascii="Times New Roman" w:hAnsi="Times New Roman" w:cs="Times New Roman"/>
          <w:sz w:val="24"/>
          <w:szCs w:val="24"/>
        </w:rPr>
        <w:t>ks</w:t>
      </w:r>
      <w:r w:rsidR="00A73BA8" w:rsidRPr="00DC0E81">
        <w:rPr>
          <w:rFonts w:ascii="Times New Roman" w:hAnsi="Times New Roman" w:cs="Times New Roman"/>
          <w:sz w:val="24"/>
          <w:szCs w:val="24"/>
        </w:rPr>
        <w:t xml:space="preserve">. </w:t>
      </w:r>
    </w:p>
    <w:p w14:paraId="6CD5D499" w14:textId="77777777" w:rsidR="00A73BA8" w:rsidRPr="00145D72" w:rsidRDefault="00A73BA8" w:rsidP="00A73BA8">
      <w:pPr>
        <w:pStyle w:val="Sarakstarindkopa"/>
        <w:spacing w:line="360" w:lineRule="auto"/>
        <w:ind w:left="0" w:firstLine="567"/>
        <w:jc w:val="both"/>
        <w:rPr>
          <w:rFonts w:ascii="Times New Roman" w:hAnsi="Times New Roman" w:cs="Times New Roman"/>
          <w:sz w:val="24"/>
          <w:szCs w:val="24"/>
        </w:rPr>
      </w:pPr>
      <w:r w:rsidRPr="00F506D2">
        <w:rPr>
          <w:rFonts w:ascii="Times New Roman" w:hAnsi="Times New Roman" w:cs="Times New Roman"/>
          <w:sz w:val="24"/>
          <w:szCs w:val="24"/>
        </w:rPr>
        <w:t xml:space="preserve">Gulbenes novada pašvaldības īpašuma tiesības uz nekustamo īpašumu </w:t>
      </w:r>
      <w:r>
        <w:rPr>
          <w:rFonts w:ascii="Times New Roman" w:hAnsi="Times New Roman" w:cs="Times New Roman"/>
          <w:sz w:val="24"/>
          <w:szCs w:val="24"/>
        </w:rPr>
        <w:t>Gulbenes pilsētā</w:t>
      </w:r>
      <w:r w:rsidRPr="00356035">
        <w:rPr>
          <w:rFonts w:ascii="Times New Roman" w:hAnsi="Times New Roman" w:cs="Times New Roman"/>
          <w:sz w:val="24"/>
          <w:szCs w:val="24"/>
        </w:rPr>
        <w:t xml:space="preserve"> ar nosaukumu “</w:t>
      </w:r>
      <w:r>
        <w:rPr>
          <w:rFonts w:ascii="Times New Roman" w:hAnsi="Times New Roman" w:cs="Times New Roman"/>
          <w:sz w:val="24"/>
          <w:szCs w:val="24"/>
        </w:rPr>
        <w:t>Lapu iela 2A</w:t>
      </w:r>
      <w:r w:rsidRPr="00356035">
        <w:rPr>
          <w:rFonts w:ascii="Times New Roman" w:hAnsi="Times New Roman" w:cs="Times New Roman"/>
          <w:sz w:val="24"/>
          <w:szCs w:val="24"/>
        </w:rPr>
        <w:t xml:space="preserve">”, kadastra numurs </w:t>
      </w:r>
      <w:r>
        <w:rPr>
          <w:rFonts w:ascii="Times New Roman" w:hAnsi="Times New Roman" w:cs="Times New Roman"/>
          <w:sz w:val="24"/>
          <w:szCs w:val="24"/>
        </w:rPr>
        <w:t>5001 004 0082</w:t>
      </w:r>
      <w:r w:rsidRPr="00356035">
        <w:rPr>
          <w:rFonts w:ascii="Times New Roman" w:hAnsi="Times New Roman" w:cs="Times New Roman"/>
          <w:sz w:val="24"/>
          <w:szCs w:val="24"/>
        </w:rPr>
        <w:t xml:space="preserve">, </w:t>
      </w:r>
      <w:r>
        <w:rPr>
          <w:rFonts w:ascii="Times New Roman" w:hAnsi="Times New Roman" w:cs="Times New Roman"/>
          <w:sz w:val="24"/>
          <w:szCs w:val="24"/>
        </w:rPr>
        <w:t xml:space="preserve">kas sastāv no </w:t>
      </w:r>
      <w:r w:rsidRPr="00356035">
        <w:rPr>
          <w:rFonts w:ascii="Times New Roman" w:hAnsi="Times New Roman" w:cs="Times New Roman"/>
          <w:sz w:val="24"/>
          <w:szCs w:val="24"/>
        </w:rPr>
        <w:t>zemes vienība</w:t>
      </w:r>
      <w:r>
        <w:rPr>
          <w:rFonts w:ascii="Times New Roman" w:hAnsi="Times New Roman" w:cs="Times New Roman"/>
          <w:sz w:val="24"/>
          <w:szCs w:val="24"/>
        </w:rPr>
        <w:t>s</w:t>
      </w:r>
      <w:r w:rsidRPr="00356035">
        <w:rPr>
          <w:rFonts w:ascii="Times New Roman" w:hAnsi="Times New Roman" w:cs="Times New Roman"/>
          <w:sz w:val="24"/>
          <w:szCs w:val="24"/>
        </w:rPr>
        <w:t xml:space="preserve"> ar kadastra apzīmējumu </w:t>
      </w:r>
      <w:r>
        <w:rPr>
          <w:rFonts w:ascii="Times New Roman" w:hAnsi="Times New Roman" w:cs="Times New Roman"/>
          <w:sz w:val="24"/>
          <w:szCs w:val="24"/>
        </w:rPr>
        <w:t>5001 004 0082</w:t>
      </w:r>
      <w:r w:rsidRPr="00356035">
        <w:rPr>
          <w:rFonts w:ascii="Times New Roman" w:hAnsi="Times New Roman" w:cs="Times New Roman"/>
          <w:sz w:val="24"/>
          <w:szCs w:val="24"/>
        </w:rPr>
        <w:t>, 0,</w:t>
      </w:r>
      <w:r>
        <w:rPr>
          <w:rFonts w:ascii="Times New Roman" w:hAnsi="Times New Roman" w:cs="Times New Roman"/>
          <w:sz w:val="24"/>
          <w:szCs w:val="24"/>
        </w:rPr>
        <w:t>0821</w:t>
      </w:r>
      <w:r w:rsidRPr="00356035">
        <w:rPr>
          <w:rFonts w:ascii="Times New Roman" w:hAnsi="Times New Roman" w:cs="Times New Roman"/>
          <w:sz w:val="24"/>
          <w:szCs w:val="24"/>
        </w:rPr>
        <w:t xml:space="preserve"> ha platībā</w:t>
      </w:r>
      <w:r w:rsidRPr="00F506D2">
        <w:rPr>
          <w:rFonts w:ascii="Times New Roman" w:hAnsi="Times New Roman" w:cs="Times New Roman"/>
          <w:sz w:val="24"/>
          <w:szCs w:val="24"/>
        </w:rPr>
        <w:t>, nostiprinātas 20</w:t>
      </w:r>
      <w:r>
        <w:rPr>
          <w:rFonts w:ascii="Times New Roman" w:hAnsi="Times New Roman" w:cs="Times New Roman"/>
          <w:sz w:val="24"/>
          <w:szCs w:val="24"/>
        </w:rPr>
        <w:t>14</w:t>
      </w:r>
      <w:r w:rsidRPr="00F506D2">
        <w:rPr>
          <w:rFonts w:ascii="Times New Roman" w:hAnsi="Times New Roman" w:cs="Times New Roman"/>
          <w:sz w:val="24"/>
          <w:szCs w:val="24"/>
        </w:rPr>
        <w:t xml:space="preserve">.gada </w:t>
      </w:r>
      <w:r>
        <w:rPr>
          <w:rFonts w:ascii="Times New Roman" w:hAnsi="Times New Roman" w:cs="Times New Roman"/>
          <w:sz w:val="24"/>
          <w:szCs w:val="24"/>
        </w:rPr>
        <w:t>22.oktobrī</w:t>
      </w:r>
      <w:r w:rsidRPr="00F506D2">
        <w:rPr>
          <w:rFonts w:ascii="Times New Roman" w:hAnsi="Times New Roman" w:cs="Times New Roman"/>
          <w:sz w:val="24"/>
          <w:szCs w:val="24"/>
        </w:rPr>
        <w:t xml:space="preserve"> ar </w:t>
      </w:r>
      <w:r>
        <w:rPr>
          <w:rFonts w:ascii="Times New Roman" w:hAnsi="Times New Roman" w:cs="Times New Roman"/>
          <w:sz w:val="24"/>
          <w:szCs w:val="24"/>
        </w:rPr>
        <w:t>Vidzemes rajona tiesas lē</w:t>
      </w:r>
      <w:r w:rsidRPr="00DC0E81">
        <w:rPr>
          <w:rFonts w:ascii="Times New Roman" w:hAnsi="Times New Roman" w:cs="Times New Roman"/>
          <w:sz w:val="24"/>
          <w:szCs w:val="24"/>
        </w:rPr>
        <w:t>mumu</w:t>
      </w:r>
      <w:r w:rsidRPr="00F506D2">
        <w:rPr>
          <w:rFonts w:ascii="Times New Roman" w:hAnsi="Times New Roman" w:cs="Times New Roman"/>
          <w:sz w:val="24"/>
          <w:szCs w:val="24"/>
        </w:rPr>
        <w:t xml:space="preserve">, par ko </w:t>
      </w:r>
      <w:r>
        <w:rPr>
          <w:rFonts w:ascii="Times New Roman" w:hAnsi="Times New Roman" w:cs="Times New Roman"/>
          <w:sz w:val="24"/>
          <w:szCs w:val="24"/>
        </w:rPr>
        <w:t>Gulbenes pilsētas</w:t>
      </w:r>
      <w:r w:rsidRPr="00F506D2">
        <w:rPr>
          <w:rFonts w:ascii="Times New Roman" w:hAnsi="Times New Roman" w:cs="Times New Roman"/>
          <w:sz w:val="24"/>
          <w:szCs w:val="24"/>
        </w:rPr>
        <w:t xml:space="preserve"> zemesgrāmatas nodalījumā izdarīts ieraksts Nr.</w:t>
      </w:r>
      <w:r>
        <w:rPr>
          <w:rFonts w:ascii="Times New Roman" w:hAnsi="Times New Roman" w:cs="Times New Roman"/>
          <w:sz w:val="24"/>
          <w:szCs w:val="24"/>
        </w:rPr>
        <w:t>100000538104</w:t>
      </w:r>
      <w:r w:rsidRPr="00F506D2">
        <w:rPr>
          <w:rFonts w:ascii="Times New Roman" w:hAnsi="Times New Roman" w:cs="Times New Roman"/>
          <w:sz w:val="24"/>
          <w:szCs w:val="24"/>
        </w:rPr>
        <w:t>, žurnāls Nr.</w:t>
      </w:r>
      <w:r>
        <w:rPr>
          <w:rFonts w:ascii="Times New Roman" w:hAnsi="Times New Roman" w:cs="Times New Roman"/>
          <w:sz w:val="24"/>
          <w:szCs w:val="24"/>
        </w:rPr>
        <w:t>300003733595</w:t>
      </w:r>
      <w:r w:rsidRPr="00F506D2">
        <w:rPr>
          <w:rFonts w:ascii="Times New Roman" w:hAnsi="Times New Roman" w:cs="Times New Roman"/>
          <w:sz w:val="24"/>
          <w:szCs w:val="24"/>
        </w:rPr>
        <w:t xml:space="preserve"> (</w:t>
      </w:r>
      <w:r>
        <w:rPr>
          <w:rFonts w:ascii="Times New Roman" w:hAnsi="Times New Roman" w:cs="Times New Roman"/>
          <w:sz w:val="24"/>
          <w:szCs w:val="24"/>
        </w:rPr>
        <w:t>22.10.2014</w:t>
      </w:r>
      <w:r w:rsidRPr="00145D72">
        <w:rPr>
          <w:rFonts w:ascii="Times New Roman" w:hAnsi="Times New Roman" w:cs="Times New Roman"/>
          <w:sz w:val="24"/>
          <w:szCs w:val="24"/>
        </w:rPr>
        <w:t>).</w:t>
      </w:r>
    </w:p>
    <w:p w14:paraId="6249D130" w14:textId="77777777" w:rsidR="00A73BA8" w:rsidRPr="00472C48" w:rsidRDefault="00A73BA8" w:rsidP="00A73BA8">
      <w:pPr>
        <w:spacing w:line="360" w:lineRule="auto"/>
        <w:ind w:firstLine="567"/>
        <w:jc w:val="both"/>
        <w:rPr>
          <w:rFonts w:ascii="Times New Roman" w:hAnsi="Times New Roman" w:cs="Times New Roman"/>
          <w:noProof/>
          <w:color w:val="000000"/>
          <w:sz w:val="24"/>
          <w:szCs w:val="24"/>
        </w:rPr>
      </w:pPr>
      <w:r w:rsidRPr="00DC0E81">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w:t>
      </w:r>
      <w:r w:rsidRPr="00DC0E81">
        <w:rPr>
          <w:rFonts w:ascii="Times New Roman" w:hAnsi="Times New Roman" w:cs="Times New Roman"/>
          <w:sz w:val="24"/>
          <w:szCs w:val="24"/>
        </w:rPr>
        <w:lastRenderedPageBreak/>
        <w:t xml:space="preserve">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DC0E81">
        <w:rPr>
          <w:rFonts w:ascii="Times New Roman" w:hAnsi="Times New Roman" w:cs="Times New Roman"/>
          <w:sz w:val="24"/>
          <w:szCs w:val="24"/>
        </w:rPr>
        <w:t>starpgabalu</w:t>
      </w:r>
      <w:proofErr w:type="spellEnd"/>
      <w:r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Pr="00325B46">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472C48">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472C48">
        <w:rPr>
          <w:rFonts w:ascii="Times New Roman" w:hAnsi="Times New Roman" w:cs="Times New Roman"/>
          <w:color w:val="000000"/>
          <w:sz w:val="24"/>
          <w:szCs w:val="24"/>
        </w:rPr>
        <w:t xml:space="preserve"> Gulbenes novada dome NOLEMJ:</w:t>
      </w:r>
    </w:p>
    <w:p w14:paraId="44EB15F3" w14:textId="693708B5" w:rsidR="00A73BA8" w:rsidRDefault="00A73BA8" w:rsidP="00A73BA8">
      <w:pPr>
        <w:pStyle w:val="Parasts1"/>
        <w:spacing w:after="0" w:line="360" w:lineRule="auto"/>
        <w:ind w:firstLine="567"/>
        <w:jc w:val="both"/>
      </w:pPr>
      <w:r>
        <w:t>1. N</w:t>
      </w:r>
      <w:r w:rsidRPr="00255F12">
        <w:t xml:space="preserve">ODOT atsavināšanai Gulbenes novada </w:t>
      </w:r>
      <w:r>
        <w:t>pašvaldībai</w:t>
      </w:r>
      <w:r w:rsidRPr="00255F12">
        <w:t xml:space="preserve"> </w:t>
      </w:r>
      <w:r>
        <w:t>piederošo nekustamo īpašumu</w:t>
      </w:r>
      <w:r w:rsidRPr="00255F12">
        <w:t xml:space="preserve"> </w:t>
      </w:r>
      <w:r>
        <w:rPr>
          <w:rFonts w:cs="Times New Roman"/>
        </w:rPr>
        <w:t>Gulbenes pilsētā</w:t>
      </w:r>
      <w:r w:rsidRPr="00356035">
        <w:rPr>
          <w:rFonts w:cs="Times New Roman"/>
        </w:rPr>
        <w:t xml:space="preserve"> ar nosaukumu “</w:t>
      </w:r>
      <w:r>
        <w:rPr>
          <w:rFonts w:cs="Times New Roman"/>
        </w:rPr>
        <w:t>Lapu iela 2A</w:t>
      </w:r>
      <w:r w:rsidRPr="00356035">
        <w:rPr>
          <w:rFonts w:cs="Times New Roman"/>
        </w:rPr>
        <w:t xml:space="preserve">”, kadastra numurs </w:t>
      </w:r>
      <w:r>
        <w:rPr>
          <w:rFonts w:cs="Times New Roman"/>
        </w:rPr>
        <w:t>5001 004 0082</w:t>
      </w:r>
      <w:r w:rsidRPr="00356035">
        <w:rPr>
          <w:rFonts w:cs="Times New Roman"/>
        </w:rPr>
        <w:t xml:space="preserve">, </w:t>
      </w:r>
      <w:r>
        <w:rPr>
          <w:rFonts w:cs="Times New Roman"/>
        </w:rPr>
        <w:t xml:space="preserve">kas sastāv no </w:t>
      </w:r>
      <w:r w:rsidRPr="00356035">
        <w:rPr>
          <w:rFonts w:cs="Times New Roman"/>
        </w:rPr>
        <w:t>zemes vienība</w:t>
      </w:r>
      <w:r>
        <w:rPr>
          <w:rFonts w:cs="Times New Roman"/>
        </w:rPr>
        <w:t>s</w:t>
      </w:r>
      <w:r w:rsidRPr="00356035">
        <w:rPr>
          <w:rFonts w:cs="Times New Roman"/>
        </w:rPr>
        <w:t xml:space="preserve"> ar kadastra apzīmējumu </w:t>
      </w:r>
      <w:r>
        <w:rPr>
          <w:rFonts w:cs="Times New Roman"/>
        </w:rPr>
        <w:t>5001 004 0082</w:t>
      </w:r>
      <w:r w:rsidRPr="00356035">
        <w:rPr>
          <w:rFonts w:cs="Times New Roman"/>
        </w:rPr>
        <w:t>, 0,</w:t>
      </w:r>
      <w:r>
        <w:rPr>
          <w:rFonts w:cs="Times New Roman"/>
        </w:rPr>
        <w:t>0821</w:t>
      </w:r>
      <w:r w:rsidRPr="00356035">
        <w:rPr>
          <w:rFonts w:cs="Times New Roman"/>
        </w:rPr>
        <w:t xml:space="preserve"> ha platībā</w:t>
      </w:r>
      <w:r w:rsidRPr="00255F12">
        <w:t xml:space="preserve">, </w:t>
      </w:r>
      <w:r w:rsidRPr="00715C25">
        <w:t xml:space="preserve">par brīvu </w:t>
      </w:r>
      <w:r w:rsidRPr="00FC70A0">
        <w:t xml:space="preserve">cenu </w:t>
      </w:r>
      <w:r w:rsidR="000707F3">
        <w:rPr>
          <w:rFonts w:cs="Times New Roman"/>
        </w:rPr>
        <w:t>…</w:t>
      </w:r>
      <w:r>
        <w:t>.</w:t>
      </w:r>
    </w:p>
    <w:p w14:paraId="09B5DA41" w14:textId="77777777" w:rsidR="00A73BA8" w:rsidRDefault="00A73BA8" w:rsidP="00A73BA8">
      <w:pPr>
        <w:pStyle w:val="Parasts1"/>
        <w:spacing w:after="0" w:line="360" w:lineRule="auto"/>
        <w:ind w:firstLine="567"/>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2082B453" w14:textId="77777777" w:rsidR="00A73BA8" w:rsidRDefault="00A73BA8" w:rsidP="00A73BA8">
      <w:pPr>
        <w:spacing w:line="360" w:lineRule="auto"/>
        <w:ind w:firstLine="567"/>
        <w:jc w:val="both"/>
        <w:rPr>
          <w:rFonts w:ascii="Times New Roman" w:hAnsi="Times New Roman" w:cs="Times New Roman"/>
          <w:sz w:val="24"/>
          <w:szCs w:val="24"/>
        </w:rPr>
      </w:pPr>
    </w:p>
    <w:p w14:paraId="514C9D48" w14:textId="77777777" w:rsidR="00A73BA8"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33AB7CA" w14:textId="77777777" w:rsidR="00A73BA8" w:rsidRDefault="00A73BA8" w:rsidP="00A73BA8">
      <w:pPr>
        <w:spacing w:line="360" w:lineRule="auto"/>
        <w:rPr>
          <w:rFonts w:ascii="Times New Roman" w:hAnsi="Times New Roman" w:cs="Times New Roman"/>
          <w:sz w:val="24"/>
          <w:szCs w:val="24"/>
        </w:rPr>
      </w:pPr>
    </w:p>
    <w:p w14:paraId="7EA971AF" w14:textId="48E604B0" w:rsidR="000707F3" w:rsidRDefault="00A73BA8" w:rsidP="00A73BA8">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B4EA71C" w14:textId="77777777" w:rsidR="000707F3" w:rsidRDefault="000707F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rsidRPr="00A73BA8" w14:paraId="4D59BD87" w14:textId="77777777" w:rsidTr="000707F3">
        <w:tc>
          <w:tcPr>
            <w:tcW w:w="9354" w:type="dxa"/>
          </w:tcPr>
          <w:p w14:paraId="03757D6F" w14:textId="77777777" w:rsidR="00A73BA8" w:rsidRPr="00A73BA8" w:rsidRDefault="00A73BA8" w:rsidP="00A73BA8">
            <w:pPr>
              <w:jc w:val="center"/>
              <w:rPr>
                <w:rFonts w:asciiTheme="minorHAnsi" w:eastAsiaTheme="minorHAnsi" w:hAnsiTheme="minorHAnsi" w:cstheme="minorBidi"/>
                <w:lang w:eastAsia="en-US"/>
              </w:rPr>
            </w:pPr>
            <w:r w:rsidRPr="00A73BA8">
              <w:rPr>
                <w:rFonts w:ascii="Times New Roman" w:eastAsiaTheme="minorHAnsi" w:hAnsi="Times New Roman" w:cs="Times New Roman"/>
                <w:noProof/>
              </w:rPr>
              <w:lastRenderedPageBreak/>
              <w:drawing>
                <wp:inline distT="0" distB="0" distL="0" distR="0" wp14:anchorId="1DD99473" wp14:editId="3F20B61A">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rsidRPr="00A73BA8" w14:paraId="5C6EACB0" w14:textId="77777777" w:rsidTr="000707F3">
        <w:tc>
          <w:tcPr>
            <w:tcW w:w="9354" w:type="dxa"/>
          </w:tcPr>
          <w:p w14:paraId="06C8B259" w14:textId="77777777" w:rsidR="00A73BA8" w:rsidRPr="00A73BA8" w:rsidRDefault="00A73BA8" w:rsidP="00A73BA8">
            <w:pPr>
              <w:jc w:val="center"/>
              <w:rPr>
                <w:rFonts w:asciiTheme="minorHAnsi" w:eastAsiaTheme="minorHAnsi" w:hAnsiTheme="minorHAnsi" w:cstheme="minorBidi"/>
                <w:lang w:eastAsia="en-US"/>
              </w:rPr>
            </w:pPr>
            <w:r w:rsidRPr="00A73BA8">
              <w:rPr>
                <w:rFonts w:ascii="Times New Roman" w:eastAsiaTheme="minorHAnsi" w:hAnsi="Times New Roman" w:cs="Times New Roman"/>
                <w:b/>
                <w:bCs/>
                <w:sz w:val="28"/>
                <w:szCs w:val="28"/>
                <w:lang w:eastAsia="en-US"/>
              </w:rPr>
              <w:t>GULBENES NOVADA PAŠVALDĪBA</w:t>
            </w:r>
          </w:p>
        </w:tc>
      </w:tr>
      <w:tr w:rsidR="00A73BA8" w:rsidRPr="00A73BA8" w14:paraId="69CF41C9" w14:textId="77777777" w:rsidTr="000707F3">
        <w:tc>
          <w:tcPr>
            <w:tcW w:w="9354" w:type="dxa"/>
          </w:tcPr>
          <w:p w14:paraId="1CE3CA29" w14:textId="77777777" w:rsidR="00A73BA8" w:rsidRPr="00A73BA8" w:rsidRDefault="00A73BA8" w:rsidP="00A73BA8">
            <w:pPr>
              <w:jc w:val="center"/>
              <w:rPr>
                <w:rFonts w:asciiTheme="minorHAnsi" w:eastAsiaTheme="minorHAnsi" w:hAnsiTheme="minorHAnsi" w:cstheme="minorBidi"/>
                <w:lang w:eastAsia="en-US"/>
              </w:rPr>
            </w:pPr>
            <w:r w:rsidRPr="00A73BA8">
              <w:rPr>
                <w:rFonts w:ascii="Times New Roman" w:eastAsiaTheme="minorHAnsi" w:hAnsi="Times New Roman" w:cs="Times New Roman"/>
                <w:szCs w:val="24"/>
                <w:lang w:eastAsia="en-US"/>
              </w:rPr>
              <w:t>Reģ.Nr.90009116327</w:t>
            </w:r>
          </w:p>
        </w:tc>
      </w:tr>
      <w:tr w:rsidR="00A73BA8" w:rsidRPr="00A73BA8" w14:paraId="74BD77A3" w14:textId="77777777" w:rsidTr="000707F3">
        <w:tc>
          <w:tcPr>
            <w:tcW w:w="9354" w:type="dxa"/>
          </w:tcPr>
          <w:p w14:paraId="4F1BB361" w14:textId="77777777" w:rsidR="00A73BA8" w:rsidRPr="00A73BA8" w:rsidRDefault="00A73BA8" w:rsidP="00A73BA8">
            <w:pPr>
              <w:jc w:val="center"/>
              <w:rPr>
                <w:rFonts w:asciiTheme="minorHAnsi" w:eastAsiaTheme="minorHAnsi" w:hAnsiTheme="minorHAnsi" w:cstheme="minorBidi"/>
                <w:lang w:eastAsia="en-US"/>
              </w:rPr>
            </w:pPr>
            <w:r w:rsidRPr="00A73BA8">
              <w:rPr>
                <w:rFonts w:ascii="Times New Roman" w:eastAsiaTheme="minorHAnsi" w:hAnsi="Times New Roman" w:cs="Times New Roman"/>
                <w:szCs w:val="24"/>
                <w:lang w:eastAsia="en-US"/>
              </w:rPr>
              <w:t>Ābeļu iela 2, Gulbene, Gulbenes nov., LV-4401</w:t>
            </w:r>
          </w:p>
        </w:tc>
      </w:tr>
      <w:tr w:rsidR="00A73BA8" w:rsidRPr="00A73BA8" w14:paraId="569278DC" w14:textId="77777777" w:rsidTr="000707F3">
        <w:tc>
          <w:tcPr>
            <w:tcW w:w="9354" w:type="dxa"/>
          </w:tcPr>
          <w:p w14:paraId="23A39B88" w14:textId="77777777" w:rsidR="00A73BA8" w:rsidRPr="00A73BA8" w:rsidRDefault="00A73BA8" w:rsidP="00A73BA8">
            <w:pPr>
              <w:jc w:val="center"/>
              <w:rPr>
                <w:rFonts w:asciiTheme="minorHAnsi" w:eastAsiaTheme="minorHAnsi" w:hAnsiTheme="minorHAnsi" w:cstheme="minorBidi"/>
                <w:lang w:eastAsia="en-US"/>
              </w:rPr>
            </w:pPr>
            <w:r w:rsidRPr="00A73BA8">
              <w:rPr>
                <w:rFonts w:ascii="Times New Roman" w:eastAsiaTheme="minorHAnsi" w:hAnsi="Times New Roman" w:cs="Times New Roman"/>
                <w:szCs w:val="24"/>
                <w:lang w:eastAsia="en-US"/>
              </w:rPr>
              <w:t>Tālrunis 64497710, mob.26595362, e-pasts; dome@gulbene.lv, www.gulbene.lv</w:t>
            </w:r>
          </w:p>
        </w:tc>
      </w:tr>
    </w:tbl>
    <w:p w14:paraId="4C338290" w14:textId="77777777" w:rsidR="00A73BA8" w:rsidRPr="00A73BA8" w:rsidRDefault="00A73BA8" w:rsidP="00A73BA8">
      <w:pPr>
        <w:jc w:val="center"/>
        <w:rPr>
          <w:rFonts w:ascii="Times New Roman" w:eastAsiaTheme="minorHAnsi" w:hAnsi="Times New Roman" w:cs="Times New Roman"/>
          <w:b/>
          <w:bCs/>
          <w:sz w:val="24"/>
          <w:szCs w:val="24"/>
          <w:lang w:eastAsia="en-US"/>
        </w:rPr>
      </w:pPr>
      <w:r w:rsidRPr="00A73BA8">
        <w:rPr>
          <w:rFonts w:ascii="Times New Roman" w:eastAsiaTheme="minorHAnsi" w:hAnsi="Times New Roman" w:cs="Times New Roman"/>
          <w:b/>
          <w:bCs/>
          <w:sz w:val="24"/>
          <w:szCs w:val="24"/>
          <w:lang w:eastAsia="en-US"/>
        </w:rPr>
        <w:t>GULBENES NOVADA DOMES LĒMUMS</w:t>
      </w:r>
    </w:p>
    <w:p w14:paraId="6F24A4B4" w14:textId="77777777" w:rsidR="00A73BA8" w:rsidRPr="00A73BA8" w:rsidRDefault="00A73BA8" w:rsidP="00A73BA8">
      <w:pPr>
        <w:jc w:val="center"/>
        <w:rPr>
          <w:rFonts w:ascii="Times New Roman" w:eastAsiaTheme="minorHAnsi" w:hAnsi="Times New Roman" w:cs="Times New Roman"/>
          <w:sz w:val="24"/>
          <w:szCs w:val="24"/>
          <w:lang w:eastAsia="en-US"/>
        </w:rPr>
      </w:pPr>
      <w:r w:rsidRPr="00A73BA8">
        <w:rPr>
          <w:rFonts w:ascii="Times New Roman" w:eastAsiaTheme="minorHAnsi" w:hAnsi="Times New Roman" w:cs="Times New Roman"/>
          <w:sz w:val="24"/>
          <w:szCs w:val="24"/>
          <w:lang w:eastAsia="en-US"/>
        </w:rPr>
        <w:t>Gulbenē</w:t>
      </w:r>
    </w:p>
    <w:p w14:paraId="6BCF77C9" w14:textId="77777777" w:rsidR="00A73BA8" w:rsidRPr="00A73BA8" w:rsidRDefault="00A73BA8" w:rsidP="00A73BA8">
      <w:pPr>
        <w:jc w:val="center"/>
        <w:rPr>
          <w:rFonts w:ascii="Times New Roman" w:eastAsiaTheme="minorHAnsi" w:hAnsi="Times New Roman" w:cs="Times New Roman"/>
          <w:sz w:val="4"/>
          <w:szCs w:val="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rsidRPr="00A73BA8" w14:paraId="2C657470" w14:textId="77777777" w:rsidTr="00085848">
        <w:tc>
          <w:tcPr>
            <w:tcW w:w="4729" w:type="dxa"/>
          </w:tcPr>
          <w:p w14:paraId="11335787" w14:textId="77777777" w:rsidR="00A73BA8" w:rsidRPr="00A73BA8" w:rsidRDefault="00A73BA8" w:rsidP="00A73BA8">
            <w:pPr>
              <w:rPr>
                <w:rFonts w:ascii="Times New Roman" w:eastAsiaTheme="minorHAnsi" w:hAnsi="Times New Roman" w:cs="Times New Roman"/>
                <w:b/>
                <w:bCs/>
                <w:szCs w:val="24"/>
                <w:lang w:eastAsia="en-US"/>
              </w:rPr>
            </w:pPr>
            <w:r w:rsidRPr="00A73BA8">
              <w:rPr>
                <w:rFonts w:ascii="Times New Roman" w:eastAsiaTheme="minorHAnsi" w:hAnsi="Times New Roman" w:cs="Times New Roman"/>
                <w:b/>
                <w:bCs/>
                <w:szCs w:val="24"/>
                <w:lang w:eastAsia="en-US"/>
              </w:rPr>
              <w:t>2022.gada 27.janvāris</w:t>
            </w:r>
          </w:p>
        </w:tc>
        <w:tc>
          <w:tcPr>
            <w:tcW w:w="4729" w:type="dxa"/>
          </w:tcPr>
          <w:p w14:paraId="79B1931B" w14:textId="77777777" w:rsidR="00A73BA8" w:rsidRPr="00A73BA8" w:rsidRDefault="00A73BA8" w:rsidP="00A73BA8">
            <w:pPr>
              <w:rPr>
                <w:rFonts w:ascii="Times New Roman" w:eastAsiaTheme="minorHAnsi" w:hAnsi="Times New Roman" w:cs="Times New Roman"/>
                <w:b/>
                <w:bCs/>
                <w:szCs w:val="24"/>
                <w:lang w:eastAsia="en-US"/>
              </w:rPr>
            </w:pPr>
            <w:r w:rsidRPr="00A73BA8">
              <w:rPr>
                <w:rFonts w:ascii="Times New Roman" w:eastAsiaTheme="minorHAnsi" w:hAnsi="Times New Roman" w:cs="Times New Roman"/>
                <w:b/>
                <w:bCs/>
                <w:szCs w:val="24"/>
                <w:lang w:eastAsia="en-US"/>
              </w:rPr>
              <w:t xml:space="preserve">                              Nr. GND/2022/2</w:t>
            </w:r>
          </w:p>
        </w:tc>
      </w:tr>
      <w:tr w:rsidR="00A73BA8" w:rsidRPr="00A73BA8" w14:paraId="00B29A4C" w14:textId="77777777" w:rsidTr="00085848">
        <w:tc>
          <w:tcPr>
            <w:tcW w:w="4729" w:type="dxa"/>
          </w:tcPr>
          <w:p w14:paraId="4B30A974" w14:textId="77777777" w:rsidR="00A73BA8" w:rsidRPr="00A73BA8" w:rsidRDefault="00A73BA8" w:rsidP="00A73BA8">
            <w:pPr>
              <w:rPr>
                <w:rFonts w:ascii="Times New Roman" w:eastAsiaTheme="minorHAnsi" w:hAnsi="Times New Roman" w:cs="Times New Roman"/>
                <w:szCs w:val="24"/>
                <w:lang w:eastAsia="en-US"/>
              </w:rPr>
            </w:pPr>
          </w:p>
        </w:tc>
        <w:tc>
          <w:tcPr>
            <w:tcW w:w="4729" w:type="dxa"/>
          </w:tcPr>
          <w:p w14:paraId="24E1ACE5" w14:textId="77777777" w:rsidR="00A73BA8" w:rsidRPr="00A73BA8" w:rsidRDefault="00A73BA8" w:rsidP="00A73BA8">
            <w:pPr>
              <w:rPr>
                <w:rFonts w:ascii="Times New Roman" w:eastAsiaTheme="minorHAnsi" w:hAnsi="Times New Roman" w:cs="Times New Roman"/>
                <w:b/>
                <w:bCs/>
                <w:szCs w:val="24"/>
                <w:lang w:eastAsia="en-US"/>
              </w:rPr>
            </w:pPr>
            <w:r w:rsidRPr="00A73BA8">
              <w:rPr>
                <w:rFonts w:ascii="Times New Roman" w:eastAsiaTheme="minorHAnsi" w:hAnsi="Times New Roman" w:cs="Times New Roman"/>
                <w:b/>
                <w:bCs/>
                <w:szCs w:val="24"/>
                <w:lang w:eastAsia="en-US"/>
              </w:rPr>
              <w:t xml:space="preserve">                              (protokols Nr.1; 3.p)</w:t>
            </w:r>
          </w:p>
        </w:tc>
      </w:tr>
    </w:tbl>
    <w:p w14:paraId="5ED60590" w14:textId="77777777" w:rsidR="00A73BA8" w:rsidRPr="00A73BA8" w:rsidRDefault="00A73BA8" w:rsidP="00A73BA8">
      <w:pPr>
        <w:spacing w:after="160" w:line="259" w:lineRule="auto"/>
        <w:jc w:val="center"/>
        <w:rPr>
          <w:rFonts w:ascii="Times New Roman" w:eastAsiaTheme="minorHAnsi" w:hAnsi="Times New Roman" w:cs="Times New Roman"/>
          <w:sz w:val="4"/>
          <w:szCs w:val="4"/>
          <w:lang w:eastAsia="en-US"/>
        </w:rPr>
      </w:pPr>
    </w:p>
    <w:p w14:paraId="53A048BE" w14:textId="77777777" w:rsidR="00A73BA8" w:rsidRPr="00A73BA8" w:rsidRDefault="00A73BA8" w:rsidP="00A73BA8">
      <w:pPr>
        <w:spacing w:after="160" w:line="259" w:lineRule="auto"/>
        <w:jc w:val="center"/>
        <w:rPr>
          <w:rFonts w:ascii="Times New Roman" w:eastAsiaTheme="minorHAnsi" w:hAnsi="Times New Roman" w:cs="Times New Roman"/>
          <w:b/>
          <w:sz w:val="24"/>
          <w:szCs w:val="24"/>
          <w:lang w:eastAsia="en-US"/>
        </w:rPr>
      </w:pPr>
      <w:r w:rsidRPr="00A73BA8">
        <w:rPr>
          <w:rFonts w:ascii="Times New Roman" w:eastAsiaTheme="minorHAnsi" w:hAnsi="Times New Roman" w:cs="Times New Roman"/>
          <w:b/>
          <w:sz w:val="24"/>
          <w:szCs w:val="24"/>
          <w:lang w:eastAsia="en-US"/>
        </w:rPr>
        <w:t xml:space="preserve">Par dzīvokļa īpašuma </w:t>
      </w:r>
      <w:r w:rsidRPr="00A73BA8">
        <w:rPr>
          <w:rFonts w:ascii="Times New Roman" w:eastAsia="SimSun" w:hAnsi="Times New Roman" w:cs="Times New Roman"/>
          <w:b/>
          <w:color w:val="00000A"/>
          <w:sz w:val="24"/>
          <w:szCs w:val="24"/>
          <w:lang w:eastAsia="zh-CN" w:bidi="hi-IN"/>
        </w:rPr>
        <w:t xml:space="preserve">Nākotnes iela 2 k – 6 – 42, Gulbene, </w:t>
      </w:r>
      <w:r w:rsidRPr="00A73BA8">
        <w:rPr>
          <w:rFonts w:ascii="Times New Roman" w:eastAsiaTheme="minorHAnsi" w:hAnsi="Times New Roman" w:cs="Times New Roman"/>
          <w:b/>
          <w:sz w:val="24"/>
          <w:szCs w:val="24"/>
          <w:lang w:eastAsia="en-US"/>
        </w:rPr>
        <w:t>atsavināšanu</w:t>
      </w:r>
    </w:p>
    <w:p w14:paraId="471387C0" w14:textId="2911B993"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Times New Roman"/>
          <w:color w:val="00000A"/>
          <w:sz w:val="24"/>
          <w:szCs w:val="24"/>
          <w:lang w:eastAsia="zh-CN" w:bidi="hi-IN"/>
        </w:rPr>
        <w:t>Izskatīts</w:t>
      </w:r>
      <w:r w:rsidRPr="00A73BA8">
        <w:rPr>
          <w:rFonts w:ascii="Times New Roman" w:eastAsia="SimSun" w:hAnsi="Times New Roman" w:cs="Times New Roman"/>
          <w:b/>
          <w:color w:val="00000A"/>
          <w:sz w:val="24"/>
          <w:szCs w:val="24"/>
          <w:lang w:eastAsia="zh-CN" w:bidi="hi-IN"/>
        </w:rPr>
        <w:t xml:space="preserve"> </w:t>
      </w:r>
      <w:r w:rsidR="000707F3">
        <w:rPr>
          <w:rFonts w:ascii="Times New Roman" w:eastAsia="SimSun" w:hAnsi="Times New Roman" w:cs="Times New Roman"/>
          <w:b/>
          <w:color w:val="00000A"/>
          <w:sz w:val="24"/>
          <w:szCs w:val="24"/>
          <w:lang w:eastAsia="zh-CN" w:bidi="hi-IN"/>
        </w:rPr>
        <w:t>…</w:t>
      </w:r>
      <w:r w:rsidRPr="00A73BA8">
        <w:rPr>
          <w:rFonts w:ascii="Times New Roman" w:eastAsia="SimSun" w:hAnsi="Times New Roman" w:cs="Times New Roman"/>
          <w:color w:val="00000A"/>
          <w:sz w:val="24"/>
          <w:szCs w:val="24"/>
          <w:lang w:eastAsia="zh-CN" w:bidi="hi-IN"/>
        </w:rPr>
        <w:t>, 2021.gada 6.decembra iesniegumu (Gulbenes novada pašvaldībā saņemts 2021.gada 6.decembrī un reģistrēts ar Nr. GND/5.13</w:t>
      </w:r>
      <w:r w:rsidRPr="00A73BA8">
        <w:rPr>
          <w:rFonts w:ascii="Times New Roman" w:eastAsia="SimSun" w:hAnsi="Times New Roman" w:cs="Times New Roman"/>
          <w:color w:val="000000" w:themeColor="text1"/>
          <w:sz w:val="24"/>
          <w:szCs w:val="24"/>
          <w:lang w:eastAsia="zh-CN" w:bidi="hi-IN"/>
        </w:rPr>
        <w:t>.2</w:t>
      </w:r>
      <w:r w:rsidRPr="00A73BA8">
        <w:rPr>
          <w:rFonts w:ascii="Times New Roman" w:eastAsia="SimSun" w:hAnsi="Times New Roman" w:cs="Times New Roman"/>
          <w:sz w:val="24"/>
          <w:szCs w:val="24"/>
          <w:lang w:eastAsia="zh-CN" w:bidi="hi-IN"/>
        </w:rPr>
        <w:t xml:space="preserve">/21/3184-B), ar </w:t>
      </w:r>
      <w:r w:rsidRPr="00A73BA8">
        <w:rPr>
          <w:rFonts w:ascii="Times New Roman" w:eastAsia="SimSun" w:hAnsi="Times New Roman" w:cs="Times New Roman"/>
          <w:color w:val="000000" w:themeColor="text1"/>
          <w:sz w:val="24"/>
          <w:szCs w:val="24"/>
          <w:lang w:eastAsia="zh-CN" w:bidi="hi-IN"/>
        </w:rPr>
        <w:t xml:space="preserve">lūgumu </w:t>
      </w:r>
      <w:r w:rsidRPr="00A73BA8">
        <w:rPr>
          <w:rFonts w:ascii="Times New Roman" w:eastAsia="SimSun" w:hAnsi="Times New Roman" w:cs="Times New Roman"/>
          <w:color w:val="00000A"/>
          <w:sz w:val="24"/>
          <w:szCs w:val="24"/>
          <w:lang w:eastAsia="zh-CN" w:bidi="hi-IN"/>
        </w:rPr>
        <w:t xml:space="preserve">atsavināt dzīvokļa īpašumu Nākotnes iela 2 k – 6 – 42, Gulbene, Gulbenes novads. Iesniegumam pievienotas izziņas par komunālo maksājumu parādu </w:t>
      </w:r>
      <w:proofErr w:type="spellStart"/>
      <w:r w:rsidRPr="00A73BA8">
        <w:rPr>
          <w:rFonts w:ascii="Times New Roman" w:eastAsia="SimSun" w:hAnsi="Times New Roman" w:cs="Times New Roman"/>
          <w:color w:val="00000A"/>
          <w:sz w:val="24"/>
          <w:szCs w:val="24"/>
          <w:lang w:eastAsia="zh-CN" w:bidi="hi-IN"/>
        </w:rPr>
        <w:t>neesību</w:t>
      </w:r>
      <w:proofErr w:type="spellEnd"/>
      <w:r w:rsidRPr="00A73BA8">
        <w:rPr>
          <w:rFonts w:ascii="Times New Roman" w:eastAsia="SimSun" w:hAnsi="Times New Roman" w:cs="Times New Roman"/>
          <w:color w:val="00000A"/>
          <w:sz w:val="24"/>
          <w:szCs w:val="24"/>
          <w:lang w:eastAsia="zh-CN" w:bidi="hi-IN"/>
        </w:rPr>
        <w:t xml:space="preserve"> un dzīvokļa īres līguma kopija.</w:t>
      </w:r>
    </w:p>
    <w:p w14:paraId="534BABB6" w14:textId="5C66DD2A"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Times New Roman"/>
          <w:color w:val="00000A"/>
          <w:sz w:val="24"/>
          <w:szCs w:val="24"/>
          <w:lang w:eastAsia="zh-CN" w:bidi="hi-IN"/>
        </w:rPr>
        <w:t xml:space="preserve">1993.gada 16.februārī starp Gulbenes namu saimniecību “Jumis” un </w:t>
      </w:r>
      <w:r w:rsidR="000707F3">
        <w:rPr>
          <w:rFonts w:ascii="Times New Roman" w:eastAsia="SimSun" w:hAnsi="Times New Roman" w:cs="Times New Roman"/>
          <w:color w:val="00000A"/>
          <w:sz w:val="24"/>
          <w:szCs w:val="24"/>
          <w:lang w:eastAsia="zh-CN" w:bidi="hi-IN"/>
        </w:rPr>
        <w:t>….</w:t>
      </w:r>
      <w:r w:rsidRPr="00A73BA8">
        <w:rPr>
          <w:rFonts w:ascii="Times New Roman" w:eastAsia="SimSun" w:hAnsi="Times New Roman" w:cs="Times New Roman"/>
          <w:color w:val="00000A"/>
          <w:sz w:val="24"/>
          <w:szCs w:val="24"/>
          <w:lang w:eastAsia="zh-CN" w:bidi="hi-IN"/>
        </w:rPr>
        <w:t>. Līgums noslēgts uz nenoteiktu laiku.</w:t>
      </w:r>
    </w:p>
    <w:p w14:paraId="19075297" w14:textId="6FA13431"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Times New Roman"/>
          <w:color w:val="00000A"/>
          <w:sz w:val="24"/>
          <w:szCs w:val="24"/>
          <w:lang w:eastAsia="zh-CN" w:bidi="hi-IN"/>
        </w:rPr>
        <w:t xml:space="preserve">2012.gada 1.janvārī starp SIA “Gulbenes nami” un </w:t>
      </w:r>
      <w:r w:rsidR="000707F3">
        <w:rPr>
          <w:rFonts w:ascii="Times New Roman" w:eastAsia="SimSun" w:hAnsi="Times New Roman" w:cs="Times New Roman"/>
          <w:color w:val="00000A"/>
          <w:sz w:val="24"/>
          <w:szCs w:val="24"/>
          <w:lang w:eastAsia="zh-CN" w:bidi="hi-IN"/>
        </w:rPr>
        <w:t>…</w:t>
      </w:r>
      <w:r w:rsidRPr="00A73BA8">
        <w:rPr>
          <w:rFonts w:ascii="Times New Roman" w:eastAsia="SimSun" w:hAnsi="Times New Roman" w:cs="Times New Roman"/>
          <w:color w:val="00000A"/>
          <w:sz w:val="24"/>
          <w:szCs w:val="24"/>
          <w:lang w:eastAsia="zh-CN" w:bidi="hi-IN"/>
        </w:rPr>
        <w:t xml:space="preserve"> noslēgts dzīvojamās telpas īres līgums Nr. 2127 par dzīvokļa īpašumu Nākotnes ielā 2 k – 6 – 42, Gulbene, Gulbenes novads. Līgums noslēgts uz laiku līdz 2016.gada 31.decembrim.</w:t>
      </w:r>
    </w:p>
    <w:p w14:paraId="48F82CCB" w14:textId="16D3F5B7"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Times New Roman"/>
          <w:color w:val="00000A"/>
          <w:sz w:val="24"/>
          <w:szCs w:val="24"/>
          <w:lang w:eastAsia="zh-CN" w:bidi="hi-IN"/>
        </w:rPr>
        <w:t xml:space="preserve">2016.gada 24.oktobrī starp SIA “Gulbenes nami” un </w:t>
      </w:r>
      <w:r w:rsidR="000707F3">
        <w:rPr>
          <w:rFonts w:ascii="Times New Roman" w:eastAsia="SimSun" w:hAnsi="Times New Roman" w:cs="Times New Roman"/>
          <w:color w:val="00000A"/>
          <w:sz w:val="24"/>
          <w:szCs w:val="24"/>
          <w:lang w:eastAsia="zh-CN" w:bidi="hi-IN"/>
        </w:rPr>
        <w:t>…</w:t>
      </w:r>
      <w:r w:rsidRPr="00A73BA8">
        <w:rPr>
          <w:rFonts w:ascii="Times New Roman" w:eastAsia="SimSun" w:hAnsi="Times New Roman" w:cs="Times New Roman"/>
          <w:color w:val="00000A"/>
          <w:sz w:val="24"/>
          <w:szCs w:val="24"/>
          <w:lang w:eastAsia="zh-CN" w:bidi="hi-IN"/>
        </w:rPr>
        <w:t xml:space="preserve"> noslēgts dzīvojamās telpas īres līgums Nr. JM-2127 par dzīvokļa īpašumu Nākotnes ielā 2 k – 6 – 42, Gulbene, Gulbenes novads. Līgums noslēgts uz laiku līdz 2020.gada 31.decembrim.</w:t>
      </w:r>
    </w:p>
    <w:p w14:paraId="73DB3B97" w14:textId="033960BE"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Times New Roman"/>
          <w:color w:val="00000A"/>
          <w:sz w:val="24"/>
          <w:szCs w:val="24"/>
          <w:lang w:eastAsia="zh-CN" w:bidi="hi-IN"/>
        </w:rPr>
        <w:t xml:space="preserve">2021.gada 1.aprīlī starp SIA “Gulbenes nami” un </w:t>
      </w:r>
      <w:r w:rsidR="000707F3">
        <w:rPr>
          <w:rFonts w:ascii="Times New Roman" w:eastAsia="SimSun" w:hAnsi="Times New Roman" w:cs="Times New Roman"/>
          <w:color w:val="00000A"/>
          <w:sz w:val="24"/>
          <w:szCs w:val="24"/>
          <w:lang w:eastAsia="zh-CN" w:bidi="hi-IN"/>
        </w:rPr>
        <w:t>…</w:t>
      </w:r>
      <w:r w:rsidRPr="00A73BA8">
        <w:rPr>
          <w:rFonts w:ascii="Times New Roman" w:eastAsia="SimSun" w:hAnsi="Times New Roman" w:cs="Times New Roman"/>
          <w:color w:val="00000A"/>
          <w:sz w:val="24"/>
          <w:szCs w:val="24"/>
          <w:lang w:eastAsia="zh-CN" w:bidi="hi-IN"/>
        </w:rPr>
        <w:t xml:space="preserve"> ir noslēgta vienošanās  Nr. GN/2021/ĪL/23 par dzīvojamās telpas Nākotnes ielā 2 k – 6 – 42, Gulbene, Gulbenes novads, īres līguma termiņa pagarinājumu. Vienošanās ir spēkā līdz 2026.gada 31.martam.</w:t>
      </w:r>
    </w:p>
    <w:p w14:paraId="3C89F383" w14:textId="77777777" w:rsidR="00A73BA8" w:rsidRPr="00A73BA8" w:rsidRDefault="00A73BA8" w:rsidP="00A73BA8">
      <w:pPr>
        <w:widowControl w:val="0"/>
        <w:suppressAutoHyphens/>
        <w:spacing w:line="360" w:lineRule="auto"/>
        <w:ind w:firstLine="567"/>
        <w:jc w:val="both"/>
        <w:rPr>
          <w:rFonts w:ascii="Times New Roman" w:eastAsiaTheme="minorHAnsi" w:hAnsi="Times New Roman" w:cs="Times New Roman"/>
          <w:sz w:val="24"/>
          <w:szCs w:val="24"/>
          <w:lang w:eastAsia="en-US"/>
        </w:rPr>
      </w:pPr>
      <w:r w:rsidRPr="00A73BA8">
        <w:rPr>
          <w:rFonts w:ascii="Times New Roman" w:eastAsia="SimSun" w:hAnsi="Times New Roman" w:cs="Times New Roman"/>
          <w:color w:val="00000A"/>
          <w:sz w:val="24"/>
          <w:szCs w:val="24"/>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Iepriekš minētā Likuma 20.pants nosaka, ka šajā likumā </w:t>
      </w:r>
      <w:r w:rsidRPr="00A73BA8">
        <w:rPr>
          <w:rFonts w:ascii="Times New Roman" w:eastAsiaTheme="minorHAnsi" w:hAnsi="Times New Roman" w:cs="Times New Roman"/>
          <w:sz w:val="24"/>
          <w:szCs w:val="24"/>
          <w:lang w:eastAsia="en-US"/>
        </w:rPr>
        <w:t xml:space="preserve">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w:t>
      </w:r>
    </w:p>
    <w:p w14:paraId="134FB28C" w14:textId="132DC40F"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Theme="minorHAnsi" w:hAnsi="Times New Roman" w:cs="Times New Roman"/>
          <w:sz w:val="24"/>
          <w:szCs w:val="24"/>
          <w:lang w:eastAsia="en-US"/>
        </w:rPr>
        <w:t xml:space="preserve">Ņemot vērā, ka sākotnēji dzīvojamās telpas īres līgums ar </w:t>
      </w:r>
      <w:r w:rsidR="000707F3">
        <w:rPr>
          <w:rFonts w:ascii="Times New Roman" w:eastAsiaTheme="minorHAnsi" w:hAnsi="Times New Roman" w:cs="Times New Roman"/>
          <w:sz w:val="24"/>
          <w:szCs w:val="24"/>
          <w:lang w:eastAsia="en-US"/>
        </w:rPr>
        <w:t>…</w:t>
      </w:r>
      <w:r w:rsidRPr="00A73BA8">
        <w:rPr>
          <w:rFonts w:ascii="Times New Roman" w:eastAsiaTheme="minorHAnsi" w:hAnsi="Times New Roman" w:cs="Times New Roman"/>
          <w:sz w:val="24"/>
          <w:szCs w:val="24"/>
          <w:lang w:eastAsia="en-US"/>
        </w:rPr>
        <w:t xml:space="preserve"> noslēgts pirms Likuma </w:t>
      </w:r>
      <w:r w:rsidRPr="00A73BA8">
        <w:rPr>
          <w:rFonts w:ascii="Times New Roman" w:eastAsia="SimSun" w:hAnsi="Times New Roman" w:cs="Times New Roman"/>
          <w:color w:val="00000A"/>
          <w:sz w:val="24"/>
          <w:szCs w:val="24"/>
          <w:lang w:eastAsia="zh-CN" w:bidi="hi-IN"/>
        </w:rPr>
        <w:t xml:space="preserve">“Par palīdzību dzīvokļa jautājumu risināšanā” stāšanās spēkā un dzīvokļa īpašums nav piešķirts kā palīdzība dzīvokļu jautājumu risināšanā, </w:t>
      </w:r>
      <w:r w:rsidR="000707F3">
        <w:rPr>
          <w:rFonts w:ascii="Times New Roman" w:eastAsia="SimSun" w:hAnsi="Times New Roman" w:cs="Times New Roman"/>
          <w:color w:val="00000A"/>
          <w:sz w:val="24"/>
          <w:szCs w:val="24"/>
          <w:lang w:eastAsia="zh-CN" w:bidi="hi-IN"/>
        </w:rPr>
        <w:t>….</w:t>
      </w:r>
      <w:r w:rsidRPr="00A73BA8">
        <w:rPr>
          <w:rFonts w:ascii="Times New Roman" w:eastAsia="SimSun" w:hAnsi="Times New Roman" w:cs="Times New Roman"/>
          <w:color w:val="00000A"/>
          <w:sz w:val="24"/>
          <w:szCs w:val="24"/>
          <w:lang w:eastAsia="zh-CN" w:bidi="hi-IN"/>
        </w:rPr>
        <w:t xml:space="preserve"> ir tiesīga atsavināt dzīvokļa īpašumu Nākotnes ielā 2 k - 6 – 42, Gulbene, Gulbenes novads.</w:t>
      </w:r>
    </w:p>
    <w:p w14:paraId="7381630C" w14:textId="77777777" w:rsidR="00A73BA8" w:rsidRPr="00A73BA8" w:rsidRDefault="00A73BA8" w:rsidP="00A73BA8">
      <w:pPr>
        <w:spacing w:line="360" w:lineRule="auto"/>
        <w:ind w:firstLine="567"/>
        <w:jc w:val="both"/>
        <w:rPr>
          <w:rFonts w:ascii="Times New Roman" w:hAnsi="Times New Roman" w:cs="Times New Roman"/>
          <w:noProof/>
          <w:color w:val="000000"/>
          <w:sz w:val="24"/>
          <w:szCs w:val="24"/>
        </w:rPr>
      </w:pPr>
      <w:r w:rsidRPr="00A73BA8">
        <w:rPr>
          <w:rFonts w:ascii="Times New Roman" w:eastAsia="SimSun" w:hAnsi="Times New Roman" w:cs="Times New Roman"/>
          <w:color w:val="00000A"/>
          <w:sz w:val="24"/>
          <w:szCs w:val="24"/>
          <w:lang w:eastAsia="zh-CN" w:bidi="hi-IN"/>
        </w:rPr>
        <w:lastRenderedPageBreak/>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A73BA8">
        <w:rPr>
          <w:rFonts w:ascii="Times New Roman" w:eastAsia="SimSun" w:hAnsi="Times New Roman" w:cs="Times New Roman"/>
          <w:bCs/>
          <w:color w:val="00000A"/>
          <w:sz w:val="24"/>
          <w:szCs w:val="24"/>
          <w:lang w:eastAsia="zh-CN" w:bidi="hi-IN"/>
        </w:rPr>
        <w:t xml:space="preserve"> un Tautsaimniecības komitejas ieteikumu: atklāti balsojot: </w:t>
      </w:r>
      <w:r w:rsidRPr="00A73BA8">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A73BA8">
        <w:rPr>
          <w:rFonts w:ascii="Times New Roman" w:hAnsi="Times New Roman" w:cs="Times New Roman"/>
          <w:color w:val="000000"/>
          <w:sz w:val="24"/>
          <w:szCs w:val="24"/>
        </w:rPr>
        <w:t xml:space="preserve"> Gulbenes novada dome NOLEMJ:</w:t>
      </w:r>
    </w:p>
    <w:p w14:paraId="45C1BA6C" w14:textId="66218A10"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Times New Roman"/>
          <w:color w:val="00000A"/>
          <w:sz w:val="24"/>
          <w:szCs w:val="24"/>
          <w:lang w:eastAsia="zh-CN" w:bidi="hi-IN"/>
        </w:rPr>
        <w:t xml:space="preserve">1. NODOT atsavināšanai Gulbenes novada pašvaldībai piekrītošo dzīvokļa īpašumu, kas sastāv no dzīvokļa, telpu grupas kadastra apzīmējums </w:t>
      </w:r>
      <w:r w:rsidRPr="00A73BA8">
        <w:rPr>
          <w:rFonts w:ascii="Times New Roman" w:hAnsi="Times New Roman" w:cstheme="minorBidi"/>
          <w:sz w:val="24"/>
          <w:szCs w:val="24"/>
        </w:rPr>
        <w:t>5001 004 0162 001 042</w:t>
      </w:r>
      <w:r w:rsidRPr="00A73BA8">
        <w:rPr>
          <w:rFonts w:ascii="Times New Roman" w:eastAsia="SimSun" w:hAnsi="Times New Roman" w:cs="Times New Roman"/>
          <w:color w:val="00000A"/>
          <w:sz w:val="24"/>
          <w:szCs w:val="24"/>
          <w:lang w:eastAsia="zh-CN" w:bidi="hi-IN"/>
        </w:rPr>
        <w:t xml:space="preserve">, un pie tā piederošām kopīpašuma 533/29220 domājamām daļām no būves ar kadastra apzīmējumu </w:t>
      </w:r>
      <w:r w:rsidRPr="00A73BA8">
        <w:rPr>
          <w:rFonts w:ascii="Times New Roman" w:hAnsi="Times New Roman" w:cstheme="minorBidi"/>
          <w:sz w:val="24"/>
          <w:szCs w:val="24"/>
        </w:rPr>
        <w:t xml:space="preserve">5001 004 0162 001 </w:t>
      </w:r>
      <w:r w:rsidRPr="00A73BA8">
        <w:rPr>
          <w:rFonts w:ascii="Times New Roman" w:eastAsia="SimSun" w:hAnsi="Times New Roman" w:cs="Times New Roman"/>
          <w:color w:val="00000A"/>
          <w:sz w:val="24"/>
          <w:szCs w:val="24"/>
          <w:lang w:eastAsia="zh-CN" w:bidi="hi-IN"/>
        </w:rPr>
        <w:t xml:space="preserve">(dzīvojamā māja), 533/29220 domājamām daļām no zemes ar kadastra apzīmējumu </w:t>
      </w:r>
      <w:r w:rsidRPr="00A73BA8">
        <w:rPr>
          <w:rFonts w:ascii="Times New Roman" w:hAnsi="Times New Roman" w:cstheme="minorBidi"/>
          <w:sz w:val="24"/>
          <w:szCs w:val="24"/>
        </w:rPr>
        <w:t>5001 004 0162</w:t>
      </w:r>
      <w:r w:rsidRPr="00A73BA8">
        <w:rPr>
          <w:rFonts w:ascii="Times New Roman" w:eastAsia="SimSun" w:hAnsi="Times New Roman" w:cs="Times New Roman"/>
          <w:color w:val="00000A"/>
          <w:sz w:val="24"/>
          <w:szCs w:val="24"/>
          <w:lang w:eastAsia="zh-CN" w:bidi="hi-IN"/>
        </w:rPr>
        <w:t xml:space="preserve">, par brīvu cenu </w:t>
      </w:r>
      <w:r w:rsidR="000707F3">
        <w:rPr>
          <w:rFonts w:ascii="Times New Roman" w:eastAsia="SimSun" w:hAnsi="Times New Roman" w:cs="Times New Roman"/>
          <w:bCs/>
          <w:color w:val="00000A"/>
          <w:sz w:val="24"/>
          <w:szCs w:val="24"/>
          <w:lang w:eastAsia="zh-CN" w:bidi="hi-IN"/>
        </w:rPr>
        <w:t>…</w:t>
      </w:r>
      <w:r w:rsidRPr="00A73BA8">
        <w:rPr>
          <w:rFonts w:ascii="Times New Roman" w:eastAsia="SimSun" w:hAnsi="Times New Roman" w:cs="Times New Roman"/>
          <w:color w:val="00000A"/>
          <w:sz w:val="24"/>
          <w:szCs w:val="24"/>
          <w:lang w:eastAsia="zh-CN" w:bidi="hi-IN"/>
        </w:rPr>
        <w:t>.</w:t>
      </w:r>
    </w:p>
    <w:p w14:paraId="34198CD7" w14:textId="77777777" w:rsidR="00A73BA8" w:rsidRPr="00A73BA8" w:rsidRDefault="00A73BA8" w:rsidP="00A73BA8">
      <w:pPr>
        <w:widowControl w:val="0"/>
        <w:tabs>
          <w:tab w:val="left" w:pos="993"/>
        </w:tabs>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Times New Roman"/>
          <w:color w:val="00000A"/>
          <w:sz w:val="24"/>
          <w:szCs w:val="24"/>
          <w:lang w:eastAsia="zh-CN" w:bidi="hi-IN"/>
        </w:rPr>
        <w:t>2. UZDOT Gulbenes novada pašvaldības Īpašuma novērtēšanas un izsoļu komisijai organizēt lēmuma 1.punktā minētā nekustamā īpašuma novērtēšanu un nosacītās cenas noteikšanu un iesniegt to apstiprināšanai Gulbenes novada domes sēdē.</w:t>
      </w:r>
    </w:p>
    <w:p w14:paraId="533CD225" w14:textId="77777777" w:rsidR="00A73BA8" w:rsidRPr="00A73BA8" w:rsidRDefault="00A73BA8" w:rsidP="00A73BA8">
      <w:pPr>
        <w:spacing w:after="160" w:line="259" w:lineRule="auto"/>
        <w:rPr>
          <w:rFonts w:ascii="Times New Roman" w:eastAsiaTheme="minorHAnsi" w:hAnsi="Times New Roman" w:cs="Times New Roman"/>
          <w:sz w:val="24"/>
          <w:szCs w:val="24"/>
          <w:lang w:eastAsia="en-US"/>
        </w:rPr>
      </w:pPr>
      <w:r w:rsidRPr="00A73BA8">
        <w:rPr>
          <w:rFonts w:ascii="Times New Roman" w:eastAsiaTheme="minorHAnsi" w:hAnsi="Times New Roman" w:cs="Times New Roman"/>
          <w:sz w:val="24"/>
          <w:szCs w:val="24"/>
          <w:lang w:eastAsia="en-US"/>
        </w:rPr>
        <w:t>Gulbenes novada domes priekšsēdētājs</w:t>
      </w:r>
      <w:r w:rsidRPr="00A73BA8">
        <w:rPr>
          <w:rFonts w:ascii="Times New Roman" w:eastAsiaTheme="minorHAnsi" w:hAnsi="Times New Roman" w:cs="Times New Roman"/>
          <w:sz w:val="24"/>
          <w:szCs w:val="24"/>
          <w:lang w:eastAsia="en-US"/>
        </w:rPr>
        <w:tab/>
      </w:r>
      <w:r w:rsidRPr="00A73BA8">
        <w:rPr>
          <w:rFonts w:ascii="Times New Roman" w:eastAsiaTheme="minorHAnsi" w:hAnsi="Times New Roman" w:cs="Times New Roman"/>
          <w:sz w:val="24"/>
          <w:szCs w:val="24"/>
          <w:lang w:eastAsia="en-US"/>
        </w:rPr>
        <w:tab/>
      </w:r>
      <w:r w:rsidRPr="00A73BA8">
        <w:rPr>
          <w:rFonts w:ascii="Times New Roman" w:eastAsiaTheme="minorHAnsi" w:hAnsi="Times New Roman" w:cs="Times New Roman"/>
          <w:sz w:val="24"/>
          <w:szCs w:val="24"/>
          <w:lang w:eastAsia="en-US"/>
        </w:rPr>
        <w:tab/>
      </w:r>
      <w:r w:rsidRPr="00A73BA8">
        <w:rPr>
          <w:rFonts w:ascii="Times New Roman" w:eastAsiaTheme="minorHAnsi" w:hAnsi="Times New Roman" w:cs="Times New Roman"/>
          <w:sz w:val="24"/>
          <w:szCs w:val="24"/>
          <w:lang w:eastAsia="en-US"/>
        </w:rPr>
        <w:tab/>
      </w:r>
      <w:proofErr w:type="spellStart"/>
      <w:r w:rsidRPr="00A73BA8">
        <w:rPr>
          <w:rFonts w:ascii="Times New Roman" w:eastAsiaTheme="minorHAnsi" w:hAnsi="Times New Roman" w:cs="Times New Roman"/>
          <w:sz w:val="24"/>
          <w:szCs w:val="24"/>
          <w:lang w:eastAsia="en-US"/>
        </w:rPr>
        <w:t>A.Caunītis</w:t>
      </w:r>
      <w:proofErr w:type="spellEnd"/>
    </w:p>
    <w:p w14:paraId="5F56BE90" w14:textId="1F11B97B" w:rsidR="00325DD3" w:rsidRDefault="00A73BA8" w:rsidP="00A73BA8">
      <w:pPr>
        <w:spacing w:after="160" w:line="259" w:lineRule="auto"/>
        <w:rPr>
          <w:rFonts w:ascii="Times New Roman" w:eastAsiaTheme="minorHAnsi" w:hAnsi="Times New Roman" w:cs="Times New Roman"/>
          <w:sz w:val="24"/>
          <w:szCs w:val="24"/>
          <w:lang w:eastAsia="en-US"/>
        </w:rPr>
      </w:pPr>
      <w:r w:rsidRPr="00A73BA8">
        <w:rPr>
          <w:rFonts w:ascii="Times New Roman" w:eastAsiaTheme="minorHAnsi" w:hAnsi="Times New Roman" w:cs="Times New Roman"/>
          <w:sz w:val="24"/>
          <w:szCs w:val="24"/>
          <w:lang w:eastAsia="en-US"/>
        </w:rPr>
        <w:t>Sagatavoja: Monta Ķelle</w:t>
      </w:r>
    </w:p>
    <w:p w14:paraId="060568B2" w14:textId="77777777" w:rsidR="00325DD3" w:rsidRDefault="00325DD3">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14:paraId="2FDE81C4" w14:textId="77777777" w:rsidTr="00325DD3">
        <w:tc>
          <w:tcPr>
            <w:tcW w:w="9354" w:type="dxa"/>
          </w:tcPr>
          <w:p w14:paraId="44208D6E" w14:textId="77777777" w:rsidR="00A73BA8" w:rsidRDefault="00A73BA8" w:rsidP="00085848">
            <w:pPr>
              <w:jc w:val="center"/>
            </w:pPr>
            <w:r w:rsidRPr="000B1C5E">
              <w:rPr>
                <w:rFonts w:ascii="Times New Roman" w:hAnsi="Times New Roman" w:cs="Times New Roman"/>
                <w:noProof/>
              </w:rPr>
              <w:lastRenderedPageBreak/>
              <w:drawing>
                <wp:inline distT="0" distB="0" distL="0" distR="0" wp14:anchorId="46149DA5" wp14:editId="1FF09FDB">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14:paraId="53170BDB" w14:textId="77777777" w:rsidTr="00325DD3">
        <w:tc>
          <w:tcPr>
            <w:tcW w:w="9354" w:type="dxa"/>
          </w:tcPr>
          <w:p w14:paraId="0624F6A7" w14:textId="77777777" w:rsidR="00A73BA8" w:rsidRDefault="00A73BA8" w:rsidP="00085848">
            <w:pPr>
              <w:jc w:val="center"/>
            </w:pPr>
            <w:r w:rsidRPr="000B1C5E">
              <w:rPr>
                <w:rFonts w:ascii="Times New Roman" w:hAnsi="Times New Roman" w:cs="Times New Roman"/>
                <w:b/>
                <w:bCs/>
                <w:sz w:val="28"/>
                <w:szCs w:val="28"/>
              </w:rPr>
              <w:t>GULBENES NOVADA PAŠVALDĪBA</w:t>
            </w:r>
          </w:p>
        </w:tc>
      </w:tr>
      <w:tr w:rsidR="00A73BA8" w14:paraId="3748FCDB" w14:textId="77777777" w:rsidTr="00325DD3">
        <w:tc>
          <w:tcPr>
            <w:tcW w:w="9354" w:type="dxa"/>
          </w:tcPr>
          <w:p w14:paraId="362EAA53" w14:textId="77777777" w:rsidR="00A73BA8" w:rsidRDefault="00A73BA8" w:rsidP="00085848">
            <w:pPr>
              <w:jc w:val="center"/>
            </w:pPr>
            <w:r w:rsidRPr="000B1C5E">
              <w:rPr>
                <w:rFonts w:ascii="Times New Roman" w:hAnsi="Times New Roman" w:cs="Times New Roman"/>
                <w:sz w:val="24"/>
                <w:szCs w:val="24"/>
              </w:rPr>
              <w:t>Reģ.Nr.90009116327</w:t>
            </w:r>
          </w:p>
        </w:tc>
      </w:tr>
      <w:tr w:rsidR="00A73BA8" w14:paraId="10FBEF65" w14:textId="77777777" w:rsidTr="00325DD3">
        <w:tc>
          <w:tcPr>
            <w:tcW w:w="9354" w:type="dxa"/>
          </w:tcPr>
          <w:p w14:paraId="06193B13" w14:textId="77777777" w:rsidR="00A73BA8" w:rsidRDefault="00A73BA8" w:rsidP="00085848">
            <w:pPr>
              <w:jc w:val="center"/>
            </w:pPr>
            <w:r w:rsidRPr="000B1C5E">
              <w:rPr>
                <w:rFonts w:ascii="Times New Roman" w:hAnsi="Times New Roman" w:cs="Times New Roman"/>
                <w:sz w:val="24"/>
                <w:szCs w:val="24"/>
              </w:rPr>
              <w:t>Ābeļu iela 2, Gulbene, Gulbenes nov., LV-4401</w:t>
            </w:r>
          </w:p>
        </w:tc>
      </w:tr>
      <w:tr w:rsidR="00A73BA8" w14:paraId="3AA05A87" w14:textId="77777777" w:rsidTr="00325DD3">
        <w:tc>
          <w:tcPr>
            <w:tcW w:w="9354" w:type="dxa"/>
          </w:tcPr>
          <w:p w14:paraId="2C1B9E9B" w14:textId="77777777" w:rsidR="00A73BA8" w:rsidRDefault="00A73BA8" w:rsidP="00085848">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4BDCC0E" w14:textId="77777777" w:rsidR="00A73BA8" w:rsidRPr="00F14074" w:rsidRDefault="00A73BA8" w:rsidP="00A73BA8">
      <w:pPr>
        <w:pStyle w:val="Bezatstarpm"/>
        <w:jc w:val="center"/>
        <w:rPr>
          <w:rFonts w:ascii="Times New Roman" w:hAnsi="Times New Roman" w:cs="Times New Roman"/>
          <w:b/>
          <w:bCs/>
          <w:sz w:val="4"/>
          <w:szCs w:val="4"/>
        </w:rPr>
      </w:pPr>
    </w:p>
    <w:p w14:paraId="7049F4D9" w14:textId="77777777" w:rsidR="00A73BA8" w:rsidRPr="00B97398" w:rsidRDefault="00A73BA8" w:rsidP="00A73B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04318C6" w14:textId="77777777" w:rsidR="00A73BA8" w:rsidRDefault="00A73BA8" w:rsidP="00A73B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14:paraId="7ED3E88E" w14:textId="77777777" w:rsidTr="00085848">
        <w:tc>
          <w:tcPr>
            <w:tcW w:w="4676" w:type="dxa"/>
          </w:tcPr>
          <w:p w14:paraId="091A4C29" w14:textId="77777777" w:rsidR="00A73BA8" w:rsidRPr="00EA6BEB" w:rsidRDefault="00A73BA8" w:rsidP="00085848">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27.janvārī</w:t>
            </w:r>
          </w:p>
        </w:tc>
        <w:tc>
          <w:tcPr>
            <w:tcW w:w="4678" w:type="dxa"/>
          </w:tcPr>
          <w:p w14:paraId="50E86768"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3</w:t>
            </w:r>
          </w:p>
        </w:tc>
      </w:tr>
      <w:tr w:rsidR="00A73BA8" w14:paraId="5D9BFE6B" w14:textId="77777777" w:rsidTr="00085848">
        <w:tc>
          <w:tcPr>
            <w:tcW w:w="4676" w:type="dxa"/>
          </w:tcPr>
          <w:p w14:paraId="228D7F62" w14:textId="77777777" w:rsidR="00A73BA8" w:rsidRDefault="00A73BA8" w:rsidP="00085848">
            <w:pPr>
              <w:rPr>
                <w:rFonts w:ascii="Times New Roman" w:hAnsi="Times New Roman" w:cs="Times New Roman"/>
                <w:sz w:val="24"/>
                <w:szCs w:val="24"/>
              </w:rPr>
            </w:pPr>
          </w:p>
        </w:tc>
        <w:tc>
          <w:tcPr>
            <w:tcW w:w="4678" w:type="dxa"/>
          </w:tcPr>
          <w:p w14:paraId="295C8661"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47C3E24" w14:textId="77777777" w:rsidR="00A73BA8" w:rsidRDefault="00A73BA8" w:rsidP="00A73BA8">
      <w:pPr>
        <w:rPr>
          <w:rFonts w:ascii="Times New Roman" w:hAnsi="Times New Roman" w:cs="Times New Roman"/>
          <w:sz w:val="24"/>
          <w:szCs w:val="24"/>
        </w:rPr>
      </w:pPr>
    </w:p>
    <w:p w14:paraId="6D68BACD" w14:textId="77777777" w:rsidR="00A73BA8" w:rsidRDefault="00A73BA8" w:rsidP="00A73BA8">
      <w:pPr>
        <w:pStyle w:val="Default"/>
        <w:jc w:val="center"/>
        <w:rPr>
          <w:b/>
          <w:szCs w:val="24"/>
        </w:rPr>
      </w:pPr>
      <w:r w:rsidRPr="00134705">
        <w:rPr>
          <w:b/>
          <w:szCs w:val="24"/>
        </w:rPr>
        <w:t xml:space="preserve">Par </w:t>
      </w:r>
      <w:r w:rsidRPr="00B73A3D">
        <w:rPr>
          <w:b/>
          <w:szCs w:val="24"/>
        </w:rPr>
        <w:t xml:space="preserve">nekustamā </w:t>
      </w:r>
      <w:r w:rsidRPr="006C2110">
        <w:rPr>
          <w:b/>
          <w:szCs w:val="24"/>
        </w:rPr>
        <w:t>īpašuma</w:t>
      </w:r>
      <w:r>
        <w:rPr>
          <w:b/>
          <w:szCs w:val="24"/>
        </w:rPr>
        <w:t xml:space="preserve"> Beļavas pagastā ar nosaukumu “Saules iela 8” atsavināšanu</w:t>
      </w:r>
    </w:p>
    <w:p w14:paraId="65D32E80" w14:textId="77777777" w:rsidR="00A73BA8" w:rsidRPr="00F0532A" w:rsidRDefault="00A73BA8" w:rsidP="00A73BA8">
      <w:pPr>
        <w:pStyle w:val="Default"/>
        <w:jc w:val="center"/>
        <w:rPr>
          <w:szCs w:val="24"/>
        </w:rPr>
      </w:pPr>
    </w:p>
    <w:p w14:paraId="71ABD138" w14:textId="77777777" w:rsidR="00A73BA8" w:rsidRPr="00325B46" w:rsidRDefault="00A73BA8" w:rsidP="00A73BA8">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Beļava</w:t>
      </w:r>
      <w:r w:rsidRPr="00325B46">
        <w:rPr>
          <w:rFonts w:ascii="Times New Roman" w:hAnsi="Times New Roman" w:cs="Times New Roman"/>
          <w:b/>
          <w:sz w:val="24"/>
          <w:szCs w:val="24"/>
        </w:rPr>
        <w:t>s pagasta pārvaldes</w:t>
      </w:r>
      <w:r w:rsidRPr="00325B46">
        <w:rPr>
          <w:rFonts w:ascii="Times New Roman" w:hAnsi="Times New Roman" w:cs="Times New Roman"/>
          <w:sz w:val="24"/>
          <w:szCs w:val="24"/>
        </w:rPr>
        <w:t>, reģistrācijas Nr.</w:t>
      </w:r>
      <w:r>
        <w:rPr>
          <w:rFonts w:ascii="Times New Roman" w:hAnsi="Times New Roman" w:cs="Times New Roman"/>
          <w:sz w:val="24"/>
          <w:szCs w:val="24"/>
        </w:rPr>
        <w:t>90011483753</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Avotu iela 2, Beļava, Beļavas</w:t>
      </w:r>
      <w:r w:rsidRPr="00325B46">
        <w:rPr>
          <w:rFonts w:ascii="Times New Roman" w:hAnsi="Times New Roman" w:cs="Times New Roman"/>
          <w:sz w:val="24"/>
          <w:szCs w:val="24"/>
        </w:rPr>
        <w:t xml:space="preserve"> pa</w:t>
      </w:r>
      <w:r>
        <w:rPr>
          <w:rFonts w:ascii="Times New Roman" w:hAnsi="Times New Roman" w:cs="Times New Roman"/>
          <w:sz w:val="24"/>
          <w:szCs w:val="24"/>
        </w:rPr>
        <w:t>gasts, Gulbenes novads, LV – 4409</w:t>
      </w:r>
      <w:r w:rsidRPr="00325B46">
        <w:rPr>
          <w:rFonts w:ascii="Times New Roman" w:hAnsi="Times New Roman" w:cs="Times New Roman"/>
          <w:sz w:val="24"/>
          <w:szCs w:val="24"/>
        </w:rPr>
        <w:t>,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10.janvāra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Nr.BE</w:t>
      </w:r>
      <w:r w:rsidRPr="00594091">
        <w:rPr>
          <w:rFonts w:ascii="Times New Roman" w:hAnsi="Times New Roman" w:cs="Times New Roman"/>
          <w:sz w:val="24"/>
          <w:szCs w:val="24"/>
        </w:rPr>
        <w:t>/4.</w:t>
      </w:r>
      <w:r>
        <w:rPr>
          <w:rFonts w:ascii="Times New Roman" w:hAnsi="Times New Roman" w:cs="Times New Roman"/>
          <w:sz w:val="24"/>
          <w:szCs w:val="24"/>
        </w:rPr>
        <w:t>2</w:t>
      </w:r>
      <w:r w:rsidRPr="00594091">
        <w:rPr>
          <w:rFonts w:ascii="Times New Roman" w:hAnsi="Times New Roman" w:cs="Times New Roman"/>
          <w:sz w:val="24"/>
          <w:szCs w:val="24"/>
        </w:rPr>
        <w:t>/2</w:t>
      </w:r>
      <w:r>
        <w:rPr>
          <w:rFonts w:ascii="Times New Roman" w:hAnsi="Times New Roman" w:cs="Times New Roman"/>
          <w:sz w:val="24"/>
          <w:szCs w:val="24"/>
        </w:rPr>
        <w:t>2</w:t>
      </w:r>
      <w:r w:rsidRPr="00594091">
        <w:rPr>
          <w:rFonts w:ascii="Times New Roman" w:hAnsi="Times New Roman" w:cs="Times New Roman"/>
          <w:sz w:val="24"/>
          <w:szCs w:val="24"/>
        </w:rPr>
        <w:t>/</w:t>
      </w:r>
      <w:r>
        <w:rPr>
          <w:rFonts w:ascii="Times New Roman" w:hAnsi="Times New Roman" w:cs="Times New Roman"/>
          <w:sz w:val="24"/>
          <w:szCs w:val="24"/>
        </w:rPr>
        <w:t>3</w:t>
      </w:r>
      <w:r w:rsidRPr="00325B46">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10.janvārī</w:t>
      </w:r>
      <w:r w:rsidRPr="00325B46">
        <w:rPr>
          <w:rFonts w:ascii="Times New Roman" w:hAnsi="Times New Roman" w:cs="Times New Roman"/>
          <w:sz w:val="24"/>
          <w:szCs w:val="24"/>
        </w:rPr>
        <w:t xml:space="preserve"> un re</w:t>
      </w:r>
      <w:r>
        <w:rPr>
          <w:rFonts w:ascii="Times New Roman" w:hAnsi="Times New Roman" w:cs="Times New Roman"/>
          <w:sz w:val="24"/>
          <w:szCs w:val="24"/>
        </w:rPr>
        <w:t xml:space="preserv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/5.13.2/22/84-G</w:t>
      </w:r>
      <w:r w:rsidRPr="00325B46">
        <w:rPr>
          <w:rFonts w:ascii="Times New Roman" w:hAnsi="Times New Roman" w:cs="Times New Roman"/>
          <w:sz w:val="24"/>
          <w:szCs w:val="24"/>
        </w:rPr>
        <w:t xml:space="preserve">) ar lūgumu nodot atsavināšanai Gulbenes novada pašvaldībai piederošo nekustamo īpašumu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Saules iela 8</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5044 012 0100</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5044 012 0100</w:t>
      </w:r>
      <w:r w:rsidRPr="004E4482">
        <w:rPr>
          <w:rFonts w:ascii="Times New Roman" w:hAnsi="Times New Roman" w:cs="Times New Roman"/>
          <w:sz w:val="24"/>
          <w:szCs w:val="24"/>
        </w:rPr>
        <w:t>, 0,</w:t>
      </w:r>
      <w:r>
        <w:rPr>
          <w:rFonts w:ascii="Times New Roman" w:hAnsi="Times New Roman" w:cs="Times New Roman"/>
          <w:sz w:val="24"/>
          <w:szCs w:val="24"/>
        </w:rPr>
        <w:t>1117</w:t>
      </w:r>
      <w:r w:rsidRPr="004E4482">
        <w:rPr>
          <w:rFonts w:ascii="Times New Roman" w:hAnsi="Times New Roman" w:cs="Times New Roman"/>
          <w:sz w:val="24"/>
          <w:szCs w:val="24"/>
        </w:rPr>
        <w:t xml:space="preserve"> ha platībā, un uz tās esoša</w:t>
      </w:r>
      <w:r>
        <w:rPr>
          <w:rFonts w:ascii="Times New Roman" w:hAnsi="Times New Roman" w:cs="Times New Roman"/>
          <w:sz w:val="24"/>
          <w:szCs w:val="24"/>
        </w:rPr>
        <w:t>s</w:t>
      </w:r>
      <w:r w:rsidRPr="004E4482">
        <w:rPr>
          <w:rFonts w:ascii="Times New Roman" w:hAnsi="Times New Roman" w:cs="Times New Roman"/>
          <w:sz w:val="24"/>
          <w:szCs w:val="24"/>
        </w:rPr>
        <w:t xml:space="preserve"> ēk</w:t>
      </w:r>
      <w:r>
        <w:rPr>
          <w:rFonts w:ascii="Times New Roman" w:hAnsi="Times New Roman" w:cs="Times New Roman"/>
          <w:sz w:val="24"/>
          <w:szCs w:val="24"/>
        </w:rPr>
        <w:t>as</w:t>
      </w:r>
      <w:r w:rsidRPr="004E4482">
        <w:rPr>
          <w:rFonts w:ascii="Times New Roman" w:hAnsi="Times New Roman" w:cs="Times New Roman"/>
          <w:sz w:val="24"/>
          <w:szCs w:val="24"/>
        </w:rPr>
        <w:t xml:space="preserve"> (būv</w:t>
      </w:r>
      <w:r>
        <w:rPr>
          <w:rFonts w:ascii="Times New Roman" w:hAnsi="Times New Roman" w:cs="Times New Roman"/>
          <w:sz w:val="24"/>
          <w:szCs w:val="24"/>
        </w:rPr>
        <w:t>es</w:t>
      </w:r>
      <w:r w:rsidRPr="004E4482">
        <w:rPr>
          <w:rFonts w:ascii="Times New Roman" w:hAnsi="Times New Roman" w:cs="Times New Roman"/>
          <w:sz w:val="24"/>
          <w:szCs w:val="24"/>
        </w:rPr>
        <w:t xml:space="preserve">): administratīvās ēkas ar kadastra apzīmējumu </w:t>
      </w:r>
      <w:r>
        <w:rPr>
          <w:rFonts w:ascii="Times New Roman" w:hAnsi="Times New Roman" w:cs="Times New Roman"/>
          <w:sz w:val="24"/>
          <w:szCs w:val="24"/>
        </w:rPr>
        <w:t>5044 012 0100 001</w:t>
      </w:r>
      <w:r w:rsidRPr="004E4482">
        <w:rPr>
          <w:rFonts w:ascii="Times New Roman" w:hAnsi="Times New Roman" w:cs="Times New Roman"/>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678640AF" w14:textId="77777777" w:rsidR="00A73BA8" w:rsidRPr="00472C48" w:rsidRDefault="00A73BA8" w:rsidP="00A73BA8">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472C48">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w:t>
      </w:r>
      <w:r w:rsidRPr="00472C48">
        <w:rPr>
          <w:rFonts w:ascii="Times New Roman" w:hAnsi="Times New Roman" w:cs="Times New Roman"/>
          <w:noProof/>
          <w:sz w:val="24"/>
          <w:szCs w:val="24"/>
        </w:rPr>
        <w:lastRenderedPageBreak/>
        <w:t xml:space="preserve">Kupčs, Lāsma Gabdulļina, Mudīte Motivāne, Normunds Audzišs, Normunds Mazūrs), "Pret" – nav, "Atturas" – nav, </w:t>
      </w:r>
      <w:r w:rsidRPr="00472C48">
        <w:rPr>
          <w:rFonts w:ascii="Times New Roman" w:hAnsi="Times New Roman" w:cs="Times New Roman"/>
          <w:color w:val="000000"/>
          <w:sz w:val="24"/>
          <w:szCs w:val="24"/>
        </w:rPr>
        <w:t xml:space="preserve"> Gulbenes novada dome NOLEMJ:</w:t>
      </w:r>
    </w:p>
    <w:p w14:paraId="246C76C8" w14:textId="77777777" w:rsidR="00A73BA8" w:rsidRPr="00325B46" w:rsidRDefault="00A73BA8" w:rsidP="00A73BA8">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1. NODOT atsavināšanai Gulbenes novada pašvaldībai piederošo nekustamo īpašumu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Saules iela 8</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5044 012 0100</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5044 012 0100</w:t>
      </w:r>
      <w:r w:rsidRPr="004E4482">
        <w:rPr>
          <w:rFonts w:ascii="Times New Roman" w:hAnsi="Times New Roman" w:cs="Times New Roman"/>
          <w:sz w:val="24"/>
          <w:szCs w:val="24"/>
        </w:rPr>
        <w:t>, 0,</w:t>
      </w:r>
      <w:r>
        <w:rPr>
          <w:rFonts w:ascii="Times New Roman" w:hAnsi="Times New Roman" w:cs="Times New Roman"/>
          <w:sz w:val="24"/>
          <w:szCs w:val="24"/>
        </w:rPr>
        <w:t>1117</w:t>
      </w:r>
      <w:r w:rsidRPr="004E4482">
        <w:rPr>
          <w:rFonts w:ascii="Times New Roman" w:hAnsi="Times New Roman" w:cs="Times New Roman"/>
          <w:sz w:val="24"/>
          <w:szCs w:val="24"/>
        </w:rPr>
        <w:t xml:space="preserve"> ha platībā, un uz tās esoša</w:t>
      </w:r>
      <w:r>
        <w:rPr>
          <w:rFonts w:ascii="Times New Roman" w:hAnsi="Times New Roman" w:cs="Times New Roman"/>
          <w:sz w:val="24"/>
          <w:szCs w:val="24"/>
        </w:rPr>
        <w:t>s</w:t>
      </w:r>
      <w:r w:rsidRPr="004E4482">
        <w:rPr>
          <w:rFonts w:ascii="Times New Roman" w:hAnsi="Times New Roman" w:cs="Times New Roman"/>
          <w:sz w:val="24"/>
          <w:szCs w:val="24"/>
        </w:rPr>
        <w:t xml:space="preserve"> ēk</w:t>
      </w:r>
      <w:r>
        <w:rPr>
          <w:rFonts w:ascii="Times New Roman" w:hAnsi="Times New Roman" w:cs="Times New Roman"/>
          <w:sz w:val="24"/>
          <w:szCs w:val="24"/>
        </w:rPr>
        <w:t>as</w:t>
      </w:r>
      <w:r w:rsidRPr="004E4482">
        <w:rPr>
          <w:rFonts w:ascii="Times New Roman" w:hAnsi="Times New Roman" w:cs="Times New Roman"/>
          <w:sz w:val="24"/>
          <w:szCs w:val="24"/>
        </w:rPr>
        <w:t xml:space="preserve"> (būv</w:t>
      </w:r>
      <w:r>
        <w:rPr>
          <w:rFonts w:ascii="Times New Roman" w:hAnsi="Times New Roman" w:cs="Times New Roman"/>
          <w:sz w:val="24"/>
          <w:szCs w:val="24"/>
        </w:rPr>
        <w:t>es</w:t>
      </w:r>
      <w:r w:rsidRPr="004E4482">
        <w:rPr>
          <w:rFonts w:ascii="Times New Roman" w:hAnsi="Times New Roman" w:cs="Times New Roman"/>
          <w:sz w:val="24"/>
          <w:szCs w:val="24"/>
        </w:rPr>
        <w:t xml:space="preserve">): administratīvās ēkas ar kadastra apzīmējumu </w:t>
      </w:r>
      <w:r>
        <w:rPr>
          <w:rFonts w:ascii="Times New Roman" w:hAnsi="Times New Roman" w:cs="Times New Roman"/>
          <w:sz w:val="24"/>
          <w:szCs w:val="24"/>
        </w:rPr>
        <w:t>5044 012 0100 001</w:t>
      </w:r>
      <w:r w:rsidRPr="00325B46">
        <w:rPr>
          <w:rFonts w:ascii="Times New Roman" w:hAnsi="Times New Roman" w:cs="Times New Roman"/>
          <w:sz w:val="24"/>
          <w:szCs w:val="24"/>
        </w:rPr>
        <w:t>, atklātā mutiskā izsolē ar augšupejošu soli.</w:t>
      </w:r>
    </w:p>
    <w:p w14:paraId="70159E23" w14:textId="77777777" w:rsidR="00A73BA8" w:rsidRPr="00325B46" w:rsidRDefault="00A73BA8" w:rsidP="00A73BA8">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0860897F" w14:textId="77777777" w:rsidR="00A73BA8" w:rsidRDefault="00A73BA8" w:rsidP="00A73BA8">
      <w:pPr>
        <w:spacing w:line="360" w:lineRule="auto"/>
        <w:ind w:firstLine="567"/>
        <w:jc w:val="both"/>
        <w:rPr>
          <w:rFonts w:ascii="Times New Roman" w:hAnsi="Times New Roman" w:cs="Times New Roman"/>
          <w:sz w:val="24"/>
          <w:szCs w:val="24"/>
        </w:rPr>
      </w:pPr>
    </w:p>
    <w:p w14:paraId="7A878C73" w14:textId="77777777" w:rsidR="00A73BA8" w:rsidRPr="00F0532A" w:rsidRDefault="00A73BA8" w:rsidP="00A73BA8">
      <w:pPr>
        <w:spacing w:line="360" w:lineRule="auto"/>
        <w:ind w:firstLine="567"/>
        <w:jc w:val="both"/>
        <w:rPr>
          <w:rFonts w:ascii="Times New Roman" w:hAnsi="Times New Roman" w:cs="Times New Roman"/>
          <w:sz w:val="24"/>
          <w:szCs w:val="24"/>
        </w:rPr>
      </w:pPr>
    </w:p>
    <w:p w14:paraId="3D240446" w14:textId="77777777" w:rsidR="00A73BA8"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9C4CBDF" w14:textId="77777777" w:rsidR="00A73BA8" w:rsidRDefault="00A73BA8" w:rsidP="00A73BA8">
      <w:pPr>
        <w:spacing w:line="360" w:lineRule="auto"/>
        <w:rPr>
          <w:rFonts w:ascii="Times New Roman" w:hAnsi="Times New Roman" w:cs="Times New Roman"/>
          <w:sz w:val="24"/>
          <w:szCs w:val="24"/>
        </w:rPr>
      </w:pPr>
    </w:p>
    <w:p w14:paraId="7DCDE6B3" w14:textId="1166D285" w:rsidR="00325DD3" w:rsidRDefault="00A73BA8" w:rsidP="00A73BA8">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0A6EA12" w14:textId="77777777" w:rsidR="00325DD3" w:rsidRDefault="00325DD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14:paraId="7A0B6B01" w14:textId="77777777" w:rsidTr="00325DD3">
        <w:tc>
          <w:tcPr>
            <w:tcW w:w="9354" w:type="dxa"/>
          </w:tcPr>
          <w:p w14:paraId="3D54D20F" w14:textId="77777777" w:rsidR="00A73BA8" w:rsidRDefault="00A73BA8" w:rsidP="00085848">
            <w:pPr>
              <w:jc w:val="center"/>
            </w:pPr>
            <w:r w:rsidRPr="000B1C5E">
              <w:rPr>
                <w:rFonts w:ascii="Times New Roman" w:hAnsi="Times New Roman" w:cs="Times New Roman"/>
                <w:noProof/>
              </w:rPr>
              <w:lastRenderedPageBreak/>
              <w:drawing>
                <wp:inline distT="0" distB="0" distL="0" distR="0" wp14:anchorId="79060408" wp14:editId="76D59EA3">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14:paraId="759DBEC9" w14:textId="77777777" w:rsidTr="00325DD3">
        <w:tc>
          <w:tcPr>
            <w:tcW w:w="9354" w:type="dxa"/>
          </w:tcPr>
          <w:p w14:paraId="2314F23C" w14:textId="77777777" w:rsidR="00A73BA8" w:rsidRDefault="00A73BA8" w:rsidP="00085848">
            <w:pPr>
              <w:jc w:val="center"/>
            </w:pPr>
            <w:r w:rsidRPr="000B1C5E">
              <w:rPr>
                <w:rFonts w:ascii="Times New Roman" w:hAnsi="Times New Roman" w:cs="Times New Roman"/>
                <w:b/>
                <w:bCs/>
                <w:sz w:val="28"/>
                <w:szCs w:val="28"/>
              </w:rPr>
              <w:t>GULBENES NOVADA PAŠVALDĪBA</w:t>
            </w:r>
          </w:p>
        </w:tc>
      </w:tr>
      <w:tr w:rsidR="00A73BA8" w14:paraId="6FD03502" w14:textId="77777777" w:rsidTr="00325DD3">
        <w:tc>
          <w:tcPr>
            <w:tcW w:w="9354" w:type="dxa"/>
          </w:tcPr>
          <w:p w14:paraId="3FAD20CD" w14:textId="77777777" w:rsidR="00A73BA8" w:rsidRDefault="00A73BA8" w:rsidP="00085848">
            <w:pPr>
              <w:jc w:val="center"/>
            </w:pPr>
            <w:r w:rsidRPr="000B1C5E">
              <w:rPr>
                <w:rFonts w:ascii="Times New Roman" w:hAnsi="Times New Roman" w:cs="Times New Roman"/>
                <w:sz w:val="24"/>
                <w:szCs w:val="24"/>
              </w:rPr>
              <w:t>Reģ.Nr.90009116327</w:t>
            </w:r>
          </w:p>
        </w:tc>
      </w:tr>
      <w:tr w:rsidR="00A73BA8" w14:paraId="710801E6" w14:textId="77777777" w:rsidTr="00325DD3">
        <w:tc>
          <w:tcPr>
            <w:tcW w:w="9354" w:type="dxa"/>
          </w:tcPr>
          <w:p w14:paraId="218E7415" w14:textId="77777777" w:rsidR="00A73BA8" w:rsidRDefault="00A73BA8" w:rsidP="00085848">
            <w:pPr>
              <w:jc w:val="center"/>
            </w:pPr>
            <w:r w:rsidRPr="000B1C5E">
              <w:rPr>
                <w:rFonts w:ascii="Times New Roman" w:hAnsi="Times New Roman" w:cs="Times New Roman"/>
                <w:sz w:val="24"/>
                <w:szCs w:val="24"/>
              </w:rPr>
              <w:t>Ābeļu iela 2, Gulbene, Gulbenes nov., LV-4401</w:t>
            </w:r>
          </w:p>
        </w:tc>
      </w:tr>
      <w:tr w:rsidR="00A73BA8" w14:paraId="6AB6AF39" w14:textId="77777777" w:rsidTr="00325DD3">
        <w:tc>
          <w:tcPr>
            <w:tcW w:w="9354" w:type="dxa"/>
          </w:tcPr>
          <w:p w14:paraId="5B3DBE34" w14:textId="77777777" w:rsidR="00A73BA8" w:rsidRDefault="00A73BA8" w:rsidP="00085848">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D6D11D8" w14:textId="77777777" w:rsidR="00A73BA8" w:rsidRPr="00B97398" w:rsidRDefault="00A73BA8" w:rsidP="00A73B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C527A23" w14:textId="77777777" w:rsidR="00A73BA8" w:rsidRDefault="00A73BA8" w:rsidP="00A73B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14:paraId="3A317067" w14:textId="77777777" w:rsidTr="00085848">
        <w:tc>
          <w:tcPr>
            <w:tcW w:w="4676" w:type="dxa"/>
          </w:tcPr>
          <w:p w14:paraId="6324757E" w14:textId="77777777" w:rsidR="00A73BA8" w:rsidRPr="00EA6BEB" w:rsidRDefault="00A73BA8" w:rsidP="00085848">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27.janvārī</w:t>
            </w:r>
          </w:p>
        </w:tc>
        <w:tc>
          <w:tcPr>
            <w:tcW w:w="4678" w:type="dxa"/>
          </w:tcPr>
          <w:p w14:paraId="08BC4861"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w:t>
            </w:r>
          </w:p>
        </w:tc>
      </w:tr>
      <w:tr w:rsidR="00A73BA8" w14:paraId="29290ACF" w14:textId="77777777" w:rsidTr="00085848">
        <w:tc>
          <w:tcPr>
            <w:tcW w:w="4676" w:type="dxa"/>
          </w:tcPr>
          <w:p w14:paraId="15B1FDFB" w14:textId="77777777" w:rsidR="00A73BA8" w:rsidRDefault="00A73BA8" w:rsidP="00085848">
            <w:pPr>
              <w:rPr>
                <w:rFonts w:ascii="Times New Roman" w:hAnsi="Times New Roman" w:cs="Times New Roman"/>
                <w:sz w:val="24"/>
                <w:szCs w:val="24"/>
              </w:rPr>
            </w:pPr>
          </w:p>
        </w:tc>
        <w:tc>
          <w:tcPr>
            <w:tcW w:w="4678" w:type="dxa"/>
          </w:tcPr>
          <w:p w14:paraId="68694280"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69066AA" w14:textId="77777777" w:rsidR="00A73BA8" w:rsidRDefault="00A73BA8" w:rsidP="00A73BA8">
      <w:pPr>
        <w:rPr>
          <w:rFonts w:ascii="Times New Roman" w:hAnsi="Times New Roman" w:cs="Times New Roman"/>
          <w:sz w:val="24"/>
          <w:szCs w:val="24"/>
        </w:rPr>
      </w:pPr>
    </w:p>
    <w:p w14:paraId="0CBF5BD5" w14:textId="77777777" w:rsidR="00A73BA8" w:rsidRDefault="00A73BA8" w:rsidP="00A73BA8">
      <w:pPr>
        <w:pStyle w:val="Default"/>
        <w:jc w:val="center"/>
        <w:rPr>
          <w:b/>
          <w:szCs w:val="24"/>
        </w:rPr>
      </w:pPr>
      <w:r w:rsidRPr="00134705">
        <w:rPr>
          <w:b/>
          <w:szCs w:val="24"/>
        </w:rPr>
        <w:t xml:space="preserve">Par </w:t>
      </w:r>
      <w:r w:rsidRPr="00B73A3D">
        <w:rPr>
          <w:b/>
          <w:szCs w:val="24"/>
        </w:rPr>
        <w:t xml:space="preserve">nekustamā </w:t>
      </w:r>
      <w:r w:rsidRPr="006C2110">
        <w:rPr>
          <w:b/>
          <w:szCs w:val="24"/>
        </w:rPr>
        <w:t>īpašuma</w:t>
      </w:r>
      <w:r>
        <w:rPr>
          <w:b/>
          <w:szCs w:val="24"/>
        </w:rPr>
        <w:t xml:space="preserve"> Stāmerienas pagastā ar nosaukumu “Parka 11” atsavināšanu</w:t>
      </w:r>
    </w:p>
    <w:p w14:paraId="2432A637" w14:textId="77777777" w:rsidR="00A73BA8" w:rsidRPr="00F0532A" w:rsidRDefault="00A73BA8" w:rsidP="00A73BA8">
      <w:pPr>
        <w:pStyle w:val="Default"/>
        <w:jc w:val="center"/>
        <w:rPr>
          <w:szCs w:val="24"/>
        </w:rPr>
      </w:pPr>
    </w:p>
    <w:p w14:paraId="461F496C" w14:textId="77777777" w:rsidR="00A73BA8" w:rsidRPr="00325B46" w:rsidRDefault="00A73BA8" w:rsidP="00A73BA8">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Stāmerienas</w:t>
      </w:r>
      <w:r w:rsidRPr="00325B46">
        <w:rPr>
          <w:rFonts w:ascii="Times New Roman" w:hAnsi="Times New Roman" w:cs="Times New Roman"/>
          <w:b/>
          <w:sz w:val="24"/>
          <w:szCs w:val="24"/>
        </w:rPr>
        <w:t xml:space="preserve"> pagasta pārvaldes</w:t>
      </w:r>
      <w:r w:rsidRPr="00325B46">
        <w:rPr>
          <w:rFonts w:ascii="Times New Roman" w:hAnsi="Times New Roman" w:cs="Times New Roman"/>
          <w:sz w:val="24"/>
          <w:szCs w:val="24"/>
        </w:rPr>
        <w:t>, reģistrācijas Nr.</w:t>
      </w:r>
      <w:r>
        <w:rPr>
          <w:rFonts w:ascii="Times New Roman" w:hAnsi="Times New Roman" w:cs="Times New Roman"/>
          <w:sz w:val="24"/>
          <w:szCs w:val="24"/>
        </w:rPr>
        <w:t>40900015520</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w:t>
      </w:r>
      <w:proofErr w:type="spellStart"/>
      <w:r>
        <w:rPr>
          <w:rFonts w:ascii="Times New Roman" w:hAnsi="Times New Roman" w:cs="Times New Roman"/>
          <w:sz w:val="24"/>
          <w:szCs w:val="24"/>
        </w:rPr>
        <w:t>Vecstāmeriena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Vecstāmeriena</w:t>
      </w:r>
      <w:proofErr w:type="spellEnd"/>
      <w:r>
        <w:rPr>
          <w:rFonts w:ascii="Times New Roman" w:hAnsi="Times New Roman" w:cs="Times New Roman"/>
          <w:sz w:val="24"/>
          <w:szCs w:val="24"/>
        </w:rPr>
        <w:t>, Stāmerienas</w:t>
      </w:r>
      <w:r w:rsidRPr="00325B46">
        <w:rPr>
          <w:rFonts w:ascii="Times New Roman" w:hAnsi="Times New Roman" w:cs="Times New Roman"/>
          <w:sz w:val="24"/>
          <w:szCs w:val="24"/>
        </w:rPr>
        <w:t xml:space="preserve"> pa</w:t>
      </w:r>
      <w:r>
        <w:rPr>
          <w:rFonts w:ascii="Times New Roman" w:hAnsi="Times New Roman" w:cs="Times New Roman"/>
          <w:sz w:val="24"/>
          <w:szCs w:val="24"/>
        </w:rPr>
        <w:t>gasts, Gulbenes novads, LV – 4406</w:t>
      </w:r>
      <w:r w:rsidRPr="00325B46">
        <w:rPr>
          <w:rFonts w:ascii="Times New Roman" w:hAnsi="Times New Roman" w:cs="Times New Roman"/>
          <w:sz w:val="24"/>
          <w:szCs w:val="24"/>
        </w:rPr>
        <w:t>,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14.janvāra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Nr.ST</w:t>
      </w:r>
      <w:r w:rsidRPr="00594091">
        <w:rPr>
          <w:rFonts w:ascii="Times New Roman" w:hAnsi="Times New Roman" w:cs="Times New Roman"/>
          <w:sz w:val="24"/>
          <w:szCs w:val="24"/>
        </w:rPr>
        <w:t>/4.</w:t>
      </w:r>
      <w:r>
        <w:rPr>
          <w:rFonts w:ascii="Times New Roman" w:hAnsi="Times New Roman" w:cs="Times New Roman"/>
          <w:sz w:val="24"/>
          <w:szCs w:val="24"/>
        </w:rPr>
        <w:t>3</w:t>
      </w:r>
      <w:r w:rsidRPr="00594091">
        <w:rPr>
          <w:rFonts w:ascii="Times New Roman" w:hAnsi="Times New Roman" w:cs="Times New Roman"/>
          <w:sz w:val="24"/>
          <w:szCs w:val="24"/>
        </w:rPr>
        <w:t>/2</w:t>
      </w:r>
      <w:r>
        <w:rPr>
          <w:rFonts w:ascii="Times New Roman" w:hAnsi="Times New Roman" w:cs="Times New Roman"/>
          <w:sz w:val="24"/>
          <w:szCs w:val="24"/>
        </w:rPr>
        <w:t>2</w:t>
      </w:r>
      <w:r w:rsidRPr="00594091">
        <w:rPr>
          <w:rFonts w:ascii="Times New Roman" w:hAnsi="Times New Roman" w:cs="Times New Roman"/>
          <w:sz w:val="24"/>
          <w:szCs w:val="24"/>
        </w:rPr>
        <w:t>/</w:t>
      </w:r>
      <w:r>
        <w:rPr>
          <w:rFonts w:ascii="Times New Roman" w:hAnsi="Times New Roman" w:cs="Times New Roman"/>
          <w:sz w:val="24"/>
          <w:szCs w:val="24"/>
        </w:rPr>
        <w:t>2</w:t>
      </w:r>
      <w:r w:rsidRPr="00325B46">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18.janvārī</w:t>
      </w:r>
      <w:r w:rsidRPr="00325B46">
        <w:rPr>
          <w:rFonts w:ascii="Times New Roman" w:hAnsi="Times New Roman" w:cs="Times New Roman"/>
          <w:sz w:val="24"/>
          <w:szCs w:val="24"/>
        </w:rPr>
        <w:t xml:space="preserve"> un re</w:t>
      </w:r>
      <w:r>
        <w:rPr>
          <w:rFonts w:ascii="Times New Roman" w:hAnsi="Times New Roman" w:cs="Times New Roman"/>
          <w:sz w:val="24"/>
          <w:szCs w:val="24"/>
        </w:rPr>
        <w:t xml:space="preserv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/5.13.2/22/194-G</w:t>
      </w:r>
      <w:r w:rsidRPr="00325B46">
        <w:rPr>
          <w:rFonts w:ascii="Times New Roman" w:hAnsi="Times New Roman" w:cs="Times New Roman"/>
          <w:sz w:val="24"/>
          <w:szCs w:val="24"/>
        </w:rPr>
        <w:t xml:space="preserve">) ar lūgumu nodot atsavināšanai Gulbenes novada pašvaldībai piederošo nekustamo īpašumu </w:t>
      </w:r>
      <w:r>
        <w:rPr>
          <w:rFonts w:ascii="Times New Roman" w:hAnsi="Times New Roman" w:cs="Times New Roman"/>
          <w:sz w:val="24"/>
          <w:szCs w:val="24"/>
        </w:rPr>
        <w:t>Stāmerienas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Parka 11</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5088 001 0180</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5088 001 0180</w:t>
      </w:r>
      <w:r w:rsidRPr="004E4482">
        <w:rPr>
          <w:rFonts w:ascii="Times New Roman" w:hAnsi="Times New Roman" w:cs="Times New Roman"/>
          <w:sz w:val="24"/>
          <w:szCs w:val="24"/>
        </w:rPr>
        <w:t>, 0,</w:t>
      </w:r>
      <w:r>
        <w:rPr>
          <w:rFonts w:ascii="Times New Roman" w:hAnsi="Times New Roman" w:cs="Times New Roman"/>
          <w:sz w:val="24"/>
          <w:szCs w:val="24"/>
        </w:rPr>
        <w:t>2390 ha platībā</w:t>
      </w:r>
      <w:r w:rsidRPr="004E4482">
        <w:rPr>
          <w:rFonts w:ascii="Times New Roman" w:hAnsi="Times New Roman" w:cs="Times New Roman"/>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39508BFA" w14:textId="77777777" w:rsidR="00A73BA8" w:rsidRPr="00472C48" w:rsidRDefault="00A73BA8" w:rsidP="00A73BA8">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472C48">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w:t>
      </w:r>
      <w:r w:rsidRPr="00472C48">
        <w:rPr>
          <w:rFonts w:ascii="Times New Roman" w:hAnsi="Times New Roman" w:cs="Times New Roman"/>
          <w:noProof/>
          <w:sz w:val="24"/>
          <w:szCs w:val="24"/>
        </w:rPr>
        <w:lastRenderedPageBreak/>
        <w:t xml:space="preserve">Kupčs, Lāsma Gabdulļina, Mudīte Motivāne, Normunds Audzišs, Normunds Mazūrs), "Pret" – nav, "Atturas" – nav, </w:t>
      </w:r>
      <w:r w:rsidRPr="00472C48">
        <w:rPr>
          <w:rFonts w:ascii="Times New Roman" w:hAnsi="Times New Roman" w:cs="Times New Roman"/>
          <w:color w:val="000000"/>
          <w:sz w:val="24"/>
          <w:szCs w:val="24"/>
        </w:rPr>
        <w:t xml:space="preserve"> Gulbenes novada dome NOLEMJ:</w:t>
      </w:r>
    </w:p>
    <w:p w14:paraId="6216C432" w14:textId="77777777" w:rsidR="00A73BA8" w:rsidRPr="00325B46" w:rsidRDefault="00A73BA8" w:rsidP="00A73BA8">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1. NODOT atsavināšanai Gulbenes novada pašvaldībai piederošo nekustamo īpašumu Gulbenes novada pašvaldībai piederošo nekustamo īpašumu </w:t>
      </w:r>
      <w:r>
        <w:rPr>
          <w:rFonts w:ascii="Times New Roman" w:hAnsi="Times New Roman" w:cs="Times New Roman"/>
          <w:sz w:val="24"/>
          <w:szCs w:val="24"/>
        </w:rPr>
        <w:t>Stāmerienas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Parka 11</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5088 001 0180</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5088 001 0180</w:t>
      </w:r>
      <w:r w:rsidRPr="004E4482">
        <w:rPr>
          <w:rFonts w:ascii="Times New Roman" w:hAnsi="Times New Roman" w:cs="Times New Roman"/>
          <w:sz w:val="24"/>
          <w:szCs w:val="24"/>
        </w:rPr>
        <w:t>, 0,</w:t>
      </w:r>
      <w:r>
        <w:rPr>
          <w:rFonts w:ascii="Times New Roman" w:hAnsi="Times New Roman" w:cs="Times New Roman"/>
          <w:sz w:val="24"/>
          <w:szCs w:val="24"/>
        </w:rPr>
        <w:t>2390 ha platībā</w:t>
      </w:r>
      <w:r w:rsidRPr="00325B46">
        <w:rPr>
          <w:rFonts w:ascii="Times New Roman" w:hAnsi="Times New Roman" w:cs="Times New Roman"/>
          <w:sz w:val="24"/>
          <w:szCs w:val="24"/>
        </w:rPr>
        <w:t>, atklātā mutiskā izsolē ar augšupejošu soli.</w:t>
      </w:r>
    </w:p>
    <w:p w14:paraId="1E718BDB" w14:textId="77777777" w:rsidR="00A73BA8" w:rsidRPr="00325B46" w:rsidRDefault="00A73BA8" w:rsidP="00A73BA8">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050F144C" w14:textId="77777777" w:rsidR="00A73BA8" w:rsidRDefault="00A73BA8" w:rsidP="00A73BA8">
      <w:pPr>
        <w:spacing w:line="360" w:lineRule="auto"/>
        <w:ind w:firstLine="567"/>
        <w:jc w:val="both"/>
        <w:rPr>
          <w:rFonts w:ascii="Times New Roman" w:hAnsi="Times New Roman" w:cs="Times New Roman"/>
          <w:sz w:val="24"/>
          <w:szCs w:val="24"/>
        </w:rPr>
      </w:pPr>
    </w:p>
    <w:p w14:paraId="2E8A62E1" w14:textId="77777777" w:rsidR="00A73BA8"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E001F38" w14:textId="77777777" w:rsidR="00A73BA8" w:rsidRDefault="00A73BA8" w:rsidP="00A73BA8">
      <w:pPr>
        <w:spacing w:line="360" w:lineRule="auto"/>
        <w:rPr>
          <w:rFonts w:ascii="Times New Roman" w:hAnsi="Times New Roman" w:cs="Times New Roman"/>
          <w:sz w:val="24"/>
          <w:szCs w:val="24"/>
        </w:rPr>
      </w:pPr>
    </w:p>
    <w:p w14:paraId="35BA53C7" w14:textId="4AD75117" w:rsidR="00325DD3" w:rsidRDefault="00A73BA8" w:rsidP="00A73BA8">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14EBB84" w14:textId="77777777" w:rsidR="00325DD3" w:rsidRDefault="00325DD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rsidRPr="00A73BA8" w14:paraId="66D21B45" w14:textId="77777777" w:rsidTr="00325DD3">
        <w:tc>
          <w:tcPr>
            <w:tcW w:w="9354" w:type="dxa"/>
          </w:tcPr>
          <w:p w14:paraId="06683551" w14:textId="77777777" w:rsidR="00A73BA8" w:rsidRPr="00A73BA8" w:rsidRDefault="00A73BA8" w:rsidP="00A73BA8">
            <w:pPr>
              <w:jc w:val="center"/>
              <w:rPr>
                <w:rFonts w:asciiTheme="minorHAnsi" w:eastAsiaTheme="minorHAnsi" w:hAnsiTheme="minorHAnsi" w:cstheme="minorBidi"/>
                <w:lang w:eastAsia="en-US"/>
              </w:rPr>
            </w:pPr>
            <w:r w:rsidRPr="00A73BA8">
              <w:rPr>
                <w:rFonts w:ascii="Times New Roman" w:eastAsiaTheme="minorHAnsi" w:hAnsi="Times New Roman" w:cs="Times New Roman"/>
                <w:noProof/>
              </w:rPr>
              <w:lastRenderedPageBreak/>
              <w:drawing>
                <wp:inline distT="0" distB="0" distL="0" distR="0" wp14:anchorId="42EF1500" wp14:editId="6905724C">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rsidRPr="00A73BA8" w14:paraId="67287953" w14:textId="77777777" w:rsidTr="00325DD3">
        <w:tc>
          <w:tcPr>
            <w:tcW w:w="9354" w:type="dxa"/>
          </w:tcPr>
          <w:p w14:paraId="256D24C6" w14:textId="77777777" w:rsidR="00A73BA8" w:rsidRPr="00A73BA8" w:rsidRDefault="00A73BA8" w:rsidP="00A73BA8">
            <w:pPr>
              <w:jc w:val="center"/>
              <w:rPr>
                <w:rFonts w:asciiTheme="minorHAnsi" w:eastAsiaTheme="minorHAnsi" w:hAnsiTheme="minorHAnsi" w:cstheme="minorBidi"/>
                <w:lang w:eastAsia="en-US"/>
              </w:rPr>
            </w:pPr>
            <w:r w:rsidRPr="00A73BA8">
              <w:rPr>
                <w:rFonts w:ascii="Times New Roman" w:eastAsiaTheme="minorHAnsi" w:hAnsi="Times New Roman" w:cs="Times New Roman"/>
                <w:b/>
                <w:bCs/>
                <w:sz w:val="28"/>
                <w:szCs w:val="28"/>
                <w:lang w:eastAsia="en-US"/>
              </w:rPr>
              <w:t>GULBENES NOVADA PAŠVALDĪBA</w:t>
            </w:r>
          </w:p>
        </w:tc>
      </w:tr>
      <w:tr w:rsidR="00A73BA8" w:rsidRPr="00A73BA8" w14:paraId="5C1D9EE4" w14:textId="77777777" w:rsidTr="00325DD3">
        <w:tc>
          <w:tcPr>
            <w:tcW w:w="9354" w:type="dxa"/>
          </w:tcPr>
          <w:p w14:paraId="16C3443D" w14:textId="77777777" w:rsidR="00A73BA8" w:rsidRPr="00A73BA8" w:rsidRDefault="00A73BA8" w:rsidP="00A73BA8">
            <w:pPr>
              <w:jc w:val="center"/>
              <w:rPr>
                <w:rFonts w:asciiTheme="minorHAnsi" w:eastAsiaTheme="minorHAnsi" w:hAnsiTheme="minorHAnsi" w:cstheme="minorBidi"/>
                <w:lang w:eastAsia="en-US"/>
              </w:rPr>
            </w:pPr>
            <w:r w:rsidRPr="00A73BA8">
              <w:rPr>
                <w:rFonts w:ascii="Times New Roman" w:eastAsiaTheme="minorHAnsi" w:hAnsi="Times New Roman" w:cs="Times New Roman"/>
                <w:szCs w:val="24"/>
                <w:lang w:eastAsia="en-US"/>
              </w:rPr>
              <w:t>Reģ.Nr.90009116327</w:t>
            </w:r>
          </w:p>
        </w:tc>
      </w:tr>
      <w:tr w:rsidR="00A73BA8" w:rsidRPr="00A73BA8" w14:paraId="0B6BD4C2" w14:textId="77777777" w:rsidTr="00325DD3">
        <w:tc>
          <w:tcPr>
            <w:tcW w:w="9354" w:type="dxa"/>
          </w:tcPr>
          <w:p w14:paraId="77657CA6" w14:textId="77777777" w:rsidR="00A73BA8" w:rsidRPr="00A73BA8" w:rsidRDefault="00A73BA8" w:rsidP="00A73BA8">
            <w:pPr>
              <w:jc w:val="center"/>
              <w:rPr>
                <w:rFonts w:asciiTheme="minorHAnsi" w:eastAsiaTheme="minorHAnsi" w:hAnsiTheme="minorHAnsi" w:cstheme="minorBidi"/>
                <w:lang w:eastAsia="en-US"/>
              </w:rPr>
            </w:pPr>
            <w:r w:rsidRPr="00A73BA8">
              <w:rPr>
                <w:rFonts w:ascii="Times New Roman" w:eastAsiaTheme="minorHAnsi" w:hAnsi="Times New Roman" w:cs="Times New Roman"/>
                <w:szCs w:val="24"/>
                <w:lang w:eastAsia="en-US"/>
              </w:rPr>
              <w:t>Ābeļu iela 2, Gulbene, Gulbenes nov., LV-4401</w:t>
            </w:r>
          </w:p>
        </w:tc>
      </w:tr>
      <w:tr w:rsidR="00A73BA8" w:rsidRPr="00A73BA8" w14:paraId="6CFFD958" w14:textId="77777777" w:rsidTr="00325DD3">
        <w:tc>
          <w:tcPr>
            <w:tcW w:w="9354" w:type="dxa"/>
          </w:tcPr>
          <w:p w14:paraId="42CDD20B" w14:textId="77777777" w:rsidR="00A73BA8" w:rsidRPr="00A73BA8" w:rsidRDefault="00A73BA8" w:rsidP="00A73BA8">
            <w:pPr>
              <w:jc w:val="center"/>
              <w:rPr>
                <w:rFonts w:asciiTheme="minorHAnsi" w:eastAsiaTheme="minorHAnsi" w:hAnsiTheme="minorHAnsi" w:cstheme="minorBidi"/>
                <w:lang w:eastAsia="en-US"/>
              </w:rPr>
            </w:pPr>
            <w:r w:rsidRPr="00A73BA8">
              <w:rPr>
                <w:rFonts w:ascii="Times New Roman" w:eastAsiaTheme="minorHAnsi" w:hAnsi="Times New Roman" w:cs="Times New Roman"/>
                <w:szCs w:val="24"/>
                <w:lang w:eastAsia="en-US"/>
              </w:rPr>
              <w:t>Tālrunis 64497710, mob.26595362, e-pasts; dome@gulbene.lv, www.gulbene.lv</w:t>
            </w:r>
          </w:p>
        </w:tc>
      </w:tr>
    </w:tbl>
    <w:p w14:paraId="2E41EDA5" w14:textId="77777777" w:rsidR="00A73BA8" w:rsidRPr="00A73BA8" w:rsidRDefault="00A73BA8" w:rsidP="00A73BA8">
      <w:pPr>
        <w:jc w:val="center"/>
        <w:rPr>
          <w:rFonts w:ascii="Times New Roman" w:eastAsiaTheme="minorHAnsi" w:hAnsi="Times New Roman" w:cs="Times New Roman"/>
          <w:b/>
          <w:bCs/>
          <w:sz w:val="24"/>
          <w:szCs w:val="24"/>
          <w:lang w:eastAsia="en-US"/>
        </w:rPr>
      </w:pPr>
      <w:r w:rsidRPr="00A73BA8">
        <w:rPr>
          <w:rFonts w:ascii="Times New Roman" w:eastAsiaTheme="minorHAnsi" w:hAnsi="Times New Roman" w:cs="Times New Roman"/>
          <w:b/>
          <w:bCs/>
          <w:sz w:val="24"/>
          <w:szCs w:val="24"/>
          <w:lang w:eastAsia="en-US"/>
        </w:rPr>
        <w:t>GULBENES NOVADA DOMES LĒMUMS</w:t>
      </w:r>
    </w:p>
    <w:p w14:paraId="3246A357" w14:textId="77777777" w:rsidR="00A73BA8" w:rsidRPr="00A73BA8" w:rsidRDefault="00A73BA8" w:rsidP="00A73BA8">
      <w:pPr>
        <w:jc w:val="center"/>
        <w:rPr>
          <w:rFonts w:ascii="Times New Roman" w:eastAsiaTheme="minorHAnsi" w:hAnsi="Times New Roman" w:cs="Times New Roman"/>
          <w:sz w:val="24"/>
          <w:szCs w:val="24"/>
          <w:lang w:eastAsia="en-US"/>
        </w:rPr>
      </w:pPr>
      <w:r w:rsidRPr="00A73BA8">
        <w:rPr>
          <w:rFonts w:ascii="Times New Roman" w:eastAsiaTheme="minorHAnsi" w:hAnsi="Times New Roman" w:cs="Times New Roman"/>
          <w:sz w:val="24"/>
          <w:szCs w:val="24"/>
          <w:lang w:eastAsia="en-US"/>
        </w:rPr>
        <w:t>Gulbenē</w:t>
      </w:r>
    </w:p>
    <w:p w14:paraId="5AF5169F" w14:textId="77777777" w:rsidR="00A73BA8" w:rsidRPr="00A73BA8" w:rsidRDefault="00A73BA8" w:rsidP="00A73BA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A73BA8" w:rsidRPr="00A73BA8" w14:paraId="1561D57D" w14:textId="77777777" w:rsidTr="00085848">
        <w:tc>
          <w:tcPr>
            <w:tcW w:w="4729" w:type="dxa"/>
          </w:tcPr>
          <w:p w14:paraId="0771BFAF" w14:textId="77777777" w:rsidR="00A73BA8" w:rsidRPr="00A73BA8" w:rsidRDefault="00A73BA8" w:rsidP="00A73BA8">
            <w:pPr>
              <w:rPr>
                <w:rFonts w:ascii="Times New Roman" w:eastAsiaTheme="minorHAnsi" w:hAnsi="Times New Roman" w:cs="Times New Roman"/>
                <w:b/>
                <w:bCs/>
                <w:szCs w:val="24"/>
                <w:lang w:eastAsia="en-US"/>
              </w:rPr>
            </w:pPr>
            <w:r w:rsidRPr="00A73BA8">
              <w:rPr>
                <w:rFonts w:ascii="Times New Roman" w:eastAsiaTheme="minorHAnsi" w:hAnsi="Times New Roman" w:cs="Times New Roman"/>
                <w:b/>
                <w:bCs/>
                <w:szCs w:val="24"/>
                <w:lang w:eastAsia="en-US"/>
              </w:rPr>
              <w:t>2022.gada 27. janvārī</w:t>
            </w:r>
          </w:p>
        </w:tc>
        <w:tc>
          <w:tcPr>
            <w:tcW w:w="4729" w:type="dxa"/>
          </w:tcPr>
          <w:p w14:paraId="31D361F6" w14:textId="77777777" w:rsidR="00A73BA8" w:rsidRPr="00A73BA8" w:rsidRDefault="00A73BA8" w:rsidP="00A73BA8">
            <w:pPr>
              <w:rPr>
                <w:rFonts w:ascii="Times New Roman" w:eastAsiaTheme="minorHAnsi" w:hAnsi="Times New Roman" w:cs="Times New Roman"/>
                <w:b/>
                <w:bCs/>
                <w:szCs w:val="24"/>
                <w:lang w:eastAsia="en-US"/>
              </w:rPr>
            </w:pPr>
            <w:r w:rsidRPr="00A73BA8">
              <w:rPr>
                <w:rFonts w:ascii="Times New Roman" w:eastAsiaTheme="minorHAnsi" w:hAnsi="Times New Roman" w:cs="Times New Roman"/>
                <w:b/>
                <w:bCs/>
                <w:szCs w:val="24"/>
                <w:lang w:eastAsia="en-US"/>
              </w:rPr>
              <w:t xml:space="preserve">                             Nr. GND/2022/5</w:t>
            </w:r>
          </w:p>
        </w:tc>
      </w:tr>
      <w:tr w:rsidR="00A73BA8" w:rsidRPr="00A73BA8" w14:paraId="4356F580" w14:textId="77777777" w:rsidTr="00085848">
        <w:tc>
          <w:tcPr>
            <w:tcW w:w="4729" w:type="dxa"/>
          </w:tcPr>
          <w:p w14:paraId="6547DBF3" w14:textId="77777777" w:rsidR="00A73BA8" w:rsidRPr="00A73BA8" w:rsidRDefault="00A73BA8" w:rsidP="00A73BA8">
            <w:pPr>
              <w:rPr>
                <w:rFonts w:ascii="Times New Roman" w:eastAsiaTheme="minorHAnsi" w:hAnsi="Times New Roman" w:cs="Times New Roman"/>
                <w:szCs w:val="24"/>
                <w:lang w:eastAsia="en-US"/>
              </w:rPr>
            </w:pPr>
          </w:p>
        </w:tc>
        <w:tc>
          <w:tcPr>
            <w:tcW w:w="4729" w:type="dxa"/>
          </w:tcPr>
          <w:p w14:paraId="10CDD452" w14:textId="77777777" w:rsidR="00A73BA8" w:rsidRPr="00A73BA8" w:rsidRDefault="00A73BA8" w:rsidP="00A73BA8">
            <w:pPr>
              <w:rPr>
                <w:rFonts w:ascii="Times New Roman" w:eastAsiaTheme="minorHAnsi" w:hAnsi="Times New Roman" w:cs="Times New Roman"/>
                <w:b/>
                <w:bCs/>
                <w:szCs w:val="24"/>
                <w:lang w:eastAsia="en-US"/>
              </w:rPr>
            </w:pPr>
            <w:r w:rsidRPr="00A73BA8">
              <w:rPr>
                <w:rFonts w:ascii="Times New Roman" w:eastAsiaTheme="minorHAnsi" w:hAnsi="Times New Roman" w:cs="Times New Roman"/>
                <w:b/>
                <w:bCs/>
                <w:szCs w:val="24"/>
                <w:lang w:eastAsia="en-US"/>
              </w:rPr>
              <w:t xml:space="preserve">                             (protokols Nr.1; 6.p)</w:t>
            </w:r>
          </w:p>
        </w:tc>
      </w:tr>
    </w:tbl>
    <w:p w14:paraId="7A1513AD" w14:textId="77777777" w:rsidR="00A73BA8" w:rsidRPr="00A73BA8" w:rsidRDefault="00A73BA8" w:rsidP="00A73BA8">
      <w:pPr>
        <w:spacing w:after="160" w:line="259" w:lineRule="auto"/>
        <w:rPr>
          <w:rFonts w:ascii="Times New Roman" w:eastAsiaTheme="minorHAnsi" w:hAnsi="Times New Roman" w:cs="Times New Roman"/>
          <w:sz w:val="24"/>
          <w:szCs w:val="24"/>
          <w:lang w:eastAsia="en-US"/>
        </w:rPr>
      </w:pPr>
    </w:p>
    <w:p w14:paraId="15A0CE6F" w14:textId="77777777" w:rsidR="00A73BA8" w:rsidRPr="00A73BA8" w:rsidRDefault="00A73BA8" w:rsidP="00A73BA8">
      <w:pPr>
        <w:spacing w:after="160" w:line="259" w:lineRule="auto"/>
        <w:jc w:val="center"/>
        <w:rPr>
          <w:rFonts w:ascii="Times New Roman" w:eastAsiaTheme="minorHAnsi" w:hAnsi="Times New Roman" w:cs="Times New Roman"/>
          <w:b/>
          <w:sz w:val="24"/>
          <w:szCs w:val="24"/>
          <w:lang w:eastAsia="en-US"/>
        </w:rPr>
      </w:pPr>
      <w:r w:rsidRPr="00A73BA8">
        <w:rPr>
          <w:rFonts w:ascii="Times New Roman" w:eastAsiaTheme="minorHAnsi" w:hAnsi="Times New Roman" w:cs="Times New Roman"/>
          <w:b/>
          <w:sz w:val="24"/>
          <w:szCs w:val="24"/>
          <w:lang w:eastAsia="en-US"/>
        </w:rPr>
        <w:t>Par Stradu pagasta dzīvokļa īpašuma “</w:t>
      </w:r>
      <w:proofErr w:type="spellStart"/>
      <w:r w:rsidRPr="00A73BA8">
        <w:rPr>
          <w:rFonts w:ascii="Times New Roman" w:eastAsiaTheme="minorHAnsi" w:hAnsi="Times New Roman" w:cs="Times New Roman"/>
          <w:b/>
          <w:sz w:val="24"/>
          <w:szCs w:val="24"/>
          <w:lang w:eastAsia="en-US"/>
        </w:rPr>
        <w:t>Šķieneri</w:t>
      </w:r>
      <w:proofErr w:type="spellEnd"/>
      <w:r w:rsidRPr="00A73BA8">
        <w:rPr>
          <w:rFonts w:ascii="Times New Roman" w:eastAsiaTheme="minorHAnsi" w:hAnsi="Times New Roman" w:cs="Times New Roman"/>
          <w:b/>
          <w:sz w:val="24"/>
          <w:szCs w:val="24"/>
          <w:lang w:eastAsia="en-US"/>
        </w:rPr>
        <w:t xml:space="preserve"> 3” – 2, atsavināšanu</w:t>
      </w:r>
    </w:p>
    <w:p w14:paraId="551C3218" w14:textId="77777777" w:rsidR="00A73BA8" w:rsidRPr="00A73BA8" w:rsidRDefault="00A73BA8" w:rsidP="00A73BA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A73BA8">
        <w:rPr>
          <w:rFonts w:ascii="Times New Roman" w:eastAsia="SimSun" w:hAnsi="Times New Roman" w:cs="Mangal"/>
          <w:color w:val="00000A"/>
          <w:sz w:val="24"/>
          <w:szCs w:val="24"/>
          <w:lang w:eastAsia="zh-CN" w:bidi="hi-IN"/>
        </w:rPr>
        <w:t>Izskatīts Gulbenes novada Stradu pagasta pārvaldes, reģistrācijas numurs 90011483151, juridiskā adrese: Brīvības iela 8, Gulbene, Gulbenes novads, LV–4401, 2022.gada 10.janvāra iesniegums Nr.SR/4.2/22/4 (Gulbenes novada pašvaldībā saņemts 2022.gada 10.janvārī un reģistrēts ar Nr. GND/5.13.2/22/78-G) ar lūgumu atsavināt nekustamo īpašumu “</w:t>
      </w:r>
      <w:proofErr w:type="spellStart"/>
      <w:r w:rsidRPr="00A73BA8">
        <w:rPr>
          <w:rFonts w:ascii="Times New Roman" w:eastAsia="SimSun" w:hAnsi="Times New Roman" w:cs="Mangal"/>
          <w:color w:val="00000A"/>
          <w:sz w:val="24"/>
          <w:szCs w:val="24"/>
          <w:lang w:eastAsia="zh-CN" w:bidi="hi-IN"/>
        </w:rPr>
        <w:t>Šķieneri</w:t>
      </w:r>
      <w:proofErr w:type="spellEnd"/>
      <w:r w:rsidRPr="00A73BA8">
        <w:rPr>
          <w:rFonts w:ascii="Times New Roman" w:eastAsia="SimSun" w:hAnsi="Times New Roman" w:cs="Mangal"/>
          <w:color w:val="00000A"/>
          <w:sz w:val="24"/>
          <w:szCs w:val="24"/>
          <w:lang w:eastAsia="zh-CN" w:bidi="hi-IN"/>
        </w:rPr>
        <w:t xml:space="preserve"> 3” - 2, </w:t>
      </w:r>
      <w:proofErr w:type="spellStart"/>
      <w:r w:rsidRPr="00A73BA8">
        <w:rPr>
          <w:rFonts w:ascii="Times New Roman" w:eastAsia="SimSun" w:hAnsi="Times New Roman" w:cs="Mangal"/>
          <w:color w:val="00000A"/>
          <w:sz w:val="24"/>
          <w:szCs w:val="24"/>
          <w:lang w:eastAsia="zh-CN" w:bidi="hi-IN"/>
        </w:rPr>
        <w:t>Šķieneri</w:t>
      </w:r>
      <w:proofErr w:type="spellEnd"/>
      <w:r w:rsidRPr="00A73BA8">
        <w:rPr>
          <w:rFonts w:ascii="Times New Roman" w:eastAsia="SimSun" w:hAnsi="Times New Roman" w:cs="Mangal"/>
          <w:color w:val="00000A"/>
          <w:sz w:val="24"/>
          <w:szCs w:val="24"/>
          <w:lang w:eastAsia="zh-CN" w:bidi="hi-IN"/>
        </w:rPr>
        <w:t>, Stradu pagasts, Gulbenes novads, LV-4417. Dzīvoklis nav nepieciešams pašvaldības funkciju nodrošināšanai.</w:t>
      </w:r>
    </w:p>
    <w:p w14:paraId="35BA9E48" w14:textId="77777777" w:rsidR="00A73BA8" w:rsidRPr="00A73BA8" w:rsidRDefault="00A73BA8" w:rsidP="00A73BA8">
      <w:pPr>
        <w:spacing w:line="360" w:lineRule="auto"/>
        <w:ind w:firstLine="567"/>
        <w:jc w:val="both"/>
        <w:rPr>
          <w:rFonts w:ascii="Times New Roman" w:hAnsi="Times New Roman" w:cs="Times New Roman"/>
          <w:noProof/>
          <w:color w:val="000000"/>
          <w:sz w:val="24"/>
          <w:szCs w:val="24"/>
        </w:rPr>
      </w:pPr>
      <w:r w:rsidRPr="00A73BA8">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A73BA8">
        <w:rPr>
          <w:rFonts w:ascii="Times New Roman" w:hAnsi="Times New Roman" w:cs="Times New Roman"/>
          <w:bCs/>
          <w:sz w:val="24"/>
          <w:szCs w:val="24"/>
        </w:rPr>
        <w:t xml:space="preserve">un Tautsaimniecības komitejas ieteikumu: atklāti balsojot: </w:t>
      </w:r>
      <w:r w:rsidRPr="00A73BA8">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w:t>
      </w:r>
      <w:r w:rsidRPr="00A73BA8">
        <w:rPr>
          <w:rFonts w:ascii="Times New Roman" w:hAnsi="Times New Roman" w:cs="Times New Roman"/>
          <w:noProof/>
          <w:sz w:val="24"/>
          <w:szCs w:val="24"/>
        </w:rPr>
        <w:lastRenderedPageBreak/>
        <w:t xml:space="preserve">Kupčs, Lāsma Gabdulļina, Mudīte Motivāne, Normunds Audzišs, Normunds Mazūrs), "Pret" – nav, "Atturas" – nav, </w:t>
      </w:r>
      <w:r w:rsidRPr="00A73BA8">
        <w:rPr>
          <w:rFonts w:ascii="Times New Roman" w:hAnsi="Times New Roman" w:cs="Times New Roman"/>
          <w:color w:val="000000"/>
          <w:sz w:val="24"/>
          <w:szCs w:val="24"/>
        </w:rPr>
        <w:t xml:space="preserve"> Gulbenes novada dome NOLEMJ:</w:t>
      </w:r>
    </w:p>
    <w:p w14:paraId="535708A5" w14:textId="77777777" w:rsidR="00A73BA8" w:rsidRPr="00A73BA8" w:rsidRDefault="00A73BA8" w:rsidP="00A73BA8">
      <w:pPr>
        <w:spacing w:line="360" w:lineRule="auto"/>
        <w:ind w:firstLine="567"/>
        <w:jc w:val="both"/>
        <w:rPr>
          <w:rFonts w:ascii="Times New Roman" w:eastAsia="SimSun" w:hAnsi="Times New Roman" w:cs="Mangal"/>
          <w:color w:val="00000A"/>
          <w:sz w:val="24"/>
          <w:szCs w:val="24"/>
          <w:lang w:eastAsia="zh-CN" w:bidi="hi-IN"/>
        </w:rPr>
      </w:pPr>
      <w:r w:rsidRPr="00A73BA8">
        <w:rPr>
          <w:rFonts w:ascii="Times New Roman" w:eastAsia="SimSun" w:hAnsi="Times New Roman" w:cs="Mangal"/>
          <w:color w:val="00000A"/>
          <w:sz w:val="24"/>
          <w:szCs w:val="24"/>
          <w:lang w:eastAsia="zh-CN" w:bidi="hi-IN"/>
        </w:rPr>
        <w:t xml:space="preserve">1. REĢISTRĒT dzīvokļa īpašumu  </w:t>
      </w:r>
      <w:proofErr w:type="spellStart"/>
      <w:r w:rsidRPr="00A73BA8">
        <w:rPr>
          <w:rFonts w:ascii="Times New Roman" w:eastAsia="SimSun" w:hAnsi="Times New Roman" w:cs="Mangal"/>
          <w:color w:val="00000A"/>
          <w:sz w:val="24"/>
          <w:szCs w:val="24"/>
          <w:lang w:eastAsia="zh-CN" w:bidi="hi-IN"/>
        </w:rPr>
        <w:t>Šķieneri</w:t>
      </w:r>
      <w:proofErr w:type="spellEnd"/>
      <w:r w:rsidRPr="00A73BA8">
        <w:rPr>
          <w:rFonts w:ascii="Times New Roman" w:eastAsia="SimSun" w:hAnsi="Times New Roman" w:cs="Mangal"/>
          <w:color w:val="00000A"/>
          <w:sz w:val="24"/>
          <w:szCs w:val="24"/>
          <w:lang w:eastAsia="zh-CN" w:bidi="hi-IN"/>
        </w:rPr>
        <w:t xml:space="preserve"> 3” - 2, </w:t>
      </w:r>
      <w:proofErr w:type="spellStart"/>
      <w:r w:rsidRPr="00A73BA8">
        <w:rPr>
          <w:rFonts w:ascii="Times New Roman" w:eastAsia="SimSun" w:hAnsi="Times New Roman" w:cs="Mangal"/>
          <w:color w:val="00000A"/>
          <w:sz w:val="24"/>
          <w:szCs w:val="24"/>
          <w:lang w:eastAsia="zh-CN" w:bidi="hi-IN"/>
        </w:rPr>
        <w:t>Šķieneri</w:t>
      </w:r>
      <w:proofErr w:type="spellEnd"/>
      <w:r w:rsidRPr="00A73BA8">
        <w:rPr>
          <w:rFonts w:ascii="Times New Roman" w:eastAsia="SimSun" w:hAnsi="Times New Roman" w:cs="Mangal"/>
          <w:color w:val="00000A"/>
          <w:sz w:val="24"/>
          <w:szCs w:val="24"/>
          <w:lang w:eastAsia="zh-CN" w:bidi="hi-IN"/>
        </w:rPr>
        <w:t xml:space="preserve">, Stradu pagasts, Gulbenes novads, (telpu grupas kadastra apzīmējums 5090 002 0034 003 002), zemesgrāmatā kā patstāvīgu nekustamo īpašumu. </w:t>
      </w:r>
    </w:p>
    <w:p w14:paraId="4CF38FA3" w14:textId="77777777" w:rsidR="00A73BA8" w:rsidRPr="00A73BA8" w:rsidRDefault="00A73BA8" w:rsidP="00A73BA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A73BA8">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36DA370F" w14:textId="77777777" w:rsidR="00A73BA8" w:rsidRPr="00A73BA8" w:rsidRDefault="00A73BA8" w:rsidP="00A73BA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A73BA8">
        <w:rPr>
          <w:rFonts w:ascii="Times New Roman" w:eastAsia="SimSun" w:hAnsi="Times New Roman" w:cs="Mangal"/>
          <w:color w:val="00000A"/>
          <w:sz w:val="24"/>
          <w:szCs w:val="24"/>
          <w:lang w:eastAsia="zh-CN" w:bidi="hi-IN"/>
        </w:rPr>
        <w:t>3. NODOT atsavināšanai Gulbenes novada pašvaldībai piekrītošo dzīvokļa īpašumu “</w:t>
      </w:r>
      <w:proofErr w:type="spellStart"/>
      <w:r w:rsidRPr="00A73BA8">
        <w:rPr>
          <w:rFonts w:ascii="Times New Roman" w:eastAsia="SimSun" w:hAnsi="Times New Roman" w:cs="Mangal"/>
          <w:color w:val="00000A"/>
          <w:sz w:val="24"/>
          <w:szCs w:val="24"/>
          <w:lang w:eastAsia="zh-CN" w:bidi="hi-IN"/>
        </w:rPr>
        <w:t>Šķieneri</w:t>
      </w:r>
      <w:proofErr w:type="spellEnd"/>
      <w:r w:rsidRPr="00A73BA8">
        <w:rPr>
          <w:rFonts w:ascii="Times New Roman" w:eastAsia="SimSun" w:hAnsi="Times New Roman" w:cs="Mangal"/>
          <w:color w:val="00000A"/>
          <w:sz w:val="24"/>
          <w:szCs w:val="24"/>
          <w:lang w:eastAsia="zh-CN" w:bidi="hi-IN"/>
        </w:rPr>
        <w:t xml:space="preserve"> 3” - 2, </w:t>
      </w:r>
      <w:proofErr w:type="spellStart"/>
      <w:r w:rsidRPr="00A73BA8">
        <w:rPr>
          <w:rFonts w:ascii="Times New Roman" w:eastAsia="SimSun" w:hAnsi="Times New Roman" w:cs="Mangal"/>
          <w:color w:val="00000A"/>
          <w:sz w:val="24"/>
          <w:szCs w:val="24"/>
          <w:lang w:eastAsia="zh-CN" w:bidi="hi-IN"/>
        </w:rPr>
        <w:t>Šķieneri</w:t>
      </w:r>
      <w:proofErr w:type="spellEnd"/>
      <w:r w:rsidRPr="00A73BA8">
        <w:rPr>
          <w:rFonts w:ascii="Times New Roman" w:eastAsia="SimSun" w:hAnsi="Times New Roman" w:cs="Mangal"/>
          <w:color w:val="00000A"/>
          <w:sz w:val="24"/>
          <w:szCs w:val="24"/>
          <w:lang w:eastAsia="zh-CN" w:bidi="hi-IN"/>
        </w:rPr>
        <w:t xml:space="preserve">, Stradu pagasts, Gulbenes novads, kas sastāv no telpu grupas ar kadastra apzīmējumu 5090 002 0034 003 002, un pie tā piederošām </w:t>
      </w:r>
      <w:r w:rsidRPr="00A73BA8">
        <w:rPr>
          <w:rFonts w:ascii="Times New Roman" w:eastAsia="SimSun" w:hAnsi="Times New Roman" w:cs="Mangal"/>
          <w:sz w:val="24"/>
          <w:szCs w:val="24"/>
          <w:lang w:eastAsia="zh-CN" w:bidi="hi-IN"/>
        </w:rPr>
        <w:t xml:space="preserve">kopīpašuma 485/3987 domājamām daļām no būves ar kadastra apzīmējumu </w:t>
      </w:r>
      <w:r w:rsidRPr="00A73BA8">
        <w:rPr>
          <w:rFonts w:ascii="Times New Roman" w:eastAsia="SimSun" w:hAnsi="Times New Roman" w:cs="Mangal"/>
          <w:color w:val="00000A"/>
          <w:sz w:val="24"/>
          <w:szCs w:val="24"/>
          <w:lang w:eastAsia="zh-CN" w:bidi="hi-IN"/>
        </w:rPr>
        <w:t xml:space="preserve">5090 002 0034 003 </w:t>
      </w:r>
      <w:r w:rsidRPr="00A73BA8">
        <w:rPr>
          <w:rFonts w:ascii="Times New Roman" w:eastAsia="SimSun" w:hAnsi="Times New Roman" w:cs="Mangal"/>
          <w:sz w:val="24"/>
          <w:szCs w:val="24"/>
          <w:lang w:eastAsia="zh-CN" w:bidi="hi-IN"/>
        </w:rPr>
        <w:t xml:space="preserve">(dzīvojamā ēka), atklātā mutiskā </w:t>
      </w:r>
      <w:r w:rsidRPr="00A73BA8">
        <w:rPr>
          <w:rFonts w:ascii="Times New Roman" w:eastAsia="SimSun" w:hAnsi="Times New Roman" w:cs="Mangal"/>
          <w:color w:val="00000A"/>
          <w:sz w:val="24"/>
          <w:szCs w:val="24"/>
          <w:lang w:eastAsia="zh-CN" w:bidi="hi-IN"/>
        </w:rPr>
        <w:t>izsolē ar augšupejošu soli.</w:t>
      </w:r>
    </w:p>
    <w:p w14:paraId="6C7F01EE" w14:textId="77777777" w:rsidR="00A73BA8" w:rsidRPr="00A73BA8" w:rsidRDefault="00A73BA8" w:rsidP="00A73BA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A73BA8">
        <w:rPr>
          <w:rFonts w:ascii="Times New Roman" w:eastAsia="SimSun" w:hAnsi="Times New Roman" w:cs="Mangal"/>
          <w:color w:val="00000A"/>
          <w:sz w:val="24"/>
          <w:szCs w:val="24"/>
          <w:lang w:eastAsia="zh-CN" w:bidi="hi-IN"/>
        </w:rPr>
        <w:t xml:space="preserve">4. UZDOT Gulbenes novada domes Īpašuma novērtēšanas un izsoļu komisijai organizēt lēmuma 1.punktā minētā nekustamā īpašuma novērtēšanu un nosacītās cenas noteikšanu un iesniegt to apstiprināšanai Gulbenes novada domes sēdē. </w:t>
      </w:r>
    </w:p>
    <w:p w14:paraId="5F79EC3D" w14:textId="77777777" w:rsidR="00A73BA8" w:rsidRPr="00A73BA8" w:rsidRDefault="00A73BA8" w:rsidP="00A73BA8">
      <w:pPr>
        <w:spacing w:after="160" w:line="259" w:lineRule="auto"/>
        <w:rPr>
          <w:rFonts w:ascii="Times New Roman" w:eastAsia="SimSun" w:hAnsi="Times New Roman" w:cs="Mangal"/>
          <w:color w:val="00000A"/>
          <w:sz w:val="24"/>
          <w:szCs w:val="24"/>
          <w:lang w:eastAsia="zh-CN" w:bidi="hi-IN"/>
        </w:rPr>
      </w:pPr>
    </w:p>
    <w:p w14:paraId="6368C5D6" w14:textId="77777777" w:rsidR="00A73BA8" w:rsidRPr="00A73BA8" w:rsidRDefault="00A73BA8" w:rsidP="00A73BA8">
      <w:pPr>
        <w:spacing w:after="160" w:line="259" w:lineRule="auto"/>
        <w:rPr>
          <w:rFonts w:ascii="Times New Roman" w:eastAsiaTheme="minorHAnsi" w:hAnsi="Times New Roman" w:cs="Times New Roman"/>
          <w:sz w:val="24"/>
          <w:szCs w:val="24"/>
          <w:lang w:eastAsia="en-US"/>
        </w:rPr>
      </w:pPr>
      <w:r w:rsidRPr="00A73BA8">
        <w:rPr>
          <w:rFonts w:ascii="Times New Roman" w:eastAsiaTheme="minorHAnsi" w:hAnsi="Times New Roman" w:cs="Times New Roman"/>
          <w:sz w:val="24"/>
          <w:szCs w:val="24"/>
          <w:lang w:eastAsia="en-US"/>
        </w:rPr>
        <w:t>Gulbenes novada domes priekšsēdētājs</w:t>
      </w:r>
      <w:r w:rsidRPr="00A73BA8">
        <w:rPr>
          <w:rFonts w:ascii="Times New Roman" w:eastAsiaTheme="minorHAnsi" w:hAnsi="Times New Roman" w:cs="Times New Roman"/>
          <w:sz w:val="24"/>
          <w:szCs w:val="24"/>
          <w:lang w:eastAsia="en-US"/>
        </w:rPr>
        <w:tab/>
      </w:r>
      <w:r w:rsidRPr="00A73BA8">
        <w:rPr>
          <w:rFonts w:ascii="Times New Roman" w:eastAsiaTheme="minorHAnsi" w:hAnsi="Times New Roman" w:cs="Times New Roman"/>
          <w:sz w:val="24"/>
          <w:szCs w:val="24"/>
          <w:lang w:eastAsia="en-US"/>
        </w:rPr>
        <w:tab/>
      </w:r>
      <w:r w:rsidRPr="00A73BA8">
        <w:rPr>
          <w:rFonts w:ascii="Times New Roman" w:eastAsiaTheme="minorHAnsi" w:hAnsi="Times New Roman" w:cs="Times New Roman"/>
          <w:sz w:val="24"/>
          <w:szCs w:val="24"/>
          <w:lang w:eastAsia="en-US"/>
        </w:rPr>
        <w:tab/>
      </w:r>
      <w:r w:rsidRPr="00A73BA8">
        <w:rPr>
          <w:rFonts w:ascii="Times New Roman" w:eastAsiaTheme="minorHAnsi" w:hAnsi="Times New Roman" w:cs="Times New Roman"/>
          <w:sz w:val="24"/>
          <w:szCs w:val="24"/>
          <w:lang w:eastAsia="en-US"/>
        </w:rPr>
        <w:tab/>
      </w:r>
      <w:r w:rsidRPr="00A73BA8">
        <w:rPr>
          <w:rFonts w:ascii="Times New Roman" w:eastAsiaTheme="minorHAnsi" w:hAnsi="Times New Roman" w:cs="Times New Roman"/>
          <w:sz w:val="24"/>
          <w:szCs w:val="24"/>
          <w:lang w:eastAsia="en-US"/>
        </w:rPr>
        <w:tab/>
      </w:r>
      <w:proofErr w:type="spellStart"/>
      <w:r w:rsidRPr="00A73BA8">
        <w:rPr>
          <w:rFonts w:ascii="Times New Roman" w:eastAsiaTheme="minorHAnsi" w:hAnsi="Times New Roman" w:cs="Times New Roman"/>
          <w:sz w:val="24"/>
          <w:szCs w:val="24"/>
          <w:lang w:eastAsia="en-US"/>
        </w:rPr>
        <w:t>A.Caunītis</w:t>
      </w:r>
      <w:proofErr w:type="spellEnd"/>
    </w:p>
    <w:p w14:paraId="457A8F3D" w14:textId="77777777" w:rsidR="00A73BA8" w:rsidRPr="00A73BA8" w:rsidRDefault="00A73BA8" w:rsidP="00A73BA8">
      <w:pPr>
        <w:spacing w:after="160" w:line="259" w:lineRule="auto"/>
        <w:rPr>
          <w:rFonts w:ascii="Times New Roman" w:eastAsiaTheme="minorHAnsi" w:hAnsi="Times New Roman" w:cs="Times New Roman"/>
          <w:sz w:val="24"/>
          <w:szCs w:val="24"/>
          <w:lang w:eastAsia="en-US"/>
        </w:rPr>
      </w:pPr>
    </w:p>
    <w:p w14:paraId="09D5F19A" w14:textId="799C3A8A" w:rsidR="00325DD3" w:rsidRDefault="00A73BA8" w:rsidP="00A73BA8">
      <w:pPr>
        <w:spacing w:after="160" w:line="259" w:lineRule="auto"/>
        <w:rPr>
          <w:rFonts w:ascii="Times New Roman" w:eastAsiaTheme="minorHAnsi" w:hAnsi="Times New Roman" w:cs="Times New Roman"/>
          <w:sz w:val="24"/>
          <w:szCs w:val="24"/>
          <w:lang w:eastAsia="en-US"/>
        </w:rPr>
      </w:pPr>
      <w:r w:rsidRPr="00A73BA8">
        <w:rPr>
          <w:rFonts w:ascii="Times New Roman" w:eastAsiaTheme="minorHAnsi" w:hAnsi="Times New Roman" w:cs="Times New Roman"/>
          <w:sz w:val="24"/>
          <w:szCs w:val="24"/>
          <w:lang w:eastAsia="en-US"/>
        </w:rPr>
        <w:t xml:space="preserve">Sagatavoja: </w:t>
      </w:r>
      <w:proofErr w:type="spellStart"/>
      <w:r w:rsidRPr="00A73BA8">
        <w:rPr>
          <w:rFonts w:ascii="Times New Roman" w:eastAsiaTheme="minorHAnsi" w:hAnsi="Times New Roman" w:cs="Times New Roman"/>
          <w:sz w:val="24"/>
          <w:szCs w:val="24"/>
          <w:lang w:eastAsia="en-US"/>
        </w:rPr>
        <w:t>M.Ķelle</w:t>
      </w:r>
      <w:proofErr w:type="spellEnd"/>
    </w:p>
    <w:p w14:paraId="797EC2A8" w14:textId="77777777" w:rsidR="00325DD3" w:rsidRDefault="00325DD3">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14:paraId="7911D279" w14:textId="77777777" w:rsidTr="00325DD3">
        <w:tc>
          <w:tcPr>
            <w:tcW w:w="9354" w:type="dxa"/>
          </w:tcPr>
          <w:p w14:paraId="0C2B6D6E" w14:textId="77777777" w:rsidR="00A73BA8" w:rsidRDefault="00A73BA8" w:rsidP="00085848">
            <w:pPr>
              <w:jc w:val="center"/>
            </w:pPr>
            <w:r w:rsidRPr="000B1C5E">
              <w:rPr>
                <w:rFonts w:ascii="Times New Roman" w:hAnsi="Times New Roman" w:cs="Times New Roman"/>
                <w:noProof/>
              </w:rPr>
              <w:lastRenderedPageBreak/>
              <w:drawing>
                <wp:inline distT="0" distB="0" distL="0" distR="0" wp14:anchorId="58D444F4" wp14:editId="6266333C">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14:paraId="7A310A28" w14:textId="77777777" w:rsidTr="00325DD3">
        <w:tc>
          <w:tcPr>
            <w:tcW w:w="9354" w:type="dxa"/>
          </w:tcPr>
          <w:p w14:paraId="3BC47108" w14:textId="77777777" w:rsidR="00A73BA8" w:rsidRDefault="00A73BA8" w:rsidP="00085848">
            <w:pPr>
              <w:jc w:val="center"/>
            </w:pPr>
            <w:r w:rsidRPr="000B1C5E">
              <w:rPr>
                <w:rFonts w:ascii="Times New Roman" w:hAnsi="Times New Roman" w:cs="Times New Roman"/>
                <w:b/>
                <w:bCs/>
                <w:sz w:val="28"/>
                <w:szCs w:val="28"/>
              </w:rPr>
              <w:t>GULBENES NOVADA PAŠVALDĪBA</w:t>
            </w:r>
          </w:p>
        </w:tc>
      </w:tr>
      <w:tr w:rsidR="00A73BA8" w14:paraId="5DAEBDBB" w14:textId="77777777" w:rsidTr="00325DD3">
        <w:tc>
          <w:tcPr>
            <w:tcW w:w="9354" w:type="dxa"/>
          </w:tcPr>
          <w:p w14:paraId="465FA0F5" w14:textId="77777777" w:rsidR="00A73BA8" w:rsidRDefault="00A73BA8" w:rsidP="00085848">
            <w:pPr>
              <w:jc w:val="center"/>
            </w:pPr>
            <w:r w:rsidRPr="000B1C5E">
              <w:rPr>
                <w:rFonts w:ascii="Times New Roman" w:hAnsi="Times New Roman" w:cs="Times New Roman"/>
                <w:sz w:val="24"/>
                <w:szCs w:val="24"/>
              </w:rPr>
              <w:t>Reģ.Nr.90009116327</w:t>
            </w:r>
          </w:p>
        </w:tc>
      </w:tr>
      <w:tr w:rsidR="00A73BA8" w14:paraId="1D0403AA" w14:textId="77777777" w:rsidTr="00325DD3">
        <w:tc>
          <w:tcPr>
            <w:tcW w:w="9354" w:type="dxa"/>
          </w:tcPr>
          <w:p w14:paraId="13B189E6" w14:textId="77777777" w:rsidR="00A73BA8" w:rsidRDefault="00A73BA8" w:rsidP="00085848">
            <w:pPr>
              <w:jc w:val="center"/>
            </w:pPr>
            <w:r w:rsidRPr="000B1C5E">
              <w:rPr>
                <w:rFonts w:ascii="Times New Roman" w:hAnsi="Times New Roman" w:cs="Times New Roman"/>
                <w:sz w:val="24"/>
                <w:szCs w:val="24"/>
              </w:rPr>
              <w:t>Ābeļu iela 2, Gulbene, Gulbenes nov., LV-4401</w:t>
            </w:r>
          </w:p>
        </w:tc>
      </w:tr>
      <w:tr w:rsidR="00A73BA8" w14:paraId="202A4A83" w14:textId="77777777" w:rsidTr="00325DD3">
        <w:tc>
          <w:tcPr>
            <w:tcW w:w="9354" w:type="dxa"/>
          </w:tcPr>
          <w:p w14:paraId="3E0D52B2" w14:textId="77777777" w:rsidR="00A73BA8" w:rsidRDefault="00A73BA8" w:rsidP="00085848">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17940E2" w14:textId="77777777" w:rsidR="00A73BA8" w:rsidRPr="00B97398" w:rsidRDefault="00A73BA8" w:rsidP="00A73B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3BAE7E7" w14:textId="77777777" w:rsidR="00A73BA8" w:rsidRDefault="00A73BA8" w:rsidP="00A73B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14:paraId="10604FEB" w14:textId="77777777" w:rsidTr="00085848">
        <w:tc>
          <w:tcPr>
            <w:tcW w:w="4676" w:type="dxa"/>
          </w:tcPr>
          <w:p w14:paraId="645F85E5" w14:textId="77777777" w:rsidR="00A73BA8" w:rsidRPr="00EA6BEB" w:rsidRDefault="00A73BA8" w:rsidP="00085848">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27.janvārī</w:t>
            </w:r>
          </w:p>
        </w:tc>
        <w:tc>
          <w:tcPr>
            <w:tcW w:w="4678" w:type="dxa"/>
          </w:tcPr>
          <w:p w14:paraId="3FA0A17F"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GND/2022/6</w:t>
            </w:r>
          </w:p>
        </w:tc>
      </w:tr>
      <w:tr w:rsidR="00A73BA8" w14:paraId="5B656DBA" w14:textId="77777777" w:rsidTr="00085848">
        <w:tc>
          <w:tcPr>
            <w:tcW w:w="4676" w:type="dxa"/>
          </w:tcPr>
          <w:p w14:paraId="59E6A87C" w14:textId="77777777" w:rsidR="00A73BA8" w:rsidRDefault="00A73BA8" w:rsidP="00085848">
            <w:pPr>
              <w:rPr>
                <w:rFonts w:ascii="Times New Roman" w:hAnsi="Times New Roman" w:cs="Times New Roman"/>
                <w:sz w:val="24"/>
                <w:szCs w:val="24"/>
              </w:rPr>
            </w:pPr>
          </w:p>
        </w:tc>
        <w:tc>
          <w:tcPr>
            <w:tcW w:w="4678" w:type="dxa"/>
          </w:tcPr>
          <w:p w14:paraId="00DA8D25"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D2F55A2" w14:textId="77777777" w:rsidR="00A73BA8" w:rsidRDefault="00A73BA8" w:rsidP="00A73BA8">
      <w:pPr>
        <w:rPr>
          <w:rFonts w:ascii="Times New Roman" w:hAnsi="Times New Roman" w:cs="Times New Roman"/>
          <w:sz w:val="24"/>
          <w:szCs w:val="24"/>
        </w:rPr>
      </w:pPr>
    </w:p>
    <w:p w14:paraId="7BF4FDB7" w14:textId="77777777" w:rsidR="00A73BA8" w:rsidRPr="00704E82" w:rsidRDefault="00A73BA8" w:rsidP="00A73BA8">
      <w:pPr>
        <w:pStyle w:val="Default"/>
        <w:jc w:val="center"/>
        <w:rPr>
          <w:szCs w:val="24"/>
        </w:rPr>
      </w:pPr>
      <w:r w:rsidRPr="00134705">
        <w:rPr>
          <w:b/>
          <w:szCs w:val="24"/>
        </w:rPr>
        <w:t xml:space="preserve">Par </w:t>
      </w:r>
      <w:r>
        <w:rPr>
          <w:b/>
        </w:rPr>
        <w:t>Gulbenes novada pašvaldības kustamās mantas – automašīnas VOLKSWAGEN TRANSPORTER (</w:t>
      </w:r>
      <w:r w:rsidRPr="00246F33">
        <w:rPr>
          <w:b/>
        </w:rPr>
        <w:t xml:space="preserve">valsts </w:t>
      </w:r>
      <w:r w:rsidRPr="00246F33">
        <w:rPr>
          <w:b/>
          <w:szCs w:val="24"/>
        </w:rPr>
        <w:t xml:space="preserve">reģistrācijas numurs </w:t>
      </w:r>
      <w:r>
        <w:rPr>
          <w:b/>
          <w:szCs w:val="24"/>
        </w:rPr>
        <w:t>FS7910</w:t>
      </w:r>
      <w:r w:rsidRPr="00246F33">
        <w:rPr>
          <w:b/>
          <w:szCs w:val="24"/>
        </w:rPr>
        <w:t>)</w:t>
      </w:r>
      <w:r>
        <w:rPr>
          <w:b/>
          <w:szCs w:val="24"/>
        </w:rPr>
        <w:t>,</w:t>
      </w:r>
      <w:r>
        <w:rPr>
          <w:b/>
        </w:rPr>
        <w:t xml:space="preserve"> atsavināšanu</w:t>
      </w:r>
    </w:p>
    <w:p w14:paraId="00B65BD5" w14:textId="77777777" w:rsidR="00A73BA8" w:rsidRPr="00C41F80" w:rsidRDefault="00A73BA8" w:rsidP="00A73BA8">
      <w:pPr>
        <w:rPr>
          <w:rFonts w:ascii="Times New Roman" w:hAnsi="Times New Roman" w:cs="Times New Roman"/>
          <w:sz w:val="24"/>
          <w:szCs w:val="24"/>
        </w:rPr>
      </w:pPr>
    </w:p>
    <w:p w14:paraId="6EEDA1B7" w14:textId="77777777" w:rsidR="00A73BA8" w:rsidRPr="00C41F80"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pašvaldības Īpašumu pārraudzības nodaļas vadītāja Kristapa </w:t>
      </w:r>
      <w:proofErr w:type="spellStart"/>
      <w:r w:rsidRPr="00756883">
        <w:rPr>
          <w:rFonts w:ascii="Times New Roman" w:hAnsi="Times New Roman" w:cs="Times New Roman"/>
          <w:b/>
          <w:sz w:val="24"/>
          <w:szCs w:val="24"/>
        </w:rPr>
        <w:t>Dauksta</w:t>
      </w:r>
      <w:proofErr w:type="spellEnd"/>
      <w:r>
        <w:rPr>
          <w:rFonts w:ascii="Times New Roman" w:hAnsi="Times New Roman" w:cs="Times New Roman"/>
          <w:sz w:val="24"/>
          <w:szCs w:val="24"/>
        </w:rPr>
        <w:t xml:space="preserve"> </w:t>
      </w:r>
      <w:r w:rsidRPr="00C41F80">
        <w:rPr>
          <w:rFonts w:ascii="Times New Roman" w:hAnsi="Times New Roman" w:cs="Times New Roman"/>
          <w:sz w:val="24"/>
          <w:szCs w:val="24"/>
        </w:rPr>
        <w:t>202</w:t>
      </w:r>
      <w:r>
        <w:rPr>
          <w:rFonts w:ascii="Times New Roman" w:hAnsi="Times New Roman" w:cs="Times New Roman"/>
          <w:sz w:val="24"/>
          <w:szCs w:val="24"/>
        </w:rPr>
        <w:t>2</w:t>
      </w:r>
      <w:r w:rsidRPr="00C41F80">
        <w:rPr>
          <w:rFonts w:ascii="Times New Roman" w:hAnsi="Times New Roman" w:cs="Times New Roman"/>
          <w:sz w:val="24"/>
          <w:szCs w:val="24"/>
        </w:rPr>
        <w:t xml:space="preserve">.gada </w:t>
      </w:r>
      <w:r>
        <w:rPr>
          <w:rFonts w:ascii="Times New Roman" w:hAnsi="Times New Roman" w:cs="Times New Roman"/>
          <w:sz w:val="24"/>
          <w:szCs w:val="24"/>
        </w:rPr>
        <w:t>20.janvāra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2</w:t>
      </w:r>
      <w:r w:rsidRPr="00C41F80">
        <w:rPr>
          <w:rFonts w:ascii="Times New Roman" w:hAnsi="Times New Roman" w:cs="Times New Roman"/>
          <w:sz w:val="24"/>
          <w:szCs w:val="24"/>
        </w:rPr>
        <w:t xml:space="preserve">.gada </w:t>
      </w:r>
      <w:r>
        <w:rPr>
          <w:rFonts w:ascii="Times New Roman" w:hAnsi="Times New Roman" w:cs="Times New Roman"/>
          <w:sz w:val="24"/>
          <w:szCs w:val="24"/>
        </w:rPr>
        <w:t>20.janvārī</w:t>
      </w:r>
      <w:r w:rsidRPr="00C41F80">
        <w:rPr>
          <w:rFonts w:ascii="Times New Roman" w:hAnsi="Times New Roman" w:cs="Times New Roman"/>
          <w:sz w:val="24"/>
          <w:szCs w:val="24"/>
        </w:rPr>
        <w:t xml:space="preserve"> un reģistrēts ar </w:t>
      </w:r>
      <w:proofErr w:type="spellStart"/>
      <w:r w:rsidRPr="00C41F80">
        <w:rPr>
          <w:rFonts w:ascii="Times New Roman" w:hAnsi="Times New Roman" w:cs="Times New Roman"/>
          <w:sz w:val="24"/>
          <w:szCs w:val="24"/>
        </w:rPr>
        <w:t>Nr.GND</w:t>
      </w:r>
      <w:proofErr w:type="spellEnd"/>
      <w:r w:rsidRPr="00C41F80">
        <w:rPr>
          <w:rFonts w:ascii="Times New Roman" w:hAnsi="Times New Roman" w:cs="Times New Roman"/>
          <w:sz w:val="24"/>
          <w:szCs w:val="24"/>
        </w:rPr>
        <w:t>/</w:t>
      </w:r>
      <w:r>
        <w:rPr>
          <w:rFonts w:ascii="Times New Roman" w:hAnsi="Times New Roman" w:cs="Times New Roman"/>
          <w:sz w:val="24"/>
          <w:szCs w:val="24"/>
        </w:rPr>
        <w:t>5.13.2</w:t>
      </w:r>
      <w:r w:rsidRPr="00C41F80">
        <w:rPr>
          <w:rFonts w:ascii="Times New Roman" w:hAnsi="Times New Roman" w:cs="Times New Roman"/>
          <w:sz w:val="24"/>
          <w:szCs w:val="24"/>
        </w:rPr>
        <w:t>/2</w:t>
      </w:r>
      <w:r>
        <w:rPr>
          <w:rFonts w:ascii="Times New Roman" w:hAnsi="Times New Roman" w:cs="Times New Roman"/>
          <w:sz w:val="24"/>
          <w:szCs w:val="24"/>
        </w:rPr>
        <w:t>2</w:t>
      </w:r>
      <w:r w:rsidRPr="00C41F80">
        <w:rPr>
          <w:rFonts w:ascii="Times New Roman" w:hAnsi="Times New Roman" w:cs="Times New Roman"/>
          <w:sz w:val="24"/>
          <w:szCs w:val="24"/>
        </w:rPr>
        <w:t>/</w:t>
      </w:r>
      <w:r>
        <w:rPr>
          <w:rFonts w:ascii="Times New Roman" w:hAnsi="Times New Roman" w:cs="Times New Roman"/>
          <w:sz w:val="24"/>
          <w:szCs w:val="24"/>
        </w:rPr>
        <w:t>224-D</w:t>
      </w:r>
      <w:r w:rsidRPr="00C41F80">
        <w:rPr>
          <w:rFonts w:ascii="Times New Roman" w:hAnsi="Times New Roman" w:cs="Times New Roman"/>
          <w:sz w:val="24"/>
          <w:szCs w:val="24"/>
        </w:rPr>
        <w:t xml:space="preserve">), kurā izteikts lūgums izskatīt jautājumu par pašvaldības kustamās mantas – </w:t>
      </w:r>
      <w:r w:rsidRPr="00246F33">
        <w:rPr>
          <w:rFonts w:ascii="Times New Roman" w:hAnsi="Times New Roman" w:cs="Times New Roman"/>
          <w:sz w:val="24"/>
          <w:szCs w:val="24"/>
        </w:rPr>
        <w:t xml:space="preserve">automašīnas </w:t>
      </w:r>
      <w:r w:rsidRPr="00756883">
        <w:rPr>
          <w:rFonts w:ascii="Times New Roman" w:hAnsi="Times New Roman" w:cs="Times New Roman"/>
          <w:sz w:val="24"/>
          <w:szCs w:val="24"/>
        </w:rPr>
        <w:t>VOLKSWAGEN TRANSPORTER (valsts reģistrācijas numurs FS7910</w:t>
      </w:r>
      <w:r w:rsidRPr="00246F33">
        <w:rPr>
          <w:rFonts w:ascii="Times New Roman" w:hAnsi="Times New Roman" w:cs="Times New Roman"/>
          <w:sz w:val="24"/>
          <w:szCs w:val="24"/>
        </w:rPr>
        <w:t xml:space="preserve">, </w:t>
      </w:r>
      <w:r>
        <w:rPr>
          <w:rFonts w:ascii="Times New Roman" w:hAnsi="Times New Roman" w:cs="Times New Roman"/>
          <w:sz w:val="24"/>
          <w:szCs w:val="24"/>
        </w:rPr>
        <w:t>1999</w:t>
      </w:r>
      <w:r w:rsidRPr="00246F33">
        <w:rPr>
          <w:rFonts w:ascii="Times New Roman" w:hAnsi="Times New Roman" w:cs="Times New Roman"/>
          <w:sz w:val="24"/>
          <w:szCs w:val="24"/>
        </w:rPr>
        <w:t>.gad</w:t>
      </w:r>
      <w:r w:rsidRPr="00C41F80">
        <w:rPr>
          <w:rFonts w:ascii="Times New Roman" w:hAnsi="Times New Roman" w:cs="Times New Roman"/>
          <w:sz w:val="24"/>
          <w:szCs w:val="24"/>
        </w:rPr>
        <w:t xml:space="preserve">a izlaidums, VIN </w:t>
      </w:r>
      <w:r w:rsidRPr="00593306">
        <w:rPr>
          <w:rFonts w:ascii="Times New Roman" w:hAnsi="Times New Roman" w:cs="Times New Roman"/>
          <w:sz w:val="24"/>
          <w:szCs w:val="24"/>
        </w:rPr>
        <w:t>WV2ZZZ</w:t>
      </w:r>
      <w:r>
        <w:rPr>
          <w:rFonts w:ascii="Times New Roman" w:hAnsi="Times New Roman" w:cs="Times New Roman"/>
          <w:sz w:val="24"/>
          <w:szCs w:val="24"/>
        </w:rPr>
        <w:t>70ZXH61729</w:t>
      </w:r>
      <w:r w:rsidRPr="00C41F80">
        <w:rPr>
          <w:rFonts w:ascii="Times New Roman" w:hAnsi="Times New Roman" w:cs="Times New Roman"/>
          <w:sz w:val="24"/>
          <w:szCs w:val="24"/>
        </w:rPr>
        <w:t>)</w:t>
      </w:r>
      <w:r>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2D61D12F" w14:textId="77777777" w:rsidR="00A73BA8" w:rsidRPr="00C41F80"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2</w:t>
      </w:r>
      <w:r w:rsidRPr="00C41F80">
        <w:rPr>
          <w:rFonts w:ascii="Times New Roman" w:hAnsi="Times New Roman" w:cs="Times New Roman"/>
          <w:sz w:val="24"/>
          <w:szCs w:val="24"/>
        </w:rPr>
        <w:t xml:space="preserve">.gada </w:t>
      </w:r>
      <w:r>
        <w:rPr>
          <w:rFonts w:ascii="Times New Roman" w:hAnsi="Times New Roman" w:cs="Times New Roman"/>
          <w:sz w:val="24"/>
          <w:szCs w:val="24"/>
        </w:rPr>
        <w:t>7.janvārī</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 xml:space="preserve">Ansis </w:t>
      </w:r>
      <w:proofErr w:type="spellStart"/>
      <w:r>
        <w:rPr>
          <w:rFonts w:ascii="Times New Roman" w:hAnsi="Times New Roman" w:cs="Times New Roman"/>
          <w:sz w:val="24"/>
          <w:szCs w:val="24"/>
        </w:rPr>
        <w:t>Vārsbergs</w:t>
      </w:r>
      <w:proofErr w:type="spellEnd"/>
      <w:r>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29.janvārim</w:t>
      </w:r>
      <w:r w:rsidRPr="00C41F80">
        <w:rPr>
          <w:rFonts w:ascii="Times New Roman" w:hAnsi="Times New Roman" w:cs="Times New Roman"/>
          <w:sz w:val="24"/>
          <w:szCs w:val="24"/>
        </w:rPr>
        <w:t xml:space="preserve">) ir veicis augstākminētās automašīnas novērtēšanu. Transportlīdzekļa vērtība pēc LTAB vērtību kataloga un metodikas, ņemot vērā tehnisko stāvokli un ekspluatācijas nolietojumu, ir </w:t>
      </w:r>
      <w:r>
        <w:rPr>
          <w:rFonts w:ascii="Times New Roman" w:hAnsi="Times New Roman" w:cs="Times New Roman"/>
          <w:sz w:val="24"/>
          <w:szCs w:val="24"/>
        </w:rPr>
        <w:t>291,04</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divi simti deviņdesmit viens </w:t>
      </w:r>
      <w:proofErr w:type="spellStart"/>
      <w:r w:rsidRPr="00C41F80">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sidRPr="00593306">
        <w:rPr>
          <w:rFonts w:ascii="Times New Roman" w:hAnsi="Times New Roman" w:cs="Times New Roman"/>
          <w:sz w:val="24"/>
          <w:szCs w:val="24"/>
        </w:rPr>
        <w:t>0</w:t>
      </w:r>
      <w:r>
        <w:rPr>
          <w:rFonts w:ascii="Times New Roman" w:hAnsi="Times New Roman" w:cs="Times New Roman"/>
          <w:sz w:val="24"/>
          <w:szCs w:val="24"/>
        </w:rPr>
        <w:t>4</w:t>
      </w:r>
      <w:r w:rsidRPr="00593306">
        <w:rPr>
          <w:rFonts w:ascii="Times New Roman" w:hAnsi="Times New Roman" w:cs="Times New Roman"/>
          <w:sz w:val="24"/>
          <w:szCs w:val="24"/>
        </w:rPr>
        <w:t xml:space="preserve"> cent</w:t>
      </w:r>
      <w:r>
        <w:rPr>
          <w:rFonts w:ascii="Times New Roman" w:hAnsi="Times New Roman" w:cs="Times New Roman"/>
          <w:sz w:val="24"/>
          <w:szCs w:val="24"/>
        </w:rPr>
        <w:t>i</w:t>
      </w:r>
      <w:r w:rsidRPr="00C41F80">
        <w:rPr>
          <w:rFonts w:ascii="Times New Roman" w:hAnsi="Times New Roman" w:cs="Times New Roman"/>
          <w:sz w:val="24"/>
          <w:szCs w:val="24"/>
        </w:rPr>
        <w:t>).</w:t>
      </w:r>
    </w:p>
    <w:p w14:paraId="1CA2C614" w14:textId="77777777" w:rsidR="00A73BA8" w:rsidRPr="00C41F80"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Automašīnai </w:t>
      </w:r>
      <w:r w:rsidRPr="00756883">
        <w:rPr>
          <w:rFonts w:ascii="Times New Roman" w:hAnsi="Times New Roman" w:cs="Times New Roman"/>
          <w:sz w:val="24"/>
          <w:szCs w:val="24"/>
        </w:rPr>
        <w:t>VOLKSWAGEN TRANSPORTER (valsts reģistrācijas numurs FS7910</w:t>
      </w:r>
      <w:r w:rsidRPr="00C41F80">
        <w:rPr>
          <w:rFonts w:ascii="Times New Roman" w:hAnsi="Times New Roman" w:cs="Times New Roman"/>
          <w:sz w:val="24"/>
          <w:szCs w:val="24"/>
        </w:rPr>
        <w:t>) ir</w:t>
      </w:r>
      <w:r>
        <w:rPr>
          <w:rFonts w:ascii="Times New Roman" w:hAnsi="Times New Roman" w:cs="Times New Roman"/>
          <w:sz w:val="24"/>
          <w:szCs w:val="24"/>
        </w:rPr>
        <w:t xml:space="preserve"> nepieciešama vispārējās korozijas novēršana, krāsojuma remonts. Kreisā sliekšņa, priekšējo kreiso durvju, labo vidējo durvju, virsbūves grīdas remonts, kreisā sānu paneļa, labā sānu paneļa, aizmugurējo gala durvju, labā sliekšņa maiņa.</w:t>
      </w:r>
      <w:r w:rsidRPr="00C41F80">
        <w:rPr>
          <w:rFonts w:ascii="Times New Roman" w:hAnsi="Times New Roman" w:cs="Times New Roman"/>
          <w:sz w:val="24"/>
          <w:szCs w:val="24"/>
        </w:rPr>
        <w:t xml:space="preserve"> Tehniskā apskate līdz </w:t>
      </w:r>
      <w:r>
        <w:rPr>
          <w:rFonts w:ascii="Times New Roman" w:hAnsi="Times New Roman" w:cs="Times New Roman"/>
          <w:sz w:val="24"/>
          <w:szCs w:val="24"/>
        </w:rPr>
        <w:t>28.10.2021</w:t>
      </w:r>
      <w:r w:rsidRPr="00C41F80">
        <w:rPr>
          <w:rFonts w:ascii="Times New Roman" w:hAnsi="Times New Roman" w:cs="Times New Roman"/>
          <w:sz w:val="24"/>
          <w:szCs w:val="24"/>
        </w:rPr>
        <w:t>.</w:t>
      </w:r>
    </w:p>
    <w:p w14:paraId="2B95A41D" w14:textId="77777777" w:rsidR="00A73BA8" w:rsidRPr="00C41F80"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Pr>
          <w:rFonts w:ascii="Times New Roman" w:hAnsi="Times New Roman" w:cs="Times New Roman"/>
          <w:sz w:val="24"/>
          <w:szCs w:val="24"/>
        </w:rPr>
        <w:t>001186</w:t>
      </w:r>
      <w:r w:rsidRPr="00C41F80">
        <w:rPr>
          <w:rFonts w:ascii="Times New Roman" w:hAnsi="Times New Roman" w:cs="Times New Roman"/>
          <w:sz w:val="24"/>
          <w:szCs w:val="24"/>
        </w:rPr>
        <w:t>, inventāra Nr.</w:t>
      </w:r>
      <w:r>
        <w:rPr>
          <w:rFonts w:ascii="Times New Roman" w:hAnsi="Times New Roman" w:cs="Times New Roman"/>
          <w:sz w:val="24"/>
          <w:szCs w:val="24"/>
        </w:rPr>
        <w:t>PDA000167</w:t>
      </w:r>
      <w:r w:rsidRPr="00C41F80">
        <w:rPr>
          <w:rFonts w:ascii="Times New Roman" w:hAnsi="Times New Roman" w:cs="Times New Roman"/>
          <w:sz w:val="24"/>
          <w:szCs w:val="24"/>
        </w:rPr>
        <w:t xml:space="preserve">, automašīnai </w:t>
      </w:r>
      <w:r w:rsidRPr="00756883">
        <w:rPr>
          <w:rFonts w:ascii="Times New Roman" w:hAnsi="Times New Roman" w:cs="Times New Roman"/>
          <w:sz w:val="24"/>
          <w:szCs w:val="24"/>
        </w:rPr>
        <w:t>VOLKSWAGEN TRANSPORTER (valsts reģistrācijas numurs FS7910</w:t>
      </w:r>
      <w:r w:rsidRPr="00C41F80">
        <w:rPr>
          <w:rFonts w:ascii="Times New Roman" w:hAnsi="Times New Roman" w:cs="Times New Roman"/>
          <w:sz w:val="24"/>
          <w:szCs w:val="24"/>
        </w:rPr>
        <w:t>) atlikusī bilances vērtība uz 20</w:t>
      </w:r>
      <w:r>
        <w:rPr>
          <w:rFonts w:ascii="Times New Roman" w:hAnsi="Times New Roman" w:cs="Times New Roman"/>
          <w:sz w:val="24"/>
          <w:szCs w:val="24"/>
        </w:rPr>
        <w:t>22</w:t>
      </w:r>
      <w:r w:rsidRPr="00C41F80">
        <w:rPr>
          <w:rFonts w:ascii="Times New Roman" w:hAnsi="Times New Roman" w:cs="Times New Roman"/>
          <w:sz w:val="24"/>
          <w:szCs w:val="24"/>
        </w:rPr>
        <w:t xml:space="preserve">.gada </w:t>
      </w:r>
      <w:r>
        <w:rPr>
          <w:rFonts w:ascii="Times New Roman" w:hAnsi="Times New Roman" w:cs="Times New Roman"/>
          <w:sz w:val="24"/>
          <w:szCs w:val="24"/>
        </w:rPr>
        <w:t>31.janvāri</w:t>
      </w:r>
      <w:r w:rsidRPr="00C41F80">
        <w:rPr>
          <w:rFonts w:ascii="Times New Roman" w:hAnsi="Times New Roman" w:cs="Times New Roman"/>
          <w:sz w:val="24"/>
          <w:szCs w:val="24"/>
        </w:rPr>
        <w:t xml:space="preserve"> ir </w:t>
      </w:r>
      <w:r>
        <w:rPr>
          <w:rFonts w:ascii="Times New Roman" w:hAnsi="Times New Roman" w:cs="Times New Roman"/>
          <w:sz w:val="24"/>
          <w:szCs w:val="24"/>
        </w:rPr>
        <w:t>0,00</w:t>
      </w:r>
      <w:r w:rsidRPr="00C41F80">
        <w:rPr>
          <w:rFonts w:ascii="Times New Roman" w:hAnsi="Times New Roman" w:cs="Times New Roman"/>
          <w:sz w:val="24"/>
          <w:szCs w:val="24"/>
        </w:rPr>
        <w:t xml:space="preserve"> EUR (</w:t>
      </w:r>
      <w:r>
        <w:rPr>
          <w:rFonts w:ascii="Times New Roman" w:hAnsi="Times New Roman" w:cs="Times New Roman"/>
          <w:sz w:val="24"/>
          <w:szCs w:val="24"/>
        </w:rPr>
        <w:t>nulle</w:t>
      </w:r>
      <w:r w:rsidRPr="00C41F80">
        <w:rPr>
          <w:rFonts w:ascii="Times New Roman" w:hAnsi="Times New Roman" w:cs="Times New Roman"/>
          <w:sz w:val="24"/>
          <w:szCs w:val="24"/>
        </w:rPr>
        <w:t xml:space="preserve"> </w:t>
      </w:r>
      <w:proofErr w:type="spellStart"/>
      <w:r w:rsidRPr="00C41F80">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00</w:t>
      </w:r>
      <w:r w:rsidRPr="00A8203A">
        <w:rPr>
          <w:rFonts w:ascii="Times New Roman" w:hAnsi="Times New Roman" w:cs="Times New Roman"/>
          <w:sz w:val="24"/>
          <w:szCs w:val="24"/>
        </w:rPr>
        <w:t xml:space="preserve"> centi</w:t>
      </w:r>
      <w:r w:rsidRPr="00C41F80">
        <w:rPr>
          <w:rFonts w:ascii="Times New Roman" w:hAnsi="Times New Roman" w:cs="Times New Roman"/>
          <w:sz w:val="24"/>
          <w:szCs w:val="24"/>
        </w:rPr>
        <w:t>).</w:t>
      </w:r>
    </w:p>
    <w:p w14:paraId="26C5C4E1" w14:textId="77777777" w:rsidR="00A73BA8" w:rsidRPr="00C12653" w:rsidRDefault="00A73BA8" w:rsidP="00A73BA8">
      <w:pPr>
        <w:spacing w:line="360" w:lineRule="auto"/>
        <w:ind w:firstLine="567"/>
        <w:jc w:val="both"/>
        <w:rPr>
          <w:rFonts w:ascii="Times New Roman" w:hAnsi="Times New Roman" w:cs="Times New Roman"/>
          <w:noProof/>
          <w:color w:val="000000"/>
          <w:sz w:val="24"/>
          <w:szCs w:val="24"/>
        </w:rPr>
      </w:pPr>
      <w:r w:rsidRPr="00C41F80">
        <w:rPr>
          <w:rFonts w:ascii="Times New Roman" w:hAnsi="Times New Roman" w:cs="Times New Roman"/>
          <w:sz w:val="24"/>
          <w:szCs w:val="24"/>
        </w:rPr>
        <w:t>Ņemot vērā Īpašuma novērtēšanas un izsoļu komisijas 202</w:t>
      </w:r>
      <w:r>
        <w:rPr>
          <w:rFonts w:ascii="Times New Roman" w:hAnsi="Times New Roman" w:cs="Times New Roman"/>
          <w:sz w:val="24"/>
          <w:szCs w:val="24"/>
        </w:rPr>
        <w:t>2</w:t>
      </w:r>
      <w:r w:rsidRPr="00C41F80">
        <w:rPr>
          <w:rFonts w:ascii="Times New Roman" w:hAnsi="Times New Roman" w:cs="Times New Roman"/>
          <w:sz w:val="24"/>
          <w:szCs w:val="24"/>
        </w:rPr>
        <w:t xml:space="preserve">.gada </w:t>
      </w:r>
      <w:r>
        <w:rPr>
          <w:rFonts w:ascii="Times New Roman" w:hAnsi="Times New Roman" w:cs="Times New Roman"/>
          <w:sz w:val="24"/>
          <w:szCs w:val="24"/>
        </w:rPr>
        <w:t xml:space="preserve">21.janvāra </w:t>
      </w:r>
      <w:r w:rsidRPr="00C41F80">
        <w:rPr>
          <w:rFonts w:ascii="Times New Roman" w:hAnsi="Times New Roman" w:cs="Times New Roman"/>
          <w:sz w:val="24"/>
          <w:szCs w:val="24"/>
        </w:rPr>
        <w:t>sēd</w:t>
      </w:r>
      <w:r>
        <w:rPr>
          <w:rFonts w:ascii="Times New Roman" w:hAnsi="Times New Roman" w:cs="Times New Roman"/>
          <w:sz w:val="24"/>
          <w:szCs w:val="24"/>
        </w:rPr>
        <w:t>es lēmumu, protokols Nr.2.7.2/22</w:t>
      </w:r>
      <w:r w:rsidRPr="00C41F80">
        <w:rPr>
          <w:rFonts w:ascii="Times New Roman" w:hAnsi="Times New Roman" w:cs="Times New Roman"/>
          <w:sz w:val="24"/>
          <w:szCs w:val="24"/>
        </w:rPr>
        <w:t>/</w:t>
      </w:r>
      <w:r>
        <w:rPr>
          <w:rFonts w:ascii="Times New Roman" w:hAnsi="Times New Roman" w:cs="Times New Roman"/>
          <w:sz w:val="24"/>
          <w:szCs w:val="24"/>
        </w:rPr>
        <w:t>12</w:t>
      </w:r>
      <w:r w:rsidRPr="00C41F80">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w:t>
      </w:r>
      <w:r w:rsidRPr="00C41F80">
        <w:rPr>
          <w:rFonts w:ascii="Times New Roman" w:hAnsi="Times New Roman" w:cs="Times New Roman"/>
          <w:sz w:val="24"/>
          <w:szCs w:val="24"/>
        </w:rPr>
        <w:lastRenderedPageBreak/>
        <w:t xml:space="preserve">atsavināšanas likuma 37.panta pirmās daļas 1.punktu, kas nosaka, ka pārdot publiskas personas mantu par brīvu cenu var, ja kustamās mantas atlikusī bilances vērtība pēc grāmatvedības uzskaites datiem ir mazāka par 700 </w:t>
      </w:r>
      <w:proofErr w:type="spellStart"/>
      <w:r w:rsidRPr="00C41F80">
        <w:rPr>
          <w:rFonts w:ascii="Times New Roman" w:hAnsi="Times New Roman" w:cs="Times New Roman"/>
          <w:i/>
          <w:sz w:val="24"/>
          <w:szCs w:val="24"/>
        </w:rPr>
        <w:t>euro</w:t>
      </w:r>
      <w:proofErr w:type="spellEnd"/>
      <w:r w:rsidRPr="00C41F80">
        <w:rPr>
          <w:rFonts w:ascii="Times New Roman" w:hAnsi="Times New Roman" w:cs="Times New Roman"/>
          <w:sz w:val="24"/>
          <w:szCs w:val="24"/>
        </w:rPr>
        <w:t xml:space="preserve">, šajā gadījumā pārdošanas cena nedrīkst būt mazāka par atlikušo vērtību, </w:t>
      </w:r>
      <w:r w:rsidRPr="00FB4505">
        <w:rPr>
          <w:rFonts w:ascii="Times New Roman" w:hAnsi="Times New Roman" w:cs="Times New Roman"/>
          <w:sz w:val="24"/>
          <w:szCs w:val="24"/>
        </w:rPr>
        <w:t xml:space="preserve">atklāti balsojot: </w:t>
      </w:r>
      <w:r w:rsidRPr="00C12653">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C12653">
        <w:rPr>
          <w:rFonts w:ascii="Times New Roman" w:hAnsi="Times New Roman" w:cs="Times New Roman"/>
          <w:color w:val="000000"/>
          <w:sz w:val="24"/>
          <w:szCs w:val="24"/>
        </w:rPr>
        <w:t xml:space="preserve"> Gulbenes novada dome NOLEMJ:</w:t>
      </w:r>
    </w:p>
    <w:p w14:paraId="0C1EA523" w14:textId="77777777" w:rsidR="00A73BA8"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1. NODOT atsavināšanai Gulbenes novada pašvaldības īpašumā esošo kustamo mantu – automašīnu </w:t>
      </w:r>
      <w:r w:rsidRPr="00756883">
        <w:rPr>
          <w:rFonts w:ascii="Times New Roman" w:hAnsi="Times New Roman" w:cs="Times New Roman"/>
          <w:sz w:val="24"/>
          <w:szCs w:val="24"/>
        </w:rPr>
        <w:t>VOLKSWAGEN TRANSPORTER (valsts reģistrācijas numurs FS7910</w:t>
      </w:r>
      <w:r w:rsidRPr="00246F33">
        <w:rPr>
          <w:rFonts w:ascii="Times New Roman" w:hAnsi="Times New Roman" w:cs="Times New Roman"/>
          <w:sz w:val="24"/>
          <w:szCs w:val="24"/>
        </w:rPr>
        <w:t xml:space="preserve">, </w:t>
      </w:r>
      <w:r>
        <w:rPr>
          <w:rFonts w:ascii="Times New Roman" w:hAnsi="Times New Roman" w:cs="Times New Roman"/>
          <w:sz w:val="24"/>
          <w:szCs w:val="24"/>
        </w:rPr>
        <w:t>1999</w:t>
      </w:r>
      <w:r w:rsidRPr="00246F33">
        <w:rPr>
          <w:rFonts w:ascii="Times New Roman" w:hAnsi="Times New Roman" w:cs="Times New Roman"/>
          <w:sz w:val="24"/>
          <w:szCs w:val="24"/>
        </w:rPr>
        <w:t>.gad</w:t>
      </w:r>
      <w:r w:rsidRPr="00C41F80">
        <w:rPr>
          <w:rFonts w:ascii="Times New Roman" w:hAnsi="Times New Roman" w:cs="Times New Roman"/>
          <w:sz w:val="24"/>
          <w:szCs w:val="24"/>
        </w:rPr>
        <w:t xml:space="preserve">a izlaidums, VIN </w:t>
      </w:r>
      <w:r w:rsidRPr="00593306">
        <w:rPr>
          <w:rFonts w:ascii="Times New Roman" w:hAnsi="Times New Roman" w:cs="Times New Roman"/>
          <w:sz w:val="24"/>
          <w:szCs w:val="24"/>
        </w:rPr>
        <w:t>WV2ZZZ</w:t>
      </w:r>
      <w:r>
        <w:rPr>
          <w:rFonts w:ascii="Times New Roman" w:hAnsi="Times New Roman" w:cs="Times New Roman"/>
          <w:sz w:val="24"/>
          <w:szCs w:val="24"/>
        </w:rPr>
        <w:t>70ZXH61729</w:t>
      </w:r>
      <w:r w:rsidRPr="00C41F80">
        <w:rPr>
          <w:rFonts w:ascii="Times New Roman" w:hAnsi="Times New Roman" w:cs="Times New Roman"/>
          <w:sz w:val="24"/>
          <w:szCs w:val="24"/>
        </w:rPr>
        <w:t>)</w:t>
      </w:r>
      <w:r>
        <w:rPr>
          <w:rFonts w:ascii="Times New Roman" w:hAnsi="Times New Roman" w:cs="Times New Roman"/>
          <w:sz w:val="24"/>
          <w:szCs w:val="24"/>
        </w:rPr>
        <w:t>, par brīvu cenu.</w:t>
      </w:r>
    </w:p>
    <w:p w14:paraId="0EB1E870" w14:textId="77777777" w:rsidR="00A73BA8"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2. APSTIPRINĀT </w:t>
      </w:r>
      <w:r w:rsidRPr="00C41F80">
        <w:rPr>
          <w:rFonts w:ascii="Times New Roman" w:eastAsia="SimSun" w:hAnsi="Times New Roman" w:cs="Times New Roman"/>
          <w:sz w:val="24"/>
          <w:szCs w:val="24"/>
          <w:lang w:eastAsia="zh-CN" w:bidi="hi-IN"/>
        </w:rPr>
        <w:t xml:space="preserve">Gulbenes novada pašvaldības īpašumā esošās kustamās mantas </w:t>
      </w:r>
      <w:r>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Pr="00C41F80">
        <w:rPr>
          <w:rFonts w:ascii="Times New Roman" w:hAnsi="Times New Roman" w:cs="Times New Roman"/>
          <w:sz w:val="24"/>
          <w:szCs w:val="24"/>
        </w:rPr>
        <w:t xml:space="preserve">automašīnas </w:t>
      </w:r>
      <w:r w:rsidRPr="00756883">
        <w:rPr>
          <w:rFonts w:ascii="Times New Roman" w:hAnsi="Times New Roman" w:cs="Times New Roman"/>
          <w:sz w:val="24"/>
          <w:szCs w:val="24"/>
        </w:rPr>
        <w:t>VOLKSWAGEN TRANSPORTER (valsts reģistrācijas numurs FS7910</w:t>
      </w:r>
      <w:r w:rsidRPr="00246F33">
        <w:rPr>
          <w:rFonts w:ascii="Times New Roman" w:hAnsi="Times New Roman" w:cs="Times New Roman"/>
          <w:sz w:val="24"/>
          <w:szCs w:val="24"/>
        </w:rPr>
        <w:t xml:space="preserve">, </w:t>
      </w:r>
      <w:r>
        <w:rPr>
          <w:rFonts w:ascii="Times New Roman" w:hAnsi="Times New Roman" w:cs="Times New Roman"/>
          <w:sz w:val="24"/>
          <w:szCs w:val="24"/>
        </w:rPr>
        <w:t>1999</w:t>
      </w:r>
      <w:r w:rsidRPr="00246F33">
        <w:rPr>
          <w:rFonts w:ascii="Times New Roman" w:hAnsi="Times New Roman" w:cs="Times New Roman"/>
          <w:sz w:val="24"/>
          <w:szCs w:val="24"/>
        </w:rPr>
        <w:t>.gad</w:t>
      </w:r>
      <w:r w:rsidRPr="00C41F80">
        <w:rPr>
          <w:rFonts w:ascii="Times New Roman" w:hAnsi="Times New Roman" w:cs="Times New Roman"/>
          <w:sz w:val="24"/>
          <w:szCs w:val="24"/>
        </w:rPr>
        <w:t xml:space="preserve">a izlaidums, VIN </w:t>
      </w:r>
      <w:r w:rsidRPr="00593306">
        <w:rPr>
          <w:rFonts w:ascii="Times New Roman" w:hAnsi="Times New Roman" w:cs="Times New Roman"/>
          <w:sz w:val="24"/>
          <w:szCs w:val="24"/>
        </w:rPr>
        <w:t>WV2ZZZ</w:t>
      </w:r>
      <w:r>
        <w:rPr>
          <w:rFonts w:ascii="Times New Roman" w:hAnsi="Times New Roman" w:cs="Times New Roman"/>
          <w:sz w:val="24"/>
          <w:szCs w:val="24"/>
        </w:rPr>
        <w:t>70ZXH61729</w:t>
      </w:r>
      <w:r w:rsidRPr="00C41F80">
        <w:rPr>
          <w:rFonts w:ascii="Times New Roman" w:hAnsi="Times New Roman" w:cs="Times New Roman"/>
          <w:sz w:val="24"/>
          <w:szCs w:val="24"/>
        </w:rPr>
        <w:t xml:space="preserve">), brīvo </w:t>
      </w:r>
      <w:r w:rsidRPr="00421210">
        <w:rPr>
          <w:rFonts w:ascii="Times New Roman" w:hAnsi="Times New Roman" w:cs="Times New Roman"/>
          <w:sz w:val="24"/>
          <w:szCs w:val="24"/>
        </w:rPr>
        <w:t xml:space="preserve">cenu </w:t>
      </w:r>
      <w:r>
        <w:rPr>
          <w:rFonts w:ascii="Times New Roman" w:hAnsi="Times New Roman" w:cs="Times New Roman"/>
          <w:sz w:val="24"/>
          <w:szCs w:val="24"/>
        </w:rPr>
        <w:t>470</w:t>
      </w:r>
      <w:r w:rsidRPr="00421210">
        <w:rPr>
          <w:rFonts w:ascii="Times New Roman" w:hAnsi="Times New Roman" w:cs="Times New Roman"/>
          <w:sz w:val="24"/>
          <w:szCs w:val="24"/>
        </w:rPr>
        <w:t>,00 EUR (</w:t>
      </w:r>
      <w:r>
        <w:rPr>
          <w:rFonts w:ascii="Times New Roman" w:hAnsi="Times New Roman" w:cs="Times New Roman"/>
          <w:sz w:val="24"/>
          <w:szCs w:val="24"/>
        </w:rPr>
        <w:t xml:space="preserve">četri </w:t>
      </w:r>
      <w:r w:rsidRPr="00421210">
        <w:rPr>
          <w:rFonts w:ascii="Times New Roman" w:hAnsi="Times New Roman" w:cs="Times New Roman"/>
          <w:sz w:val="24"/>
          <w:szCs w:val="24"/>
        </w:rPr>
        <w:t xml:space="preserve">simti </w:t>
      </w:r>
      <w:r>
        <w:rPr>
          <w:rFonts w:ascii="Times New Roman" w:hAnsi="Times New Roman" w:cs="Times New Roman"/>
          <w:sz w:val="24"/>
          <w:szCs w:val="24"/>
        </w:rPr>
        <w:t>septiņ</w:t>
      </w:r>
      <w:r w:rsidRPr="00421210">
        <w:rPr>
          <w:rFonts w:ascii="Times New Roman" w:hAnsi="Times New Roman" w:cs="Times New Roman"/>
          <w:sz w:val="24"/>
          <w:szCs w:val="24"/>
        </w:rPr>
        <w:t xml:space="preserve">desmit </w:t>
      </w:r>
      <w:proofErr w:type="spellStart"/>
      <w:r w:rsidRPr="00421210">
        <w:rPr>
          <w:rFonts w:ascii="Times New Roman" w:hAnsi="Times New Roman" w:cs="Times New Roman"/>
          <w:i/>
          <w:sz w:val="24"/>
          <w:szCs w:val="24"/>
        </w:rPr>
        <w:t>euro</w:t>
      </w:r>
      <w:proofErr w:type="spellEnd"/>
      <w:r w:rsidRPr="00421210">
        <w:rPr>
          <w:rFonts w:ascii="Times New Roman" w:hAnsi="Times New Roman" w:cs="Times New Roman"/>
          <w:sz w:val="24"/>
          <w:szCs w:val="24"/>
        </w:rPr>
        <w:t>).</w:t>
      </w:r>
    </w:p>
    <w:p w14:paraId="5A2ED76B" w14:textId="77777777" w:rsidR="00A73BA8" w:rsidRDefault="00A73BA8" w:rsidP="00A73BA8">
      <w:pPr>
        <w:spacing w:line="360" w:lineRule="auto"/>
        <w:ind w:firstLine="567"/>
        <w:jc w:val="both"/>
        <w:rPr>
          <w:rStyle w:val="Hipersaite"/>
          <w:rFonts w:ascii="Times New Roman" w:hAnsi="Times New Roman" w:cs="Times New Roman"/>
          <w:sz w:val="24"/>
          <w:szCs w:val="24"/>
        </w:rPr>
      </w:pPr>
      <w:r w:rsidRPr="00C41F80">
        <w:rPr>
          <w:rFonts w:ascii="Times New Roman" w:hAnsi="Times New Roman" w:cs="Times New Roman"/>
          <w:sz w:val="24"/>
          <w:szCs w:val="24"/>
        </w:rPr>
        <w:t xml:space="preserve">3. PUBLICĒT sludinājumu par </w:t>
      </w:r>
      <w:r w:rsidRPr="00C41F80">
        <w:rPr>
          <w:rFonts w:ascii="Times New Roman" w:eastAsia="SimSun" w:hAnsi="Times New Roman" w:cs="Times New Roman"/>
          <w:sz w:val="24"/>
          <w:szCs w:val="24"/>
          <w:lang w:eastAsia="zh-CN" w:bidi="hi-IN"/>
        </w:rPr>
        <w:t xml:space="preserve">Gulbenes novada pašvaldības īpašumā esošās kustamās mantas </w:t>
      </w:r>
      <w:r>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Pr="00C41F80">
        <w:rPr>
          <w:rFonts w:ascii="Times New Roman" w:hAnsi="Times New Roman" w:cs="Times New Roman"/>
          <w:sz w:val="24"/>
          <w:szCs w:val="24"/>
        </w:rPr>
        <w:t xml:space="preserve">automašīnas </w:t>
      </w:r>
      <w:r w:rsidRPr="00756883">
        <w:rPr>
          <w:rFonts w:ascii="Times New Roman" w:hAnsi="Times New Roman" w:cs="Times New Roman"/>
          <w:sz w:val="24"/>
          <w:szCs w:val="24"/>
        </w:rPr>
        <w:t>VOLKSWAGEN TRANSPORTER (valsts reģistrācijas numurs FS7910</w:t>
      </w:r>
      <w:r w:rsidRPr="00C41F80">
        <w:rPr>
          <w:rFonts w:ascii="Times New Roman" w:hAnsi="Times New Roman" w:cs="Times New Roman"/>
          <w:sz w:val="24"/>
          <w:szCs w:val="24"/>
        </w:rPr>
        <w:t>)</w:t>
      </w:r>
      <w:r>
        <w:rPr>
          <w:rFonts w:ascii="Times New Roman" w:hAnsi="Times New Roman" w:cs="Times New Roman"/>
          <w:sz w:val="24"/>
          <w:szCs w:val="24"/>
        </w:rPr>
        <w:t>,</w:t>
      </w:r>
      <w:r w:rsidRPr="00C41F80">
        <w:rPr>
          <w:rFonts w:ascii="Times New Roman" w:hAnsi="Times New Roman" w:cs="Times New Roman"/>
          <w:sz w:val="24"/>
          <w:szCs w:val="24"/>
        </w:rPr>
        <w:t xml:space="preserve"> pārdošanu </w:t>
      </w:r>
      <w:r w:rsidRPr="008703D2">
        <w:rPr>
          <w:rFonts w:ascii="Times New Roman" w:hAnsi="Times New Roman" w:cs="Times New Roman"/>
          <w:color w:val="000000"/>
          <w:sz w:val="24"/>
          <w:szCs w:val="24"/>
        </w:rPr>
        <w:t xml:space="preserve">Gulbenes novada pašvaldības tīmekļa vietnē </w:t>
      </w:r>
      <w:hyperlink r:id="rId7" w:history="1">
        <w:r w:rsidRPr="008703D2">
          <w:rPr>
            <w:rStyle w:val="Hipersaite"/>
            <w:rFonts w:ascii="Times New Roman" w:hAnsi="Times New Roman"/>
            <w:sz w:val="24"/>
            <w:szCs w:val="24"/>
          </w:rPr>
          <w:t>www.gulbene.lv</w:t>
        </w:r>
      </w:hyperlink>
      <w:r w:rsidRPr="00C41F80">
        <w:rPr>
          <w:rStyle w:val="Hipersaite"/>
          <w:rFonts w:ascii="Times New Roman" w:hAnsi="Times New Roman" w:cs="Times New Roman"/>
          <w:sz w:val="24"/>
          <w:szCs w:val="24"/>
        </w:rPr>
        <w:t>.</w:t>
      </w:r>
    </w:p>
    <w:p w14:paraId="520B0FB1" w14:textId="77777777" w:rsidR="00A73BA8"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4. NOTEIKT, ka, ja 5 (piecu) dienu laikā pēc informācijas publicēšanas pašvaldības </w:t>
      </w:r>
      <w:r>
        <w:rPr>
          <w:rFonts w:ascii="Times New Roman" w:hAnsi="Times New Roman" w:cs="Times New Roman"/>
          <w:sz w:val="24"/>
          <w:szCs w:val="24"/>
        </w:rPr>
        <w:t>tīmekļa vietnē</w:t>
      </w:r>
      <w:r w:rsidRPr="00C41F80">
        <w:rPr>
          <w:rFonts w:ascii="Times New Roman" w:hAnsi="Times New Roman" w:cs="Times New Roman"/>
          <w:sz w:val="24"/>
          <w:szCs w:val="24"/>
        </w:rPr>
        <w:t xml:space="preserve">, automašīnu </w:t>
      </w:r>
      <w:r w:rsidRPr="00756883">
        <w:rPr>
          <w:rFonts w:ascii="Times New Roman" w:hAnsi="Times New Roman" w:cs="Times New Roman"/>
          <w:sz w:val="24"/>
          <w:szCs w:val="24"/>
        </w:rPr>
        <w:t>VOLKSWAGEN TRANSPORTER (valsts reģistrācijas numurs FS7910</w:t>
      </w:r>
      <w:r w:rsidRPr="00C41F80">
        <w:rPr>
          <w:rFonts w:ascii="Times New Roman" w:hAnsi="Times New Roman" w:cs="Times New Roman"/>
          <w:sz w:val="24"/>
          <w:szCs w:val="24"/>
        </w:rPr>
        <w:t>) pirkt piesakās vairāki pretendenti, Gulbenes novada pašvaldības Īpašuma novērtēšanas un izsoļu komisija organizē izsoli ar augšupejošu soli Publiskas personas mantas atsavināšanas likumā noteiktajā kārtībā.</w:t>
      </w:r>
    </w:p>
    <w:p w14:paraId="0D65E1C1" w14:textId="77777777" w:rsidR="00A73BA8"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5. UZDOT Gulbenes novada pašvaldības Īpašuma novērtēšanas un izsoļu komisijai organizēt </w:t>
      </w:r>
      <w:r w:rsidRPr="00C41F80">
        <w:rPr>
          <w:rFonts w:ascii="Times New Roman" w:eastAsia="SimSun" w:hAnsi="Times New Roman" w:cs="Times New Roman"/>
          <w:sz w:val="24"/>
          <w:szCs w:val="24"/>
          <w:lang w:eastAsia="zh-CN" w:bidi="hi-IN"/>
        </w:rPr>
        <w:t xml:space="preserve">Gulbenes novada pašvaldības īpašumā esošās kustamās mantas </w:t>
      </w:r>
      <w:r>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Pr="00C41F80">
        <w:rPr>
          <w:rFonts w:ascii="Times New Roman" w:hAnsi="Times New Roman" w:cs="Times New Roman"/>
          <w:sz w:val="24"/>
          <w:szCs w:val="24"/>
        </w:rPr>
        <w:t xml:space="preserve">automašīnas </w:t>
      </w:r>
      <w:r w:rsidRPr="00756883">
        <w:rPr>
          <w:rFonts w:ascii="Times New Roman" w:hAnsi="Times New Roman" w:cs="Times New Roman"/>
          <w:sz w:val="24"/>
          <w:szCs w:val="24"/>
        </w:rPr>
        <w:t>VOLKSWAGEN TRANSPORTER (valsts reģistrācijas numurs FS7910</w:t>
      </w:r>
      <w:r w:rsidRPr="00246F33">
        <w:rPr>
          <w:rFonts w:ascii="Times New Roman" w:hAnsi="Times New Roman" w:cs="Times New Roman"/>
          <w:sz w:val="24"/>
          <w:szCs w:val="24"/>
        </w:rPr>
        <w:t xml:space="preserve">, </w:t>
      </w:r>
      <w:r>
        <w:rPr>
          <w:rFonts w:ascii="Times New Roman" w:hAnsi="Times New Roman" w:cs="Times New Roman"/>
          <w:sz w:val="24"/>
          <w:szCs w:val="24"/>
        </w:rPr>
        <w:t>1999</w:t>
      </w:r>
      <w:r w:rsidRPr="00246F33">
        <w:rPr>
          <w:rFonts w:ascii="Times New Roman" w:hAnsi="Times New Roman" w:cs="Times New Roman"/>
          <w:sz w:val="24"/>
          <w:szCs w:val="24"/>
        </w:rPr>
        <w:t>.gad</w:t>
      </w:r>
      <w:r w:rsidRPr="00C41F80">
        <w:rPr>
          <w:rFonts w:ascii="Times New Roman" w:hAnsi="Times New Roman" w:cs="Times New Roman"/>
          <w:sz w:val="24"/>
          <w:szCs w:val="24"/>
        </w:rPr>
        <w:t xml:space="preserve">a izlaidums, VIN </w:t>
      </w:r>
      <w:r w:rsidRPr="00593306">
        <w:rPr>
          <w:rFonts w:ascii="Times New Roman" w:hAnsi="Times New Roman" w:cs="Times New Roman"/>
          <w:sz w:val="24"/>
          <w:szCs w:val="24"/>
        </w:rPr>
        <w:t>WV2ZZZ</w:t>
      </w:r>
      <w:r>
        <w:rPr>
          <w:rFonts w:ascii="Times New Roman" w:hAnsi="Times New Roman" w:cs="Times New Roman"/>
          <w:sz w:val="24"/>
          <w:szCs w:val="24"/>
        </w:rPr>
        <w:t>70ZXH61729</w:t>
      </w:r>
      <w:r w:rsidRPr="00C41F80">
        <w:rPr>
          <w:rFonts w:ascii="Times New Roman" w:hAnsi="Times New Roman" w:cs="Times New Roman"/>
          <w:sz w:val="24"/>
          <w:szCs w:val="24"/>
        </w:rPr>
        <w:t>), atsavināšanu.</w:t>
      </w:r>
    </w:p>
    <w:p w14:paraId="18926489" w14:textId="77777777" w:rsidR="00A73BA8" w:rsidRDefault="00A73BA8" w:rsidP="00A73BA8">
      <w:pPr>
        <w:spacing w:line="360" w:lineRule="auto"/>
        <w:ind w:firstLine="567"/>
        <w:jc w:val="both"/>
        <w:rPr>
          <w:rFonts w:ascii="Times New Roman" w:hAnsi="Times New Roman" w:cs="Times New Roman"/>
          <w:sz w:val="24"/>
          <w:szCs w:val="24"/>
        </w:rPr>
      </w:pPr>
    </w:p>
    <w:p w14:paraId="432790D2" w14:textId="77777777" w:rsidR="00A73BA8"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FEB92D7" w14:textId="77777777" w:rsidR="00A73BA8" w:rsidRDefault="00A73BA8" w:rsidP="00A73BA8">
      <w:pPr>
        <w:spacing w:line="360" w:lineRule="auto"/>
        <w:rPr>
          <w:rFonts w:ascii="Times New Roman" w:hAnsi="Times New Roman" w:cs="Times New Roman"/>
          <w:sz w:val="24"/>
          <w:szCs w:val="24"/>
        </w:rPr>
      </w:pPr>
    </w:p>
    <w:p w14:paraId="6B6D380A" w14:textId="525745A9" w:rsidR="00325DD3" w:rsidRDefault="00A73BA8" w:rsidP="00A73BA8">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918529C" w14:textId="77777777" w:rsidR="00325DD3" w:rsidRDefault="00325DD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14:paraId="5FE86E60" w14:textId="77777777" w:rsidTr="00325DD3">
        <w:tc>
          <w:tcPr>
            <w:tcW w:w="9354" w:type="dxa"/>
          </w:tcPr>
          <w:p w14:paraId="16B95B18" w14:textId="77777777" w:rsidR="00A73BA8" w:rsidRDefault="00A73BA8" w:rsidP="00085848">
            <w:pPr>
              <w:jc w:val="center"/>
            </w:pPr>
            <w:r w:rsidRPr="000B1C5E">
              <w:rPr>
                <w:rFonts w:ascii="Times New Roman" w:hAnsi="Times New Roman" w:cs="Times New Roman"/>
                <w:noProof/>
              </w:rPr>
              <w:lastRenderedPageBreak/>
              <w:drawing>
                <wp:inline distT="0" distB="0" distL="0" distR="0" wp14:anchorId="5864F282" wp14:editId="33B84942">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14:paraId="794FF523" w14:textId="77777777" w:rsidTr="00325DD3">
        <w:tc>
          <w:tcPr>
            <w:tcW w:w="9354" w:type="dxa"/>
          </w:tcPr>
          <w:p w14:paraId="72DF3DBA" w14:textId="77777777" w:rsidR="00A73BA8" w:rsidRDefault="00A73BA8" w:rsidP="00085848">
            <w:pPr>
              <w:jc w:val="center"/>
            </w:pPr>
            <w:r w:rsidRPr="000B1C5E">
              <w:rPr>
                <w:rFonts w:ascii="Times New Roman" w:hAnsi="Times New Roman" w:cs="Times New Roman"/>
                <w:b/>
                <w:bCs/>
                <w:sz w:val="28"/>
                <w:szCs w:val="28"/>
              </w:rPr>
              <w:t>GULBENES NOVADA PAŠVALDĪBA</w:t>
            </w:r>
          </w:p>
        </w:tc>
      </w:tr>
      <w:tr w:rsidR="00A73BA8" w14:paraId="39D21EED" w14:textId="77777777" w:rsidTr="00325DD3">
        <w:tc>
          <w:tcPr>
            <w:tcW w:w="9354" w:type="dxa"/>
          </w:tcPr>
          <w:p w14:paraId="0B7C4790" w14:textId="77777777" w:rsidR="00A73BA8" w:rsidRDefault="00A73BA8" w:rsidP="00085848">
            <w:pPr>
              <w:jc w:val="center"/>
            </w:pPr>
            <w:r w:rsidRPr="000B1C5E">
              <w:rPr>
                <w:rFonts w:ascii="Times New Roman" w:hAnsi="Times New Roman" w:cs="Times New Roman"/>
                <w:sz w:val="24"/>
                <w:szCs w:val="24"/>
              </w:rPr>
              <w:t>Reģ.Nr.90009116327</w:t>
            </w:r>
          </w:p>
        </w:tc>
      </w:tr>
      <w:tr w:rsidR="00A73BA8" w14:paraId="12E971C4" w14:textId="77777777" w:rsidTr="00325DD3">
        <w:tc>
          <w:tcPr>
            <w:tcW w:w="9354" w:type="dxa"/>
          </w:tcPr>
          <w:p w14:paraId="4CF94C1A" w14:textId="77777777" w:rsidR="00A73BA8" w:rsidRDefault="00A73BA8" w:rsidP="00085848">
            <w:pPr>
              <w:jc w:val="center"/>
            </w:pPr>
            <w:r w:rsidRPr="000B1C5E">
              <w:rPr>
                <w:rFonts w:ascii="Times New Roman" w:hAnsi="Times New Roman" w:cs="Times New Roman"/>
                <w:sz w:val="24"/>
                <w:szCs w:val="24"/>
              </w:rPr>
              <w:t>Ābeļu iela 2, Gulbene, Gulbenes nov., LV-4401</w:t>
            </w:r>
          </w:p>
        </w:tc>
      </w:tr>
      <w:tr w:rsidR="00A73BA8" w14:paraId="3A6D3564" w14:textId="77777777" w:rsidTr="00325DD3">
        <w:tc>
          <w:tcPr>
            <w:tcW w:w="9354" w:type="dxa"/>
          </w:tcPr>
          <w:p w14:paraId="20BE2A65" w14:textId="77777777" w:rsidR="00A73BA8" w:rsidRDefault="00A73BA8" w:rsidP="00085848">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AA608DC" w14:textId="77777777" w:rsidR="00A73BA8" w:rsidRPr="00B97398" w:rsidRDefault="00A73BA8" w:rsidP="00A73B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EAE96FF" w14:textId="77777777" w:rsidR="00A73BA8" w:rsidRDefault="00A73BA8" w:rsidP="00A73B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14:paraId="361ED653" w14:textId="77777777" w:rsidTr="00085848">
        <w:tc>
          <w:tcPr>
            <w:tcW w:w="4676" w:type="dxa"/>
          </w:tcPr>
          <w:p w14:paraId="2AE37B85" w14:textId="77777777" w:rsidR="00A73BA8" w:rsidRPr="00EA6BEB" w:rsidRDefault="00A73BA8" w:rsidP="00085848">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27.janvārī</w:t>
            </w:r>
          </w:p>
        </w:tc>
        <w:tc>
          <w:tcPr>
            <w:tcW w:w="4678" w:type="dxa"/>
          </w:tcPr>
          <w:p w14:paraId="740670B5"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GND/2022/7</w:t>
            </w:r>
          </w:p>
        </w:tc>
      </w:tr>
      <w:tr w:rsidR="00A73BA8" w14:paraId="7284549E" w14:textId="77777777" w:rsidTr="00085848">
        <w:tc>
          <w:tcPr>
            <w:tcW w:w="4676" w:type="dxa"/>
          </w:tcPr>
          <w:p w14:paraId="581110AF" w14:textId="77777777" w:rsidR="00A73BA8" w:rsidRDefault="00A73BA8" w:rsidP="00085848">
            <w:pPr>
              <w:rPr>
                <w:rFonts w:ascii="Times New Roman" w:hAnsi="Times New Roman" w:cs="Times New Roman"/>
                <w:sz w:val="24"/>
                <w:szCs w:val="24"/>
              </w:rPr>
            </w:pPr>
          </w:p>
        </w:tc>
        <w:tc>
          <w:tcPr>
            <w:tcW w:w="4678" w:type="dxa"/>
          </w:tcPr>
          <w:p w14:paraId="21B9DDF2"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9AF2B15" w14:textId="77777777" w:rsidR="00A73BA8" w:rsidRDefault="00A73BA8" w:rsidP="00A73BA8">
      <w:pPr>
        <w:rPr>
          <w:rFonts w:ascii="Times New Roman" w:hAnsi="Times New Roman" w:cs="Times New Roman"/>
          <w:sz w:val="24"/>
          <w:szCs w:val="24"/>
        </w:rPr>
      </w:pPr>
    </w:p>
    <w:p w14:paraId="30149DDF" w14:textId="77777777" w:rsidR="00A73BA8" w:rsidRPr="00704E82" w:rsidRDefault="00A73BA8" w:rsidP="00A73BA8">
      <w:pPr>
        <w:pStyle w:val="Default"/>
        <w:jc w:val="center"/>
        <w:rPr>
          <w:szCs w:val="24"/>
        </w:rPr>
      </w:pPr>
      <w:r w:rsidRPr="00134705">
        <w:rPr>
          <w:b/>
          <w:szCs w:val="24"/>
        </w:rPr>
        <w:t xml:space="preserve">Par </w:t>
      </w:r>
      <w:r>
        <w:rPr>
          <w:b/>
        </w:rPr>
        <w:t>Gulbenes novada pašvaldības kustamās mantas – automašīnas FORD TRANSIT (</w:t>
      </w:r>
      <w:r w:rsidRPr="00246F33">
        <w:rPr>
          <w:b/>
        </w:rPr>
        <w:t xml:space="preserve">valsts </w:t>
      </w:r>
      <w:r w:rsidRPr="00246F33">
        <w:rPr>
          <w:b/>
          <w:szCs w:val="24"/>
        </w:rPr>
        <w:t xml:space="preserve">reģistrācijas numurs </w:t>
      </w:r>
      <w:r>
        <w:rPr>
          <w:b/>
          <w:szCs w:val="24"/>
        </w:rPr>
        <w:t>GV8101</w:t>
      </w:r>
      <w:r w:rsidRPr="00246F33">
        <w:rPr>
          <w:b/>
          <w:szCs w:val="24"/>
        </w:rPr>
        <w:t>)</w:t>
      </w:r>
      <w:r>
        <w:rPr>
          <w:b/>
          <w:szCs w:val="24"/>
        </w:rPr>
        <w:t>,</w:t>
      </w:r>
      <w:r>
        <w:rPr>
          <w:b/>
        </w:rPr>
        <w:t xml:space="preserve"> atsavināšanu</w:t>
      </w:r>
    </w:p>
    <w:p w14:paraId="21F9344D" w14:textId="77777777" w:rsidR="00A73BA8" w:rsidRPr="00C41F80" w:rsidRDefault="00A73BA8" w:rsidP="00A73BA8">
      <w:pPr>
        <w:rPr>
          <w:rFonts w:ascii="Times New Roman" w:hAnsi="Times New Roman" w:cs="Times New Roman"/>
          <w:sz w:val="24"/>
          <w:szCs w:val="24"/>
        </w:rPr>
      </w:pPr>
    </w:p>
    <w:p w14:paraId="705841F7" w14:textId="77777777" w:rsidR="00A73BA8" w:rsidRPr="00C41F80"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pašvaldības Īpašumu pārraudzības nodaļas vadītāja Kristapa </w:t>
      </w:r>
      <w:proofErr w:type="spellStart"/>
      <w:r w:rsidRPr="00756883">
        <w:rPr>
          <w:rFonts w:ascii="Times New Roman" w:hAnsi="Times New Roman" w:cs="Times New Roman"/>
          <w:b/>
          <w:sz w:val="24"/>
          <w:szCs w:val="24"/>
        </w:rPr>
        <w:t>Dauksta</w:t>
      </w:r>
      <w:proofErr w:type="spellEnd"/>
      <w:r>
        <w:rPr>
          <w:rFonts w:ascii="Times New Roman" w:hAnsi="Times New Roman" w:cs="Times New Roman"/>
          <w:sz w:val="24"/>
          <w:szCs w:val="24"/>
        </w:rPr>
        <w:t xml:space="preserve"> </w:t>
      </w:r>
      <w:r w:rsidRPr="00C41F80">
        <w:rPr>
          <w:rFonts w:ascii="Times New Roman" w:hAnsi="Times New Roman" w:cs="Times New Roman"/>
          <w:sz w:val="24"/>
          <w:szCs w:val="24"/>
        </w:rPr>
        <w:t>202</w:t>
      </w:r>
      <w:r>
        <w:rPr>
          <w:rFonts w:ascii="Times New Roman" w:hAnsi="Times New Roman" w:cs="Times New Roman"/>
          <w:sz w:val="24"/>
          <w:szCs w:val="24"/>
        </w:rPr>
        <w:t>2</w:t>
      </w:r>
      <w:r w:rsidRPr="00C41F80">
        <w:rPr>
          <w:rFonts w:ascii="Times New Roman" w:hAnsi="Times New Roman" w:cs="Times New Roman"/>
          <w:sz w:val="24"/>
          <w:szCs w:val="24"/>
        </w:rPr>
        <w:t xml:space="preserve">.gada </w:t>
      </w:r>
      <w:r>
        <w:rPr>
          <w:rFonts w:ascii="Times New Roman" w:hAnsi="Times New Roman" w:cs="Times New Roman"/>
          <w:sz w:val="24"/>
          <w:szCs w:val="24"/>
        </w:rPr>
        <w:t>20.janvāra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2</w:t>
      </w:r>
      <w:r w:rsidRPr="00C41F80">
        <w:rPr>
          <w:rFonts w:ascii="Times New Roman" w:hAnsi="Times New Roman" w:cs="Times New Roman"/>
          <w:sz w:val="24"/>
          <w:szCs w:val="24"/>
        </w:rPr>
        <w:t xml:space="preserve">.gada </w:t>
      </w:r>
      <w:r>
        <w:rPr>
          <w:rFonts w:ascii="Times New Roman" w:hAnsi="Times New Roman" w:cs="Times New Roman"/>
          <w:sz w:val="24"/>
          <w:szCs w:val="24"/>
        </w:rPr>
        <w:t>20.janvārī</w:t>
      </w:r>
      <w:r w:rsidRPr="00C41F80">
        <w:rPr>
          <w:rFonts w:ascii="Times New Roman" w:hAnsi="Times New Roman" w:cs="Times New Roman"/>
          <w:sz w:val="24"/>
          <w:szCs w:val="24"/>
        </w:rPr>
        <w:t xml:space="preserve"> un reģistrēts ar </w:t>
      </w:r>
      <w:proofErr w:type="spellStart"/>
      <w:r w:rsidRPr="00C41F80">
        <w:rPr>
          <w:rFonts w:ascii="Times New Roman" w:hAnsi="Times New Roman" w:cs="Times New Roman"/>
          <w:sz w:val="24"/>
          <w:szCs w:val="24"/>
        </w:rPr>
        <w:t>Nr.GND</w:t>
      </w:r>
      <w:proofErr w:type="spellEnd"/>
      <w:r w:rsidRPr="00C41F80">
        <w:rPr>
          <w:rFonts w:ascii="Times New Roman" w:hAnsi="Times New Roman" w:cs="Times New Roman"/>
          <w:sz w:val="24"/>
          <w:szCs w:val="24"/>
        </w:rPr>
        <w:t>/</w:t>
      </w:r>
      <w:r>
        <w:rPr>
          <w:rFonts w:ascii="Times New Roman" w:hAnsi="Times New Roman" w:cs="Times New Roman"/>
          <w:sz w:val="24"/>
          <w:szCs w:val="24"/>
        </w:rPr>
        <w:t>5.13.2</w:t>
      </w:r>
      <w:r w:rsidRPr="00C41F80">
        <w:rPr>
          <w:rFonts w:ascii="Times New Roman" w:hAnsi="Times New Roman" w:cs="Times New Roman"/>
          <w:sz w:val="24"/>
          <w:szCs w:val="24"/>
        </w:rPr>
        <w:t>/2</w:t>
      </w:r>
      <w:r>
        <w:rPr>
          <w:rFonts w:ascii="Times New Roman" w:hAnsi="Times New Roman" w:cs="Times New Roman"/>
          <w:sz w:val="24"/>
          <w:szCs w:val="24"/>
        </w:rPr>
        <w:t>2</w:t>
      </w:r>
      <w:r w:rsidRPr="00C41F80">
        <w:rPr>
          <w:rFonts w:ascii="Times New Roman" w:hAnsi="Times New Roman" w:cs="Times New Roman"/>
          <w:sz w:val="24"/>
          <w:szCs w:val="24"/>
        </w:rPr>
        <w:t>/</w:t>
      </w:r>
      <w:r>
        <w:rPr>
          <w:rFonts w:ascii="Times New Roman" w:hAnsi="Times New Roman" w:cs="Times New Roman"/>
          <w:sz w:val="24"/>
          <w:szCs w:val="24"/>
        </w:rPr>
        <w:t>225-D</w:t>
      </w:r>
      <w:r w:rsidRPr="00C41F80">
        <w:rPr>
          <w:rFonts w:ascii="Times New Roman" w:hAnsi="Times New Roman" w:cs="Times New Roman"/>
          <w:sz w:val="24"/>
          <w:szCs w:val="24"/>
        </w:rPr>
        <w:t xml:space="preserve">), kurā izteikts lūgums izskatīt jautājumu par pašvaldības kustamās mantas – </w:t>
      </w:r>
      <w:r w:rsidRPr="00246F33">
        <w:rPr>
          <w:rFonts w:ascii="Times New Roman" w:hAnsi="Times New Roman" w:cs="Times New Roman"/>
          <w:sz w:val="24"/>
          <w:szCs w:val="24"/>
        </w:rPr>
        <w:t xml:space="preserve">automašīnas </w:t>
      </w:r>
      <w:r w:rsidRPr="00497B09">
        <w:rPr>
          <w:rFonts w:ascii="Times New Roman" w:hAnsi="Times New Roman" w:cs="Times New Roman"/>
          <w:sz w:val="24"/>
          <w:szCs w:val="24"/>
        </w:rPr>
        <w:t>FORD TRANSIT (valsts reģistrācijas numurs GV8101</w:t>
      </w:r>
      <w:r w:rsidRPr="00246F33">
        <w:rPr>
          <w:rFonts w:ascii="Times New Roman" w:hAnsi="Times New Roman" w:cs="Times New Roman"/>
          <w:sz w:val="24"/>
          <w:szCs w:val="24"/>
        </w:rPr>
        <w:t xml:space="preserve">, </w:t>
      </w:r>
      <w:r>
        <w:rPr>
          <w:rFonts w:ascii="Times New Roman" w:hAnsi="Times New Roman" w:cs="Times New Roman"/>
          <w:sz w:val="24"/>
          <w:szCs w:val="24"/>
        </w:rPr>
        <w:t>2007</w:t>
      </w:r>
      <w:r w:rsidRPr="00246F33">
        <w:rPr>
          <w:rFonts w:ascii="Times New Roman" w:hAnsi="Times New Roman" w:cs="Times New Roman"/>
          <w:sz w:val="24"/>
          <w:szCs w:val="24"/>
        </w:rPr>
        <w:t>.gad</w:t>
      </w:r>
      <w:r w:rsidRPr="00C41F80">
        <w:rPr>
          <w:rFonts w:ascii="Times New Roman" w:hAnsi="Times New Roman" w:cs="Times New Roman"/>
          <w:sz w:val="24"/>
          <w:szCs w:val="24"/>
        </w:rPr>
        <w:t xml:space="preserve">a izlaidums, VIN </w:t>
      </w:r>
      <w:r w:rsidRPr="00593306">
        <w:rPr>
          <w:rFonts w:ascii="Times New Roman" w:hAnsi="Times New Roman" w:cs="Times New Roman"/>
          <w:sz w:val="24"/>
          <w:szCs w:val="24"/>
        </w:rPr>
        <w:t>W</w:t>
      </w:r>
      <w:r>
        <w:rPr>
          <w:rFonts w:ascii="Times New Roman" w:hAnsi="Times New Roman" w:cs="Times New Roman"/>
          <w:sz w:val="24"/>
          <w:szCs w:val="24"/>
        </w:rPr>
        <w:t>F0DXXTTFD7J56612</w:t>
      </w:r>
      <w:r w:rsidRPr="00C41F80">
        <w:rPr>
          <w:rFonts w:ascii="Times New Roman" w:hAnsi="Times New Roman" w:cs="Times New Roman"/>
          <w:sz w:val="24"/>
          <w:szCs w:val="24"/>
        </w:rPr>
        <w:t>)</w:t>
      </w:r>
      <w:r>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04E79253" w14:textId="77777777" w:rsidR="00A73BA8" w:rsidRPr="00C41F80"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2</w:t>
      </w:r>
      <w:r w:rsidRPr="00C41F80">
        <w:rPr>
          <w:rFonts w:ascii="Times New Roman" w:hAnsi="Times New Roman" w:cs="Times New Roman"/>
          <w:sz w:val="24"/>
          <w:szCs w:val="24"/>
        </w:rPr>
        <w:t xml:space="preserve">.gada </w:t>
      </w:r>
      <w:r>
        <w:rPr>
          <w:rFonts w:ascii="Times New Roman" w:hAnsi="Times New Roman" w:cs="Times New Roman"/>
          <w:sz w:val="24"/>
          <w:szCs w:val="24"/>
        </w:rPr>
        <w:t>7.janvārī</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 xml:space="preserve">Ansis </w:t>
      </w:r>
      <w:proofErr w:type="spellStart"/>
      <w:r>
        <w:rPr>
          <w:rFonts w:ascii="Times New Roman" w:hAnsi="Times New Roman" w:cs="Times New Roman"/>
          <w:sz w:val="24"/>
          <w:szCs w:val="24"/>
        </w:rPr>
        <w:t>Vārsbergs</w:t>
      </w:r>
      <w:proofErr w:type="spellEnd"/>
      <w:r>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29.janvārim</w:t>
      </w:r>
      <w:r w:rsidRPr="00C41F80">
        <w:rPr>
          <w:rFonts w:ascii="Times New Roman" w:hAnsi="Times New Roman" w:cs="Times New Roman"/>
          <w:sz w:val="24"/>
          <w:szCs w:val="24"/>
        </w:rPr>
        <w:t xml:space="preserve">) ir veicis augstākminētās automašīnas novērtēšanu. Transportlīdzekļa vērtība pēc LTAB vērtību kataloga un metodikas, ņemot vērā tehnisko stāvokli un ekspluatācijas nolietojumu, ir </w:t>
      </w:r>
      <w:r>
        <w:rPr>
          <w:rFonts w:ascii="Times New Roman" w:hAnsi="Times New Roman" w:cs="Times New Roman"/>
          <w:sz w:val="24"/>
          <w:szCs w:val="24"/>
        </w:rPr>
        <w:t>435,20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četri simti trīsdesmit pieci </w:t>
      </w:r>
      <w:proofErr w:type="spellStart"/>
      <w:r w:rsidRPr="00C41F80">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20</w:t>
      </w:r>
      <w:r w:rsidRPr="00593306">
        <w:rPr>
          <w:rFonts w:ascii="Times New Roman" w:hAnsi="Times New Roman" w:cs="Times New Roman"/>
          <w:sz w:val="24"/>
          <w:szCs w:val="24"/>
        </w:rPr>
        <w:t xml:space="preserve"> cent</w:t>
      </w:r>
      <w:r>
        <w:rPr>
          <w:rFonts w:ascii="Times New Roman" w:hAnsi="Times New Roman" w:cs="Times New Roman"/>
          <w:sz w:val="24"/>
          <w:szCs w:val="24"/>
        </w:rPr>
        <w:t>i</w:t>
      </w:r>
      <w:r w:rsidRPr="00C41F80">
        <w:rPr>
          <w:rFonts w:ascii="Times New Roman" w:hAnsi="Times New Roman" w:cs="Times New Roman"/>
          <w:sz w:val="24"/>
          <w:szCs w:val="24"/>
        </w:rPr>
        <w:t>).</w:t>
      </w:r>
    </w:p>
    <w:p w14:paraId="42E53BB7" w14:textId="77777777" w:rsidR="00A73BA8" w:rsidRPr="00C41F80"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Automašīnai </w:t>
      </w:r>
      <w:r w:rsidRPr="00497B09">
        <w:rPr>
          <w:rFonts w:ascii="Times New Roman" w:hAnsi="Times New Roman" w:cs="Times New Roman"/>
          <w:sz w:val="24"/>
          <w:szCs w:val="24"/>
        </w:rPr>
        <w:t>FORD TRANSIT (valsts reģistrācijas numurs GV8101</w:t>
      </w:r>
      <w:r w:rsidRPr="00C41F80">
        <w:rPr>
          <w:rFonts w:ascii="Times New Roman" w:hAnsi="Times New Roman" w:cs="Times New Roman"/>
          <w:sz w:val="24"/>
          <w:szCs w:val="24"/>
        </w:rPr>
        <w:t>) ir</w:t>
      </w:r>
      <w:r>
        <w:rPr>
          <w:rFonts w:ascii="Times New Roman" w:hAnsi="Times New Roman" w:cs="Times New Roman"/>
          <w:sz w:val="24"/>
          <w:szCs w:val="24"/>
        </w:rPr>
        <w:t xml:space="preserve"> nepieciešama vispārējās korozijas novēršana, krāsojuma remonts. Virsbūves jumta remonts, jumta, labā sliekšņa, kreisā sliekšņa remonts, kreisā sānu paneļa, labā sānu paneļa, aizmugurējo gala durvju maiņa.</w:t>
      </w:r>
      <w:r w:rsidRPr="00C41F80">
        <w:rPr>
          <w:rFonts w:ascii="Times New Roman" w:hAnsi="Times New Roman" w:cs="Times New Roman"/>
          <w:sz w:val="24"/>
          <w:szCs w:val="24"/>
        </w:rPr>
        <w:t xml:space="preserve"> Tehniskā apskate līdz </w:t>
      </w:r>
      <w:r>
        <w:rPr>
          <w:rFonts w:ascii="Times New Roman" w:hAnsi="Times New Roman" w:cs="Times New Roman"/>
          <w:sz w:val="24"/>
          <w:szCs w:val="24"/>
        </w:rPr>
        <w:t>17.12.2019</w:t>
      </w:r>
      <w:r w:rsidRPr="00C41F80">
        <w:rPr>
          <w:rFonts w:ascii="Times New Roman" w:hAnsi="Times New Roman" w:cs="Times New Roman"/>
          <w:sz w:val="24"/>
          <w:szCs w:val="24"/>
        </w:rPr>
        <w:t>.</w:t>
      </w:r>
    </w:p>
    <w:p w14:paraId="6F30B2D8" w14:textId="77777777" w:rsidR="00A73BA8" w:rsidRPr="00C41F80"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Pr>
          <w:rFonts w:ascii="Times New Roman" w:hAnsi="Times New Roman" w:cs="Times New Roman"/>
          <w:sz w:val="24"/>
          <w:szCs w:val="24"/>
        </w:rPr>
        <w:t>001228</w:t>
      </w:r>
      <w:r w:rsidRPr="00C41F80">
        <w:rPr>
          <w:rFonts w:ascii="Times New Roman" w:hAnsi="Times New Roman" w:cs="Times New Roman"/>
          <w:sz w:val="24"/>
          <w:szCs w:val="24"/>
        </w:rPr>
        <w:t>, inventāra Nr.</w:t>
      </w:r>
      <w:r>
        <w:rPr>
          <w:rFonts w:ascii="Times New Roman" w:hAnsi="Times New Roman" w:cs="Times New Roman"/>
          <w:sz w:val="24"/>
          <w:szCs w:val="24"/>
        </w:rPr>
        <w:t>PLG000171</w:t>
      </w:r>
      <w:r w:rsidRPr="00C41F80">
        <w:rPr>
          <w:rFonts w:ascii="Times New Roman" w:hAnsi="Times New Roman" w:cs="Times New Roman"/>
          <w:sz w:val="24"/>
          <w:szCs w:val="24"/>
        </w:rPr>
        <w:t xml:space="preserve">, automašīnai </w:t>
      </w:r>
      <w:r w:rsidRPr="00497B09">
        <w:rPr>
          <w:rFonts w:ascii="Times New Roman" w:hAnsi="Times New Roman" w:cs="Times New Roman"/>
          <w:sz w:val="24"/>
          <w:szCs w:val="24"/>
        </w:rPr>
        <w:t>FORD TRANSIT (valsts reģistrācijas numurs GV8101</w:t>
      </w:r>
      <w:r w:rsidRPr="00C41F80">
        <w:rPr>
          <w:rFonts w:ascii="Times New Roman" w:hAnsi="Times New Roman" w:cs="Times New Roman"/>
          <w:sz w:val="24"/>
          <w:szCs w:val="24"/>
        </w:rPr>
        <w:t>) atlikusī bilances vērtība uz 20</w:t>
      </w:r>
      <w:r>
        <w:rPr>
          <w:rFonts w:ascii="Times New Roman" w:hAnsi="Times New Roman" w:cs="Times New Roman"/>
          <w:sz w:val="24"/>
          <w:szCs w:val="24"/>
        </w:rPr>
        <w:t>22</w:t>
      </w:r>
      <w:r w:rsidRPr="00C41F80">
        <w:rPr>
          <w:rFonts w:ascii="Times New Roman" w:hAnsi="Times New Roman" w:cs="Times New Roman"/>
          <w:sz w:val="24"/>
          <w:szCs w:val="24"/>
        </w:rPr>
        <w:t xml:space="preserve">.gada </w:t>
      </w:r>
      <w:r>
        <w:rPr>
          <w:rFonts w:ascii="Times New Roman" w:hAnsi="Times New Roman" w:cs="Times New Roman"/>
          <w:sz w:val="24"/>
          <w:szCs w:val="24"/>
        </w:rPr>
        <w:t>31.janvāri</w:t>
      </w:r>
      <w:r w:rsidRPr="00C41F80">
        <w:rPr>
          <w:rFonts w:ascii="Times New Roman" w:hAnsi="Times New Roman" w:cs="Times New Roman"/>
          <w:sz w:val="24"/>
          <w:szCs w:val="24"/>
        </w:rPr>
        <w:t xml:space="preserve"> ir </w:t>
      </w:r>
      <w:r>
        <w:rPr>
          <w:rFonts w:ascii="Times New Roman" w:hAnsi="Times New Roman" w:cs="Times New Roman"/>
          <w:sz w:val="24"/>
          <w:szCs w:val="24"/>
        </w:rPr>
        <w:t>0,00</w:t>
      </w:r>
      <w:r w:rsidRPr="00C41F80">
        <w:rPr>
          <w:rFonts w:ascii="Times New Roman" w:hAnsi="Times New Roman" w:cs="Times New Roman"/>
          <w:sz w:val="24"/>
          <w:szCs w:val="24"/>
        </w:rPr>
        <w:t xml:space="preserve"> EUR (</w:t>
      </w:r>
      <w:r>
        <w:rPr>
          <w:rFonts w:ascii="Times New Roman" w:hAnsi="Times New Roman" w:cs="Times New Roman"/>
          <w:sz w:val="24"/>
          <w:szCs w:val="24"/>
        </w:rPr>
        <w:t>nulle</w:t>
      </w:r>
      <w:r w:rsidRPr="00C41F80">
        <w:rPr>
          <w:rFonts w:ascii="Times New Roman" w:hAnsi="Times New Roman" w:cs="Times New Roman"/>
          <w:sz w:val="24"/>
          <w:szCs w:val="24"/>
        </w:rPr>
        <w:t xml:space="preserve"> </w:t>
      </w:r>
      <w:proofErr w:type="spellStart"/>
      <w:r w:rsidRPr="00C41F80">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00</w:t>
      </w:r>
      <w:r w:rsidRPr="00A8203A">
        <w:rPr>
          <w:rFonts w:ascii="Times New Roman" w:hAnsi="Times New Roman" w:cs="Times New Roman"/>
          <w:sz w:val="24"/>
          <w:szCs w:val="24"/>
        </w:rPr>
        <w:t xml:space="preserve"> centi</w:t>
      </w:r>
      <w:r w:rsidRPr="00C41F80">
        <w:rPr>
          <w:rFonts w:ascii="Times New Roman" w:hAnsi="Times New Roman" w:cs="Times New Roman"/>
          <w:sz w:val="24"/>
          <w:szCs w:val="24"/>
        </w:rPr>
        <w:t>).</w:t>
      </w:r>
    </w:p>
    <w:p w14:paraId="3A4A00BB" w14:textId="77777777" w:rsidR="00A73BA8" w:rsidRPr="00772EDD" w:rsidRDefault="00A73BA8" w:rsidP="00A73BA8">
      <w:pPr>
        <w:spacing w:line="360" w:lineRule="auto"/>
        <w:ind w:firstLine="567"/>
        <w:jc w:val="both"/>
        <w:rPr>
          <w:rFonts w:ascii="Times New Roman" w:hAnsi="Times New Roman" w:cs="Times New Roman"/>
          <w:noProof/>
          <w:color w:val="000000"/>
          <w:sz w:val="24"/>
          <w:szCs w:val="24"/>
        </w:rPr>
      </w:pPr>
      <w:r w:rsidRPr="00C41F80">
        <w:rPr>
          <w:rFonts w:ascii="Times New Roman" w:hAnsi="Times New Roman" w:cs="Times New Roman"/>
          <w:sz w:val="24"/>
          <w:szCs w:val="24"/>
        </w:rPr>
        <w:t>Ņemot vērā Īpašuma novērtēšanas un izsoļu komisijas 202</w:t>
      </w:r>
      <w:r>
        <w:rPr>
          <w:rFonts w:ascii="Times New Roman" w:hAnsi="Times New Roman" w:cs="Times New Roman"/>
          <w:sz w:val="24"/>
          <w:szCs w:val="24"/>
        </w:rPr>
        <w:t>2</w:t>
      </w:r>
      <w:r w:rsidRPr="00C41F80">
        <w:rPr>
          <w:rFonts w:ascii="Times New Roman" w:hAnsi="Times New Roman" w:cs="Times New Roman"/>
          <w:sz w:val="24"/>
          <w:szCs w:val="24"/>
        </w:rPr>
        <w:t xml:space="preserve">.gada </w:t>
      </w:r>
      <w:r>
        <w:rPr>
          <w:rFonts w:ascii="Times New Roman" w:hAnsi="Times New Roman" w:cs="Times New Roman"/>
          <w:sz w:val="24"/>
          <w:szCs w:val="24"/>
        </w:rPr>
        <w:t xml:space="preserve">21.janvāra </w:t>
      </w:r>
      <w:r w:rsidRPr="00C41F80">
        <w:rPr>
          <w:rFonts w:ascii="Times New Roman" w:hAnsi="Times New Roman" w:cs="Times New Roman"/>
          <w:sz w:val="24"/>
          <w:szCs w:val="24"/>
        </w:rPr>
        <w:t>sēd</w:t>
      </w:r>
      <w:r>
        <w:rPr>
          <w:rFonts w:ascii="Times New Roman" w:hAnsi="Times New Roman" w:cs="Times New Roman"/>
          <w:sz w:val="24"/>
          <w:szCs w:val="24"/>
        </w:rPr>
        <w:t>es lēmumu, protokols Nr.2.7.2/22</w:t>
      </w:r>
      <w:r w:rsidRPr="00C41F80">
        <w:rPr>
          <w:rFonts w:ascii="Times New Roman" w:hAnsi="Times New Roman" w:cs="Times New Roman"/>
          <w:sz w:val="24"/>
          <w:szCs w:val="24"/>
        </w:rPr>
        <w:t>/</w:t>
      </w:r>
      <w:r>
        <w:rPr>
          <w:rFonts w:ascii="Times New Roman" w:hAnsi="Times New Roman" w:cs="Times New Roman"/>
          <w:sz w:val="24"/>
          <w:szCs w:val="24"/>
        </w:rPr>
        <w:t>13</w:t>
      </w:r>
      <w:r w:rsidRPr="00C41F80">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w:t>
      </w:r>
      <w:r w:rsidRPr="00C41F80">
        <w:rPr>
          <w:rFonts w:ascii="Times New Roman" w:hAnsi="Times New Roman" w:cs="Times New Roman"/>
          <w:sz w:val="24"/>
          <w:szCs w:val="24"/>
        </w:rPr>
        <w:lastRenderedPageBreak/>
        <w:t xml:space="preserve">atsavināšanas likuma 37.panta pirmās daļas 1.punktu, kas nosaka, ka pārdot publiskas personas mantu par brīvu cenu var, ja kustamās mantas atlikusī bilances vērtība pēc grāmatvedības uzskaites datiem ir mazāka par 700 </w:t>
      </w:r>
      <w:proofErr w:type="spellStart"/>
      <w:r w:rsidRPr="00C41F80">
        <w:rPr>
          <w:rFonts w:ascii="Times New Roman" w:hAnsi="Times New Roman" w:cs="Times New Roman"/>
          <w:i/>
          <w:sz w:val="24"/>
          <w:szCs w:val="24"/>
        </w:rPr>
        <w:t>euro</w:t>
      </w:r>
      <w:proofErr w:type="spellEnd"/>
      <w:r w:rsidRPr="00C41F80">
        <w:rPr>
          <w:rFonts w:ascii="Times New Roman" w:hAnsi="Times New Roman" w:cs="Times New Roman"/>
          <w:sz w:val="24"/>
          <w:szCs w:val="24"/>
        </w:rPr>
        <w:t xml:space="preserve">, šajā gadījumā pārdošanas cena nedrīkst būt mazāka par atlikušo vērtību, </w:t>
      </w:r>
      <w:r w:rsidRPr="00FB4505">
        <w:rPr>
          <w:rFonts w:ascii="Times New Roman" w:hAnsi="Times New Roman" w:cs="Times New Roman"/>
          <w:sz w:val="24"/>
          <w:szCs w:val="24"/>
        </w:rPr>
        <w:t xml:space="preserve">atklāti balsojot: </w:t>
      </w:r>
      <w:r w:rsidRPr="00772EDD">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772EDD">
        <w:rPr>
          <w:rFonts w:ascii="Times New Roman" w:hAnsi="Times New Roman" w:cs="Times New Roman"/>
          <w:color w:val="000000"/>
          <w:sz w:val="24"/>
          <w:szCs w:val="24"/>
        </w:rPr>
        <w:t xml:space="preserve"> Gulbenes novada dome NOLEMJ:</w:t>
      </w:r>
    </w:p>
    <w:p w14:paraId="440ACDF1" w14:textId="77777777" w:rsidR="00A73BA8"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1. NODOT atsavināšanai Gulbenes novada pašvaldības īpašumā esošo kustamo mantu – automašīnu </w:t>
      </w:r>
      <w:r w:rsidRPr="00497B09">
        <w:rPr>
          <w:rFonts w:ascii="Times New Roman" w:hAnsi="Times New Roman" w:cs="Times New Roman"/>
          <w:sz w:val="24"/>
          <w:szCs w:val="24"/>
        </w:rPr>
        <w:t>FORD TRANSIT (valsts reģistrācijas numurs GV8101</w:t>
      </w:r>
      <w:r w:rsidRPr="00246F33">
        <w:rPr>
          <w:rFonts w:ascii="Times New Roman" w:hAnsi="Times New Roman" w:cs="Times New Roman"/>
          <w:sz w:val="24"/>
          <w:szCs w:val="24"/>
        </w:rPr>
        <w:t xml:space="preserve">, </w:t>
      </w:r>
      <w:r>
        <w:rPr>
          <w:rFonts w:ascii="Times New Roman" w:hAnsi="Times New Roman" w:cs="Times New Roman"/>
          <w:sz w:val="24"/>
          <w:szCs w:val="24"/>
        </w:rPr>
        <w:t>2007</w:t>
      </w:r>
      <w:r w:rsidRPr="00246F33">
        <w:rPr>
          <w:rFonts w:ascii="Times New Roman" w:hAnsi="Times New Roman" w:cs="Times New Roman"/>
          <w:sz w:val="24"/>
          <w:szCs w:val="24"/>
        </w:rPr>
        <w:t>.gad</w:t>
      </w:r>
      <w:r w:rsidRPr="00C41F80">
        <w:rPr>
          <w:rFonts w:ascii="Times New Roman" w:hAnsi="Times New Roman" w:cs="Times New Roman"/>
          <w:sz w:val="24"/>
          <w:szCs w:val="24"/>
        </w:rPr>
        <w:t xml:space="preserve">a izlaidums, VIN </w:t>
      </w:r>
      <w:r w:rsidRPr="00593306">
        <w:rPr>
          <w:rFonts w:ascii="Times New Roman" w:hAnsi="Times New Roman" w:cs="Times New Roman"/>
          <w:sz w:val="24"/>
          <w:szCs w:val="24"/>
        </w:rPr>
        <w:t>W</w:t>
      </w:r>
      <w:r>
        <w:rPr>
          <w:rFonts w:ascii="Times New Roman" w:hAnsi="Times New Roman" w:cs="Times New Roman"/>
          <w:sz w:val="24"/>
          <w:szCs w:val="24"/>
        </w:rPr>
        <w:t>F0DXXTTFD7J56612</w:t>
      </w:r>
      <w:r w:rsidRPr="00C41F80">
        <w:rPr>
          <w:rFonts w:ascii="Times New Roman" w:hAnsi="Times New Roman" w:cs="Times New Roman"/>
          <w:sz w:val="24"/>
          <w:szCs w:val="24"/>
        </w:rPr>
        <w:t>)</w:t>
      </w:r>
      <w:r>
        <w:rPr>
          <w:rFonts w:ascii="Times New Roman" w:hAnsi="Times New Roman" w:cs="Times New Roman"/>
          <w:sz w:val="24"/>
          <w:szCs w:val="24"/>
        </w:rPr>
        <w:t>, par brīvu cenu.</w:t>
      </w:r>
    </w:p>
    <w:p w14:paraId="6D8B5F61" w14:textId="77777777" w:rsidR="00A73BA8"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2. APSTIPRINĀT </w:t>
      </w:r>
      <w:r w:rsidRPr="00C41F80">
        <w:rPr>
          <w:rFonts w:ascii="Times New Roman" w:eastAsia="SimSun" w:hAnsi="Times New Roman" w:cs="Times New Roman"/>
          <w:sz w:val="24"/>
          <w:szCs w:val="24"/>
          <w:lang w:eastAsia="zh-CN" w:bidi="hi-IN"/>
        </w:rPr>
        <w:t xml:space="preserve">Gulbenes novada pašvaldības īpašumā esošās kustamās mantas </w:t>
      </w:r>
      <w:r>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Pr="00C41F80">
        <w:rPr>
          <w:rFonts w:ascii="Times New Roman" w:hAnsi="Times New Roman" w:cs="Times New Roman"/>
          <w:sz w:val="24"/>
          <w:szCs w:val="24"/>
        </w:rPr>
        <w:t xml:space="preserve">automašīnas </w:t>
      </w:r>
      <w:r w:rsidRPr="00497B09">
        <w:rPr>
          <w:rFonts w:ascii="Times New Roman" w:hAnsi="Times New Roman" w:cs="Times New Roman"/>
          <w:sz w:val="24"/>
          <w:szCs w:val="24"/>
        </w:rPr>
        <w:t>FORD TRANSIT (valsts reģistrācijas numurs GV8101</w:t>
      </w:r>
      <w:r w:rsidRPr="00246F33">
        <w:rPr>
          <w:rFonts w:ascii="Times New Roman" w:hAnsi="Times New Roman" w:cs="Times New Roman"/>
          <w:sz w:val="24"/>
          <w:szCs w:val="24"/>
        </w:rPr>
        <w:t xml:space="preserve">, </w:t>
      </w:r>
      <w:r>
        <w:rPr>
          <w:rFonts w:ascii="Times New Roman" w:hAnsi="Times New Roman" w:cs="Times New Roman"/>
          <w:sz w:val="24"/>
          <w:szCs w:val="24"/>
        </w:rPr>
        <w:t>2007</w:t>
      </w:r>
      <w:r w:rsidRPr="00246F33">
        <w:rPr>
          <w:rFonts w:ascii="Times New Roman" w:hAnsi="Times New Roman" w:cs="Times New Roman"/>
          <w:sz w:val="24"/>
          <w:szCs w:val="24"/>
        </w:rPr>
        <w:t>.gad</w:t>
      </w:r>
      <w:r w:rsidRPr="00C41F80">
        <w:rPr>
          <w:rFonts w:ascii="Times New Roman" w:hAnsi="Times New Roman" w:cs="Times New Roman"/>
          <w:sz w:val="24"/>
          <w:szCs w:val="24"/>
        </w:rPr>
        <w:t xml:space="preserve">a izlaidums, VIN </w:t>
      </w:r>
      <w:r w:rsidRPr="00593306">
        <w:rPr>
          <w:rFonts w:ascii="Times New Roman" w:hAnsi="Times New Roman" w:cs="Times New Roman"/>
          <w:sz w:val="24"/>
          <w:szCs w:val="24"/>
        </w:rPr>
        <w:t>W</w:t>
      </w:r>
      <w:r>
        <w:rPr>
          <w:rFonts w:ascii="Times New Roman" w:hAnsi="Times New Roman" w:cs="Times New Roman"/>
          <w:sz w:val="24"/>
          <w:szCs w:val="24"/>
        </w:rPr>
        <w:t>F0DXXTTFD7J56612</w:t>
      </w:r>
      <w:r w:rsidRPr="00C41F80">
        <w:rPr>
          <w:rFonts w:ascii="Times New Roman" w:hAnsi="Times New Roman" w:cs="Times New Roman"/>
          <w:sz w:val="24"/>
          <w:szCs w:val="24"/>
        </w:rPr>
        <w:t xml:space="preserve">), brīvo cenu </w:t>
      </w:r>
      <w:r w:rsidRPr="009F1D76">
        <w:rPr>
          <w:rFonts w:ascii="Times New Roman" w:hAnsi="Times New Roman" w:cs="Times New Roman"/>
          <w:sz w:val="24"/>
          <w:szCs w:val="24"/>
        </w:rPr>
        <w:t xml:space="preserve">500,00 EUR (pieci simti </w:t>
      </w:r>
      <w:proofErr w:type="spellStart"/>
      <w:r w:rsidRPr="009F1D76">
        <w:rPr>
          <w:rFonts w:ascii="Times New Roman" w:hAnsi="Times New Roman" w:cs="Times New Roman"/>
          <w:i/>
          <w:sz w:val="24"/>
          <w:szCs w:val="24"/>
        </w:rPr>
        <w:t>euro</w:t>
      </w:r>
      <w:proofErr w:type="spellEnd"/>
      <w:r w:rsidRPr="009F1D76">
        <w:rPr>
          <w:rFonts w:ascii="Times New Roman" w:hAnsi="Times New Roman" w:cs="Times New Roman"/>
          <w:sz w:val="24"/>
          <w:szCs w:val="24"/>
        </w:rPr>
        <w:t>).</w:t>
      </w:r>
    </w:p>
    <w:p w14:paraId="16D6FB5C" w14:textId="77777777" w:rsidR="00A73BA8" w:rsidRDefault="00A73BA8" w:rsidP="00A73BA8">
      <w:pPr>
        <w:spacing w:line="360" w:lineRule="auto"/>
        <w:ind w:firstLine="567"/>
        <w:jc w:val="both"/>
        <w:rPr>
          <w:rStyle w:val="Hipersaite"/>
          <w:rFonts w:ascii="Times New Roman" w:hAnsi="Times New Roman" w:cs="Times New Roman"/>
          <w:sz w:val="24"/>
          <w:szCs w:val="24"/>
        </w:rPr>
      </w:pPr>
      <w:r w:rsidRPr="00C41F80">
        <w:rPr>
          <w:rFonts w:ascii="Times New Roman" w:hAnsi="Times New Roman" w:cs="Times New Roman"/>
          <w:sz w:val="24"/>
          <w:szCs w:val="24"/>
        </w:rPr>
        <w:t xml:space="preserve">3. PUBLICĒT sludinājumu par </w:t>
      </w:r>
      <w:r w:rsidRPr="00C41F80">
        <w:rPr>
          <w:rFonts w:ascii="Times New Roman" w:eastAsia="SimSun" w:hAnsi="Times New Roman" w:cs="Times New Roman"/>
          <w:sz w:val="24"/>
          <w:szCs w:val="24"/>
          <w:lang w:eastAsia="zh-CN" w:bidi="hi-IN"/>
        </w:rPr>
        <w:t xml:space="preserve">Gulbenes novada pašvaldības īpašumā esošās kustamās mantas </w:t>
      </w:r>
      <w:r>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Pr="00C41F80">
        <w:rPr>
          <w:rFonts w:ascii="Times New Roman" w:hAnsi="Times New Roman" w:cs="Times New Roman"/>
          <w:sz w:val="24"/>
          <w:szCs w:val="24"/>
        </w:rPr>
        <w:t xml:space="preserve">automašīnas </w:t>
      </w:r>
      <w:r w:rsidRPr="00497B09">
        <w:rPr>
          <w:rFonts w:ascii="Times New Roman" w:hAnsi="Times New Roman" w:cs="Times New Roman"/>
          <w:sz w:val="24"/>
          <w:szCs w:val="24"/>
        </w:rPr>
        <w:t>FORD TRANSIT (valsts reģistrācijas numurs GV8101</w:t>
      </w:r>
      <w:r w:rsidRPr="00C41F80">
        <w:rPr>
          <w:rFonts w:ascii="Times New Roman" w:hAnsi="Times New Roman" w:cs="Times New Roman"/>
          <w:sz w:val="24"/>
          <w:szCs w:val="24"/>
        </w:rPr>
        <w:t>)</w:t>
      </w:r>
      <w:r>
        <w:rPr>
          <w:rFonts w:ascii="Times New Roman" w:hAnsi="Times New Roman" w:cs="Times New Roman"/>
          <w:sz w:val="24"/>
          <w:szCs w:val="24"/>
        </w:rPr>
        <w:t>,</w:t>
      </w:r>
      <w:r w:rsidRPr="00C41F80">
        <w:rPr>
          <w:rFonts w:ascii="Times New Roman" w:hAnsi="Times New Roman" w:cs="Times New Roman"/>
          <w:sz w:val="24"/>
          <w:szCs w:val="24"/>
        </w:rPr>
        <w:t xml:space="preserve"> pārdošanu </w:t>
      </w:r>
      <w:r w:rsidRPr="008703D2">
        <w:rPr>
          <w:rFonts w:ascii="Times New Roman" w:hAnsi="Times New Roman" w:cs="Times New Roman"/>
          <w:color w:val="000000"/>
          <w:sz w:val="24"/>
          <w:szCs w:val="24"/>
        </w:rPr>
        <w:t xml:space="preserve">Gulbenes novada pašvaldības tīmekļa vietnē </w:t>
      </w:r>
      <w:hyperlink r:id="rId8" w:history="1">
        <w:r w:rsidRPr="008703D2">
          <w:rPr>
            <w:rStyle w:val="Hipersaite"/>
            <w:rFonts w:ascii="Times New Roman" w:hAnsi="Times New Roman"/>
            <w:sz w:val="24"/>
            <w:szCs w:val="24"/>
          </w:rPr>
          <w:t>www.gulbene.lv</w:t>
        </w:r>
      </w:hyperlink>
      <w:r w:rsidRPr="00C41F80">
        <w:rPr>
          <w:rStyle w:val="Hipersaite"/>
          <w:rFonts w:ascii="Times New Roman" w:hAnsi="Times New Roman" w:cs="Times New Roman"/>
          <w:sz w:val="24"/>
          <w:szCs w:val="24"/>
        </w:rPr>
        <w:t>.</w:t>
      </w:r>
    </w:p>
    <w:p w14:paraId="5075BA48" w14:textId="77777777" w:rsidR="00A73BA8"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4. NOTEIKT, ka, ja 5 (piecu) dienu laikā pēc informācijas publicēšanas pašvaldības </w:t>
      </w:r>
      <w:r w:rsidRPr="008703D2">
        <w:rPr>
          <w:rFonts w:ascii="Times New Roman" w:hAnsi="Times New Roman" w:cs="Times New Roman"/>
          <w:color w:val="000000"/>
          <w:sz w:val="24"/>
          <w:szCs w:val="24"/>
        </w:rPr>
        <w:t>tīmekļa vietnē</w:t>
      </w:r>
      <w:r w:rsidRPr="00C41F80">
        <w:rPr>
          <w:rFonts w:ascii="Times New Roman" w:hAnsi="Times New Roman" w:cs="Times New Roman"/>
          <w:sz w:val="24"/>
          <w:szCs w:val="24"/>
        </w:rPr>
        <w:t xml:space="preserve">, automašīnu </w:t>
      </w:r>
      <w:r w:rsidRPr="00497B09">
        <w:rPr>
          <w:rFonts w:ascii="Times New Roman" w:hAnsi="Times New Roman" w:cs="Times New Roman"/>
          <w:sz w:val="24"/>
          <w:szCs w:val="24"/>
        </w:rPr>
        <w:t>FORD TRANSIT (valsts reģistrācijas numurs GV8101</w:t>
      </w:r>
      <w:r w:rsidRPr="00C41F80">
        <w:rPr>
          <w:rFonts w:ascii="Times New Roman" w:hAnsi="Times New Roman" w:cs="Times New Roman"/>
          <w:sz w:val="24"/>
          <w:szCs w:val="24"/>
        </w:rPr>
        <w:t>) pirkt piesakās vairāki pretendenti, Gulbenes novada pašvaldības Īpašuma novērtēšanas un izsoļu komisija organizē izsoli ar augšupejošu soli Publiskas personas mantas atsavināšanas likumā noteiktajā kārtībā.</w:t>
      </w:r>
    </w:p>
    <w:p w14:paraId="4F784F65" w14:textId="77777777" w:rsidR="00A73BA8" w:rsidRDefault="00A73BA8" w:rsidP="00A73BA8">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5. UZDOT Gulbenes novada pašvaldības Īpašuma novērtēšanas un izsoļu komisijai organizēt </w:t>
      </w:r>
      <w:r w:rsidRPr="00C41F80">
        <w:rPr>
          <w:rFonts w:ascii="Times New Roman" w:eastAsia="SimSun" w:hAnsi="Times New Roman" w:cs="Times New Roman"/>
          <w:sz w:val="24"/>
          <w:szCs w:val="24"/>
          <w:lang w:eastAsia="zh-CN" w:bidi="hi-IN"/>
        </w:rPr>
        <w:t xml:space="preserve">Gulbenes novada pašvaldības īpašumā esošās kustamās mantas </w:t>
      </w:r>
      <w:r>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Pr="00C41F80">
        <w:rPr>
          <w:rFonts w:ascii="Times New Roman" w:hAnsi="Times New Roman" w:cs="Times New Roman"/>
          <w:sz w:val="24"/>
          <w:szCs w:val="24"/>
        </w:rPr>
        <w:t xml:space="preserve">automašīnas </w:t>
      </w:r>
      <w:r w:rsidRPr="00497B09">
        <w:rPr>
          <w:rFonts w:ascii="Times New Roman" w:hAnsi="Times New Roman" w:cs="Times New Roman"/>
          <w:sz w:val="24"/>
          <w:szCs w:val="24"/>
        </w:rPr>
        <w:t>FORD TRANSIT (valsts reģistrācijas numurs GV8101</w:t>
      </w:r>
      <w:r w:rsidRPr="00246F33">
        <w:rPr>
          <w:rFonts w:ascii="Times New Roman" w:hAnsi="Times New Roman" w:cs="Times New Roman"/>
          <w:sz w:val="24"/>
          <w:szCs w:val="24"/>
        </w:rPr>
        <w:t xml:space="preserve">, </w:t>
      </w:r>
      <w:r>
        <w:rPr>
          <w:rFonts w:ascii="Times New Roman" w:hAnsi="Times New Roman" w:cs="Times New Roman"/>
          <w:sz w:val="24"/>
          <w:szCs w:val="24"/>
        </w:rPr>
        <w:t>2007</w:t>
      </w:r>
      <w:r w:rsidRPr="00246F33">
        <w:rPr>
          <w:rFonts w:ascii="Times New Roman" w:hAnsi="Times New Roman" w:cs="Times New Roman"/>
          <w:sz w:val="24"/>
          <w:szCs w:val="24"/>
        </w:rPr>
        <w:t>.gad</w:t>
      </w:r>
      <w:r w:rsidRPr="00C41F80">
        <w:rPr>
          <w:rFonts w:ascii="Times New Roman" w:hAnsi="Times New Roman" w:cs="Times New Roman"/>
          <w:sz w:val="24"/>
          <w:szCs w:val="24"/>
        </w:rPr>
        <w:t xml:space="preserve">a izlaidums, VIN </w:t>
      </w:r>
      <w:r w:rsidRPr="00593306">
        <w:rPr>
          <w:rFonts w:ascii="Times New Roman" w:hAnsi="Times New Roman" w:cs="Times New Roman"/>
          <w:sz w:val="24"/>
          <w:szCs w:val="24"/>
        </w:rPr>
        <w:t>W</w:t>
      </w:r>
      <w:r>
        <w:rPr>
          <w:rFonts w:ascii="Times New Roman" w:hAnsi="Times New Roman" w:cs="Times New Roman"/>
          <w:sz w:val="24"/>
          <w:szCs w:val="24"/>
        </w:rPr>
        <w:t>F0DXXTTFD7J56612</w:t>
      </w:r>
      <w:r w:rsidRPr="00C41F80">
        <w:rPr>
          <w:rFonts w:ascii="Times New Roman" w:hAnsi="Times New Roman" w:cs="Times New Roman"/>
          <w:sz w:val="24"/>
          <w:szCs w:val="24"/>
        </w:rPr>
        <w:t>), atsavināšanu.</w:t>
      </w:r>
    </w:p>
    <w:p w14:paraId="558ABD77" w14:textId="77777777" w:rsidR="00A73BA8" w:rsidRDefault="00A73BA8" w:rsidP="00A73BA8">
      <w:pPr>
        <w:spacing w:line="360" w:lineRule="auto"/>
        <w:ind w:firstLine="567"/>
        <w:jc w:val="both"/>
        <w:rPr>
          <w:rFonts w:ascii="Times New Roman" w:hAnsi="Times New Roman" w:cs="Times New Roman"/>
          <w:sz w:val="24"/>
          <w:szCs w:val="24"/>
        </w:rPr>
      </w:pPr>
    </w:p>
    <w:p w14:paraId="46936E06" w14:textId="77777777" w:rsidR="00A73BA8"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0F0B652" w14:textId="77777777" w:rsidR="00A73BA8" w:rsidRDefault="00A73BA8" w:rsidP="00A73BA8">
      <w:pPr>
        <w:spacing w:line="360" w:lineRule="auto"/>
        <w:rPr>
          <w:rFonts w:ascii="Times New Roman" w:hAnsi="Times New Roman" w:cs="Times New Roman"/>
          <w:sz w:val="24"/>
          <w:szCs w:val="24"/>
        </w:rPr>
      </w:pPr>
    </w:p>
    <w:p w14:paraId="4D8F2EF8" w14:textId="42895982" w:rsidR="00325DD3" w:rsidRDefault="00A73BA8" w:rsidP="00A73BA8">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A3BB4DB" w14:textId="77777777" w:rsidR="00325DD3" w:rsidRDefault="00325DD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14:paraId="14BA3A32" w14:textId="77777777" w:rsidTr="00325DD3">
        <w:tc>
          <w:tcPr>
            <w:tcW w:w="9354" w:type="dxa"/>
          </w:tcPr>
          <w:p w14:paraId="5074324B" w14:textId="77777777" w:rsidR="00A73BA8" w:rsidRDefault="00A73BA8" w:rsidP="00085848">
            <w:pPr>
              <w:jc w:val="center"/>
            </w:pPr>
            <w:r w:rsidRPr="000B1C5E">
              <w:rPr>
                <w:rFonts w:ascii="Times New Roman" w:hAnsi="Times New Roman" w:cs="Times New Roman"/>
                <w:noProof/>
              </w:rPr>
              <w:lastRenderedPageBreak/>
              <w:drawing>
                <wp:inline distT="0" distB="0" distL="0" distR="0" wp14:anchorId="59F74127" wp14:editId="7D8B4FAE">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14:paraId="7DAD4F80" w14:textId="77777777" w:rsidTr="00325DD3">
        <w:tc>
          <w:tcPr>
            <w:tcW w:w="9354" w:type="dxa"/>
          </w:tcPr>
          <w:p w14:paraId="47575D91" w14:textId="77777777" w:rsidR="00A73BA8" w:rsidRDefault="00A73BA8" w:rsidP="00085848">
            <w:pPr>
              <w:jc w:val="center"/>
            </w:pPr>
            <w:r w:rsidRPr="000B1C5E">
              <w:rPr>
                <w:rFonts w:ascii="Times New Roman" w:hAnsi="Times New Roman" w:cs="Times New Roman"/>
                <w:b/>
                <w:bCs/>
                <w:sz w:val="28"/>
                <w:szCs w:val="28"/>
              </w:rPr>
              <w:t>GULBENES NOVADA PAŠVALDĪBA</w:t>
            </w:r>
          </w:p>
        </w:tc>
      </w:tr>
      <w:tr w:rsidR="00A73BA8" w14:paraId="4D0A1409" w14:textId="77777777" w:rsidTr="00325DD3">
        <w:tc>
          <w:tcPr>
            <w:tcW w:w="9354" w:type="dxa"/>
          </w:tcPr>
          <w:p w14:paraId="7CCFDACE" w14:textId="77777777" w:rsidR="00A73BA8" w:rsidRDefault="00A73BA8" w:rsidP="00085848">
            <w:pPr>
              <w:jc w:val="center"/>
            </w:pPr>
            <w:r w:rsidRPr="000B1C5E">
              <w:rPr>
                <w:rFonts w:ascii="Times New Roman" w:hAnsi="Times New Roman" w:cs="Times New Roman"/>
                <w:sz w:val="24"/>
                <w:szCs w:val="24"/>
              </w:rPr>
              <w:t>Reģ.Nr.90009116327</w:t>
            </w:r>
          </w:p>
        </w:tc>
      </w:tr>
      <w:tr w:rsidR="00A73BA8" w14:paraId="64C9BB38" w14:textId="77777777" w:rsidTr="00325DD3">
        <w:tc>
          <w:tcPr>
            <w:tcW w:w="9354" w:type="dxa"/>
          </w:tcPr>
          <w:p w14:paraId="16AF7936" w14:textId="77777777" w:rsidR="00A73BA8" w:rsidRDefault="00A73BA8" w:rsidP="00085848">
            <w:pPr>
              <w:jc w:val="center"/>
            </w:pPr>
            <w:r w:rsidRPr="000B1C5E">
              <w:rPr>
                <w:rFonts w:ascii="Times New Roman" w:hAnsi="Times New Roman" w:cs="Times New Roman"/>
                <w:sz w:val="24"/>
                <w:szCs w:val="24"/>
              </w:rPr>
              <w:t>Ābeļu iela 2, Gulbene, Gulbenes nov., LV-4401</w:t>
            </w:r>
          </w:p>
        </w:tc>
      </w:tr>
      <w:tr w:rsidR="00A73BA8" w14:paraId="351534D3" w14:textId="77777777" w:rsidTr="00325DD3">
        <w:tc>
          <w:tcPr>
            <w:tcW w:w="9354" w:type="dxa"/>
          </w:tcPr>
          <w:p w14:paraId="2A2052CC" w14:textId="77777777" w:rsidR="00A73BA8" w:rsidRDefault="00A73BA8" w:rsidP="00085848">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9985EE5" w14:textId="77777777" w:rsidR="00A73BA8" w:rsidRPr="00B97398" w:rsidRDefault="00A73BA8" w:rsidP="00A73B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57D1B4F" w14:textId="77777777" w:rsidR="00A73BA8" w:rsidRDefault="00A73BA8" w:rsidP="00A73B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14:paraId="35C96F60" w14:textId="77777777" w:rsidTr="00085848">
        <w:tc>
          <w:tcPr>
            <w:tcW w:w="4676" w:type="dxa"/>
          </w:tcPr>
          <w:p w14:paraId="1B8D6E4F"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2022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27.janvārī</w:t>
            </w:r>
          </w:p>
        </w:tc>
        <w:tc>
          <w:tcPr>
            <w:tcW w:w="4678" w:type="dxa"/>
          </w:tcPr>
          <w:p w14:paraId="1BCD808D"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8</w:t>
            </w:r>
          </w:p>
        </w:tc>
      </w:tr>
      <w:tr w:rsidR="00A73BA8" w14:paraId="76F04347" w14:textId="77777777" w:rsidTr="00085848">
        <w:tc>
          <w:tcPr>
            <w:tcW w:w="4676" w:type="dxa"/>
          </w:tcPr>
          <w:p w14:paraId="0BC27AAA" w14:textId="77777777" w:rsidR="00A73BA8" w:rsidRDefault="00A73BA8" w:rsidP="00085848">
            <w:pPr>
              <w:rPr>
                <w:rFonts w:ascii="Times New Roman" w:hAnsi="Times New Roman" w:cs="Times New Roman"/>
                <w:sz w:val="24"/>
                <w:szCs w:val="24"/>
              </w:rPr>
            </w:pPr>
          </w:p>
        </w:tc>
        <w:tc>
          <w:tcPr>
            <w:tcW w:w="4678" w:type="dxa"/>
          </w:tcPr>
          <w:p w14:paraId="3EE8757E"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A51F932" w14:textId="77777777" w:rsidR="00A73BA8" w:rsidRDefault="00A73BA8" w:rsidP="00A73BA8">
      <w:pPr>
        <w:rPr>
          <w:rFonts w:ascii="Times New Roman" w:hAnsi="Times New Roman" w:cs="Times New Roman"/>
          <w:sz w:val="24"/>
          <w:szCs w:val="24"/>
        </w:rPr>
      </w:pPr>
    </w:p>
    <w:p w14:paraId="35D1DD7D" w14:textId="77777777" w:rsidR="00A73BA8" w:rsidRPr="00EE58A9" w:rsidRDefault="00A73BA8" w:rsidP="00A73BA8">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7A7472">
        <w:rPr>
          <w:b/>
          <w:szCs w:val="24"/>
        </w:rPr>
        <w:t>Gulbenes pilsētā ar nosaukumu “Ausekļa iela 8A”</w:t>
      </w:r>
      <w:r>
        <w:rPr>
          <w:b/>
          <w:szCs w:val="24"/>
        </w:rPr>
        <w:t xml:space="preserve"> </w:t>
      </w:r>
      <w:r w:rsidRPr="00FC4BBE">
        <w:rPr>
          <w:b/>
          <w:szCs w:val="24"/>
        </w:rPr>
        <w:t>pircēja</w:t>
      </w:r>
      <w:r w:rsidRPr="00B73A3D">
        <w:rPr>
          <w:b/>
          <w:szCs w:val="24"/>
        </w:rPr>
        <w:t xml:space="preserve"> apstiprināšanu</w:t>
      </w:r>
    </w:p>
    <w:p w14:paraId="4F2AD4A8" w14:textId="77777777" w:rsidR="00A73BA8" w:rsidRPr="00EE58A9" w:rsidRDefault="00A73BA8" w:rsidP="00A73BA8">
      <w:pPr>
        <w:pStyle w:val="Default"/>
        <w:jc w:val="center"/>
        <w:rPr>
          <w:b/>
          <w:szCs w:val="24"/>
        </w:rPr>
      </w:pPr>
    </w:p>
    <w:p w14:paraId="392D1F7A" w14:textId="77777777" w:rsidR="00A73BA8" w:rsidRDefault="00A73BA8" w:rsidP="00A73BA8">
      <w:pPr>
        <w:pStyle w:val="Parasts1"/>
        <w:spacing w:after="0" w:line="360" w:lineRule="auto"/>
        <w:ind w:firstLine="567"/>
        <w:jc w:val="both"/>
      </w:pPr>
      <w:r>
        <w:t xml:space="preserve">2021.gada 25.novembrī Gulbenes novada dome pieņēma lēmumu </w:t>
      </w:r>
      <w:proofErr w:type="spellStart"/>
      <w:r>
        <w:t>Nr.GND</w:t>
      </w:r>
      <w:proofErr w:type="spellEnd"/>
      <w:r>
        <w:t xml:space="preserve">/2021/1279 “Par nekustamā </w:t>
      </w:r>
      <w:r w:rsidRPr="00C41748">
        <w:t xml:space="preserve">īpašuma </w:t>
      </w:r>
      <w:r w:rsidRPr="002568A8">
        <w:t>Gulbenes pilsētā ar</w:t>
      </w:r>
      <w:r w:rsidRPr="00615E2B">
        <w:t xml:space="preserve"> nosaukumu “Ausekļa iela 8A”</w:t>
      </w:r>
      <w:r>
        <w:t>, otrās</w:t>
      </w:r>
      <w:r w:rsidRPr="00C41748">
        <w:t xml:space="preserve"> izsoles rīkošanu</w:t>
      </w:r>
      <w:r>
        <w:t>, noteikumu un sākumcenas apstiprināšanu” (protokols Nr.21, 27.p.).</w:t>
      </w:r>
    </w:p>
    <w:p w14:paraId="131D5B1F" w14:textId="38395401" w:rsidR="00A73BA8" w:rsidRPr="009940FA" w:rsidRDefault="00A73BA8" w:rsidP="00A73BA8">
      <w:pPr>
        <w:pStyle w:val="Parasts1"/>
        <w:spacing w:after="0" w:line="360" w:lineRule="auto"/>
        <w:ind w:firstLine="567"/>
        <w:jc w:val="both"/>
      </w:pPr>
      <w:r>
        <w:t xml:space="preserve">2022.gada 13.janvārī tika rīkota </w:t>
      </w:r>
      <w:r w:rsidRPr="007C68BC">
        <w:t xml:space="preserve">Gulbenes novada </w:t>
      </w:r>
      <w:r>
        <w:t>pašvaldības nekustamā</w:t>
      </w:r>
      <w:r w:rsidRPr="007C68BC">
        <w:t xml:space="preserve"> </w:t>
      </w:r>
      <w:r>
        <w:t xml:space="preserve">īpašuma </w:t>
      </w:r>
      <w:r w:rsidRPr="002568A8">
        <w:t>Gulbenes pilsētā ar</w:t>
      </w:r>
      <w:r w:rsidRPr="00615E2B">
        <w:t xml:space="preserve"> nosaukumu “Ausekļa iela 8A”, kadastra numurs 5001 009 0368, kas sastāv no zemes vienības ar kadastra apzīmējumu 5001 009 0367, 0,1364 ha platībā</w:t>
      </w:r>
      <w:r w:rsidRPr="009D15FA">
        <w:t xml:space="preserve">, </w:t>
      </w:r>
      <w:r>
        <w:t xml:space="preserve">otrā </w:t>
      </w:r>
      <w:r w:rsidRPr="009D15FA">
        <w:t>izsole, kurā piedalījās</w:t>
      </w:r>
      <w:r>
        <w:t xml:space="preserve"> viens </w:t>
      </w:r>
      <w:r w:rsidRPr="001D2C2C">
        <w:t>pretendent</w:t>
      </w:r>
      <w:r>
        <w:t>s</w:t>
      </w:r>
      <w:r w:rsidRPr="00002D05">
        <w:t xml:space="preserve">. </w:t>
      </w:r>
      <w:r w:rsidR="00325DD3">
        <w:t>…</w:t>
      </w:r>
      <w:r w:rsidRPr="00810A4B">
        <w:rPr>
          <w:rFonts w:eastAsia="Calibri"/>
          <w:lang w:eastAsia="en-US"/>
        </w:rPr>
        <w:t>, pa</w:t>
      </w:r>
      <w:r w:rsidRPr="00810A4B">
        <w:t>r</w:t>
      </w:r>
      <w:r w:rsidRPr="00B439A2">
        <w:t xml:space="preserve"> augstāko</w:t>
      </w:r>
      <w:r w:rsidRPr="00AF05C4">
        <w:t xml:space="preserve"> nosolīto</w:t>
      </w:r>
      <w:r w:rsidRPr="00002D05">
        <w:t xml:space="preserve"> </w:t>
      </w:r>
      <w:r w:rsidRPr="0007653C">
        <w:t xml:space="preserve">cenu </w:t>
      </w:r>
      <w:r>
        <w:t xml:space="preserve">2310 </w:t>
      </w:r>
      <w:r w:rsidRPr="00255026">
        <w:t>EUR (</w:t>
      </w:r>
      <w:r>
        <w:t xml:space="preserve">divi tūkstoši trīs simti desmit </w:t>
      </w:r>
      <w:proofErr w:type="spellStart"/>
      <w:r w:rsidRPr="00255026">
        <w:rPr>
          <w:i/>
        </w:rPr>
        <w:t>euro</w:t>
      </w:r>
      <w:proofErr w:type="spellEnd"/>
      <w:r w:rsidRPr="00255026">
        <w:t>)</w:t>
      </w:r>
      <w:r w:rsidRPr="0007653C">
        <w:t xml:space="preserve"> ir ieguvis t</w:t>
      </w:r>
      <w:r w:rsidRPr="00C83E9B">
        <w:t>iesības pirkt nekustamo īpašumu</w:t>
      </w:r>
      <w:r w:rsidRPr="009940FA">
        <w:t xml:space="preserve"> </w:t>
      </w:r>
      <w:r w:rsidRPr="002568A8">
        <w:t>Gulbenes pilsētā ar</w:t>
      </w:r>
      <w:r w:rsidRPr="00615E2B">
        <w:t xml:space="preserve"> nosaukumu “Ausekļa iela 8A”, kadastra numurs 5001 009 0368</w:t>
      </w:r>
      <w:r w:rsidRPr="009940FA">
        <w:t>.</w:t>
      </w:r>
    </w:p>
    <w:p w14:paraId="683D78E5" w14:textId="77777777" w:rsidR="00A73BA8" w:rsidRDefault="00A73BA8" w:rsidP="00A73BA8">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953D1B8" w14:textId="77777777" w:rsidR="00A73BA8" w:rsidRDefault="00A73BA8" w:rsidP="00A73BA8">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FA1423B" w14:textId="77777777" w:rsidR="00A73BA8" w:rsidRDefault="00A73BA8" w:rsidP="00A73BA8">
      <w:pPr>
        <w:pStyle w:val="Parasts1"/>
        <w:spacing w:after="0" w:line="360" w:lineRule="auto"/>
        <w:ind w:firstLine="567"/>
        <w:jc w:val="both"/>
      </w:pPr>
      <w:r>
        <w:t xml:space="preserve">Pirkuma maksa </w:t>
      </w:r>
      <w:r w:rsidRPr="005B5420">
        <w:t>202</w:t>
      </w:r>
      <w:r>
        <w:t>2</w:t>
      </w:r>
      <w:r w:rsidRPr="005B5420">
        <w:t xml:space="preserve">.gada </w:t>
      </w:r>
      <w:r>
        <w:t xml:space="preserve">13.janvārī </w:t>
      </w:r>
      <w:r>
        <w:rPr>
          <w:shd w:val="clear" w:color="auto" w:fill="FFFFFF"/>
        </w:rPr>
        <w:t>i</w:t>
      </w:r>
      <w:r>
        <w:t>r samaksāta pilnā apmērā.</w:t>
      </w:r>
    </w:p>
    <w:p w14:paraId="2876A8BA" w14:textId="77777777" w:rsidR="00A73BA8" w:rsidRDefault="00A73BA8" w:rsidP="00A73BA8">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6B33B27F" w14:textId="77777777" w:rsidR="00A73BA8" w:rsidRPr="009447EF" w:rsidRDefault="00A73BA8" w:rsidP="00A73BA8">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2022.gada 13.janvāra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Nr.2.7.2/22/7</w:t>
      </w:r>
      <w:r w:rsidRPr="00FB4505">
        <w:rPr>
          <w:rFonts w:ascii="Times New Roman" w:hAnsi="Times New Roman" w:cs="Times New Roman"/>
          <w:sz w:val="24"/>
          <w:szCs w:val="24"/>
        </w:rPr>
        <w:t>,</w:t>
      </w:r>
      <w:r>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9447EF">
        <w:rPr>
          <w:rFonts w:ascii="Times New Roman" w:hAnsi="Times New Roman" w:cs="Times New Roman"/>
          <w:noProof/>
          <w:sz w:val="24"/>
          <w:szCs w:val="24"/>
        </w:rPr>
        <w:t>ar 1</w:t>
      </w:r>
      <w:r>
        <w:rPr>
          <w:rFonts w:ascii="Times New Roman" w:hAnsi="Times New Roman" w:cs="Times New Roman"/>
          <w:noProof/>
          <w:sz w:val="24"/>
          <w:szCs w:val="24"/>
        </w:rPr>
        <w:t>4</w:t>
      </w:r>
      <w:r w:rsidRPr="009447EF">
        <w:rPr>
          <w:rFonts w:ascii="Times New Roman" w:hAnsi="Times New Roman" w:cs="Times New Roman"/>
          <w:noProof/>
          <w:sz w:val="24"/>
          <w:szCs w:val="24"/>
        </w:rPr>
        <w:t xml:space="preserve"> balsīm "Par" (Ainārs Brezinskis, Aivars Circens, Anatolijs Savickis, Andis Caunītis, Atis Jencītis, Daumants Dreiškens, Guna Pūcīte, Guna Švika, Gunārs Ciglis, Intars Liepiņš, Ivars Kupčs, Lāsma Gabdulļina, Mudīte Motivāne, Normunds Audzišs), "Pret" – nav, "Atturas" – nav, </w:t>
      </w:r>
      <w:r w:rsidRPr="009447EF">
        <w:rPr>
          <w:rFonts w:ascii="Times New Roman" w:hAnsi="Times New Roman" w:cs="Times New Roman"/>
          <w:color w:val="000000"/>
          <w:sz w:val="24"/>
          <w:szCs w:val="24"/>
        </w:rPr>
        <w:t xml:space="preserve"> Gulbenes novada dome NOLEMJ:</w:t>
      </w:r>
    </w:p>
    <w:p w14:paraId="3953A48E" w14:textId="77777777" w:rsidR="00A73BA8" w:rsidRPr="009447EF" w:rsidRDefault="00A73BA8" w:rsidP="00A73BA8">
      <w:pPr>
        <w:spacing w:line="360" w:lineRule="auto"/>
        <w:ind w:firstLine="567"/>
        <w:jc w:val="both"/>
        <w:rPr>
          <w:rFonts w:ascii="Times New Roman" w:hAnsi="Times New Roman" w:cs="Times New Roman"/>
          <w:sz w:val="24"/>
          <w:szCs w:val="24"/>
        </w:rPr>
      </w:pPr>
      <w:r w:rsidRPr="009447EF">
        <w:rPr>
          <w:rFonts w:ascii="Times New Roman" w:hAnsi="Times New Roman" w:cs="Times New Roman"/>
          <w:sz w:val="24"/>
          <w:szCs w:val="24"/>
        </w:rPr>
        <w:t>1. APSTIPRINĀT Gulbenes novada pašvaldībai piederošā nekustamā īpašuma Gulbenes pilsētā ar nosaukumu “Ausekļa iela 8A”, kadastra numurs 5001 009 0368, kas sastāv no zemes vienības ar kadastra apzīmējumu 5001 009 0367, 0,1364 ha platībā, 2022.gada 13.janvārī notikušās izsoles rezultātus.</w:t>
      </w:r>
    </w:p>
    <w:p w14:paraId="58DC9D26" w14:textId="6AFFF517" w:rsidR="00A73BA8" w:rsidRPr="009447EF" w:rsidRDefault="00A73BA8" w:rsidP="00A73BA8">
      <w:pPr>
        <w:pStyle w:val="Parasts1"/>
        <w:spacing w:after="0" w:line="360" w:lineRule="auto"/>
        <w:ind w:firstLine="567"/>
        <w:jc w:val="both"/>
        <w:rPr>
          <w:rFonts w:cs="Times New Roman"/>
        </w:rPr>
      </w:pPr>
      <w:r w:rsidRPr="009447EF">
        <w:rPr>
          <w:rFonts w:cs="Times New Roman"/>
        </w:rPr>
        <w:t xml:space="preserve">2. Trīsdesmit dienu laikā pēc izsoles rezultātu apstiprināšanas slēgt nekustamā īpašuma pirkuma līgumu ar </w:t>
      </w:r>
      <w:r w:rsidR="00325DD3">
        <w:rPr>
          <w:rFonts w:cs="Times New Roman"/>
        </w:rPr>
        <w:t>…</w:t>
      </w:r>
      <w:r w:rsidRPr="009447EF">
        <w:rPr>
          <w:rFonts w:cs="Times New Roman"/>
        </w:rPr>
        <w:t xml:space="preserve">, par nekustamā īpašuma Gulbenes pilsētā ar nosaukumu “Ausekļa iela 8A”, kadastra numurs 5001 009 0368, pārdošanu par nosolīto summu 2310 EUR (divi tūkstoši trīs simti desmit </w:t>
      </w:r>
      <w:proofErr w:type="spellStart"/>
      <w:r w:rsidRPr="009447EF">
        <w:rPr>
          <w:rFonts w:cs="Times New Roman"/>
          <w:i/>
        </w:rPr>
        <w:t>euro</w:t>
      </w:r>
      <w:proofErr w:type="spellEnd"/>
      <w:r w:rsidRPr="009447EF">
        <w:rPr>
          <w:rFonts w:cs="Times New Roman"/>
        </w:rPr>
        <w:t>).</w:t>
      </w:r>
    </w:p>
    <w:p w14:paraId="2285922C" w14:textId="77777777" w:rsidR="00A73BA8" w:rsidRDefault="00A73BA8" w:rsidP="00A73BA8">
      <w:pPr>
        <w:pStyle w:val="Parasts1"/>
        <w:spacing w:after="0" w:line="360" w:lineRule="auto"/>
        <w:ind w:firstLine="567"/>
        <w:jc w:val="both"/>
      </w:pPr>
      <w:r w:rsidRPr="009447EF">
        <w:rPr>
          <w:rFonts w:cs="Times New Roman"/>
        </w:rPr>
        <w:t>3. Lēmuma izpildi organizēt Gulbenes novada pašvaldības Īpašuma novērtēšanas un izsoļu k</w:t>
      </w:r>
      <w:r w:rsidRPr="009940FA">
        <w:t xml:space="preserve">omisijai. </w:t>
      </w:r>
    </w:p>
    <w:p w14:paraId="794573E1" w14:textId="77777777" w:rsidR="00A73BA8" w:rsidRDefault="00A73BA8" w:rsidP="00A73BA8">
      <w:pPr>
        <w:spacing w:line="360" w:lineRule="auto"/>
        <w:rPr>
          <w:rFonts w:ascii="Times New Roman" w:hAnsi="Times New Roman" w:cs="Times New Roman"/>
          <w:sz w:val="24"/>
          <w:szCs w:val="24"/>
        </w:rPr>
      </w:pPr>
    </w:p>
    <w:p w14:paraId="787B6D08" w14:textId="77777777" w:rsidR="00A73BA8"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212B422" w14:textId="77777777" w:rsidR="00A73BA8" w:rsidRDefault="00A73BA8" w:rsidP="00A73BA8">
      <w:pPr>
        <w:spacing w:line="360" w:lineRule="auto"/>
        <w:rPr>
          <w:rFonts w:ascii="Times New Roman" w:hAnsi="Times New Roman" w:cs="Times New Roman"/>
          <w:sz w:val="24"/>
          <w:szCs w:val="24"/>
        </w:rPr>
      </w:pPr>
    </w:p>
    <w:p w14:paraId="1295494E" w14:textId="3EE0C2DB" w:rsidR="00325DD3" w:rsidRDefault="00A73BA8" w:rsidP="00A73BA8">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FA02E50" w14:textId="77777777" w:rsidR="00325DD3" w:rsidRDefault="00325DD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14:paraId="5F627996" w14:textId="77777777" w:rsidTr="00325DD3">
        <w:tc>
          <w:tcPr>
            <w:tcW w:w="9354" w:type="dxa"/>
          </w:tcPr>
          <w:p w14:paraId="61038717" w14:textId="77777777" w:rsidR="00A73BA8" w:rsidRDefault="00A73BA8" w:rsidP="00085848">
            <w:pPr>
              <w:jc w:val="center"/>
            </w:pPr>
            <w:r w:rsidRPr="000B1C5E">
              <w:rPr>
                <w:rFonts w:ascii="Times New Roman" w:hAnsi="Times New Roman" w:cs="Times New Roman"/>
                <w:noProof/>
              </w:rPr>
              <w:lastRenderedPageBreak/>
              <w:drawing>
                <wp:inline distT="0" distB="0" distL="0" distR="0" wp14:anchorId="0A2B730C" wp14:editId="3FE94EC7">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14:paraId="14F8C8F3" w14:textId="77777777" w:rsidTr="00325DD3">
        <w:tc>
          <w:tcPr>
            <w:tcW w:w="9354" w:type="dxa"/>
          </w:tcPr>
          <w:p w14:paraId="5FDF4F79" w14:textId="77777777" w:rsidR="00A73BA8" w:rsidRDefault="00A73BA8" w:rsidP="00085848">
            <w:pPr>
              <w:jc w:val="center"/>
            </w:pPr>
            <w:r w:rsidRPr="000B1C5E">
              <w:rPr>
                <w:rFonts w:ascii="Times New Roman" w:hAnsi="Times New Roman" w:cs="Times New Roman"/>
                <w:b/>
                <w:bCs/>
                <w:sz w:val="28"/>
                <w:szCs w:val="28"/>
              </w:rPr>
              <w:t>GULBENES NOVADA PAŠVALDĪBA</w:t>
            </w:r>
          </w:p>
        </w:tc>
      </w:tr>
      <w:tr w:rsidR="00A73BA8" w14:paraId="2254C2E4" w14:textId="77777777" w:rsidTr="00325DD3">
        <w:tc>
          <w:tcPr>
            <w:tcW w:w="9354" w:type="dxa"/>
          </w:tcPr>
          <w:p w14:paraId="2741CCA6" w14:textId="77777777" w:rsidR="00A73BA8" w:rsidRDefault="00A73BA8" w:rsidP="00085848">
            <w:pPr>
              <w:jc w:val="center"/>
            </w:pPr>
            <w:r w:rsidRPr="000B1C5E">
              <w:rPr>
                <w:rFonts w:ascii="Times New Roman" w:hAnsi="Times New Roman" w:cs="Times New Roman"/>
                <w:sz w:val="24"/>
                <w:szCs w:val="24"/>
              </w:rPr>
              <w:t>Reģ.Nr.90009116327</w:t>
            </w:r>
          </w:p>
        </w:tc>
      </w:tr>
      <w:tr w:rsidR="00A73BA8" w14:paraId="3674B306" w14:textId="77777777" w:rsidTr="00325DD3">
        <w:tc>
          <w:tcPr>
            <w:tcW w:w="9354" w:type="dxa"/>
          </w:tcPr>
          <w:p w14:paraId="28C55C5A" w14:textId="77777777" w:rsidR="00A73BA8" w:rsidRDefault="00A73BA8" w:rsidP="00085848">
            <w:pPr>
              <w:jc w:val="center"/>
            </w:pPr>
            <w:r w:rsidRPr="000B1C5E">
              <w:rPr>
                <w:rFonts w:ascii="Times New Roman" w:hAnsi="Times New Roman" w:cs="Times New Roman"/>
                <w:sz w:val="24"/>
                <w:szCs w:val="24"/>
              </w:rPr>
              <w:t>Ābeļu iela 2, Gulbene, Gulbenes nov., LV-4401</w:t>
            </w:r>
          </w:p>
        </w:tc>
      </w:tr>
      <w:tr w:rsidR="00A73BA8" w14:paraId="7167D012" w14:textId="77777777" w:rsidTr="00325DD3">
        <w:tc>
          <w:tcPr>
            <w:tcW w:w="9354" w:type="dxa"/>
          </w:tcPr>
          <w:p w14:paraId="3604CE36" w14:textId="77777777" w:rsidR="00A73BA8" w:rsidRDefault="00A73BA8" w:rsidP="00085848">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6A6364E" w14:textId="77777777" w:rsidR="00A73BA8" w:rsidRPr="009362A9" w:rsidRDefault="00A73BA8" w:rsidP="00A73BA8">
      <w:pPr>
        <w:pStyle w:val="Bezatstarpm"/>
        <w:jc w:val="center"/>
        <w:rPr>
          <w:rFonts w:ascii="Times New Roman" w:hAnsi="Times New Roman" w:cs="Times New Roman"/>
          <w:b/>
          <w:bCs/>
          <w:sz w:val="4"/>
          <w:szCs w:val="4"/>
        </w:rPr>
      </w:pPr>
    </w:p>
    <w:p w14:paraId="217E1A3E" w14:textId="77777777" w:rsidR="00A73BA8" w:rsidRPr="00B97398" w:rsidRDefault="00A73BA8" w:rsidP="00A73B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DC17012" w14:textId="77777777" w:rsidR="00A73BA8" w:rsidRDefault="00A73BA8" w:rsidP="00A73B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14:paraId="3DC39BAD" w14:textId="77777777" w:rsidTr="00085848">
        <w:tc>
          <w:tcPr>
            <w:tcW w:w="4676" w:type="dxa"/>
          </w:tcPr>
          <w:p w14:paraId="00F5618C" w14:textId="77777777" w:rsidR="00A73BA8" w:rsidRPr="00EA6BEB" w:rsidRDefault="00A73BA8" w:rsidP="00085848">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27.janvārī</w:t>
            </w:r>
          </w:p>
        </w:tc>
        <w:tc>
          <w:tcPr>
            <w:tcW w:w="4678" w:type="dxa"/>
          </w:tcPr>
          <w:p w14:paraId="60ABE6D6"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9</w:t>
            </w:r>
          </w:p>
        </w:tc>
      </w:tr>
      <w:tr w:rsidR="00A73BA8" w14:paraId="3881D90B" w14:textId="77777777" w:rsidTr="00085848">
        <w:tc>
          <w:tcPr>
            <w:tcW w:w="4676" w:type="dxa"/>
          </w:tcPr>
          <w:p w14:paraId="14380B6D" w14:textId="77777777" w:rsidR="00A73BA8" w:rsidRDefault="00A73BA8" w:rsidP="00085848">
            <w:pPr>
              <w:rPr>
                <w:rFonts w:ascii="Times New Roman" w:hAnsi="Times New Roman" w:cs="Times New Roman"/>
                <w:sz w:val="24"/>
                <w:szCs w:val="24"/>
              </w:rPr>
            </w:pPr>
          </w:p>
        </w:tc>
        <w:tc>
          <w:tcPr>
            <w:tcW w:w="4678" w:type="dxa"/>
          </w:tcPr>
          <w:p w14:paraId="451B0454"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8703C42" w14:textId="77777777" w:rsidR="00A73BA8" w:rsidRDefault="00A73BA8" w:rsidP="00A73BA8">
      <w:pPr>
        <w:rPr>
          <w:rFonts w:ascii="Times New Roman" w:hAnsi="Times New Roman" w:cs="Times New Roman"/>
          <w:sz w:val="24"/>
          <w:szCs w:val="24"/>
        </w:rPr>
      </w:pPr>
    </w:p>
    <w:p w14:paraId="34C491D5" w14:textId="77777777" w:rsidR="00A73BA8" w:rsidRPr="00704E82" w:rsidRDefault="00A73BA8" w:rsidP="00A73BA8">
      <w:pPr>
        <w:pStyle w:val="Default"/>
        <w:jc w:val="center"/>
        <w:rPr>
          <w:szCs w:val="24"/>
        </w:rPr>
      </w:pPr>
      <w:r w:rsidRPr="00134705">
        <w:rPr>
          <w:b/>
          <w:szCs w:val="24"/>
        </w:rPr>
        <w:t xml:space="preserve">Par </w:t>
      </w:r>
      <w:r w:rsidRPr="00B73A3D">
        <w:rPr>
          <w:b/>
          <w:szCs w:val="24"/>
        </w:rPr>
        <w:t xml:space="preserve">nekustamā īpašuma </w:t>
      </w:r>
      <w:proofErr w:type="spellStart"/>
      <w:r w:rsidRPr="00C76394">
        <w:rPr>
          <w:b/>
          <w:szCs w:val="24"/>
        </w:rPr>
        <w:t>Daukstu</w:t>
      </w:r>
      <w:proofErr w:type="spellEnd"/>
      <w:r w:rsidRPr="00C76394">
        <w:rPr>
          <w:b/>
          <w:szCs w:val="24"/>
        </w:rPr>
        <w:t xml:space="preserve"> pagastā ar nosaukumu “Viesturi” </w:t>
      </w:r>
      <w:r w:rsidRPr="00BD7D9F">
        <w:rPr>
          <w:b/>
          <w:szCs w:val="24"/>
        </w:rPr>
        <w:t>pircēja</w:t>
      </w:r>
      <w:r w:rsidRPr="00B73A3D">
        <w:rPr>
          <w:b/>
          <w:szCs w:val="24"/>
        </w:rPr>
        <w:t xml:space="preserve"> apstiprināšanu</w:t>
      </w:r>
    </w:p>
    <w:p w14:paraId="741B7AC2" w14:textId="77777777" w:rsidR="00A73BA8" w:rsidRPr="007F7A90" w:rsidRDefault="00A73BA8" w:rsidP="00A73BA8">
      <w:pPr>
        <w:rPr>
          <w:rFonts w:ascii="Times New Roman" w:hAnsi="Times New Roman" w:cs="Times New Roman"/>
          <w:sz w:val="24"/>
          <w:szCs w:val="24"/>
        </w:rPr>
      </w:pPr>
    </w:p>
    <w:p w14:paraId="5D415145" w14:textId="77777777" w:rsidR="00A73BA8" w:rsidRPr="00875319" w:rsidRDefault="00A73BA8" w:rsidP="00A73BA8">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21</w:t>
      </w:r>
      <w:r w:rsidRPr="009C1757">
        <w:rPr>
          <w:rFonts w:ascii="Times New Roman" w:hAnsi="Times New Roman" w:cs="Times New Roman"/>
          <w:sz w:val="24"/>
          <w:szCs w:val="24"/>
        </w:rPr>
        <w:t xml:space="preserve">.gada </w:t>
      </w:r>
      <w:r>
        <w:rPr>
          <w:rFonts w:ascii="Times New Roman" w:hAnsi="Times New Roman" w:cs="Times New Roman"/>
          <w:sz w:val="24"/>
          <w:szCs w:val="24"/>
        </w:rPr>
        <w:t>28.oktobrī</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/2021/1181 </w:t>
      </w:r>
      <w:r w:rsidRPr="009C1757">
        <w:rPr>
          <w:rFonts w:ascii="Times New Roman" w:hAnsi="Times New Roman" w:cs="Times New Roman"/>
          <w:sz w:val="24"/>
          <w:szCs w:val="24"/>
        </w:rPr>
        <w:t>“</w:t>
      </w:r>
      <w:r w:rsidRPr="00172D3A">
        <w:rPr>
          <w:rFonts w:ascii="Times New Roman" w:hAnsi="Times New Roman" w:cs="Times New Roman"/>
          <w:sz w:val="24"/>
          <w:szCs w:val="24"/>
        </w:rPr>
        <w:t xml:space="preserve">Par nekustamā īpašuma </w:t>
      </w:r>
      <w:proofErr w:type="spellStart"/>
      <w:r w:rsidRPr="00172D3A">
        <w:rPr>
          <w:rFonts w:ascii="Times New Roman" w:hAnsi="Times New Roman" w:cs="Times New Roman"/>
          <w:sz w:val="24"/>
          <w:szCs w:val="24"/>
        </w:rPr>
        <w:t>Daukstu</w:t>
      </w:r>
      <w:proofErr w:type="spellEnd"/>
      <w:r w:rsidRPr="00172D3A">
        <w:rPr>
          <w:rFonts w:ascii="Times New Roman" w:hAnsi="Times New Roman" w:cs="Times New Roman"/>
          <w:sz w:val="24"/>
          <w:szCs w:val="24"/>
        </w:rPr>
        <w:t xml:space="preserve"> pagastā ar nosaukumu “Viesturi” atsavināšanu</w:t>
      </w:r>
      <w:r w:rsidRPr="009C1757">
        <w:rPr>
          <w:rFonts w:ascii="Times New Roman" w:hAnsi="Times New Roman" w:cs="Times New Roman"/>
          <w:sz w:val="24"/>
          <w:szCs w:val="24"/>
        </w:rPr>
        <w:t>” (protokols Nr.</w:t>
      </w:r>
      <w:r>
        <w:rPr>
          <w:rFonts w:ascii="Times New Roman" w:hAnsi="Times New Roman" w:cs="Times New Roman"/>
          <w:sz w:val="24"/>
          <w:szCs w:val="24"/>
        </w:rPr>
        <w:t>17</w:t>
      </w:r>
      <w:r w:rsidRPr="009C1757">
        <w:rPr>
          <w:rFonts w:ascii="Times New Roman" w:hAnsi="Times New Roman" w:cs="Times New Roman"/>
          <w:sz w:val="24"/>
          <w:szCs w:val="24"/>
        </w:rPr>
        <w:t xml:space="preserve">, </w:t>
      </w:r>
      <w:r>
        <w:rPr>
          <w:rFonts w:ascii="Times New Roman" w:hAnsi="Times New Roman" w:cs="Times New Roman"/>
          <w:sz w:val="24"/>
          <w:szCs w:val="24"/>
        </w:rPr>
        <w:t>24.p.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 xml:space="preserve">nodot atsavināšanai kā </w:t>
      </w:r>
      <w:proofErr w:type="spellStart"/>
      <w:r w:rsidRPr="00910AB6">
        <w:rPr>
          <w:rFonts w:ascii="Times New Roman" w:hAnsi="Times New Roman" w:cs="Times New Roman"/>
          <w:sz w:val="24"/>
          <w:szCs w:val="24"/>
        </w:rPr>
        <w:t>starpgabalu</w:t>
      </w:r>
      <w:proofErr w:type="spellEnd"/>
      <w:r w:rsidRPr="00910AB6">
        <w:rPr>
          <w:rFonts w:ascii="Times New Roman" w:hAnsi="Times New Roman" w:cs="Times New Roman"/>
          <w:sz w:val="24"/>
          <w:szCs w:val="24"/>
        </w:rPr>
        <w:t xml:space="preserve"> Gulbenes novada pašvaldībai piederošo nekustamā īpašuma </w:t>
      </w:r>
      <w:proofErr w:type="spellStart"/>
      <w:r w:rsidRPr="00172D3A">
        <w:rPr>
          <w:rFonts w:ascii="Times New Roman" w:hAnsi="Times New Roman" w:cs="Times New Roman"/>
          <w:sz w:val="24"/>
          <w:szCs w:val="24"/>
        </w:rPr>
        <w:t>Daukstu</w:t>
      </w:r>
      <w:proofErr w:type="spellEnd"/>
      <w:r w:rsidRPr="00172D3A">
        <w:rPr>
          <w:rFonts w:ascii="Times New Roman" w:hAnsi="Times New Roman" w:cs="Times New Roman"/>
          <w:sz w:val="24"/>
          <w:szCs w:val="24"/>
        </w:rPr>
        <w:t xml:space="preserve"> pagastā ar nosaukumu “Viesturi”, kadastra numurs 5048 004 0243, sastāvā ietilpstošo zemes vienību ar kadastra apzīmējumu 5048 004 0243, 0,3288 ha platībā</w:t>
      </w:r>
      <w:r w:rsidRPr="00910AB6">
        <w:rPr>
          <w:rFonts w:ascii="Times New Roman" w:hAnsi="Times New Roman" w:cs="Times New Roman"/>
          <w:sz w:val="24"/>
          <w:szCs w:val="24"/>
        </w:rPr>
        <w:t>, un uzdeva Gulbenes novada pašvaldības</w:t>
      </w:r>
      <w:r w:rsidRPr="002A499E">
        <w:rPr>
          <w:rFonts w:ascii="Times New Roman" w:hAnsi="Times New Roman" w:cs="Times New Roman"/>
          <w:sz w:val="24"/>
          <w:szCs w:val="24"/>
        </w:rPr>
        <w:t xml:space="preserve">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w:t>
      </w:r>
      <w:r w:rsidRPr="00875319">
        <w:rPr>
          <w:rFonts w:ascii="Times New Roman" w:hAnsi="Times New Roman" w:cs="Times New Roman"/>
          <w:sz w:val="24"/>
          <w:szCs w:val="24"/>
        </w:rPr>
        <w:t xml:space="preserve">novada domes sēdē. </w:t>
      </w:r>
    </w:p>
    <w:p w14:paraId="2DD7BA61" w14:textId="77777777" w:rsidR="00A73BA8" w:rsidRPr="00875319" w:rsidRDefault="00A73BA8" w:rsidP="00A73BA8">
      <w:pPr>
        <w:widowControl w:val="0"/>
        <w:spacing w:line="360" w:lineRule="auto"/>
        <w:ind w:firstLine="567"/>
        <w:jc w:val="both"/>
        <w:rPr>
          <w:rFonts w:ascii="Times New Roman" w:hAnsi="Times New Roman" w:cs="Times New Roman"/>
          <w:sz w:val="24"/>
          <w:szCs w:val="24"/>
        </w:rPr>
      </w:pPr>
      <w:r w:rsidRPr="00875319">
        <w:rPr>
          <w:rFonts w:ascii="Times New Roman" w:hAnsi="Times New Roman" w:cs="Times New Roman"/>
          <w:sz w:val="24"/>
          <w:szCs w:val="24"/>
        </w:rPr>
        <w:t xml:space="preserve">Gulbenes novada dome 2021.gada </w:t>
      </w:r>
      <w:r>
        <w:rPr>
          <w:rFonts w:ascii="Times New Roman" w:hAnsi="Times New Roman" w:cs="Times New Roman"/>
          <w:sz w:val="24"/>
          <w:szCs w:val="24"/>
        </w:rPr>
        <w:t>25.novembrī</w:t>
      </w:r>
      <w:r w:rsidRPr="00875319">
        <w:rPr>
          <w:rFonts w:ascii="Times New Roman" w:hAnsi="Times New Roman" w:cs="Times New Roman"/>
          <w:sz w:val="24"/>
          <w:szCs w:val="24"/>
        </w:rPr>
        <w:t xml:space="preserve"> pieņēma lēmumu </w:t>
      </w:r>
      <w:proofErr w:type="spellStart"/>
      <w:r w:rsidRPr="00875319">
        <w:rPr>
          <w:rFonts w:ascii="Times New Roman" w:hAnsi="Times New Roman" w:cs="Times New Roman"/>
          <w:sz w:val="24"/>
          <w:szCs w:val="24"/>
        </w:rPr>
        <w:t>Nr.GND</w:t>
      </w:r>
      <w:proofErr w:type="spellEnd"/>
      <w:r w:rsidRPr="00875319">
        <w:rPr>
          <w:rFonts w:ascii="Times New Roman" w:hAnsi="Times New Roman" w:cs="Times New Roman"/>
          <w:sz w:val="24"/>
          <w:szCs w:val="24"/>
        </w:rPr>
        <w:t>/2021/</w:t>
      </w:r>
      <w:r>
        <w:rPr>
          <w:rFonts w:ascii="Times New Roman" w:hAnsi="Times New Roman" w:cs="Times New Roman"/>
          <w:sz w:val="24"/>
          <w:szCs w:val="24"/>
        </w:rPr>
        <w:t>1356</w:t>
      </w:r>
      <w:r w:rsidRPr="00875319">
        <w:rPr>
          <w:rFonts w:ascii="Times New Roman" w:hAnsi="Times New Roman" w:cs="Times New Roman"/>
          <w:sz w:val="24"/>
          <w:szCs w:val="24"/>
        </w:rPr>
        <w:t xml:space="preserve"> “Par nekustamā īpašuma </w:t>
      </w:r>
      <w:proofErr w:type="spellStart"/>
      <w:r w:rsidRPr="00172D3A">
        <w:rPr>
          <w:rFonts w:ascii="Times New Roman" w:hAnsi="Times New Roman" w:cs="Times New Roman"/>
          <w:sz w:val="24"/>
          <w:szCs w:val="24"/>
        </w:rPr>
        <w:t>Daukstu</w:t>
      </w:r>
      <w:proofErr w:type="spellEnd"/>
      <w:r w:rsidRPr="00172D3A">
        <w:rPr>
          <w:rFonts w:ascii="Times New Roman" w:hAnsi="Times New Roman" w:cs="Times New Roman"/>
          <w:sz w:val="24"/>
          <w:szCs w:val="24"/>
        </w:rPr>
        <w:t xml:space="preserve"> pagastā ar nosaukumu “Viesturi”</w:t>
      </w:r>
      <w:r w:rsidRPr="00875319">
        <w:rPr>
          <w:rFonts w:ascii="Times New Roman" w:hAnsi="Times New Roman" w:cs="Times New Roman"/>
          <w:sz w:val="24"/>
          <w:szCs w:val="24"/>
        </w:rPr>
        <w:t xml:space="preserve"> nosacītās cenas apstiprināšanu” (protokols Nr.</w:t>
      </w:r>
      <w:r>
        <w:rPr>
          <w:rFonts w:ascii="Times New Roman" w:hAnsi="Times New Roman" w:cs="Times New Roman"/>
          <w:sz w:val="24"/>
          <w:szCs w:val="24"/>
        </w:rPr>
        <w:t>21</w:t>
      </w:r>
      <w:r w:rsidRPr="00875319">
        <w:rPr>
          <w:rFonts w:ascii="Times New Roman" w:hAnsi="Times New Roman" w:cs="Times New Roman"/>
          <w:sz w:val="24"/>
          <w:szCs w:val="24"/>
        </w:rPr>
        <w:t xml:space="preserve">, </w:t>
      </w:r>
      <w:r>
        <w:rPr>
          <w:rFonts w:ascii="Times New Roman" w:hAnsi="Times New Roman" w:cs="Times New Roman"/>
          <w:sz w:val="24"/>
          <w:szCs w:val="24"/>
        </w:rPr>
        <w:t>104</w:t>
      </w:r>
      <w:r w:rsidRPr="00875319">
        <w:rPr>
          <w:rFonts w:ascii="Times New Roman" w:hAnsi="Times New Roman" w:cs="Times New Roman"/>
          <w:sz w:val="24"/>
          <w:szCs w:val="24"/>
        </w:rPr>
        <w:t xml:space="preserve">.p.), ar kuru nolēma apstiprināt nekustamā īpašuma </w:t>
      </w:r>
      <w:proofErr w:type="spellStart"/>
      <w:r w:rsidRPr="00251EF6">
        <w:rPr>
          <w:rFonts w:ascii="Times New Roman" w:hAnsi="Times New Roman" w:cs="Times New Roman"/>
          <w:sz w:val="24"/>
          <w:szCs w:val="24"/>
        </w:rPr>
        <w:t>Daukstu</w:t>
      </w:r>
      <w:proofErr w:type="spellEnd"/>
      <w:r w:rsidRPr="00251EF6">
        <w:rPr>
          <w:rFonts w:ascii="Times New Roman" w:hAnsi="Times New Roman" w:cs="Times New Roman"/>
          <w:sz w:val="24"/>
          <w:szCs w:val="24"/>
        </w:rPr>
        <w:t xml:space="preserve"> pagastā ar nosaukumu “Viesturi”, kadastra numurs 5048 004 0243, kas sastāv no zemes vienības ar kadastra apzīmējumu 5048 004 0243,</w:t>
      </w:r>
      <w:r w:rsidRPr="00172D3A">
        <w:rPr>
          <w:rFonts w:ascii="Times New Roman" w:hAnsi="Times New Roman" w:cs="Times New Roman"/>
          <w:sz w:val="24"/>
          <w:szCs w:val="24"/>
        </w:rPr>
        <w:t xml:space="preserve"> 0,3288 ha platībā</w:t>
      </w:r>
      <w:r w:rsidRPr="003339B7">
        <w:rPr>
          <w:rFonts w:ascii="Times New Roman" w:hAnsi="Times New Roman" w:cs="Times New Roman"/>
          <w:sz w:val="24"/>
          <w:szCs w:val="24"/>
        </w:rPr>
        <w:t>, nosacīto cenu</w:t>
      </w:r>
      <w:r w:rsidRPr="00172D3A">
        <w:rPr>
          <w:rFonts w:ascii="Times New Roman" w:hAnsi="Times New Roman" w:cs="Times New Roman"/>
          <w:sz w:val="24"/>
          <w:szCs w:val="24"/>
        </w:rPr>
        <w:t xml:space="preserve"> </w:t>
      </w:r>
      <w:r>
        <w:rPr>
          <w:rFonts w:ascii="Times New Roman" w:hAnsi="Times New Roman" w:cs="Times New Roman"/>
          <w:sz w:val="24"/>
          <w:szCs w:val="24"/>
        </w:rPr>
        <w:t xml:space="preserve">1650 </w:t>
      </w:r>
      <w:r w:rsidRPr="00172D3A">
        <w:rPr>
          <w:rFonts w:ascii="Times New Roman" w:hAnsi="Times New Roman" w:cs="Times New Roman"/>
          <w:sz w:val="24"/>
          <w:szCs w:val="24"/>
        </w:rPr>
        <w:t>EU</w:t>
      </w:r>
      <w:r w:rsidRPr="009C1757">
        <w:rPr>
          <w:rFonts w:ascii="Times New Roman" w:hAnsi="Times New Roman" w:cs="Times New Roman"/>
          <w:color w:val="000000"/>
          <w:sz w:val="24"/>
          <w:szCs w:val="24"/>
        </w:rPr>
        <w:t>R (</w:t>
      </w:r>
      <w:r>
        <w:rPr>
          <w:rFonts w:ascii="Times New Roman" w:hAnsi="Times New Roman" w:cs="Times New Roman"/>
          <w:color w:val="000000"/>
          <w:sz w:val="24"/>
          <w:szCs w:val="24"/>
        </w:rPr>
        <w:t xml:space="preserve">viens tūkstotis seši simti piecdesmit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875319">
        <w:rPr>
          <w:rFonts w:ascii="Times New Roman" w:hAnsi="Times New Roman" w:cs="Times New Roman"/>
          <w:sz w:val="24"/>
          <w:szCs w:val="24"/>
        </w:rPr>
        <w:t>.</w:t>
      </w:r>
    </w:p>
    <w:p w14:paraId="4815EDCF" w14:textId="77777777" w:rsidR="00A73BA8" w:rsidRPr="00BD7D9F" w:rsidRDefault="00A73BA8" w:rsidP="00A73BA8">
      <w:pPr>
        <w:spacing w:line="360" w:lineRule="auto"/>
        <w:ind w:firstLine="567"/>
        <w:jc w:val="both"/>
        <w:rPr>
          <w:rFonts w:ascii="Times New Roman" w:hAnsi="Times New Roman" w:cs="Times New Roman"/>
          <w:color w:val="000000"/>
          <w:sz w:val="24"/>
          <w:szCs w:val="24"/>
        </w:rPr>
      </w:pPr>
      <w:r w:rsidRPr="00BD7D9F">
        <w:rPr>
          <w:rFonts w:ascii="Times New Roman" w:eastAsia="SimSun" w:hAnsi="Times New Roman" w:cs="Times New Roman"/>
          <w:color w:val="00000A"/>
          <w:sz w:val="24"/>
          <w:szCs w:val="24"/>
          <w:lang w:eastAsia="zh-CN" w:bidi="hi-IN"/>
        </w:rPr>
        <w:t xml:space="preserve">Gulbenes novada pašvaldība 2021.gada </w:t>
      </w:r>
      <w:r>
        <w:rPr>
          <w:rFonts w:ascii="Times New Roman" w:eastAsia="SimSun" w:hAnsi="Times New Roman" w:cs="Times New Roman"/>
          <w:color w:val="00000A"/>
          <w:sz w:val="24"/>
          <w:szCs w:val="24"/>
          <w:lang w:eastAsia="zh-CN" w:bidi="hi-IN"/>
        </w:rPr>
        <w:t>7.decembrī</w:t>
      </w:r>
      <w:r w:rsidRPr="00BD7D9F">
        <w:rPr>
          <w:rFonts w:ascii="Times New Roman" w:eastAsia="SimSun" w:hAnsi="Times New Roman" w:cs="Times New Roman"/>
          <w:color w:val="00000A"/>
          <w:sz w:val="24"/>
          <w:szCs w:val="24"/>
          <w:lang w:eastAsia="zh-CN" w:bidi="hi-IN"/>
        </w:rPr>
        <w:t xml:space="preserve"> nosūtīja atsavināšanas paziņojumus </w:t>
      </w:r>
      <w:r w:rsidRPr="00BD7D9F">
        <w:rPr>
          <w:rFonts w:ascii="Times New Roman" w:hAnsi="Times New Roman" w:cs="Times New Roman"/>
          <w:sz w:val="24"/>
          <w:szCs w:val="24"/>
        </w:rPr>
        <w:t xml:space="preserve">zemes vienības ar kadastra apzīmējumu </w:t>
      </w:r>
      <w:r>
        <w:rPr>
          <w:rFonts w:ascii="Times New Roman" w:hAnsi="Times New Roman" w:cs="Times New Roman"/>
          <w:sz w:val="24"/>
          <w:szCs w:val="24"/>
        </w:rPr>
        <w:t>5048 004 0243</w:t>
      </w:r>
      <w:r w:rsidRPr="00BD7D9F">
        <w:rPr>
          <w:rFonts w:ascii="Times New Roman" w:hAnsi="Times New Roman" w:cs="Times New Roman"/>
          <w:sz w:val="24"/>
          <w:szCs w:val="24"/>
        </w:rPr>
        <w:t xml:space="preserve"> </w:t>
      </w:r>
      <w:proofErr w:type="spellStart"/>
      <w:r>
        <w:rPr>
          <w:rFonts w:ascii="Times New Roman" w:eastAsia="SimSun" w:hAnsi="Times New Roman" w:cs="Times New Roman"/>
          <w:color w:val="00000A"/>
          <w:sz w:val="24"/>
          <w:szCs w:val="24"/>
          <w:lang w:eastAsia="zh-CN" w:bidi="hi-IN"/>
        </w:rPr>
        <w:t>pierobežniekiem</w:t>
      </w:r>
      <w:proofErr w:type="spellEnd"/>
      <w:r w:rsidRPr="00BD7D9F">
        <w:rPr>
          <w:rFonts w:ascii="Times New Roman" w:eastAsia="SimSun" w:hAnsi="Times New Roman" w:cs="Times New Roman"/>
          <w:color w:val="00000A"/>
          <w:sz w:val="24"/>
          <w:szCs w:val="24"/>
          <w:lang w:eastAsia="zh-CN" w:bidi="hi-IN"/>
        </w:rPr>
        <w:t xml:space="preserve"> ar lūgumu </w:t>
      </w:r>
      <w:r w:rsidRPr="00BD7D9F">
        <w:rPr>
          <w:rFonts w:ascii="Times New Roman" w:hAnsi="Times New Roman" w:cs="Times New Roman"/>
          <w:sz w:val="24"/>
          <w:szCs w:val="24"/>
        </w:rPr>
        <w:t>līdz 202</w:t>
      </w:r>
      <w:r>
        <w:rPr>
          <w:rFonts w:ascii="Times New Roman" w:hAnsi="Times New Roman" w:cs="Times New Roman"/>
          <w:sz w:val="24"/>
          <w:szCs w:val="24"/>
        </w:rPr>
        <w:t>2</w:t>
      </w:r>
      <w:r w:rsidRPr="00BD7D9F">
        <w:rPr>
          <w:rFonts w:ascii="Times New Roman" w:hAnsi="Times New Roman" w:cs="Times New Roman"/>
          <w:sz w:val="24"/>
          <w:szCs w:val="24"/>
        </w:rPr>
        <w:t xml:space="preserve">.gada </w:t>
      </w:r>
      <w:r>
        <w:rPr>
          <w:rFonts w:ascii="Times New Roman" w:hAnsi="Times New Roman" w:cs="Times New Roman"/>
          <w:sz w:val="24"/>
          <w:szCs w:val="24"/>
        </w:rPr>
        <w:t>11.janvārim</w:t>
      </w:r>
      <w:r w:rsidRPr="00BD7D9F">
        <w:rPr>
          <w:rFonts w:ascii="Times New Roman" w:hAnsi="Times New Roman" w:cs="Times New Roman"/>
          <w:sz w:val="24"/>
          <w:szCs w:val="24"/>
        </w:rPr>
        <w:t xml:space="preserve"> rakstiski paziņot par vēlmi izmantot savas pirmpirkuma tiesības uz nekustamo īpašumu </w:t>
      </w:r>
      <w:proofErr w:type="spellStart"/>
      <w:r w:rsidRPr="00251EF6">
        <w:rPr>
          <w:rFonts w:ascii="Times New Roman" w:hAnsi="Times New Roman" w:cs="Times New Roman"/>
          <w:sz w:val="24"/>
          <w:szCs w:val="24"/>
        </w:rPr>
        <w:t>Daukstu</w:t>
      </w:r>
      <w:proofErr w:type="spellEnd"/>
      <w:r w:rsidRPr="00251EF6">
        <w:rPr>
          <w:rFonts w:ascii="Times New Roman" w:hAnsi="Times New Roman" w:cs="Times New Roman"/>
          <w:sz w:val="24"/>
          <w:szCs w:val="24"/>
        </w:rPr>
        <w:t xml:space="preserve"> pagastā ar nosaukumu “Viesturi”, kadastra numurs 5048 004 0243, </w:t>
      </w:r>
      <w:r>
        <w:rPr>
          <w:rFonts w:ascii="Times New Roman" w:hAnsi="Times New Roman" w:cs="Times New Roman"/>
          <w:sz w:val="24"/>
          <w:szCs w:val="24"/>
        </w:rPr>
        <w:t>par</w:t>
      </w:r>
      <w:r w:rsidRPr="003339B7">
        <w:rPr>
          <w:rFonts w:ascii="Times New Roman" w:hAnsi="Times New Roman" w:cs="Times New Roman"/>
          <w:sz w:val="24"/>
          <w:szCs w:val="24"/>
        </w:rPr>
        <w:t xml:space="preserve"> nosacīto cenu</w:t>
      </w:r>
      <w:r w:rsidRPr="00172D3A">
        <w:rPr>
          <w:rFonts w:ascii="Times New Roman" w:hAnsi="Times New Roman" w:cs="Times New Roman"/>
          <w:sz w:val="24"/>
          <w:szCs w:val="24"/>
        </w:rPr>
        <w:t xml:space="preserve"> </w:t>
      </w:r>
      <w:r>
        <w:rPr>
          <w:rFonts w:ascii="Times New Roman" w:hAnsi="Times New Roman" w:cs="Times New Roman"/>
          <w:sz w:val="24"/>
          <w:szCs w:val="24"/>
        </w:rPr>
        <w:t xml:space="preserve">1650 </w:t>
      </w:r>
      <w:r w:rsidRPr="00172D3A">
        <w:rPr>
          <w:rFonts w:ascii="Times New Roman" w:hAnsi="Times New Roman" w:cs="Times New Roman"/>
          <w:sz w:val="24"/>
          <w:szCs w:val="24"/>
        </w:rPr>
        <w:t>EU</w:t>
      </w:r>
      <w:r w:rsidRPr="009C1757">
        <w:rPr>
          <w:rFonts w:ascii="Times New Roman" w:hAnsi="Times New Roman" w:cs="Times New Roman"/>
          <w:color w:val="000000"/>
          <w:sz w:val="24"/>
          <w:szCs w:val="24"/>
        </w:rPr>
        <w:t>R (</w:t>
      </w:r>
      <w:r>
        <w:rPr>
          <w:rFonts w:ascii="Times New Roman" w:hAnsi="Times New Roman" w:cs="Times New Roman"/>
          <w:color w:val="000000"/>
          <w:sz w:val="24"/>
          <w:szCs w:val="24"/>
        </w:rPr>
        <w:t xml:space="preserve">viens tūkstotis seši simti piecdesmit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BD7D9F">
        <w:rPr>
          <w:rFonts w:ascii="Times New Roman" w:hAnsi="Times New Roman" w:cs="Times New Roman"/>
          <w:color w:val="000000"/>
          <w:sz w:val="24"/>
          <w:szCs w:val="24"/>
        </w:rPr>
        <w:t>.</w:t>
      </w:r>
    </w:p>
    <w:p w14:paraId="0C50FE7C" w14:textId="18668DE4" w:rsidR="00A73BA8" w:rsidRPr="003D6D91" w:rsidRDefault="00A73BA8" w:rsidP="00A73BA8">
      <w:pPr>
        <w:spacing w:line="360" w:lineRule="auto"/>
        <w:ind w:firstLine="567"/>
        <w:jc w:val="both"/>
        <w:rPr>
          <w:rFonts w:ascii="Times New Roman" w:hAnsi="Times New Roman" w:cs="Times New Roman"/>
          <w:sz w:val="24"/>
          <w:szCs w:val="24"/>
        </w:rPr>
      </w:pPr>
      <w:r w:rsidRPr="003D6D91">
        <w:rPr>
          <w:rFonts w:ascii="Times New Roman" w:hAnsi="Times New Roman" w:cs="Times New Roman"/>
          <w:sz w:val="24"/>
          <w:szCs w:val="24"/>
        </w:rPr>
        <w:t xml:space="preserve">Gulbenes novada pašvaldība saņēma </w:t>
      </w:r>
      <w:r w:rsidR="00B34580">
        <w:rPr>
          <w:rFonts w:ascii="Times New Roman" w:hAnsi="Times New Roman" w:cs="Times New Roman"/>
          <w:sz w:val="24"/>
          <w:szCs w:val="24"/>
        </w:rPr>
        <w:t>…</w:t>
      </w:r>
      <w:r>
        <w:rPr>
          <w:rFonts w:ascii="Times New Roman" w:hAnsi="Times New Roman" w:cs="Times New Roman"/>
          <w:sz w:val="24"/>
          <w:szCs w:val="24"/>
        </w:rPr>
        <w:t>,</w:t>
      </w:r>
      <w:r w:rsidRPr="003D6D91">
        <w:rPr>
          <w:rFonts w:ascii="Times New Roman" w:hAnsi="Times New Roman" w:cs="Times New Roman"/>
          <w:sz w:val="24"/>
          <w:szCs w:val="24"/>
        </w:rPr>
        <w:t xml:space="preserve"> 2021.gada 14.decembra iesniegumu (Gulbenes novada pašvaldībā saņemts 2021.gada 14.decembrī un reģistrēts ar </w:t>
      </w:r>
      <w:proofErr w:type="spellStart"/>
      <w:r w:rsidRPr="003D6D91">
        <w:rPr>
          <w:rFonts w:ascii="Times New Roman" w:hAnsi="Times New Roman" w:cs="Times New Roman"/>
          <w:sz w:val="24"/>
          <w:szCs w:val="24"/>
        </w:rPr>
        <w:t>Nr.GND</w:t>
      </w:r>
      <w:proofErr w:type="spellEnd"/>
      <w:r w:rsidRPr="003D6D91">
        <w:rPr>
          <w:rFonts w:ascii="Times New Roman" w:hAnsi="Times New Roman" w:cs="Times New Roman"/>
          <w:sz w:val="24"/>
          <w:szCs w:val="24"/>
        </w:rPr>
        <w:t xml:space="preserve">/5.13.2/21/3270-G), kurā ir izteikta piekrišana iegādāties nekustamo īpašumu </w:t>
      </w:r>
      <w:proofErr w:type="spellStart"/>
      <w:r w:rsidRPr="003D6D91">
        <w:rPr>
          <w:rFonts w:ascii="Times New Roman" w:hAnsi="Times New Roman" w:cs="Times New Roman"/>
          <w:sz w:val="24"/>
          <w:szCs w:val="24"/>
        </w:rPr>
        <w:t>Daukstu</w:t>
      </w:r>
      <w:proofErr w:type="spellEnd"/>
      <w:r w:rsidRPr="003D6D91">
        <w:rPr>
          <w:rFonts w:ascii="Times New Roman" w:hAnsi="Times New Roman" w:cs="Times New Roman"/>
          <w:sz w:val="24"/>
          <w:szCs w:val="24"/>
        </w:rPr>
        <w:t xml:space="preserve"> pagastā ar nosaukumu “Viesturi”, kadastra numurs 5048 004 0243, par nosacīto cenu 1650 EUR (viens tūkstotis seši simti piecdesmit </w:t>
      </w:r>
      <w:proofErr w:type="spellStart"/>
      <w:r w:rsidRPr="003D6D91">
        <w:rPr>
          <w:rFonts w:ascii="Times New Roman" w:hAnsi="Times New Roman" w:cs="Times New Roman"/>
          <w:i/>
          <w:sz w:val="24"/>
          <w:szCs w:val="24"/>
        </w:rPr>
        <w:t>euro</w:t>
      </w:r>
      <w:proofErr w:type="spellEnd"/>
      <w:r w:rsidRPr="003D6D91">
        <w:rPr>
          <w:rFonts w:ascii="Times New Roman" w:hAnsi="Times New Roman" w:cs="Times New Roman"/>
          <w:sz w:val="24"/>
          <w:szCs w:val="24"/>
        </w:rPr>
        <w:t xml:space="preserve">). </w:t>
      </w:r>
    </w:p>
    <w:p w14:paraId="1A3F9E2F" w14:textId="77777777" w:rsidR="00A73BA8" w:rsidRPr="003D6D91" w:rsidRDefault="00A73BA8" w:rsidP="00A73BA8">
      <w:pPr>
        <w:spacing w:line="360" w:lineRule="auto"/>
        <w:ind w:firstLine="567"/>
        <w:jc w:val="both"/>
        <w:rPr>
          <w:rFonts w:ascii="Times New Roman" w:hAnsi="Times New Roman" w:cs="Times New Roman"/>
          <w:sz w:val="24"/>
          <w:szCs w:val="24"/>
        </w:rPr>
      </w:pPr>
      <w:r w:rsidRPr="003D6D91">
        <w:rPr>
          <w:rFonts w:ascii="Times New Roman" w:hAnsi="Times New Roman" w:cs="Times New Roman"/>
          <w:sz w:val="24"/>
          <w:szCs w:val="24"/>
        </w:rPr>
        <w:t xml:space="preserve">Gulbenes novada pašvaldība saņēma otra </w:t>
      </w:r>
      <w:proofErr w:type="spellStart"/>
      <w:r w:rsidRPr="003D6D91">
        <w:rPr>
          <w:rFonts w:ascii="Times New Roman" w:hAnsi="Times New Roman" w:cs="Times New Roman"/>
          <w:sz w:val="24"/>
          <w:szCs w:val="24"/>
        </w:rPr>
        <w:t>pierobežnieka</w:t>
      </w:r>
      <w:proofErr w:type="spellEnd"/>
      <w:r w:rsidRPr="003D6D91">
        <w:rPr>
          <w:rFonts w:ascii="Times New Roman" w:hAnsi="Times New Roman" w:cs="Times New Roman"/>
          <w:sz w:val="24"/>
          <w:szCs w:val="24"/>
        </w:rPr>
        <w:t xml:space="preserve"> 2021.gada 17.decembra iesniegumu (Gulbenes novada pašvaldībā saņemts 2021.gada 20.decembrī un reģistrēts ar </w:t>
      </w:r>
      <w:proofErr w:type="spellStart"/>
      <w:r w:rsidRPr="003D6D91">
        <w:rPr>
          <w:rFonts w:ascii="Times New Roman" w:hAnsi="Times New Roman" w:cs="Times New Roman"/>
          <w:sz w:val="24"/>
          <w:szCs w:val="24"/>
        </w:rPr>
        <w:t>Nr.GND</w:t>
      </w:r>
      <w:proofErr w:type="spellEnd"/>
      <w:r w:rsidRPr="003D6D91">
        <w:rPr>
          <w:rFonts w:ascii="Times New Roman" w:hAnsi="Times New Roman" w:cs="Times New Roman"/>
          <w:sz w:val="24"/>
          <w:szCs w:val="24"/>
        </w:rPr>
        <w:t xml:space="preserve">/5.13.2/21/3342-O), kurā norādīts, ka iesniedzējs nevēlas iegādāties nekustamo īpašumu </w:t>
      </w:r>
      <w:proofErr w:type="spellStart"/>
      <w:r w:rsidRPr="003D6D91">
        <w:rPr>
          <w:rFonts w:ascii="Times New Roman" w:hAnsi="Times New Roman" w:cs="Times New Roman"/>
          <w:sz w:val="24"/>
          <w:szCs w:val="24"/>
        </w:rPr>
        <w:lastRenderedPageBreak/>
        <w:t>Daukstu</w:t>
      </w:r>
      <w:proofErr w:type="spellEnd"/>
      <w:r w:rsidRPr="003D6D91">
        <w:rPr>
          <w:rFonts w:ascii="Times New Roman" w:hAnsi="Times New Roman" w:cs="Times New Roman"/>
          <w:sz w:val="24"/>
          <w:szCs w:val="24"/>
        </w:rPr>
        <w:t xml:space="preserve"> pagastā ar nosaukumu “Viesturi”, kadastra numurs 5048 004 0243, par nosacīto cenu 1650 EUR (viens tūkstotis seši simti piecdesmit </w:t>
      </w:r>
      <w:proofErr w:type="spellStart"/>
      <w:r w:rsidRPr="003D6D91">
        <w:rPr>
          <w:rFonts w:ascii="Times New Roman" w:hAnsi="Times New Roman" w:cs="Times New Roman"/>
          <w:i/>
          <w:sz w:val="24"/>
          <w:szCs w:val="24"/>
        </w:rPr>
        <w:t>euro</w:t>
      </w:r>
      <w:proofErr w:type="spellEnd"/>
      <w:r w:rsidRPr="003D6D91">
        <w:rPr>
          <w:rFonts w:ascii="Times New Roman" w:hAnsi="Times New Roman" w:cs="Times New Roman"/>
          <w:sz w:val="24"/>
          <w:szCs w:val="24"/>
        </w:rPr>
        <w:t>).</w:t>
      </w:r>
    </w:p>
    <w:p w14:paraId="15A44153" w14:textId="10B2A419" w:rsidR="00A73BA8" w:rsidRPr="007F7A90" w:rsidRDefault="00A73BA8" w:rsidP="00A73BA8">
      <w:pPr>
        <w:widowControl w:val="0"/>
        <w:suppressAutoHyphens/>
        <w:spacing w:line="360" w:lineRule="auto"/>
        <w:ind w:firstLine="567"/>
        <w:jc w:val="both"/>
        <w:rPr>
          <w:rFonts w:ascii="Times New Roman" w:hAnsi="Times New Roman" w:cs="Times New Roman"/>
          <w:sz w:val="24"/>
          <w:szCs w:val="24"/>
        </w:rPr>
      </w:pPr>
      <w:r w:rsidRPr="004E3923">
        <w:rPr>
          <w:rFonts w:ascii="Times New Roman" w:hAnsi="Times New Roman" w:cs="Times New Roman"/>
          <w:sz w:val="24"/>
          <w:szCs w:val="24"/>
        </w:rPr>
        <w:t>Gulbenes</w:t>
      </w:r>
      <w:r w:rsidRPr="007F7A90">
        <w:rPr>
          <w:rFonts w:ascii="Times New Roman" w:hAnsi="Times New Roman" w:cs="Times New Roman"/>
          <w:sz w:val="24"/>
          <w:szCs w:val="24"/>
        </w:rPr>
        <w:t xml:space="preserve"> novada pašvaldība </w:t>
      </w:r>
      <w:r w:rsidRPr="007F7A90">
        <w:rPr>
          <w:rFonts w:ascii="Times New Roman" w:eastAsia="SimSun" w:hAnsi="Times New Roman" w:cs="Times New Roman"/>
          <w:color w:val="00000A"/>
          <w:sz w:val="24"/>
          <w:szCs w:val="24"/>
          <w:lang w:eastAsia="zh-CN" w:bidi="hi-IN"/>
        </w:rPr>
        <w:t>202</w:t>
      </w:r>
      <w:r>
        <w:rPr>
          <w:rFonts w:ascii="Times New Roman" w:eastAsia="SimSun" w:hAnsi="Times New Roman" w:cs="Times New Roman"/>
          <w:color w:val="00000A"/>
          <w:sz w:val="24"/>
          <w:szCs w:val="24"/>
          <w:lang w:eastAsia="zh-CN" w:bidi="hi-IN"/>
        </w:rPr>
        <w:t>1</w:t>
      </w:r>
      <w:r w:rsidRPr="007F7A9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22.decembrī</w:t>
      </w:r>
      <w:r w:rsidRPr="007F7A90">
        <w:rPr>
          <w:rFonts w:ascii="Times New Roman" w:eastAsia="SimSun" w:hAnsi="Times New Roman" w:cs="Times New Roman"/>
          <w:color w:val="00000A"/>
          <w:sz w:val="24"/>
          <w:szCs w:val="24"/>
          <w:lang w:eastAsia="zh-CN" w:bidi="hi-IN"/>
        </w:rPr>
        <w:t xml:space="preserve"> nosūtīja </w:t>
      </w:r>
      <w:r w:rsidR="00B34580">
        <w:rPr>
          <w:rFonts w:ascii="Times New Roman" w:hAnsi="Times New Roman" w:cs="Times New Roman"/>
          <w:sz w:val="24"/>
          <w:szCs w:val="24"/>
        </w:rPr>
        <w:t>…</w:t>
      </w:r>
      <w:r w:rsidRPr="007F7A90">
        <w:rPr>
          <w:rFonts w:ascii="Times New Roman" w:hAnsi="Times New Roman" w:cs="Times New Roman"/>
          <w:sz w:val="24"/>
          <w:szCs w:val="24"/>
        </w:rPr>
        <w:t xml:space="preserve">, paziņojumu </w:t>
      </w:r>
      <w:proofErr w:type="spellStart"/>
      <w:r w:rsidRPr="007F7A90">
        <w:rPr>
          <w:rFonts w:ascii="Times New Roman" w:hAnsi="Times New Roman" w:cs="Times New Roman"/>
          <w:sz w:val="24"/>
          <w:szCs w:val="24"/>
        </w:rPr>
        <w:t>Nr.GND</w:t>
      </w:r>
      <w:proofErr w:type="spellEnd"/>
      <w:r w:rsidRPr="007F7A90">
        <w:rPr>
          <w:rFonts w:ascii="Times New Roman" w:hAnsi="Times New Roman" w:cs="Times New Roman"/>
          <w:sz w:val="24"/>
          <w:szCs w:val="24"/>
        </w:rPr>
        <w:t>/</w:t>
      </w:r>
      <w:r>
        <w:rPr>
          <w:rFonts w:ascii="Times New Roman" w:hAnsi="Times New Roman" w:cs="Times New Roman"/>
          <w:sz w:val="24"/>
          <w:szCs w:val="24"/>
        </w:rPr>
        <w:t>4.18</w:t>
      </w:r>
      <w:r w:rsidRPr="007F7A90">
        <w:rPr>
          <w:rFonts w:ascii="Times New Roman" w:hAnsi="Times New Roman" w:cs="Times New Roman"/>
          <w:sz w:val="24"/>
          <w:szCs w:val="24"/>
        </w:rPr>
        <w:t>/2</w:t>
      </w:r>
      <w:r>
        <w:rPr>
          <w:rFonts w:ascii="Times New Roman" w:hAnsi="Times New Roman" w:cs="Times New Roman"/>
          <w:sz w:val="24"/>
          <w:szCs w:val="24"/>
        </w:rPr>
        <w:t>1</w:t>
      </w:r>
      <w:r w:rsidRPr="007F7A90">
        <w:rPr>
          <w:rFonts w:ascii="Times New Roman" w:hAnsi="Times New Roman" w:cs="Times New Roman"/>
          <w:sz w:val="24"/>
          <w:szCs w:val="24"/>
        </w:rPr>
        <w:t>/</w:t>
      </w:r>
      <w:r>
        <w:rPr>
          <w:rFonts w:ascii="Times New Roman" w:hAnsi="Times New Roman" w:cs="Times New Roman"/>
          <w:sz w:val="24"/>
          <w:szCs w:val="24"/>
        </w:rPr>
        <w:t>4586 ar lūgumu līdz 2022</w:t>
      </w:r>
      <w:r w:rsidRPr="007F7A90">
        <w:rPr>
          <w:rFonts w:ascii="Times New Roman" w:hAnsi="Times New Roman" w:cs="Times New Roman"/>
          <w:sz w:val="24"/>
          <w:szCs w:val="24"/>
        </w:rPr>
        <w:t xml:space="preserve">.gada </w:t>
      </w:r>
      <w:r>
        <w:rPr>
          <w:rFonts w:ascii="Times New Roman" w:hAnsi="Times New Roman" w:cs="Times New Roman"/>
          <w:sz w:val="24"/>
          <w:szCs w:val="24"/>
        </w:rPr>
        <w:t xml:space="preserve">29.janvārim </w:t>
      </w:r>
      <w:r w:rsidRPr="007F7A90">
        <w:rPr>
          <w:rFonts w:ascii="Times New Roman" w:hAnsi="Times New Roman" w:cs="Times New Roman"/>
          <w:sz w:val="24"/>
          <w:szCs w:val="24"/>
        </w:rPr>
        <w:t>veikt pilnu pirkuma maksu vai nomaksas pirkuma līguma gadījumā – avansu 10 procentu apmērā no pirkuma maksas.</w:t>
      </w:r>
    </w:p>
    <w:p w14:paraId="596AD53B" w14:textId="66F8FCAF" w:rsidR="00A73BA8" w:rsidRPr="00BD7D9F"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7F7A90">
        <w:rPr>
          <w:rFonts w:ascii="Times New Roman" w:hAnsi="Times New Roman" w:cs="Times New Roman"/>
          <w:sz w:val="24"/>
          <w:szCs w:val="24"/>
        </w:rPr>
        <w:t>Gulbenes novada pašvaldība saņēma</w:t>
      </w:r>
      <w:r>
        <w:rPr>
          <w:rFonts w:ascii="Times New Roman" w:hAnsi="Times New Roman" w:cs="Times New Roman"/>
          <w:sz w:val="24"/>
          <w:szCs w:val="24"/>
        </w:rPr>
        <w:t xml:space="preserve"> </w:t>
      </w:r>
      <w:r w:rsidR="00B34580">
        <w:rPr>
          <w:rFonts w:ascii="Times New Roman" w:hAnsi="Times New Roman" w:cs="Times New Roman"/>
          <w:sz w:val="24"/>
          <w:szCs w:val="24"/>
        </w:rPr>
        <w:t>…</w:t>
      </w:r>
      <w:r w:rsidRPr="00BD7D9F">
        <w:rPr>
          <w:rFonts w:ascii="Times New Roman" w:hAnsi="Times New Roman" w:cs="Times New Roman"/>
          <w:sz w:val="24"/>
          <w:szCs w:val="24"/>
        </w:rPr>
        <w:t xml:space="preserve">, </w:t>
      </w:r>
      <w:r w:rsidRPr="00BD7D9F">
        <w:rPr>
          <w:rFonts w:ascii="Times New Roman" w:eastAsia="SimSun" w:hAnsi="Times New Roman" w:cs="Times New Roman"/>
          <w:color w:val="00000A"/>
          <w:sz w:val="24"/>
          <w:szCs w:val="24"/>
          <w:lang w:eastAsia="zh-CN" w:bidi="hi-IN"/>
        </w:rPr>
        <w:t>202</w:t>
      </w:r>
      <w:r>
        <w:rPr>
          <w:rFonts w:ascii="Times New Roman" w:eastAsia="SimSun" w:hAnsi="Times New Roman" w:cs="Times New Roman"/>
          <w:color w:val="00000A"/>
          <w:sz w:val="24"/>
          <w:szCs w:val="24"/>
          <w:lang w:eastAsia="zh-CN" w:bidi="hi-IN"/>
        </w:rPr>
        <w:t>2</w:t>
      </w:r>
      <w:r w:rsidRPr="00BD7D9F">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4.janvāra</w:t>
      </w:r>
      <w:r w:rsidRPr="00BD7D9F">
        <w:rPr>
          <w:rFonts w:ascii="Times New Roman" w:eastAsia="SimSun" w:hAnsi="Times New Roman" w:cs="Times New Roman"/>
          <w:color w:val="00000A"/>
          <w:sz w:val="24"/>
          <w:szCs w:val="24"/>
          <w:lang w:eastAsia="zh-CN" w:bidi="hi-IN"/>
        </w:rPr>
        <w:t xml:space="preserve"> iesniegumu (Gulbenes novada pašvaldībā saņemts 202</w:t>
      </w:r>
      <w:r>
        <w:rPr>
          <w:rFonts w:ascii="Times New Roman" w:eastAsia="SimSun" w:hAnsi="Times New Roman" w:cs="Times New Roman"/>
          <w:color w:val="00000A"/>
          <w:sz w:val="24"/>
          <w:szCs w:val="24"/>
          <w:lang w:eastAsia="zh-CN" w:bidi="hi-IN"/>
        </w:rPr>
        <w:t>2</w:t>
      </w:r>
      <w:r w:rsidRPr="00BD7D9F">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4.janvārī</w:t>
      </w:r>
      <w:r w:rsidRPr="00BD7D9F">
        <w:rPr>
          <w:rFonts w:ascii="Times New Roman" w:eastAsia="SimSun" w:hAnsi="Times New Roman" w:cs="Times New Roman"/>
          <w:color w:val="00000A"/>
          <w:sz w:val="24"/>
          <w:szCs w:val="24"/>
          <w:lang w:eastAsia="zh-CN" w:bidi="hi-IN"/>
        </w:rPr>
        <w:t xml:space="preserve"> un reģistrēts ar </w:t>
      </w:r>
      <w:proofErr w:type="spellStart"/>
      <w:r w:rsidRPr="00BD7D9F">
        <w:rPr>
          <w:rFonts w:ascii="Times New Roman" w:eastAsia="SimSun" w:hAnsi="Times New Roman" w:cs="Times New Roman"/>
          <w:color w:val="00000A"/>
          <w:sz w:val="24"/>
          <w:szCs w:val="24"/>
          <w:lang w:eastAsia="zh-CN" w:bidi="hi-IN"/>
        </w:rPr>
        <w:t>Nr.GND</w:t>
      </w:r>
      <w:proofErr w:type="spellEnd"/>
      <w:r>
        <w:rPr>
          <w:rFonts w:ascii="Times New Roman" w:eastAsia="SimSun" w:hAnsi="Times New Roman" w:cs="Times New Roman"/>
          <w:color w:val="00000A"/>
          <w:sz w:val="24"/>
          <w:szCs w:val="24"/>
          <w:lang w:eastAsia="zh-CN" w:bidi="hi-IN"/>
        </w:rPr>
        <w:t>/5.13.2/22</w:t>
      </w:r>
      <w:r w:rsidRPr="00BD7D9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24-G</w:t>
      </w:r>
      <w:r w:rsidRPr="00BD7D9F">
        <w:rPr>
          <w:rFonts w:ascii="Times New Roman" w:eastAsia="SimSun" w:hAnsi="Times New Roman" w:cs="Times New Roman"/>
          <w:color w:val="00000A"/>
          <w:sz w:val="24"/>
          <w:szCs w:val="24"/>
          <w:lang w:eastAsia="zh-CN" w:bidi="hi-IN"/>
        </w:rPr>
        <w:t xml:space="preserve">), kurā </w:t>
      </w:r>
      <w:r>
        <w:rPr>
          <w:rFonts w:ascii="Times New Roman" w:eastAsia="SimSun" w:hAnsi="Times New Roman" w:cs="Times New Roman"/>
          <w:color w:val="00000A"/>
          <w:sz w:val="24"/>
          <w:szCs w:val="24"/>
          <w:lang w:eastAsia="zh-CN" w:bidi="hi-IN"/>
        </w:rPr>
        <w:t>norādīts, ka iesniedzējs vēlas</w:t>
      </w:r>
      <w:r w:rsidRPr="00BD7D9F">
        <w:rPr>
          <w:rFonts w:ascii="Times New Roman" w:eastAsia="SimSun" w:hAnsi="Times New Roman" w:cs="Times New Roman"/>
          <w:color w:val="00000A"/>
          <w:sz w:val="24"/>
          <w:szCs w:val="24"/>
          <w:lang w:eastAsia="zh-CN" w:bidi="hi-IN"/>
        </w:rPr>
        <w:t xml:space="preserve"> iegādāties nekustamo īpašumu </w:t>
      </w:r>
      <w:proofErr w:type="spellStart"/>
      <w:r w:rsidRPr="003D6D91">
        <w:rPr>
          <w:rFonts w:ascii="Times New Roman" w:hAnsi="Times New Roman" w:cs="Times New Roman"/>
          <w:sz w:val="24"/>
          <w:szCs w:val="24"/>
        </w:rPr>
        <w:t>Daukstu</w:t>
      </w:r>
      <w:proofErr w:type="spellEnd"/>
      <w:r w:rsidRPr="003D6D91">
        <w:rPr>
          <w:rFonts w:ascii="Times New Roman" w:hAnsi="Times New Roman" w:cs="Times New Roman"/>
          <w:sz w:val="24"/>
          <w:szCs w:val="24"/>
        </w:rPr>
        <w:t xml:space="preserve"> pagastā ar nosaukumu “Viesturi”, kadastra numurs 5048 004 0243</w:t>
      </w:r>
      <w:r w:rsidRPr="00BD7D9F">
        <w:rPr>
          <w:rFonts w:ascii="Times New Roman" w:hAnsi="Times New Roman" w:cs="Times New Roman"/>
          <w:sz w:val="24"/>
          <w:szCs w:val="24"/>
        </w:rPr>
        <w:t xml:space="preserve">, </w:t>
      </w:r>
      <w:r>
        <w:rPr>
          <w:rFonts w:ascii="Times New Roman" w:hAnsi="Times New Roman" w:cs="Times New Roman"/>
          <w:sz w:val="24"/>
          <w:szCs w:val="24"/>
        </w:rPr>
        <w:t>ar tūlītēju samaksu</w:t>
      </w:r>
      <w:r w:rsidRPr="00BD7D9F">
        <w:rPr>
          <w:rFonts w:ascii="Times New Roman" w:hAnsi="Times New Roman" w:cs="Times New Roman"/>
          <w:sz w:val="24"/>
          <w:szCs w:val="24"/>
        </w:rPr>
        <w:t xml:space="preserve">. </w:t>
      </w:r>
    </w:p>
    <w:p w14:paraId="72832E98" w14:textId="77777777" w:rsidR="00A73BA8" w:rsidRPr="007F7A90" w:rsidRDefault="00A73BA8" w:rsidP="00A73BA8">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Pirkuma maksa 202</w:t>
      </w:r>
      <w:r>
        <w:rPr>
          <w:rFonts w:ascii="Times New Roman" w:hAnsi="Times New Roman" w:cs="Times New Roman"/>
          <w:sz w:val="24"/>
          <w:szCs w:val="24"/>
        </w:rPr>
        <w:t>2</w:t>
      </w:r>
      <w:r w:rsidRPr="007F7A90">
        <w:rPr>
          <w:rFonts w:ascii="Times New Roman" w:hAnsi="Times New Roman" w:cs="Times New Roman"/>
          <w:sz w:val="24"/>
          <w:szCs w:val="24"/>
        </w:rPr>
        <w:t xml:space="preserve">.gada </w:t>
      </w:r>
      <w:r>
        <w:rPr>
          <w:rFonts w:ascii="Times New Roman" w:hAnsi="Times New Roman" w:cs="Times New Roman"/>
          <w:sz w:val="24"/>
          <w:szCs w:val="24"/>
        </w:rPr>
        <w:t>1.janvārī</w:t>
      </w:r>
      <w:r w:rsidRPr="007F7A90">
        <w:rPr>
          <w:rFonts w:ascii="Times New Roman" w:hAnsi="Times New Roman" w:cs="Times New Roman"/>
          <w:color w:val="FF3333"/>
          <w:sz w:val="24"/>
          <w:szCs w:val="24"/>
          <w:shd w:val="clear" w:color="auto" w:fill="FFFFFF"/>
        </w:rPr>
        <w:t xml:space="preserve"> </w:t>
      </w:r>
      <w:r w:rsidRPr="007F7A90">
        <w:rPr>
          <w:rFonts w:ascii="Times New Roman" w:hAnsi="Times New Roman" w:cs="Times New Roman"/>
          <w:sz w:val="24"/>
          <w:szCs w:val="24"/>
          <w:shd w:val="clear" w:color="auto" w:fill="FFFFFF"/>
        </w:rPr>
        <w:t>i</w:t>
      </w:r>
      <w:r w:rsidRPr="007F7A90">
        <w:rPr>
          <w:rFonts w:ascii="Times New Roman" w:hAnsi="Times New Roman" w:cs="Times New Roman"/>
          <w:sz w:val="24"/>
          <w:szCs w:val="24"/>
        </w:rPr>
        <w:t>r samaksāta pilnā apmērā.</w:t>
      </w:r>
    </w:p>
    <w:p w14:paraId="2D9F6838" w14:textId="77777777" w:rsidR="00A73BA8" w:rsidRPr="007F7A90" w:rsidRDefault="00A73BA8" w:rsidP="00A73BA8">
      <w:pPr>
        <w:pStyle w:val="Parasts1"/>
        <w:spacing w:after="0" w:line="360" w:lineRule="auto"/>
        <w:ind w:firstLine="567"/>
        <w:jc w:val="both"/>
        <w:rPr>
          <w:rFonts w:cs="Times New Roman"/>
        </w:rPr>
      </w:pPr>
      <w:r w:rsidRPr="007F7A90">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576DEE81" w14:textId="77777777" w:rsidR="00A73BA8" w:rsidRPr="007F7A90" w:rsidRDefault="00A73BA8" w:rsidP="00A73BA8">
      <w:pPr>
        <w:pStyle w:val="Parasts1"/>
        <w:spacing w:after="0" w:line="360" w:lineRule="auto"/>
        <w:ind w:firstLine="720"/>
        <w:jc w:val="both"/>
        <w:rPr>
          <w:rFonts w:cs="Times New Roman"/>
        </w:rPr>
      </w:pPr>
      <w:r w:rsidRPr="007F7A90">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F63B39D" w14:textId="77777777" w:rsidR="00A73BA8" w:rsidRPr="007F7A90" w:rsidRDefault="00A73BA8" w:rsidP="00A73BA8">
      <w:pPr>
        <w:pStyle w:val="Parasts1"/>
        <w:spacing w:after="0" w:line="360" w:lineRule="auto"/>
        <w:ind w:firstLine="567"/>
        <w:jc w:val="both"/>
        <w:rPr>
          <w:rFonts w:cs="Times New Roman"/>
          <w:color w:val="auto"/>
        </w:rPr>
      </w:pPr>
      <w:r w:rsidRPr="007F7A90">
        <w:rPr>
          <w:rFonts w:cs="Times New Roman"/>
          <w:color w:val="auto"/>
        </w:rPr>
        <w:t xml:space="preserve">Saskaņā ar Publiskas personas mantas atsavināšanas likuma 41.panta pirmo daļu </w:t>
      </w:r>
      <w:r w:rsidRPr="007F7A90">
        <w:rPr>
          <w:rFonts w:cs="Times New Roman"/>
        </w:rPr>
        <w:t>nekustamā īpašuma pirkuma līgumu atvasinātas publiskas personas vārdā paraksta attiecīgās atvasinātās publiskās personas lēmējinstitūcijas vadītājs vai viņa pilnvarota persona.</w:t>
      </w:r>
    </w:p>
    <w:p w14:paraId="1EEE6554" w14:textId="77777777" w:rsidR="00A73BA8" w:rsidRPr="002A4158" w:rsidRDefault="00A73BA8" w:rsidP="00A73BA8">
      <w:pPr>
        <w:spacing w:line="360" w:lineRule="auto"/>
        <w:ind w:firstLine="567"/>
        <w:jc w:val="both"/>
        <w:rPr>
          <w:rFonts w:ascii="Times New Roman" w:hAnsi="Times New Roman" w:cs="Times New Roman"/>
          <w:noProof/>
          <w:color w:val="000000"/>
          <w:sz w:val="24"/>
          <w:szCs w:val="24"/>
        </w:rPr>
      </w:pPr>
      <w:r w:rsidRPr="007F7A90">
        <w:rPr>
          <w:rFonts w:ascii="Times New Roman" w:hAnsi="Times New Roman" w:cs="Times New Roman"/>
          <w:sz w:val="24"/>
          <w:szCs w:val="24"/>
        </w:rPr>
        <w:t xml:space="preserve">Pamatojoties uz likuma “Par pašvaldībām” 14.panta pirmās daļas 2.punktu, 21.panta pirmās daļas 17.punktu, Publiskas personas mantas atsavināšanas likuma 4.panta ceturtās daļas 3.punktu, 37.panta pirmās daļas 4.punktu, 41.panta pirmo daļu, 47.pantu, </w:t>
      </w:r>
      <w:r>
        <w:rPr>
          <w:rFonts w:ascii="Times New Roman" w:hAnsi="Times New Roman" w:cs="Times New Roman"/>
          <w:sz w:val="24"/>
          <w:szCs w:val="24"/>
        </w:rPr>
        <w:t xml:space="preserve">un Tautsaimniecības komitejas ieteikumu, </w:t>
      </w:r>
      <w:r w:rsidRPr="007F7A90">
        <w:rPr>
          <w:rFonts w:ascii="Times New Roman" w:hAnsi="Times New Roman" w:cs="Times New Roman"/>
          <w:sz w:val="24"/>
          <w:szCs w:val="24"/>
        </w:rPr>
        <w:t xml:space="preserve">atklāti balsojot: </w:t>
      </w:r>
      <w:r w:rsidRPr="002A4158">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2A4158">
        <w:rPr>
          <w:rFonts w:ascii="Times New Roman" w:hAnsi="Times New Roman" w:cs="Times New Roman"/>
          <w:color w:val="000000"/>
          <w:sz w:val="24"/>
          <w:szCs w:val="24"/>
        </w:rPr>
        <w:t xml:space="preserve"> Gulbenes novada dome NOLEMJ:</w:t>
      </w:r>
    </w:p>
    <w:p w14:paraId="3AB21272" w14:textId="00A1CD78" w:rsidR="00A73BA8" w:rsidRPr="00F0532A" w:rsidRDefault="00A73BA8" w:rsidP="00A73BA8">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6D45D6">
        <w:rPr>
          <w:rFonts w:ascii="Times New Roman" w:hAnsi="Times New Roman" w:cs="Times New Roman"/>
          <w:sz w:val="24"/>
          <w:szCs w:val="24"/>
        </w:rPr>
        <w:t xml:space="preserve">nekustamā īpašuma </w:t>
      </w:r>
      <w:proofErr w:type="spellStart"/>
      <w:r w:rsidRPr="00251EF6">
        <w:rPr>
          <w:rFonts w:ascii="Times New Roman" w:hAnsi="Times New Roman" w:cs="Times New Roman"/>
          <w:sz w:val="24"/>
          <w:szCs w:val="24"/>
        </w:rPr>
        <w:t>Daukstu</w:t>
      </w:r>
      <w:proofErr w:type="spellEnd"/>
      <w:r w:rsidRPr="00251EF6">
        <w:rPr>
          <w:rFonts w:ascii="Times New Roman" w:hAnsi="Times New Roman" w:cs="Times New Roman"/>
          <w:sz w:val="24"/>
          <w:szCs w:val="24"/>
        </w:rPr>
        <w:t xml:space="preserve"> pagastā ar nosaukumu “Viesturi”, kadastra numurs 5048 004 0243, kas sastāv no zemes vienības ar kadastra apzīmējumu 5048 004 0243,</w:t>
      </w:r>
      <w:r w:rsidRPr="00172D3A">
        <w:rPr>
          <w:rFonts w:ascii="Times New Roman" w:hAnsi="Times New Roman" w:cs="Times New Roman"/>
          <w:sz w:val="24"/>
          <w:szCs w:val="24"/>
        </w:rPr>
        <w:t xml:space="preserve"> 0,3288 ha platībā</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B34580">
        <w:rPr>
          <w:rFonts w:ascii="Times New Roman" w:hAnsi="Times New Roman" w:cs="Times New Roman"/>
          <w:sz w:val="24"/>
          <w:szCs w:val="24"/>
        </w:rPr>
        <w:t>…</w:t>
      </w:r>
      <w:r w:rsidRPr="00F0532A">
        <w:rPr>
          <w:rFonts w:ascii="Times New Roman" w:hAnsi="Times New Roman" w:cs="Times New Roman"/>
          <w:sz w:val="24"/>
          <w:szCs w:val="24"/>
        </w:rPr>
        <w:t>.</w:t>
      </w:r>
    </w:p>
    <w:p w14:paraId="5C7A6B77" w14:textId="6918DA4C" w:rsidR="00A73BA8" w:rsidRPr="008A7A95" w:rsidRDefault="00A73BA8" w:rsidP="00A73BA8">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B34580">
        <w:rPr>
          <w:rFonts w:ascii="Times New Roman" w:hAnsi="Times New Roman" w:cs="Times New Roman"/>
          <w:sz w:val="24"/>
          <w:szCs w:val="24"/>
        </w:rPr>
        <w:t>…</w:t>
      </w:r>
      <w:r w:rsidRPr="008A7A95">
        <w:rPr>
          <w:rFonts w:ascii="Times New Roman" w:hAnsi="Times New Roman" w:cs="Times New Roman"/>
          <w:sz w:val="24"/>
          <w:szCs w:val="24"/>
        </w:rPr>
        <w:t xml:space="preserve">, par nekustamā īpašuma </w:t>
      </w:r>
      <w:proofErr w:type="spellStart"/>
      <w:r w:rsidRPr="00251EF6">
        <w:rPr>
          <w:rFonts w:ascii="Times New Roman" w:hAnsi="Times New Roman" w:cs="Times New Roman"/>
          <w:sz w:val="24"/>
          <w:szCs w:val="24"/>
        </w:rPr>
        <w:t>Daukstu</w:t>
      </w:r>
      <w:proofErr w:type="spellEnd"/>
      <w:r w:rsidRPr="00251EF6">
        <w:rPr>
          <w:rFonts w:ascii="Times New Roman" w:hAnsi="Times New Roman" w:cs="Times New Roman"/>
          <w:sz w:val="24"/>
          <w:szCs w:val="24"/>
        </w:rPr>
        <w:t xml:space="preserve"> pagastā ar nosaukumu “Viesturi”, kadastra numurs </w:t>
      </w:r>
      <w:r w:rsidRPr="00251EF6">
        <w:rPr>
          <w:rFonts w:ascii="Times New Roman" w:hAnsi="Times New Roman" w:cs="Times New Roman"/>
          <w:sz w:val="24"/>
          <w:szCs w:val="24"/>
        </w:rPr>
        <w:lastRenderedPageBreak/>
        <w:t>5048 004 0243</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Pr="003D6D91">
        <w:rPr>
          <w:rFonts w:ascii="Times New Roman" w:hAnsi="Times New Roman" w:cs="Times New Roman"/>
          <w:sz w:val="24"/>
          <w:szCs w:val="24"/>
        </w:rPr>
        <w:t xml:space="preserve">1650 EUR (viens tūkstotis seši simti piecdesmit </w:t>
      </w:r>
      <w:proofErr w:type="spellStart"/>
      <w:r w:rsidRPr="003D6D91">
        <w:rPr>
          <w:rFonts w:ascii="Times New Roman" w:hAnsi="Times New Roman" w:cs="Times New Roman"/>
          <w:i/>
          <w:sz w:val="24"/>
          <w:szCs w:val="24"/>
        </w:rPr>
        <w:t>euro</w:t>
      </w:r>
      <w:proofErr w:type="spellEnd"/>
      <w:r w:rsidRPr="003D6D91">
        <w:rPr>
          <w:rFonts w:ascii="Times New Roman" w:hAnsi="Times New Roman" w:cs="Times New Roman"/>
          <w:sz w:val="24"/>
          <w:szCs w:val="24"/>
        </w:rPr>
        <w:t>)</w:t>
      </w:r>
      <w:r w:rsidRPr="00F0532A">
        <w:rPr>
          <w:rFonts w:ascii="Times New Roman" w:hAnsi="Times New Roman" w:cs="Times New Roman"/>
          <w:sz w:val="24"/>
          <w:szCs w:val="24"/>
        </w:rPr>
        <w:t>.</w:t>
      </w:r>
    </w:p>
    <w:p w14:paraId="5F799C14" w14:textId="77777777" w:rsidR="00A73BA8" w:rsidRPr="008A7A95" w:rsidRDefault="00A73BA8" w:rsidP="00A73BA8">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5765A207" w14:textId="77777777" w:rsidR="00A73BA8" w:rsidRPr="00F0532A" w:rsidRDefault="00A73BA8" w:rsidP="00A73BA8">
      <w:pPr>
        <w:spacing w:line="360" w:lineRule="auto"/>
        <w:ind w:firstLine="567"/>
        <w:jc w:val="both"/>
        <w:rPr>
          <w:rFonts w:ascii="Times New Roman" w:hAnsi="Times New Roman" w:cs="Times New Roman"/>
          <w:sz w:val="24"/>
          <w:szCs w:val="24"/>
        </w:rPr>
      </w:pPr>
    </w:p>
    <w:p w14:paraId="7105BC8F" w14:textId="77777777" w:rsidR="00A73BA8"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41FA7DF" w14:textId="77777777" w:rsidR="00A73BA8" w:rsidRDefault="00A73BA8" w:rsidP="00A73BA8">
      <w:pPr>
        <w:spacing w:line="360" w:lineRule="auto"/>
        <w:rPr>
          <w:rFonts w:ascii="Times New Roman" w:hAnsi="Times New Roman" w:cs="Times New Roman"/>
          <w:sz w:val="24"/>
          <w:szCs w:val="24"/>
        </w:rPr>
      </w:pPr>
    </w:p>
    <w:p w14:paraId="4D77DB78" w14:textId="6F1AE967" w:rsidR="00B34580" w:rsidRDefault="00A73BA8" w:rsidP="00A73BA8">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6790841" w14:textId="77777777" w:rsidR="00B34580" w:rsidRDefault="00B3458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14:paraId="00EB70BF" w14:textId="77777777" w:rsidTr="00B34580">
        <w:tc>
          <w:tcPr>
            <w:tcW w:w="9354" w:type="dxa"/>
          </w:tcPr>
          <w:p w14:paraId="0C24F584" w14:textId="77777777" w:rsidR="00A73BA8" w:rsidRDefault="00A73BA8" w:rsidP="00085848">
            <w:pPr>
              <w:jc w:val="center"/>
            </w:pPr>
            <w:r w:rsidRPr="000B1C5E">
              <w:rPr>
                <w:rFonts w:ascii="Times New Roman" w:hAnsi="Times New Roman" w:cs="Times New Roman"/>
                <w:noProof/>
              </w:rPr>
              <w:lastRenderedPageBreak/>
              <w:drawing>
                <wp:inline distT="0" distB="0" distL="0" distR="0" wp14:anchorId="423CB8FA" wp14:editId="2E912DC1">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14:paraId="32BFEE4D" w14:textId="77777777" w:rsidTr="00B34580">
        <w:tc>
          <w:tcPr>
            <w:tcW w:w="9354" w:type="dxa"/>
          </w:tcPr>
          <w:p w14:paraId="6350EDCE" w14:textId="77777777" w:rsidR="00A73BA8" w:rsidRDefault="00A73BA8" w:rsidP="00085848">
            <w:pPr>
              <w:jc w:val="center"/>
            </w:pPr>
            <w:r w:rsidRPr="000B1C5E">
              <w:rPr>
                <w:rFonts w:ascii="Times New Roman" w:hAnsi="Times New Roman" w:cs="Times New Roman"/>
                <w:b/>
                <w:bCs/>
                <w:sz w:val="28"/>
                <w:szCs w:val="28"/>
              </w:rPr>
              <w:t>GULBENES NOVADA PAŠVALDĪBA</w:t>
            </w:r>
          </w:p>
        </w:tc>
      </w:tr>
      <w:tr w:rsidR="00A73BA8" w14:paraId="2C19B527" w14:textId="77777777" w:rsidTr="00B34580">
        <w:tc>
          <w:tcPr>
            <w:tcW w:w="9354" w:type="dxa"/>
          </w:tcPr>
          <w:p w14:paraId="0825C596" w14:textId="77777777" w:rsidR="00A73BA8" w:rsidRDefault="00A73BA8" w:rsidP="00085848">
            <w:pPr>
              <w:jc w:val="center"/>
            </w:pPr>
            <w:r w:rsidRPr="000B1C5E">
              <w:rPr>
                <w:rFonts w:ascii="Times New Roman" w:hAnsi="Times New Roman" w:cs="Times New Roman"/>
                <w:sz w:val="24"/>
                <w:szCs w:val="24"/>
              </w:rPr>
              <w:t>Reģ.Nr.90009116327</w:t>
            </w:r>
          </w:p>
        </w:tc>
      </w:tr>
      <w:tr w:rsidR="00A73BA8" w14:paraId="5D0865EA" w14:textId="77777777" w:rsidTr="00B34580">
        <w:tc>
          <w:tcPr>
            <w:tcW w:w="9354" w:type="dxa"/>
          </w:tcPr>
          <w:p w14:paraId="714772B4" w14:textId="77777777" w:rsidR="00A73BA8" w:rsidRDefault="00A73BA8" w:rsidP="00085848">
            <w:pPr>
              <w:jc w:val="center"/>
            </w:pPr>
            <w:r w:rsidRPr="000B1C5E">
              <w:rPr>
                <w:rFonts w:ascii="Times New Roman" w:hAnsi="Times New Roman" w:cs="Times New Roman"/>
                <w:sz w:val="24"/>
                <w:szCs w:val="24"/>
              </w:rPr>
              <w:t>Ābeļu iela 2, Gulbene, Gulbenes nov., LV-4401</w:t>
            </w:r>
          </w:p>
        </w:tc>
      </w:tr>
      <w:tr w:rsidR="00A73BA8" w14:paraId="33E68992" w14:textId="77777777" w:rsidTr="00B34580">
        <w:tc>
          <w:tcPr>
            <w:tcW w:w="9354" w:type="dxa"/>
          </w:tcPr>
          <w:p w14:paraId="263AAC09" w14:textId="77777777" w:rsidR="00A73BA8" w:rsidRDefault="00A73BA8" w:rsidP="00085848">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E3877A3" w14:textId="77777777" w:rsidR="00A73BA8" w:rsidRPr="00B97398" w:rsidRDefault="00A73BA8" w:rsidP="00A73B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7527AA3" w14:textId="77777777" w:rsidR="00A73BA8" w:rsidRDefault="00A73BA8" w:rsidP="00A73B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14:paraId="436BB1CD" w14:textId="77777777" w:rsidTr="00085848">
        <w:tc>
          <w:tcPr>
            <w:tcW w:w="4676" w:type="dxa"/>
          </w:tcPr>
          <w:p w14:paraId="42379190"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2022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27.janvārī</w:t>
            </w:r>
          </w:p>
        </w:tc>
        <w:tc>
          <w:tcPr>
            <w:tcW w:w="4678" w:type="dxa"/>
          </w:tcPr>
          <w:p w14:paraId="68D80CB0"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10</w:t>
            </w:r>
          </w:p>
        </w:tc>
      </w:tr>
      <w:tr w:rsidR="00A73BA8" w14:paraId="4CCCCC52" w14:textId="77777777" w:rsidTr="00085848">
        <w:tc>
          <w:tcPr>
            <w:tcW w:w="4676" w:type="dxa"/>
          </w:tcPr>
          <w:p w14:paraId="1590D49A" w14:textId="77777777" w:rsidR="00A73BA8" w:rsidRDefault="00A73BA8" w:rsidP="00085848">
            <w:pPr>
              <w:rPr>
                <w:rFonts w:ascii="Times New Roman" w:hAnsi="Times New Roman" w:cs="Times New Roman"/>
                <w:sz w:val="24"/>
                <w:szCs w:val="24"/>
              </w:rPr>
            </w:pPr>
          </w:p>
        </w:tc>
        <w:tc>
          <w:tcPr>
            <w:tcW w:w="4678" w:type="dxa"/>
          </w:tcPr>
          <w:p w14:paraId="7038C43A"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7C74B51" w14:textId="77777777" w:rsidR="00A73BA8" w:rsidRDefault="00A73BA8" w:rsidP="00A73BA8">
      <w:pPr>
        <w:rPr>
          <w:rFonts w:ascii="Times New Roman" w:hAnsi="Times New Roman" w:cs="Times New Roman"/>
          <w:sz w:val="24"/>
          <w:szCs w:val="24"/>
        </w:rPr>
      </w:pPr>
    </w:p>
    <w:p w14:paraId="63A140FC" w14:textId="77777777" w:rsidR="00A73BA8" w:rsidRPr="00EE58A9" w:rsidRDefault="00A73BA8" w:rsidP="00A73BA8">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proofErr w:type="spellStart"/>
      <w:r w:rsidRPr="00E508D7">
        <w:rPr>
          <w:b/>
          <w:szCs w:val="24"/>
        </w:rPr>
        <w:t>Daukstu</w:t>
      </w:r>
      <w:proofErr w:type="spellEnd"/>
      <w:r w:rsidRPr="00E508D7">
        <w:rPr>
          <w:b/>
          <w:szCs w:val="24"/>
        </w:rPr>
        <w:t xml:space="preserve"> pagastā ar nosaukumu “</w:t>
      </w:r>
      <w:proofErr w:type="spellStart"/>
      <w:r w:rsidRPr="00E508D7">
        <w:rPr>
          <w:b/>
          <w:szCs w:val="24"/>
        </w:rPr>
        <w:t>Lapiņi</w:t>
      </w:r>
      <w:proofErr w:type="spellEnd"/>
      <w:r w:rsidRPr="00E508D7">
        <w:rPr>
          <w:b/>
          <w:szCs w:val="24"/>
        </w:rPr>
        <w:t>”</w:t>
      </w:r>
      <w:r>
        <w:rPr>
          <w:b/>
          <w:szCs w:val="24"/>
        </w:rPr>
        <w:t xml:space="preserve"> </w:t>
      </w:r>
      <w:r w:rsidRPr="00FC4BBE">
        <w:rPr>
          <w:b/>
          <w:szCs w:val="24"/>
        </w:rPr>
        <w:t>pircēja</w:t>
      </w:r>
      <w:r w:rsidRPr="00B73A3D">
        <w:rPr>
          <w:b/>
          <w:szCs w:val="24"/>
        </w:rPr>
        <w:t xml:space="preserve"> apstiprināšanu</w:t>
      </w:r>
    </w:p>
    <w:p w14:paraId="3C46E63A" w14:textId="77777777" w:rsidR="00A73BA8" w:rsidRPr="00EE58A9" w:rsidRDefault="00A73BA8" w:rsidP="00A73BA8">
      <w:pPr>
        <w:pStyle w:val="Default"/>
        <w:jc w:val="center"/>
        <w:rPr>
          <w:b/>
          <w:szCs w:val="24"/>
        </w:rPr>
      </w:pPr>
    </w:p>
    <w:p w14:paraId="06FB2161" w14:textId="77777777" w:rsidR="00A73BA8" w:rsidRDefault="00A73BA8" w:rsidP="00A73BA8">
      <w:pPr>
        <w:pStyle w:val="Parasts1"/>
        <w:spacing w:after="0" w:line="360" w:lineRule="auto"/>
        <w:ind w:firstLine="567"/>
        <w:jc w:val="both"/>
      </w:pPr>
      <w:r>
        <w:t xml:space="preserve">2021.gada 28.oktobrī Gulbenes novada dome pieņēma lēmumu </w:t>
      </w:r>
      <w:proofErr w:type="spellStart"/>
      <w:r>
        <w:t>Nr.GND</w:t>
      </w:r>
      <w:proofErr w:type="spellEnd"/>
      <w:r>
        <w:t xml:space="preserve">/2021/1191 “Par nekustamā </w:t>
      </w:r>
      <w:r w:rsidRPr="00C41748">
        <w:t xml:space="preserve">īpašuma </w:t>
      </w:r>
      <w:proofErr w:type="spellStart"/>
      <w:r w:rsidRPr="00615743">
        <w:t>Daukstu</w:t>
      </w:r>
      <w:proofErr w:type="spellEnd"/>
      <w:r w:rsidRPr="00615743">
        <w:t xml:space="preserve"> pagastā ar nosaukumu “</w:t>
      </w:r>
      <w:proofErr w:type="spellStart"/>
      <w:r w:rsidRPr="00615743">
        <w:t>Lapiņi</w:t>
      </w:r>
      <w:proofErr w:type="spellEnd"/>
      <w:r w:rsidRPr="00615743">
        <w:t>”</w:t>
      </w:r>
      <w:r>
        <w:t>, pirmās</w:t>
      </w:r>
      <w:r w:rsidRPr="00C41748">
        <w:t xml:space="preserve"> izsoles rīkošanu</w:t>
      </w:r>
      <w:r>
        <w:t>, noteikumu un sākumcenas apstiprināšanu” (protokols Nr.17, 34.p.).</w:t>
      </w:r>
    </w:p>
    <w:p w14:paraId="6B3C45B3" w14:textId="77777777" w:rsidR="00A73BA8" w:rsidRPr="009940FA" w:rsidRDefault="00A73BA8" w:rsidP="00A73BA8">
      <w:pPr>
        <w:pStyle w:val="Parasts1"/>
        <w:spacing w:after="0" w:line="360" w:lineRule="auto"/>
        <w:ind w:firstLine="567"/>
        <w:jc w:val="both"/>
      </w:pPr>
      <w:r>
        <w:t xml:space="preserve">2022.gada 13.janvārī tika rīkota </w:t>
      </w:r>
      <w:r w:rsidRPr="007C68BC">
        <w:t xml:space="preserve">Gulbenes novada </w:t>
      </w:r>
      <w:r>
        <w:t>pašvaldības nekustamā</w:t>
      </w:r>
      <w:r w:rsidRPr="007C68BC">
        <w:t xml:space="preserve"> </w:t>
      </w:r>
      <w:r>
        <w:t xml:space="preserve">īpašuma </w:t>
      </w:r>
      <w:proofErr w:type="spellStart"/>
      <w:r w:rsidRPr="006E05D8">
        <w:t>Daukstu</w:t>
      </w:r>
      <w:proofErr w:type="spellEnd"/>
      <w:r w:rsidRPr="006E05D8">
        <w:t xml:space="preserve"> pagastā ar nosaukumu “</w:t>
      </w:r>
      <w:proofErr w:type="spellStart"/>
      <w:r w:rsidRPr="006E05D8">
        <w:t>Lapiņi</w:t>
      </w:r>
      <w:proofErr w:type="spellEnd"/>
      <w:r w:rsidRPr="006E05D8">
        <w:t>”, kadastra numurs 5048 004 0218, kas sastāv no vienas zemes vienības ar kadastra apzīmējumu 5048 004 0408, 3,07 ha platībā</w:t>
      </w:r>
      <w:r w:rsidRPr="009D15FA">
        <w:t xml:space="preserve">, </w:t>
      </w:r>
      <w:r>
        <w:t xml:space="preserve">pirmā </w:t>
      </w:r>
      <w:r w:rsidRPr="009D15FA">
        <w:t>izsole, kurā piedalījās</w:t>
      </w:r>
      <w:r>
        <w:t xml:space="preserve"> viens </w:t>
      </w:r>
      <w:r w:rsidRPr="001D2C2C">
        <w:t>pretendent</w:t>
      </w:r>
      <w:r>
        <w:t>s</w:t>
      </w:r>
      <w:r w:rsidRPr="00002D05">
        <w:t xml:space="preserve">. </w:t>
      </w:r>
      <w:r w:rsidRPr="00615743">
        <w:t xml:space="preserve">Gulbenes rajona </w:t>
      </w:r>
      <w:proofErr w:type="spellStart"/>
      <w:r w:rsidRPr="00615743">
        <w:t>Daukstu</w:t>
      </w:r>
      <w:proofErr w:type="spellEnd"/>
      <w:r w:rsidRPr="00615743">
        <w:t xml:space="preserve"> pagasta zemnieku saimniecība “Gundegas”, reģistrācijas Nr.43201011995, juridiskā adrese: “Gundegas”, </w:t>
      </w:r>
      <w:proofErr w:type="spellStart"/>
      <w:r w:rsidRPr="00615743">
        <w:t>Daukstu</w:t>
      </w:r>
      <w:proofErr w:type="spellEnd"/>
      <w:r w:rsidRPr="00615743">
        <w:t xml:space="preserve"> pagasts, Gulbenes novads, LV – 4429</w:t>
      </w:r>
      <w:r w:rsidRPr="00615743">
        <w:rPr>
          <w:rFonts w:eastAsia="Calibri"/>
          <w:lang w:eastAsia="en-US"/>
        </w:rPr>
        <w:t>, pa</w:t>
      </w:r>
      <w:r w:rsidRPr="00615743">
        <w:t>r augstāko</w:t>
      </w:r>
      <w:r w:rsidRPr="00AF05C4">
        <w:t xml:space="preserve"> nosolīto</w:t>
      </w:r>
      <w:r w:rsidRPr="00002D05">
        <w:t xml:space="preserve"> </w:t>
      </w:r>
      <w:r w:rsidRPr="0007653C">
        <w:t xml:space="preserve">cenu </w:t>
      </w:r>
      <w:r>
        <w:t xml:space="preserve">8778 </w:t>
      </w:r>
      <w:r w:rsidRPr="00255026">
        <w:t>EUR (</w:t>
      </w:r>
      <w:r>
        <w:t xml:space="preserve">astoņi tūkstoši septiņi simti septiņdesmit astoņi </w:t>
      </w:r>
      <w:proofErr w:type="spellStart"/>
      <w:r w:rsidRPr="00255026">
        <w:rPr>
          <w:i/>
        </w:rPr>
        <w:t>euro</w:t>
      </w:r>
      <w:proofErr w:type="spellEnd"/>
      <w:r w:rsidRPr="00255026">
        <w:t>)</w:t>
      </w:r>
      <w:r w:rsidRPr="0007653C">
        <w:t xml:space="preserve"> ir ieguv</w:t>
      </w:r>
      <w:r>
        <w:t>usi</w:t>
      </w:r>
      <w:r w:rsidRPr="0007653C">
        <w:t xml:space="preserve"> t</w:t>
      </w:r>
      <w:r w:rsidRPr="00C83E9B">
        <w:t>iesības pirkt nekustamo īpašumu</w:t>
      </w:r>
      <w:r w:rsidRPr="009940FA">
        <w:t xml:space="preserve"> </w:t>
      </w:r>
      <w:proofErr w:type="spellStart"/>
      <w:r w:rsidRPr="006E05D8">
        <w:t>Daukstu</w:t>
      </w:r>
      <w:proofErr w:type="spellEnd"/>
      <w:r w:rsidRPr="006E05D8">
        <w:t xml:space="preserve"> pagastā ar nosaukumu “</w:t>
      </w:r>
      <w:proofErr w:type="spellStart"/>
      <w:r w:rsidRPr="006E05D8">
        <w:t>Lapiņi</w:t>
      </w:r>
      <w:proofErr w:type="spellEnd"/>
      <w:r w:rsidRPr="006E05D8">
        <w:t>”, kadastra numurs 5048 004 0218</w:t>
      </w:r>
      <w:r w:rsidRPr="009940FA">
        <w:t>.</w:t>
      </w:r>
    </w:p>
    <w:p w14:paraId="024ADE77" w14:textId="77777777" w:rsidR="00A73BA8" w:rsidRDefault="00A73BA8" w:rsidP="00A73BA8">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D452738" w14:textId="77777777" w:rsidR="00A73BA8" w:rsidRDefault="00A73BA8" w:rsidP="00A73BA8">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0FE345D" w14:textId="77777777" w:rsidR="00A73BA8" w:rsidRDefault="00A73BA8" w:rsidP="00A73BA8">
      <w:pPr>
        <w:pStyle w:val="Parasts1"/>
        <w:spacing w:after="0" w:line="360" w:lineRule="auto"/>
        <w:ind w:firstLine="567"/>
        <w:jc w:val="both"/>
      </w:pPr>
      <w:r>
        <w:t xml:space="preserve">Pirkuma maksa </w:t>
      </w:r>
      <w:r w:rsidRPr="005B5420">
        <w:t>202</w:t>
      </w:r>
      <w:r>
        <w:t>2</w:t>
      </w:r>
      <w:r w:rsidRPr="005B5420">
        <w:t xml:space="preserve">.gada </w:t>
      </w:r>
      <w:r>
        <w:t xml:space="preserve">17.janvārī </w:t>
      </w:r>
      <w:r>
        <w:rPr>
          <w:shd w:val="clear" w:color="auto" w:fill="FFFFFF"/>
        </w:rPr>
        <w:t>i</w:t>
      </w:r>
      <w:r>
        <w:t>r samaksāta pilnā apmērā.</w:t>
      </w:r>
    </w:p>
    <w:p w14:paraId="232B93EB" w14:textId="77777777" w:rsidR="00A73BA8" w:rsidRDefault="00A73BA8" w:rsidP="00A73BA8">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59D6552E" w14:textId="77777777" w:rsidR="00A73BA8" w:rsidRPr="007B2BB6" w:rsidRDefault="00A73BA8" w:rsidP="00A73BA8">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2022.gada 13.janvāra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Nr.2.7.2/22/5</w:t>
      </w:r>
      <w:r w:rsidRPr="00FB4505">
        <w:rPr>
          <w:rFonts w:ascii="Times New Roman" w:hAnsi="Times New Roman" w:cs="Times New Roman"/>
          <w:sz w:val="24"/>
          <w:szCs w:val="24"/>
        </w:rPr>
        <w:t>,</w:t>
      </w:r>
      <w:r>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7B2BB6">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7B2BB6">
        <w:rPr>
          <w:rFonts w:ascii="Times New Roman" w:hAnsi="Times New Roman" w:cs="Times New Roman"/>
          <w:color w:val="000000"/>
          <w:sz w:val="24"/>
          <w:szCs w:val="24"/>
        </w:rPr>
        <w:t xml:space="preserve"> Gulbenes novada dome NOLEMJ:</w:t>
      </w:r>
    </w:p>
    <w:p w14:paraId="0E8EADC1" w14:textId="77777777" w:rsidR="00A73BA8" w:rsidRPr="009940FA" w:rsidRDefault="00A73BA8" w:rsidP="00A73BA8">
      <w:pPr>
        <w:pStyle w:val="Parasts1"/>
        <w:spacing w:after="0" w:line="360" w:lineRule="auto"/>
        <w:ind w:firstLine="567"/>
        <w:jc w:val="both"/>
      </w:pPr>
      <w:r w:rsidRPr="009940FA">
        <w:t xml:space="preserve">1. APSTIPRINĀT Gulbenes novada </w:t>
      </w:r>
      <w:r>
        <w:t>pašvaldībai</w:t>
      </w:r>
      <w:r w:rsidRPr="009940FA">
        <w:t xml:space="preserve"> piederošā nekustamā īpašuma </w:t>
      </w:r>
      <w:proofErr w:type="spellStart"/>
      <w:r w:rsidRPr="006E05D8">
        <w:t>Daukstu</w:t>
      </w:r>
      <w:proofErr w:type="spellEnd"/>
      <w:r w:rsidRPr="006E05D8">
        <w:t xml:space="preserve"> pagastā ar nosaukumu “</w:t>
      </w:r>
      <w:proofErr w:type="spellStart"/>
      <w:r w:rsidRPr="006E05D8">
        <w:t>Lapiņi</w:t>
      </w:r>
      <w:proofErr w:type="spellEnd"/>
      <w:r w:rsidRPr="006E05D8">
        <w:t>”, kadastra numurs 5048 004 0218, kas sastāv no vienas zemes vienības ar kadastra apzīmējumu 5048 004 0408, 3,07 ha platībā</w:t>
      </w:r>
      <w:r>
        <w:t>, 2022</w:t>
      </w:r>
      <w:r w:rsidRPr="009940FA">
        <w:t xml:space="preserve">.gada </w:t>
      </w:r>
      <w:r>
        <w:t xml:space="preserve">13.janvārī </w:t>
      </w:r>
      <w:r w:rsidRPr="009940FA">
        <w:t>notikušās izsoles rezultātus.</w:t>
      </w:r>
    </w:p>
    <w:p w14:paraId="12AC6D6E" w14:textId="77777777" w:rsidR="00A73BA8" w:rsidRPr="009940FA" w:rsidRDefault="00A73BA8" w:rsidP="00A73BA8">
      <w:pPr>
        <w:pStyle w:val="Parasts1"/>
        <w:spacing w:after="0" w:line="360" w:lineRule="auto"/>
        <w:ind w:firstLine="567"/>
        <w:jc w:val="both"/>
      </w:pPr>
      <w:r w:rsidRPr="009940FA">
        <w:t xml:space="preserve">2. Trīsdesmit dienu laikā pēc izsoles rezultātu apstiprināšanas slēgt nekustamā īpašuma pirkuma līgumu ar </w:t>
      </w:r>
      <w:r w:rsidRPr="00615743">
        <w:t xml:space="preserve">Gulbenes rajona </w:t>
      </w:r>
      <w:proofErr w:type="spellStart"/>
      <w:r w:rsidRPr="00615743">
        <w:t>Daukstu</w:t>
      </w:r>
      <w:proofErr w:type="spellEnd"/>
      <w:r w:rsidRPr="00615743">
        <w:t xml:space="preserve"> pagasta zemnieku saimniecīb</w:t>
      </w:r>
      <w:r>
        <w:t>u</w:t>
      </w:r>
      <w:r w:rsidRPr="00615743">
        <w:t xml:space="preserve"> “Gundegas”, reģistrācijas Nr.43201011995, juridiskā adrese: “Gundegas”, </w:t>
      </w:r>
      <w:proofErr w:type="spellStart"/>
      <w:r w:rsidRPr="00615743">
        <w:t>Daukstu</w:t>
      </w:r>
      <w:proofErr w:type="spellEnd"/>
      <w:r w:rsidRPr="00615743">
        <w:t xml:space="preserve"> pagasts, Gulbenes novads, LV – 4429</w:t>
      </w:r>
      <w:r w:rsidRPr="008563B1">
        <w:t>,</w:t>
      </w:r>
      <w:r w:rsidRPr="009940FA">
        <w:t xml:space="preserve"> par nekustamā īpašuma </w:t>
      </w:r>
      <w:proofErr w:type="spellStart"/>
      <w:r w:rsidRPr="006E05D8">
        <w:t>Daukstu</w:t>
      </w:r>
      <w:proofErr w:type="spellEnd"/>
      <w:r w:rsidRPr="006E05D8">
        <w:t xml:space="preserve"> pagastā ar nosaukumu “</w:t>
      </w:r>
      <w:proofErr w:type="spellStart"/>
      <w:r w:rsidRPr="006E05D8">
        <w:t>Lapiņi</w:t>
      </w:r>
      <w:proofErr w:type="spellEnd"/>
      <w:r w:rsidRPr="006E05D8">
        <w:t>”, kadastra numurs 5048 004 0218</w:t>
      </w:r>
      <w:r w:rsidRPr="00DA51FA">
        <w:t>,</w:t>
      </w:r>
      <w:r w:rsidRPr="00465490">
        <w:t xml:space="preserve"> </w:t>
      </w:r>
      <w:r w:rsidRPr="009940FA">
        <w:t xml:space="preserve">pārdošanu par </w:t>
      </w:r>
      <w:r>
        <w:t>nosolīto</w:t>
      </w:r>
      <w:r w:rsidRPr="009940FA">
        <w:t xml:space="preserve"> summu </w:t>
      </w:r>
      <w:r>
        <w:t xml:space="preserve">8778 </w:t>
      </w:r>
      <w:r w:rsidRPr="00255026">
        <w:t>EUR (</w:t>
      </w:r>
      <w:r>
        <w:t xml:space="preserve">astoņi tūkstoši septiņi simti septiņdesmit astoņi </w:t>
      </w:r>
      <w:proofErr w:type="spellStart"/>
      <w:r w:rsidRPr="00255026">
        <w:rPr>
          <w:i/>
        </w:rPr>
        <w:t>euro</w:t>
      </w:r>
      <w:proofErr w:type="spellEnd"/>
      <w:r w:rsidRPr="00255026">
        <w:t>)</w:t>
      </w:r>
      <w:r w:rsidRPr="008F2A59">
        <w:t>.</w:t>
      </w:r>
    </w:p>
    <w:p w14:paraId="7BEEBDCB" w14:textId="77777777" w:rsidR="00A73BA8" w:rsidRDefault="00A73BA8" w:rsidP="00A73BA8">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10F414BA" w14:textId="77777777" w:rsidR="00A73BA8" w:rsidRDefault="00A73BA8" w:rsidP="00A73BA8">
      <w:pPr>
        <w:spacing w:line="360" w:lineRule="auto"/>
        <w:rPr>
          <w:rFonts w:ascii="Times New Roman" w:hAnsi="Times New Roman" w:cs="Times New Roman"/>
          <w:sz w:val="24"/>
          <w:szCs w:val="24"/>
        </w:rPr>
      </w:pPr>
    </w:p>
    <w:p w14:paraId="7ECBE055" w14:textId="77777777" w:rsidR="00A73BA8"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E6A28FE" w14:textId="77777777" w:rsidR="00A73BA8" w:rsidRDefault="00A73BA8" w:rsidP="00A73BA8">
      <w:pPr>
        <w:spacing w:line="360" w:lineRule="auto"/>
        <w:rPr>
          <w:rFonts w:ascii="Times New Roman" w:hAnsi="Times New Roman" w:cs="Times New Roman"/>
          <w:sz w:val="24"/>
          <w:szCs w:val="24"/>
        </w:rPr>
      </w:pPr>
    </w:p>
    <w:p w14:paraId="79B38BE2" w14:textId="0B0E57EC" w:rsidR="00B34580" w:rsidRDefault="00A73BA8" w:rsidP="00A73BA8">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04FAFA8" w14:textId="77777777" w:rsidR="00B34580" w:rsidRDefault="00B3458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14:paraId="5FC4B416" w14:textId="77777777" w:rsidTr="00B34580">
        <w:tc>
          <w:tcPr>
            <w:tcW w:w="9354" w:type="dxa"/>
          </w:tcPr>
          <w:p w14:paraId="20545EC7" w14:textId="77777777" w:rsidR="00A73BA8" w:rsidRDefault="00A73BA8" w:rsidP="00085848">
            <w:pPr>
              <w:jc w:val="center"/>
            </w:pPr>
            <w:r w:rsidRPr="000B1C5E">
              <w:rPr>
                <w:rFonts w:ascii="Times New Roman" w:hAnsi="Times New Roman" w:cs="Times New Roman"/>
                <w:noProof/>
              </w:rPr>
              <w:lastRenderedPageBreak/>
              <w:drawing>
                <wp:inline distT="0" distB="0" distL="0" distR="0" wp14:anchorId="19263D2D" wp14:editId="6B05AC6E">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14:paraId="0B92C56B" w14:textId="77777777" w:rsidTr="00B34580">
        <w:tc>
          <w:tcPr>
            <w:tcW w:w="9354" w:type="dxa"/>
          </w:tcPr>
          <w:p w14:paraId="183D87E3" w14:textId="77777777" w:rsidR="00A73BA8" w:rsidRDefault="00A73BA8" w:rsidP="00085848">
            <w:pPr>
              <w:jc w:val="center"/>
            </w:pPr>
            <w:r w:rsidRPr="000B1C5E">
              <w:rPr>
                <w:rFonts w:ascii="Times New Roman" w:hAnsi="Times New Roman" w:cs="Times New Roman"/>
                <w:b/>
                <w:bCs/>
                <w:sz w:val="28"/>
                <w:szCs w:val="28"/>
              </w:rPr>
              <w:t>GULBENES NOVADA PAŠVALDĪBA</w:t>
            </w:r>
          </w:p>
        </w:tc>
      </w:tr>
      <w:tr w:rsidR="00A73BA8" w14:paraId="23DE2F7E" w14:textId="77777777" w:rsidTr="00B34580">
        <w:tc>
          <w:tcPr>
            <w:tcW w:w="9354" w:type="dxa"/>
          </w:tcPr>
          <w:p w14:paraId="18AC44F5" w14:textId="77777777" w:rsidR="00A73BA8" w:rsidRDefault="00A73BA8" w:rsidP="00085848">
            <w:pPr>
              <w:jc w:val="center"/>
            </w:pPr>
            <w:r w:rsidRPr="000B1C5E">
              <w:rPr>
                <w:rFonts w:ascii="Times New Roman" w:hAnsi="Times New Roman" w:cs="Times New Roman"/>
                <w:sz w:val="24"/>
                <w:szCs w:val="24"/>
              </w:rPr>
              <w:t>Reģ.Nr.90009116327</w:t>
            </w:r>
          </w:p>
        </w:tc>
      </w:tr>
      <w:tr w:rsidR="00A73BA8" w14:paraId="68F02FA0" w14:textId="77777777" w:rsidTr="00B34580">
        <w:tc>
          <w:tcPr>
            <w:tcW w:w="9354" w:type="dxa"/>
          </w:tcPr>
          <w:p w14:paraId="1DD0A900" w14:textId="77777777" w:rsidR="00A73BA8" w:rsidRDefault="00A73BA8" w:rsidP="00085848">
            <w:pPr>
              <w:jc w:val="center"/>
            </w:pPr>
            <w:r w:rsidRPr="000B1C5E">
              <w:rPr>
                <w:rFonts w:ascii="Times New Roman" w:hAnsi="Times New Roman" w:cs="Times New Roman"/>
                <w:sz w:val="24"/>
                <w:szCs w:val="24"/>
              </w:rPr>
              <w:t>Ābeļu iela 2, Gulbene, Gulbenes nov., LV-4401</w:t>
            </w:r>
          </w:p>
        </w:tc>
      </w:tr>
      <w:tr w:rsidR="00A73BA8" w14:paraId="3C6DA6E1" w14:textId="77777777" w:rsidTr="00B34580">
        <w:tc>
          <w:tcPr>
            <w:tcW w:w="9354" w:type="dxa"/>
          </w:tcPr>
          <w:p w14:paraId="61600A07" w14:textId="77777777" w:rsidR="00A73BA8" w:rsidRDefault="00A73BA8" w:rsidP="00085848">
            <w:pPr>
              <w:jc w:val="center"/>
            </w:pPr>
            <w:r w:rsidRPr="000B1C5E">
              <w:rPr>
                <w:rFonts w:ascii="Times New Roman" w:hAnsi="Times New Roman" w:cs="Times New Roman"/>
                <w:sz w:val="24"/>
                <w:szCs w:val="24"/>
              </w:rPr>
              <w:t>Tālrunis 64497710, mob.26595362, e-pasts; dome@gulbene.lv, www.gulbene.lv</w:t>
            </w:r>
          </w:p>
        </w:tc>
      </w:tr>
    </w:tbl>
    <w:p w14:paraId="55A7D4A3" w14:textId="77777777" w:rsidR="00A73BA8" w:rsidRPr="00B97398" w:rsidRDefault="00A73BA8" w:rsidP="00A73B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2955552" w14:textId="77777777" w:rsidR="00A73BA8" w:rsidRDefault="00A73BA8" w:rsidP="00A73B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14:paraId="6E1B8EA6" w14:textId="77777777" w:rsidTr="00085848">
        <w:tc>
          <w:tcPr>
            <w:tcW w:w="4676" w:type="dxa"/>
          </w:tcPr>
          <w:p w14:paraId="55F6F80A" w14:textId="77777777" w:rsidR="00A73BA8" w:rsidRPr="00EA6BEB" w:rsidRDefault="00A73BA8" w:rsidP="00085848">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27.janvārī</w:t>
            </w:r>
          </w:p>
        </w:tc>
        <w:tc>
          <w:tcPr>
            <w:tcW w:w="4678" w:type="dxa"/>
          </w:tcPr>
          <w:p w14:paraId="7E967BE2"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11</w:t>
            </w:r>
          </w:p>
        </w:tc>
      </w:tr>
      <w:tr w:rsidR="00A73BA8" w14:paraId="4C0CDB89" w14:textId="77777777" w:rsidTr="00085848">
        <w:tc>
          <w:tcPr>
            <w:tcW w:w="4676" w:type="dxa"/>
          </w:tcPr>
          <w:p w14:paraId="323C78C2" w14:textId="77777777" w:rsidR="00A73BA8" w:rsidRDefault="00A73BA8" w:rsidP="00085848">
            <w:pPr>
              <w:rPr>
                <w:rFonts w:ascii="Times New Roman" w:hAnsi="Times New Roman" w:cs="Times New Roman"/>
                <w:sz w:val="24"/>
                <w:szCs w:val="24"/>
              </w:rPr>
            </w:pPr>
          </w:p>
        </w:tc>
        <w:tc>
          <w:tcPr>
            <w:tcW w:w="4678" w:type="dxa"/>
          </w:tcPr>
          <w:p w14:paraId="54F16718"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44EEC1D" w14:textId="77777777" w:rsidR="00A73BA8" w:rsidRDefault="00A73BA8" w:rsidP="00A73BA8">
      <w:pPr>
        <w:rPr>
          <w:rFonts w:ascii="Times New Roman" w:hAnsi="Times New Roman" w:cs="Times New Roman"/>
          <w:sz w:val="24"/>
          <w:szCs w:val="24"/>
        </w:rPr>
      </w:pPr>
    </w:p>
    <w:p w14:paraId="02C4EA1B" w14:textId="77777777" w:rsidR="00A73BA8" w:rsidRPr="00704E82" w:rsidRDefault="00A73BA8" w:rsidP="00A73BA8">
      <w:pPr>
        <w:pStyle w:val="Default"/>
        <w:jc w:val="center"/>
        <w:rPr>
          <w:szCs w:val="24"/>
        </w:rPr>
      </w:pPr>
      <w:r w:rsidRPr="00134705">
        <w:rPr>
          <w:b/>
          <w:szCs w:val="24"/>
        </w:rPr>
        <w:t xml:space="preserve">Par </w:t>
      </w:r>
      <w:r w:rsidRPr="00B73A3D">
        <w:rPr>
          <w:b/>
          <w:szCs w:val="24"/>
        </w:rPr>
        <w:t xml:space="preserve">nekustamā </w:t>
      </w:r>
      <w:r w:rsidRPr="00A43725">
        <w:rPr>
          <w:b/>
          <w:szCs w:val="24"/>
        </w:rPr>
        <w:t xml:space="preserve">īpašuma </w:t>
      </w:r>
      <w:r w:rsidRPr="005F3860">
        <w:rPr>
          <w:b/>
          <w:szCs w:val="24"/>
        </w:rPr>
        <w:t>“Gatves” – 8, Druviena, Druvienas pagasts, Gulbenes novads</w:t>
      </w:r>
      <w:r w:rsidRPr="00161979">
        <w:rPr>
          <w:b/>
          <w:szCs w:val="24"/>
        </w:rPr>
        <w:t xml:space="preserve">, </w:t>
      </w:r>
      <w:r w:rsidRPr="00B73A3D">
        <w:rPr>
          <w:b/>
          <w:szCs w:val="24"/>
        </w:rPr>
        <w:t>pircēja apstiprināšanu</w:t>
      </w:r>
    </w:p>
    <w:p w14:paraId="5755D1EB" w14:textId="77777777" w:rsidR="00A73BA8" w:rsidRPr="00F0532A" w:rsidRDefault="00A73BA8" w:rsidP="00A73BA8">
      <w:pPr>
        <w:rPr>
          <w:rFonts w:ascii="Times New Roman" w:hAnsi="Times New Roman" w:cs="Times New Roman"/>
          <w:sz w:val="24"/>
          <w:szCs w:val="24"/>
        </w:rPr>
      </w:pPr>
    </w:p>
    <w:p w14:paraId="1263027D" w14:textId="77777777" w:rsidR="00A73BA8" w:rsidRPr="00791AA1" w:rsidRDefault="00A73BA8" w:rsidP="00A73BA8">
      <w:pPr>
        <w:pStyle w:val="Parasts1"/>
        <w:spacing w:after="0" w:line="360" w:lineRule="auto"/>
        <w:ind w:firstLine="567"/>
        <w:jc w:val="both"/>
        <w:rPr>
          <w:rFonts w:cs="Times New Roman"/>
        </w:rPr>
      </w:pPr>
      <w:r w:rsidRPr="00791AA1">
        <w:rPr>
          <w:rFonts w:cs="Times New Roman"/>
        </w:rPr>
        <w:t>202</w:t>
      </w:r>
      <w:r>
        <w:rPr>
          <w:rFonts w:cs="Times New Roman"/>
        </w:rPr>
        <w:t>1</w:t>
      </w:r>
      <w:r w:rsidRPr="00791AA1">
        <w:rPr>
          <w:rFonts w:cs="Times New Roman"/>
        </w:rPr>
        <w:t xml:space="preserve">.gada </w:t>
      </w:r>
      <w:r>
        <w:rPr>
          <w:rFonts w:cs="Times New Roman"/>
        </w:rPr>
        <w:t>25.novembrī</w:t>
      </w:r>
      <w:r w:rsidRPr="00791AA1">
        <w:rPr>
          <w:rFonts w:cs="Times New Roman"/>
        </w:rPr>
        <w:t xml:space="preserve"> Gulbenes novada dome pieņēma lēmumu </w:t>
      </w:r>
      <w:proofErr w:type="spellStart"/>
      <w:r>
        <w:rPr>
          <w:rFonts w:cs="Times New Roman"/>
        </w:rPr>
        <w:t>Nr.GND</w:t>
      </w:r>
      <w:proofErr w:type="spellEnd"/>
      <w:r>
        <w:rPr>
          <w:rFonts w:cs="Times New Roman"/>
        </w:rPr>
        <w:t>/2021/1282 “</w:t>
      </w:r>
      <w:r w:rsidRPr="00791AA1">
        <w:rPr>
          <w:rFonts w:cs="Times New Roman"/>
        </w:rPr>
        <w:t xml:space="preserve">Par nekustamā īpašuma </w:t>
      </w:r>
      <w:r w:rsidRPr="005F3860">
        <w:rPr>
          <w:rFonts w:cs="Times New Roman"/>
        </w:rPr>
        <w:t xml:space="preserve">“Gatves” – 8, Druviena, Druvienas pagasts, Gulbenes novads, </w:t>
      </w:r>
      <w:r>
        <w:rPr>
          <w:rFonts w:cs="Times New Roman"/>
        </w:rPr>
        <w:t>trešās</w:t>
      </w:r>
      <w:r>
        <w:t xml:space="preserve"> </w:t>
      </w:r>
      <w:r w:rsidRPr="00161979">
        <w:rPr>
          <w:rFonts w:cs="Times New Roman"/>
        </w:rPr>
        <w:t>izsoles</w:t>
      </w:r>
      <w:r w:rsidRPr="00791AA1">
        <w:rPr>
          <w:rFonts w:cs="Times New Roman"/>
        </w:rPr>
        <w:t xml:space="preserve"> rīkošanu, noteikumu un sākumcenas apstiprināšanu” (protokols Nr.</w:t>
      </w:r>
      <w:r>
        <w:rPr>
          <w:rFonts w:cs="Times New Roman"/>
        </w:rPr>
        <w:t>21</w:t>
      </w:r>
      <w:r w:rsidRPr="00791AA1">
        <w:rPr>
          <w:rFonts w:cs="Times New Roman"/>
        </w:rPr>
        <w:t xml:space="preserve">, </w:t>
      </w:r>
      <w:r>
        <w:rPr>
          <w:rFonts w:cs="Times New Roman"/>
        </w:rPr>
        <w:t>30</w:t>
      </w:r>
      <w:r w:rsidRPr="00791AA1">
        <w:rPr>
          <w:rFonts w:cs="Times New Roman"/>
        </w:rPr>
        <w:t>.p.).</w:t>
      </w:r>
    </w:p>
    <w:p w14:paraId="7B631EEB" w14:textId="2EAA1C29" w:rsidR="00A73BA8" w:rsidRPr="00791AA1" w:rsidRDefault="00A73BA8" w:rsidP="00A73BA8">
      <w:pPr>
        <w:pStyle w:val="Parasts1"/>
        <w:spacing w:after="0" w:line="360" w:lineRule="auto"/>
        <w:ind w:firstLine="567"/>
        <w:jc w:val="both"/>
        <w:rPr>
          <w:rFonts w:cs="Times New Roman"/>
        </w:rPr>
      </w:pPr>
      <w:r w:rsidRPr="00791AA1">
        <w:rPr>
          <w:rFonts w:cs="Times New Roman"/>
        </w:rPr>
        <w:t>202</w:t>
      </w:r>
      <w:r>
        <w:rPr>
          <w:rFonts w:cs="Times New Roman"/>
        </w:rPr>
        <w:t>2</w:t>
      </w:r>
      <w:r w:rsidRPr="00791AA1">
        <w:rPr>
          <w:rFonts w:cs="Times New Roman"/>
        </w:rPr>
        <w:t xml:space="preserve">.gada </w:t>
      </w:r>
      <w:r>
        <w:rPr>
          <w:rFonts w:cs="Times New Roman"/>
        </w:rPr>
        <w:t>13.janvārī</w:t>
      </w:r>
      <w:r w:rsidRPr="00791AA1">
        <w:rPr>
          <w:rFonts w:cs="Times New Roman"/>
        </w:rPr>
        <w:t xml:space="preserve"> tika rīkota Gulbenes novada pašvaldības nekustamā īpašuma </w:t>
      </w:r>
      <w:r w:rsidRPr="00A71632">
        <w:t>“Gatves” – 8, Druviena, Druvienas pagasts, Gulbenes novads</w:t>
      </w:r>
      <w:r w:rsidRPr="000159C9">
        <w:t>, k</w:t>
      </w:r>
      <w:r w:rsidRPr="00465490">
        <w:t xml:space="preserve">adastra numurs </w:t>
      </w:r>
      <w:r>
        <w:t>5052 900 0010</w:t>
      </w:r>
      <w:r w:rsidRPr="00791AA1">
        <w:rPr>
          <w:rFonts w:cs="Times New Roman"/>
        </w:rPr>
        <w:t xml:space="preserve">, izsole, kurā piedalījās </w:t>
      </w:r>
      <w:r>
        <w:rPr>
          <w:rFonts w:cs="Times New Roman"/>
        </w:rPr>
        <w:t xml:space="preserve">viens </w:t>
      </w:r>
      <w:r w:rsidRPr="00765DD5">
        <w:rPr>
          <w:rFonts w:cs="Times New Roman"/>
        </w:rPr>
        <w:t>pretendent</w:t>
      </w:r>
      <w:r>
        <w:rPr>
          <w:rFonts w:cs="Times New Roman"/>
        </w:rPr>
        <w:t>s</w:t>
      </w:r>
      <w:r w:rsidRPr="009346A9">
        <w:rPr>
          <w:rFonts w:cs="Times New Roman"/>
        </w:rPr>
        <w:t xml:space="preserve">. </w:t>
      </w:r>
      <w:r w:rsidR="00B34580">
        <w:t>..</w:t>
      </w:r>
      <w:r w:rsidRPr="00595DF6">
        <w:rPr>
          <w:rFonts w:cs="Times New Roman"/>
        </w:rPr>
        <w:t xml:space="preserve">, par augstāko nosolīto cenu </w:t>
      </w:r>
      <w:r>
        <w:t xml:space="preserve">1050 </w:t>
      </w:r>
      <w:r w:rsidRPr="00255026">
        <w:t>EUR (</w:t>
      </w:r>
      <w:r>
        <w:t xml:space="preserve">viens tūkstotis piecdesmit </w:t>
      </w:r>
      <w:proofErr w:type="spellStart"/>
      <w:r w:rsidRPr="00255026">
        <w:rPr>
          <w:i/>
        </w:rPr>
        <w:t>euro</w:t>
      </w:r>
      <w:proofErr w:type="spellEnd"/>
      <w:r w:rsidRPr="00255026">
        <w:t>)</w:t>
      </w:r>
      <w:r>
        <w:t xml:space="preserve"> </w:t>
      </w:r>
      <w:r w:rsidRPr="00791AA1">
        <w:rPr>
          <w:rFonts w:cs="Times New Roman"/>
        </w:rPr>
        <w:t>ir ieguv</w:t>
      </w:r>
      <w:r>
        <w:rPr>
          <w:rFonts w:cs="Times New Roman"/>
        </w:rPr>
        <w:t>usi</w:t>
      </w:r>
      <w:r w:rsidRPr="00791AA1">
        <w:rPr>
          <w:rFonts w:cs="Times New Roman"/>
        </w:rPr>
        <w:t xml:space="preserve"> tiesības pirkt nekustamo īpašumu </w:t>
      </w:r>
      <w:r w:rsidRPr="00A71632">
        <w:t>“Gatves” – 8, Druviena, Druvienas pagasts, Gulbenes novads</w:t>
      </w:r>
      <w:r w:rsidRPr="000159C9">
        <w:t>, k</w:t>
      </w:r>
      <w:r w:rsidRPr="00465490">
        <w:t xml:space="preserve">adastra numurs </w:t>
      </w:r>
      <w:r>
        <w:t>5052 900 0010</w:t>
      </w:r>
      <w:r w:rsidRPr="00791AA1">
        <w:rPr>
          <w:rFonts w:cs="Times New Roman"/>
        </w:rPr>
        <w:t>.</w:t>
      </w:r>
    </w:p>
    <w:p w14:paraId="24A60F57" w14:textId="3AC64D62" w:rsidR="00A73BA8" w:rsidRPr="00791AA1" w:rsidRDefault="00A73BA8" w:rsidP="00A73BA8">
      <w:pPr>
        <w:pStyle w:val="Parasts1"/>
        <w:spacing w:after="0" w:line="360" w:lineRule="auto"/>
        <w:ind w:firstLine="567"/>
        <w:jc w:val="both"/>
        <w:rPr>
          <w:rFonts w:cs="Times New Roman"/>
          <w:color w:val="000000"/>
        </w:rPr>
      </w:pPr>
      <w:r w:rsidRPr="00791AA1">
        <w:rPr>
          <w:rFonts w:cs="Times New Roman"/>
          <w:color w:val="000000"/>
        </w:rPr>
        <w:t xml:space="preserve">Gulbenes novada pašvaldībā saņemts </w:t>
      </w:r>
      <w:r w:rsidR="00B34580">
        <w:rPr>
          <w:b/>
        </w:rPr>
        <w:t>…</w:t>
      </w:r>
      <w:r w:rsidRPr="006200DE">
        <w:rPr>
          <w:rFonts w:cs="Times New Roman"/>
        </w:rPr>
        <w:t xml:space="preserve">, </w:t>
      </w:r>
      <w:r w:rsidRPr="00791AA1">
        <w:rPr>
          <w:rFonts w:cs="Times New Roman"/>
          <w:color w:val="000000"/>
        </w:rPr>
        <w:t>202</w:t>
      </w:r>
      <w:r>
        <w:rPr>
          <w:rFonts w:cs="Times New Roman"/>
          <w:color w:val="000000"/>
        </w:rPr>
        <w:t>2</w:t>
      </w:r>
      <w:r w:rsidRPr="00791AA1">
        <w:rPr>
          <w:rFonts w:cs="Times New Roman"/>
          <w:color w:val="000000"/>
        </w:rPr>
        <w:t xml:space="preserve">.gada </w:t>
      </w:r>
      <w:r>
        <w:rPr>
          <w:rFonts w:cs="Times New Roman"/>
          <w:color w:val="000000"/>
        </w:rPr>
        <w:t>13.janvāra</w:t>
      </w:r>
      <w:r w:rsidRPr="00791AA1">
        <w:rPr>
          <w:rFonts w:cs="Times New Roman"/>
          <w:color w:val="000000"/>
        </w:rPr>
        <w:t xml:space="preserve"> iesniegums (Gulbenes novada pašvaldībā saņemts 202</w:t>
      </w:r>
      <w:r>
        <w:rPr>
          <w:rFonts w:cs="Times New Roman"/>
          <w:color w:val="000000"/>
        </w:rPr>
        <w:t>2</w:t>
      </w:r>
      <w:r w:rsidRPr="00791AA1">
        <w:rPr>
          <w:rFonts w:cs="Times New Roman"/>
          <w:color w:val="000000"/>
        </w:rPr>
        <w:t xml:space="preserve">.gada </w:t>
      </w:r>
      <w:r>
        <w:rPr>
          <w:rFonts w:cs="Times New Roman"/>
          <w:color w:val="000000"/>
        </w:rPr>
        <w:t xml:space="preserve">13.janvārī </w:t>
      </w:r>
      <w:r w:rsidRPr="00791AA1">
        <w:rPr>
          <w:rFonts w:cs="Times New Roman"/>
          <w:color w:val="000000"/>
        </w:rPr>
        <w:t xml:space="preserve">un reģistrēts ar </w:t>
      </w:r>
      <w:proofErr w:type="spellStart"/>
      <w:r w:rsidRPr="00791AA1">
        <w:rPr>
          <w:rFonts w:cs="Times New Roman"/>
          <w:color w:val="000000"/>
        </w:rPr>
        <w:t>Nr.GND</w:t>
      </w:r>
      <w:proofErr w:type="spellEnd"/>
      <w:r w:rsidRPr="00791AA1">
        <w:rPr>
          <w:rFonts w:cs="Times New Roman"/>
          <w:color w:val="000000"/>
        </w:rPr>
        <w:t>/5.</w:t>
      </w:r>
      <w:r>
        <w:rPr>
          <w:rFonts w:cs="Times New Roman"/>
          <w:color w:val="000000"/>
        </w:rPr>
        <w:t>10</w:t>
      </w:r>
      <w:r w:rsidRPr="00791AA1">
        <w:rPr>
          <w:rFonts w:cs="Times New Roman"/>
          <w:color w:val="000000"/>
        </w:rPr>
        <w:t>/2</w:t>
      </w:r>
      <w:r>
        <w:rPr>
          <w:rFonts w:cs="Times New Roman"/>
          <w:color w:val="000000"/>
        </w:rPr>
        <w:t>2</w:t>
      </w:r>
      <w:r w:rsidRPr="00791AA1">
        <w:rPr>
          <w:rFonts w:cs="Times New Roman"/>
          <w:color w:val="000000"/>
        </w:rPr>
        <w:t>/</w:t>
      </w:r>
      <w:r>
        <w:rPr>
          <w:rFonts w:cs="Times New Roman"/>
          <w:color w:val="000000"/>
        </w:rPr>
        <w:t>147-K</w:t>
      </w:r>
      <w:r w:rsidRPr="00791AA1">
        <w:rPr>
          <w:rFonts w:cs="Times New Roman"/>
          <w:color w:val="000000"/>
        </w:rPr>
        <w:t>), kurā izteikts lūgums atļaut nosolīto augstāko summu,</w:t>
      </w:r>
      <w:r w:rsidRPr="00791AA1">
        <w:rPr>
          <w:rFonts w:cs="Times New Roman"/>
        </w:rPr>
        <w:t xml:space="preserve"> atrēķinot </w:t>
      </w:r>
      <w:r w:rsidRPr="00791AA1">
        <w:rPr>
          <w:rFonts w:cs="Times New Roman"/>
          <w:color w:val="000000"/>
        </w:rPr>
        <w:t xml:space="preserve">avansu 10 procentu apmērā no piedāvātās augstākās summas (ieskaitot avansā iemaksāto nodrošinājuma summu), samaksāt </w:t>
      </w:r>
      <w:r>
        <w:rPr>
          <w:rFonts w:cs="Times New Roman"/>
          <w:color w:val="000000"/>
        </w:rPr>
        <w:t>2</w:t>
      </w:r>
      <w:r w:rsidRPr="00791AA1">
        <w:rPr>
          <w:rFonts w:cs="Times New Roman"/>
          <w:color w:val="000000"/>
        </w:rPr>
        <w:t xml:space="preserve"> (</w:t>
      </w:r>
      <w:r>
        <w:rPr>
          <w:rFonts w:cs="Times New Roman"/>
          <w:color w:val="000000"/>
        </w:rPr>
        <w:t>divu</w:t>
      </w:r>
      <w:r w:rsidRPr="00791AA1">
        <w:rPr>
          <w:rFonts w:cs="Times New Roman"/>
          <w:color w:val="000000"/>
        </w:rPr>
        <w:t>) gad</w:t>
      </w:r>
      <w:r>
        <w:rPr>
          <w:rFonts w:cs="Times New Roman"/>
          <w:color w:val="000000"/>
        </w:rPr>
        <w:t>u</w:t>
      </w:r>
      <w:r w:rsidRPr="00791AA1">
        <w:rPr>
          <w:rFonts w:cs="Times New Roman"/>
          <w:color w:val="000000"/>
        </w:rPr>
        <w:t xml:space="preserve"> laikā.</w:t>
      </w:r>
    </w:p>
    <w:p w14:paraId="11A73AB9" w14:textId="77777777" w:rsidR="00A73BA8" w:rsidRPr="00791AA1" w:rsidRDefault="00A73BA8" w:rsidP="00A73BA8">
      <w:pPr>
        <w:pStyle w:val="Parasts1"/>
        <w:spacing w:after="0" w:line="360" w:lineRule="auto"/>
        <w:ind w:firstLine="567"/>
        <w:jc w:val="both"/>
        <w:rPr>
          <w:rFonts w:cs="Times New Roman"/>
        </w:rPr>
      </w:pPr>
      <w:r w:rsidRPr="00791AA1">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578494EF" w14:textId="77777777" w:rsidR="00A73BA8" w:rsidRPr="00791AA1" w:rsidRDefault="00A73BA8" w:rsidP="00A73BA8">
      <w:pPr>
        <w:pStyle w:val="Parasts1"/>
        <w:spacing w:after="0" w:line="360" w:lineRule="auto"/>
        <w:ind w:firstLine="567"/>
        <w:jc w:val="both"/>
        <w:rPr>
          <w:rFonts w:cs="Times New Roman"/>
        </w:rPr>
      </w:pPr>
      <w:r w:rsidRPr="00791AA1">
        <w:rPr>
          <w:rFonts w:cs="Times New Roman"/>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14528AD7" w14:textId="77777777" w:rsidR="00A73BA8" w:rsidRPr="00791AA1" w:rsidRDefault="00A73BA8" w:rsidP="00A73BA8">
      <w:pPr>
        <w:spacing w:line="360" w:lineRule="auto"/>
        <w:ind w:firstLine="567"/>
        <w:jc w:val="both"/>
        <w:rPr>
          <w:rFonts w:ascii="Times New Roman" w:hAnsi="Times New Roman" w:cs="Times New Roman"/>
          <w:sz w:val="24"/>
          <w:szCs w:val="24"/>
        </w:rPr>
      </w:pPr>
      <w:r w:rsidRPr="00791AA1">
        <w:rPr>
          <w:rFonts w:ascii="Times New Roman" w:hAnsi="Times New Roman" w:cs="Times New Roman"/>
          <w:sz w:val="24"/>
          <w:szCs w:val="24"/>
        </w:rPr>
        <w:lastRenderedPageBreak/>
        <w:t xml:space="preserve">Nekustamā </w:t>
      </w:r>
      <w:r w:rsidRPr="00211C34">
        <w:rPr>
          <w:rFonts w:ascii="Times New Roman" w:hAnsi="Times New Roman" w:cs="Times New Roman"/>
          <w:sz w:val="24"/>
          <w:szCs w:val="24"/>
        </w:rPr>
        <w:t xml:space="preserve">īpašuma </w:t>
      </w:r>
      <w:r w:rsidRPr="00A71632">
        <w:rPr>
          <w:rFonts w:ascii="Times New Roman" w:hAnsi="Times New Roman"/>
          <w:sz w:val="24"/>
          <w:szCs w:val="24"/>
        </w:rPr>
        <w:t>“Gatves” – 8, Druviena, Druvienas pagasts, Gulbenes novads</w:t>
      </w:r>
      <w:r w:rsidRPr="000159C9">
        <w:rPr>
          <w:rFonts w:ascii="Times New Roman" w:hAnsi="Times New Roman"/>
          <w:sz w:val="24"/>
          <w:szCs w:val="24"/>
        </w:rPr>
        <w:t>, k</w:t>
      </w:r>
      <w:r w:rsidRPr="00465490">
        <w:rPr>
          <w:rFonts w:ascii="Times New Roman" w:hAnsi="Times New Roman"/>
          <w:sz w:val="24"/>
          <w:szCs w:val="24"/>
        </w:rPr>
        <w:t xml:space="preserve">adastra numurs </w:t>
      </w:r>
      <w:r>
        <w:rPr>
          <w:rFonts w:ascii="Times New Roman" w:hAnsi="Times New Roman"/>
          <w:sz w:val="24"/>
          <w:szCs w:val="24"/>
        </w:rPr>
        <w:t>5052 900 0010</w:t>
      </w:r>
      <w:r w:rsidRPr="00211C34">
        <w:rPr>
          <w:rFonts w:ascii="Times New Roman" w:hAnsi="Times New Roman" w:cs="Times New Roman"/>
          <w:sz w:val="24"/>
          <w:szCs w:val="24"/>
        </w:rPr>
        <w:t>, izsoles</w:t>
      </w:r>
      <w:r w:rsidRPr="00791AA1">
        <w:rPr>
          <w:rFonts w:ascii="Times New Roman" w:hAnsi="Times New Roman" w:cs="Times New Roman"/>
          <w:sz w:val="24"/>
          <w:szCs w:val="24"/>
        </w:rPr>
        <w:t xml:space="preserve"> noteikumu 29.punkts paredz, ka objektu iespējams iegādāties ar tūlītēju samaksu vai slēdzot nomaksas pirkuma līgumu uz laiku līdz</w:t>
      </w:r>
      <w:r>
        <w:rPr>
          <w:rFonts w:ascii="Times New Roman" w:hAnsi="Times New Roman" w:cs="Times New Roman"/>
          <w:sz w:val="24"/>
          <w:szCs w:val="24"/>
        </w:rPr>
        <w:t xml:space="preserve"> pieciem</w:t>
      </w:r>
      <w:r w:rsidRPr="00791AA1">
        <w:rPr>
          <w:rFonts w:ascii="Times New Roman" w:hAnsi="Times New Roman" w:cs="Times New Roman"/>
          <w:sz w:val="24"/>
          <w:szCs w:val="24"/>
        </w:rPr>
        <w:t xml:space="preserve"> gadiem.</w:t>
      </w:r>
    </w:p>
    <w:p w14:paraId="3DA510CE" w14:textId="77777777" w:rsidR="00A73BA8" w:rsidRPr="00791AA1" w:rsidRDefault="00A73BA8" w:rsidP="00A73BA8">
      <w:pPr>
        <w:pStyle w:val="Parasts1"/>
        <w:spacing w:after="0" w:line="360" w:lineRule="auto"/>
        <w:ind w:firstLine="567"/>
        <w:jc w:val="both"/>
        <w:rPr>
          <w:rFonts w:cs="Times New Roman"/>
        </w:rPr>
      </w:pPr>
      <w:r w:rsidRPr="00791AA1">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082793E" w14:textId="77777777" w:rsidR="00A73BA8" w:rsidRPr="008C1D91" w:rsidRDefault="00A73BA8" w:rsidP="00A73BA8">
      <w:pPr>
        <w:spacing w:line="360" w:lineRule="auto"/>
        <w:ind w:firstLine="567"/>
        <w:jc w:val="both"/>
        <w:rPr>
          <w:rFonts w:ascii="Times New Roman" w:hAnsi="Times New Roman" w:cs="Times New Roman"/>
          <w:noProof/>
          <w:color w:val="000000"/>
          <w:sz w:val="24"/>
          <w:szCs w:val="24"/>
        </w:rPr>
      </w:pPr>
      <w:r w:rsidRPr="00791AA1">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791AA1">
        <w:rPr>
          <w:rFonts w:ascii="Times New Roman" w:hAnsi="Times New Roman" w:cs="Times New Roman"/>
          <w:sz w:val="24"/>
          <w:szCs w:val="24"/>
        </w:rPr>
        <w:t xml:space="preserve"> saskaņā ar Gulbenes novada pašvaldības Īpašuma novērtēšanas un izsoļu komisijas 202</w:t>
      </w:r>
      <w:r>
        <w:rPr>
          <w:rFonts w:ascii="Times New Roman" w:hAnsi="Times New Roman" w:cs="Times New Roman"/>
          <w:sz w:val="24"/>
          <w:szCs w:val="24"/>
        </w:rPr>
        <w:t>2</w:t>
      </w:r>
      <w:r w:rsidRPr="00791AA1">
        <w:rPr>
          <w:rFonts w:ascii="Times New Roman" w:hAnsi="Times New Roman" w:cs="Times New Roman"/>
          <w:sz w:val="24"/>
          <w:szCs w:val="24"/>
        </w:rPr>
        <w:t xml:space="preserve">.gada </w:t>
      </w:r>
      <w:r>
        <w:rPr>
          <w:rFonts w:ascii="Times New Roman" w:hAnsi="Times New Roman" w:cs="Times New Roman"/>
          <w:sz w:val="24"/>
          <w:szCs w:val="24"/>
        </w:rPr>
        <w:t xml:space="preserve">13.janvāra </w:t>
      </w:r>
      <w:r w:rsidRPr="00791AA1">
        <w:rPr>
          <w:rFonts w:ascii="Times New Roman" w:hAnsi="Times New Roman" w:cs="Times New Roman"/>
          <w:sz w:val="24"/>
          <w:szCs w:val="24"/>
        </w:rPr>
        <w:t>izsoles protokolu Nr.2.7.2/2</w:t>
      </w:r>
      <w:r>
        <w:rPr>
          <w:rFonts w:ascii="Times New Roman" w:hAnsi="Times New Roman" w:cs="Times New Roman"/>
          <w:sz w:val="24"/>
          <w:szCs w:val="24"/>
        </w:rPr>
        <w:t>2</w:t>
      </w:r>
      <w:r w:rsidRPr="00791AA1">
        <w:rPr>
          <w:rFonts w:ascii="Times New Roman" w:hAnsi="Times New Roman" w:cs="Times New Roman"/>
          <w:sz w:val="24"/>
          <w:szCs w:val="24"/>
        </w:rPr>
        <w:t>/</w:t>
      </w:r>
      <w:r>
        <w:rPr>
          <w:rFonts w:ascii="Times New Roman" w:hAnsi="Times New Roman" w:cs="Times New Roman"/>
          <w:sz w:val="24"/>
          <w:szCs w:val="24"/>
        </w:rPr>
        <w:t>8</w:t>
      </w:r>
      <w:r w:rsidRPr="00791AA1">
        <w:rPr>
          <w:rFonts w:ascii="Times New Roman" w:hAnsi="Times New Roman" w:cs="Times New Roman"/>
          <w:sz w:val="24"/>
          <w:szCs w:val="24"/>
        </w:rPr>
        <w:t xml:space="preserve">, </w:t>
      </w:r>
      <w:r w:rsidRPr="00F0532A">
        <w:rPr>
          <w:rFonts w:ascii="Times New Roman" w:hAnsi="Times New Roman" w:cs="Times New Roman"/>
          <w:sz w:val="24"/>
          <w:szCs w:val="24"/>
        </w:rPr>
        <w:t xml:space="preserve">atklāti balsojot: </w:t>
      </w:r>
      <w:r w:rsidRPr="008C1D91">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8C1D91">
        <w:rPr>
          <w:rFonts w:ascii="Times New Roman" w:hAnsi="Times New Roman" w:cs="Times New Roman"/>
          <w:color w:val="000000"/>
          <w:sz w:val="24"/>
          <w:szCs w:val="24"/>
        </w:rPr>
        <w:t xml:space="preserve"> Gulbenes novada dome NOLEMJ:</w:t>
      </w:r>
    </w:p>
    <w:p w14:paraId="2872012A" w14:textId="6266B6EE" w:rsidR="00A73BA8" w:rsidRPr="00294F7A" w:rsidRDefault="00A73BA8" w:rsidP="00A73BA8">
      <w:pPr>
        <w:widowControl w:val="0"/>
        <w:spacing w:line="360" w:lineRule="auto"/>
        <w:ind w:firstLine="567"/>
        <w:jc w:val="both"/>
        <w:rPr>
          <w:rFonts w:ascii="Times New Roman" w:hAnsi="Times New Roman"/>
          <w:sz w:val="24"/>
          <w:szCs w:val="24"/>
        </w:rPr>
      </w:pPr>
      <w:r w:rsidRPr="00F0532A">
        <w:rPr>
          <w:rFonts w:ascii="Times New Roman" w:hAnsi="Times New Roman" w:cs="Times New Roman"/>
          <w:sz w:val="24"/>
          <w:szCs w:val="24"/>
        </w:rPr>
        <w:t xml:space="preserve">1. APSTIPRINĀT par Gulbenes novada pašvaldībai piederošā </w:t>
      </w:r>
      <w:r w:rsidRPr="00030AAA">
        <w:rPr>
          <w:rFonts w:ascii="Times New Roman" w:hAnsi="Times New Roman" w:cs="Times New Roman"/>
          <w:sz w:val="24"/>
          <w:szCs w:val="24"/>
        </w:rPr>
        <w:t xml:space="preserve">nekustamā īpašuma </w:t>
      </w:r>
      <w:r w:rsidRPr="00A71632">
        <w:rPr>
          <w:rFonts w:ascii="Times New Roman" w:hAnsi="Times New Roman"/>
          <w:sz w:val="24"/>
          <w:szCs w:val="24"/>
        </w:rPr>
        <w:t>“Gatves” – 8, Druviena, Druvienas pagasts, Gulbenes novads</w:t>
      </w:r>
      <w:r w:rsidRPr="000159C9">
        <w:rPr>
          <w:rFonts w:ascii="Times New Roman" w:hAnsi="Times New Roman"/>
          <w:sz w:val="24"/>
          <w:szCs w:val="24"/>
        </w:rPr>
        <w:t>, k</w:t>
      </w:r>
      <w:r w:rsidRPr="00465490">
        <w:rPr>
          <w:rFonts w:ascii="Times New Roman" w:hAnsi="Times New Roman"/>
          <w:sz w:val="24"/>
          <w:szCs w:val="24"/>
        </w:rPr>
        <w:t xml:space="preserve">adastra numurs </w:t>
      </w:r>
      <w:r>
        <w:rPr>
          <w:rFonts w:ascii="Times New Roman" w:hAnsi="Times New Roman"/>
          <w:sz w:val="24"/>
          <w:szCs w:val="24"/>
        </w:rPr>
        <w:t>5052 900 0010</w:t>
      </w:r>
      <w:r w:rsidRPr="00F004BE">
        <w:rPr>
          <w:rFonts w:ascii="Times New Roman" w:eastAsia="Calibri" w:hAnsi="Times New Roman"/>
          <w:sz w:val="24"/>
          <w:szCs w:val="24"/>
          <w:lang w:eastAsia="en-US"/>
        </w:rPr>
        <w:t xml:space="preserve">, </w:t>
      </w:r>
      <w:r w:rsidRPr="00FC7F25">
        <w:rPr>
          <w:rFonts w:ascii="Times New Roman" w:hAnsi="Times New Roman"/>
          <w:sz w:val="24"/>
          <w:szCs w:val="24"/>
        </w:rPr>
        <w:t xml:space="preserve">kas sastāv no </w:t>
      </w:r>
      <w:r>
        <w:rPr>
          <w:rFonts w:ascii="Times New Roman" w:hAnsi="Times New Roman"/>
          <w:sz w:val="24"/>
          <w:szCs w:val="24"/>
        </w:rPr>
        <w:t xml:space="preserve">divistabu </w:t>
      </w:r>
      <w:r w:rsidRPr="00FC7F25">
        <w:rPr>
          <w:rFonts w:ascii="Times New Roman" w:hAnsi="Times New Roman"/>
          <w:sz w:val="24"/>
          <w:szCs w:val="24"/>
        </w:rPr>
        <w:t xml:space="preserve">dzīvokļa, </w:t>
      </w:r>
      <w:r>
        <w:rPr>
          <w:rFonts w:ascii="Times New Roman" w:hAnsi="Times New Roman"/>
          <w:sz w:val="24"/>
          <w:szCs w:val="24"/>
        </w:rPr>
        <w:t xml:space="preserve">60,8 </w:t>
      </w:r>
      <w:proofErr w:type="spellStart"/>
      <w:r w:rsidRPr="00FC7F25">
        <w:rPr>
          <w:rFonts w:ascii="Times New Roman" w:hAnsi="Times New Roman"/>
          <w:sz w:val="24"/>
          <w:szCs w:val="24"/>
        </w:rPr>
        <w:t>kv.m</w:t>
      </w:r>
      <w:proofErr w:type="spellEnd"/>
      <w:r w:rsidRPr="00FC7F25">
        <w:rPr>
          <w:rFonts w:ascii="Times New Roman" w:hAnsi="Times New Roman"/>
          <w:sz w:val="24"/>
          <w:szCs w:val="24"/>
        </w:rPr>
        <w:t xml:space="preserve">. platībā (telpu grupas kadastra apzīmējums </w:t>
      </w:r>
      <w:r>
        <w:rPr>
          <w:rFonts w:ascii="Times New Roman" w:hAnsi="Times New Roman"/>
          <w:sz w:val="24"/>
          <w:szCs w:val="24"/>
        </w:rPr>
        <w:t>5052 003 0335 001 008</w:t>
      </w:r>
      <w:r w:rsidRPr="00FC7F25">
        <w:rPr>
          <w:rFonts w:ascii="Times New Roman" w:hAnsi="Times New Roman"/>
          <w:sz w:val="24"/>
          <w:szCs w:val="24"/>
        </w:rPr>
        <w:t>), un pie tā piederošām kopīpašuma</w:t>
      </w:r>
      <w:r>
        <w:rPr>
          <w:rFonts w:ascii="Times New Roman" w:hAnsi="Times New Roman"/>
          <w:sz w:val="24"/>
          <w:szCs w:val="24"/>
        </w:rPr>
        <w:t xml:space="preserve"> 604/13240 </w:t>
      </w:r>
      <w:r w:rsidRPr="00FC7F25">
        <w:rPr>
          <w:rFonts w:ascii="Times New Roman" w:hAnsi="Times New Roman"/>
          <w:sz w:val="24"/>
          <w:szCs w:val="24"/>
        </w:rPr>
        <w:t xml:space="preserve">domājamām daļām no dzīvojamās mājas (būves kadastra apzīmējums </w:t>
      </w:r>
      <w:r>
        <w:rPr>
          <w:rFonts w:ascii="Times New Roman" w:hAnsi="Times New Roman"/>
          <w:sz w:val="24"/>
          <w:szCs w:val="24"/>
        </w:rPr>
        <w:t>5052 003 0335 001</w:t>
      </w:r>
      <w:r w:rsidRPr="00FC7F25">
        <w:rPr>
          <w:rFonts w:ascii="Times New Roman" w:hAnsi="Times New Roman"/>
          <w:sz w:val="24"/>
          <w:szCs w:val="24"/>
        </w:rPr>
        <w:t>)</w:t>
      </w:r>
      <w:r>
        <w:rPr>
          <w:rFonts w:ascii="Times New Roman" w:hAnsi="Times New Roman"/>
          <w:sz w:val="24"/>
          <w:szCs w:val="24"/>
        </w:rPr>
        <w:t xml:space="preserve">, 604/13240 </w:t>
      </w:r>
      <w:r w:rsidRPr="00FC7F25">
        <w:rPr>
          <w:rFonts w:ascii="Times New Roman" w:hAnsi="Times New Roman"/>
          <w:sz w:val="24"/>
          <w:szCs w:val="24"/>
        </w:rPr>
        <w:t xml:space="preserve">domājamām daļām no </w:t>
      </w:r>
      <w:r>
        <w:rPr>
          <w:rFonts w:ascii="Times New Roman" w:hAnsi="Times New Roman"/>
          <w:sz w:val="24"/>
          <w:szCs w:val="24"/>
        </w:rPr>
        <w:t>kūts</w:t>
      </w:r>
      <w:r w:rsidRPr="00FC7F25">
        <w:rPr>
          <w:rFonts w:ascii="Times New Roman" w:hAnsi="Times New Roman"/>
          <w:sz w:val="24"/>
          <w:szCs w:val="24"/>
        </w:rPr>
        <w:t xml:space="preserve"> (būves kadastra apzīmējums </w:t>
      </w:r>
      <w:r>
        <w:rPr>
          <w:rFonts w:ascii="Times New Roman" w:hAnsi="Times New Roman"/>
          <w:sz w:val="24"/>
          <w:szCs w:val="24"/>
        </w:rPr>
        <w:t>5052 003 0335 002</w:t>
      </w:r>
      <w:r w:rsidRPr="00FC7F25">
        <w:rPr>
          <w:rFonts w:ascii="Times New Roman" w:hAnsi="Times New Roman"/>
          <w:sz w:val="24"/>
          <w:szCs w:val="24"/>
        </w:rPr>
        <w:t>)</w:t>
      </w:r>
      <w:r>
        <w:rPr>
          <w:rFonts w:ascii="Times New Roman" w:hAnsi="Times New Roman"/>
          <w:sz w:val="24"/>
          <w:szCs w:val="24"/>
        </w:rPr>
        <w:t xml:space="preserve">, 604/13240 </w:t>
      </w:r>
      <w:r w:rsidRPr="00FC7F25">
        <w:rPr>
          <w:rFonts w:ascii="Times New Roman" w:hAnsi="Times New Roman"/>
          <w:sz w:val="24"/>
          <w:szCs w:val="24"/>
        </w:rPr>
        <w:t xml:space="preserve">domājamām daļām no </w:t>
      </w:r>
      <w:r>
        <w:rPr>
          <w:rFonts w:ascii="Times New Roman" w:hAnsi="Times New Roman"/>
          <w:sz w:val="24"/>
          <w:szCs w:val="24"/>
        </w:rPr>
        <w:t>kūts</w:t>
      </w:r>
      <w:r w:rsidRPr="00FC7F25">
        <w:rPr>
          <w:rFonts w:ascii="Times New Roman" w:hAnsi="Times New Roman"/>
          <w:sz w:val="24"/>
          <w:szCs w:val="24"/>
        </w:rPr>
        <w:t xml:space="preserve"> (būves kadastra apzīmējums </w:t>
      </w:r>
      <w:r>
        <w:rPr>
          <w:rFonts w:ascii="Times New Roman" w:hAnsi="Times New Roman"/>
          <w:sz w:val="24"/>
          <w:szCs w:val="24"/>
        </w:rPr>
        <w:t>5052 003 0335 003</w:t>
      </w:r>
      <w:r w:rsidRPr="00FC7F25">
        <w:rPr>
          <w:rFonts w:ascii="Times New Roman" w:hAnsi="Times New Roman"/>
          <w:sz w:val="24"/>
          <w:szCs w:val="24"/>
        </w:rPr>
        <w:t>)</w:t>
      </w:r>
      <w:r>
        <w:rPr>
          <w:rFonts w:ascii="Times New Roman" w:hAnsi="Times New Roman"/>
          <w:sz w:val="24"/>
          <w:szCs w:val="24"/>
        </w:rPr>
        <w:t xml:space="preserve">, 604/13240 </w:t>
      </w:r>
      <w:r w:rsidRPr="00FC7F25">
        <w:rPr>
          <w:rFonts w:ascii="Times New Roman" w:hAnsi="Times New Roman"/>
          <w:sz w:val="24"/>
          <w:szCs w:val="24"/>
        </w:rPr>
        <w:t xml:space="preserve">domājamām daļām no </w:t>
      </w:r>
      <w:r>
        <w:rPr>
          <w:rFonts w:ascii="Times New Roman" w:hAnsi="Times New Roman"/>
          <w:sz w:val="24"/>
          <w:szCs w:val="24"/>
        </w:rPr>
        <w:t>zemes</w:t>
      </w:r>
      <w:r w:rsidRPr="00FC7F25">
        <w:rPr>
          <w:rFonts w:ascii="Times New Roman" w:hAnsi="Times New Roman"/>
          <w:sz w:val="24"/>
          <w:szCs w:val="24"/>
        </w:rPr>
        <w:t xml:space="preserve"> (</w:t>
      </w:r>
      <w:r>
        <w:rPr>
          <w:rFonts w:ascii="Times New Roman" w:hAnsi="Times New Roman"/>
          <w:sz w:val="24"/>
          <w:szCs w:val="24"/>
        </w:rPr>
        <w:t>zemes vienības</w:t>
      </w:r>
      <w:r w:rsidRPr="00FC7F25">
        <w:rPr>
          <w:rFonts w:ascii="Times New Roman" w:hAnsi="Times New Roman"/>
          <w:sz w:val="24"/>
          <w:szCs w:val="24"/>
        </w:rPr>
        <w:t xml:space="preserve"> kadastra apzīmējums </w:t>
      </w:r>
      <w:r>
        <w:rPr>
          <w:rFonts w:ascii="Times New Roman" w:hAnsi="Times New Roman"/>
          <w:sz w:val="24"/>
          <w:szCs w:val="24"/>
        </w:rPr>
        <w:t>5052 003 0335</w:t>
      </w:r>
      <w:r w:rsidRPr="00FC7F25">
        <w:rPr>
          <w:rFonts w:ascii="Times New Roman" w:hAnsi="Times New Roman"/>
          <w:sz w:val="24"/>
          <w:szCs w:val="24"/>
        </w:rPr>
        <w:t>)</w:t>
      </w:r>
      <w:r>
        <w:rPr>
          <w:rFonts w:ascii="Times New Roman" w:hAnsi="Times New Roman"/>
          <w:sz w:val="24"/>
          <w:szCs w:val="24"/>
        </w:rPr>
        <w:t>,</w:t>
      </w:r>
      <w:r w:rsidRPr="00150C44">
        <w:rPr>
          <w:rFonts w:ascii="Times New Roman" w:hAnsi="Times New Roman"/>
          <w:sz w:val="24"/>
          <w:szCs w:val="24"/>
        </w:rPr>
        <w:t xml:space="preserve"> </w:t>
      </w:r>
      <w:r w:rsidRPr="00294F7A">
        <w:rPr>
          <w:rFonts w:ascii="Times New Roman" w:hAnsi="Times New Roman"/>
          <w:sz w:val="24"/>
          <w:szCs w:val="24"/>
        </w:rPr>
        <w:t xml:space="preserve">pircēju – </w:t>
      </w:r>
      <w:r w:rsidR="00B34580">
        <w:rPr>
          <w:rFonts w:ascii="Times New Roman" w:hAnsi="Times New Roman"/>
          <w:sz w:val="24"/>
          <w:szCs w:val="24"/>
        </w:rPr>
        <w:t>…</w:t>
      </w:r>
      <w:r w:rsidRPr="00294F7A">
        <w:rPr>
          <w:rFonts w:ascii="Times New Roman" w:hAnsi="Times New Roman"/>
          <w:sz w:val="24"/>
          <w:szCs w:val="24"/>
        </w:rPr>
        <w:t>.</w:t>
      </w:r>
    </w:p>
    <w:p w14:paraId="38A3603B" w14:textId="77777777" w:rsidR="00A73BA8" w:rsidRPr="00F0532A" w:rsidRDefault="00A73BA8" w:rsidP="00A73BA8">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2. ATĻAUT </w:t>
      </w:r>
      <w:r w:rsidRPr="00211C34">
        <w:rPr>
          <w:rFonts w:ascii="Times New Roman" w:hAnsi="Times New Roman" w:cs="Times New Roman"/>
          <w:sz w:val="24"/>
          <w:szCs w:val="24"/>
        </w:rPr>
        <w:t xml:space="preserve">samaksu 1050 EUR (viens tūkstotis piecdesmit </w:t>
      </w:r>
      <w:proofErr w:type="spellStart"/>
      <w:r w:rsidRPr="00211C34">
        <w:rPr>
          <w:rFonts w:ascii="Times New Roman" w:hAnsi="Times New Roman" w:cs="Times New Roman"/>
          <w:i/>
          <w:sz w:val="24"/>
          <w:szCs w:val="24"/>
        </w:rPr>
        <w:t>euro</w:t>
      </w:r>
      <w:proofErr w:type="spellEnd"/>
      <w:r w:rsidRPr="00211C34">
        <w:rPr>
          <w:rFonts w:ascii="Times New Roman" w:hAnsi="Times New Roman" w:cs="Times New Roman"/>
          <w:sz w:val="24"/>
          <w:szCs w:val="24"/>
        </w:rPr>
        <w:t>)</w:t>
      </w:r>
      <w:r>
        <w:t xml:space="preserve"> </w:t>
      </w:r>
      <w:r w:rsidRPr="00B82C5D">
        <w:rPr>
          <w:rFonts w:ascii="Times New Roman" w:hAnsi="Times New Roman" w:cs="Times New Roman"/>
          <w:sz w:val="24"/>
          <w:szCs w:val="24"/>
        </w:rPr>
        <w:t>veikt</w:t>
      </w:r>
      <w:r w:rsidRPr="00F0532A">
        <w:rPr>
          <w:rFonts w:ascii="Times New Roman" w:hAnsi="Times New Roman" w:cs="Times New Roman"/>
          <w:sz w:val="24"/>
          <w:szCs w:val="24"/>
        </w:rPr>
        <w:t xml:space="preserve"> uz nomaksu līdz 202</w:t>
      </w:r>
      <w:r>
        <w:rPr>
          <w:rFonts w:ascii="Times New Roman" w:hAnsi="Times New Roman" w:cs="Times New Roman"/>
          <w:sz w:val="24"/>
          <w:szCs w:val="24"/>
        </w:rPr>
        <w:t>4</w:t>
      </w:r>
      <w:r w:rsidRPr="00F0532A">
        <w:rPr>
          <w:rFonts w:ascii="Times New Roman" w:hAnsi="Times New Roman" w:cs="Times New Roman"/>
          <w:sz w:val="24"/>
          <w:szCs w:val="24"/>
        </w:rPr>
        <w:t xml:space="preserve">.gada </w:t>
      </w:r>
      <w:r>
        <w:rPr>
          <w:rFonts w:ascii="Times New Roman" w:hAnsi="Times New Roman" w:cs="Times New Roman"/>
          <w:sz w:val="24"/>
          <w:szCs w:val="24"/>
        </w:rPr>
        <w:t>25.janvārim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(1.pielikums),</w:t>
      </w:r>
      <w:r w:rsidRPr="00F0532A">
        <w:rPr>
          <w:rFonts w:ascii="Times New Roman" w:hAnsi="Times New Roman" w:cs="Times New Roman"/>
          <w:sz w:val="24"/>
          <w:szCs w:val="24"/>
        </w:rPr>
        <w:t xml:space="preserve"> kas ir šī lēmuma neatņemama sastāvdaļa.</w:t>
      </w:r>
    </w:p>
    <w:p w14:paraId="6EAF90B5" w14:textId="77777777" w:rsidR="00A73BA8" w:rsidRPr="00F0532A" w:rsidRDefault="00A73BA8" w:rsidP="00A73BA8">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kavējumiem – nokavējuma procentus 0,1 procenta apmērā no kavētās maksājuma summas par </w:t>
      </w:r>
      <w:r w:rsidRPr="00F0532A">
        <w:rPr>
          <w:rFonts w:ascii="Times New Roman" w:hAnsi="Times New Roman" w:cs="Times New Roman"/>
          <w:sz w:val="24"/>
          <w:szCs w:val="24"/>
        </w:rPr>
        <w:lastRenderedPageBreak/>
        <w:t>katru kavējuma dienu.</w:t>
      </w:r>
    </w:p>
    <w:p w14:paraId="604F6D08" w14:textId="183C6A38" w:rsidR="00A73BA8" w:rsidRPr="00F0532A" w:rsidRDefault="00A73BA8" w:rsidP="00A73BA8">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4. PIEŠĶIRT pircējam</w:t>
      </w:r>
      <w:r>
        <w:rPr>
          <w:rFonts w:ascii="Times New Roman" w:hAnsi="Times New Roman" w:cs="Times New Roman"/>
          <w:sz w:val="24"/>
          <w:szCs w:val="24"/>
        </w:rPr>
        <w:t xml:space="preserve"> –</w:t>
      </w:r>
      <w:r w:rsidRPr="00F0532A">
        <w:rPr>
          <w:rFonts w:ascii="Times New Roman" w:hAnsi="Times New Roman" w:cs="Times New Roman"/>
          <w:sz w:val="24"/>
          <w:szCs w:val="24"/>
        </w:rPr>
        <w:t xml:space="preserve"> </w:t>
      </w:r>
      <w:r w:rsidR="00B34580">
        <w:rPr>
          <w:rFonts w:ascii="Times New Roman" w:hAnsi="Times New Roman"/>
          <w:sz w:val="24"/>
          <w:szCs w:val="24"/>
        </w:rPr>
        <w:t>….</w:t>
      </w:r>
      <w:r w:rsidRPr="00F0532A">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14:paraId="6216C0B8" w14:textId="77777777" w:rsidR="00A73BA8" w:rsidRDefault="00A73BA8" w:rsidP="00A73BA8">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5. Lēmuma izpildi organizēt Gulbenes novada pašvaldības Īpašuma novērtēšanas un izsoļu komisijai. </w:t>
      </w:r>
    </w:p>
    <w:p w14:paraId="1DEC3381" w14:textId="77777777" w:rsidR="00A73BA8" w:rsidRPr="00F0532A" w:rsidRDefault="00A73BA8" w:rsidP="00A73BA8">
      <w:pPr>
        <w:spacing w:line="360" w:lineRule="auto"/>
        <w:ind w:firstLine="567"/>
        <w:jc w:val="both"/>
        <w:rPr>
          <w:rFonts w:ascii="Times New Roman" w:hAnsi="Times New Roman" w:cs="Times New Roman"/>
          <w:sz w:val="24"/>
          <w:szCs w:val="24"/>
        </w:rPr>
      </w:pPr>
    </w:p>
    <w:p w14:paraId="09809B7B" w14:textId="77777777" w:rsidR="00A73BA8"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5D97954" w14:textId="77777777" w:rsidR="00A73BA8" w:rsidRDefault="00A73BA8" w:rsidP="00A73BA8">
      <w:pPr>
        <w:spacing w:line="360" w:lineRule="auto"/>
        <w:rPr>
          <w:rFonts w:ascii="Times New Roman" w:hAnsi="Times New Roman" w:cs="Times New Roman"/>
          <w:sz w:val="24"/>
          <w:szCs w:val="24"/>
        </w:rPr>
      </w:pPr>
    </w:p>
    <w:p w14:paraId="23105579" w14:textId="77777777" w:rsidR="00A73BA8" w:rsidRDefault="00A73BA8" w:rsidP="00A73BA8">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4ABC126" w14:textId="77777777" w:rsidR="00A73BA8" w:rsidRDefault="00A73BA8" w:rsidP="00A73BA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C1D9F82" w14:textId="77777777" w:rsidR="00A73BA8" w:rsidRDefault="00A73BA8" w:rsidP="00A73BA8">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27.01.2022.</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2</w:t>
      </w:r>
      <w:r w:rsidRPr="00DF5D0E">
        <w:rPr>
          <w:rFonts w:ascii="Times New Roman" w:hAnsi="Times New Roman" w:cs="Times New Roman"/>
          <w:sz w:val="24"/>
          <w:szCs w:val="24"/>
        </w:rPr>
        <w:t>/</w:t>
      </w:r>
      <w:r>
        <w:rPr>
          <w:rFonts w:ascii="Times New Roman" w:hAnsi="Times New Roman" w:cs="Times New Roman"/>
          <w:sz w:val="24"/>
          <w:szCs w:val="24"/>
        </w:rPr>
        <w:t>11</w:t>
      </w:r>
    </w:p>
    <w:p w14:paraId="677CE364" w14:textId="77777777" w:rsidR="00A73BA8" w:rsidRDefault="00A73BA8" w:rsidP="00A73BA8">
      <w:pPr>
        <w:spacing w:line="360" w:lineRule="auto"/>
        <w:jc w:val="center"/>
        <w:rPr>
          <w:rFonts w:ascii="Times New Roman" w:hAnsi="Times New Roman" w:cs="Times New Roman"/>
          <w:sz w:val="24"/>
          <w:szCs w:val="24"/>
        </w:rPr>
      </w:pPr>
    </w:p>
    <w:p w14:paraId="3D2C50C4" w14:textId="77777777" w:rsidR="00A73BA8" w:rsidRDefault="00A73BA8" w:rsidP="00A73BA8">
      <w:pPr>
        <w:jc w:val="center"/>
        <w:rPr>
          <w:rFonts w:ascii="Times New Roman" w:hAnsi="Times New Roman" w:cs="Times New Roman"/>
          <w:b/>
          <w:bCs/>
          <w:sz w:val="24"/>
          <w:szCs w:val="24"/>
        </w:rPr>
      </w:pPr>
      <w:r w:rsidRPr="008C1D91">
        <w:rPr>
          <w:rFonts w:ascii="Times New Roman" w:hAnsi="Times New Roman" w:cs="Times New Roman"/>
          <w:b/>
          <w:bCs/>
          <w:sz w:val="24"/>
          <w:szCs w:val="24"/>
        </w:rPr>
        <w:t xml:space="preserve">Maksājumu grafiks nekustamā īpašuma </w:t>
      </w:r>
      <w:r w:rsidRPr="008C1D91">
        <w:rPr>
          <w:rFonts w:ascii="Times New Roman" w:hAnsi="Times New Roman"/>
          <w:b/>
          <w:bCs/>
          <w:sz w:val="24"/>
          <w:szCs w:val="24"/>
        </w:rPr>
        <w:t>“Gatves” – 8, Druviena, Druvienas pagasts, Gulbenes novads</w:t>
      </w:r>
      <w:r w:rsidRPr="008C1D91">
        <w:rPr>
          <w:rFonts w:ascii="Times New Roman" w:eastAsia="SimSun" w:hAnsi="Times New Roman"/>
          <w:b/>
          <w:bCs/>
          <w:color w:val="00000A"/>
          <w:sz w:val="24"/>
          <w:szCs w:val="24"/>
          <w:lang w:eastAsia="zh-CN" w:bidi="hi-IN"/>
        </w:rPr>
        <w:t>,</w:t>
      </w:r>
      <w:r w:rsidRPr="008C1D91">
        <w:rPr>
          <w:rFonts w:ascii="Times New Roman" w:hAnsi="Times New Roman" w:cs="Times New Roman"/>
          <w:b/>
          <w:bCs/>
          <w:sz w:val="24"/>
          <w:szCs w:val="24"/>
        </w:rPr>
        <w:t xml:space="preserve"> atsavināšanai</w:t>
      </w:r>
    </w:p>
    <w:p w14:paraId="68233615" w14:textId="77777777" w:rsidR="00A73BA8" w:rsidRPr="008C1D91" w:rsidRDefault="00A73BA8" w:rsidP="00A73BA8">
      <w:pPr>
        <w:jc w:val="center"/>
        <w:rPr>
          <w:rFonts w:ascii="Times New Roman" w:hAnsi="Times New Roman" w:cs="Times New Roman"/>
          <w:b/>
          <w:bCs/>
          <w:sz w:val="24"/>
          <w:szCs w:val="24"/>
        </w:rPr>
      </w:pPr>
    </w:p>
    <w:tbl>
      <w:tblPr>
        <w:tblW w:w="8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960"/>
        <w:gridCol w:w="1456"/>
        <w:gridCol w:w="1296"/>
        <w:gridCol w:w="1296"/>
        <w:gridCol w:w="1323"/>
        <w:gridCol w:w="960"/>
      </w:tblGrid>
      <w:tr w:rsidR="00A73BA8" w:rsidRPr="008C1D91" w14:paraId="46274B62" w14:textId="77777777" w:rsidTr="00085848">
        <w:trPr>
          <w:trHeight w:val="300"/>
        </w:trPr>
        <w:tc>
          <w:tcPr>
            <w:tcW w:w="1900" w:type="dxa"/>
            <w:shd w:val="clear" w:color="auto" w:fill="auto"/>
            <w:noWrap/>
            <w:hideMark/>
          </w:tcPr>
          <w:p w14:paraId="29DEBD64" w14:textId="77777777" w:rsidR="00A73BA8" w:rsidRPr="008C1D91" w:rsidRDefault="00A73BA8" w:rsidP="00085848">
            <w:pPr>
              <w:jc w:val="center"/>
              <w:rPr>
                <w:rFonts w:ascii="Times New Roman" w:hAnsi="Times New Roman" w:cs="Times New Roman"/>
                <w:color w:val="000000"/>
                <w:sz w:val="24"/>
                <w:szCs w:val="24"/>
              </w:rPr>
            </w:pPr>
            <w:r w:rsidRPr="008C1D91">
              <w:rPr>
                <w:rFonts w:ascii="Times New Roman" w:hAnsi="Times New Roman" w:cs="Times New Roman"/>
                <w:color w:val="000000"/>
                <w:sz w:val="24"/>
                <w:szCs w:val="24"/>
              </w:rPr>
              <w:t>Maksājuma termiņš</w:t>
            </w:r>
          </w:p>
        </w:tc>
        <w:tc>
          <w:tcPr>
            <w:tcW w:w="960" w:type="dxa"/>
            <w:shd w:val="clear" w:color="auto" w:fill="auto"/>
            <w:noWrap/>
            <w:hideMark/>
          </w:tcPr>
          <w:p w14:paraId="61145F2C" w14:textId="77777777" w:rsidR="00A73BA8" w:rsidRPr="008C1D91" w:rsidRDefault="00A73BA8" w:rsidP="00085848">
            <w:pPr>
              <w:jc w:val="center"/>
              <w:rPr>
                <w:rFonts w:ascii="Times New Roman" w:hAnsi="Times New Roman" w:cs="Times New Roman"/>
                <w:color w:val="000000"/>
                <w:sz w:val="24"/>
                <w:szCs w:val="24"/>
              </w:rPr>
            </w:pPr>
            <w:r w:rsidRPr="008C1D91">
              <w:rPr>
                <w:rFonts w:ascii="Times New Roman" w:hAnsi="Times New Roman" w:cs="Times New Roman"/>
                <w:color w:val="000000"/>
                <w:sz w:val="24"/>
                <w:szCs w:val="24"/>
              </w:rPr>
              <w:t>Valūta</w:t>
            </w:r>
          </w:p>
        </w:tc>
        <w:tc>
          <w:tcPr>
            <w:tcW w:w="1171" w:type="dxa"/>
            <w:shd w:val="clear" w:color="auto" w:fill="auto"/>
            <w:noWrap/>
            <w:hideMark/>
          </w:tcPr>
          <w:p w14:paraId="6593FD83" w14:textId="77777777" w:rsidR="00A73BA8" w:rsidRPr="008C1D91" w:rsidRDefault="00A73BA8" w:rsidP="00085848">
            <w:pPr>
              <w:jc w:val="center"/>
              <w:rPr>
                <w:rFonts w:ascii="Times New Roman" w:hAnsi="Times New Roman" w:cs="Times New Roman"/>
                <w:color w:val="000000"/>
                <w:sz w:val="24"/>
                <w:szCs w:val="24"/>
              </w:rPr>
            </w:pPr>
            <w:r w:rsidRPr="008C1D91">
              <w:rPr>
                <w:rFonts w:ascii="Times New Roman" w:hAnsi="Times New Roman" w:cs="Times New Roman"/>
                <w:color w:val="000000"/>
                <w:sz w:val="24"/>
                <w:szCs w:val="24"/>
              </w:rPr>
              <w:t>Neizmaksātā vērtība</w:t>
            </w:r>
          </w:p>
        </w:tc>
        <w:tc>
          <w:tcPr>
            <w:tcW w:w="1033" w:type="dxa"/>
            <w:shd w:val="clear" w:color="auto" w:fill="auto"/>
            <w:noWrap/>
            <w:hideMark/>
          </w:tcPr>
          <w:p w14:paraId="79718552" w14:textId="77777777" w:rsidR="00A73BA8" w:rsidRPr="008C1D91" w:rsidRDefault="00A73BA8" w:rsidP="00085848">
            <w:pPr>
              <w:jc w:val="center"/>
              <w:rPr>
                <w:rFonts w:ascii="Times New Roman" w:hAnsi="Times New Roman" w:cs="Times New Roman"/>
                <w:color w:val="000000"/>
                <w:sz w:val="24"/>
                <w:szCs w:val="24"/>
              </w:rPr>
            </w:pPr>
            <w:r w:rsidRPr="008C1D91">
              <w:rPr>
                <w:rFonts w:ascii="Times New Roman" w:hAnsi="Times New Roman" w:cs="Times New Roman"/>
                <w:color w:val="000000"/>
                <w:sz w:val="24"/>
                <w:szCs w:val="24"/>
              </w:rPr>
              <w:t>Izpirkuma maksājums</w:t>
            </w:r>
          </w:p>
        </w:tc>
        <w:tc>
          <w:tcPr>
            <w:tcW w:w="1033" w:type="dxa"/>
            <w:shd w:val="clear" w:color="auto" w:fill="auto"/>
            <w:noWrap/>
            <w:hideMark/>
          </w:tcPr>
          <w:p w14:paraId="131488DD" w14:textId="77777777" w:rsidR="00A73BA8" w:rsidRPr="008C1D91" w:rsidRDefault="00A73BA8" w:rsidP="00085848">
            <w:pPr>
              <w:jc w:val="center"/>
              <w:rPr>
                <w:rFonts w:ascii="Times New Roman" w:hAnsi="Times New Roman" w:cs="Times New Roman"/>
                <w:color w:val="000000"/>
                <w:sz w:val="24"/>
                <w:szCs w:val="24"/>
              </w:rPr>
            </w:pPr>
            <w:r w:rsidRPr="008C1D91">
              <w:rPr>
                <w:rFonts w:ascii="Times New Roman" w:hAnsi="Times New Roman" w:cs="Times New Roman"/>
                <w:color w:val="000000"/>
                <w:sz w:val="24"/>
                <w:szCs w:val="24"/>
              </w:rPr>
              <w:t>Procentu maksājums</w:t>
            </w:r>
          </w:p>
        </w:tc>
        <w:tc>
          <w:tcPr>
            <w:tcW w:w="1045" w:type="dxa"/>
            <w:shd w:val="clear" w:color="auto" w:fill="auto"/>
            <w:noWrap/>
            <w:hideMark/>
          </w:tcPr>
          <w:p w14:paraId="15D33352" w14:textId="77777777" w:rsidR="00A73BA8" w:rsidRPr="008C1D91" w:rsidRDefault="00A73BA8" w:rsidP="00085848">
            <w:pPr>
              <w:jc w:val="center"/>
              <w:rPr>
                <w:rFonts w:ascii="Times New Roman" w:hAnsi="Times New Roman" w:cs="Times New Roman"/>
                <w:color w:val="000000"/>
                <w:sz w:val="24"/>
                <w:szCs w:val="24"/>
              </w:rPr>
            </w:pPr>
            <w:r w:rsidRPr="008C1D91">
              <w:rPr>
                <w:rFonts w:ascii="Times New Roman" w:hAnsi="Times New Roman" w:cs="Times New Roman"/>
                <w:color w:val="000000"/>
                <w:sz w:val="24"/>
                <w:szCs w:val="24"/>
              </w:rPr>
              <w:t>Maksājums kopā</w:t>
            </w:r>
          </w:p>
        </w:tc>
        <w:tc>
          <w:tcPr>
            <w:tcW w:w="960" w:type="dxa"/>
            <w:shd w:val="clear" w:color="auto" w:fill="auto"/>
            <w:noWrap/>
            <w:hideMark/>
          </w:tcPr>
          <w:p w14:paraId="62648AA2" w14:textId="77777777" w:rsidR="00A73BA8" w:rsidRPr="008C1D91" w:rsidRDefault="00A73BA8" w:rsidP="00085848">
            <w:pPr>
              <w:jc w:val="center"/>
              <w:rPr>
                <w:rFonts w:ascii="Times New Roman" w:hAnsi="Times New Roman" w:cs="Times New Roman"/>
                <w:color w:val="000000"/>
                <w:sz w:val="24"/>
                <w:szCs w:val="24"/>
              </w:rPr>
            </w:pPr>
            <w:r w:rsidRPr="008C1D91">
              <w:rPr>
                <w:rFonts w:ascii="Times New Roman" w:hAnsi="Times New Roman" w:cs="Times New Roman"/>
                <w:color w:val="000000"/>
                <w:sz w:val="24"/>
                <w:szCs w:val="24"/>
              </w:rPr>
              <w:t>Dienu skaits</w:t>
            </w:r>
          </w:p>
        </w:tc>
      </w:tr>
      <w:tr w:rsidR="00A73BA8" w:rsidRPr="00635CF1" w14:paraId="0C4EDB17" w14:textId="77777777" w:rsidTr="00085848">
        <w:trPr>
          <w:trHeight w:val="300"/>
        </w:trPr>
        <w:tc>
          <w:tcPr>
            <w:tcW w:w="1900" w:type="dxa"/>
            <w:shd w:val="clear" w:color="auto" w:fill="auto"/>
            <w:noWrap/>
            <w:vAlign w:val="bottom"/>
            <w:hideMark/>
          </w:tcPr>
          <w:p w14:paraId="6C83C2F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27.01.2022</w:t>
            </w:r>
          </w:p>
        </w:tc>
        <w:tc>
          <w:tcPr>
            <w:tcW w:w="960" w:type="dxa"/>
            <w:shd w:val="clear" w:color="auto" w:fill="auto"/>
            <w:noWrap/>
            <w:vAlign w:val="bottom"/>
            <w:hideMark/>
          </w:tcPr>
          <w:p w14:paraId="15DB922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238328A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1050</w:t>
            </w:r>
          </w:p>
        </w:tc>
        <w:tc>
          <w:tcPr>
            <w:tcW w:w="1033" w:type="dxa"/>
            <w:shd w:val="clear" w:color="auto" w:fill="auto"/>
            <w:noWrap/>
            <w:vAlign w:val="bottom"/>
            <w:hideMark/>
          </w:tcPr>
          <w:p w14:paraId="79BB6EDF"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105</w:t>
            </w:r>
          </w:p>
        </w:tc>
        <w:tc>
          <w:tcPr>
            <w:tcW w:w="1033" w:type="dxa"/>
            <w:shd w:val="clear" w:color="auto" w:fill="auto"/>
            <w:noWrap/>
            <w:vAlign w:val="bottom"/>
            <w:hideMark/>
          </w:tcPr>
          <w:p w14:paraId="269969E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0</w:t>
            </w:r>
          </w:p>
        </w:tc>
        <w:tc>
          <w:tcPr>
            <w:tcW w:w="1045" w:type="dxa"/>
            <w:shd w:val="clear" w:color="auto" w:fill="auto"/>
            <w:noWrap/>
            <w:vAlign w:val="bottom"/>
            <w:hideMark/>
          </w:tcPr>
          <w:p w14:paraId="6680BDB9"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105</w:t>
            </w:r>
          </w:p>
        </w:tc>
        <w:tc>
          <w:tcPr>
            <w:tcW w:w="960" w:type="dxa"/>
            <w:shd w:val="clear" w:color="auto" w:fill="auto"/>
            <w:noWrap/>
            <w:vAlign w:val="bottom"/>
            <w:hideMark/>
          </w:tcPr>
          <w:p w14:paraId="73FB573E"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0</w:t>
            </w:r>
          </w:p>
        </w:tc>
      </w:tr>
      <w:tr w:rsidR="00A73BA8" w:rsidRPr="00635CF1" w14:paraId="68B06408" w14:textId="77777777" w:rsidTr="00085848">
        <w:trPr>
          <w:trHeight w:val="300"/>
        </w:trPr>
        <w:tc>
          <w:tcPr>
            <w:tcW w:w="1900" w:type="dxa"/>
            <w:shd w:val="clear" w:color="auto" w:fill="auto"/>
            <w:noWrap/>
            <w:vAlign w:val="bottom"/>
            <w:hideMark/>
          </w:tcPr>
          <w:p w14:paraId="4837B4AE"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25.02.2022</w:t>
            </w:r>
          </w:p>
        </w:tc>
        <w:tc>
          <w:tcPr>
            <w:tcW w:w="960" w:type="dxa"/>
            <w:shd w:val="clear" w:color="auto" w:fill="auto"/>
            <w:noWrap/>
            <w:vAlign w:val="bottom"/>
            <w:hideMark/>
          </w:tcPr>
          <w:p w14:paraId="1C1B6150"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6170F554"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945</w:t>
            </w:r>
          </w:p>
        </w:tc>
        <w:tc>
          <w:tcPr>
            <w:tcW w:w="1033" w:type="dxa"/>
            <w:shd w:val="clear" w:color="auto" w:fill="auto"/>
            <w:noWrap/>
            <w:vAlign w:val="bottom"/>
            <w:hideMark/>
          </w:tcPr>
          <w:p w14:paraId="45808B5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6F6EF4D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4.57</w:t>
            </w:r>
          </w:p>
        </w:tc>
        <w:tc>
          <w:tcPr>
            <w:tcW w:w="1045" w:type="dxa"/>
            <w:shd w:val="clear" w:color="auto" w:fill="auto"/>
            <w:noWrap/>
            <w:vAlign w:val="bottom"/>
            <w:hideMark/>
          </w:tcPr>
          <w:p w14:paraId="0EB44463"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43.95</w:t>
            </w:r>
          </w:p>
        </w:tc>
        <w:tc>
          <w:tcPr>
            <w:tcW w:w="960" w:type="dxa"/>
            <w:shd w:val="clear" w:color="auto" w:fill="auto"/>
            <w:noWrap/>
            <w:vAlign w:val="bottom"/>
            <w:hideMark/>
          </w:tcPr>
          <w:p w14:paraId="34B040BD"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29</w:t>
            </w:r>
          </w:p>
        </w:tc>
      </w:tr>
      <w:tr w:rsidR="00A73BA8" w:rsidRPr="00635CF1" w14:paraId="064FFBAA" w14:textId="77777777" w:rsidTr="00085848">
        <w:trPr>
          <w:trHeight w:val="300"/>
        </w:trPr>
        <w:tc>
          <w:tcPr>
            <w:tcW w:w="1900" w:type="dxa"/>
            <w:shd w:val="clear" w:color="auto" w:fill="auto"/>
            <w:noWrap/>
            <w:vAlign w:val="bottom"/>
            <w:hideMark/>
          </w:tcPr>
          <w:p w14:paraId="51FA6AC9"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25.03.2022</w:t>
            </w:r>
          </w:p>
        </w:tc>
        <w:tc>
          <w:tcPr>
            <w:tcW w:w="960" w:type="dxa"/>
            <w:shd w:val="clear" w:color="auto" w:fill="auto"/>
            <w:noWrap/>
            <w:vAlign w:val="bottom"/>
            <w:hideMark/>
          </w:tcPr>
          <w:p w14:paraId="0EDF7FB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2F33F330"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905.62</w:t>
            </w:r>
          </w:p>
        </w:tc>
        <w:tc>
          <w:tcPr>
            <w:tcW w:w="1033" w:type="dxa"/>
            <w:shd w:val="clear" w:color="auto" w:fill="auto"/>
            <w:noWrap/>
            <w:vAlign w:val="bottom"/>
            <w:hideMark/>
          </w:tcPr>
          <w:p w14:paraId="77055280"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223ADF14"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4.23</w:t>
            </w:r>
          </w:p>
        </w:tc>
        <w:tc>
          <w:tcPr>
            <w:tcW w:w="1045" w:type="dxa"/>
            <w:shd w:val="clear" w:color="auto" w:fill="auto"/>
            <w:noWrap/>
            <w:vAlign w:val="bottom"/>
            <w:hideMark/>
          </w:tcPr>
          <w:p w14:paraId="478CCF5E"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43.61</w:t>
            </w:r>
          </w:p>
        </w:tc>
        <w:tc>
          <w:tcPr>
            <w:tcW w:w="960" w:type="dxa"/>
            <w:shd w:val="clear" w:color="auto" w:fill="auto"/>
            <w:noWrap/>
            <w:vAlign w:val="bottom"/>
            <w:hideMark/>
          </w:tcPr>
          <w:p w14:paraId="7FFC1F76"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28</w:t>
            </w:r>
          </w:p>
        </w:tc>
      </w:tr>
      <w:tr w:rsidR="00A73BA8" w:rsidRPr="00635CF1" w14:paraId="2A55C4CB" w14:textId="77777777" w:rsidTr="00085848">
        <w:trPr>
          <w:trHeight w:val="300"/>
        </w:trPr>
        <w:tc>
          <w:tcPr>
            <w:tcW w:w="1900" w:type="dxa"/>
            <w:shd w:val="clear" w:color="auto" w:fill="auto"/>
            <w:noWrap/>
            <w:vAlign w:val="bottom"/>
            <w:hideMark/>
          </w:tcPr>
          <w:p w14:paraId="45765DB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25.04.2022</w:t>
            </w:r>
          </w:p>
        </w:tc>
        <w:tc>
          <w:tcPr>
            <w:tcW w:w="960" w:type="dxa"/>
            <w:shd w:val="clear" w:color="auto" w:fill="auto"/>
            <w:noWrap/>
            <w:vAlign w:val="bottom"/>
            <w:hideMark/>
          </w:tcPr>
          <w:p w14:paraId="68F6B8E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5C1F89CC"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866.24</w:t>
            </w:r>
          </w:p>
        </w:tc>
        <w:tc>
          <w:tcPr>
            <w:tcW w:w="1033" w:type="dxa"/>
            <w:shd w:val="clear" w:color="auto" w:fill="auto"/>
            <w:noWrap/>
            <w:vAlign w:val="bottom"/>
            <w:hideMark/>
          </w:tcPr>
          <w:p w14:paraId="40F62CD4"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3F229310"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4.48</w:t>
            </w:r>
          </w:p>
        </w:tc>
        <w:tc>
          <w:tcPr>
            <w:tcW w:w="1045" w:type="dxa"/>
            <w:shd w:val="clear" w:color="auto" w:fill="auto"/>
            <w:noWrap/>
            <w:vAlign w:val="bottom"/>
            <w:hideMark/>
          </w:tcPr>
          <w:p w14:paraId="2C70A2AF"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43.86</w:t>
            </w:r>
          </w:p>
        </w:tc>
        <w:tc>
          <w:tcPr>
            <w:tcW w:w="960" w:type="dxa"/>
            <w:shd w:val="clear" w:color="auto" w:fill="auto"/>
            <w:noWrap/>
            <w:vAlign w:val="bottom"/>
            <w:hideMark/>
          </w:tcPr>
          <w:p w14:paraId="781DCD3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3B8EBD02" w14:textId="77777777" w:rsidTr="00085848">
        <w:trPr>
          <w:trHeight w:val="300"/>
        </w:trPr>
        <w:tc>
          <w:tcPr>
            <w:tcW w:w="1900" w:type="dxa"/>
            <w:shd w:val="clear" w:color="auto" w:fill="auto"/>
            <w:noWrap/>
            <w:vAlign w:val="bottom"/>
            <w:hideMark/>
          </w:tcPr>
          <w:p w14:paraId="376B5A1E"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25.05.2022</w:t>
            </w:r>
          </w:p>
        </w:tc>
        <w:tc>
          <w:tcPr>
            <w:tcW w:w="960" w:type="dxa"/>
            <w:shd w:val="clear" w:color="auto" w:fill="auto"/>
            <w:noWrap/>
            <w:vAlign w:val="bottom"/>
            <w:hideMark/>
          </w:tcPr>
          <w:p w14:paraId="2C6CF77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6B5F079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826.86</w:t>
            </w:r>
          </w:p>
        </w:tc>
        <w:tc>
          <w:tcPr>
            <w:tcW w:w="1033" w:type="dxa"/>
            <w:shd w:val="clear" w:color="auto" w:fill="auto"/>
            <w:noWrap/>
            <w:vAlign w:val="bottom"/>
            <w:hideMark/>
          </w:tcPr>
          <w:p w14:paraId="37B2365E"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4ADC952E"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4.13</w:t>
            </w:r>
          </w:p>
        </w:tc>
        <w:tc>
          <w:tcPr>
            <w:tcW w:w="1045" w:type="dxa"/>
            <w:shd w:val="clear" w:color="auto" w:fill="auto"/>
            <w:noWrap/>
            <w:vAlign w:val="bottom"/>
            <w:hideMark/>
          </w:tcPr>
          <w:p w14:paraId="0B53E82C"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43.51</w:t>
            </w:r>
          </w:p>
        </w:tc>
        <w:tc>
          <w:tcPr>
            <w:tcW w:w="960" w:type="dxa"/>
            <w:shd w:val="clear" w:color="auto" w:fill="auto"/>
            <w:noWrap/>
            <w:vAlign w:val="bottom"/>
            <w:hideMark/>
          </w:tcPr>
          <w:p w14:paraId="2CFE8706"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30</w:t>
            </w:r>
          </w:p>
        </w:tc>
      </w:tr>
      <w:tr w:rsidR="00A73BA8" w:rsidRPr="00635CF1" w14:paraId="52D25430" w14:textId="77777777" w:rsidTr="00085848">
        <w:trPr>
          <w:trHeight w:val="300"/>
        </w:trPr>
        <w:tc>
          <w:tcPr>
            <w:tcW w:w="1900" w:type="dxa"/>
            <w:shd w:val="clear" w:color="auto" w:fill="auto"/>
            <w:noWrap/>
            <w:vAlign w:val="bottom"/>
            <w:hideMark/>
          </w:tcPr>
          <w:p w14:paraId="6DF5C8A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25.06.2022</w:t>
            </w:r>
          </w:p>
        </w:tc>
        <w:tc>
          <w:tcPr>
            <w:tcW w:w="960" w:type="dxa"/>
            <w:shd w:val="clear" w:color="auto" w:fill="auto"/>
            <w:noWrap/>
            <w:vAlign w:val="bottom"/>
            <w:hideMark/>
          </w:tcPr>
          <w:p w14:paraId="09204B40"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36F384EE"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787.48</w:t>
            </w:r>
          </w:p>
        </w:tc>
        <w:tc>
          <w:tcPr>
            <w:tcW w:w="1033" w:type="dxa"/>
            <w:shd w:val="clear" w:color="auto" w:fill="auto"/>
            <w:noWrap/>
            <w:vAlign w:val="bottom"/>
            <w:hideMark/>
          </w:tcPr>
          <w:p w14:paraId="373F7E85"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19E588E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4.07</w:t>
            </w:r>
          </w:p>
        </w:tc>
        <w:tc>
          <w:tcPr>
            <w:tcW w:w="1045" w:type="dxa"/>
            <w:shd w:val="clear" w:color="auto" w:fill="auto"/>
            <w:noWrap/>
            <w:vAlign w:val="bottom"/>
            <w:hideMark/>
          </w:tcPr>
          <w:p w14:paraId="15C22F42"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43.45</w:t>
            </w:r>
          </w:p>
        </w:tc>
        <w:tc>
          <w:tcPr>
            <w:tcW w:w="960" w:type="dxa"/>
            <w:shd w:val="clear" w:color="auto" w:fill="auto"/>
            <w:noWrap/>
            <w:vAlign w:val="bottom"/>
            <w:hideMark/>
          </w:tcPr>
          <w:p w14:paraId="559BBDEF"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518D31ED" w14:textId="77777777" w:rsidTr="00085848">
        <w:trPr>
          <w:trHeight w:val="300"/>
        </w:trPr>
        <w:tc>
          <w:tcPr>
            <w:tcW w:w="1900" w:type="dxa"/>
            <w:shd w:val="clear" w:color="auto" w:fill="auto"/>
            <w:noWrap/>
            <w:vAlign w:val="bottom"/>
            <w:hideMark/>
          </w:tcPr>
          <w:p w14:paraId="69F49186"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25.07.2022</w:t>
            </w:r>
          </w:p>
        </w:tc>
        <w:tc>
          <w:tcPr>
            <w:tcW w:w="960" w:type="dxa"/>
            <w:shd w:val="clear" w:color="auto" w:fill="auto"/>
            <w:noWrap/>
            <w:vAlign w:val="bottom"/>
            <w:hideMark/>
          </w:tcPr>
          <w:p w14:paraId="667FA495"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49D9DF57"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748.1</w:t>
            </w:r>
          </w:p>
        </w:tc>
        <w:tc>
          <w:tcPr>
            <w:tcW w:w="1033" w:type="dxa"/>
            <w:shd w:val="clear" w:color="auto" w:fill="auto"/>
            <w:noWrap/>
            <w:vAlign w:val="bottom"/>
            <w:hideMark/>
          </w:tcPr>
          <w:p w14:paraId="4659E612"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01DC15BD"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3.74</w:t>
            </w:r>
          </w:p>
        </w:tc>
        <w:tc>
          <w:tcPr>
            <w:tcW w:w="1045" w:type="dxa"/>
            <w:shd w:val="clear" w:color="auto" w:fill="auto"/>
            <w:noWrap/>
            <w:vAlign w:val="bottom"/>
            <w:hideMark/>
          </w:tcPr>
          <w:p w14:paraId="733A94ED"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43.12</w:t>
            </w:r>
          </w:p>
        </w:tc>
        <w:tc>
          <w:tcPr>
            <w:tcW w:w="960" w:type="dxa"/>
            <w:shd w:val="clear" w:color="auto" w:fill="auto"/>
            <w:noWrap/>
            <w:vAlign w:val="bottom"/>
            <w:hideMark/>
          </w:tcPr>
          <w:p w14:paraId="29703AD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30</w:t>
            </w:r>
          </w:p>
        </w:tc>
      </w:tr>
      <w:tr w:rsidR="00A73BA8" w:rsidRPr="00635CF1" w14:paraId="7998AB26" w14:textId="77777777" w:rsidTr="00085848">
        <w:trPr>
          <w:trHeight w:val="300"/>
        </w:trPr>
        <w:tc>
          <w:tcPr>
            <w:tcW w:w="1900" w:type="dxa"/>
            <w:shd w:val="clear" w:color="auto" w:fill="auto"/>
            <w:noWrap/>
            <w:vAlign w:val="bottom"/>
            <w:hideMark/>
          </w:tcPr>
          <w:p w14:paraId="30C12E4F"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25.08.2022</w:t>
            </w:r>
          </w:p>
        </w:tc>
        <w:tc>
          <w:tcPr>
            <w:tcW w:w="960" w:type="dxa"/>
            <w:shd w:val="clear" w:color="auto" w:fill="auto"/>
            <w:noWrap/>
            <w:vAlign w:val="bottom"/>
            <w:hideMark/>
          </w:tcPr>
          <w:p w14:paraId="7E1A6509"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55A31064"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708.72</w:t>
            </w:r>
          </w:p>
        </w:tc>
        <w:tc>
          <w:tcPr>
            <w:tcW w:w="1033" w:type="dxa"/>
            <w:shd w:val="clear" w:color="auto" w:fill="auto"/>
            <w:noWrap/>
            <w:vAlign w:val="bottom"/>
            <w:hideMark/>
          </w:tcPr>
          <w:p w14:paraId="6BB8AB8F"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269A87FC"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3.66</w:t>
            </w:r>
          </w:p>
        </w:tc>
        <w:tc>
          <w:tcPr>
            <w:tcW w:w="1045" w:type="dxa"/>
            <w:shd w:val="clear" w:color="auto" w:fill="auto"/>
            <w:noWrap/>
            <w:vAlign w:val="bottom"/>
            <w:hideMark/>
          </w:tcPr>
          <w:p w14:paraId="115F8BE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43.04</w:t>
            </w:r>
          </w:p>
        </w:tc>
        <w:tc>
          <w:tcPr>
            <w:tcW w:w="960" w:type="dxa"/>
            <w:shd w:val="clear" w:color="auto" w:fill="auto"/>
            <w:noWrap/>
            <w:vAlign w:val="bottom"/>
            <w:hideMark/>
          </w:tcPr>
          <w:p w14:paraId="198760C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284C5063" w14:textId="77777777" w:rsidTr="00085848">
        <w:trPr>
          <w:trHeight w:val="300"/>
        </w:trPr>
        <w:tc>
          <w:tcPr>
            <w:tcW w:w="1900" w:type="dxa"/>
            <w:shd w:val="clear" w:color="auto" w:fill="auto"/>
            <w:noWrap/>
            <w:vAlign w:val="bottom"/>
            <w:hideMark/>
          </w:tcPr>
          <w:p w14:paraId="70EAD07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25.09.2022</w:t>
            </w:r>
          </w:p>
        </w:tc>
        <w:tc>
          <w:tcPr>
            <w:tcW w:w="960" w:type="dxa"/>
            <w:shd w:val="clear" w:color="auto" w:fill="auto"/>
            <w:noWrap/>
            <w:vAlign w:val="bottom"/>
            <w:hideMark/>
          </w:tcPr>
          <w:p w14:paraId="7B4CEC4D"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51123C49"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669.34</w:t>
            </w:r>
          </w:p>
        </w:tc>
        <w:tc>
          <w:tcPr>
            <w:tcW w:w="1033" w:type="dxa"/>
            <w:shd w:val="clear" w:color="auto" w:fill="auto"/>
            <w:noWrap/>
            <w:vAlign w:val="bottom"/>
            <w:hideMark/>
          </w:tcPr>
          <w:p w14:paraId="439F8F2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5B442582"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3.46</w:t>
            </w:r>
          </w:p>
        </w:tc>
        <w:tc>
          <w:tcPr>
            <w:tcW w:w="1045" w:type="dxa"/>
            <w:shd w:val="clear" w:color="auto" w:fill="auto"/>
            <w:noWrap/>
            <w:vAlign w:val="bottom"/>
            <w:hideMark/>
          </w:tcPr>
          <w:p w14:paraId="605FD19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42.84</w:t>
            </w:r>
          </w:p>
        </w:tc>
        <w:tc>
          <w:tcPr>
            <w:tcW w:w="960" w:type="dxa"/>
            <w:shd w:val="clear" w:color="auto" w:fill="auto"/>
            <w:noWrap/>
            <w:vAlign w:val="bottom"/>
            <w:hideMark/>
          </w:tcPr>
          <w:p w14:paraId="56F8F7EE"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22E935C2" w14:textId="77777777" w:rsidTr="00085848">
        <w:trPr>
          <w:trHeight w:val="300"/>
        </w:trPr>
        <w:tc>
          <w:tcPr>
            <w:tcW w:w="1900" w:type="dxa"/>
            <w:shd w:val="clear" w:color="auto" w:fill="auto"/>
            <w:noWrap/>
            <w:vAlign w:val="bottom"/>
            <w:hideMark/>
          </w:tcPr>
          <w:p w14:paraId="12B4A129"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25.10.2022</w:t>
            </w:r>
          </w:p>
        </w:tc>
        <w:tc>
          <w:tcPr>
            <w:tcW w:w="960" w:type="dxa"/>
            <w:shd w:val="clear" w:color="auto" w:fill="auto"/>
            <w:noWrap/>
            <w:vAlign w:val="bottom"/>
            <w:hideMark/>
          </w:tcPr>
          <w:p w14:paraId="36976867"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698D0E55"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629.96</w:t>
            </w:r>
          </w:p>
        </w:tc>
        <w:tc>
          <w:tcPr>
            <w:tcW w:w="1033" w:type="dxa"/>
            <w:shd w:val="clear" w:color="auto" w:fill="auto"/>
            <w:noWrap/>
            <w:vAlign w:val="bottom"/>
            <w:hideMark/>
          </w:tcPr>
          <w:p w14:paraId="636BC7B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38D8B1F6"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3.15</w:t>
            </w:r>
          </w:p>
        </w:tc>
        <w:tc>
          <w:tcPr>
            <w:tcW w:w="1045" w:type="dxa"/>
            <w:shd w:val="clear" w:color="auto" w:fill="auto"/>
            <w:noWrap/>
            <w:vAlign w:val="bottom"/>
            <w:hideMark/>
          </w:tcPr>
          <w:p w14:paraId="6C2FE9F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42.53</w:t>
            </w:r>
          </w:p>
        </w:tc>
        <w:tc>
          <w:tcPr>
            <w:tcW w:w="960" w:type="dxa"/>
            <w:shd w:val="clear" w:color="auto" w:fill="auto"/>
            <w:noWrap/>
            <w:vAlign w:val="bottom"/>
            <w:hideMark/>
          </w:tcPr>
          <w:p w14:paraId="05302432"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30</w:t>
            </w:r>
          </w:p>
        </w:tc>
      </w:tr>
      <w:tr w:rsidR="00A73BA8" w:rsidRPr="00635CF1" w14:paraId="1A97BA6E" w14:textId="77777777" w:rsidTr="00085848">
        <w:trPr>
          <w:trHeight w:val="300"/>
        </w:trPr>
        <w:tc>
          <w:tcPr>
            <w:tcW w:w="1900" w:type="dxa"/>
            <w:shd w:val="clear" w:color="auto" w:fill="auto"/>
            <w:noWrap/>
            <w:vAlign w:val="bottom"/>
            <w:hideMark/>
          </w:tcPr>
          <w:p w14:paraId="67C011A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25.11.2022</w:t>
            </w:r>
          </w:p>
        </w:tc>
        <w:tc>
          <w:tcPr>
            <w:tcW w:w="960" w:type="dxa"/>
            <w:shd w:val="clear" w:color="auto" w:fill="auto"/>
            <w:noWrap/>
            <w:vAlign w:val="bottom"/>
            <w:hideMark/>
          </w:tcPr>
          <w:p w14:paraId="4E729DD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1E1D4CD2"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590.58</w:t>
            </w:r>
          </w:p>
        </w:tc>
        <w:tc>
          <w:tcPr>
            <w:tcW w:w="1033" w:type="dxa"/>
            <w:shd w:val="clear" w:color="auto" w:fill="auto"/>
            <w:noWrap/>
            <w:vAlign w:val="bottom"/>
            <w:hideMark/>
          </w:tcPr>
          <w:p w14:paraId="6518CB5C"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033E75AC"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3.05</w:t>
            </w:r>
          </w:p>
        </w:tc>
        <w:tc>
          <w:tcPr>
            <w:tcW w:w="1045" w:type="dxa"/>
            <w:shd w:val="clear" w:color="auto" w:fill="auto"/>
            <w:noWrap/>
            <w:vAlign w:val="bottom"/>
            <w:hideMark/>
          </w:tcPr>
          <w:p w14:paraId="0E34F485"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42.43</w:t>
            </w:r>
          </w:p>
        </w:tc>
        <w:tc>
          <w:tcPr>
            <w:tcW w:w="960" w:type="dxa"/>
            <w:shd w:val="clear" w:color="auto" w:fill="auto"/>
            <w:noWrap/>
            <w:vAlign w:val="bottom"/>
            <w:hideMark/>
          </w:tcPr>
          <w:p w14:paraId="20954C2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696E4082" w14:textId="77777777" w:rsidTr="00085848">
        <w:trPr>
          <w:trHeight w:val="300"/>
        </w:trPr>
        <w:tc>
          <w:tcPr>
            <w:tcW w:w="1900" w:type="dxa"/>
            <w:shd w:val="clear" w:color="auto" w:fill="auto"/>
            <w:noWrap/>
            <w:vAlign w:val="bottom"/>
            <w:hideMark/>
          </w:tcPr>
          <w:p w14:paraId="49D7D943"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25.12.2022</w:t>
            </w:r>
          </w:p>
        </w:tc>
        <w:tc>
          <w:tcPr>
            <w:tcW w:w="960" w:type="dxa"/>
            <w:shd w:val="clear" w:color="auto" w:fill="auto"/>
            <w:noWrap/>
            <w:vAlign w:val="bottom"/>
            <w:hideMark/>
          </w:tcPr>
          <w:p w14:paraId="78B6CE3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1812A70C"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551.2</w:t>
            </w:r>
          </w:p>
        </w:tc>
        <w:tc>
          <w:tcPr>
            <w:tcW w:w="1033" w:type="dxa"/>
            <w:shd w:val="clear" w:color="auto" w:fill="auto"/>
            <w:noWrap/>
            <w:vAlign w:val="bottom"/>
            <w:hideMark/>
          </w:tcPr>
          <w:p w14:paraId="1E9F235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5A1BB25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2.76</w:t>
            </w:r>
          </w:p>
        </w:tc>
        <w:tc>
          <w:tcPr>
            <w:tcW w:w="1045" w:type="dxa"/>
            <w:shd w:val="clear" w:color="auto" w:fill="auto"/>
            <w:noWrap/>
            <w:vAlign w:val="bottom"/>
            <w:hideMark/>
          </w:tcPr>
          <w:p w14:paraId="7395CFD4"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42.14</w:t>
            </w:r>
          </w:p>
        </w:tc>
        <w:tc>
          <w:tcPr>
            <w:tcW w:w="960" w:type="dxa"/>
            <w:shd w:val="clear" w:color="auto" w:fill="auto"/>
            <w:noWrap/>
            <w:vAlign w:val="bottom"/>
            <w:hideMark/>
          </w:tcPr>
          <w:p w14:paraId="5552ED8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30</w:t>
            </w:r>
          </w:p>
        </w:tc>
      </w:tr>
      <w:tr w:rsidR="00A73BA8" w:rsidRPr="00635CF1" w14:paraId="5FA39009" w14:textId="77777777" w:rsidTr="00085848">
        <w:trPr>
          <w:trHeight w:val="300"/>
        </w:trPr>
        <w:tc>
          <w:tcPr>
            <w:tcW w:w="1900" w:type="dxa"/>
            <w:shd w:val="clear" w:color="auto" w:fill="auto"/>
            <w:noWrap/>
            <w:vAlign w:val="bottom"/>
            <w:hideMark/>
          </w:tcPr>
          <w:p w14:paraId="45ADA27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25.01.2023</w:t>
            </w:r>
          </w:p>
        </w:tc>
        <w:tc>
          <w:tcPr>
            <w:tcW w:w="960" w:type="dxa"/>
            <w:shd w:val="clear" w:color="auto" w:fill="auto"/>
            <w:noWrap/>
            <w:vAlign w:val="bottom"/>
            <w:hideMark/>
          </w:tcPr>
          <w:p w14:paraId="313F07B3"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5A172EA6"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511.82</w:t>
            </w:r>
          </w:p>
        </w:tc>
        <w:tc>
          <w:tcPr>
            <w:tcW w:w="1033" w:type="dxa"/>
            <w:shd w:val="clear" w:color="auto" w:fill="auto"/>
            <w:noWrap/>
            <w:vAlign w:val="bottom"/>
            <w:hideMark/>
          </w:tcPr>
          <w:p w14:paraId="4665813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3F1B6FA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2.64</w:t>
            </w:r>
          </w:p>
        </w:tc>
        <w:tc>
          <w:tcPr>
            <w:tcW w:w="1045" w:type="dxa"/>
            <w:shd w:val="clear" w:color="auto" w:fill="auto"/>
            <w:noWrap/>
            <w:vAlign w:val="bottom"/>
            <w:hideMark/>
          </w:tcPr>
          <w:p w14:paraId="1A963A00"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42.02</w:t>
            </w:r>
          </w:p>
        </w:tc>
        <w:tc>
          <w:tcPr>
            <w:tcW w:w="960" w:type="dxa"/>
            <w:shd w:val="clear" w:color="auto" w:fill="auto"/>
            <w:noWrap/>
            <w:vAlign w:val="bottom"/>
            <w:hideMark/>
          </w:tcPr>
          <w:p w14:paraId="103BC28F"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405CDEA3" w14:textId="77777777" w:rsidTr="00085848">
        <w:trPr>
          <w:trHeight w:val="300"/>
        </w:trPr>
        <w:tc>
          <w:tcPr>
            <w:tcW w:w="1900" w:type="dxa"/>
            <w:shd w:val="clear" w:color="auto" w:fill="auto"/>
            <w:noWrap/>
            <w:vAlign w:val="bottom"/>
            <w:hideMark/>
          </w:tcPr>
          <w:p w14:paraId="20D989EE"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25.02.2023</w:t>
            </w:r>
          </w:p>
        </w:tc>
        <w:tc>
          <w:tcPr>
            <w:tcW w:w="960" w:type="dxa"/>
            <w:shd w:val="clear" w:color="auto" w:fill="auto"/>
            <w:noWrap/>
            <w:vAlign w:val="bottom"/>
            <w:hideMark/>
          </w:tcPr>
          <w:p w14:paraId="548D2F13"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4753CDE9"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472.44</w:t>
            </w:r>
          </w:p>
        </w:tc>
        <w:tc>
          <w:tcPr>
            <w:tcW w:w="1033" w:type="dxa"/>
            <w:shd w:val="clear" w:color="auto" w:fill="auto"/>
            <w:noWrap/>
            <w:vAlign w:val="bottom"/>
            <w:hideMark/>
          </w:tcPr>
          <w:p w14:paraId="750F2D99"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62552B22"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2.44</w:t>
            </w:r>
          </w:p>
        </w:tc>
        <w:tc>
          <w:tcPr>
            <w:tcW w:w="1045" w:type="dxa"/>
            <w:shd w:val="clear" w:color="auto" w:fill="auto"/>
            <w:noWrap/>
            <w:vAlign w:val="bottom"/>
            <w:hideMark/>
          </w:tcPr>
          <w:p w14:paraId="7864AE8F"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41.82</w:t>
            </w:r>
          </w:p>
        </w:tc>
        <w:tc>
          <w:tcPr>
            <w:tcW w:w="960" w:type="dxa"/>
            <w:shd w:val="clear" w:color="auto" w:fill="auto"/>
            <w:noWrap/>
            <w:vAlign w:val="bottom"/>
            <w:hideMark/>
          </w:tcPr>
          <w:p w14:paraId="4989A3C7"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272670F0" w14:textId="77777777" w:rsidTr="00085848">
        <w:trPr>
          <w:trHeight w:val="300"/>
        </w:trPr>
        <w:tc>
          <w:tcPr>
            <w:tcW w:w="1900" w:type="dxa"/>
            <w:shd w:val="clear" w:color="auto" w:fill="auto"/>
            <w:noWrap/>
            <w:vAlign w:val="bottom"/>
            <w:hideMark/>
          </w:tcPr>
          <w:p w14:paraId="45D5E8C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25.03.2023</w:t>
            </w:r>
          </w:p>
        </w:tc>
        <w:tc>
          <w:tcPr>
            <w:tcW w:w="960" w:type="dxa"/>
            <w:shd w:val="clear" w:color="auto" w:fill="auto"/>
            <w:noWrap/>
            <w:vAlign w:val="bottom"/>
            <w:hideMark/>
          </w:tcPr>
          <w:p w14:paraId="3A502B2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30936F19"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433.06</w:t>
            </w:r>
          </w:p>
        </w:tc>
        <w:tc>
          <w:tcPr>
            <w:tcW w:w="1033" w:type="dxa"/>
            <w:shd w:val="clear" w:color="auto" w:fill="auto"/>
            <w:noWrap/>
            <w:vAlign w:val="bottom"/>
            <w:hideMark/>
          </w:tcPr>
          <w:p w14:paraId="2319F15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354B8519"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2.02</w:t>
            </w:r>
          </w:p>
        </w:tc>
        <w:tc>
          <w:tcPr>
            <w:tcW w:w="1045" w:type="dxa"/>
            <w:shd w:val="clear" w:color="auto" w:fill="auto"/>
            <w:noWrap/>
            <w:vAlign w:val="bottom"/>
            <w:hideMark/>
          </w:tcPr>
          <w:p w14:paraId="2D3DCD4D"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41.4</w:t>
            </w:r>
          </w:p>
        </w:tc>
        <w:tc>
          <w:tcPr>
            <w:tcW w:w="960" w:type="dxa"/>
            <w:shd w:val="clear" w:color="auto" w:fill="auto"/>
            <w:noWrap/>
            <w:vAlign w:val="bottom"/>
            <w:hideMark/>
          </w:tcPr>
          <w:p w14:paraId="36F9C5CF"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28</w:t>
            </w:r>
          </w:p>
        </w:tc>
      </w:tr>
      <w:tr w:rsidR="00A73BA8" w:rsidRPr="00635CF1" w14:paraId="49975028" w14:textId="77777777" w:rsidTr="00085848">
        <w:trPr>
          <w:trHeight w:val="300"/>
        </w:trPr>
        <w:tc>
          <w:tcPr>
            <w:tcW w:w="1900" w:type="dxa"/>
            <w:shd w:val="clear" w:color="auto" w:fill="auto"/>
            <w:noWrap/>
            <w:vAlign w:val="bottom"/>
            <w:hideMark/>
          </w:tcPr>
          <w:p w14:paraId="08C77FC2"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25.04.2023</w:t>
            </w:r>
          </w:p>
        </w:tc>
        <w:tc>
          <w:tcPr>
            <w:tcW w:w="960" w:type="dxa"/>
            <w:shd w:val="clear" w:color="auto" w:fill="auto"/>
            <w:noWrap/>
            <w:vAlign w:val="bottom"/>
            <w:hideMark/>
          </w:tcPr>
          <w:p w14:paraId="687CDD69"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1946FE3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393.68</w:t>
            </w:r>
          </w:p>
        </w:tc>
        <w:tc>
          <w:tcPr>
            <w:tcW w:w="1033" w:type="dxa"/>
            <w:shd w:val="clear" w:color="auto" w:fill="auto"/>
            <w:noWrap/>
            <w:vAlign w:val="bottom"/>
            <w:hideMark/>
          </w:tcPr>
          <w:p w14:paraId="5393E54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6BD02923"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2.03</w:t>
            </w:r>
          </w:p>
        </w:tc>
        <w:tc>
          <w:tcPr>
            <w:tcW w:w="1045" w:type="dxa"/>
            <w:shd w:val="clear" w:color="auto" w:fill="auto"/>
            <w:noWrap/>
            <w:vAlign w:val="bottom"/>
            <w:hideMark/>
          </w:tcPr>
          <w:p w14:paraId="2BC71B14"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41.41</w:t>
            </w:r>
          </w:p>
        </w:tc>
        <w:tc>
          <w:tcPr>
            <w:tcW w:w="960" w:type="dxa"/>
            <w:shd w:val="clear" w:color="auto" w:fill="auto"/>
            <w:noWrap/>
            <w:vAlign w:val="bottom"/>
            <w:hideMark/>
          </w:tcPr>
          <w:p w14:paraId="10668F62"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41C2B47E" w14:textId="77777777" w:rsidTr="00085848">
        <w:trPr>
          <w:trHeight w:val="300"/>
        </w:trPr>
        <w:tc>
          <w:tcPr>
            <w:tcW w:w="1900" w:type="dxa"/>
            <w:shd w:val="clear" w:color="auto" w:fill="auto"/>
            <w:noWrap/>
            <w:vAlign w:val="bottom"/>
            <w:hideMark/>
          </w:tcPr>
          <w:p w14:paraId="4CEAF927"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25.05.2023</w:t>
            </w:r>
          </w:p>
        </w:tc>
        <w:tc>
          <w:tcPr>
            <w:tcW w:w="960" w:type="dxa"/>
            <w:shd w:val="clear" w:color="auto" w:fill="auto"/>
            <w:noWrap/>
            <w:vAlign w:val="bottom"/>
            <w:hideMark/>
          </w:tcPr>
          <w:p w14:paraId="6D653936"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5F50C9F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354.3</w:t>
            </w:r>
          </w:p>
        </w:tc>
        <w:tc>
          <w:tcPr>
            <w:tcW w:w="1033" w:type="dxa"/>
            <w:shd w:val="clear" w:color="auto" w:fill="auto"/>
            <w:noWrap/>
            <w:vAlign w:val="bottom"/>
            <w:hideMark/>
          </w:tcPr>
          <w:p w14:paraId="39612AF3"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5FB98FC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1.77</w:t>
            </w:r>
          </w:p>
        </w:tc>
        <w:tc>
          <w:tcPr>
            <w:tcW w:w="1045" w:type="dxa"/>
            <w:shd w:val="clear" w:color="auto" w:fill="auto"/>
            <w:noWrap/>
            <w:vAlign w:val="bottom"/>
            <w:hideMark/>
          </w:tcPr>
          <w:p w14:paraId="6CCDCDE3"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41.15</w:t>
            </w:r>
          </w:p>
        </w:tc>
        <w:tc>
          <w:tcPr>
            <w:tcW w:w="960" w:type="dxa"/>
            <w:shd w:val="clear" w:color="auto" w:fill="auto"/>
            <w:noWrap/>
            <w:vAlign w:val="bottom"/>
            <w:hideMark/>
          </w:tcPr>
          <w:p w14:paraId="2E605C53"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30</w:t>
            </w:r>
          </w:p>
        </w:tc>
      </w:tr>
      <w:tr w:rsidR="00A73BA8" w:rsidRPr="00635CF1" w14:paraId="33199536" w14:textId="77777777" w:rsidTr="00085848">
        <w:trPr>
          <w:trHeight w:val="300"/>
        </w:trPr>
        <w:tc>
          <w:tcPr>
            <w:tcW w:w="1900" w:type="dxa"/>
            <w:shd w:val="clear" w:color="auto" w:fill="auto"/>
            <w:noWrap/>
            <w:vAlign w:val="bottom"/>
            <w:hideMark/>
          </w:tcPr>
          <w:p w14:paraId="6593258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25.06.2023</w:t>
            </w:r>
          </w:p>
        </w:tc>
        <w:tc>
          <w:tcPr>
            <w:tcW w:w="960" w:type="dxa"/>
            <w:shd w:val="clear" w:color="auto" w:fill="auto"/>
            <w:noWrap/>
            <w:vAlign w:val="bottom"/>
            <w:hideMark/>
          </w:tcPr>
          <w:p w14:paraId="5913B17D"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638CF58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314.92</w:t>
            </w:r>
          </w:p>
        </w:tc>
        <w:tc>
          <w:tcPr>
            <w:tcW w:w="1033" w:type="dxa"/>
            <w:shd w:val="clear" w:color="auto" w:fill="auto"/>
            <w:noWrap/>
            <w:vAlign w:val="bottom"/>
            <w:hideMark/>
          </w:tcPr>
          <w:p w14:paraId="31B341B0"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44EBBF06"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1.63</w:t>
            </w:r>
          </w:p>
        </w:tc>
        <w:tc>
          <w:tcPr>
            <w:tcW w:w="1045" w:type="dxa"/>
            <w:shd w:val="clear" w:color="auto" w:fill="auto"/>
            <w:noWrap/>
            <w:vAlign w:val="bottom"/>
            <w:hideMark/>
          </w:tcPr>
          <w:p w14:paraId="230C2AF7"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41.01</w:t>
            </w:r>
          </w:p>
        </w:tc>
        <w:tc>
          <w:tcPr>
            <w:tcW w:w="960" w:type="dxa"/>
            <w:shd w:val="clear" w:color="auto" w:fill="auto"/>
            <w:noWrap/>
            <w:vAlign w:val="bottom"/>
            <w:hideMark/>
          </w:tcPr>
          <w:p w14:paraId="24D8FAC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237C8472" w14:textId="77777777" w:rsidTr="00085848">
        <w:trPr>
          <w:trHeight w:val="300"/>
        </w:trPr>
        <w:tc>
          <w:tcPr>
            <w:tcW w:w="1900" w:type="dxa"/>
            <w:shd w:val="clear" w:color="auto" w:fill="auto"/>
            <w:noWrap/>
            <w:vAlign w:val="bottom"/>
            <w:hideMark/>
          </w:tcPr>
          <w:p w14:paraId="777E0830"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25.07.2023</w:t>
            </w:r>
          </w:p>
        </w:tc>
        <w:tc>
          <w:tcPr>
            <w:tcW w:w="960" w:type="dxa"/>
            <w:shd w:val="clear" w:color="auto" w:fill="auto"/>
            <w:noWrap/>
            <w:vAlign w:val="bottom"/>
            <w:hideMark/>
          </w:tcPr>
          <w:p w14:paraId="390D15E5"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460DC0C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275.54</w:t>
            </w:r>
          </w:p>
        </w:tc>
        <w:tc>
          <w:tcPr>
            <w:tcW w:w="1033" w:type="dxa"/>
            <w:shd w:val="clear" w:color="auto" w:fill="auto"/>
            <w:noWrap/>
            <w:vAlign w:val="bottom"/>
            <w:hideMark/>
          </w:tcPr>
          <w:p w14:paraId="18A9F3F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4B019B8E"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1.38</w:t>
            </w:r>
          </w:p>
        </w:tc>
        <w:tc>
          <w:tcPr>
            <w:tcW w:w="1045" w:type="dxa"/>
            <w:shd w:val="clear" w:color="auto" w:fill="auto"/>
            <w:noWrap/>
            <w:vAlign w:val="bottom"/>
            <w:hideMark/>
          </w:tcPr>
          <w:p w14:paraId="17B9795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40.76</w:t>
            </w:r>
          </w:p>
        </w:tc>
        <w:tc>
          <w:tcPr>
            <w:tcW w:w="960" w:type="dxa"/>
            <w:shd w:val="clear" w:color="auto" w:fill="auto"/>
            <w:noWrap/>
            <w:vAlign w:val="bottom"/>
            <w:hideMark/>
          </w:tcPr>
          <w:p w14:paraId="4170E7E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30</w:t>
            </w:r>
          </w:p>
        </w:tc>
      </w:tr>
      <w:tr w:rsidR="00A73BA8" w:rsidRPr="00635CF1" w14:paraId="12CCC42A" w14:textId="77777777" w:rsidTr="00085848">
        <w:trPr>
          <w:trHeight w:val="300"/>
        </w:trPr>
        <w:tc>
          <w:tcPr>
            <w:tcW w:w="1900" w:type="dxa"/>
            <w:shd w:val="clear" w:color="auto" w:fill="auto"/>
            <w:noWrap/>
            <w:vAlign w:val="bottom"/>
            <w:hideMark/>
          </w:tcPr>
          <w:p w14:paraId="7AF1DDD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25.08.2023</w:t>
            </w:r>
          </w:p>
        </w:tc>
        <w:tc>
          <w:tcPr>
            <w:tcW w:w="960" w:type="dxa"/>
            <w:shd w:val="clear" w:color="auto" w:fill="auto"/>
            <w:noWrap/>
            <w:vAlign w:val="bottom"/>
            <w:hideMark/>
          </w:tcPr>
          <w:p w14:paraId="2BD90F99"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41382FEE"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236.16</w:t>
            </w:r>
          </w:p>
        </w:tc>
        <w:tc>
          <w:tcPr>
            <w:tcW w:w="1033" w:type="dxa"/>
            <w:shd w:val="clear" w:color="auto" w:fill="auto"/>
            <w:noWrap/>
            <w:vAlign w:val="bottom"/>
            <w:hideMark/>
          </w:tcPr>
          <w:p w14:paraId="2393A504"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722E3EF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1.22</w:t>
            </w:r>
          </w:p>
        </w:tc>
        <w:tc>
          <w:tcPr>
            <w:tcW w:w="1045" w:type="dxa"/>
            <w:shd w:val="clear" w:color="auto" w:fill="auto"/>
            <w:noWrap/>
            <w:vAlign w:val="bottom"/>
            <w:hideMark/>
          </w:tcPr>
          <w:p w14:paraId="7332E352"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40.6</w:t>
            </w:r>
          </w:p>
        </w:tc>
        <w:tc>
          <w:tcPr>
            <w:tcW w:w="960" w:type="dxa"/>
            <w:shd w:val="clear" w:color="auto" w:fill="auto"/>
            <w:noWrap/>
            <w:vAlign w:val="bottom"/>
            <w:hideMark/>
          </w:tcPr>
          <w:p w14:paraId="0247AD37"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2CF069DF" w14:textId="77777777" w:rsidTr="00085848">
        <w:trPr>
          <w:trHeight w:val="300"/>
        </w:trPr>
        <w:tc>
          <w:tcPr>
            <w:tcW w:w="1900" w:type="dxa"/>
            <w:shd w:val="clear" w:color="auto" w:fill="auto"/>
            <w:noWrap/>
            <w:vAlign w:val="bottom"/>
            <w:hideMark/>
          </w:tcPr>
          <w:p w14:paraId="548E470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25.09.2023</w:t>
            </w:r>
          </w:p>
        </w:tc>
        <w:tc>
          <w:tcPr>
            <w:tcW w:w="960" w:type="dxa"/>
            <w:shd w:val="clear" w:color="auto" w:fill="auto"/>
            <w:noWrap/>
            <w:vAlign w:val="bottom"/>
            <w:hideMark/>
          </w:tcPr>
          <w:p w14:paraId="71483BEC"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7B2FBF26"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196.78</w:t>
            </w:r>
          </w:p>
        </w:tc>
        <w:tc>
          <w:tcPr>
            <w:tcW w:w="1033" w:type="dxa"/>
            <w:shd w:val="clear" w:color="auto" w:fill="auto"/>
            <w:noWrap/>
            <w:vAlign w:val="bottom"/>
            <w:hideMark/>
          </w:tcPr>
          <w:p w14:paraId="71C4FCB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2D206960"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1.02</w:t>
            </w:r>
          </w:p>
        </w:tc>
        <w:tc>
          <w:tcPr>
            <w:tcW w:w="1045" w:type="dxa"/>
            <w:shd w:val="clear" w:color="auto" w:fill="auto"/>
            <w:noWrap/>
            <w:vAlign w:val="bottom"/>
            <w:hideMark/>
          </w:tcPr>
          <w:p w14:paraId="4F7760D0"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40.4</w:t>
            </w:r>
          </w:p>
        </w:tc>
        <w:tc>
          <w:tcPr>
            <w:tcW w:w="960" w:type="dxa"/>
            <w:shd w:val="clear" w:color="auto" w:fill="auto"/>
            <w:noWrap/>
            <w:vAlign w:val="bottom"/>
            <w:hideMark/>
          </w:tcPr>
          <w:p w14:paraId="31C9FCB5"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52DC968F" w14:textId="77777777" w:rsidTr="00085848">
        <w:trPr>
          <w:trHeight w:val="300"/>
        </w:trPr>
        <w:tc>
          <w:tcPr>
            <w:tcW w:w="1900" w:type="dxa"/>
            <w:shd w:val="clear" w:color="auto" w:fill="auto"/>
            <w:noWrap/>
            <w:vAlign w:val="bottom"/>
            <w:hideMark/>
          </w:tcPr>
          <w:p w14:paraId="1E1A59BE"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25.10.2023</w:t>
            </w:r>
          </w:p>
        </w:tc>
        <w:tc>
          <w:tcPr>
            <w:tcW w:w="960" w:type="dxa"/>
            <w:shd w:val="clear" w:color="auto" w:fill="auto"/>
            <w:noWrap/>
            <w:vAlign w:val="bottom"/>
            <w:hideMark/>
          </w:tcPr>
          <w:p w14:paraId="73F19DA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173AAC8C"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157.4</w:t>
            </w:r>
          </w:p>
        </w:tc>
        <w:tc>
          <w:tcPr>
            <w:tcW w:w="1033" w:type="dxa"/>
            <w:shd w:val="clear" w:color="auto" w:fill="auto"/>
            <w:noWrap/>
            <w:vAlign w:val="bottom"/>
            <w:hideMark/>
          </w:tcPr>
          <w:p w14:paraId="40FA416A"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5BAC4F15"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0.79</w:t>
            </w:r>
          </w:p>
        </w:tc>
        <w:tc>
          <w:tcPr>
            <w:tcW w:w="1045" w:type="dxa"/>
            <w:shd w:val="clear" w:color="auto" w:fill="auto"/>
            <w:noWrap/>
            <w:vAlign w:val="bottom"/>
            <w:hideMark/>
          </w:tcPr>
          <w:p w14:paraId="7C62AEB8"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40.17</w:t>
            </w:r>
          </w:p>
        </w:tc>
        <w:tc>
          <w:tcPr>
            <w:tcW w:w="960" w:type="dxa"/>
            <w:shd w:val="clear" w:color="auto" w:fill="auto"/>
            <w:noWrap/>
            <w:vAlign w:val="bottom"/>
            <w:hideMark/>
          </w:tcPr>
          <w:p w14:paraId="70D5BDB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30</w:t>
            </w:r>
          </w:p>
        </w:tc>
      </w:tr>
      <w:tr w:rsidR="00A73BA8" w:rsidRPr="00635CF1" w14:paraId="039B367D" w14:textId="77777777" w:rsidTr="00085848">
        <w:trPr>
          <w:trHeight w:val="300"/>
        </w:trPr>
        <w:tc>
          <w:tcPr>
            <w:tcW w:w="1900" w:type="dxa"/>
            <w:shd w:val="clear" w:color="auto" w:fill="auto"/>
            <w:noWrap/>
            <w:vAlign w:val="bottom"/>
            <w:hideMark/>
          </w:tcPr>
          <w:p w14:paraId="7388CDE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25.11.2023</w:t>
            </w:r>
          </w:p>
        </w:tc>
        <w:tc>
          <w:tcPr>
            <w:tcW w:w="960" w:type="dxa"/>
            <w:shd w:val="clear" w:color="auto" w:fill="auto"/>
            <w:noWrap/>
            <w:vAlign w:val="bottom"/>
            <w:hideMark/>
          </w:tcPr>
          <w:p w14:paraId="624F1A16"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0FA8A6D2"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118.02</w:t>
            </w:r>
          </w:p>
        </w:tc>
        <w:tc>
          <w:tcPr>
            <w:tcW w:w="1033" w:type="dxa"/>
            <w:shd w:val="clear" w:color="auto" w:fill="auto"/>
            <w:noWrap/>
            <w:vAlign w:val="bottom"/>
            <w:hideMark/>
          </w:tcPr>
          <w:p w14:paraId="54147E2F"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3139BE3F"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0.61</w:t>
            </w:r>
          </w:p>
        </w:tc>
        <w:tc>
          <w:tcPr>
            <w:tcW w:w="1045" w:type="dxa"/>
            <w:shd w:val="clear" w:color="auto" w:fill="auto"/>
            <w:noWrap/>
            <w:vAlign w:val="bottom"/>
            <w:hideMark/>
          </w:tcPr>
          <w:p w14:paraId="0F44435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39.99</w:t>
            </w:r>
          </w:p>
        </w:tc>
        <w:tc>
          <w:tcPr>
            <w:tcW w:w="960" w:type="dxa"/>
            <w:shd w:val="clear" w:color="auto" w:fill="auto"/>
            <w:noWrap/>
            <w:vAlign w:val="bottom"/>
            <w:hideMark/>
          </w:tcPr>
          <w:p w14:paraId="48D73864"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73D1B906" w14:textId="77777777" w:rsidTr="00085848">
        <w:trPr>
          <w:trHeight w:val="300"/>
        </w:trPr>
        <w:tc>
          <w:tcPr>
            <w:tcW w:w="1900" w:type="dxa"/>
            <w:shd w:val="clear" w:color="auto" w:fill="auto"/>
            <w:noWrap/>
            <w:vAlign w:val="bottom"/>
            <w:hideMark/>
          </w:tcPr>
          <w:p w14:paraId="74860AEF"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25.12.2023</w:t>
            </w:r>
          </w:p>
        </w:tc>
        <w:tc>
          <w:tcPr>
            <w:tcW w:w="960" w:type="dxa"/>
            <w:shd w:val="clear" w:color="auto" w:fill="auto"/>
            <w:noWrap/>
            <w:vAlign w:val="bottom"/>
            <w:hideMark/>
          </w:tcPr>
          <w:p w14:paraId="555E7580"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23CE80F3"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78.64</w:t>
            </w:r>
          </w:p>
        </w:tc>
        <w:tc>
          <w:tcPr>
            <w:tcW w:w="1033" w:type="dxa"/>
            <w:shd w:val="clear" w:color="auto" w:fill="auto"/>
            <w:noWrap/>
            <w:vAlign w:val="bottom"/>
            <w:hideMark/>
          </w:tcPr>
          <w:p w14:paraId="4435AEC3"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39.38</w:t>
            </w:r>
          </w:p>
        </w:tc>
        <w:tc>
          <w:tcPr>
            <w:tcW w:w="1033" w:type="dxa"/>
            <w:shd w:val="clear" w:color="auto" w:fill="auto"/>
            <w:noWrap/>
            <w:vAlign w:val="bottom"/>
            <w:hideMark/>
          </w:tcPr>
          <w:p w14:paraId="5A7E496D"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0.39</w:t>
            </w:r>
          </w:p>
        </w:tc>
        <w:tc>
          <w:tcPr>
            <w:tcW w:w="1045" w:type="dxa"/>
            <w:shd w:val="clear" w:color="auto" w:fill="auto"/>
            <w:noWrap/>
            <w:vAlign w:val="bottom"/>
            <w:hideMark/>
          </w:tcPr>
          <w:p w14:paraId="39D3CB97"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39.77</w:t>
            </w:r>
          </w:p>
        </w:tc>
        <w:tc>
          <w:tcPr>
            <w:tcW w:w="960" w:type="dxa"/>
            <w:shd w:val="clear" w:color="auto" w:fill="auto"/>
            <w:noWrap/>
            <w:vAlign w:val="bottom"/>
            <w:hideMark/>
          </w:tcPr>
          <w:p w14:paraId="0D363667"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30</w:t>
            </w:r>
          </w:p>
        </w:tc>
      </w:tr>
      <w:tr w:rsidR="00A73BA8" w:rsidRPr="00635CF1" w14:paraId="074DCBD4" w14:textId="77777777" w:rsidTr="00085848">
        <w:trPr>
          <w:trHeight w:val="300"/>
        </w:trPr>
        <w:tc>
          <w:tcPr>
            <w:tcW w:w="1900" w:type="dxa"/>
            <w:shd w:val="clear" w:color="auto" w:fill="auto"/>
            <w:noWrap/>
            <w:vAlign w:val="bottom"/>
            <w:hideMark/>
          </w:tcPr>
          <w:p w14:paraId="4FB41071"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25.01.2024</w:t>
            </w:r>
          </w:p>
        </w:tc>
        <w:tc>
          <w:tcPr>
            <w:tcW w:w="960" w:type="dxa"/>
            <w:shd w:val="clear" w:color="auto" w:fill="auto"/>
            <w:noWrap/>
            <w:vAlign w:val="bottom"/>
            <w:hideMark/>
          </w:tcPr>
          <w:p w14:paraId="49E7A33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566DE2A7"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39.26</w:t>
            </w:r>
          </w:p>
        </w:tc>
        <w:tc>
          <w:tcPr>
            <w:tcW w:w="1033" w:type="dxa"/>
            <w:shd w:val="clear" w:color="auto" w:fill="auto"/>
            <w:noWrap/>
            <w:vAlign w:val="bottom"/>
            <w:hideMark/>
          </w:tcPr>
          <w:p w14:paraId="509D00CD"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39.26</w:t>
            </w:r>
          </w:p>
        </w:tc>
        <w:tc>
          <w:tcPr>
            <w:tcW w:w="1033" w:type="dxa"/>
            <w:shd w:val="clear" w:color="auto" w:fill="auto"/>
            <w:noWrap/>
            <w:vAlign w:val="bottom"/>
            <w:hideMark/>
          </w:tcPr>
          <w:p w14:paraId="32349409"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0.2</w:t>
            </w:r>
          </w:p>
        </w:tc>
        <w:tc>
          <w:tcPr>
            <w:tcW w:w="1045" w:type="dxa"/>
            <w:shd w:val="clear" w:color="auto" w:fill="auto"/>
            <w:noWrap/>
            <w:vAlign w:val="bottom"/>
            <w:hideMark/>
          </w:tcPr>
          <w:p w14:paraId="261FF5C3"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39.46</w:t>
            </w:r>
          </w:p>
        </w:tc>
        <w:tc>
          <w:tcPr>
            <w:tcW w:w="960" w:type="dxa"/>
            <w:shd w:val="clear" w:color="auto" w:fill="auto"/>
            <w:noWrap/>
            <w:vAlign w:val="bottom"/>
            <w:hideMark/>
          </w:tcPr>
          <w:p w14:paraId="3324012C"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31</w:t>
            </w:r>
          </w:p>
        </w:tc>
      </w:tr>
      <w:tr w:rsidR="00A73BA8" w:rsidRPr="00635CF1" w14:paraId="5252F736" w14:textId="77777777" w:rsidTr="00085848">
        <w:trPr>
          <w:trHeight w:val="300"/>
        </w:trPr>
        <w:tc>
          <w:tcPr>
            <w:tcW w:w="1900" w:type="dxa"/>
            <w:shd w:val="clear" w:color="auto" w:fill="auto"/>
            <w:noWrap/>
            <w:vAlign w:val="bottom"/>
            <w:hideMark/>
          </w:tcPr>
          <w:p w14:paraId="4E914B7F"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KOPĀ</w:t>
            </w:r>
          </w:p>
        </w:tc>
        <w:tc>
          <w:tcPr>
            <w:tcW w:w="960" w:type="dxa"/>
            <w:shd w:val="clear" w:color="auto" w:fill="auto"/>
            <w:noWrap/>
            <w:vAlign w:val="bottom"/>
            <w:hideMark/>
          </w:tcPr>
          <w:p w14:paraId="370A2BEB" w14:textId="77777777" w:rsidR="00A73BA8" w:rsidRPr="00635CF1" w:rsidRDefault="00A73BA8" w:rsidP="00085848">
            <w:pPr>
              <w:spacing w:line="360" w:lineRule="auto"/>
              <w:jc w:val="center"/>
              <w:rPr>
                <w:rFonts w:ascii="Times New Roman" w:hAnsi="Times New Roman" w:cs="Times New Roman"/>
                <w:color w:val="000000"/>
                <w:sz w:val="24"/>
                <w:szCs w:val="24"/>
              </w:rPr>
            </w:pPr>
            <w:r w:rsidRPr="00635CF1">
              <w:rPr>
                <w:rFonts w:ascii="Times New Roman" w:hAnsi="Times New Roman" w:cs="Times New Roman"/>
                <w:color w:val="000000"/>
                <w:sz w:val="24"/>
                <w:szCs w:val="24"/>
              </w:rPr>
              <w:t>EUR</w:t>
            </w:r>
          </w:p>
        </w:tc>
        <w:tc>
          <w:tcPr>
            <w:tcW w:w="1171" w:type="dxa"/>
            <w:shd w:val="clear" w:color="auto" w:fill="auto"/>
            <w:noWrap/>
            <w:vAlign w:val="bottom"/>
            <w:hideMark/>
          </w:tcPr>
          <w:p w14:paraId="1C43959D" w14:textId="77777777" w:rsidR="00A73BA8" w:rsidRPr="00635CF1" w:rsidRDefault="00A73BA8" w:rsidP="00085848">
            <w:pPr>
              <w:spacing w:line="360" w:lineRule="auto"/>
              <w:jc w:val="center"/>
              <w:rPr>
                <w:rFonts w:ascii="Times New Roman" w:hAnsi="Times New Roman" w:cs="Times New Roman"/>
                <w:color w:val="000000"/>
                <w:sz w:val="24"/>
                <w:szCs w:val="24"/>
              </w:rPr>
            </w:pPr>
          </w:p>
        </w:tc>
        <w:tc>
          <w:tcPr>
            <w:tcW w:w="1033" w:type="dxa"/>
            <w:shd w:val="clear" w:color="auto" w:fill="auto"/>
            <w:noWrap/>
            <w:vAlign w:val="bottom"/>
            <w:hideMark/>
          </w:tcPr>
          <w:p w14:paraId="67CF6733" w14:textId="77777777" w:rsidR="00A73BA8" w:rsidRPr="00635CF1" w:rsidRDefault="00A73BA8" w:rsidP="00085848">
            <w:pPr>
              <w:spacing w:line="360" w:lineRule="auto"/>
              <w:jc w:val="center"/>
              <w:rPr>
                <w:rFonts w:ascii="Times New Roman" w:hAnsi="Times New Roman" w:cs="Times New Roman"/>
                <w:b/>
                <w:bCs/>
                <w:color w:val="000000"/>
                <w:sz w:val="24"/>
                <w:szCs w:val="24"/>
              </w:rPr>
            </w:pPr>
            <w:r w:rsidRPr="00635CF1">
              <w:rPr>
                <w:rFonts w:ascii="Times New Roman" w:hAnsi="Times New Roman" w:cs="Times New Roman"/>
                <w:b/>
                <w:bCs/>
                <w:color w:val="000000"/>
                <w:sz w:val="24"/>
                <w:szCs w:val="24"/>
              </w:rPr>
              <w:t>1050</w:t>
            </w:r>
          </w:p>
        </w:tc>
        <w:tc>
          <w:tcPr>
            <w:tcW w:w="1033" w:type="dxa"/>
            <w:shd w:val="clear" w:color="auto" w:fill="auto"/>
            <w:noWrap/>
            <w:vAlign w:val="bottom"/>
            <w:hideMark/>
          </w:tcPr>
          <w:p w14:paraId="1AB6EE17" w14:textId="77777777" w:rsidR="00A73BA8" w:rsidRPr="00635CF1" w:rsidRDefault="00A73BA8" w:rsidP="00085848">
            <w:pPr>
              <w:spacing w:line="360" w:lineRule="auto"/>
              <w:jc w:val="center"/>
              <w:rPr>
                <w:rFonts w:ascii="Times New Roman" w:hAnsi="Times New Roman" w:cs="Times New Roman"/>
                <w:b/>
                <w:bCs/>
                <w:color w:val="000000"/>
                <w:sz w:val="24"/>
                <w:szCs w:val="24"/>
              </w:rPr>
            </w:pPr>
            <w:r w:rsidRPr="00635CF1">
              <w:rPr>
                <w:rFonts w:ascii="Times New Roman" w:hAnsi="Times New Roman" w:cs="Times New Roman"/>
                <w:b/>
                <w:bCs/>
                <w:color w:val="000000"/>
                <w:sz w:val="24"/>
                <w:szCs w:val="24"/>
              </w:rPr>
              <w:t>59.44</w:t>
            </w:r>
          </w:p>
        </w:tc>
        <w:tc>
          <w:tcPr>
            <w:tcW w:w="1045" w:type="dxa"/>
            <w:shd w:val="clear" w:color="auto" w:fill="auto"/>
            <w:noWrap/>
            <w:vAlign w:val="bottom"/>
            <w:hideMark/>
          </w:tcPr>
          <w:p w14:paraId="76D8A4AB" w14:textId="77777777" w:rsidR="00A73BA8" w:rsidRPr="00635CF1" w:rsidRDefault="00A73BA8" w:rsidP="00085848">
            <w:pPr>
              <w:spacing w:line="360" w:lineRule="auto"/>
              <w:jc w:val="center"/>
              <w:rPr>
                <w:rFonts w:ascii="Times New Roman" w:hAnsi="Times New Roman" w:cs="Times New Roman"/>
                <w:b/>
                <w:bCs/>
                <w:color w:val="000000"/>
                <w:sz w:val="24"/>
                <w:szCs w:val="24"/>
              </w:rPr>
            </w:pPr>
            <w:r w:rsidRPr="00635CF1">
              <w:rPr>
                <w:rFonts w:ascii="Times New Roman" w:hAnsi="Times New Roman" w:cs="Times New Roman"/>
                <w:b/>
                <w:bCs/>
                <w:color w:val="000000"/>
                <w:sz w:val="24"/>
                <w:szCs w:val="24"/>
              </w:rPr>
              <w:t>1109.44</w:t>
            </w:r>
          </w:p>
        </w:tc>
        <w:tc>
          <w:tcPr>
            <w:tcW w:w="960" w:type="dxa"/>
            <w:shd w:val="clear" w:color="auto" w:fill="auto"/>
            <w:noWrap/>
            <w:vAlign w:val="bottom"/>
            <w:hideMark/>
          </w:tcPr>
          <w:p w14:paraId="70323CCA" w14:textId="77777777" w:rsidR="00A73BA8" w:rsidRPr="00635CF1" w:rsidRDefault="00A73BA8" w:rsidP="00085848">
            <w:pPr>
              <w:spacing w:line="360" w:lineRule="auto"/>
              <w:jc w:val="center"/>
              <w:rPr>
                <w:rFonts w:ascii="Times New Roman" w:hAnsi="Times New Roman" w:cs="Times New Roman"/>
                <w:b/>
                <w:bCs/>
                <w:color w:val="000000"/>
                <w:sz w:val="24"/>
                <w:szCs w:val="24"/>
              </w:rPr>
            </w:pPr>
          </w:p>
        </w:tc>
      </w:tr>
    </w:tbl>
    <w:p w14:paraId="53E2A6C3" w14:textId="77777777" w:rsidR="00A73BA8" w:rsidRPr="00F0532A" w:rsidRDefault="00A73BA8" w:rsidP="00A73BA8">
      <w:pPr>
        <w:spacing w:line="360" w:lineRule="auto"/>
        <w:jc w:val="center"/>
        <w:rPr>
          <w:rFonts w:ascii="Times New Roman" w:hAnsi="Times New Roman" w:cs="Times New Roman"/>
          <w:sz w:val="24"/>
          <w:szCs w:val="24"/>
        </w:rPr>
      </w:pPr>
    </w:p>
    <w:p w14:paraId="39246001" w14:textId="77777777" w:rsidR="00A73BA8" w:rsidRPr="00F0532A"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4383E60C" w14:textId="77777777" w:rsidR="00A73BA8" w:rsidRDefault="00A73BA8" w:rsidP="00A73BA8">
      <w:pPr>
        <w:spacing w:line="360" w:lineRule="auto"/>
        <w:ind w:firstLine="567"/>
        <w:jc w:val="both"/>
      </w:pPr>
    </w:p>
    <w:p w14:paraId="361D327A" w14:textId="77777777" w:rsidR="00A73BA8" w:rsidRPr="00794231" w:rsidRDefault="00A73BA8" w:rsidP="00A73BA8">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14:paraId="7BADF300" w14:textId="77777777" w:rsidTr="00085848">
        <w:tc>
          <w:tcPr>
            <w:tcW w:w="9458" w:type="dxa"/>
          </w:tcPr>
          <w:p w14:paraId="79E5B06B" w14:textId="77777777" w:rsidR="00A73BA8" w:rsidRDefault="00A73BA8" w:rsidP="00085848">
            <w:pPr>
              <w:jc w:val="center"/>
            </w:pPr>
            <w:r w:rsidRPr="000B1C5E">
              <w:rPr>
                <w:rFonts w:ascii="Times New Roman" w:hAnsi="Times New Roman" w:cs="Times New Roman"/>
                <w:noProof/>
              </w:rPr>
              <w:lastRenderedPageBreak/>
              <w:drawing>
                <wp:inline distT="0" distB="0" distL="0" distR="0" wp14:anchorId="11496628" wp14:editId="47E0CED8">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14:paraId="323B6277" w14:textId="77777777" w:rsidTr="00085848">
        <w:tc>
          <w:tcPr>
            <w:tcW w:w="9458" w:type="dxa"/>
          </w:tcPr>
          <w:p w14:paraId="5B504A33" w14:textId="77777777" w:rsidR="00A73BA8" w:rsidRDefault="00A73BA8" w:rsidP="00085848">
            <w:pPr>
              <w:jc w:val="center"/>
            </w:pPr>
            <w:r w:rsidRPr="000B1C5E">
              <w:rPr>
                <w:rFonts w:ascii="Times New Roman" w:hAnsi="Times New Roman" w:cs="Times New Roman"/>
                <w:b/>
                <w:bCs/>
                <w:sz w:val="28"/>
                <w:szCs w:val="28"/>
              </w:rPr>
              <w:t>GULBENES NOVADA PAŠVALDĪBA</w:t>
            </w:r>
          </w:p>
        </w:tc>
      </w:tr>
      <w:tr w:rsidR="00A73BA8" w14:paraId="686E319D" w14:textId="77777777" w:rsidTr="00085848">
        <w:tc>
          <w:tcPr>
            <w:tcW w:w="9458" w:type="dxa"/>
          </w:tcPr>
          <w:p w14:paraId="2B3D4433" w14:textId="77777777" w:rsidR="00A73BA8" w:rsidRDefault="00A73BA8" w:rsidP="00085848">
            <w:pPr>
              <w:jc w:val="center"/>
            </w:pPr>
            <w:r w:rsidRPr="000B1C5E">
              <w:rPr>
                <w:rFonts w:ascii="Times New Roman" w:hAnsi="Times New Roman" w:cs="Times New Roman"/>
                <w:sz w:val="24"/>
                <w:szCs w:val="24"/>
              </w:rPr>
              <w:t>Reģ.Nr.90009116327</w:t>
            </w:r>
          </w:p>
        </w:tc>
      </w:tr>
      <w:tr w:rsidR="00A73BA8" w14:paraId="4AEB5BC6" w14:textId="77777777" w:rsidTr="00085848">
        <w:tc>
          <w:tcPr>
            <w:tcW w:w="9458" w:type="dxa"/>
          </w:tcPr>
          <w:p w14:paraId="6672531D" w14:textId="77777777" w:rsidR="00A73BA8" w:rsidRDefault="00A73BA8" w:rsidP="00085848">
            <w:pPr>
              <w:jc w:val="center"/>
            </w:pPr>
            <w:r w:rsidRPr="000B1C5E">
              <w:rPr>
                <w:rFonts w:ascii="Times New Roman" w:hAnsi="Times New Roman" w:cs="Times New Roman"/>
                <w:sz w:val="24"/>
                <w:szCs w:val="24"/>
              </w:rPr>
              <w:t>Ābeļu iela 2, Gulbene, Gulbenes nov., LV-4401</w:t>
            </w:r>
          </w:p>
        </w:tc>
      </w:tr>
      <w:tr w:rsidR="00A73BA8" w14:paraId="4106D5C0" w14:textId="77777777" w:rsidTr="00085848">
        <w:tc>
          <w:tcPr>
            <w:tcW w:w="9458" w:type="dxa"/>
          </w:tcPr>
          <w:p w14:paraId="422C8569" w14:textId="77777777" w:rsidR="00A73BA8" w:rsidRDefault="00A73BA8" w:rsidP="00085848">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3E4300F7" w14:textId="77777777" w:rsidR="00A73BA8" w:rsidRPr="00B97398" w:rsidRDefault="00A73BA8" w:rsidP="00A73B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B88D1E2" w14:textId="77777777" w:rsidR="00A73BA8" w:rsidRDefault="00A73BA8" w:rsidP="00A73B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14:paraId="11C8BFD3" w14:textId="77777777" w:rsidTr="00085848">
        <w:tc>
          <w:tcPr>
            <w:tcW w:w="4676" w:type="dxa"/>
          </w:tcPr>
          <w:p w14:paraId="3AE88FE3" w14:textId="77777777" w:rsidR="00A73BA8" w:rsidRPr="00EA6BEB" w:rsidRDefault="00A73BA8" w:rsidP="00085848">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27.janvārī</w:t>
            </w:r>
          </w:p>
        </w:tc>
        <w:tc>
          <w:tcPr>
            <w:tcW w:w="4678" w:type="dxa"/>
          </w:tcPr>
          <w:p w14:paraId="06E4C791"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12</w:t>
            </w:r>
          </w:p>
        </w:tc>
      </w:tr>
      <w:tr w:rsidR="00A73BA8" w14:paraId="146C3369" w14:textId="77777777" w:rsidTr="00085848">
        <w:tc>
          <w:tcPr>
            <w:tcW w:w="4676" w:type="dxa"/>
          </w:tcPr>
          <w:p w14:paraId="5D73B354" w14:textId="77777777" w:rsidR="00A73BA8" w:rsidRDefault="00A73BA8" w:rsidP="00085848">
            <w:pPr>
              <w:rPr>
                <w:rFonts w:ascii="Times New Roman" w:hAnsi="Times New Roman" w:cs="Times New Roman"/>
                <w:sz w:val="24"/>
                <w:szCs w:val="24"/>
              </w:rPr>
            </w:pPr>
          </w:p>
        </w:tc>
        <w:tc>
          <w:tcPr>
            <w:tcW w:w="4678" w:type="dxa"/>
          </w:tcPr>
          <w:p w14:paraId="3AB387C4"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5FD0862" w14:textId="77777777" w:rsidR="00A73BA8" w:rsidRDefault="00A73BA8" w:rsidP="00A73BA8">
      <w:pPr>
        <w:rPr>
          <w:rFonts w:ascii="Times New Roman" w:hAnsi="Times New Roman" w:cs="Times New Roman"/>
          <w:sz w:val="24"/>
          <w:szCs w:val="24"/>
        </w:rPr>
      </w:pPr>
    </w:p>
    <w:p w14:paraId="273744C9" w14:textId="77777777" w:rsidR="00A73BA8" w:rsidRPr="00704E82" w:rsidRDefault="00A73BA8" w:rsidP="00A73BA8">
      <w:pPr>
        <w:pStyle w:val="Default"/>
        <w:jc w:val="center"/>
        <w:rPr>
          <w:szCs w:val="24"/>
        </w:rPr>
      </w:pPr>
      <w:r w:rsidRPr="00134705">
        <w:rPr>
          <w:b/>
          <w:szCs w:val="24"/>
        </w:rPr>
        <w:t xml:space="preserve">Par </w:t>
      </w:r>
      <w:r w:rsidRPr="00B73A3D">
        <w:rPr>
          <w:b/>
          <w:szCs w:val="24"/>
        </w:rPr>
        <w:t xml:space="preserve">nekustamā </w:t>
      </w:r>
      <w:r w:rsidRPr="008150E3">
        <w:rPr>
          <w:b/>
          <w:szCs w:val="24"/>
        </w:rPr>
        <w:t xml:space="preserve">īpašuma </w:t>
      </w:r>
      <w:r>
        <w:rPr>
          <w:b/>
        </w:rPr>
        <w:t>“Gatves 5” – 6, Ranka, Rankas pagasts, Gulbenes novads,</w:t>
      </w:r>
      <w:r w:rsidRPr="008150E3">
        <w:rPr>
          <w:b/>
          <w:szCs w:val="24"/>
        </w:rPr>
        <w:t xml:space="preserve"> pircēja</w:t>
      </w:r>
      <w:r w:rsidRPr="00B73A3D">
        <w:rPr>
          <w:b/>
          <w:szCs w:val="24"/>
        </w:rPr>
        <w:t xml:space="preserve"> apstiprināšanu</w:t>
      </w:r>
    </w:p>
    <w:p w14:paraId="0E569ACE" w14:textId="77777777" w:rsidR="00A73BA8" w:rsidRPr="00F0532A" w:rsidRDefault="00A73BA8" w:rsidP="00A73BA8">
      <w:pPr>
        <w:rPr>
          <w:rFonts w:ascii="Times New Roman" w:hAnsi="Times New Roman" w:cs="Times New Roman"/>
          <w:sz w:val="24"/>
          <w:szCs w:val="24"/>
        </w:rPr>
      </w:pPr>
    </w:p>
    <w:p w14:paraId="2B7D84C3" w14:textId="1F9893B9" w:rsidR="00A73BA8" w:rsidRPr="009C1757" w:rsidRDefault="00A73BA8" w:rsidP="00A73BA8">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21</w:t>
      </w:r>
      <w:r w:rsidRPr="009C1757">
        <w:rPr>
          <w:rFonts w:ascii="Times New Roman" w:hAnsi="Times New Roman" w:cs="Times New Roman"/>
          <w:sz w:val="24"/>
          <w:szCs w:val="24"/>
        </w:rPr>
        <w:t xml:space="preserve">.gada </w:t>
      </w:r>
      <w:r>
        <w:rPr>
          <w:rFonts w:ascii="Times New Roman" w:hAnsi="Times New Roman" w:cs="Times New Roman"/>
          <w:sz w:val="24"/>
          <w:szCs w:val="24"/>
        </w:rPr>
        <w:t>26.augustā</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/2021/949 </w:t>
      </w:r>
      <w:r w:rsidRPr="009C1757">
        <w:rPr>
          <w:rFonts w:ascii="Times New Roman" w:hAnsi="Times New Roman" w:cs="Times New Roman"/>
          <w:sz w:val="24"/>
          <w:szCs w:val="24"/>
        </w:rPr>
        <w:t xml:space="preserve">“Par </w:t>
      </w:r>
      <w:r>
        <w:rPr>
          <w:rFonts w:ascii="Times New Roman" w:hAnsi="Times New Roman" w:cs="Times New Roman"/>
          <w:sz w:val="24"/>
          <w:szCs w:val="24"/>
        </w:rPr>
        <w:t>dzīvokļa</w:t>
      </w:r>
      <w:r w:rsidRPr="009C1757">
        <w:rPr>
          <w:rFonts w:ascii="Times New Roman" w:hAnsi="Times New Roman" w:cs="Times New Roman"/>
          <w:sz w:val="24"/>
          <w:szCs w:val="24"/>
        </w:rPr>
        <w:t xml:space="preserve"> īpašuma </w:t>
      </w:r>
      <w:r w:rsidRPr="0088368F">
        <w:rPr>
          <w:rFonts w:ascii="Times New Roman" w:hAnsi="Times New Roman" w:cs="Times New Roman"/>
          <w:sz w:val="24"/>
          <w:szCs w:val="24"/>
        </w:rPr>
        <w:t>“</w:t>
      </w:r>
      <w:r>
        <w:rPr>
          <w:rFonts w:ascii="Times New Roman" w:hAnsi="Times New Roman" w:cs="Times New Roman"/>
          <w:sz w:val="24"/>
          <w:szCs w:val="24"/>
        </w:rPr>
        <w:t>Gatves 5</w:t>
      </w:r>
      <w:r w:rsidRPr="0088368F">
        <w:rPr>
          <w:rFonts w:ascii="Times New Roman" w:hAnsi="Times New Roman" w:cs="Times New Roman"/>
          <w:sz w:val="24"/>
          <w:szCs w:val="24"/>
        </w:rPr>
        <w:t xml:space="preserve">” – </w:t>
      </w:r>
      <w:r>
        <w:rPr>
          <w:rFonts w:ascii="Times New Roman" w:hAnsi="Times New Roman" w:cs="Times New Roman"/>
          <w:sz w:val="24"/>
          <w:szCs w:val="24"/>
        </w:rPr>
        <w:t>6</w:t>
      </w:r>
      <w:r w:rsidRPr="0088368F">
        <w:rPr>
          <w:rFonts w:ascii="Times New Roman" w:hAnsi="Times New Roman" w:cs="Times New Roman"/>
          <w:sz w:val="24"/>
          <w:szCs w:val="24"/>
        </w:rPr>
        <w:t xml:space="preserve">, </w:t>
      </w:r>
      <w:r>
        <w:rPr>
          <w:rFonts w:ascii="Times New Roman" w:hAnsi="Times New Roman" w:cs="Times New Roman"/>
          <w:sz w:val="24"/>
          <w:szCs w:val="24"/>
        </w:rPr>
        <w:t>Ranka, Rankas pagasts,</w:t>
      </w:r>
      <w:r w:rsidRPr="009C1757">
        <w:rPr>
          <w:rFonts w:ascii="Times New Roman" w:hAnsi="Times New Roman" w:cs="Times New Roman"/>
          <w:sz w:val="24"/>
          <w:szCs w:val="24"/>
        </w:rPr>
        <w:t xml:space="preserve"> atsavināšanu” (protokols Nr.</w:t>
      </w:r>
      <w:r>
        <w:rPr>
          <w:rFonts w:ascii="Times New Roman" w:hAnsi="Times New Roman" w:cs="Times New Roman"/>
          <w:sz w:val="24"/>
          <w:szCs w:val="24"/>
        </w:rPr>
        <w:t>14</w:t>
      </w:r>
      <w:r w:rsidRPr="009C1757">
        <w:rPr>
          <w:rFonts w:ascii="Times New Roman" w:hAnsi="Times New Roman" w:cs="Times New Roman"/>
          <w:sz w:val="24"/>
          <w:szCs w:val="24"/>
        </w:rPr>
        <w:t xml:space="preserve">, </w:t>
      </w:r>
      <w:r>
        <w:rPr>
          <w:rFonts w:ascii="Times New Roman" w:hAnsi="Times New Roman" w:cs="Times New Roman"/>
          <w:sz w:val="24"/>
          <w:szCs w:val="24"/>
        </w:rPr>
        <w:t>24.p.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w:t>
      </w:r>
      <w:r w:rsidRPr="0088368F">
        <w:rPr>
          <w:rFonts w:ascii="Times New Roman" w:hAnsi="Times New Roman" w:cs="Times New Roman"/>
          <w:sz w:val="24"/>
          <w:szCs w:val="24"/>
        </w:rPr>
        <w:t xml:space="preserve">īpašumu </w:t>
      </w:r>
      <w:r w:rsidRPr="005A6133">
        <w:rPr>
          <w:rFonts w:ascii="Times New Roman" w:hAnsi="Times New Roman" w:cs="Times New Roman"/>
          <w:sz w:val="24"/>
          <w:szCs w:val="24"/>
        </w:rPr>
        <w:t xml:space="preserve">“Gatves </w:t>
      </w:r>
      <w:r>
        <w:rPr>
          <w:rFonts w:ascii="Times New Roman" w:hAnsi="Times New Roman" w:cs="Times New Roman"/>
          <w:sz w:val="24"/>
          <w:szCs w:val="24"/>
        </w:rPr>
        <w:t>5</w:t>
      </w:r>
      <w:r w:rsidRPr="005A6133">
        <w:rPr>
          <w:rFonts w:ascii="Times New Roman" w:hAnsi="Times New Roman" w:cs="Times New Roman"/>
          <w:sz w:val="24"/>
          <w:szCs w:val="24"/>
        </w:rPr>
        <w:t xml:space="preserve">” – </w:t>
      </w:r>
      <w:r>
        <w:rPr>
          <w:rFonts w:ascii="Times New Roman" w:hAnsi="Times New Roman" w:cs="Times New Roman"/>
          <w:sz w:val="24"/>
          <w:szCs w:val="24"/>
        </w:rPr>
        <w:t>6</w:t>
      </w:r>
      <w:r w:rsidRPr="005A6133">
        <w:rPr>
          <w:rFonts w:ascii="Times New Roman" w:hAnsi="Times New Roman" w:cs="Times New Roman"/>
          <w:sz w:val="24"/>
          <w:szCs w:val="24"/>
        </w:rPr>
        <w:t>, Ranka, Rankas pagasts, Gulbenes novads</w:t>
      </w:r>
      <w:r w:rsidRPr="0088368F">
        <w:rPr>
          <w:rFonts w:ascii="Times New Roman" w:hAnsi="Times New Roman" w:cs="Times New Roman"/>
          <w:sz w:val="24"/>
          <w:szCs w:val="24"/>
        </w:rPr>
        <w:t>,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5084 900 0232</w:t>
      </w:r>
      <w:r w:rsidRPr="006006C0">
        <w:rPr>
          <w:rFonts w:ascii="Times New Roman" w:hAnsi="Times New Roman" w:cs="Times New Roman"/>
          <w:sz w:val="24"/>
          <w:szCs w:val="24"/>
        </w:rPr>
        <w:t xml:space="preserve">, par brīvu cenu </w:t>
      </w:r>
      <w:r w:rsidR="00B34580">
        <w:rPr>
          <w:rFonts w:ascii="Times New Roman" w:hAnsi="Times New Roman" w:cs="Times New Roman"/>
          <w:sz w:val="24"/>
          <w:szCs w:val="24"/>
        </w:rPr>
        <w:t>…</w:t>
      </w:r>
      <w:r>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095B01F6" w14:textId="77777777" w:rsidR="00A73BA8" w:rsidRPr="008E4CFC" w:rsidRDefault="00A73BA8" w:rsidP="00A73BA8">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Gulbenes novada dome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25.novembrī</w:t>
      </w:r>
      <w:r w:rsidRPr="00F0532A">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/2021/1355 </w:t>
      </w:r>
      <w:r w:rsidRPr="00F0532A">
        <w:rPr>
          <w:rFonts w:ascii="Times New Roman" w:hAnsi="Times New Roman" w:cs="Times New Roman"/>
          <w:sz w:val="24"/>
          <w:szCs w:val="24"/>
        </w:rPr>
        <w:t xml:space="preserve">“Par nekustamā īpašuma </w:t>
      </w:r>
      <w:r w:rsidRPr="00DE2D64">
        <w:rPr>
          <w:rFonts w:ascii="Times New Roman" w:hAnsi="Times New Roman" w:cs="Times New Roman"/>
          <w:sz w:val="24"/>
          <w:szCs w:val="24"/>
        </w:rPr>
        <w:t>“Gatves 5” – 6, Ranka, Rankas pagasts, Gulbenes novads</w:t>
      </w:r>
      <w:r w:rsidRPr="006C176E">
        <w:rPr>
          <w:rFonts w:ascii="Times New Roman" w:hAnsi="Times New Roman" w:cs="Times New Roman"/>
          <w:sz w:val="24"/>
          <w:szCs w:val="24"/>
        </w:rPr>
        <w:t>,</w:t>
      </w:r>
      <w:r>
        <w:rPr>
          <w:rFonts w:ascii="Times New Roman" w:hAnsi="Times New Roman" w:cs="Times New Roman"/>
          <w:sz w:val="24"/>
          <w:szCs w:val="24"/>
        </w:rPr>
        <w:t xml:space="preserve"> </w:t>
      </w:r>
      <w:r w:rsidRPr="00F0532A">
        <w:rPr>
          <w:rFonts w:ascii="Times New Roman" w:hAnsi="Times New Roman" w:cs="Times New Roman"/>
          <w:sz w:val="24"/>
          <w:szCs w:val="24"/>
        </w:rPr>
        <w:t>nosacītās cenas apstiprināšanu” (protokols Nr.</w:t>
      </w:r>
      <w:r>
        <w:rPr>
          <w:rFonts w:ascii="Times New Roman" w:hAnsi="Times New Roman" w:cs="Times New Roman"/>
          <w:sz w:val="24"/>
          <w:szCs w:val="24"/>
        </w:rPr>
        <w:t>21</w:t>
      </w:r>
      <w:r w:rsidRPr="00F0532A">
        <w:rPr>
          <w:rFonts w:ascii="Times New Roman" w:hAnsi="Times New Roman" w:cs="Times New Roman"/>
          <w:sz w:val="24"/>
          <w:szCs w:val="24"/>
        </w:rPr>
        <w:t xml:space="preserve">, </w:t>
      </w:r>
      <w:r>
        <w:rPr>
          <w:rFonts w:ascii="Times New Roman" w:hAnsi="Times New Roman" w:cs="Times New Roman"/>
          <w:sz w:val="24"/>
          <w:szCs w:val="24"/>
        </w:rPr>
        <w:t>103</w:t>
      </w:r>
      <w:r w:rsidRPr="00F0532A">
        <w:rPr>
          <w:rFonts w:ascii="Times New Roman" w:hAnsi="Times New Roman" w:cs="Times New Roman"/>
          <w:sz w:val="24"/>
          <w:szCs w:val="24"/>
        </w:rPr>
        <w:t>.</w:t>
      </w:r>
      <w:r>
        <w:rPr>
          <w:rFonts w:ascii="Times New Roman" w:hAnsi="Times New Roman" w:cs="Times New Roman"/>
          <w:sz w:val="24"/>
          <w:szCs w:val="24"/>
        </w:rPr>
        <w:t>p.</w:t>
      </w:r>
      <w:r w:rsidRPr="00F0532A">
        <w:rPr>
          <w:rFonts w:ascii="Times New Roman" w:hAnsi="Times New Roman" w:cs="Times New Roman"/>
          <w:sz w:val="24"/>
          <w:szCs w:val="24"/>
        </w:rPr>
        <w:t xml:space="preserve">), ar kuru nolēma apstiprināt nekustamā īpašuma </w:t>
      </w:r>
      <w:r w:rsidRPr="005A6133">
        <w:rPr>
          <w:rFonts w:ascii="Times New Roman" w:hAnsi="Times New Roman" w:cs="Times New Roman"/>
          <w:sz w:val="24"/>
          <w:szCs w:val="24"/>
        </w:rPr>
        <w:t xml:space="preserve">“Gatves </w:t>
      </w:r>
      <w:r>
        <w:rPr>
          <w:rFonts w:ascii="Times New Roman" w:hAnsi="Times New Roman" w:cs="Times New Roman"/>
          <w:sz w:val="24"/>
          <w:szCs w:val="24"/>
        </w:rPr>
        <w:t>5</w:t>
      </w:r>
      <w:r w:rsidRPr="005A6133">
        <w:rPr>
          <w:rFonts w:ascii="Times New Roman" w:hAnsi="Times New Roman" w:cs="Times New Roman"/>
          <w:sz w:val="24"/>
          <w:szCs w:val="24"/>
        </w:rPr>
        <w:t xml:space="preserve">” – </w:t>
      </w:r>
      <w:r>
        <w:rPr>
          <w:rFonts w:ascii="Times New Roman" w:hAnsi="Times New Roman" w:cs="Times New Roman"/>
          <w:sz w:val="24"/>
          <w:szCs w:val="24"/>
        </w:rPr>
        <w:t>6</w:t>
      </w:r>
      <w:r w:rsidRPr="005A6133">
        <w:rPr>
          <w:rFonts w:ascii="Times New Roman" w:hAnsi="Times New Roman" w:cs="Times New Roman"/>
          <w:sz w:val="24"/>
          <w:szCs w:val="24"/>
        </w:rPr>
        <w:t>, Ranka, Rankas pagasts, Gulbenes novads</w:t>
      </w:r>
      <w:r w:rsidRPr="0088368F">
        <w:rPr>
          <w:rFonts w:ascii="Times New Roman" w:hAnsi="Times New Roman" w:cs="Times New Roman"/>
          <w:sz w:val="24"/>
          <w:szCs w:val="24"/>
        </w:rPr>
        <w:t>,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5084 900 0232</w:t>
      </w:r>
      <w:r w:rsidRPr="004B32DE">
        <w:rPr>
          <w:rFonts w:ascii="Times New Roman" w:hAnsi="Times New Roman" w:cs="Times New Roman"/>
          <w:sz w:val="24"/>
          <w:szCs w:val="24"/>
        </w:rPr>
        <w:t xml:space="preserve">, </w:t>
      </w:r>
      <w:r w:rsidRPr="00F90755">
        <w:rPr>
          <w:rFonts w:ascii="Times New Roman" w:hAnsi="Times New Roman" w:cs="Times New Roman"/>
          <w:sz w:val="24"/>
          <w:szCs w:val="24"/>
        </w:rPr>
        <w:t>nosacīto</w:t>
      </w:r>
      <w:r w:rsidRPr="009C1757">
        <w:rPr>
          <w:rFonts w:ascii="Times New Roman" w:hAnsi="Times New Roman" w:cs="Times New Roman"/>
          <w:sz w:val="24"/>
          <w:szCs w:val="24"/>
        </w:rPr>
        <w:t xml:space="preserve"> cenu</w:t>
      </w:r>
      <w:r w:rsidRPr="009C1757">
        <w:rPr>
          <w:rFonts w:ascii="Times New Roman" w:hAnsi="Times New Roman" w:cs="Times New Roman"/>
          <w:color w:val="000000"/>
          <w:sz w:val="24"/>
          <w:szCs w:val="24"/>
        </w:rPr>
        <w:t xml:space="preserve"> </w:t>
      </w:r>
      <w:r>
        <w:rPr>
          <w:rFonts w:ascii="Times New Roman" w:hAnsi="Times New Roman" w:cs="Times New Roman"/>
          <w:color w:val="000000"/>
          <w:sz w:val="24"/>
          <w:szCs w:val="24"/>
        </w:rPr>
        <w:t>4875</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četri tūkstoši</w:t>
      </w:r>
      <w:r w:rsidRPr="006006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astoņi simti septiņdesmit pieci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0366FB09" w14:textId="3BDBE646" w:rsidR="00A73BA8" w:rsidRDefault="00A73BA8" w:rsidP="00A73BA8">
      <w:pPr>
        <w:spacing w:line="360" w:lineRule="auto"/>
        <w:ind w:firstLine="720"/>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 xml:space="preserve">7.decembrī </w:t>
      </w:r>
      <w:r w:rsidRPr="00F0532A">
        <w:rPr>
          <w:rFonts w:ascii="Times New Roman" w:hAnsi="Times New Roman" w:cs="Times New Roman"/>
          <w:sz w:val="24"/>
          <w:szCs w:val="24"/>
        </w:rPr>
        <w:t xml:space="preserve">nosūtīja </w:t>
      </w:r>
      <w:r w:rsidR="00B34580">
        <w:rPr>
          <w:rFonts w:ascii="Times New Roman" w:hAnsi="Times New Roman" w:cs="Times New Roman"/>
          <w:sz w:val="24"/>
          <w:szCs w:val="24"/>
        </w:rPr>
        <w:t>…</w:t>
      </w:r>
      <w:r w:rsidRPr="00F0532A">
        <w:rPr>
          <w:rFonts w:ascii="Times New Roman" w:hAnsi="Times New Roman" w:cs="Times New Roman"/>
          <w:sz w:val="24"/>
          <w:szCs w:val="24"/>
        </w:rPr>
        <w:t xml:space="preserve">, atsavināšanas paziņojumu </w:t>
      </w:r>
      <w:proofErr w:type="spellStart"/>
      <w:r w:rsidRPr="00F0532A">
        <w:rPr>
          <w:rFonts w:ascii="Times New Roman" w:hAnsi="Times New Roman" w:cs="Times New Roman"/>
          <w:sz w:val="24"/>
          <w:szCs w:val="24"/>
        </w:rPr>
        <w:t>Nr.GND</w:t>
      </w:r>
      <w:proofErr w:type="spellEnd"/>
      <w:r w:rsidRPr="00F0532A">
        <w:rPr>
          <w:rFonts w:ascii="Times New Roman" w:hAnsi="Times New Roman" w:cs="Times New Roman"/>
          <w:sz w:val="24"/>
          <w:szCs w:val="24"/>
        </w:rPr>
        <w:t>/4.18/2</w:t>
      </w:r>
      <w:r>
        <w:rPr>
          <w:rFonts w:ascii="Times New Roman" w:hAnsi="Times New Roman" w:cs="Times New Roman"/>
          <w:sz w:val="24"/>
          <w:szCs w:val="24"/>
        </w:rPr>
        <w:t>1</w:t>
      </w:r>
      <w:r w:rsidRPr="00F0532A">
        <w:rPr>
          <w:rFonts w:ascii="Times New Roman" w:hAnsi="Times New Roman" w:cs="Times New Roman"/>
          <w:sz w:val="24"/>
          <w:szCs w:val="24"/>
        </w:rPr>
        <w:t>/</w:t>
      </w:r>
      <w:r>
        <w:rPr>
          <w:rFonts w:ascii="Times New Roman" w:hAnsi="Times New Roman" w:cs="Times New Roman"/>
          <w:sz w:val="24"/>
          <w:szCs w:val="24"/>
        </w:rPr>
        <w:t>4258</w:t>
      </w:r>
      <w:r w:rsidRPr="00F0532A">
        <w:rPr>
          <w:rFonts w:ascii="Times New Roman" w:hAnsi="Times New Roman" w:cs="Times New Roman"/>
          <w:sz w:val="24"/>
          <w:szCs w:val="24"/>
        </w:rPr>
        <w:t>.</w:t>
      </w:r>
    </w:p>
    <w:p w14:paraId="20B93262" w14:textId="3949ED14" w:rsidR="00A73BA8" w:rsidRPr="00BD7D9F"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7F7A90">
        <w:rPr>
          <w:rFonts w:ascii="Times New Roman" w:hAnsi="Times New Roman" w:cs="Times New Roman"/>
          <w:sz w:val="24"/>
          <w:szCs w:val="24"/>
        </w:rPr>
        <w:t>Gulbenes novada pašvaldība saņēma</w:t>
      </w:r>
      <w:r>
        <w:rPr>
          <w:rFonts w:ascii="Times New Roman" w:hAnsi="Times New Roman" w:cs="Times New Roman"/>
          <w:sz w:val="24"/>
          <w:szCs w:val="24"/>
        </w:rPr>
        <w:t xml:space="preserve"> </w:t>
      </w:r>
      <w:r w:rsidR="00B34580">
        <w:rPr>
          <w:rFonts w:ascii="Times New Roman" w:hAnsi="Times New Roman" w:cs="Times New Roman"/>
          <w:sz w:val="24"/>
          <w:szCs w:val="24"/>
        </w:rPr>
        <w:t>…</w:t>
      </w:r>
      <w:r w:rsidRPr="00BD7D9F">
        <w:rPr>
          <w:rFonts w:ascii="Times New Roman" w:hAnsi="Times New Roman" w:cs="Times New Roman"/>
          <w:sz w:val="24"/>
          <w:szCs w:val="24"/>
        </w:rPr>
        <w:t xml:space="preserve">, </w:t>
      </w:r>
      <w:r w:rsidRPr="00BD7D9F">
        <w:rPr>
          <w:rFonts w:ascii="Times New Roman" w:eastAsia="SimSun" w:hAnsi="Times New Roman" w:cs="Times New Roman"/>
          <w:color w:val="00000A"/>
          <w:sz w:val="24"/>
          <w:szCs w:val="24"/>
          <w:lang w:eastAsia="zh-CN" w:bidi="hi-IN"/>
        </w:rPr>
        <w:t>202</w:t>
      </w:r>
      <w:r>
        <w:rPr>
          <w:rFonts w:ascii="Times New Roman" w:eastAsia="SimSun" w:hAnsi="Times New Roman" w:cs="Times New Roman"/>
          <w:color w:val="00000A"/>
          <w:sz w:val="24"/>
          <w:szCs w:val="24"/>
          <w:lang w:eastAsia="zh-CN" w:bidi="hi-IN"/>
        </w:rPr>
        <w:t>2</w:t>
      </w:r>
      <w:r w:rsidRPr="00BD7D9F">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10.janvāra</w:t>
      </w:r>
      <w:r w:rsidRPr="00BD7D9F">
        <w:rPr>
          <w:rFonts w:ascii="Times New Roman" w:eastAsia="SimSun" w:hAnsi="Times New Roman" w:cs="Times New Roman"/>
          <w:color w:val="00000A"/>
          <w:sz w:val="24"/>
          <w:szCs w:val="24"/>
          <w:lang w:eastAsia="zh-CN" w:bidi="hi-IN"/>
        </w:rPr>
        <w:t xml:space="preserve"> iesniegumu (Gulbenes novada pašvaldībā saņemts 202</w:t>
      </w:r>
      <w:r>
        <w:rPr>
          <w:rFonts w:ascii="Times New Roman" w:eastAsia="SimSun" w:hAnsi="Times New Roman" w:cs="Times New Roman"/>
          <w:color w:val="00000A"/>
          <w:sz w:val="24"/>
          <w:szCs w:val="24"/>
          <w:lang w:eastAsia="zh-CN" w:bidi="hi-IN"/>
        </w:rPr>
        <w:t>2</w:t>
      </w:r>
      <w:r w:rsidRPr="00BD7D9F">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10.janvārī</w:t>
      </w:r>
      <w:r w:rsidRPr="00BD7D9F">
        <w:rPr>
          <w:rFonts w:ascii="Times New Roman" w:eastAsia="SimSun" w:hAnsi="Times New Roman" w:cs="Times New Roman"/>
          <w:color w:val="00000A"/>
          <w:sz w:val="24"/>
          <w:szCs w:val="24"/>
          <w:lang w:eastAsia="zh-CN" w:bidi="hi-IN"/>
        </w:rPr>
        <w:t xml:space="preserve"> u</w:t>
      </w:r>
      <w:r>
        <w:rPr>
          <w:rFonts w:ascii="Times New Roman" w:eastAsia="SimSun" w:hAnsi="Times New Roman" w:cs="Times New Roman"/>
          <w:color w:val="00000A"/>
          <w:sz w:val="24"/>
          <w:szCs w:val="24"/>
          <w:lang w:eastAsia="zh-CN" w:bidi="hi-IN"/>
        </w:rPr>
        <w:t xml:space="preserve">n reģistrēts ar </w:t>
      </w:r>
      <w:proofErr w:type="spellStart"/>
      <w:r>
        <w:rPr>
          <w:rFonts w:ascii="Times New Roman" w:eastAsia="SimSun" w:hAnsi="Times New Roman" w:cs="Times New Roman"/>
          <w:color w:val="00000A"/>
          <w:sz w:val="24"/>
          <w:szCs w:val="24"/>
          <w:lang w:eastAsia="zh-CN" w:bidi="hi-IN"/>
        </w:rPr>
        <w:t>Nr.GND</w:t>
      </w:r>
      <w:proofErr w:type="spellEnd"/>
      <w:r>
        <w:rPr>
          <w:rFonts w:ascii="Times New Roman" w:eastAsia="SimSun" w:hAnsi="Times New Roman" w:cs="Times New Roman"/>
          <w:color w:val="00000A"/>
          <w:sz w:val="24"/>
          <w:szCs w:val="24"/>
          <w:lang w:eastAsia="zh-CN" w:bidi="hi-IN"/>
        </w:rPr>
        <w:t>/5.13.2/22</w:t>
      </w:r>
      <w:r w:rsidRPr="00BD7D9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76-L</w:t>
      </w:r>
      <w:r w:rsidRPr="00BD7D9F">
        <w:rPr>
          <w:rFonts w:ascii="Times New Roman" w:eastAsia="SimSun" w:hAnsi="Times New Roman" w:cs="Times New Roman"/>
          <w:color w:val="00000A"/>
          <w:sz w:val="24"/>
          <w:szCs w:val="24"/>
          <w:lang w:eastAsia="zh-CN" w:bidi="hi-IN"/>
        </w:rPr>
        <w:t xml:space="preserve">), kurā </w:t>
      </w:r>
      <w:r>
        <w:rPr>
          <w:rFonts w:ascii="Times New Roman" w:eastAsia="SimSun" w:hAnsi="Times New Roman" w:cs="Times New Roman"/>
          <w:color w:val="00000A"/>
          <w:sz w:val="24"/>
          <w:szCs w:val="24"/>
          <w:lang w:eastAsia="zh-CN" w:bidi="hi-IN"/>
        </w:rPr>
        <w:t>norādīts, ka iesniedzēja vēlas</w:t>
      </w:r>
      <w:r w:rsidRPr="00BD7D9F">
        <w:rPr>
          <w:rFonts w:ascii="Times New Roman" w:eastAsia="SimSun" w:hAnsi="Times New Roman" w:cs="Times New Roman"/>
          <w:color w:val="00000A"/>
          <w:sz w:val="24"/>
          <w:szCs w:val="24"/>
          <w:lang w:eastAsia="zh-CN" w:bidi="hi-IN"/>
        </w:rPr>
        <w:t xml:space="preserve"> iegādāties nekustamo īpašumu </w:t>
      </w:r>
      <w:r w:rsidRPr="005A6133">
        <w:rPr>
          <w:rFonts w:ascii="Times New Roman" w:hAnsi="Times New Roman" w:cs="Times New Roman"/>
          <w:sz w:val="24"/>
          <w:szCs w:val="24"/>
        </w:rPr>
        <w:t xml:space="preserve">“Gatves </w:t>
      </w:r>
      <w:r>
        <w:rPr>
          <w:rFonts w:ascii="Times New Roman" w:hAnsi="Times New Roman" w:cs="Times New Roman"/>
          <w:sz w:val="24"/>
          <w:szCs w:val="24"/>
        </w:rPr>
        <w:t>5</w:t>
      </w:r>
      <w:r w:rsidRPr="005A6133">
        <w:rPr>
          <w:rFonts w:ascii="Times New Roman" w:hAnsi="Times New Roman" w:cs="Times New Roman"/>
          <w:sz w:val="24"/>
          <w:szCs w:val="24"/>
        </w:rPr>
        <w:t xml:space="preserve">” – </w:t>
      </w:r>
      <w:r>
        <w:rPr>
          <w:rFonts w:ascii="Times New Roman" w:hAnsi="Times New Roman" w:cs="Times New Roman"/>
          <w:sz w:val="24"/>
          <w:szCs w:val="24"/>
        </w:rPr>
        <w:t>6</w:t>
      </w:r>
      <w:r w:rsidRPr="005A6133">
        <w:rPr>
          <w:rFonts w:ascii="Times New Roman" w:hAnsi="Times New Roman" w:cs="Times New Roman"/>
          <w:sz w:val="24"/>
          <w:szCs w:val="24"/>
        </w:rPr>
        <w:t>, Ranka, Rankas pagasts, Gulbenes novads</w:t>
      </w:r>
      <w:r w:rsidRPr="0088368F">
        <w:rPr>
          <w:rFonts w:ascii="Times New Roman" w:hAnsi="Times New Roman" w:cs="Times New Roman"/>
          <w:sz w:val="24"/>
          <w:szCs w:val="24"/>
        </w:rPr>
        <w:t>,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5084 900 0232</w:t>
      </w:r>
      <w:r w:rsidRPr="004B32DE">
        <w:rPr>
          <w:rFonts w:ascii="Times New Roman" w:hAnsi="Times New Roman" w:cs="Times New Roman"/>
          <w:sz w:val="24"/>
          <w:szCs w:val="24"/>
        </w:rPr>
        <w:t>,</w:t>
      </w:r>
      <w:r w:rsidRPr="00BD7D9F">
        <w:rPr>
          <w:rFonts w:ascii="Times New Roman" w:hAnsi="Times New Roman" w:cs="Times New Roman"/>
          <w:sz w:val="24"/>
          <w:szCs w:val="24"/>
        </w:rPr>
        <w:t xml:space="preserve"> </w:t>
      </w:r>
      <w:r>
        <w:rPr>
          <w:rFonts w:ascii="Times New Roman" w:hAnsi="Times New Roman" w:cs="Times New Roman"/>
          <w:sz w:val="24"/>
          <w:szCs w:val="24"/>
        </w:rPr>
        <w:t>ar tūlītēju samaksu</w:t>
      </w:r>
      <w:r w:rsidRPr="00BD7D9F">
        <w:rPr>
          <w:rFonts w:ascii="Times New Roman" w:hAnsi="Times New Roman" w:cs="Times New Roman"/>
          <w:sz w:val="24"/>
          <w:szCs w:val="24"/>
        </w:rPr>
        <w:t xml:space="preserve">. </w:t>
      </w:r>
    </w:p>
    <w:p w14:paraId="7BCE9039" w14:textId="77777777" w:rsidR="00A73BA8" w:rsidRPr="007F7A90" w:rsidRDefault="00A73BA8" w:rsidP="00A73BA8">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Pirkuma maksa 202</w:t>
      </w:r>
      <w:r>
        <w:rPr>
          <w:rFonts w:ascii="Times New Roman" w:hAnsi="Times New Roman" w:cs="Times New Roman"/>
          <w:sz w:val="24"/>
          <w:szCs w:val="24"/>
        </w:rPr>
        <w:t>2</w:t>
      </w:r>
      <w:r w:rsidRPr="007F7A90">
        <w:rPr>
          <w:rFonts w:ascii="Times New Roman" w:hAnsi="Times New Roman" w:cs="Times New Roman"/>
          <w:sz w:val="24"/>
          <w:szCs w:val="24"/>
        </w:rPr>
        <w:t xml:space="preserve">.gada </w:t>
      </w:r>
      <w:r>
        <w:rPr>
          <w:rFonts w:ascii="Times New Roman" w:hAnsi="Times New Roman" w:cs="Times New Roman"/>
          <w:sz w:val="24"/>
          <w:szCs w:val="24"/>
        </w:rPr>
        <w:t>10.janvārī</w:t>
      </w:r>
      <w:r w:rsidRPr="007F7A90">
        <w:rPr>
          <w:rFonts w:ascii="Times New Roman" w:hAnsi="Times New Roman" w:cs="Times New Roman"/>
          <w:color w:val="FF3333"/>
          <w:sz w:val="24"/>
          <w:szCs w:val="24"/>
          <w:shd w:val="clear" w:color="auto" w:fill="FFFFFF"/>
        </w:rPr>
        <w:t xml:space="preserve"> </w:t>
      </w:r>
      <w:r w:rsidRPr="007F7A90">
        <w:rPr>
          <w:rFonts w:ascii="Times New Roman" w:hAnsi="Times New Roman" w:cs="Times New Roman"/>
          <w:sz w:val="24"/>
          <w:szCs w:val="24"/>
          <w:shd w:val="clear" w:color="auto" w:fill="FFFFFF"/>
        </w:rPr>
        <w:t>i</w:t>
      </w:r>
      <w:r w:rsidRPr="007F7A90">
        <w:rPr>
          <w:rFonts w:ascii="Times New Roman" w:hAnsi="Times New Roman" w:cs="Times New Roman"/>
          <w:sz w:val="24"/>
          <w:szCs w:val="24"/>
        </w:rPr>
        <w:t>r samaksāta pilnā apmērā.</w:t>
      </w:r>
    </w:p>
    <w:p w14:paraId="3E7FC482" w14:textId="77777777" w:rsidR="00A73BA8" w:rsidRPr="007F7A90" w:rsidRDefault="00A73BA8" w:rsidP="00A73BA8">
      <w:pPr>
        <w:pStyle w:val="Parasts1"/>
        <w:spacing w:after="0" w:line="360" w:lineRule="auto"/>
        <w:ind w:firstLine="567"/>
        <w:jc w:val="both"/>
        <w:rPr>
          <w:rFonts w:cs="Times New Roman"/>
        </w:rPr>
      </w:pPr>
      <w:r w:rsidRPr="007F7A90">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46A274FC" w14:textId="77777777" w:rsidR="00A73BA8" w:rsidRPr="007F7A90" w:rsidRDefault="00A73BA8" w:rsidP="00A73BA8">
      <w:pPr>
        <w:pStyle w:val="Parasts1"/>
        <w:spacing w:after="0" w:line="360" w:lineRule="auto"/>
        <w:ind w:firstLine="720"/>
        <w:jc w:val="both"/>
        <w:rPr>
          <w:rFonts w:cs="Times New Roman"/>
        </w:rPr>
      </w:pPr>
      <w:r w:rsidRPr="007F7A90">
        <w:rPr>
          <w:rFonts w:cs="Times New Roman"/>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16EC581" w14:textId="77777777" w:rsidR="00A73BA8" w:rsidRPr="007F7A90" w:rsidRDefault="00A73BA8" w:rsidP="00A73BA8">
      <w:pPr>
        <w:pStyle w:val="Parasts1"/>
        <w:spacing w:after="0" w:line="360" w:lineRule="auto"/>
        <w:ind w:firstLine="567"/>
        <w:jc w:val="both"/>
        <w:rPr>
          <w:rFonts w:cs="Times New Roman"/>
          <w:color w:val="auto"/>
        </w:rPr>
      </w:pPr>
      <w:r w:rsidRPr="007F7A90">
        <w:rPr>
          <w:rFonts w:cs="Times New Roman"/>
          <w:color w:val="auto"/>
        </w:rPr>
        <w:t xml:space="preserve">Saskaņā ar Publiskas personas mantas atsavināšanas likuma 41.panta pirmo daļu </w:t>
      </w:r>
      <w:r w:rsidRPr="007F7A90">
        <w:rPr>
          <w:rFonts w:cs="Times New Roman"/>
        </w:rPr>
        <w:t>nekustamā īpašuma pirkuma līgumu atvasinātas publiskas personas vārdā paraksta attiecīgās atvasinātās publiskās personas lēmējinstitūcijas vadītājs vai viņa pilnvarota persona.</w:t>
      </w:r>
    </w:p>
    <w:p w14:paraId="719BDD85" w14:textId="77777777" w:rsidR="00A73BA8" w:rsidRPr="00FD1908" w:rsidRDefault="00A73BA8" w:rsidP="00A73BA8">
      <w:pPr>
        <w:spacing w:line="360" w:lineRule="auto"/>
        <w:ind w:firstLine="567"/>
        <w:jc w:val="both"/>
        <w:rPr>
          <w:rFonts w:ascii="Times New Roman" w:hAnsi="Times New Roman" w:cs="Times New Roman"/>
          <w:noProof/>
          <w:color w:val="000000"/>
          <w:sz w:val="24"/>
          <w:szCs w:val="24"/>
        </w:rPr>
      </w:pPr>
      <w:r w:rsidRPr="007F7A90">
        <w:rPr>
          <w:rFonts w:ascii="Times New Roman" w:hAnsi="Times New Roman" w:cs="Times New Roman"/>
          <w:sz w:val="24"/>
          <w:szCs w:val="24"/>
        </w:rPr>
        <w:t>Pamatojoties uz likuma “Par pašvaldībām” 14.panta pirmās daļas 2.punktu, 21.panta pirmās daļas 17.punktu, Publiskas personas mantas atsavināšanas likuma 4.panta ceturtās daļas 3.punktu, 37.panta pirmās daļas 4.punktu, 41.panta pirmo daļu, 47.pantu</w:t>
      </w:r>
      <w:r w:rsidRPr="00F0532A">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FD1908">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FD1908">
        <w:rPr>
          <w:rFonts w:ascii="Times New Roman" w:hAnsi="Times New Roman" w:cs="Times New Roman"/>
          <w:color w:val="000000"/>
          <w:sz w:val="24"/>
          <w:szCs w:val="24"/>
        </w:rPr>
        <w:t xml:space="preserve"> Gulbenes novada dome NOLEMJ:</w:t>
      </w:r>
    </w:p>
    <w:p w14:paraId="038E3A98" w14:textId="762BDB60" w:rsidR="00A73BA8" w:rsidRPr="00F0532A" w:rsidRDefault="00A73BA8" w:rsidP="00A73BA8">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6D45D6">
        <w:rPr>
          <w:rFonts w:ascii="Times New Roman" w:hAnsi="Times New Roman" w:cs="Times New Roman"/>
          <w:sz w:val="24"/>
          <w:szCs w:val="24"/>
        </w:rPr>
        <w:t xml:space="preserve">nekustamā īpašuma </w:t>
      </w:r>
      <w:r w:rsidRPr="00AF2FA8">
        <w:rPr>
          <w:rFonts w:ascii="Times New Roman" w:hAnsi="Times New Roman" w:cs="Times New Roman"/>
          <w:sz w:val="24"/>
          <w:szCs w:val="24"/>
        </w:rPr>
        <w:t>“Gatves 5” – 6, Ranka, Rankas pagasts, Gulbenes</w:t>
      </w:r>
      <w:r w:rsidRPr="005A6133">
        <w:rPr>
          <w:rFonts w:ascii="Times New Roman" w:hAnsi="Times New Roman" w:cs="Times New Roman"/>
          <w:sz w:val="24"/>
          <w:szCs w:val="24"/>
        </w:rPr>
        <w:t xml:space="preserve"> novads</w:t>
      </w:r>
      <w:r w:rsidRPr="0088368F">
        <w:rPr>
          <w:rFonts w:ascii="Times New Roman" w:hAnsi="Times New Roman" w:cs="Times New Roman"/>
          <w:sz w:val="24"/>
          <w:szCs w:val="24"/>
        </w:rPr>
        <w:t>,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5084 900 0232</w:t>
      </w:r>
      <w:r w:rsidRPr="006006C0">
        <w:rPr>
          <w:rFonts w:ascii="Times New Roman" w:hAnsi="Times New Roman" w:cs="Times New Roman"/>
          <w:sz w:val="24"/>
          <w:szCs w:val="24"/>
        </w:rPr>
        <w:t xml:space="preserve">, </w:t>
      </w:r>
      <w:r w:rsidRPr="00FC7F25">
        <w:rPr>
          <w:rFonts w:ascii="Times New Roman" w:hAnsi="Times New Roman" w:cs="Times New Roman"/>
          <w:sz w:val="24"/>
          <w:szCs w:val="24"/>
        </w:rPr>
        <w:t>kas sastāv no</w:t>
      </w:r>
      <w:r>
        <w:rPr>
          <w:rFonts w:ascii="Times New Roman" w:hAnsi="Times New Roman" w:cs="Times New Roman"/>
          <w:sz w:val="24"/>
          <w:szCs w:val="24"/>
        </w:rPr>
        <w:t xml:space="preserve"> četristabu</w:t>
      </w:r>
      <w:r w:rsidRPr="00FC7F25">
        <w:rPr>
          <w:rFonts w:ascii="Times New Roman" w:hAnsi="Times New Roman" w:cs="Times New Roman"/>
          <w:sz w:val="24"/>
          <w:szCs w:val="24"/>
        </w:rPr>
        <w:t xml:space="preserve"> dzīvokļa, </w:t>
      </w:r>
      <w:r>
        <w:rPr>
          <w:rFonts w:ascii="Times New Roman" w:hAnsi="Times New Roman" w:cs="Times New Roman"/>
          <w:sz w:val="24"/>
          <w:szCs w:val="24"/>
        </w:rPr>
        <w:t xml:space="preserve">74,8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5084 008 0312 001 006</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734/7896</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5084 008 0312 001</w:t>
      </w:r>
      <w:r w:rsidRPr="00FC7F25">
        <w:rPr>
          <w:rFonts w:ascii="Times New Roman" w:hAnsi="Times New Roman" w:cs="Times New Roman"/>
          <w:sz w:val="24"/>
          <w:szCs w:val="24"/>
        </w:rPr>
        <w:t>)</w:t>
      </w:r>
      <w:r w:rsidRPr="006006C0">
        <w:rPr>
          <w:rFonts w:ascii="Times New Roman" w:hAnsi="Times New Roman" w:cs="Times New Roman"/>
          <w:sz w:val="24"/>
          <w:szCs w:val="24"/>
        </w:rPr>
        <w:t xml:space="preserve">, </w:t>
      </w:r>
      <w:r>
        <w:rPr>
          <w:rFonts w:ascii="Times New Roman" w:hAnsi="Times New Roman" w:cs="Times New Roman"/>
          <w:sz w:val="24"/>
          <w:szCs w:val="24"/>
        </w:rPr>
        <w:t>734/7896</w:t>
      </w:r>
      <w:r w:rsidRPr="00FC7F25">
        <w:rPr>
          <w:rFonts w:ascii="Times New Roman" w:hAnsi="Times New Roman" w:cs="Times New Roman"/>
          <w:sz w:val="24"/>
          <w:szCs w:val="24"/>
        </w:rPr>
        <w:t xml:space="preserve"> domājamām daļām no zemes (zemes vienības kadastra apzīmējums </w:t>
      </w:r>
      <w:r>
        <w:rPr>
          <w:rFonts w:ascii="Times New Roman" w:hAnsi="Times New Roman" w:cs="Times New Roman"/>
          <w:sz w:val="24"/>
          <w:szCs w:val="24"/>
        </w:rPr>
        <w:t>5084 008 0312</w:t>
      </w:r>
      <w:r w:rsidRPr="00FC7F25">
        <w:rPr>
          <w:rFonts w:ascii="Times New Roman" w:hAnsi="Times New Roman" w:cs="Times New Roman"/>
          <w:sz w:val="24"/>
          <w:szCs w:val="24"/>
        </w:rPr>
        <w:t>)</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B34580">
        <w:rPr>
          <w:rFonts w:ascii="Times New Roman" w:hAnsi="Times New Roman" w:cs="Times New Roman"/>
          <w:sz w:val="24"/>
          <w:szCs w:val="24"/>
        </w:rPr>
        <w:t>…</w:t>
      </w:r>
    </w:p>
    <w:p w14:paraId="026A95B1" w14:textId="62158D41" w:rsidR="00A73BA8" w:rsidRPr="008A7A95" w:rsidRDefault="00A73BA8" w:rsidP="00A73BA8">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B34580">
        <w:rPr>
          <w:rFonts w:ascii="Times New Roman" w:hAnsi="Times New Roman" w:cs="Times New Roman"/>
          <w:sz w:val="24"/>
          <w:szCs w:val="24"/>
        </w:rPr>
        <w:t>….</w:t>
      </w:r>
      <w:r w:rsidRPr="008A7A95">
        <w:rPr>
          <w:rFonts w:ascii="Times New Roman" w:hAnsi="Times New Roman" w:cs="Times New Roman"/>
          <w:sz w:val="24"/>
          <w:szCs w:val="24"/>
        </w:rPr>
        <w:t xml:space="preserve">, par nekustamā īpašuma </w:t>
      </w:r>
      <w:r w:rsidRPr="00AF2FA8">
        <w:rPr>
          <w:rFonts w:ascii="Times New Roman" w:hAnsi="Times New Roman" w:cs="Times New Roman"/>
          <w:sz w:val="24"/>
          <w:szCs w:val="24"/>
        </w:rPr>
        <w:t>“Gatves 5” – 6, Ranka, Rankas pagasts, Gulbenes</w:t>
      </w:r>
      <w:r w:rsidRPr="005A6133">
        <w:rPr>
          <w:rFonts w:ascii="Times New Roman" w:hAnsi="Times New Roman" w:cs="Times New Roman"/>
          <w:sz w:val="24"/>
          <w:szCs w:val="24"/>
        </w:rPr>
        <w:t xml:space="preserve"> novads</w:t>
      </w:r>
      <w:r w:rsidRPr="0088368F">
        <w:rPr>
          <w:rFonts w:ascii="Times New Roman" w:hAnsi="Times New Roman" w:cs="Times New Roman"/>
          <w:sz w:val="24"/>
          <w:szCs w:val="24"/>
        </w:rPr>
        <w:t>,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5084 900 0232</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Pr>
          <w:rFonts w:ascii="Times New Roman" w:hAnsi="Times New Roman" w:cs="Times New Roman"/>
          <w:color w:val="000000"/>
          <w:sz w:val="24"/>
          <w:szCs w:val="24"/>
        </w:rPr>
        <w:t>4875</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četri tūkstoši</w:t>
      </w:r>
      <w:r w:rsidRPr="006006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astoņi simti septiņdesmit pieci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FD4AD1" w14:textId="77777777" w:rsidR="00A73BA8" w:rsidRPr="008A7A95" w:rsidRDefault="00A73BA8" w:rsidP="00A73BA8">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92C1184" w14:textId="77777777" w:rsidR="00A73BA8" w:rsidRPr="00F0532A" w:rsidRDefault="00A73BA8" w:rsidP="00A73BA8">
      <w:pPr>
        <w:spacing w:line="360" w:lineRule="auto"/>
        <w:ind w:firstLine="567"/>
        <w:jc w:val="both"/>
        <w:rPr>
          <w:rFonts w:ascii="Times New Roman" w:hAnsi="Times New Roman" w:cs="Times New Roman"/>
          <w:sz w:val="24"/>
          <w:szCs w:val="24"/>
        </w:rPr>
      </w:pPr>
    </w:p>
    <w:p w14:paraId="7AA8BA69" w14:textId="77777777" w:rsidR="00A73BA8"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6043698" w14:textId="77777777" w:rsidR="00A73BA8" w:rsidRDefault="00A73BA8" w:rsidP="00A73BA8">
      <w:pPr>
        <w:spacing w:line="360" w:lineRule="auto"/>
        <w:rPr>
          <w:rFonts w:ascii="Times New Roman" w:hAnsi="Times New Roman" w:cs="Times New Roman"/>
          <w:sz w:val="24"/>
          <w:szCs w:val="24"/>
        </w:rPr>
      </w:pPr>
    </w:p>
    <w:p w14:paraId="5AAF4726" w14:textId="7CD4470D" w:rsidR="00B34580" w:rsidRDefault="00A73BA8" w:rsidP="00A73BA8">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6B6C138" w14:textId="77777777" w:rsidR="00B34580" w:rsidRDefault="00B3458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14:paraId="027A2C8A" w14:textId="77777777" w:rsidTr="00B34580">
        <w:tc>
          <w:tcPr>
            <w:tcW w:w="9354" w:type="dxa"/>
          </w:tcPr>
          <w:p w14:paraId="339F5484" w14:textId="77777777" w:rsidR="00A73BA8" w:rsidRDefault="00A73BA8" w:rsidP="00085848">
            <w:pPr>
              <w:jc w:val="center"/>
            </w:pPr>
            <w:r w:rsidRPr="000B1C5E">
              <w:rPr>
                <w:rFonts w:ascii="Times New Roman" w:hAnsi="Times New Roman" w:cs="Times New Roman"/>
                <w:noProof/>
              </w:rPr>
              <w:lastRenderedPageBreak/>
              <w:drawing>
                <wp:inline distT="0" distB="0" distL="0" distR="0" wp14:anchorId="6DEAD80E" wp14:editId="656F7BA2">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14:paraId="63D9526C" w14:textId="77777777" w:rsidTr="00B34580">
        <w:tc>
          <w:tcPr>
            <w:tcW w:w="9354" w:type="dxa"/>
          </w:tcPr>
          <w:p w14:paraId="240B62C8" w14:textId="77777777" w:rsidR="00A73BA8" w:rsidRDefault="00A73BA8" w:rsidP="00085848">
            <w:pPr>
              <w:jc w:val="center"/>
            </w:pPr>
            <w:r w:rsidRPr="000B1C5E">
              <w:rPr>
                <w:rFonts w:ascii="Times New Roman" w:hAnsi="Times New Roman" w:cs="Times New Roman"/>
                <w:b/>
                <w:bCs/>
                <w:sz w:val="28"/>
                <w:szCs w:val="28"/>
              </w:rPr>
              <w:t>GULBENES NOVADA PAŠVALDĪBA</w:t>
            </w:r>
          </w:p>
        </w:tc>
      </w:tr>
      <w:tr w:rsidR="00A73BA8" w14:paraId="4A2005EF" w14:textId="77777777" w:rsidTr="00B34580">
        <w:tc>
          <w:tcPr>
            <w:tcW w:w="9354" w:type="dxa"/>
          </w:tcPr>
          <w:p w14:paraId="233BD9D2" w14:textId="77777777" w:rsidR="00A73BA8" w:rsidRDefault="00A73BA8" w:rsidP="00085848">
            <w:pPr>
              <w:jc w:val="center"/>
            </w:pPr>
            <w:r w:rsidRPr="000B1C5E">
              <w:rPr>
                <w:rFonts w:ascii="Times New Roman" w:hAnsi="Times New Roman" w:cs="Times New Roman"/>
                <w:sz w:val="24"/>
                <w:szCs w:val="24"/>
              </w:rPr>
              <w:t>Reģ.Nr.90009116327</w:t>
            </w:r>
          </w:p>
        </w:tc>
      </w:tr>
      <w:tr w:rsidR="00A73BA8" w14:paraId="48BC6538" w14:textId="77777777" w:rsidTr="00B34580">
        <w:tc>
          <w:tcPr>
            <w:tcW w:w="9354" w:type="dxa"/>
          </w:tcPr>
          <w:p w14:paraId="499087F4" w14:textId="77777777" w:rsidR="00A73BA8" w:rsidRDefault="00A73BA8" w:rsidP="00085848">
            <w:pPr>
              <w:jc w:val="center"/>
            </w:pPr>
            <w:r w:rsidRPr="000B1C5E">
              <w:rPr>
                <w:rFonts w:ascii="Times New Roman" w:hAnsi="Times New Roman" w:cs="Times New Roman"/>
                <w:sz w:val="24"/>
                <w:szCs w:val="24"/>
              </w:rPr>
              <w:t>Ābeļu iela 2, Gulbene, Gulbenes nov., LV-4401</w:t>
            </w:r>
          </w:p>
        </w:tc>
      </w:tr>
      <w:tr w:rsidR="00A73BA8" w14:paraId="289DD72D" w14:textId="77777777" w:rsidTr="00B34580">
        <w:tc>
          <w:tcPr>
            <w:tcW w:w="9354" w:type="dxa"/>
          </w:tcPr>
          <w:p w14:paraId="7E83FD6A" w14:textId="77777777" w:rsidR="00A73BA8" w:rsidRDefault="00A73BA8" w:rsidP="00085848">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A54A300" w14:textId="77777777" w:rsidR="00A73BA8" w:rsidRPr="00B97398" w:rsidRDefault="00A73BA8" w:rsidP="00A73B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BFE260C" w14:textId="77777777" w:rsidR="00A73BA8" w:rsidRDefault="00A73BA8" w:rsidP="00A73B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14:paraId="49DD312F" w14:textId="77777777" w:rsidTr="00085848">
        <w:tc>
          <w:tcPr>
            <w:tcW w:w="4676" w:type="dxa"/>
          </w:tcPr>
          <w:p w14:paraId="5006552D"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2022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27.janvārī</w:t>
            </w:r>
          </w:p>
        </w:tc>
        <w:tc>
          <w:tcPr>
            <w:tcW w:w="4678" w:type="dxa"/>
          </w:tcPr>
          <w:p w14:paraId="1DFE8FBE"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13</w:t>
            </w:r>
          </w:p>
        </w:tc>
      </w:tr>
      <w:tr w:rsidR="00A73BA8" w14:paraId="08F4C8F5" w14:textId="77777777" w:rsidTr="00085848">
        <w:tc>
          <w:tcPr>
            <w:tcW w:w="4676" w:type="dxa"/>
          </w:tcPr>
          <w:p w14:paraId="45B4A4A7" w14:textId="77777777" w:rsidR="00A73BA8" w:rsidRDefault="00A73BA8" w:rsidP="00085848">
            <w:pPr>
              <w:rPr>
                <w:rFonts w:ascii="Times New Roman" w:hAnsi="Times New Roman" w:cs="Times New Roman"/>
                <w:sz w:val="24"/>
                <w:szCs w:val="24"/>
              </w:rPr>
            </w:pPr>
          </w:p>
        </w:tc>
        <w:tc>
          <w:tcPr>
            <w:tcW w:w="4678" w:type="dxa"/>
          </w:tcPr>
          <w:p w14:paraId="3E1D6692"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 14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1CE1148" w14:textId="77777777" w:rsidR="00A73BA8" w:rsidRDefault="00A73BA8" w:rsidP="00A73BA8">
      <w:pPr>
        <w:rPr>
          <w:rFonts w:ascii="Times New Roman" w:hAnsi="Times New Roman" w:cs="Times New Roman"/>
          <w:sz w:val="24"/>
          <w:szCs w:val="24"/>
        </w:rPr>
      </w:pPr>
    </w:p>
    <w:p w14:paraId="4979CC6D" w14:textId="77777777" w:rsidR="00A73BA8" w:rsidRPr="00EE58A9" w:rsidRDefault="00A73BA8" w:rsidP="00A73BA8">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AE4F71">
        <w:rPr>
          <w:rFonts w:eastAsia="Calibri"/>
          <w:b/>
          <w:szCs w:val="24"/>
        </w:rPr>
        <w:t>Stradu pagastā ar nosaukumu “</w:t>
      </w:r>
      <w:proofErr w:type="spellStart"/>
      <w:r w:rsidRPr="00AE4F71">
        <w:rPr>
          <w:rFonts w:eastAsia="Calibri"/>
          <w:b/>
          <w:szCs w:val="24"/>
        </w:rPr>
        <w:t>Lejaslīči</w:t>
      </w:r>
      <w:proofErr w:type="spellEnd"/>
      <w:r w:rsidRPr="00AE4F71">
        <w:rPr>
          <w:rFonts w:eastAsia="Calibri"/>
          <w:b/>
          <w:szCs w:val="24"/>
        </w:rPr>
        <w:t>”</w:t>
      </w:r>
      <w:r w:rsidRPr="00AE4F71">
        <w:rPr>
          <w:b/>
          <w:szCs w:val="24"/>
        </w:rPr>
        <w:t xml:space="preserve"> pircēja</w:t>
      </w:r>
      <w:r w:rsidRPr="00B73A3D">
        <w:rPr>
          <w:b/>
          <w:szCs w:val="24"/>
        </w:rPr>
        <w:t xml:space="preserve"> apstiprināšanu</w:t>
      </w:r>
    </w:p>
    <w:p w14:paraId="60A44032" w14:textId="77777777" w:rsidR="00A73BA8" w:rsidRPr="00EE58A9" w:rsidRDefault="00A73BA8" w:rsidP="00A73BA8">
      <w:pPr>
        <w:pStyle w:val="Default"/>
        <w:jc w:val="center"/>
        <w:rPr>
          <w:b/>
          <w:szCs w:val="24"/>
        </w:rPr>
      </w:pPr>
    </w:p>
    <w:p w14:paraId="183FACC3" w14:textId="77777777" w:rsidR="00A73BA8" w:rsidRDefault="00A73BA8" w:rsidP="00A73BA8">
      <w:pPr>
        <w:pStyle w:val="Parasts1"/>
        <w:spacing w:after="0" w:line="360" w:lineRule="auto"/>
        <w:ind w:firstLine="567"/>
        <w:jc w:val="both"/>
      </w:pPr>
      <w:r>
        <w:t xml:space="preserve">2021.gada 28.oktobrī Gulbenes novada dome pieņēma lēmumu </w:t>
      </w:r>
      <w:proofErr w:type="spellStart"/>
      <w:r>
        <w:t>Nr.GND</w:t>
      </w:r>
      <w:proofErr w:type="spellEnd"/>
      <w:r>
        <w:t xml:space="preserve">/2021/1193 “Par nekustamā </w:t>
      </w:r>
      <w:r w:rsidRPr="00C41748">
        <w:t xml:space="preserve">īpašuma </w:t>
      </w:r>
      <w:r>
        <w:rPr>
          <w:rFonts w:eastAsia="Calibri"/>
          <w:lang w:eastAsia="en-US"/>
        </w:rPr>
        <w:t>Stradu</w:t>
      </w:r>
      <w:r w:rsidRPr="00325B46">
        <w:rPr>
          <w:rFonts w:eastAsia="Calibri"/>
          <w:lang w:eastAsia="en-US"/>
        </w:rPr>
        <w:t xml:space="preserve"> pagastā ar nosaukumu “</w:t>
      </w:r>
      <w:proofErr w:type="spellStart"/>
      <w:r>
        <w:rPr>
          <w:rFonts w:eastAsia="Calibri"/>
          <w:lang w:eastAsia="en-US"/>
        </w:rPr>
        <w:t>Lejaslīči</w:t>
      </w:r>
      <w:proofErr w:type="spellEnd"/>
      <w:r w:rsidRPr="00325B46">
        <w:rPr>
          <w:rFonts w:eastAsia="Calibri"/>
          <w:lang w:eastAsia="en-US"/>
        </w:rPr>
        <w:t>”</w:t>
      </w:r>
      <w:r>
        <w:t>, pirmās</w:t>
      </w:r>
      <w:r w:rsidRPr="00C41748">
        <w:t xml:space="preserve"> izsoles rīkošanu</w:t>
      </w:r>
      <w:r>
        <w:t>, noteikumu un sākumcenas apstiprināšanu” (protokols Nr.17, 36.p.).</w:t>
      </w:r>
    </w:p>
    <w:p w14:paraId="5DD36C36" w14:textId="1136A087" w:rsidR="00A73BA8" w:rsidRPr="009940FA" w:rsidRDefault="00A73BA8" w:rsidP="00A73BA8">
      <w:pPr>
        <w:pStyle w:val="Parasts1"/>
        <w:spacing w:after="0" w:line="360" w:lineRule="auto"/>
        <w:ind w:firstLine="567"/>
        <w:jc w:val="both"/>
      </w:pPr>
      <w:r>
        <w:t xml:space="preserve">2022.gada 13.janvārī tika rīkota </w:t>
      </w:r>
      <w:r w:rsidRPr="007C68BC">
        <w:t xml:space="preserve">Gulbenes novada </w:t>
      </w:r>
      <w:r>
        <w:t>pašvaldības nekustamā</w:t>
      </w:r>
      <w:r w:rsidRPr="007C68BC">
        <w:t xml:space="preserve"> </w:t>
      </w:r>
      <w:r>
        <w:t xml:space="preserve">īpašuma </w:t>
      </w:r>
      <w:r>
        <w:rPr>
          <w:rFonts w:eastAsia="Calibri"/>
          <w:lang w:eastAsia="en-US"/>
        </w:rPr>
        <w:t>Stradu</w:t>
      </w:r>
      <w:r w:rsidRPr="00325B46">
        <w:rPr>
          <w:rFonts w:eastAsia="Calibri"/>
          <w:lang w:eastAsia="en-US"/>
        </w:rPr>
        <w:t xml:space="preserve"> pagastā ar nosaukumu “</w:t>
      </w:r>
      <w:proofErr w:type="spellStart"/>
      <w:r>
        <w:rPr>
          <w:rFonts w:eastAsia="Calibri"/>
          <w:lang w:eastAsia="en-US"/>
        </w:rPr>
        <w:t>Lejaslīči</w:t>
      </w:r>
      <w:proofErr w:type="spellEnd"/>
      <w:r w:rsidRPr="00325B46">
        <w:rPr>
          <w:rFonts w:eastAsia="Calibri"/>
          <w:lang w:eastAsia="en-US"/>
        </w:rPr>
        <w:t xml:space="preserve">”, kadastra numurs </w:t>
      </w:r>
      <w:r>
        <w:rPr>
          <w:rFonts w:eastAsia="Calibri"/>
          <w:lang w:eastAsia="en-US"/>
        </w:rPr>
        <w:t>5090 009 0118</w:t>
      </w:r>
      <w:r w:rsidRPr="00325B46">
        <w:rPr>
          <w:rFonts w:eastAsia="Calibri"/>
          <w:lang w:eastAsia="en-US"/>
        </w:rPr>
        <w:t xml:space="preserve">, kas sastāv no zemes vienības ar kadastra apzīmējumu </w:t>
      </w:r>
      <w:r>
        <w:rPr>
          <w:rFonts w:eastAsia="Calibri"/>
          <w:lang w:eastAsia="en-US"/>
        </w:rPr>
        <w:t>5090 009 0115</w:t>
      </w:r>
      <w:r w:rsidRPr="00325B46">
        <w:rPr>
          <w:rFonts w:eastAsia="Calibri"/>
          <w:lang w:eastAsia="en-US"/>
        </w:rPr>
        <w:t xml:space="preserve">, </w:t>
      </w:r>
      <w:r>
        <w:rPr>
          <w:rFonts w:eastAsia="Calibri"/>
          <w:lang w:eastAsia="en-US"/>
        </w:rPr>
        <w:t>2,16</w:t>
      </w:r>
      <w:r w:rsidRPr="00325B46">
        <w:rPr>
          <w:rFonts w:eastAsia="Calibri"/>
          <w:lang w:eastAsia="en-US"/>
        </w:rPr>
        <w:t xml:space="preserve"> ha platībā</w:t>
      </w:r>
      <w:r w:rsidRPr="009D15FA">
        <w:t xml:space="preserve">, </w:t>
      </w:r>
      <w:r>
        <w:t xml:space="preserve">pirmā </w:t>
      </w:r>
      <w:r w:rsidRPr="009D15FA">
        <w:t>izsole, kurā piedalījās</w:t>
      </w:r>
      <w:r>
        <w:t xml:space="preserve"> trīs </w:t>
      </w:r>
      <w:r w:rsidRPr="001D2C2C">
        <w:t>pretendent</w:t>
      </w:r>
      <w:r>
        <w:t>i</w:t>
      </w:r>
      <w:r w:rsidRPr="00002D05">
        <w:t xml:space="preserve">. </w:t>
      </w:r>
      <w:r w:rsidR="00B34580">
        <w:t>…</w:t>
      </w:r>
      <w:r w:rsidRPr="00615743">
        <w:rPr>
          <w:rFonts w:eastAsia="Calibri"/>
          <w:lang w:eastAsia="en-US"/>
        </w:rPr>
        <w:t>, pa</w:t>
      </w:r>
      <w:r w:rsidRPr="00615743">
        <w:t>r augstāko</w:t>
      </w:r>
      <w:r w:rsidRPr="00AF05C4">
        <w:t xml:space="preserve"> nosolīto</w:t>
      </w:r>
      <w:r w:rsidRPr="00002D05">
        <w:t xml:space="preserve"> </w:t>
      </w:r>
      <w:r w:rsidRPr="0007653C">
        <w:t xml:space="preserve">cenu </w:t>
      </w:r>
      <w:r>
        <w:t xml:space="preserve">3549 </w:t>
      </w:r>
      <w:r w:rsidRPr="00255026">
        <w:t>EUR (</w:t>
      </w:r>
      <w:r>
        <w:t xml:space="preserve">trīs tūkstoši pieci simti četrdesmit deviņi </w:t>
      </w:r>
      <w:proofErr w:type="spellStart"/>
      <w:r w:rsidRPr="00255026">
        <w:rPr>
          <w:i/>
        </w:rPr>
        <w:t>euro</w:t>
      </w:r>
      <w:proofErr w:type="spellEnd"/>
      <w:r w:rsidRPr="00255026">
        <w:t>)</w:t>
      </w:r>
      <w:r w:rsidRPr="0007653C">
        <w:t xml:space="preserve"> ir ieguv</w:t>
      </w:r>
      <w:r>
        <w:t>usi</w:t>
      </w:r>
      <w:r w:rsidRPr="0007653C">
        <w:t xml:space="preserve"> t</w:t>
      </w:r>
      <w:r w:rsidRPr="00C83E9B">
        <w:t>iesības pirkt nekustamo īpašumu</w:t>
      </w:r>
      <w:r w:rsidRPr="009940FA">
        <w:t xml:space="preserve"> </w:t>
      </w:r>
      <w:r>
        <w:rPr>
          <w:rFonts w:eastAsia="Calibri"/>
          <w:lang w:eastAsia="en-US"/>
        </w:rPr>
        <w:t>Stradu</w:t>
      </w:r>
      <w:r w:rsidRPr="00325B46">
        <w:rPr>
          <w:rFonts w:eastAsia="Calibri"/>
          <w:lang w:eastAsia="en-US"/>
        </w:rPr>
        <w:t xml:space="preserve"> pagastā ar nosaukumu “</w:t>
      </w:r>
      <w:proofErr w:type="spellStart"/>
      <w:r>
        <w:rPr>
          <w:rFonts w:eastAsia="Calibri"/>
          <w:lang w:eastAsia="en-US"/>
        </w:rPr>
        <w:t>Lejaslīči</w:t>
      </w:r>
      <w:proofErr w:type="spellEnd"/>
      <w:r w:rsidRPr="00325B46">
        <w:rPr>
          <w:rFonts w:eastAsia="Calibri"/>
          <w:lang w:eastAsia="en-US"/>
        </w:rPr>
        <w:t xml:space="preserve">”, kadastra numurs </w:t>
      </w:r>
      <w:r>
        <w:rPr>
          <w:rFonts w:eastAsia="Calibri"/>
          <w:lang w:eastAsia="en-US"/>
        </w:rPr>
        <w:t>5090 009 0118</w:t>
      </w:r>
      <w:r w:rsidRPr="009940FA">
        <w:t>.</w:t>
      </w:r>
    </w:p>
    <w:p w14:paraId="12EB3660" w14:textId="77777777" w:rsidR="00A73BA8" w:rsidRDefault="00A73BA8" w:rsidP="00A73BA8">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491C3C9" w14:textId="77777777" w:rsidR="00A73BA8" w:rsidRDefault="00A73BA8" w:rsidP="00A73BA8">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710D7BA" w14:textId="77777777" w:rsidR="00A73BA8" w:rsidRDefault="00A73BA8" w:rsidP="00A73BA8">
      <w:pPr>
        <w:pStyle w:val="Parasts1"/>
        <w:spacing w:after="0" w:line="360" w:lineRule="auto"/>
        <w:ind w:firstLine="567"/>
        <w:jc w:val="both"/>
      </w:pPr>
      <w:r>
        <w:t xml:space="preserve">Pirkuma maksa </w:t>
      </w:r>
      <w:r w:rsidRPr="005B5420">
        <w:t>202</w:t>
      </w:r>
      <w:r>
        <w:t>2</w:t>
      </w:r>
      <w:r w:rsidRPr="005B5420">
        <w:t xml:space="preserve">.gada </w:t>
      </w:r>
      <w:r>
        <w:t xml:space="preserve">19.janvārī </w:t>
      </w:r>
      <w:r>
        <w:rPr>
          <w:shd w:val="clear" w:color="auto" w:fill="FFFFFF"/>
        </w:rPr>
        <w:t>i</w:t>
      </w:r>
      <w:r>
        <w:t>r samaksāta pilnā apmērā.</w:t>
      </w:r>
    </w:p>
    <w:p w14:paraId="6C30CF03" w14:textId="77777777" w:rsidR="00A73BA8" w:rsidRDefault="00A73BA8" w:rsidP="00A73BA8">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27829B21" w14:textId="77777777" w:rsidR="00A73BA8" w:rsidRPr="003D2EAA" w:rsidRDefault="00A73BA8" w:rsidP="00A73BA8">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2022.gada 13.janvāra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Nr.2.7.2/22/3</w:t>
      </w:r>
      <w:r w:rsidRPr="00FB4505">
        <w:rPr>
          <w:rFonts w:ascii="Times New Roman" w:hAnsi="Times New Roman" w:cs="Times New Roman"/>
          <w:sz w:val="24"/>
          <w:szCs w:val="24"/>
        </w:rPr>
        <w:t>,</w:t>
      </w:r>
      <w:r>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3D2EAA">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3D2EAA">
        <w:rPr>
          <w:rFonts w:ascii="Times New Roman" w:hAnsi="Times New Roman" w:cs="Times New Roman"/>
          <w:color w:val="000000"/>
          <w:sz w:val="24"/>
          <w:szCs w:val="24"/>
        </w:rPr>
        <w:t xml:space="preserve"> Gulbenes novada dome NOLEMJ:</w:t>
      </w:r>
    </w:p>
    <w:p w14:paraId="58861056" w14:textId="77777777" w:rsidR="00A73BA8" w:rsidRPr="003D2EAA" w:rsidRDefault="00A73BA8" w:rsidP="00A73BA8">
      <w:pPr>
        <w:spacing w:line="360" w:lineRule="auto"/>
        <w:ind w:firstLine="567"/>
        <w:jc w:val="both"/>
        <w:rPr>
          <w:rFonts w:ascii="Times New Roman" w:hAnsi="Times New Roman" w:cs="Times New Roman"/>
          <w:sz w:val="24"/>
          <w:szCs w:val="24"/>
        </w:rPr>
      </w:pPr>
      <w:r w:rsidRPr="003D2EAA">
        <w:rPr>
          <w:rFonts w:ascii="Times New Roman" w:hAnsi="Times New Roman" w:cs="Times New Roman"/>
          <w:sz w:val="24"/>
          <w:szCs w:val="24"/>
        </w:rPr>
        <w:t xml:space="preserve">1. APSTIPRINĀT Gulbenes novada pašvaldībai piederošā nekustamā īpašuma </w:t>
      </w:r>
      <w:r w:rsidRPr="003D2EAA">
        <w:rPr>
          <w:rFonts w:ascii="Times New Roman" w:eastAsia="Calibri" w:hAnsi="Times New Roman" w:cs="Times New Roman"/>
          <w:sz w:val="24"/>
          <w:szCs w:val="24"/>
          <w:lang w:eastAsia="en-US"/>
        </w:rPr>
        <w:t>Stradu pagastā ar nosaukumu “</w:t>
      </w:r>
      <w:proofErr w:type="spellStart"/>
      <w:r w:rsidRPr="003D2EAA">
        <w:rPr>
          <w:rFonts w:ascii="Times New Roman" w:eastAsia="Calibri" w:hAnsi="Times New Roman" w:cs="Times New Roman"/>
          <w:sz w:val="24"/>
          <w:szCs w:val="24"/>
          <w:lang w:eastAsia="en-US"/>
        </w:rPr>
        <w:t>Lejaslīči</w:t>
      </w:r>
      <w:proofErr w:type="spellEnd"/>
      <w:r w:rsidRPr="003D2EAA">
        <w:rPr>
          <w:rFonts w:ascii="Times New Roman" w:eastAsia="Calibri" w:hAnsi="Times New Roman" w:cs="Times New Roman"/>
          <w:sz w:val="24"/>
          <w:szCs w:val="24"/>
          <w:lang w:eastAsia="en-US"/>
        </w:rPr>
        <w:t>”, kadastra numurs 5090 009 0118, kas sastāv no zemes vienības ar kadastra apzīmējumu 5090 009 0115, 2,16 ha platībā</w:t>
      </w:r>
      <w:r w:rsidRPr="003D2EAA">
        <w:rPr>
          <w:rFonts w:ascii="Times New Roman" w:hAnsi="Times New Roman" w:cs="Times New Roman"/>
          <w:sz w:val="24"/>
          <w:szCs w:val="24"/>
        </w:rPr>
        <w:t>, 2022.gada 13.janvārī notikušās izsoles rezultātus.</w:t>
      </w:r>
    </w:p>
    <w:p w14:paraId="2A2D9ACB" w14:textId="22EC1C42" w:rsidR="00A73BA8" w:rsidRPr="009940FA" w:rsidRDefault="00A73BA8" w:rsidP="00A73BA8">
      <w:pPr>
        <w:pStyle w:val="Parasts1"/>
        <w:spacing w:after="0" w:line="360" w:lineRule="auto"/>
        <w:ind w:firstLine="567"/>
        <w:jc w:val="both"/>
      </w:pPr>
      <w:r w:rsidRPr="003D2EAA">
        <w:rPr>
          <w:rFonts w:cs="Times New Roman"/>
        </w:rPr>
        <w:t xml:space="preserve">2. Trīsdesmit dienu laikā pēc izsoles rezultātu apstiprināšanas slēgt nekustamā īpašuma pirkuma līgumu ar </w:t>
      </w:r>
      <w:r w:rsidR="00B34580">
        <w:rPr>
          <w:rFonts w:cs="Times New Roman"/>
        </w:rPr>
        <w:t>….</w:t>
      </w:r>
      <w:r w:rsidRPr="003D2EAA">
        <w:rPr>
          <w:rFonts w:cs="Times New Roman"/>
        </w:rPr>
        <w:t xml:space="preserve">, par nekustamā īpašuma </w:t>
      </w:r>
      <w:r w:rsidRPr="003D2EAA">
        <w:rPr>
          <w:rFonts w:eastAsia="Calibri" w:cs="Times New Roman"/>
          <w:lang w:eastAsia="en-US"/>
        </w:rPr>
        <w:t>Stradu pagastā ar nosaukumu</w:t>
      </w:r>
      <w:r w:rsidRPr="00325B46">
        <w:rPr>
          <w:rFonts w:eastAsia="Calibri"/>
          <w:lang w:eastAsia="en-US"/>
        </w:rPr>
        <w:t xml:space="preserve"> “</w:t>
      </w:r>
      <w:proofErr w:type="spellStart"/>
      <w:r>
        <w:rPr>
          <w:rFonts w:eastAsia="Calibri"/>
          <w:lang w:eastAsia="en-US"/>
        </w:rPr>
        <w:t>Lejaslīči</w:t>
      </w:r>
      <w:proofErr w:type="spellEnd"/>
      <w:r w:rsidRPr="00325B46">
        <w:rPr>
          <w:rFonts w:eastAsia="Calibri"/>
          <w:lang w:eastAsia="en-US"/>
        </w:rPr>
        <w:t xml:space="preserve">”, kadastra numurs </w:t>
      </w:r>
      <w:r>
        <w:rPr>
          <w:rFonts w:eastAsia="Calibri"/>
          <w:lang w:eastAsia="en-US"/>
        </w:rPr>
        <w:t>5090 009 0118</w:t>
      </w:r>
      <w:r w:rsidRPr="00325B46">
        <w:rPr>
          <w:rFonts w:eastAsia="Calibri"/>
          <w:lang w:eastAsia="en-US"/>
        </w:rPr>
        <w:t>,</w:t>
      </w:r>
      <w:r w:rsidRPr="00465490">
        <w:t xml:space="preserve"> </w:t>
      </w:r>
      <w:r w:rsidRPr="009940FA">
        <w:t xml:space="preserve">pārdošanu par </w:t>
      </w:r>
      <w:r>
        <w:t>nosolīto</w:t>
      </w:r>
      <w:r w:rsidRPr="009940FA">
        <w:t xml:space="preserve"> summu </w:t>
      </w:r>
      <w:r>
        <w:t xml:space="preserve">3549 </w:t>
      </w:r>
      <w:r w:rsidRPr="00255026">
        <w:t>EUR (</w:t>
      </w:r>
      <w:r>
        <w:t xml:space="preserve">trīs tūkstoši pieci simti četrdesmit deviņi </w:t>
      </w:r>
      <w:proofErr w:type="spellStart"/>
      <w:r w:rsidRPr="00255026">
        <w:rPr>
          <w:i/>
        </w:rPr>
        <w:t>euro</w:t>
      </w:r>
      <w:proofErr w:type="spellEnd"/>
      <w:r w:rsidRPr="00255026">
        <w:t>)</w:t>
      </w:r>
      <w:r w:rsidRPr="008F2A59">
        <w:t>.</w:t>
      </w:r>
    </w:p>
    <w:p w14:paraId="329838A3" w14:textId="77777777" w:rsidR="00A73BA8" w:rsidRDefault="00A73BA8" w:rsidP="00A73BA8">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14C1855B" w14:textId="77777777" w:rsidR="00A73BA8" w:rsidRDefault="00A73BA8" w:rsidP="00A73BA8">
      <w:pPr>
        <w:spacing w:line="360" w:lineRule="auto"/>
        <w:rPr>
          <w:rFonts w:ascii="Times New Roman" w:hAnsi="Times New Roman" w:cs="Times New Roman"/>
          <w:sz w:val="24"/>
          <w:szCs w:val="24"/>
        </w:rPr>
      </w:pPr>
    </w:p>
    <w:p w14:paraId="5F25BA1D" w14:textId="77777777" w:rsidR="00A73BA8"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4561E45E" w14:textId="77777777" w:rsidR="00A73BA8" w:rsidRDefault="00A73BA8" w:rsidP="00A73BA8">
      <w:pPr>
        <w:spacing w:line="360" w:lineRule="auto"/>
        <w:rPr>
          <w:rFonts w:ascii="Times New Roman" w:hAnsi="Times New Roman" w:cs="Times New Roman"/>
          <w:sz w:val="24"/>
          <w:szCs w:val="24"/>
        </w:rPr>
      </w:pPr>
    </w:p>
    <w:p w14:paraId="5782D153" w14:textId="55A7C8A2" w:rsidR="00B34580" w:rsidRDefault="00A73BA8" w:rsidP="00A73BA8">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0C8D162" w14:textId="77777777" w:rsidR="00B34580" w:rsidRDefault="00B3458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14:paraId="14DABC9F" w14:textId="77777777" w:rsidTr="00B34580">
        <w:tc>
          <w:tcPr>
            <w:tcW w:w="9354" w:type="dxa"/>
          </w:tcPr>
          <w:p w14:paraId="2E913CEB" w14:textId="77777777" w:rsidR="00A73BA8" w:rsidRDefault="00A73BA8" w:rsidP="00085848">
            <w:pPr>
              <w:jc w:val="center"/>
            </w:pPr>
            <w:r w:rsidRPr="000B1C5E">
              <w:rPr>
                <w:rFonts w:ascii="Times New Roman" w:hAnsi="Times New Roman" w:cs="Times New Roman"/>
                <w:noProof/>
              </w:rPr>
              <w:lastRenderedPageBreak/>
              <w:drawing>
                <wp:inline distT="0" distB="0" distL="0" distR="0" wp14:anchorId="046EB769" wp14:editId="267EDD82">
                  <wp:extent cx="619125" cy="685800"/>
                  <wp:effectExtent l="0" t="0" r="952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14:paraId="02A12BD6" w14:textId="77777777" w:rsidTr="00B34580">
        <w:tc>
          <w:tcPr>
            <w:tcW w:w="9354" w:type="dxa"/>
          </w:tcPr>
          <w:p w14:paraId="2682CA8C" w14:textId="77777777" w:rsidR="00A73BA8" w:rsidRDefault="00A73BA8" w:rsidP="00085848">
            <w:pPr>
              <w:jc w:val="center"/>
            </w:pPr>
            <w:r w:rsidRPr="000B1C5E">
              <w:rPr>
                <w:rFonts w:ascii="Times New Roman" w:hAnsi="Times New Roman" w:cs="Times New Roman"/>
                <w:b/>
                <w:bCs/>
                <w:sz w:val="28"/>
                <w:szCs w:val="28"/>
              </w:rPr>
              <w:t>GULBENES NOVADA PAŠVALDĪBA</w:t>
            </w:r>
          </w:p>
        </w:tc>
      </w:tr>
      <w:tr w:rsidR="00A73BA8" w14:paraId="4475AC46" w14:textId="77777777" w:rsidTr="00B34580">
        <w:tc>
          <w:tcPr>
            <w:tcW w:w="9354" w:type="dxa"/>
          </w:tcPr>
          <w:p w14:paraId="7C1B7573" w14:textId="77777777" w:rsidR="00A73BA8" w:rsidRDefault="00A73BA8" w:rsidP="00085848">
            <w:pPr>
              <w:jc w:val="center"/>
            </w:pPr>
            <w:r w:rsidRPr="000B1C5E">
              <w:rPr>
                <w:rFonts w:ascii="Times New Roman" w:hAnsi="Times New Roman" w:cs="Times New Roman"/>
                <w:sz w:val="24"/>
                <w:szCs w:val="24"/>
              </w:rPr>
              <w:t>Reģ.Nr.90009116327</w:t>
            </w:r>
          </w:p>
        </w:tc>
      </w:tr>
      <w:tr w:rsidR="00A73BA8" w14:paraId="5D2F577F" w14:textId="77777777" w:rsidTr="00B34580">
        <w:tc>
          <w:tcPr>
            <w:tcW w:w="9354" w:type="dxa"/>
          </w:tcPr>
          <w:p w14:paraId="715ECEC5" w14:textId="77777777" w:rsidR="00A73BA8" w:rsidRDefault="00A73BA8" w:rsidP="00085848">
            <w:pPr>
              <w:jc w:val="center"/>
            </w:pPr>
            <w:r w:rsidRPr="000B1C5E">
              <w:rPr>
                <w:rFonts w:ascii="Times New Roman" w:hAnsi="Times New Roman" w:cs="Times New Roman"/>
                <w:sz w:val="24"/>
                <w:szCs w:val="24"/>
              </w:rPr>
              <w:t>Ābeļu iela 2, Gulbene, Gulbenes nov., LV-4401</w:t>
            </w:r>
          </w:p>
        </w:tc>
      </w:tr>
      <w:tr w:rsidR="00A73BA8" w14:paraId="3A173786" w14:textId="77777777" w:rsidTr="00B34580">
        <w:tc>
          <w:tcPr>
            <w:tcW w:w="9354" w:type="dxa"/>
          </w:tcPr>
          <w:p w14:paraId="7C3C8DC2" w14:textId="77777777" w:rsidR="00A73BA8" w:rsidRDefault="00A73BA8" w:rsidP="00085848">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7B9E6D3" w14:textId="77777777" w:rsidR="00A73BA8" w:rsidRPr="00B97398" w:rsidRDefault="00A73BA8" w:rsidP="00A73B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1D8E9A5" w14:textId="77777777" w:rsidR="00A73BA8" w:rsidRPr="00622132" w:rsidRDefault="00A73BA8" w:rsidP="00A73BA8">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14:paraId="58922DFF" w14:textId="77777777" w:rsidTr="00085848">
        <w:tc>
          <w:tcPr>
            <w:tcW w:w="4676" w:type="dxa"/>
          </w:tcPr>
          <w:p w14:paraId="1988333D"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2022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27.janvārī</w:t>
            </w:r>
          </w:p>
        </w:tc>
        <w:tc>
          <w:tcPr>
            <w:tcW w:w="4678" w:type="dxa"/>
          </w:tcPr>
          <w:p w14:paraId="19226BE7"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14</w:t>
            </w:r>
          </w:p>
        </w:tc>
      </w:tr>
      <w:tr w:rsidR="00A73BA8" w14:paraId="7C8C0F28" w14:textId="77777777" w:rsidTr="00085848">
        <w:tc>
          <w:tcPr>
            <w:tcW w:w="4676" w:type="dxa"/>
          </w:tcPr>
          <w:p w14:paraId="7AFB6880" w14:textId="77777777" w:rsidR="00A73BA8" w:rsidRDefault="00A73BA8" w:rsidP="00085848">
            <w:pPr>
              <w:rPr>
                <w:rFonts w:ascii="Times New Roman" w:hAnsi="Times New Roman" w:cs="Times New Roman"/>
                <w:sz w:val="24"/>
                <w:szCs w:val="24"/>
              </w:rPr>
            </w:pPr>
          </w:p>
        </w:tc>
        <w:tc>
          <w:tcPr>
            <w:tcW w:w="4678" w:type="dxa"/>
          </w:tcPr>
          <w:p w14:paraId="19E4E0AD" w14:textId="77777777" w:rsidR="00A73BA8" w:rsidRPr="00EA6BEB" w:rsidRDefault="00A73BA8" w:rsidP="0008584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42E6838" w14:textId="77777777" w:rsidR="00A73BA8" w:rsidRDefault="00A73BA8" w:rsidP="00A73BA8">
      <w:pPr>
        <w:rPr>
          <w:rFonts w:ascii="Times New Roman" w:hAnsi="Times New Roman" w:cs="Times New Roman"/>
          <w:sz w:val="24"/>
          <w:szCs w:val="24"/>
        </w:rPr>
      </w:pPr>
    </w:p>
    <w:p w14:paraId="2360FB65" w14:textId="77777777" w:rsidR="00A73BA8" w:rsidRPr="00704E82" w:rsidRDefault="00A73BA8" w:rsidP="00A73BA8">
      <w:pPr>
        <w:pStyle w:val="Default"/>
        <w:jc w:val="center"/>
        <w:rPr>
          <w:szCs w:val="24"/>
        </w:rPr>
      </w:pPr>
      <w:r w:rsidRPr="00134705">
        <w:rPr>
          <w:b/>
          <w:szCs w:val="24"/>
        </w:rPr>
        <w:t xml:space="preserve">Par </w:t>
      </w:r>
      <w:r w:rsidRPr="00255026">
        <w:rPr>
          <w:b/>
        </w:rPr>
        <w:t xml:space="preserve">nekustamā īpašuma </w:t>
      </w:r>
      <w:r w:rsidRPr="000C1E41">
        <w:rPr>
          <w:b/>
        </w:rPr>
        <w:t>Gulbenes pilsētā ar nosaukumu “Baložu iela 12”</w:t>
      </w:r>
      <w:r>
        <w:rPr>
          <w:b/>
        </w:rPr>
        <w:t xml:space="preserve"> izsoles rezultātu</w:t>
      </w:r>
      <w:r w:rsidRPr="00255026">
        <w:rPr>
          <w:b/>
        </w:rPr>
        <w:t xml:space="preserve"> apstiprināšanu</w:t>
      </w:r>
    </w:p>
    <w:p w14:paraId="5A991D5E" w14:textId="77777777" w:rsidR="00A73BA8" w:rsidRPr="00F0532A" w:rsidRDefault="00A73BA8" w:rsidP="00A73BA8">
      <w:pPr>
        <w:rPr>
          <w:rFonts w:ascii="Times New Roman" w:hAnsi="Times New Roman" w:cs="Times New Roman"/>
          <w:sz w:val="24"/>
          <w:szCs w:val="24"/>
        </w:rPr>
      </w:pPr>
    </w:p>
    <w:p w14:paraId="3F088A85" w14:textId="77777777" w:rsidR="00A73BA8" w:rsidRPr="00255026" w:rsidRDefault="00A73BA8" w:rsidP="00A73BA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29.jūlijā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843</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īpašuma </w:t>
      </w:r>
      <w:r w:rsidRPr="00D87364">
        <w:rPr>
          <w:rFonts w:ascii="Times New Roman" w:hAnsi="Times New Roman" w:cs="Times New Roman"/>
          <w:sz w:val="24"/>
          <w:szCs w:val="24"/>
        </w:rPr>
        <w:t>Gulbenes pilsētā ar nosaukumu “Baložu iela 12”</w:t>
      </w:r>
      <w:r w:rsidRPr="00AB33E3">
        <w:rPr>
          <w:rFonts w:ascii="Times New Roman" w:hAnsi="Times New Roman" w:cs="Times New Roman"/>
          <w:sz w:val="24"/>
          <w:szCs w:val="24"/>
        </w:rPr>
        <w:t>, pirmās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11</w:t>
      </w:r>
      <w:r w:rsidRPr="00255026">
        <w:rPr>
          <w:rFonts w:ascii="Times New Roman" w:hAnsi="Times New Roman" w:cs="Times New Roman"/>
          <w:sz w:val="24"/>
          <w:szCs w:val="24"/>
        </w:rPr>
        <w:t xml:space="preserve">, </w:t>
      </w:r>
      <w:r>
        <w:rPr>
          <w:rFonts w:ascii="Times New Roman" w:hAnsi="Times New Roman" w:cs="Times New Roman"/>
          <w:sz w:val="24"/>
          <w:szCs w:val="24"/>
        </w:rPr>
        <w:t>19.p.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sidRPr="00341906">
        <w:rPr>
          <w:rFonts w:ascii="Times New Roman" w:hAnsi="Times New Roman" w:cs="Times New Roman"/>
          <w:sz w:val="24"/>
          <w:szCs w:val="24"/>
        </w:rPr>
        <w:t>Gulbenes pilsētā ar nosaukumu “Baložu iela 12”, kadastra numurs 5001 008 0149</w:t>
      </w:r>
      <w:r w:rsidRPr="00B946F4">
        <w:rPr>
          <w:rFonts w:ascii="Times New Roman" w:eastAsia="SimSun" w:hAnsi="Times New Roman" w:cs="Times New Roman"/>
          <w:color w:val="00000A"/>
          <w:sz w:val="24"/>
          <w:szCs w:val="24"/>
          <w:lang w:eastAsia="zh-CN" w:bidi="hi-IN"/>
        </w:rPr>
        <w:t>,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4800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četri</w:t>
      </w:r>
      <w:r w:rsidRPr="00DE2164">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astoņi simti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16.septembrī</w:t>
      </w:r>
      <w:r w:rsidRPr="00255026">
        <w:rPr>
          <w:rFonts w:ascii="Times New Roman" w:hAnsi="Times New Roman" w:cs="Times New Roman"/>
          <w:sz w:val="24"/>
          <w:szCs w:val="24"/>
        </w:rPr>
        <w:t xml:space="preserve"> rīkoto izsoli (pirmā izsole) nepieteicās neviens pretendents, līdz ar to izsole ir bijusi nesekmīga.  </w:t>
      </w:r>
    </w:p>
    <w:p w14:paraId="45B6F552" w14:textId="77777777" w:rsidR="00A73BA8" w:rsidRPr="00255026" w:rsidRDefault="00A73BA8" w:rsidP="00A73BA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 xml:space="preserve">30.septembrī </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1049</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w:t>
      </w:r>
      <w:r w:rsidRPr="00B06FC3">
        <w:rPr>
          <w:rFonts w:ascii="Times New Roman" w:hAnsi="Times New Roman" w:cs="Times New Roman"/>
          <w:sz w:val="24"/>
          <w:szCs w:val="24"/>
        </w:rPr>
        <w:t xml:space="preserve">īpašuma </w:t>
      </w:r>
      <w:r w:rsidRPr="00EB26F1">
        <w:rPr>
          <w:rFonts w:ascii="Times New Roman" w:hAnsi="Times New Roman" w:cs="Times New Roman"/>
          <w:sz w:val="24"/>
          <w:szCs w:val="24"/>
        </w:rPr>
        <w:t>Gulbenes pilsētā ar nosaukumu “Baložu iela 12”</w:t>
      </w:r>
      <w:r w:rsidRPr="00B06FC3">
        <w:rPr>
          <w:rFonts w:ascii="Times New Roman" w:hAnsi="Times New Roman" w:cs="Times New Roman"/>
          <w:sz w:val="24"/>
          <w:szCs w:val="24"/>
        </w:rPr>
        <w:t>, otrās</w:t>
      </w:r>
      <w:r w:rsidRPr="00AB33E3">
        <w:rPr>
          <w:rFonts w:ascii="Times New Roman" w:hAnsi="Times New Roman" w:cs="Times New Roman"/>
          <w:sz w:val="24"/>
          <w:szCs w:val="24"/>
        </w:rPr>
        <w:t xml:space="preserve">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16</w:t>
      </w:r>
      <w:r w:rsidRPr="00255026">
        <w:rPr>
          <w:rFonts w:ascii="Times New Roman" w:hAnsi="Times New Roman" w:cs="Times New Roman"/>
          <w:sz w:val="24"/>
          <w:szCs w:val="24"/>
        </w:rPr>
        <w:t xml:space="preserve">, </w:t>
      </w:r>
      <w:r>
        <w:rPr>
          <w:rFonts w:ascii="Times New Roman" w:hAnsi="Times New Roman" w:cs="Times New Roman"/>
          <w:sz w:val="24"/>
          <w:szCs w:val="24"/>
        </w:rPr>
        <w:t>22.p.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sidRPr="00341906">
        <w:rPr>
          <w:rFonts w:ascii="Times New Roman" w:hAnsi="Times New Roman" w:cs="Times New Roman"/>
          <w:sz w:val="24"/>
          <w:szCs w:val="24"/>
        </w:rPr>
        <w:t>Gulbenes pilsētā ar nosaukumu “Baložu iela 12”, kadastra numurs 5001 008 0149</w:t>
      </w:r>
      <w:r w:rsidRPr="00B946F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otro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 xml:space="preserve">Otrās </w:t>
      </w:r>
      <w:r w:rsidRPr="00255026">
        <w:rPr>
          <w:rFonts w:ascii="Times New Roman" w:hAnsi="Times New Roman" w:cs="Times New Roman"/>
          <w:sz w:val="24"/>
          <w:szCs w:val="24"/>
        </w:rPr>
        <w:t xml:space="preserve">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sz w:val="24"/>
          <w:szCs w:val="24"/>
        </w:rPr>
        <w:t xml:space="preserve">3860 </w:t>
      </w:r>
      <w:r w:rsidRPr="00255026">
        <w:rPr>
          <w:rFonts w:ascii="Times New Roman" w:hAnsi="Times New Roman" w:cs="Times New Roman"/>
          <w:sz w:val="24"/>
          <w:szCs w:val="24"/>
        </w:rPr>
        <w:t>EUR (</w:t>
      </w:r>
      <w:r>
        <w:rPr>
          <w:rFonts w:ascii="Times New Roman" w:hAnsi="Times New Roman" w:cs="Times New Roman"/>
          <w:sz w:val="24"/>
          <w:szCs w:val="24"/>
        </w:rPr>
        <w:t>trīs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astoņi simti sešdesmit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.gada</w:t>
      </w:r>
      <w:r>
        <w:rPr>
          <w:rFonts w:ascii="Times New Roman" w:hAnsi="Times New Roman" w:cs="Times New Roman"/>
          <w:sz w:val="24"/>
          <w:szCs w:val="24"/>
        </w:rPr>
        <w:t xml:space="preserve"> 11.novembrī rīkoto izsoli (otr</w:t>
      </w:r>
      <w:r w:rsidRPr="00255026">
        <w:rPr>
          <w:rFonts w:ascii="Times New Roman" w:hAnsi="Times New Roman" w:cs="Times New Roman"/>
          <w:sz w:val="24"/>
          <w:szCs w:val="24"/>
        </w:rPr>
        <w:t xml:space="preserve">ā izsole) nepieteicās neviens pretendents, līdz ar to izsole ir bijusi nesekmīga.  </w:t>
      </w:r>
    </w:p>
    <w:p w14:paraId="16EE1EF0" w14:textId="77777777" w:rsidR="00A73BA8" w:rsidRPr="00255026" w:rsidRDefault="00A73BA8" w:rsidP="00A73BA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Gulbenes novada dome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25.novembrī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/2021/1281</w:t>
      </w:r>
      <w:r w:rsidRPr="00255026">
        <w:rPr>
          <w:rFonts w:ascii="Times New Roman" w:hAnsi="Times New Roman" w:cs="Times New Roman"/>
          <w:sz w:val="24"/>
          <w:szCs w:val="24"/>
        </w:rPr>
        <w:t xml:space="preserve"> “Par nekustamā īpašuma </w:t>
      </w:r>
      <w:r w:rsidRPr="00EB26F1">
        <w:rPr>
          <w:rFonts w:ascii="Times New Roman" w:hAnsi="Times New Roman" w:cs="Times New Roman"/>
          <w:sz w:val="24"/>
          <w:szCs w:val="24"/>
        </w:rPr>
        <w:t>Gulbenes pilsētā ar nosaukumu “Baložu iela 12”</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trešās </w:t>
      </w:r>
      <w:r w:rsidRPr="00255026">
        <w:rPr>
          <w:rFonts w:ascii="Times New Roman" w:hAnsi="Times New Roman" w:cs="Times New Roman"/>
          <w:sz w:val="24"/>
          <w:szCs w:val="24"/>
        </w:rPr>
        <w:t>izsoles rīkošanu, noteikumu un sākumcenas apstiprināšanu” (protokols Nr.</w:t>
      </w:r>
      <w:r>
        <w:rPr>
          <w:rFonts w:ascii="Times New Roman" w:hAnsi="Times New Roman" w:cs="Times New Roman"/>
          <w:sz w:val="24"/>
          <w:szCs w:val="24"/>
        </w:rPr>
        <w:t>21</w:t>
      </w:r>
      <w:r w:rsidRPr="00255026">
        <w:rPr>
          <w:rFonts w:ascii="Times New Roman" w:hAnsi="Times New Roman" w:cs="Times New Roman"/>
          <w:sz w:val="24"/>
          <w:szCs w:val="24"/>
        </w:rPr>
        <w:t xml:space="preserve">, </w:t>
      </w:r>
      <w:r>
        <w:rPr>
          <w:rFonts w:ascii="Times New Roman" w:hAnsi="Times New Roman" w:cs="Times New Roman"/>
          <w:sz w:val="24"/>
          <w:szCs w:val="24"/>
        </w:rPr>
        <w:t>29.p.</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sidRPr="00341906">
        <w:rPr>
          <w:rFonts w:ascii="Times New Roman" w:hAnsi="Times New Roman" w:cs="Times New Roman"/>
          <w:sz w:val="24"/>
          <w:szCs w:val="24"/>
        </w:rPr>
        <w:t>Gulbenes pilsētā ar nosaukumu “Baložu iela 12”, kadastra numurs 5001 008 0149</w:t>
      </w:r>
      <w:r w:rsidRPr="000614DC">
        <w:rPr>
          <w:rFonts w:ascii="Times New Roman" w:hAnsi="Times New Roman" w:cs="Times New Roman"/>
          <w:sz w:val="24"/>
          <w:szCs w:val="24"/>
        </w:rPr>
        <w:t>,</w:t>
      </w:r>
      <w:r w:rsidRPr="009E7F42">
        <w:rPr>
          <w:rFonts w:ascii="Times New Roman" w:hAnsi="Times New Roman" w:cs="Times New Roman"/>
          <w:sz w:val="24"/>
          <w:szCs w:val="24"/>
        </w:rPr>
        <w:t xml:space="preserve">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sz w:val="24"/>
          <w:szCs w:val="24"/>
        </w:rPr>
        <w:t xml:space="preserve">2800 </w:t>
      </w:r>
      <w:r w:rsidRPr="00255026">
        <w:rPr>
          <w:rFonts w:ascii="Times New Roman" w:hAnsi="Times New Roman" w:cs="Times New Roman"/>
          <w:sz w:val="24"/>
          <w:szCs w:val="24"/>
        </w:rPr>
        <w:t>EUR (</w:t>
      </w:r>
      <w:r>
        <w:rPr>
          <w:rFonts w:ascii="Times New Roman" w:hAnsi="Times New Roman" w:cs="Times New Roman"/>
          <w:sz w:val="24"/>
          <w:szCs w:val="24"/>
        </w:rPr>
        <w:t xml:space="preserve">divi tūkstoši astoņi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13.janvārī</w:t>
      </w:r>
      <w:r w:rsidRPr="00255026">
        <w:rPr>
          <w:rFonts w:ascii="Times New Roman" w:hAnsi="Times New Roman" w:cs="Times New Roman"/>
          <w:sz w:val="24"/>
          <w:szCs w:val="24"/>
        </w:rPr>
        <w:t xml:space="preserve"> rīkoto izsoli (</w:t>
      </w:r>
      <w:r>
        <w:rPr>
          <w:rFonts w:ascii="Times New Roman" w:hAnsi="Times New Roman" w:cs="Times New Roman"/>
          <w:sz w:val="24"/>
          <w:szCs w:val="24"/>
        </w:rPr>
        <w:t>trešā</w:t>
      </w:r>
      <w:r w:rsidRPr="00255026">
        <w:rPr>
          <w:rFonts w:ascii="Times New Roman" w:hAnsi="Times New Roman" w:cs="Times New Roman"/>
          <w:sz w:val="24"/>
          <w:szCs w:val="24"/>
        </w:rPr>
        <w:t xml:space="preserve"> izsole) nepieteicās neviens pretendents, līdz ar to izsole ir bijusi nesekmīga.  </w:t>
      </w:r>
    </w:p>
    <w:p w14:paraId="48258FFD" w14:textId="77777777" w:rsidR="00A73BA8" w:rsidRPr="00B36B39" w:rsidRDefault="00A73BA8" w:rsidP="00A73BA8">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Saskaņā ar Publiskas personas mantas atsavināšanas likuma 32.panta trešo daļu pēc trešās nesekmīgās izsoles institūcija, kas organizē nekustamā īpašuma atsavināšanu (9.pants), var </w:t>
      </w:r>
      <w:r w:rsidRPr="00B36B39">
        <w:rPr>
          <w:rFonts w:ascii="Times New Roman" w:hAnsi="Times New Roman" w:cs="Times New Roman"/>
          <w:sz w:val="24"/>
          <w:szCs w:val="24"/>
        </w:rPr>
        <w:lastRenderedPageBreak/>
        <w:t>ierosināt veikt atkārtotu novērtēšanu vai citu šajā likumā paredzēto atsavināšanas veidu, vai arī atcelt lēmumu par nodošanu atsavināšanai.</w:t>
      </w:r>
    </w:p>
    <w:p w14:paraId="6411BC97" w14:textId="77777777" w:rsidR="00A73BA8" w:rsidRPr="00A8128F" w:rsidRDefault="00A73BA8" w:rsidP="00A73BA8">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Ņemot vērā Īpašuma novērtēšanas un izsoļu komisijas 202</w:t>
      </w:r>
      <w:r>
        <w:rPr>
          <w:rFonts w:ascii="Times New Roman" w:hAnsi="Times New Roman" w:cs="Times New Roman"/>
          <w:sz w:val="24"/>
          <w:szCs w:val="24"/>
        </w:rPr>
        <w:t>2</w:t>
      </w:r>
      <w:r w:rsidRPr="00B36B39">
        <w:rPr>
          <w:rFonts w:ascii="Times New Roman" w:hAnsi="Times New Roman" w:cs="Times New Roman"/>
          <w:sz w:val="24"/>
          <w:szCs w:val="24"/>
        </w:rPr>
        <w:t xml:space="preserve">.gada </w:t>
      </w:r>
      <w:r>
        <w:rPr>
          <w:rFonts w:ascii="Times New Roman" w:hAnsi="Times New Roman" w:cs="Times New Roman"/>
          <w:sz w:val="24"/>
          <w:szCs w:val="24"/>
        </w:rPr>
        <w:t>13.janvāra sēdes protokolu Nr.2.7.2/22/9</w:t>
      </w:r>
      <w:r w:rsidRPr="00B36B39">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w:t>
      </w:r>
      <w:r>
        <w:rPr>
          <w:rFonts w:ascii="Times New Roman" w:hAnsi="Times New Roman" w:cs="Times New Roman"/>
          <w:sz w:val="24"/>
          <w:szCs w:val="24"/>
        </w:rPr>
        <w:t xml:space="preserve"> komitejas ieteikumu, </w:t>
      </w:r>
      <w:r w:rsidRPr="00F0532A">
        <w:rPr>
          <w:rFonts w:ascii="Times New Roman" w:hAnsi="Times New Roman" w:cs="Times New Roman"/>
          <w:sz w:val="24"/>
          <w:szCs w:val="24"/>
        </w:rPr>
        <w:t xml:space="preserve">atklāti balsojot: </w:t>
      </w:r>
      <w:r w:rsidRPr="00A8128F">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A8128F">
        <w:rPr>
          <w:rFonts w:ascii="Times New Roman" w:hAnsi="Times New Roman" w:cs="Times New Roman"/>
          <w:color w:val="000000"/>
          <w:sz w:val="24"/>
          <w:szCs w:val="24"/>
        </w:rPr>
        <w:t xml:space="preserve"> Gulbenes novada dome NOLEMJ:</w:t>
      </w:r>
    </w:p>
    <w:p w14:paraId="177CEB56" w14:textId="77777777" w:rsidR="00A73BA8" w:rsidRPr="00B36B39" w:rsidRDefault="00A73BA8" w:rsidP="00A73BA8">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1. ATZĪT 202</w:t>
      </w:r>
      <w:r>
        <w:rPr>
          <w:rFonts w:ascii="Times New Roman" w:hAnsi="Times New Roman" w:cs="Times New Roman"/>
          <w:sz w:val="24"/>
          <w:szCs w:val="24"/>
        </w:rPr>
        <w:t>2</w:t>
      </w:r>
      <w:r w:rsidRPr="00B36B39">
        <w:rPr>
          <w:rFonts w:ascii="Times New Roman" w:hAnsi="Times New Roman" w:cs="Times New Roman"/>
          <w:sz w:val="24"/>
          <w:szCs w:val="24"/>
        </w:rPr>
        <w:t xml:space="preserve">.gada </w:t>
      </w:r>
      <w:r>
        <w:rPr>
          <w:rFonts w:ascii="Times New Roman" w:hAnsi="Times New Roman" w:cs="Times New Roman"/>
          <w:sz w:val="24"/>
          <w:szCs w:val="24"/>
        </w:rPr>
        <w:t>13.janvārī</w:t>
      </w:r>
      <w:r w:rsidRPr="00B36B39">
        <w:rPr>
          <w:rFonts w:ascii="Times New Roman" w:hAnsi="Times New Roman" w:cs="Times New Roman"/>
          <w:sz w:val="24"/>
          <w:szCs w:val="24"/>
        </w:rPr>
        <w:t xml:space="preserve"> rīkoto Gulbenes novada pašvaldības nekustamā īpašuma </w:t>
      </w:r>
      <w:r w:rsidRPr="00341906">
        <w:rPr>
          <w:rFonts w:ascii="Times New Roman" w:hAnsi="Times New Roman" w:cs="Times New Roman"/>
          <w:sz w:val="24"/>
          <w:szCs w:val="24"/>
        </w:rPr>
        <w:t>Gulbenes pilsētā ar nosaukumu “Baložu iela 12”, kadastra numurs 5001 008 0149</w:t>
      </w:r>
      <w:r w:rsidRPr="00703D7F">
        <w:rPr>
          <w:rFonts w:ascii="Times New Roman" w:hAnsi="Times New Roman" w:cs="Times New Roman"/>
          <w:sz w:val="24"/>
          <w:szCs w:val="24"/>
        </w:rPr>
        <w:t xml:space="preserve">, kas sastāv no zemes vienības ar kadastra apzīmējumu 5001 </w:t>
      </w:r>
      <w:r>
        <w:rPr>
          <w:rFonts w:ascii="Times New Roman" w:hAnsi="Times New Roman" w:cs="Times New Roman"/>
          <w:sz w:val="24"/>
          <w:szCs w:val="24"/>
        </w:rPr>
        <w:t>008 0149</w:t>
      </w:r>
      <w:r w:rsidRPr="00703D7F">
        <w:rPr>
          <w:rFonts w:ascii="Times New Roman" w:hAnsi="Times New Roman" w:cs="Times New Roman"/>
          <w:sz w:val="24"/>
          <w:szCs w:val="24"/>
        </w:rPr>
        <w:t>, 0,</w:t>
      </w:r>
      <w:r>
        <w:rPr>
          <w:rFonts w:ascii="Times New Roman" w:hAnsi="Times New Roman" w:cs="Times New Roman"/>
          <w:sz w:val="24"/>
          <w:szCs w:val="24"/>
        </w:rPr>
        <w:t>5196</w:t>
      </w:r>
      <w:r w:rsidRPr="00703D7F">
        <w:rPr>
          <w:rFonts w:ascii="Times New Roman" w:hAnsi="Times New Roman" w:cs="Times New Roman"/>
          <w:sz w:val="24"/>
          <w:szCs w:val="24"/>
        </w:rPr>
        <w:t xml:space="preserve"> ha platībā</w:t>
      </w:r>
      <w:r w:rsidRPr="00B36B39">
        <w:rPr>
          <w:rFonts w:ascii="Times New Roman" w:hAnsi="Times New Roman" w:cs="Times New Roman"/>
          <w:sz w:val="24"/>
          <w:szCs w:val="24"/>
        </w:rPr>
        <w:t>, trešo izsoli par nesekmīgu.</w:t>
      </w:r>
    </w:p>
    <w:p w14:paraId="2E5D0D19" w14:textId="77777777" w:rsidR="00A73BA8" w:rsidRPr="00B36B39" w:rsidRDefault="00A73BA8" w:rsidP="00A73BA8">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domes Īpašuma novērtēšanas un izsoļu komisijai organizēt lēmuma 1.punktā minētā nekustamā īpašuma atkārtotu </w:t>
      </w:r>
      <w:r>
        <w:rPr>
          <w:rFonts w:ascii="Times New Roman" w:hAnsi="Times New Roman" w:cs="Times New Roman"/>
          <w:sz w:val="24"/>
          <w:szCs w:val="24"/>
        </w:rPr>
        <w:t xml:space="preserve">novērtēšanu, </w:t>
      </w:r>
      <w:r w:rsidRPr="00B36B39">
        <w:rPr>
          <w:rFonts w:ascii="Times New Roman" w:hAnsi="Times New Roman" w:cs="Times New Roman"/>
          <w:sz w:val="24"/>
          <w:szCs w:val="24"/>
        </w:rPr>
        <w:t xml:space="preserve">izsoles sākumcenas noteikšanu un iesniegt to apstiprināšanai Gulbenes novada domes sēdē. </w:t>
      </w:r>
    </w:p>
    <w:p w14:paraId="42CC3D2B" w14:textId="77777777" w:rsidR="00A73BA8" w:rsidRDefault="00A73BA8" w:rsidP="00A73BA8">
      <w:pPr>
        <w:spacing w:line="360" w:lineRule="auto"/>
        <w:rPr>
          <w:rFonts w:ascii="Times New Roman" w:hAnsi="Times New Roman" w:cs="Times New Roman"/>
          <w:sz w:val="24"/>
          <w:szCs w:val="24"/>
        </w:rPr>
      </w:pPr>
    </w:p>
    <w:p w14:paraId="3053603B" w14:textId="77777777" w:rsidR="00A73BA8" w:rsidRDefault="00A73BA8" w:rsidP="00A73BA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99F8776" w14:textId="77777777" w:rsidR="00A73BA8" w:rsidRDefault="00A73BA8" w:rsidP="00A73BA8">
      <w:pPr>
        <w:spacing w:line="360" w:lineRule="auto"/>
        <w:rPr>
          <w:rFonts w:ascii="Times New Roman" w:hAnsi="Times New Roman" w:cs="Times New Roman"/>
          <w:sz w:val="24"/>
          <w:szCs w:val="24"/>
        </w:rPr>
      </w:pPr>
    </w:p>
    <w:p w14:paraId="481C6D0B" w14:textId="52440E04" w:rsidR="00B34580" w:rsidRDefault="00A73BA8" w:rsidP="00A73BA8">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7DA8373" w14:textId="77777777" w:rsidR="00B34580" w:rsidRDefault="00B3458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rsidRPr="00A73BA8" w14:paraId="4C26425B" w14:textId="77777777" w:rsidTr="00B34580">
        <w:tc>
          <w:tcPr>
            <w:tcW w:w="9354" w:type="dxa"/>
          </w:tcPr>
          <w:p w14:paraId="3E688E42" w14:textId="77777777" w:rsidR="00A73BA8" w:rsidRPr="00A73BA8" w:rsidRDefault="00A73BA8" w:rsidP="00A73BA8">
            <w:pPr>
              <w:jc w:val="center"/>
            </w:pPr>
            <w:r w:rsidRPr="00A73BA8">
              <w:rPr>
                <w:rFonts w:ascii="Times New Roman" w:hAnsi="Times New Roman" w:cs="Times New Roman"/>
                <w:noProof/>
              </w:rPr>
              <w:lastRenderedPageBreak/>
              <w:drawing>
                <wp:inline distT="0" distB="0" distL="0" distR="0" wp14:anchorId="35254CC7" wp14:editId="72FF4C53">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rsidRPr="00A73BA8" w14:paraId="2BA64873" w14:textId="77777777" w:rsidTr="00B34580">
        <w:tc>
          <w:tcPr>
            <w:tcW w:w="9354" w:type="dxa"/>
          </w:tcPr>
          <w:p w14:paraId="72CC88BA" w14:textId="77777777" w:rsidR="00A73BA8" w:rsidRPr="00A73BA8" w:rsidRDefault="00A73BA8" w:rsidP="00A73BA8">
            <w:pPr>
              <w:jc w:val="center"/>
            </w:pPr>
            <w:r w:rsidRPr="00A73BA8">
              <w:rPr>
                <w:rFonts w:ascii="Times New Roman" w:hAnsi="Times New Roman" w:cs="Times New Roman"/>
                <w:b/>
                <w:bCs/>
                <w:sz w:val="28"/>
                <w:szCs w:val="28"/>
              </w:rPr>
              <w:t>GULBENES NOVADA PAŠVALDĪBA</w:t>
            </w:r>
          </w:p>
        </w:tc>
      </w:tr>
      <w:tr w:rsidR="00A73BA8" w:rsidRPr="00A73BA8" w14:paraId="2993CE5A" w14:textId="77777777" w:rsidTr="00B34580">
        <w:tc>
          <w:tcPr>
            <w:tcW w:w="9354" w:type="dxa"/>
          </w:tcPr>
          <w:p w14:paraId="25362771" w14:textId="77777777" w:rsidR="00A73BA8" w:rsidRPr="00A73BA8" w:rsidRDefault="00A73BA8" w:rsidP="00A73BA8">
            <w:pPr>
              <w:jc w:val="center"/>
            </w:pPr>
            <w:r w:rsidRPr="00A73BA8">
              <w:rPr>
                <w:rFonts w:ascii="Times New Roman" w:hAnsi="Times New Roman" w:cs="Times New Roman"/>
                <w:sz w:val="24"/>
                <w:szCs w:val="24"/>
              </w:rPr>
              <w:t>Reģ.Nr.90009116327</w:t>
            </w:r>
          </w:p>
        </w:tc>
      </w:tr>
      <w:tr w:rsidR="00A73BA8" w:rsidRPr="00A73BA8" w14:paraId="515D23AB" w14:textId="77777777" w:rsidTr="00B34580">
        <w:tc>
          <w:tcPr>
            <w:tcW w:w="9354" w:type="dxa"/>
          </w:tcPr>
          <w:p w14:paraId="2660244B" w14:textId="77777777" w:rsidR="00A73BA8" w:rsidRPr="00A73BA8" w:rsidRDefault="00A73BA8" w:rsidP="00A73BA8">
            <w:pPr>
              <w:jc w:val="center"/>
            </w:pPr>
            <w:r w:rsidRPr="00A73BA8">
              <w:rPr>
                <w:rFonts w:ascii="Times New Roman" w:hAnsi="Times New Roman" w:cs="Times New Roman"/>
                <w:sz w:val="24"/>
                <w:szCs w:val="24"/>
              </w:rPr>
              <w:t>Ābeļu iela 2, Gulbene, Gulbenes nov., LV-4401</w:t>
            </w:r>
          </w:p>
        </w:tc>
      </w:tr>
      <w:tr w:rsidR="00A73BA8" w:rsidRPr="00A73BA8" w14:paraId="6EF9ABF8" w14:textId="77777777" w:rsidTr="00B34580">
        <w:tc>
          <w:tcPr>
            <w:tcW w:w="9354" w:type="dxa"/>
          </w:tcPr>
          <w:p w14:paraId="7D2E2977" w14:textId="77777777" w:rsidR="00A73BA8" w:rsidRPr="00A73BA8" w:rsidRDefault="00A73BA8" w:rsidP="00A73BA8">
            <w:pPr>
              <w:jc w:val="center"/>
            </w:pPr>
            <w:r w:rsidRPr="00A73BA8">
              <w:rPr>
                <w:rFonts w:ascii="Times New Roman" w:hAnsi="Times New Roman" w:cs="Times New Roman"/>
                <w:sz w:val="24"/>
                <w:szCs w:val="24"/>
              </w:rPr>
              <w:t>Tālrunis 64497710, mob.26595362, e-pasts: dome@gulbene.lv, www.gulbene.lv</w:t>
            </w:r>
          </w:p>
        </w:tc>
      </w:tr>
    </w:tbl>
    <w:p w14:paraId="7B473F1A" w14:textId="77777777" w:rsidR="00A73BA8" w:rsidRPr="00A73BA8" w:rsidRDefault="00A73BA8" w:rsidP="00A73BA8">
      <w:pPr>
        <w:jc w:val="center"/>
        <w:rPr>
          <w:rFonts w:ascii="Times New Roman" w:eastAsia="Calibri" w:hAnsi="Times New Roman" w:cs="Times New Roman"/>
          <w:b/>
          <w:bCs/>
          <w:sz w:val="4"/>
          <w:szCs w:val="4"/>
          <w:lang w:eastAsia="en-US"/>
        </w:rPr>
      </w:pPr>
    </w:p>
    <w:p w14:paraId="774CCBF1" w14:textId="77777777" w:rsidR="00A73BA8" w:rsidRPr="00A73BA8" w:rsidRDefault="00A73BA8" w:rsidP="00A73BA8">
      <w:pPr>
        <w:jc w:val="center"/>
        <w:rPr>
          <w:rFonts w:ascii="Times New Roman" w:eastAsia="Calibri" w:hAnsi="Times New Roman" w:cs="Times New Roman"/>
          <w:b/>
          <w:bCs/>
          <w:sz w:val="24"/>
          <w:szCs w:val="24"/>
          <w:lang w:eastAsia="en-US"/>
        </w:rPr>
      </w:pPr>
      <w:r w:rsidRPr="00A73BA8">
        <w:rPr>
          <w:rFonts w:ascii="Times New Roman" w:eastAsia="Calibri" w:hAnsi="Times New Roman" w:cs="Times New Roman"/>
          <w:b/>
          <w:bCs/>
          <w:sz w:val="24"/>
          <w:szCs w:val="24"/>
          <w:lang w:eastAsia="en-US"/>
        </w:rPr>
        <w:t>GULBENES NOVADA DOMES LĒMUMS</w:t>
      </w:r>
    </w:p>
    <w:p w14:paraId="5838D45C" w14:textId="77777777" w:rsidR="00A73BA8" w:rsidRPr="00A73BA8" w:rsidRDefault="00A73BA8" w:rsidP="00A73BA8">
      <w:pPr>
        <w:jc w:val="center"/>
        <w:rPr>
          <w:rFonts w:ascii="Times New Roman" w:eastAsia="Calibri" w:hAnsi="Times New Roman" w:cs="Times New Roman"/>
          <w:sz w:val="24"/>
          <w:szCs w:val="24"/>
          <w:lang w:eastAsia="en-US"/>
        </w:rPr>
      </w:pPr>
      <w:r w:rsidRPr="00A73BA8">
        <w:rPr>
          <w:rFonts w:ascii="Times New Roman" w:eastAsia="Calibri" w:hAnsi="Times New Roman" w:cs="Times New Roman"/>
          <w:sz w:val="24"/>
          <w:szCs w:val="24"/>
          <w:lang w:eastAsia="en-US"/>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rsidRPr="00A73BA8" w14:paraId="77B6A68C" w14:textId="77777777" w:rsidTr="00085848">
        <w:tc>
          <w:tcPr>
            <w:tcW w:w="4676" w:type="dxa"/>
          </w:tcPr>
          <w:p w14:paraId="1737B859" w14:textId="77777777" w:rsidR="00A73BA8" w:rsidRPr="00A73BA8" w:rsidRDefault="00A73BA8" w:rsidP="00A73BA8">
            <w:pPr>
              <w:rPr>
                <w:rFonts w:ascii="Times New Roman" w:hAnsi="Times New Roman" w:cs="Times New Roman"/>
                <w:b/>
                <w:bCs/>
                <w:sz w:val="24"/>
                <w:szCs w:val="24"/>
              </w:rPr>
            </w:pPr>
            <w:r w:rsidRPr="00A73BA8">
              <w:rPr>
                <w:rFonts w:ascii="Times New Roman" w:hAnsi="Times New Roman" w:cs="Times New Roman"/>
                <w:b/>
                <w:bCs/>
                <w:sz w:val="24"/>
                <w:szCs w:val="24"/>
              </w:rPr>
              <w:t>2022.gada 27.janvārī</w:t>
            </w:r>
          </w:p>
        </w:tc>
        <w:tc>
          <w:tcPr>
            <w:tcW w:w="4678" w:type="dxa"/>
          </w:tcPr>
          <w:p w14:paraId="4FA7E986" w14:textId="77777777" w:rsidR="00A73BA8" w:rsidRPr="00A73BA8" w:rsidRDefault="00A73BA8" w:rsidP="00A73BA8">
            <w:pPr>
              <w:rPr>
                <w:rFonts w:ascii="Times New Roman" w:hAnsi="Times New Roman" w:cs="Times New Roman"/>
                <w:b/>
                <w:bCs/>
                <w:sz w:val="24"/>
                <w:szCs w:val="24"/>
              </w:rPr>
            </w:pPr>
            <w:r w:rsidRPr="00A73BA8">
              <w:rPr>
                <w:rFonts w:ascii="Times New Roman" w:hAnsi="Times New Roman" w:cs="Times New Roman"/>
                <w:b/>
                <w:bCs/>
                <w:sz w:val="24"/>
                <w:szCs w:val="24"/>
              </w:rPr>
              <w:t xml:space="preserve">                                Nr. GND/2022/15</w:t>
            </w:r>
          </w:p>
        </w:tc>
      </w:tr>
      <w:tr w:rsidR="00A73BA8" w:rsidRPr="00A73BA8" w14:paraId="685498B3" w14:textId="77777777" w:rsidTr="00085848">
        <w:tc>
          <w:tcPr>
            <w:tcW w:w="4676" w:type="dxa"/>
          </w:tcPr>
          <w:p w14:paraId="35204624" w14:textId="77777777" w:rsidR="00A73BA8" w:rsidRPr="00A73BA8" w:rsidRDefault="00A73BA8" w:rsidP="00A73BA8">
            <w:pPr>
              <w:rPr>
                <w:rFonts w:ascii="Times New Roman" w:hAnsi="Times New Roman" w:cs="Times New Roman"/>
                <w:sz w:val="24"/>
                <w:szCs w:val="24"/>
              </w:rPr>
            </w:pPr>
          </w:p>
        </w:tc>
        <w:tc>
          <w:tcPr>
            <w:tcW w:w="4678" w:type="dxa"/>
          </w:tcPr>
          <w:p w14:paraId="322FA187" w14:textId="77777777" w:rsidR="00A73BA8" w:rsidRPr="00A73BA8" w:rsidRDefault="00A73BA8" w:rsidP="00A73BA8">
            <w:pPr>
              <w:rPr>
                <w:rFonts w:ascii="Times New Roman" w:hAnsi="Times New Roman" w:cs="Times New Roman"/>
                <w:b/>
                <w:bCs/>
                <w:sz w:val="24"/>
                <w:szCs w:val="24"/>
              </w:rPr>
            </w:pPr>
            <w:r w:rsidRPr="00A73BA8">
              <w:rPr>
                <w:rFonts w:ascii="Times New Roman" w:hAnsi="Times New Roman" w:cs="Times New Roman"/>
                <w:b/>
                <w:bCs/>
                <w:sz w:val="24"/>
                <w:szCs w:val="24"/>
              </w:rPr>
              <w:t xml:space="preserve">                                (protokols Nr.1; 16.p.)</w:t>
            </w:r>
          </w:p>
        </w:tc>
      </w:tr>
    </w:tbl>
    <w:p w14:paraId="1072F102" w14:textId="77777777" w:rsidR="00A73BA8" w:rsidRPr="00A73BA8" w:rsidRDefault="00A73BA8" w:rsidP="00A73BA8">
      <w:pPr>
        <w:rPr>
          <w:rFonts w:ascii="Times New Roman" w:hAnsi="Times New Roman" w:cs="Times New Roman"/>
          <w:sz w:val="24"/>
          <w:szCs w:val="24"/>
        </w:rPr>
      </w:pPr>
    </w:p>
    <w:p w14:paraId="2494955F" w14:textId="77777777" w:rsidR="00A73BA8" w:rsidRPr="00A73BA8" w:rsidRDefault="00A73BA8" w:rsidP="00A73BA8">
      <w:pPr>
        <w:jc w:val="center"/>
        <w:rPr>
          <w:rFonts w:ascii="Times New Roman" w:hAnsi="Times New Roman" w:cs="Times New Roman"/>
          <w:snapToGrid w:val="0"/>
          <w:sz w:val="24"/>
          <w:szCs w:val="24"/>
          <w:lang w:eastAsia="en-US"/>
        </w:rPr>
      </w:pPr>
      <w:r w:rsidRPr="00A73BA8">
        <w:rPr>
          <w:rFonts w:ascii="Times New Roman" w:hAnsi="Times New Roman" w:cs="Times New Roman"/>
          <w:b/>
          <w:snapToGrid w:val="0"/>
          <w:sz w:val="24"/>
          <w:szCs w:val="24"/>
          <w:lang w:eastAsia="en-US"/>
        </w:rPr>
        <w:t xml:space="preserve">Par </w:t>
      </w:r>
      <w:r w:rsidRPr="00A73BA8">
        <w:rPr>
          <w:rFonts w:ascii="Times New Roman" w:hAnsi="Times New Roman" w:cs="Times New Roman"/>
          <w:b/>
          <w:snapToGrid w:val="0"/>
          <w:sz w:val="24"/>
          <w:szCs w:val="20"/>
          <w:lang w:eastAsia="en-US"/>
        </w:rPr>
        <w:t xml:space="preserve">nekustamā īpašuma </w:t>
      </w:r>
      <w:r w:rsidRPr="00A73BA8">
        <w:rPr>
          <w:rFonts w:ascii="Times New Roman" w:hAnsi="Times New Roman" w:cs="Times New Roman"/>
          <w:b/>
          <w:snapToGrid w:val="0"/>
          <w:sz w:val="24"/>
          <w:szCs w:val="24"/>
          <w:lang w:eastAsia="en-US"/>
        </w:rPr>
        <w:t>Beļavas pagastā ar nosaukumu “</w:t>
      </w:r>
      <w:proofErr w:type="spellStart"/>
      <w:r w:rsidRPr="00A73BA8">
        <w:rPr>
          <w:rFonts w:ascii="Times New Roman" w:hAnsi="Times New Roman" w:cs="Times New Roman"/>
          <w:b/>
          <w:snapToGrid w:val="0"/>
          <w:sz w:val="24"/>
          <w:szCs w:val="24"/>
          <w:lang w:eastAsia="en-US"/>
        </w:rPr>
        <w:t>Svelberģis</w:t>
      </w:r>
      <w:proofErr w:type="spellEnd"/>
      <w:r w:rsidRPr="00A73BA8">
        <w:rPr>
          <w:rFonts w:ascii="Times New Roman" w:hAnsi="Times New Roman" w:cs="Times New Roman"/>
          <w:b/>
          <w:snapToGrid w:val="0"/>
          <w:sz w:val="24"/>
          <w:szCs w:val="24"/>
          <w:lang w:eastAsia="en-US"/>
        </w:rPr>
        <w:t xml:space="preserve"> 12”</w:t>
      </w:r>
      <w:r w:rsidRPr="00A73BA8">
        <w:rPr>
          <w:rFonts w:ascii="Times New Roman" w:hAnsi="Times New Roman" w:cs="Times New Roman"/>
          <w:b/>
          <w:snapToGrid w:val="0"/>
          <w:sz w:val="24"/>
          <w:szCs w:val="20"/>
          <w:lang w:eastAsia="en-US"/>
        </w:rPr>
        <w:t>, otrās izsoles rīkošanu, noteikumu un sākumcenas apstiprināšanu</w:t>
      </w:r>
    </w:p>
    <w:p w14:paraId="73332777" w14:textId="77777777" w:rsidR="00A73BA8" w:rsidRPr="00A73BA8" w:rsidRDefault="00A73BA8" w:rsidP="00A73BA8">
      <w:pPr>
        <w:rPr>
          <w:rFonts w:ascii="Times New Roman" w:hAnsi="Times New Roman" w:cs="Times New Roman"/>
          <w:sz w:val="24"/>
          <w:szCs w:val="24"/>
        </w:rPr>
      </w:pPr>
    </w:p>
    <w:p w14:paraId="0C7DE4CA"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Gulbenes novada dome 2021.gada 28.oktobrī pieņēma lēmumu </w:t>
      </w:r>
      <w:proofErr w:type="spellStart"/>
      <w:r w:rsidRPr="00A73BA8">
        <w:rPr>
          <w:rFonts w:ascii="Times New Roman" w:hAnsi="Times New Roman" w:cs="Times New Roman"/>
          <w:sz w:val="24"/>
          <w:szCs w:val="24"/>
        </w:rPr>
        <w:t>Nr.GND</w:t>
      </w:r>
      <w:proofErr w:type="spellEnd"/>
      <w:r w:rsidRPr="00A73BA8">
        <w:rPr>
          <w:rFonts w:ascii="Times New Roman" w:hAnsi="Times New Roman" w:cs="Times New Roman"/>
          <w:sz w:val="24"/>
          <w:szCs w:val="24"/>
        </w:rPr>
        <w:t>/2021/1190 “Par nekustamā īpašuma Beļavas pagastā ar nosaukumu “</w:t>
      </w:r>
      <w:proofErr w:type="spellStart"/>
      <w:r w:rsidRPr="00A73BA8">
        <w:rPr>
          <w:rFonts w:ascii="Times New Roman" w:hAnsi="Times New Roman" w:cs="Times New Roman"/>
          <w:sz w:val="24"/>
          <w:szCs w:val="24"/>
        </w:rPr>
        <w:t>Svelberģis</w:t>
      </w:r>
      <w:proofErr w:type="spellEnd"/>
      <w:r w:rsidRPr="00A73BA8">
        <w:rPr>
          <w:rFonts w:ascii="Times New Roman" w:hAnsi="Times New Roman" w:cs="Times New Roman"/>
          <w:sz w:val="24"/>
          <w:szCs w:val="24"/>
        </w:rPr>
        <w:t xml:space="preserve"> 12”, pirmās izsoles rīkošanu, noteikumu un sākumcenas apstiprināšanu” (protokols Nr.17, 33.p.), ar kuru nolēma rīkot nekustamā īpašuma </w:t>
      </w:r>
      <w:r w:rsidRPr="00A73BA8">
        <w:rPr>
          <w:rFonts w:ascii="Times New Roman" w:eastAsia="Calibri" w:hAnsi="Times New Roman" w:cs="Times New Roman"/>
          <w:sz w:val="24"/>
          <w:szCs w:val="24"/>
          <w:lang w:eastAsia="en-US"/>
        </w:rPr>
        <w:t>Beļavas pagastā ar nosaukumu “</w:t>
      </w:r>
      <w:proofErr w:type="spellStart"/>
      <w:r w:rsidRPr="00A73BA8">
        <w:rPr>
          <w:rFonts w:ascii="Times New Roman" w:eastAsia="Calibri" w:hAnsi="Times New Roman" w:cs="Times New Roman"/>
          <w:sz w:val="24"/>
          <w:szCs w:val="24"/>
          <w:lang w:eastAsia="en-US"/>
        </w:rPr>
        <w:t>Svelberģis</w:t>
      </w:r>
      <w:proofErr w:type="spellEnd"/>
      <w:r w:rsidRPr="00A73BA8">
        <w:rPr>
          <w:rFonts w:ascii="Times New Roman" w:eastAsia="Calibri" w:hAnsi="Times New Roman" w:cs="Times New Roman"/>
          <w:sz w:val="24"/>
          <w:szCs w:val="24"/>
          <w:lang w:eastAsia="en-US"/>
        </w:rPr>
        <w:t xml:space="preserve"> 12”, kadastra numurs 5044 012 0357</w:t>
      </w:r>
      <w:r w:rsidRPr="00A73BA8">
        <w:rPr>
          <w:rFonts w:ascii="Times New Roman" w:eastAsia="SimSun" w:hAnsi="Times New Roman" w:cs="Times New Roman"/>
          <w:color w:val="00000A"/>
          <w:sz w:val="24"/>
          <w:szCs w:val="24"/>
          <w:lang w:eastAsia="zh-CN" w:bidi="hi-IN"/>
        </w:rPr>
        <w:t>, pirmo</w:t>
      </w:r>
      <w:r w:rsidRPr="00A73BA8">
        <w:rPr>
          <w:rFonts w:ascii="Times New Roman" w:hAnsi="Times New Roman" w:cs="Times New Roman"/>
          <w:sz w:val="24"/>
          <w:szCs w:val="24"/>
        </w:rPr>
        <w:t xml:space="preserve"> izsoli, apstiprināt izsoles noteikumus un nosacīto cenu. Pirmās izsoles apstiprinātā nosacītā cena (izsoles sākumcena) </w:t>
      </w:r>
      <w:r w:rsidRPr="00A73BA8">
        <w:rPr>
          <w:rFonts w:ascii="Times New Roman" w:hAnsi="Times New Roman" w:cs="Times New Roman"/>
          <w:color w:val="000000"/>
          <w:sz w:val="24"/>
          <w:szCs w:val="24"/>
        </w:rPr>
        <w:t xml:space="preserve">1620 EUR (viens tūkstoši seši simti divdesmit </w:t>
      </w:r>
      <w:proofErr w:type="spellStart"/>
      <w:r w:rsidRPr="00A73BA8">
        <w:rPr>
          <w:rFonts w:ascii="Times New Roman" w:hAnsi="Times New Roman" w:cs="Times New Roman"/>
          <w:i/>
          <w:color w:val="000000"/>
          <w:sz w:val="24"/>
          <w:szCs w:val="24"/>
        </w:rPr>
        <w:t>euro</w:t>
      </w:r>
      <w:proofErr w:type="spellEnd"/>
      <w:r w:rsidRPr="00A73BA8">
        <w:rPr>
          <w:rFonts w:ascii="Times New Roman" w:hAnsi="Times New Roman" w:cs="Times New Roman"/>
          <w:color w:val="000000"/>
          <w:sz w:val="24"/>
          <w:szCs w:val="24"/>
        </w:rPr>
        <w:t>)</w:t>
      </w:r>
      <w:r w:rsidRPr="00A73BA8">
        <w:rPr>
          <w:rFonts w:ascii="Times New Roman" w:hAnsi="Times New Roman" w:cs="Times New Roman"/>
          <w:sz w:val="24"/>
          <w:szCs w:val="24"/>
        </w:rPr>
        <w:t>.</w:t>
      </w:r>
      <w:r w:rsidRPr="00A73BA8">
        <w:rPr>
          <w:rFonts w:ascii="Times New Roman" w:hAnsi="Times New Roman" w:cs="Times New Roman"/>
          <w:color w:val="000000"/>
          <w:sz w:val="24"/>
          <w:szCs w:val="24"/>
        </w:rPr>
        <w:t xml:space="preserve"> </w:t>
      </w:r>
      <w:r w:rsidRPr="00A73BA8">
        <w:rPr>
          <w:rFonts w:ascii="Times New Roman" w:hAnsi="Times New Roman" w:cs="Times New Roman"/>
          <w:sz w:val="24"/>
          <w:szCs w:val="24"/>
        </w:rPr>
        <w:t xml:space="preserve">Uz 2022.gada 13.janvārī rīkoto izsoli (pirmā izsole) nepieteicās neviens pretendents, līdz ar to izsole ir bijusi nesekmīga.  </w:t>
      </w:r>
    </w:p>
    <w:p w14:paraId="54BEC3DE"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356CF51D"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1600 EUR (viens tūkstotis seši simti </w:t>
      </w:r>
      <w:proofErr w:type="spellStart"/>
      <w:r w:rsidRPr="00A73BA8">
        <w:rPr>
          <w:rFonts w:ascii="Times New Roman" w:hAnsi="Times New Roman" w:cs="Times New Roman"/>
          <w:i/>
          <w:sz w:val="24"/>
          <w:szCs w:val="24"/>
        </w:rPr>
        <w:t>euro</w:t>
      </w:r>
      <w:proofErr w:type="spellEnd"/>
      <w:r w:rsidRPr="00A73BA8">
        <w:rPr>
          <w:rFonts w:ascii="Times New Roman" w:hAnsi="Times New Roman" w:cs="Times New Roman"/>
          <w:sz w:val="24"/>
          <w:szCs w:val="24"/>
        </w:rPr>
        <w:t>).</w:t>
      </w:r>
    </w:p>
    <w:p w14:paraId="30042EBB" w14:textId="77777777" w:rsidR="00A73BA8" w:rsidRPr="00A73BA8" w:rsidRDefault="00A73BA8" w:rsidP="00A73BA8">
      <w:pPr>
        <w:spacing w:line="360" w:lineRule="auto"/>
        <w:ind w:firstLine="567"/>
        <w:jc w:val="both"/>
        <w:rPr>
          <w:rFonts w:ascii="Times New Roman" w:hAnsi="Times New Roman" w:cs="Times New Roman"/>
          <w:noProof/>
          <w:color w:val="000000"/>
          <w:sz w:val="24"/>
          <w:szCs w:val="24"/>
        </w:rPr>
      </w:pPr>
      <w:r w:rsidRPr="00A73BA8">
        <w:rPr>
          <w:rFonts w:ascii="Times New Roman" w:hAnsi="Times New Roman" w:cs="Times New Roman"/>
          <w:sz w:val="24"/>
          <w:szCs w:val="24"/>
        </w:rPr>
        <w:t xml:space="preserve">Ņemot vērā Gulbenes novada pašvaldības Īpašuma novērtēšanas un izsoļu komisijas 2022.gada 13.janvāra sēdes lēmumu, protokols Nr.2.7.2/22/4,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A73BA8">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w:t>
      </w:r>
      <w:r w:rsidRPr="00A73BA8">
        <w:rPr>
          <w:rFonts w:ascii="Times New Roman" w:hAnsi="Times New Roman" w:cs="Times New Roman"/>
          <w:noProof/>
          <w:sz w:val="24"/>
          <w:szCs w:val="24"/>
        </w:rPr>
        <w:lastRenderedPageBreak/>
        <w:t xml:space="preserve">Liepiņš, Ivars Kupčs, Lāsma Gabdulļina, Mudīte Motivāne, Normunds Audzišs, Normunds Mazūrs), "Pret" – nav, "Atturas" – nav, </w:t>
      </w:r>
      <w:r w:rsidRPr="00A73BA8">
        <w:rPr>
          <w:rFonts w:ascii="Times New Roman" w:hAnsi="Times New Roman" w:cs="Times New Roman"/>
          <w:color w:val="000000"/>
          <w:sz w:val="24"/>
          <w:szCs w:val="24"/>
        </w:rPr>
        <w:t xml:space="preserve"> Gulbenes novada dome NOLEMJ:</w:t>
      </w:r>
    </w:p>
    <w:p w14:paraId="2B818391"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1. ATZĪT 2022.gada 13.janvārī rīkoto Gulbenes novada pašvaldības nekustamā īpašuma </w:t>
      </w:r>
      <w:r w:rsidRPr="00A73BA8">
        <w:rPr>
          <w:rFonts w:ascii="Times New Roman" w:eastAsia="Calibri" w:hAnsi="Times New Roman" w:cs="Times New Roman"/>
          <w:sz w:val="24"/>
          <w:szCs w:val="24"/>
          <w:lang w:eastAsia="en-US"/>
        </w:rPr>
        <w:t>Beļavas pagastā ar nosaukumu “</w:t>
      </w:r>
      <w:proofErr w:type="spellStart"/>
      <w:r w:rsidRPr="00A73BA8">
        <w:rPr>
          <w:rFonts w:ascii="Times New Roman" w:eastAsia="Calibri" w:hAnsi="Times New Roman" w:cs="Times New Roman"/>
          <w:sz w:val="24"/>
          <w:szCs w:val="24"/>
          <w:lang w:eastAsia="en-US"/>
        </w:rPr>
        <w:t>Svelberģis</w:t>
      </w:r>
      <w:proofErr w:type="spellEnd"/>
      <w:r w:rsidRPr="00A73BA8">
        <w:rPr>
          <w:rFonts w:ascii="Times New Roman" w:eastAsia="Calibri" w:hAnsi="Times New Roman" w:cs="Times New Roman"/>
          <w:sz w:val="24"/>
          <w:szCs w:val="24"/>
          <w:lang w:eastAsia="en-US"/>
        </w:rPr>
        <w:t xml:space="preserve"> 12”, kadastra numurs 5044 012 0357</w:t>
      </w:r>
      <w:r w:rsidRPr="00A73BA8">
        <w:rPr>
          <w:rFonts w:ascii="Times New Roman" w:hAnsi="Times New Roman" w:cs="Times New Roman"/>
          <w:sz w:val="24"/>
          <w:szCs w:val="24"/>
        </w:rPr>
        <w:t>, pirmo izsoli par nesekmīgu.</w:t>
      </w:r>
    </w:p>
    <w:p w14:paraId="22A11E08"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2. RĪKOT Gulbenes novada pašvaldībai piederošā nekustamā īpašuma </w:t>
      </w:r>
      <w:r w:rsidRPr="00A73BA8">
        <w:rPr>
          <w:rFonts w:ascii="Times New Roman" w:eastAsia="Calibri" w:hAnsi="Times New Roman" w:cs="Times New Roman"/>
          <w:sz w:val="24"/>
          <w:szCs w:val="24"/>
          <w:lang w:eastAsia="en-US"/>
        </w:rPr>
        <w:t>Beļavas pagastā ar nosaukumu “</w:t>
      </w:r>
      <w:proofErr w:type="spellStart"/>
      <w:r w:rsidRPr="00A73BA8">
        <w:rPr>
          <w:rFonts w:ascii="Times New Roman" w:eastAsia="Calibri" w:hAnsi="Times New Roman" w:cs="Times New Roman"/>
          <w:sz w:val="24"/>
          <w:szCs w:val="24"/>
          <w:lang w:eastAsia="en-US"/>
        </w:rPr>
        <w:t>Svelberģis</w:t>
      </w:r>
      <w:proofErr w:type="spellEnd"/>
      <w:r w:rsidRPr="00A73BA8">
        <w:rPr>
          <w:rFonts w:ascii="Times New Roman" w:eastAsia="Calibri" w:hAnsi="Times New Roman" w:cs="Times New Roman"/>
          <w:sz w:val="24"/>
          <w:szCs w:val="24"/>
          <w:lang w:eastAsia="en-US"/>
        </w:rPr>
        <w:t xml:space="preserve"> 12”, kadastra numurs 5044 012 0357, kas sastāv no zemes vienības ar kadastra apzīmējumu 5044 012 0357, 0,069 ha platībā</w:t>
      </w:r>
      <w:r w:rsidRPr="00A73BA8">
        <w:rPr>
          <w:rFonts w:ascii="Times New Roman" w:hAnsi="Times New Roman" w:cs="Times New Roman"/>
          <w:sz w:val="24"/>
          <w:szCs w:val="24"/>
        </w:rPr>
        <w:t>, otro izsoli.</w:t>
      </w:r>
    </w:p>
    <w:p w14:paraId="1A09CFE8"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3. APSTIPRINĀT Gulbenes novada pašvaldībai piederošā nekustamā īpašuma </w:t>
      </w:r>
      <w:r w:rsidRPr="00A73BA8">
        <w:rPr>
          <w:rFonts w:ascii="Times New Roman" w:eastAsia="Calibri" w:hAnsi="Times New Roman" w:cs="Times New Roman"/>
          <w:sz w:val="24"/>
          <w:szCs w:val="24"/>
          <w:lang w:eastAsia="en-US"/>
        </w:rPr>
        <w:t>Beļavas pagastā ar nosaukumu “</w:t>
      </w:r>
      <w:proofErr w:type="spellStart"/>
      <w:r w:rsidRPr="00A73BA8">
        <w:rPr>
          <w:rFonts w:ascii="Times New Roman" w:eastAsia="Calibri" w:hAnsi="Times New Roman" w:cs="Times New Roman"/>
          <w:sz w:val="24"/>
          <w:szCs w:val="24"/>
          <w:lang w:eastAsia="en-US"/>
        </w:rPr>
        <w:t>Svelberģis</w:t>
      </w:r>
      <w:proofErr w:type="spellEnd"/>
      <w:r w:rsidRPr="00A73BA8">
        <w:rPr>
          <w:rFonts w:ascii="Times New Roman" w:eastAsia="Calibri" w:hAnsi="Times New Roman" w:cs="Times New Roman"/>
          <w:sz w:val="24"/>
          <w:szCs w:val="24"/>
          <w:lang w:eastAsia="en-US"/>
        </w:rPr>
        <w:t xml:space="preserve"> 12”, kadastra numurs 5044 012 0357</w:t>
      </w:r>
      <w:r w:rsidRPr="00A73BA8">
        <w:rPr>
          <w:rFonts w:ascii="Times New Roman" w:hAnsi="Times New Roman" w:cs="Times New Roman"/>
          <w:sz w:val="24"/>
          <w:szCs w:val="24"/>
        </w:rPr>
        <w:t xml:space="preserve">, otrās izsoles sākumcenu 1600 EUR (viens tūkstotis seši simti </w:t>
      </w:r>
      <w:proofErr w:type="spellStart"/>
      <w:r w:rsidRPr="00A73BA8">
        <w:rPr>
          <w:rFonts w:ascii="Times New Roman" w:hAnsi="Times New Roman" w:cs="Times New Roman"/>
          <w:i/>
          <w:sz w:val="24"/>
          <w:szCs w:val="24"/>
        </w:rPr>
        <w:t>euro</w:t>
      </w:r>
      <w:proofErr w:type="spellEnd"/>
      <w:r w:rsidRPr="00A73BA8">
        <w:rPr>
          <w:rFonts w:ascii="Times New Roman" w:hAnsi="Times New Roman" w:cs="Times New Roman"/>
          <w:sz w:val="24"/>
          <w:szCs w:val="24"/>
        </w:rPr>
        <w:t>).</w:t>
      </w:r>
    </w:p>
    <w:p w14:paraId="0579B733"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4. APSTIPRINĀT Gulbenes novada pašvaldībai piederošā nekustamā īpašuma </w:t>
      </w:r>
      <w:r w:rsidRPr="00A73BA8">
        <w:rPr>
          <w:rFonts w:ascii="Times New Roman" w:eastAsia="Calibri" w:hAnsi="Times New Roman" w:cs="Times New Roman"/>
          <w:sz w:val="24"/>
          <w:szCs w:val="24"/>
          <w:lang w:eastAsia="en-US"/>
        </w:rPr>
        <w:t>Beļavas pagastā ar nosaukumu “</w:t>
      </w:r>
      <w:proofErr w:type="spellStart"/>
      <w:r w:rsidRPr="00A73BA8">
        <w:rPr>
          <w:rFonts w:ascii="Times New Roman" w:eastAsia="Calibri" w:hAnsi="Times New Roman" w:cs="Times New Roman"/>
          <w:sz w:val="24"/>
          <w:szCs w:val="24"/>
          <w:lang w:eastAsia="en-US"/>
        </w:rPr>
        <w:t>Svelberģis</w:t>
      </w:r>
      <w:proofErr w:type="spellEnd"/>
      <w:r w:rsidRPr="00A73BA8">
        <w:rPr>
          <w:rFonts w:ascii="Times New Roman" w:eastAsia="Calibri" w:hAnsi="Times New Roman" w:cs="Times New Roman"/>
          <w:sz w:val="24"/>
          <w:szCs w:val="24"/>
          <w:lang w:eastAsia="en-US"/>
        </w:rPr>
        <w:t xml:space="preserve"> 12”, kadastra numurs 5044 012 0357</w:t>
      </w:r>
      <w:r w:rsidRPr="00A73BA8">
        <w:rPr>
          <w:rFonts w:ascii="Times New Roman" w:hAnsi="Times New Roman" w:cs="Times New Roman"/>
          <w:sz w:val="24"/>
          <w:szCs w:val="24"/>
        </w:rPr>
        <w:t>, otrās izsoles noteikumus (pielikums), kas ir šī lēmuma neatņemama sastāvdaļa.</w:t>
      </w:r>
    </w:p>
    <w:p w14:paraId="2975D0AF"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sidRPr="00A73BA8">
        <w:rPr>
          <w:rFonts w:ascii="Times New Roman" w:eastAsia="Calibri" w:hAnsi="Times New Roman" w:cs="Times New Roman"/>
          <w:sz w:val="24"/>
          <w:szCs w:val="24"/>
          <w:lang w:eastAsia="en-US"/>
        </w:rPr>
        <w:t>Beļavas pagastā ar nosaukumu “</w:t>
      </w:r>
      <w:proofErr w:type="spellStart"/>
      <w:r w:rsidRPr="00A73BA8">
        <w:rPr>
          <w:rFonts w:ascii="Times New Roman" w:eastAsia="Calibri" w:hAnsi="Times New Roman" w:cs="Times New Roman"/>
          <w:sz w:val="24"/>
          <w:szCs w:val="24"/>
          <w:lang w:eastAsia="en-US"/>
        </w:rPr>
        <w:t>Svelberģis</w:t>
      </w:r>
      <w:proofErr w:type="spellEnd"/>
      <w:r w:rsidRPr="00A73BA8">
        <w:rPr>
          <w:rFonts w:ascii="Times New Roman" w:eastAsia="Calibri" w:hAnsi="Times New Roman" w:cs="Times New Roman"/>
          <w:sz w:val="24"/>
          <w:szCs w:val="24"/>
          <w:lang w:eastAsia="en-US"/>
        </w:rPr>
        <w:t xml:space="preserve"> 12”, kadastra numurs 5044 012 0357</w:t>
      </w:r>
      <w:r w:rsidRPr="00A73BA8">
        <w:rPr>
          <w:rFonts w:ascii="Times New Roman" w:hAnsi="Times New Roman" w:cs="Times New Roman"/>
          <w:sz w:val="24"/>
          <w:szCs w:val="24"/>
        </w:rPr>
        <w:t>, otro izsoli.</w:t>
      </w:r>
    </w:p>
    <w:p w14:paraId="27D3830C" w14:textId="77777777" w:rsidR="00A73BA8" w:rsidRPr="00A73BA8" w:rsidRDefault="00A73BA8" w:rsidP="00A73BA8">
      <w:pPr>
        <w:spacing w:after="160" w:line="259" w:lineRule="auto"/>
        <w:rPr>
          <w:rFonts w:ascii="Times New Roman" w:hAnsi="Times New Roman" w:cs="Times New Roman"/>
          <w:sz w:val="24"/>
          <w:szCs w:val="24"/>
        </w:rPr>
      </w:pPr>
    </w:p>
    <w:p w14:paraId="7857230C" w14:textId="77777777" w:rsidR="00A73BA8" w:rsidRPr="00A73BA8" w:rsidRDefault="00A73BA8" w:rsidP="00A73BA8">
      <w:pPr>
        <w:spacing w:line="360" w:lineRule="auto"/>
        <w:rPr>
          <w:rFonts w:ascii="Times New Roman" w:hAnsi="Times New Roman" w:cs="Times New Roman"/>
          <w:sz w:val="24"/>
          <w:szCs w:val="24"/>
        </w:rPr>
      </w:pPr>
      <w:r w:rsidRPr="00A73BA8">
        <w:rPr>
          <w:rFonts w:ascii="Times New Roman" w:hAnsi="Times New Roman" w:cs="Times New Roman"/>
          <w:sz w:val="24"/>
          <w:szCs w:val="24"/>
        </w:rPr>
        <w:t xml:space="preserve">Gulbenes novada domes priekšsēdētājs </w:t>
      </w:r>
      <w:r w:rsidRPr="00A73BA8">
        <w:rPr>
          <w:rFonts w:ascii="Times New Roman" w:hAnsi="Times New Roman" w:cs="Times New Roman"/>
          <w:sz w:val="24"/>
          <w:szCs w:val="24"/>
        </w:rPr>
        <w:tab/>
      </w:r>
      <w:r w:rsidRPr="00A73BA8">
        <w:rPr>
          <w:rFonts w:ascii="Times New Roman" w:hAnsi="Times New Roman" w:cs="Times New Roman"/>
          <w:sz w:val="24"/>
          <w:szCs w:val="24"/>
        </w:rPr>
        <w:tab/>
      </w:r>
      <w:r w:rsidRPr="00A73BA8">
        <w:rPr>
          <w:rFonts w:ascii="Times New Roman" w:hAnsi="Times New Roman" w:cs="Times New Roman"/>
          <w:sz w:val="24"/>
          <w:szCs w:val="24"/>
        </w:rPr>
        <w:tab/>
      </w:r>
      <w:r w:rsidRPr="00A73BA8">
        <w:rPr>
          <w:rFonts w:ascii="Times New Roman" w:hAnsi="Times New Roman" w:cs="Times New Roman"/>
          <w:sz w:val="24"/>
          <w:szCs w:val="24"/>
        </w:rPr>
        <w:tab/>
      </w:r>
      <w:r w:rsidRPr="00A73BA8">
        <w:rPr>
          <w:rFonts w:ascii="Times New Roman" w:hAnsi="Times New Roman" w:cs="Times New Roman"/>
          <w:sz w:val="24"/>
          <w:szCs w:val="24"/>
        </w:rPr>
        <w:tab/>
      </w:r>
      <w:r w:rsidRPr="00A73BA8">
        <w:rPr>
          <w:rFonts w:ascii="Times New Roman" w:hAnsi="Times New Roman" w:cs="Times New Roman"/>
          <w:sz w:val="24"/>
          <w:szCs w:val="24"/>
        </w:rPr>
        <w:tab/>
      </w:r>
      <w:proofErr w:type="spellStart"/>
      <w:r w:rsidRPr="00A73BA8">
        <w:rPr>
          <w:rFonts w:ascii="Times New Roman" w:hAnsi="Times New Roman" w:cs="Times New Roman"/>
          <w:sz w:val="24"/>
          <w:szCs w:val="24"/>
        </w:rPr>
        <w:t>A.Caunītis</w:t>
      </w:r>
      <w:proofErr w:type="spellEnd"/>
    </w:p>
    <w:p w14:paraId="41E86C56" w14:textId="77777777" w:rsidR="00A73BA8" w:rsidRPr="00A73BA8" w:rsidRDefault="00A73BA8" w:rsidP="00A73BA8">
      <w:pPr>
        <w:spacing w:line="360" w:lineRule="auto"/>
        <w:rPr>
          <w:rFonts w:ascii="Times New Roman" w:hAnsi="Times New Roman" w:cs="Times New Roman"/>
          <w:sz w:val="24"/>
          <w:szCs w:val="24"/>
        </w:rPr>
      </w:pPr>
    </w:p>
    <w:p w14:paraId="0C90E527" w14:textId="77777777" w:rsidR="00A73BA8" w:rsidRPr="00A73BA8" w:rsidRDefault="00A73BA8" w:rsidP="00A73BA8">
      <w:pPr>
        <w:spacing w:line="360" w:lineRule="auto"/>
        <w:rPr>
          <w:rFonts w:ascii="Times New Roman" w:hAnsi="Times New Roman" w:cs="Times New Roman"/>
          <w:sz w:val="24"/>
          <w:szCs w:val="24"/>
        </w:rPr>
      </w:pPr>
      <w:r w:rsidRPr="00A73BA8">
        <w:rPr>
          <w:rFonts w:ascii="Times New Roman" w:hAnsi="Times New Roman" w:cs="Times New Roman"/>
          <w:sz w:val="24"/>
          <w:szCs w:val="24"/>
        </w:rPr>
        <w:t xml:space="preserve">Sagatavoja: </w:t>
      </w:r>
      <w:proofErr w:type="spellStart"/>
      <w:r w:rsidRPr="00A73BA8">
        <w:rPr>
          <w:rFonts w:ascii="Times New Roman" w:hAnsi="Times New Roman" w:cs="Times New Roman"/>
          <w:sz w:val="24"/>
          <w:szCs w:val="24"/>
        </w:rPr>
        <w:t>A.Deksne</w:t>
      </w:r>
      <w:proofErr w:type="spellEnd"/>
    </w:p>
    <w:p w14:paraId="2DB3CEB4" w14:textId="77777777" w:rsidR="00A73BA8" w:rsidRPr="00A73BA8" w:rsidRDefault="00A73BA8" w:rsidP="00A73BA8">
      <w:pPr>
        <w:spacing w:after="160" w:line="259" w:lineRule="auto"/>
        <w:rPr>
          <w:rFonts w:ascii="Times New Roman" w:hAnsi="Times New Roman" w:cs="Times New Roman"/>
          <w:sz w:val="24"/>
          <w:szCs w:val="24"/>
        </w:rPr>
      </w:pPr>
      <w:r w:rsidRPr="00A73BA8">
        <w:rPr>
          <w:rFonts w:ascii="Times New Roman" w:hAnsi="Times New Roman" w:cs="Times New Roman"/>
          <w:sz w:val="24"/>
          <w:szCs w:val="24"/>
        </w:rPr>
        <w:br w:type="page"/>
      </w:r>
    </w:p>
    <w:p w14:paraId="660D9872" w14:textId="77777777" w:rsidR="00A73BA8" w:rsidRPr="00A73BA8" w:rsidRDefault="00A73BA8" w:rsidP="00A73BA8">
      <w:pPr>
        <w:jc w:val="right"/>
        <w:rPr>
          <w:rFonts w:ascii="Times New Roman" w:hAnsi="Times New Roman" w:cs="Times New Roman"/>
          <w:sz w:val="24"/>
          <w:szCs w:val="24"/>
        </w:rPr>
      </w:pPr>
      <w:r w:rsidRPr="00A73BA8">
        <w:rPr>
          <w:rFonts w:ascii="Times New Roman" w:hAnsi="Times New Roman" w:cs="Times New Roman"/>
          <w:sz w:val="24"/>
          <w:szCs w:val="24"/>
        </w:rPr>
        <w:lastRenderedPageBreak/>
        <w:t xml:space="preserve">Pielikums 27.01.2022. Gulbenes novada domes lēmumam </w:t>
      </w:r>
      <w:proofErr w:type="spellStart"/>
      <w:r w:rsidRPr="00A73BA8">
        <w:rPr>
          <w:rFonts w:ascii="Times New Roman" w:hAnsi="Times New Roman" w:cs="Times New Roman"/>
          <w:sz w:val="24"/>
          <w:szCs w:val="24"/>
        </w:rPr>
        <w:t>Nr.GND</w:t>
      </w:r>
      <w:proofErr w:type="spellEnd"/>
      <w:r w:rsidRPr="00A73BA8">
        <w:rPr>
          <w:rFonts w:ascii="Times New Roman" w:hAnsi="Times New Roman" w:cs="Times New Roman"/>
          <w:sz w:val="24"/>
          <w:szCs w:val="24"/>
        </w:rPr>
        <w:t>/2022/15</w:t>
      </w:r>
    </w:p>
    <w:p w14:paraId="329E2B13" w14:textId="77777777" w:rsidR="00A73BA8" w:rsidRPr="00A73BA8" w:rsidRDefault="00A73BA8" w:rsidP="00A73BA8">
      <w:pPr>
        <w:jc w:val="center"/>
        <w:rPr>
          <w:rFonts w:ascii="Times New Roman" w:hAnsi="Times New Roman" w:cs="Times New Roman"/>
          <w:b/>
          <w:sz w:val="24"/>
          <w:szCs w:val="24"/>
        </w:rPr>
      </w:pPr>
    </w:p>
    <w:p w14:paraId="78E753B0" w14:textId="77777777" w:rsidR="00A73BA8" w:rsidRPr="00A73BA8" w:rsidRDefault="00A73BA8" w:rsidP="00A73BA8">
      <w:pPr>
        <w:jc w:val="center"/>
        <w:rPr>
          <w:rFonts w:ascii="Times New Roman" w:hAnsi="Times New Roman" w:cs="Times New Roman"/>
          <w:b/>
          <w:caps/>
          <w:sz w:val="24"/>
          <w:szCs w:val="24"/>
        </w:rPr>
      </w:pPr>
      <w:r w:rsidRPr="00A73BA8">
        <w:rPr>
          <w:rFonts w:ascii="Times New Roman" w:hAnsi="Times New Roman" w:cs="Times New Roman"/>
          <w:b/>
          <w:caps/>
          <w:sz w:val="24"/>
          <w:szCs w:val="24"/>
        </w:rPr>
        <w:t xml:space="preserve">Gulbenes novada pašvaldības nekustamā īpašuma – </w:t>
      </w:r>
    </w:p>
    <w:p w14:paraId="5D827455" w14:textId="77777777" w:rsidR="00A73BA8" w:rsidRPr="00A73BA8" w:rsidRDefault="00A73BA8" w:rsidP="00A73BA8">
      <w:pPr>
        <w:jc w:val="center"/>
        <w:rPr>
          <w:rFonts w:ascii="Times New Roman" w:hAnsi="Times New Roman" w:cs="Times New Roman"/>
          <w:b/>
          <w:caps/>
          <w:sz w:val="24"/>
          <w:szCs w:val="24"/>
        </w:rPr>
      </w:pPr>
      <w:r w:rsidRPr="00A73BA8">
        <w:rPr>
          <w:rFonts w:ascii="Times New Roman" w:hAnsi="Times New Roman" w:cs="Times New Roman"/>
          <w:b/>
          <w:caps/>
          <w:sz w:val="24"/>
          <w:szCs w:val="24"/>
        </w:rPr>
        <w:t xml:space="preserve">Beļavas pagastā ar nosaukumu “Svelberģis 12”, </w:t>
      </w:r>
    </w:p>
    <w:p w14:paraId="70B5C235" w14:textId="77777777" w:rsidR="00A73BA8" w:rsidRPr="00A73BA8" w:rsidRDefault="00A73BA8" w:rsidP="00A73BA8">
      <w:pPr>
        <w:jc w:val="center"/>
        <w:rPr>
          <w:rFonts w:ascii="Times New Roman" w:hAnsi="Times New Roman" w:cs="Times New Roman"/>
          <w:b/>
          <w:sz w:val="24"/>
          <w:szCs w:val="24"/>
        </w:rPr>
      </w:pPr>
      <w:r w:rsidRPr="00A73BA8">
        <w:rPr>
          <w:rFonts w:ascii="Times New Roman" w:hAnsi="Times New Roman" w:cs="Times New Roman"/>
          <w:b/>
          <w:sz w:val="24"/>
          <w:szCs w:val="24"/>
        </w:rPr>
        <w:t>OTRĀS IZSOLES NOTEIKUMI</w:t>
      </w:r>
    </w:p>
    <w:p w14:paraId="07E86996" w14:textId="77777777" w:rsidR="00A73BA8" w:rsidRPr="00A73BA8" w:rsidRDefault="00A73BA8" w:rsidP="00A73BA8">
      <w:pPr>
        <w:tabs>
          <w:tab w:val="left" w:pos="0"/>
          <w:tab w:val="left" w:pos="426"/>
        </w:tabs>
        <w:ind w:right="43" w:firstLine="284"/>
        <w:jc w:val="center"/>
        <w:rPr>
          <w:rFonts w:ascii="Times New Roman" w:hAnsi="Times New Roman" w:cs="Times New Roman"/>
          <w:b/>
          <w:bCs/>
          <w:sz w:val="24"/>
          <w:szCs w:val="24"/>
          <w:lang w:eastAsia="en-US"/>
        </w:rPr>
      </w:pPr>
    </w:p>
    <w:p w14:paraId="7A275C8E" w14:textId="77777777" w:rsidR="00A73BA8" w:rsidRPr="00A73BA8" w:rsidRDefault="00A73BA8" w:rsidP="00A73BA8">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A73BA8">
        <w:rPr>
          <w:rFonts w:ascii="Times New Roman" w:hAnsi="Times New Roman" w:cs="Times New Roman"/>
          <w:b/>
          <w:sz w:val="24"/>
          <w:szCs w:val="24"/>
          <w:lang w:eastAsia="en-US"/>
        </w:rPr>
        <w:t>1. Vispārīgie noteikumi</w:t>
      </w:r>
    </w:p>
    <w:p w14:paraId="5316B536" w14:textId="77777777" w:rsidR="00A73BA8" w:rsidRPr="00A73BA8" w:rsidRDefault="00A73BA8" w:rsidP="00A73BA8">
      <w:pPr>
        <w:spacing w:line="360" w:lineRule="auto"/>
        <w:ind w:right="-1" w:firstLine="567"/>
        <w:jc w:val="both"/>
        <w:rPr>
          <w:rFonts w:ascii="Times New Roman" w:hAnsi="Times New Roman" w:cs="Times New Roman"/>
          <w:color w:val="000000"/>
          <w:sz w:val="24"/>
          <w:szCs w:val="24"/>
        </w:rPr>
      </w:pPr>
      <w:r w:rsidRPr="00A73BA8">
        <w:rPr>
          <w:rFonts w:ascii="Times New Roman" w:hAnsi="Times New Roman" w:cs="Times New Roman"/>
          <w:sz w:val="24"/>
          <w:szCs w:val="24"/>
          <w:lang w:eastAsia="en-US"/>
        </w:rPr>
        <w:t xml:space="preserve">1.1. </w:t>
      </w:r>
      <w:r w:rsidRPr="00A73BA8">
        <w:rPr>
          <w:rFonts w:ascii="Times New Roman" w:hAnsi="Times New Roman" w:cs="Times New Roman"/>
          <w:color w:val="000000"/>
          <w:sz w:val="24"/>
          <w:szCs w:val="24"/>
        </w:rPr>
        <w:t xml:space="preserve">Šie noteikumi nosaka kārtību, kādā tiek rīkota pirmā mutiskā atklātā izsole ar augšupejošu soli </w:t>
      </w:r>
      <w:r w:rsidRPr="00A73BA8">
        <w:rPr>
          <w:rFonts w:ascii="Times New Roman" w:hAnsi="Times New Roman" w:cs="Times New Roman"/>
          <w:sz w:val="24"/>
          <w:szCs w:val="24"/>
        </w:rPr>
        <w:t xml:space="preserve">Gulbenes novada pašvaldības </w:t>
      </w:r>
      <w:r w:rsidRPr="00A73BA8">
        <w:rPr>
          <w:rFonts w:ascii="Times New Roman" w:eastAsia="SimSun" w:hAnsi="Times New Roman" w:cs="Times New Roman"/>
          <w:color w:val="00000A"/>
          <w:sz w:val="24"/>
          <w:szCs w:val="24"/>
          <w:lang w:eastAsia="zh-CN" w:bidi="hi-IN"/>
        </w:rPr>
        <w:t xml:space="preserve">nekustamā īpašuma </w:t>
      </w:r>
      <w:r w:rsidRPr="00A73BA8">
        <w:rPr>
          <w:rFonts w:ascii="Times New Roman" w:eastAsia="Calibri" w:hAnsi="Times New Roman" w:cs="Times New Roman"/>
          <w:sz w:val="24"/>
          <w:szCs w:val="24"/>
          <w:lang w:eastAsia="en-US"/>
        </w:rPr>
        <w:t>Beļavas pagastā ar nosaukumu “</w:t>
      </w:r>
      <w:proofErr w:type="spellStart"/>
      <w:r w:rsidRPr="00A73BA8">
        <w:rPr>
          <w:rFonts w:ascii="Times New Roman" w:eastAsia="Calibri" w:hAnsi="Times New Roman" w:cs="Times New Roman"/>
          <w:sz w:val="24"/>
          <w:szCs w:val="24"/>
          <w:lang w:eastAsia="en-US"/>
        </w:rPr>
        <w:t>Svelberģis</w:t>
      </w:r>
      <w:proofErr w:type="spellEnd"/>
      <w:r w:rsidRPr="00A73BA8">
        <w:rPr>
          <w:rFonts w:ascii="Times New Roman" w:eastAsia="Calibri" w:hAnsi="Times New Roman" w:cs="Times New Roman"/>
          <w:sz w:val="24"/>
          <w:szCs w:val="24"/>
          <w:lang w:eastAsia="en-US"/>
        </w:rPr>
        <w:t xml:space="preserve"> 12”, kadastra numurs 5044 012 0357</w:t>
      </w:r>
      <w:r w:rsidRPr="00A73BA8">
        <w:rPr>
          <w:rFonts w:ascii="Times New Roman" w:hAnsi="Times New Roman" w:cs="Times New Roman"/>
          <w:sz w:val="24"/>
          <w:szCs w:val="24"/>
        </w:rPr>
        <w:t xml:space="preserve">, </w:t>
      </w:r>
      <w:r w:rsidRPr="00A73BA8">
        <w:rPr>
          <w:rFonts w:ascii="Times New Roman" w:hAnsi="Times New Roman" w:cs="Times New Roman"/>
          <w:color w:val="000000"/>
          <w:sz w:val="24"/>
          <w:szCs w:val="24"/>
        </w:rPr>
        <w:t xml:space="preserve">(turpmāk – Objekts) pircēja noteikšanai. </w:t>
      </w:r>
    </w:p>
    <w:p w14:paraId="2932BBC0" w14:textId="77777777" w:rsidR="00A73BA8" w:rsidRPr="00A73BA8" w:rsidRDefault="00A73BA8" w:rsidP="00A73BA8">
      <w:pPr>
        <w:spacing w:line="360" w:lineRule="auto"/>
        <w:ind w:right="-1" w:firstLine="567"/>
        <w:jc w:val="both"/>
        <w:rPr>
          <w:rFonts w:ascii="Times New Roman" w:hAnsi="Times New Roman" w:cs="Times New Roman"/>
          <w:sz w:val="24"/>
          <w:szCs w:val="24"/>
        </w:rPr>
      </w:pPr>
      <w:r w:rsidRPr="00A73BA8">
        <w:rPr>
          <w:rFonts w:ascii="Times New Roman" w:hAnsi="Times New Roman" w:cs="Times New Roman"/>
          <w:color w:val="000000"/>
          <w:sz w:val="24"/>
          <w:szCs w:val="24"/>
        </w:rPr>
        <w:t>1.2. I</w:t>
      </w:r>
      <w:r w:rsidRPr="00A73BA8">
        <w:rPr>
          <w:rFonts w:ascii="Times New Roman" w:hAnsi="Times New Roman" w:cs="Times New Roman"/>
          <w:sz w:val="24"/>
          <w:szCs w:val="24"/>
        </w:rPr>
        <w:t>zsole notiek ievērojot likumu “Par pašvaldībām”, Publiskas personas mantas atsavināšanas likumu un šos izsoles noteikumus.</w:t>
      </w:r>
    </w:p>
    <w:p w14:paraId="1A597424" w14:textId="77777777" w:rsidR="00A73BA8" w:rsidRPr="00A73BA8" w:rsidRDefault="00A73BA8" w:rsidP="00A73BA8">
      <w:pPr>
        <w:spacing w:line="360" w:lineRule="auto"/>
        <w:ind w:right="-1" w:firstLine="567"/>
        <w:jc w:val="both"/>
        <w:rPr>
          <w:rFonts w:ascii="Times New Roman" w:hAnsi="Times New Roman" w:cs="Times New Roman"/>
          <w:color w:val="000000"/>
          <w:sz w:val="24"/>
          <w:szCs w:val="24"/>
          <w:lang w:val="da-DK"/>
        </w:rPr>
      </w:pPr>
      <w:r w:rsidRPr="00A73BA8">
        <w:rPr>
          <w:rFonts w:ascii="Times New Roman" w:hAnsi="Times New Roman" w:cs="Times New Roman"/>
          <w:color w:val="000000"/>
          <w:sz w:val="24"/>
          <w:szCs w:val="24"/>
        </w:rPr>
        <w:t>1.3. Objekta izsoli rīko Gulbenes novada domes izveidotā Īpašuma novērtēšanas un izsoļu komisija</w:t>
      </w:r>
      <w:r w:rsidRPr="00A73BA8">
        <w:rPr>
          <w:rFonts w:ascii="Times New Roman" w:hAnsi="Times New Roman" w:cs="Times New Roman"/>
          <w:sz w:val="24"/>
          <w:szCs w:val="24"/>
        </w:rPr>
        <w:t xml:space="preserve"> (turpmāk – Izsoles komisija).</w:t>
      </w:r>
    </w:p>
    <w:p w14:paraId="74C9562D" w14:textId="77777777" w:rsidR="00A73BA8" w:rsidRPr="00A73BA8" w:rsidRDefault="00A73BA8" w:rsidP="00A73BA8">
      <w:pPr>
        <w:spacing w:line="360" w:lineRule="auto"/>
        <w:ind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1.4. Ziņas par izsolē atsavināmo Objektu:</w:t>
      </w:r>
    </w:p>
    <w:p w14:paraId="6AFBF907"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1.4.1. </w:t>
      </w:r>
      <w:r w:rsidRPr="00A73BA8">
        <w:rPr>
          <w:rFonts w:ascii="Times New Roman" w:eastAsia="SimSun" w:hAnsi="Times New Roman" w:cs="Times New Roman"/>
          <w:color w:val="00000A"/>
          <w:sz w:val="24"/>
          <w:szCs w:val="24"/>
          <w:lang w:eastAsia="zh-CN" w:bidi="hi-IN"/>
        </w:rPr>
        <w:t xml:space="preserve">Gulbenes novada pašvaldības </w:t>
      </w:r>
      <w:r w:rsidRPr="00A73BA8">
        <w:rPr>
          <w:rFonts w:ascii="Times New Roman" w:hAnsi="Times New Roman" w:cs="Times New Roman"/>
          <w:color w:val="000000"/>
          <w:sz w:val="24"/>
          <w:szCs w:val="24"/>
        </w:rPr>
        <w:t xml:space="preserve">nekustamais īpašums </w:t>
      </w:r>
      <w:r w:rsidRPr="00A73BA8">
        <w:rPr>
          <w:rFonts w:ascii="Times New Roman" w:eastAsia="Calibri" w:hAnsi="Times New Roman" w:cs="Times New Roman"/>
          <w:sz w:val="24"/>
          <w:szCs w:val="24"/>
          <w:lang w:eastAsia="en-US"/>
        </w:rPr>
        <w:t>Beļavas pagastā ar nosaukumu “</w:t>
      </w:r>
      <w:proofErr w:type="spellStart"/>
      <w:r w:rsidRPr="00A73BA8">
        <w:rPr>
          <w:rFonts w:ascii="Times New Roman" w:eastAsia="Calibri" w:hAnsi="Times New Roman" w:cs="Times New Roman"/>
          <w:sz w:val="24"/>
          <w:szCs w:val="24"/>
          <w:lang w:eastAsia="en-US"/>
        </w:rPr>
        <w:t>Svelberģis</w:t>
      </w:r>
      <w:proofErr w:type="spellEnd"/>
      <w:r w:rsidRPr="00A73BA8">
        <w:rPr>
          <w:rFonts w:ascii="Times New Roman" w:eastAsia="Calibri" w:hAnsi="Times New Roman" w:cs="Times New Roman"/>
          <w:sz w:val="24"/>
          <w:szCs w:val="24"/>
          <w:lang w:eastAsia="en-US"/>
        </w:rPr>
        <w:t xml:space="preserve"> 12”, kadastra numurs 5044 012 0357, kas sastāv no zemes vienības ar kadastra apzīmējumu 5044 012 0357, 0,069 ha platībā</w:t>
      </w:r>
      <w:r w:rsidRPr="00A73BA8">
        <w:rPr>
          <w:rFonts w:ascii="Times New Roman" w:hAnsi="Times New Roman" w:cs="Times New Roman"/>
          <w:sz w:val="24"/>
          <w:szCs w:val="24"/>
          <w:lang w:eastAsia="en-US"/>
        </w:rPr>
        <w:t xml:space="preserve">. </w:t>
      </w:r>
    </w:p>
    <w:p w14:paraId="5F8D64F9"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1.4.2.</w:t>
      </w:r>
      <w:r w:rsidRPr="00A73BA8">
        <w:rPr>
          <w:rFonts w:ascii="Times New Roman" w:hAnsi="Times New Roman" w:cs="Times New Roman"/>
          <w:color w:val="000000"/>
          <w:sz w:val="24"/>
          <w:szCs w:val="24"/>
        </w:rPr>
        <w:t xml:space="preserve"> Objekts ir Gulbenes novada pašvaldības īpašums. Tas reģistrēts Vidzemes rajona tiesas Zemesgrāmatu nodaļas Beļavas pagasta zemesgrāmatas nodalījumā Nr.100000608012.</w:t>
      </w:r>
    </w:p>
    <w:p w14:paraId="4E677FCB"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1.4.3. </w:t>
      </w:r>
      <w:r w:rsidRPr="00A73BA8">
        <w:rPr>
          <w:rFonts w:ascii="Times New Roman" w:hAnsi="Times New Roman" w:cs="Times New Roman"/>
          <w:sz w:val="24"/>
          <w:szCs w:val="24"/>
        </w:rPr>
        <w:t>Pirmpirkuma tiesību uz Objekta iegādi nav</w:t>
      </w:r>
      <w:r w:rsidRPr="00A73BA8">
        <w:rPr>
          <w:rFonts w:ascii="Times New Roman" w:hAnsi="Times New Roman" w:cs="Times New Roman"/>
          <w:sz w:val="24"/>
          <w:szCs w:val="24"/>
          <w:lang w:eastAsia="en-US"/>
        </w:rPr>
        <w:t>.</w:t>
      </w:r>
    </w:p>
    <w:p w14:paraId="739E78B1"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1.5. Sludinājums </w:t>
      </w:r>
      <w:r w:rsidRPr="00A73BA8">
        <w:rPr>
          <w:rFonts w:ascii="Times New Roman" w:hAnsi="Times New Roman" w:cs="Times New Roman"/>
          <w:bCs/>
          <w:sz w:val="24"/>
          <w:szCs w:val="24"/>
          <w:lang w:eastAsia="en-US"/>
        </w:rPr>
        <w:t xml:space="preserve">par Objekta </w:t>
      </w:r>
      <w:r w:rsidRPr="00A73BA8">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9" w:history="1">
        <w:r w:rsidRPr="00A73BA8">
          <w:rPr>
            <w:rFonts w:ascii="Times New Roman" w:hAnsi="Times New Roman"/>
            <w:color w:val="0563C1"/>
            <w:sz w:val="24"/>
            <w:szCs w:val="24"/>
            <w:u w:val="single"/>
          </w:rPr>
          <w:t>www.gulbene.lv</w:t>
        </w:r>
      </w:hyperlink>
      <w:r w:rsidRPr="00A73BA8">
        <w:rPr>
          <w:rFonts w:ascii="Times New Roman" w:hAnsi="Times New Roman" w:cs="Times New Roman"/>
          <w:sz w:val="24"/>
          <w:szCs w:val="24"/>
          <w:lang w:eastAsia="en-US"/>
        </w:rPr>
        <w:t>.</w:t>
      </w:r>
    </w:p>
    <w:p w14:paraId="2189185C" w14:textId="77777777" w:rsidR="00A73BA8" w:rsidRPr="00A73BA8" w:rsidRDefault="00A73BA8" w:rsidP="00A73BA8">
      <w:pPr>
        <w:keepLines/>
        <w:spacing w:line="360" w:lineRule="auto"/>
        <w:ind w:right="43" w:firstLine="567"/>
        <w:jc w:val="both"/>
        <w:rPr>
          <w:rFonts w:ascii="Times New Roman" w:hAnsi="Times New Roman" w:cs="Times New Roman"/>
          <w:sz w:val="24"/>
          <w:szCs w:val="24"/>
        </w:rPr>
      </w:pPr>
      <w:r w:rsidRPr="00A73BA8">
        <w:rPr>
          <w:rFonts w:ascii="Times New Roman" w:hAnsi="Times New Roman" w:cs="Times New Roman"/>
          <w:sz w:val="24"/>
          <w:szCs w:val="24"/>
          <w:lang w:eastAsia="en-US"/>
        </w:rPr>
        <w:t xml:space="preserve">1.6. </w:t>
      </w:r>
      <w:r w:rsidRPr="00A73BA8">
        <w:rPr>
          <w:rFonts w:ascii="Times New Roman" w:hAnsi="Times New Roman" w:cs="Times New Roman"/>
          <w:sz w:val="24"/>
          <w:szCs w:val="24"/>
        </w:rPr>
        <w:t xml:space="preserve">Ar izsoles noteikumiem var iepazīties Gulbenes novada pašvaldības tīmekļa vietnē </w:t>
      </w:r>
      <w:hyperlink r:id="rId10" w:history="1">
        <w:r w:rsidRPr="00A73BA8">
          <w:rPr>
            <w:rFonts w:ascii="Times New Roman" w:hAnsi="Times New Roman"/>
            <w:color w:val="0563C1"/>
            <w:sz w:val="24"/>
            <w:szCs w:val="24"/>
            <w:u w:val="single"/>
          </w:rPr>
          <w:t>www.gulbene.lv</w:t>
        </w:r>
      </w:hyperlink>
      <w:r w:rsidRPr="00A73BA8">
        <w:rPr>
          <w:rFonts w:ascii="Times New Roman" w:hAnsi="Times New Roman" w:cs="Times New Roman"/>
          <w:sz w:val="24"/>
          <w:szCs w:val="24"/>
        </w:rPr>
        <w:t>.</w:t>
      </w:r>
    </w:p>
    <w:p w14:paraId="23785738" w14:textId="77777777" w:rsidR="00A73BA8" w:rsidRPr="00A73BA8" w:rsidRDefault="00A73BA8" w:rsidP="00A73BA8">
      <w:pPr>
        <w:keepLines/>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rPr>
        <w:t xml:space="preserve">1.7. </w:t>
      </w:r>
      <w:r w:rsidRPr="00A73BA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Pr="00A73BA8">
          <w:rPr>
            <w:rFonts w:ascii="Times New Roman" w:hAnsi="Times New Roman"/>
            <w:color w:val="0563C1"/>
            <w:sz w:val="24"/>
            <w:szCs w:val="24"/>
            <w:u w:val="single"/>
            <w:lang w:eastAsia="en-US"/>
          </w:rPr>
          <w:t>anita.deksne@gulbene.lv</w:t>
        </w:r>
      </w:hyperlink>
      <w:r w:rsidRPr="00A73BA8">
        <w:rPr>
          <w:rFonts w:ascii="Times New Roman" w:hAnsi="Times New Roman" w:cs="Times New Roman"/>
          <w:sz w:val="24"/>
          <w:szCs w:val="24"/>
          <w:lang w:eastAsia="en-US"/>
        </w:rPr>
        <w:t xml:space="preserve">, </w:t>
      </w:r>
      <w:r w:rsidRPr="00A73BA8">
        <w:rPr>
          <w:rFonts w:ascii="Times New Roman" w:hAnsi="Times New Roman" w:cs="Times New Roman"/>
          <w:sz w:val="24"/>
          <w:szCs w:val="24"/>
        </w:rPr>
        <w:t xml:space="preserve">pa tālruni 64497603 (Gulbenes novada Beļavas pagasta pārvalde) vai 26176494 (Beļavas pagasta pārvaldes vadītājs </w:t>
      </w:r>
      <w:proofErr w:type="spellStart"/>
      <w:r w:rsidRPr="00A73BA8">
        <w:rPr>
          <w:rFonts w:ascii="Times New Roman" w:hAnsi="Times New Roman" w:cs="Times New Roman"/>
          <w:sz w:val="24"/>
          <w:szCs w:val="24"/>
        </w:rPr>
        <w:t>A.Rakstiņš</w:t>
      </w:r>
      <w:proofErr w:type="spellEnd"/>
      <w:r w:rsidRPr="00A73BA8">
        <w:rPr>
          <w:rFonts w:ascii="Times New Roman" w:hAnsi="Times New Roman" w:cs="Times New Roman"/>
          <w:sz w:val="24"/>
          <w:szCs w:val="24"/>
        </w:rPr>
        <w:t>).</w:t>
      </w:r>
    </w:p>
    <w:p w14:paraId="5AB6B1FE" w14:textId="77777777" w:rsidR="00A73BA8" w:rsidRPr="00A73BA8" w:rsidRDefault="00A73BA8" w:rsidP="00A73BA8">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A73BA8">
        <w:rPr>
          <w:rFonts w:ascii="Times New Roman" w:hAnsi="Times New Roman" w:cs="Times New Roman"/>
          <w:b/>
          <w:sz w:val="24"/>
          <w:szCs w:val="24"/>
          <w:lang w:eastAsia="en-US"/>
        </w:rPr>
        <w:t>2. Izsoles veids, maksājumi un samaksas kārtība</w:t>
      </w:r>
    </w:p>
    <w:p w14:paraId="2DD75563" w14:textId="77777777" w:rsidR="00A73BA8" w:rsidRPr="00A73BA8" w:rsidRDefault="00A73BA8" w:rsidP="00A73BA8">
      <w:pPr>
        <w:keepLines/>
        <w:spacing w:line="360" w:lineRule="auto"/>
        <w:ind w:right="43" w:firstLine="567"/>
        <w:jc w:val="both"/>
        <w:rPr>
          <w:rFonts w:ascii="Times New Roman" w:hAnsi="Times New Roman" w:cs="Times New Roman"/>
          <w:bCs/>
          <w:sz w:val="24"/>
          <w:szCs w:val="24"/>
          <w:lang w:eastAsia="en-US"/>
        </w:rPr>
      </w:pPr>
      <w:r w:rsidRPr="00A73BA8">
        <w:rPr>
          <w:rFonts w:ascii="Times New Roman" w:hAnsi="Times New Roman" w:cs="Times New Roman"/>
          <w:bCs/>
          <w:sz w:val="24"/>
          <w:szCs w:val="24"/>
          <w:lang w:eastAsia="en-US"/>
        </w:rPr>
        <w:t>2.1. Objekta atsavināšanas veids ir mutiska atklāta izsole ar augšupejošu soli.</w:t>
      </w:r>
    </w:p>
    <w:p w14:paraId="38F370F6" w14:textId="77777777" w:rsidR="00A73BA8" w:rsidRPr="00A73BA8" w:rsidRDefault="00A73BA8" w:rsidP="00A73BA8">
      <w:pPr>
        <w:keepLines/>
        <w:spacing w:line="360" w:lineRule="auto"/>
        <w:ind w:right="43" w:firstLine="567"/>
        <w:jc w:val="both"/>
        <w:rPr>
          <w:rFonts w:ascii="Times New Roman" w:hAnsi="Times New Roman" w:cs="Times New Roman"/>
          <w:bCs/>
          <w:sz w:val="24"/>
          <w:szCs w:val="24"/>
          <w:lang w:eastAsia="en-US"/>
        </w:rPr>
      </w:pPr>
      <w:r w:rsidRPr="00A73BA8">
        <w:rPr>
          <w:rFonts w:ascii="Times New Roman" w:hAnsi="Times New Roman" w:cs="Times New Roman"/>
          <w:bCs/>
          <w:sz w:val="24"/>
          <w:szCs w:val="24"/>
          <w:lang w:eastAsia="en-US"/>
        </w:rPr>
        <w:t xml:space="preserve">2.2. Maksāšanas līdzekļi – 100% </w:t>
      </w:r>
      <w:proofErr w:type="spellStart"/>
      <w:r w:rsidRPr="00A73BA8">
        <w:rPr>
          <w:rFonts w:ascii="Times New Roman" w:hAnsi="Times New Roman" w:cs="Times New Roman"/>
          <w:bCs/>
          <w:i/>
          <w:sz w:val="24"/>
          <w:szCs w:val="24"/>
          <w:lang w:eastAsia="en-US"/>
        </w:rPr>
        <w:t>euro</w:t>
      </w:r>
      <w:proofErr w:type="spellEnd"/>
      <w:r w:rsidRPr="00A73BA8">
        <w:rPr>
          <w:rFonts w:ascii="Times New Roman" w:hAnsi="Times New Roman" w:cs="Times New Roman"/>
          <w:bCs/>
          <w:sz w:val="24"/>
          <w:szCs w:val="24"/>
          <w:lang w:eastAsia="en-US"/>
        </w:rPr>
        <w:t>.</w:t>
      </w:r>
    </w:p>
    <w:p w14:paraId="6E415778"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bCs/>
          <w:sz w:val="24"/>
          <w:szCs w:val="24"/>
          <w:lang w:eastAsia="en-US"/>
        </w:rPr>
        <w:t xml:space="preserve">2.3. </w:t>
      </w:r>
      <w:r w:rsidRPr="00A73BA8">
        <w:rPr>
          <w:rFonts w:ascii="Times New Roman" w:hAnsi="Times New Roman" w:cs="Times New Roman"/>
          <w:sz w:val="24"/>
          <w:szCs w:val="24"/>
          <w:lang w:eastAsia="en-US"/>
        </w:rPr>
        <w:t xml:space="preserve">Objekta izsoles sākumcena ir </w:t>
      </w:r>
      <w:r w:rsidRPr="00A73BA8">
        <w:rPr>
          <w:rFonts w:ascii="Times New Roman" w:hAnsi="Times New Roman" w:cs="Times New Roman"/>
          <w:sz w:val="24"/>
          <w:szCs w:val="24"/>
        </w:rPr>
        <w:t xml:space="preserve">1600 EUR (viens tūkstotis seši simti </w:t>
      </w:r>
      <w:proofErr w:type="spellStart"/>
      <w:r w:rsidRPr="00A73BA8">
        <w:rPr>
          <w:rFonts w:ascii="Times New Roman" w:hAnsi="Times New Roman" w:cs="Times New Roman"/>
          <w:i/>
          <w:sz w:val="24"/>
          <w:szCs w:val="24"/>
        </w:rPr>
        <w:t>euro</w:t>
      </w:r>
      <w:proofErr w:type="spellEnd"/>
      <w:r w:rsidRPr="00A73BA8">
        <w:rPr>
          <w:rFonts w:ascii="Times New Roman" w:hAnsi="Times New Roman" w:cs="Times New Roman"/>
          <w:sz w:val="24"/>
          <w:szCs w:val="24"/>
        </w:rPr>
        <w:t>)</w:t>
      </w:r>
      <w:r w:rsidRPr="00A73BA8">
        <w:rPr>
          <w:rFonts w:ascii="Times New Roman" w:hAnsi="Times New Roman" w:cs="Times New Roman"/>
          <w:sz w:val="24"/>
          <w:szCs w:val="24"/>
          <w:lang w:eastAsia="en-US"/>
        </w:rPr>
        <w:t>.</w:t>
      </w:r>
    </w:p>
    <w:p w14:paraId="5BC58915" w14:textId="77777777" w:rsidR="00A73BA8" w:rsidRPr="00A73BA8" w:rsidRDefault="00A73BA8" w:rsidP="00A73BA8">
      <w:pPr>
        <w:spacing w:line="360" w:lineRule="auto"/>
        <w:ind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2.4. </w:t>
      </w:r>
      <w:r w:rsidRPr="00A73BA8">
        <w:rPr>
          <w:rFonts w:ascii="Times New Roman" w:hAnsi="Times New Roman" w:cs="Times New Roman"/>
          <w:bCs/>
          <w:sz w:val="24"/>
          <w:szCs w:val="24"/>
          <w:lang w:eastAsia="en-US"/>
        </w:rPr>
        <w:t xml:space="preserve">Objekta </w:t>
      </w:r>
      <w:r w:rsidRPr="00A73BA8">
        <w:rPr>
          <w:rFonts w:ascii="Times New Roman" w:hAnsi="Times New Roman" w:cs="Times New Roman"/>
          <w:color w:val="000000"/>
          <w:sz w:val="24"/>
          <w:szCs w:val="24"/>
        </w:rPr>
        <w:t xml:space="preserve">nodrošinājums tiek noteikts 10% apmērā no izsoles nosacītās cenas, t.i. 160 EUR (viens simts sešdesmit </w:t>
      </w:r>
      <w:proofErr w:type="spellStart"/>
      <w:r w:rsidRPr="00A73BA8">
        <w:rPr>
          <w:rFonts w:ascii="Times New Roman" w:hAnsi="Times New Roman" w:cs="Times New Roman"/>
          <w:i/>
          <w:color w:val="000000"/>
          <w:sz w:val="24"/>
          <w:szCs w:val="24"/>
        </w:rPr>
        <w:t>euro</w:t>
      </w:r>
      <w:proofErr w:type="spellEnd"/>
      <w:r w:rsidRPr="00A73BA8">
        <w:rPr>
          <w:rFonts w:ascii="Times New Roman" w:hAnsi="Times New Roman" w:cs="Times New Roman"/>
          <w:color w:val="000000"/>
          <w:sz w:val="24"/>
          <w:szCs w:val="24"/>
        </w:rPr>
        <w:t>).</w:t>
      </w:r>
      <w:r w:rsidRPr="00A73BA8">
        <w:rPr>
          <w:rFonts w:ascii="Times New Roman" w:hAnsi="Times New Roman" w:cs="Times New Roman"/>
          <w:color w:val="000000"/>
          <w:sz w:val="24"/>
          <w:szCs w:val="24"/>
          <w:lang w:eastAsia="en-US"/>
        </w:rPr>
        <w:t xml:space="preserve"> </w:t>
      </w:r>
      <w:r w:rsidRPr="00A73BA8">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w:t>
      </w:r>
      <w:r w:rsidRPr="00A73BA8">
        <w:rPr>
          <w:rFonts w:ascii="Times New Roman" w:hAnsi="Times New Roman" w:cs="Times New Roman"/>
          <w:color w:val="000000"/>
          <w:sz w:val="24"/>
          <w:szCs w:val="24"/>
        </w:rPr>
        <w:lastRenderedPageBreak/>
        <w:t xml:space="preserve">Nr.LV81UNLA0050019845884, AS „SEB banka”, </w:t>
      </w:r>
      <w:r w:rsidRPr="00A73BA8">
        <w:rPr>
          <w:rFonts w:ascii="Times New Roman" w:hAnsi="Times New Roman" w:cs="Times New Roman"/>
          <w:sz w:val="24"/>
          <w:szCs w:val="24"/>
          <w:lang w:eastAsia="en-US"/>
        </w:rPr>
        <w:t xml:space="preserve">norādot maksājuma mērķi “Nekustamā īpašuma </w:t>
      </w:r>
      <w:r w:rsidRPr="00A73BA8">
        <w:rPr>
          <w:rFonts w:ascii="Times New Roman" w:eastAsia="Calibri" w:hAnsi="Times New Roman" w:cs="Times New Roman"/>
          <w:sz w:val="24"/>
          <w:szCs w:val="24"/>
          <w:lang w:eastAsia="en-US"/>
        </w:rPr>
        <w:t>Beļavas pagastā ar nosaukumu “</w:t>
      </w:r>
      <w:proofErr w:type="spellStart"/>
      <w:r w:rsidRPr="00A73BA8">
        <w:rPr>
          <w:rFonts w:ascii="Times New Roman" w:eastAsia="Calibri" w:hAnsi="Times New Roman" w:cs="Times New Roman"/>
          <w:sz w:val="24"/>
          <w:szCs w:val="24"/>
          <w:lang w:eastAsia="en-US"/>
        </w:rPr>
        <w:t>Svelberģis</w:t>
      </w:r>
      <w:proofErr w:type="spellEnd"/>
      <w:r w:rsidRPr="00A73BA8">
        <w:rPr>
          <w:rFonts w:ascii="Times New Roman" w:eastAsia="Calibri" w:hAnsi="Times New Roman" w:cs="Times New Roman"/>
          <w:sz w:val="24"/>
          <w:szCs w:val="24"/>
          <w:lang w:eastAsia="en-US"/>
        </w:rPr>
        <w:t xml:space="preserve"> 12”</w:t>
      </w:r>
      <w:r w:rsidRPr="00A73BA8">
        <w:rPr>
          <w:rFonts w:ascii="Times New Roman" w:hAnsi="Times New Roman" w:cs="Times New Roman"/>
          <w:sz w:val="24"/>
          <w:szCs w:val="24"/>
          <w:lang w:eastAsia="en-US"/>
        </w:rPr>
        <w:t xml:space="preserve"> izsoles nodrošinājums”</w:t>
      </w:r>
      <w:r w:rsidRPr="00A73BA8">
        <w:rPr>
          <w:rFonts w:ascii="Times New Roman" w:hAnsi="Times New Roman" w:cs="Times New Roman"/>
          <w:color w:val="000000"/>
          <w:sz w:val="24"/>
          <w:szCs w:val="24"/>
        </w:rPr>
        <w:t>.</w:t>
      </w:r>
      <w:r w:rsidRPr="00A73BA8">
        <w:rPr>
          <w:rFonts w:ascii="Times New Roman" w:hAnsi="Times New Roman" w:cs="Times New Roman"/>
          <w:sz w:val="24"/>
          <w:szCs w:val="24"/>
        </w:rPr>
        <w:t xml:space="preserve"> Nodrošinājums uzskatāms par iesniegtu, ja attiecīgā naudas summa ir saņemta norādītajā bankas kontā</w:t>
      </w:r>
      <w:r w:rsidRPr="00A73BA8">
        <w:rPr>
          <w:rFonts w:ascii="Times New Roman" w:hAnsi="Times New Roman" w:cs="Times New Roman"/>
          <w:sz w:val="24"/>
          <w:szCs w:val="24"/>
          <w:lang w:eastAsia="en-US"/>
        </w:rPr>
        <w:t xml:space="preserve">. </w:t>
      </w:r>
    </w:p>
    <w:p w14:paraId="4428D973" w14:textId="77777777" w:rsidR="00A73BA8" w:rsidRPr="00A73BA8" w:rsidRDefault="00A73BA8" w:rsidP="00A73BA8">
      <w:pPr>
        <w:spacing w:line="360" w:lineRule="auto"/>
        <w:ind w:firstLine="567"/>
        <w:jc w:val="both"/>
        <w:rPr>
          <w:rFonts w:ascii="Times New Roman" w:hAnsi="Times New Roman" w:cs="Times New Roman"/>
          <w:color w:val="000000"/>
          <w:sz w:val="24"/>
          <w:szCs w:val="24"/>
          <w:lang w:eastAsia="en-US"/>
        </w:rPr>
      </w:pPr>
      <w:r w:rsidRPr="00A73BA8">
        <w:rPr>
          <w:rFonts w:ascii="Times New Roman" w:hAnsi="Times New Roman" w:cs="Times New Roman"/>
          <w:sz w:val="24"/>
          <w:szCs w:val="24"/>
          <w:lang w:eastAsia="en-US"/>
        </w:rPr>
        <w:t xml:space="preserve">2.5. </w:t>
      </w:r>
      <w:r w:rsidRPr="00A73BA8">
        <w:rPr>
          <w:rFonts w:ascii="Times New Roman" w:hAnsi="Times New Roman" w:cs="Times New Roman"/>
          <w:bCs/>
          <w:sz w:val="24"/>
          <w:szCs w:val="24"/>
          <w:lang w:eastAsia="en-US"/>
        </w:rPr>
        <w:t xml:space="preserve">Objekta izsoles solis tiek noteikts </w:t>
      </w:r>
      <w:r w:rsidRPr="00A73BA8">
        <w:rPr>
          <w:rFonts w:ascii="Times New Roman" w:hAnsi="Times New Roman" w:cs="Times New Roman"/>
          <w:sz w:val="24"/>
          <w:szCs w:val="24"/>
        </w:rPr>
        <w:t>5% apmērā no sākumcenas, t.i., 80</w:t>
      </w:r>
      <w:r w:rsidRPr="00A73BA8">
        <w:rPr>
          <w:rFonts w:ascii="Times New Roman" w:eastAsia="Calibri" w:hAnsi="Times New Roman" w:cs="Times New Roman"/>
          <w:sz w:val="24"/>
          <w:szCs w:val="24"/>
          <w:lang w:eastAsia="en-US"/>
        </w:rPr>
        <w:t xml:space="preserve"> EUR</w:t>
      </w:r>
      <w:r w:rsidRPr="00A73BA8">
        <w:rPr>
          <w:rFonts w:ascii="Times New Roman" w:hAnsi="Times New Roman" w:cs="Times New Roman"/>
          <w:sz w:val="24"/>
          <w:szCs w:val="24"/>
        </w:rPr>
        <w:t xml:space="preserve"> (astoņdesmit </w:t>
      </w:r>
      <w:proofErr w:type="spellStart"/>
      <w:r w:rsidRPr="00A73BA8">
        <w:rPr>
          <w:rFonts w:ascii="Times New Roman" w:hAnsi="Times New Roman" w:cs="Times New Roman"/>
          <w:i/>
          <w:sz w:val="24"/>
          <w:szCs w:val="24"/>
        </w:rPr>
        <w:t>euro</w:t>
      </w:r>
      <w:proofErr w:type="spellEnd"/>
      <w:r w:rsidRPr="00A73BA8">
        <w:rPr>
          <w:rFonts w:ascii="Times New Roman" w:hAnsi="Times New Roman" w:cs="Times New Roman"/>
          <w:sz w:val="24"/>
          <w:szCs w:val="24"/>
        </w:rPr>
        <w:t>)</w:t>
      </w:r>
      <w:r w:rsidRPr="00A73BA8">
        <w:rPr>
          <w:rFonts w:ascii="Times New Roman" w:hAnsi="Times New Roman" w:cs="Times New Roman"/>
          <w:color w:val="000000"/>
          <w:sz w:val="24"/>
          <w:szCs w:val="24"/>
          <w:lang w:eastAsia="en-US"/>
        </w:rPr>
        <w:t>.</w:t>
      </w:r>
    </w:p>
    <w:p w14:paraId="6E2ADD0D" w14:textId="77777777" w:rsidR="00A73BA8" w:rsidRPr="00A73BA8" w:rsidRDefault="00A73BA8" w:rsidP="00A73BA8">
      <w:pPr>
        <w:spacing w:line="360" w:lineRule="auto"/>
        <w:ind w:firstLine="567"/>
        <w:jc w:val="both"/>
        <w:rPr>
          <w:rFonts w:ascii="Times New Roman" w:hAnsi="Times New Roman" w:cs="Times New Roman"/>
          <w:color w:val="000000"/>
          <w:sz w:val="24"/>
          <w:szCs w:val="24"/>
          <w:lang w:eastAsia="en-US"/>
        </w:rPr>
      </w:pPr>
      <w:r w:rsidRPr="00A73BA8">
        <w:rPr>
          <w:rFonts w:ascii="Times New Roman" w:hAnsi="Times New Roman" w:cs="Times New Roman"/>
          <w:color w:val="000000"/>
          <w:sz w:val="24"/>
          <w:szCs w:val="24"/>
          <w:lang w:eastAsia="en-US"/>
        </w:rPr>
        <w:t xml:space="preserve">2.6. Nosolītā augstākā </w:t>
      </w:r>
      <w:r w:rsidRPr="00A73BA8">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A73BA8">
        <w:rPr>
          <w:rFonts w:ascii="Times New Roman" w:hAnsi="Times New Roman" w:cs="Times New Roman"/>
          <w:color w:val="000000"/>
          <w:sz w:val="24"/>
          <w:szCs w:val="24"/>
        </w:rPr>
        <w:t>ar atzīmi “</w:t>
      </w:r>
      <w:r w:rsidRPr="00A73BA8">
        <w:rPr>
          <w:rFonts w:ascii="Times New Roman" w:hAnsi="Times New Roman" w:cs="Times New Roman"/>
          <w:sz w:val="24"/>
          <w:szCs w:val="24"/>
          <w:lang w:eastAsia="en-US"/>
        </w:rPr>
        <w:t xml:space="preserve">Nekustamā īpašuma </w:t>
      </w:r>
      <w:r w:rsidRPr="00A73BA8">
        <w:rPr>
          <w:rFonts w:ascii="Times New Roman" w:eastAsia="Calibri" w:hAnsi="Times New Roman" w:cs="Times New Roman"/>
          <w:sz w:val="24"/>
          <w:szCs w:val="24"/>
          <w:lang w:eastAsia="en-US"/>
        </w:rPr>
        <w:t>Beļavas pagastā ar nosaukumu “</w:t>
      </w:r>
      <w:proofErr w:type="spellStart"/>
      <w:r w:rsidRPr="00A73BA8">
        <w:rPr>
          <w:rFonts w:ascii="Times New Roman" w:eastAsia="Calibri" w:hAnsi="Times New Roman" w:cs="Times New Roman"/>
          <w:sz w:val="24"/>
          <w:szCs w:val="24"/>
          <w:lang w:eastAsia="en-US"/>
        </w:rPr>
        <w:t>Svelberģis</w:t>
      </w:r>
      <w:proofErr w:type="spellEnd"/>
      <w:r w:rsidRPr="00A73BA8">
        <w:rPr>
          <w:rFonts w:ascii="Times New Roman" w:eastAsia="Calibri" w:hAnsi="Times New Roman" w:cs="Times New Roman"/>
          <w:sz w:val="24"/>
          <w:szCs w:val="24"/>
          <w:lang w:eastAsia="en-US"/>
        </w:rPr>
        <w:t xml:space="preserve"> 12”</w:t>
      </w:r>
      <w:r w:rsidRPr="00A73BA8">
        <w:rPr>
          <w:rFonts w:ascii="Times New Roman" w:hAnsi="Times New Roman" w:cs="Times New Roman"/>
          <w:sz w:val="24"/>
          <w:szCs w:val="24"/>
          <w:lang w:eastAsia="en-US"/>
        </w:rPr>
        <w:t xml:space="preserve"> </w:t>
      </w:r>
      <w:r w:rsidRPr="00A73BA8">
        <w:rPr>
          <w:rFonts w:ascii="Times New Roman" w:hAnsi="Times New Roman" w:cs="Times New Roman"/>
          <w:color w:val="000000"/>
          <w:sz w:val="24"/>
          <w:szCs w:val="24"/>
        </w:rPr>
        <w:t>pirkuma maksa”.</w:t>
      </w:r>
    </w:p>
    <w:p w14:paraId="7D6F387A" w14:textId="77777777" w:rsidR="00A73BA8" w:rsidRPr="00A73BA8" w:rsidRDefault="00A73BA8" w:rsidP="00A73BA8">
      <w:pPr>
        <w:keepNext/>
        <w:numPr>
          <w:ilvl w:val="0"/>
          <w:numId w:val="1"/>
        </w:numPr>
        <w:spacing w:line="360" w:lineRule="auto"/>
        <w:jc w:val="center"/>
        <w:outlineLvl w:val="0"/>
        <w:rPr>
          <w:rFonts w:ascii="Times New Roman" w:hAnsi="Times New Roman" w:cs="Times New Roman"/>
          <w:b/>
          <w:sz w:val="24"/>
          <w:szCs w:val="24"/>
          <w:lang w:eastAsia="en-US"/>
        </w:rPr>
      </w:pPr>
      <w:r w:rsidRPr="00A73BA8">
        <w:rPr>
          <w:rFonts w:ascii="Times New Roman" w:hAnsi="Times New Roman" w:cs="Times New Roman"/>
          <w:b/>
          <w:bCs/>
          <w:kern w:val="32"/>
          <w:sz w:val="24"/>
          <w:szCs w:val="24"/>
          <w:lang w:eastAsia="en-US"/>
        </w:rPr>
        <w:t>Izsoles dalībnieki</w:t>
      </w:r>
    </w:p>
    <w:p w14:paraId="2ED68ACB" w14:textId="77777777" w:rsidR="00A73BA8" w:rsidRPr="00A73BA8" w:rsidRDefault="00A73BA8" w:rsidP="00B34580">
      <w:pPr>
        <w:numPr>
          <w:ilvl w:val="1"/>
          <w:numId w:val="1"/>
        </w:numPr>
        <w:tabs>
          <w:tab w:val="clear" w:pos="454"/>
          <w:tab w:val="num" w:pos="0"/>
        </w:tabs>
        <w:spacing w:line="360" w:lineRule="auto"/>
        <w:ind w:left="0"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Par izsoles dalībnieku var kļūt jebkura fiziska vai juridiska persona, </w:t>
      </w:r>
      <w:r w:rsidRPr="00A73BA8">
        <w:rPr>
          <w:rFonts w:ascii="Times New Roman" w:hAnsi="Times New Roman" w:cs="Times New Roman"/>
          <w:color w:val="000000"/>
          <w:sz w:val="24"/>
          <w:szCs w:val="24"/>
        </w:rPr>
        <w:t>kura atbilst likuma “Par zemes privatizāciju lauku apvidos” 28.pantā un 28</w:t>
      </w:r>
      <w:r w:rsidRPr="00A73BA8">
        <w:rPr>
          <w:rFonts w:ascii="Times New Roman" w:hAnsi="Times New Roman" w:cs="Times New Roman"/>
          <w:color w:val="000000"/>
          <w:sz w:val="24"/>
          <w:szCs w:val="24"/>
          <w:vertAlign w:val="superscript"/>
        </w:rPr>
        <w:t>1</w:t>
      </w:r>
      <w:r w:rsidRPr="00A73BA8">
        <w:rPr>
          <w:rFonts w:ascii="Times New Roman" w:hAnsi="Times New Roman" w:cs="Times New Roman"/>
          <w:color w:val="000000"/>
          <w:sz w:val="24"/>
          <w:szCs w:val="24"/>
        </w:rPr>
        <w:t>.panta pirmajā daļā izvirzītajām prasībām darījuma subjektam</w:t>
      </w:r>
      <w:r w:rsidRPr="00A73BA8">
        <w:rPr>
          <w:rFonts w:ascii="Times New Roman" w:hAnsi="Times New Roman" w:cs="Times New Roman"/>
          <w:sz w:val="24"/>
          <w:szCs w:val="24"/>
          <w:lang w:eastAsia="en-US"/>
        </w:rPr>
        <w:t xml:space="preserve">, </w:t>
      </w:r>
      <w:r w:rsidRPr="00A73BA8">
        <w:rPr>
          <w:rFonts w:ascii="Times New Roman" w:hAnsi="Times New Roman" w:cs="Times New Roman"/>
          <w:color w:val="000000"/>
          <w:sz w:val="24"/>
          <w:szCs w:val="24"/>
        </w:rPr>
        <w:t xml:space="preserve">kura </w:t>
      </w:r>
      <w:r w:rsidRPr="00A73BA8">
        <w:rPr>
          <w:rFonts w:ascii="Times New Roman" w:hAnsi="Times New Roman" w:cs="Times New Roman"/>
          <w:sz w:val="24"/>
          <w:szCs w:val="24"/>
          <w:lang w:eastAsia="en-US"/>
        </w:rPr>
        <w:t xml:space="preserve">līdz reģistrācijas brīdim ir iemaksājusi šo noteikumu 2.4.punktā noteikto nodrošinājumu, izsoles noteikumos </w:t>
      </w:r>
      <w:r w:rsidRPr="00A73BA8">
        <w:rPr>
          <w:rFonts w:ascii="Times New Roman" w:hAnsi="Times New Roman" w:cs="Times New Roman"/>
          <w:color w:val="000000"/>
          <w:sz w:val="24"/>
          <w:szCs w:val="24"/>
        </w:rPr>
        <w:t xml:space="preserve">noteiktajā termiņā iesniegusi pieteikumu dalībai izsolē un izpildījusi visus izsoles priekšnoteikumus, </w:t>
      </w:r>
      <w:r w:rsidRPr="00A73BA8">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A73BA8">
        <w:rPr>
          <w:rFonts w:ascii="Times New Roman" w:hAnsi="Times New Roman" w:cs="Times New Roman"/>
          <w:sz w:val="24"/>
          <w:szCs w:val="24"/>
          <w:lang w:eastAsia="en-US"/>
        </w:rPr>
        <w:t>.</w:t>
      </w:r>
    </w:p>
    <w:p w14:paraId="77976BEE" w14:textId="77777777" w:rsidR="00A73BA8" w:rsidRPr="00A73BA8" w:rsidRDefault="00A73BA8" w:rsidP="00B34580">
      <w:pPr>
        <w:numPr>
          <w:ilvl w:val="1"/>
          <w:numId w:val="1"/>
        </w:numPr>
        <w:tabs>
          <w:tab w:val="clear" w:pos="454"/>
          <w:tab w:val="num" w:pos="0"/>
        </w:tabs>
        <w:spacing w:line="360" w:lineRule="auto"/>
        <w:ind w:left="0"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07146FAB" w14:textId="77777777" w:rsidR="00A73BA8" w:rsidRPr="00A73BA8" w:rsidRDefault="00A73BA8" w:rsidP="00B34580">
      <w:pPr>
        <w:numPr>
          <w:ilvl w:val="1"/>
          <w:numId w:val="1"/>
        </w:numPr>
        <w:tabs>
          <w:tab w:val="clear" w:pos="454"/>
          <w:tab w:val="num" w:pos="0"/>
        </w:tabs>
        <w:spacing w:line="360" w:lineRule="auto"/>
        <w:ind w:left="0" w:firstLine="567"/>
        <w:jc w:val="both"/>
        <w:rPr>
          <w:rFonts w:ascii="Times New Roman" w:hAnsi="Times New Roman" w:cs="Times New Roman"/>
          <w:sz w:val="24"/>
          <w:szCs w:val="24"/>
          <w:lang w:eastAsia="en-US"/>
        </w:rPr>
      </w:pPr>
      <w:r w:rsidRPr="00A73BA8">
        <w:rPr>
          <w:rFonts w:ascii="Times New Roman" w:hAnsi="Times New Roman" w:cs="Times New Roman"/>
          <w:color w:val="000000"/>
          <w:sz w:val="24"/>
          <w:szCs w:val="24"/>
        </w:rPr>
        <w:t>Piedalīties izsoles norisē pretendents vai viņa pilnvarota persona drīkst uzrādot derīgu vakcinācijas, pārslimošanas sertifikātu, vai testēšanas sertifikātu, kas nav vecāks par 72 stundām.</w:t>
      </w:r>
    </w:p>
    <w:p w14:paraId="360C9D4F" w14:textId="77777777" w:rsidR="00A73BA8" w:rsidRPr="00A73BA8" w:rsidRDefault="00A73BA8" w:rsidP="00B34580">
      <w:pPr>
        <w:numPr>
          <w:ilvl w:val="1"/>
          <w:numId w:val="1"/>
        </w:numPr>
        <w:tabs>
          <w:tab w:val="clear" w:pos="454"/>
          <w:tab w:val="num" w:pos="0"/>
        </w:tabs>
        <w:spacing w:line="360" w:lineRule="auto"/>
        <w:ind w:left="0" w:firstLine="567"/>
        <w:jc w:val="both"/>
        <w:rPr>
          <w:rFonts w:ascii="Times New Roman" w:hAnsi="Times New Roman" w:cs="Times New Roman"/>
          <w:sz w:val="24"/>
          <w:szCs w:val="24"/>
          <w:lang w:eastAsia="en-US"/>
        </w:rPr>
      </w:pPr>
      <w:r w:rsidRPr="00A73BA8">
        <w:rPr>
          <w:rFonts w:ascii="Times New Roman" w:hAnsi="Times New Roman" w:cs="Times New Roman"/>
          <w:color w:val="000000"/>
          <w:sz w:val="24"/>
          <w:szCs w:val="24"/>
        </w:rPr>
        <w:t>Izsoles komisijas locekļi nevar būt Objekta pircēji, kā arī nevar pirkt Objektu citu personu uzdevumā.</w:t>
      </w:r>
    </w:p>
    <w:p w14:paraId="1CFB9D4B" w14:textId="77777777" w:rsidR="00A73BA8" w:rsidRPr="00A73BA8" w:rsidRDefault="00A73BA8" w:rsidP="00A73BA8">
      <w:pPr>
        <w:numPr>
          <w:ilvl w:val="0"/>
          <w:numId w:val="1"/>
        </w:numPr>
        <w:spacing w:after="200" w:line="360" w:lineRule="auto"/>
        <w:contextualSpacing/>
        <w:jc w:val="center"/>
        <w:rPr>
          <w:rFonts w:ascii="Times New Roman" w:hAnsi="Times New Roman" w:cs="Times New Roman"/>
          <w:bCs/>
          <w:color w:val="000000"/>
          <w:sz w:val="24"/>
          <w:szCs w:val="24"/>
        </w:rPr>
      </w:pPr>
      <w:r w:rsidRPr="00A73BA8">
        <w:rPr>
          <w:rFonts w:ascii="Times New Roman" w:hAnsi="Times New Roman" w:cs="Times New Roman"/>
          <w:b/>
          <w:bCs/>
          <w:color w:val="000000"/>
          <w:sz w:val="24"/>
          <w:szCs w:val="24"/>
        </w:rPr>
        <w:t>Izsoles pretendentu reģistrācija Izsoļu dalībnieku reģistrā</w:t>
      </w:r>
    </w:p>
    <w:p w14:paraId="7BCE058F" w14:textId="77777777" w:rsidR="00A73BA8" w:rsidRPr="00A73BA8" w:rsidRDefault="00A73BA8" w:rsidP="00B34580">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3BA8">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29B82B72" w14:textId="77777777" w:rsidR="00A73BA8" w:rsidRPr="00A73BA8" w:rsidRDefault="00A73BA8" w:rsidP="00B34580">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3BA8">
        <w:rPr>
          <w:rFonts w:ascii="Times New Roman" w:hAnsi="Times New Roman" w:cs="Times New Roman"/>
          <w:bCs/>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12" w:history="1">
        <w:r w:rsidRPr="00A73BA8">
          <w:rPr>
            <w:rFonts w:ascii="Times New Roman" w:hAnsi="Times New Roman"/>
            <w:bCs/>
            <w:color w:val="0563C1"/>
            <w:sz w:val="24"/>
            <w:szCs w:val="24"/>
            <w:u w:val="single"/>
          </w:rPr>
          <w:t>dome@gulbene.lv</w:t>
        </w:r>
      </w:hyperlink>
      <w:r w:rsidRPr="00A73BA8">
        <w:rPr>
          <w:rFonts w:ascii="Times New Roman" w:hAnsi="Times New Roman" w:cs="Times New Roman"/>
          <w:bCs/>
          <w:color w:val="000000"/>
          <w:sz w:val="24"/>
          <w:szCs w:val="24"/>
        </w:rPr>
        <w:t xml:space="preserve">, līdz </w:t>
      </w:r>
      <w:r w:rsidRPr="00A73BA8">
        <w:rPr>
          <w:rFonts w:ascii="Times New Roman" w:hAnsi="Times New Roman" w:cs="Times New Roman"/>
          <w:b/>
          <w:bCs/>
          <w:color w:val="000000"/>
          <w:sz w:val="24"/>
          <w:szCs w:val="24"/>
        </w:rPr>
        <w:t>2022.gada 15.martam plkst.15.00</w:t>
      </w:r>
      <w:r w:rsidRPr="00A73BA8">
        <w:rPr>
          <w:rFonts w:ascii="Times New Roman" w:hAnsi="Times New Roman" w:cs="Times New Roman"/>
          <w:bCs/>
          <w:color w:val="000000"/>
          <w:sz w:val="24"/>
          <w:szCs w:val="24"/>
        </w:rPr>
        <w:t>.</w:t>
      </w:r>
    </w:p>
    <w:p w14:paraId="19678EDB" w14:textId="77777777" w:rsidR="00A73BA8" w:rsidRPr="00A73BA8" w:rsidRDefault="00A73BA8" w:rsidP="00B34580">
      <w:pPr>
        <w:numPr>
          <w:ilvl w:val="1"/>
          <w:numId w:val="1"/>
        </w:numPr>
        <w:tabs>
          <w:tab w:val="clear" w:pos="454"/>
        </w:tabs>
        <w:spacing w:line="360" w:lineRule="auto"/>
        <w:ind w:left="0" w:firstLine="567"/>
        <w:contextualSpacing/>
        <w:rPr>
          <w:rFonts w:ascii="Times New Roman" w:hAnsi="Times New Roman" w:cs="Times New Roman"/>
          <w:bCs/>
          <w:color w:val="000000"/>
          <w:sz w:val="24"/>
          <w:szCs w:val="24"/>
        </w:rPr>
      </w:pPr>
      <w:r w:rsidRPr="00A73BA8">
        <w:rPr>
          <w:rFonts w:ascii="Times New Roman" w:hAnsi="Times New Roman" w:cs="Times New Roman"/>
          <w:bCs/>
          <w:color w:val="000000"/>
          <w:sz w:val="24"/>
          <w:szCs w:val="24"/>
        </w:rPr>
        <w:t>L</w:t>
      </w:r>
      <w:r w:rsidRPr="00A73BA8">
        <w:rPr>
          <w:rFonts w:ascii="Times New Roman" w:hAnsi="Times New Roman" w:cs="Times New Roman"/>
          <w:color w:val="000000"/>
          <w:sz w:val="24"/>
          <w:szCs w:val="24"/>
        </w:rPr>
        <w:t>ai reģistrētos par izsoles dalībnieku izsoles noteikumos noteiktajā termiņā</w:t>
      </w:r>
      <w:r w:rsidRPr="00A73BA8">
        <w:rPr>
          <w:rFonts w:ascii="Times New Roman" w:hAnsi="Times New Roman" w:cs="Times New Roman"/>
          <w:bCs/>
          <w:color w:val="000000"/>
          <w:sz w:val="24"/>
          <w:szCs w:val="24"/>
        </w:rPr>
        <w:t xml:space="preserve"> jāiesniedz:</w:t>
      </w:r>
    </w:p>
    <w:p w14:paraId="34E02440" w14:textId="77777777" w:rsidR="00A73BA8" w:rsidRPr="00A73BA8" w:rsidRDefault="00A73BA8" w:rsidP="00B34580">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Fiziskai personai:</w:t>
      </w:r>
    </w:p>
    <w:p w14:paraId="15DB8A0A" w14:textId="77777777" w:rsidR="00A73BA8" w:rsidRPr="00A73BA8" w:rsidRDefault="00A73BA8" w:rsidP="00B34580">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224B4C7E" w14:textId="77777777" w:rsidR="00A73BA8" w:rsidRPr="00A73BA8" w:rsidRDefault="00A73BA8" w:rsidP="00B34580">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izziņa, ka attiecībā pret Gulbenes novada pašvaldību nav maksājumu (nodokļi, nomas maksājumi utt.) parādu;</w:t>
      </w:r>
    </w:p>
    <w:p w14:paraId="3DC253B7" w14:textId="77777777" w:rsidR="00A73BA8" w:rsidRPr="00A73BA8" w:rsidRDefault="00A73BA8" w:rsidP="00B34580">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maksājuma uzdevums par nodrošinājuma naudas samaksu.</w:t>
      </w:r>
    </w:p>
    <w:p w14:paraId="63127A6E" w14:textId="77777777" w:rsidR="00A73BA8" w:rsidRPr="00A73BA8" w:rsidRDefault="00A73BA8" w:rsidP="00B34580">
      <w:pPr>
        <w:autoSpaceDE w:val="0"/>
        <w:autoSpaceDN w:val="0"/>
        <w:adjustRightInd w:val="0"/>
        <w:spacing w:line="360" w:lineRule="auto"/>
        <w:ind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6EFBDD4" w14:textId="77777777" w:rsidR="00A73BA8" w:rsidRPr="00A73BA8" w:rsidRDefault="00A73BA8" w:rsidP="00B34580">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juridiskai personai: </w:t>
      </w:r>
    </w:p>
    <w:p w14:paraId="46524F1F" w14:textId="77777777" w:rsidR="00A73BA8" w:rsidRPr="00A73BA8" w:rsidRDefault="00A73BA8" w:rsidP="00B34580">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5EB241AF" w14:textId="77777777" w:rsidR="00A73BA8" w:rsidRPr="00A73BA8" w:rsidRDefault="00A73BA8" w:rsidP="00B34580">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778EC637" w14:textId="77777777" w:rsidR="00A73BA8" w:rsidRPr="00A73BA8" w:rsidRDefault="00A73BA8" w:rsidP="00B34580">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izziņa, ka attiecībā pret Gulbenes novada pašvaldību nav maksājumu (nodokļi, nomas maksājumi utt.) parādu;</w:t>
      </w:r>
    </w:p>
    <w:p w14:paraId="3B571E8C" w14:textId="77777777" w:rsidR="00A73BA8" w:rsidRPr="00A73BA8" w:rsidRDefault="00A73BA8" w:rsidP="00B34580">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maksājuma uzdevums par nodrošinājuma naudas samaksu.</w:t>
      </w:r>
    </w:p>
    <w:p w14:paraId="183BB05C" w14:textId="77777777" w:rsidR="00A73BA8" w:rsidRPr="00A73BA8" w:rsidRDefault="00A73BA8" w:rsidP="00B34580">
      <w:pPr>
        <w:autoSpaceDE w:val="0"/>
        <w:autoSpaceDN w:val="0"/>
        <w:adjustRightInd w:val="0"/>
        <w:spacing w:line="360" w:lineRule="auto"/>
        <w:ind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4E9888C" w14:textId="77777777" w:rsidR="00A73BA8" w:rsidRPr="00A73BA8" w:rsidRDefault="00A73BA8" w:rsidP="00B34580">
      <w:pPr>
        <w:numPr>
          <w:ilvl w:val="0"/>
          <w:numId w:val="2"/>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E283581" w14:textId="77777777" w:rsidR="00A73BA8" w:rsidRPr="00A73BA8" w:rsidRDefault="00A73BA8" w:rsidP="00B34580">
      <w:pPr>
        <w:numPr>
          <w:ilvl w:val="0"/>
          <w:numId w:val="2"/>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7997D1D"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Izsoles pretendents netiek reģistrēts izsoles dalībnieku reģistrā, ja:</w:t>
      </w:r>
    </w:p>
    <w:p w14:paraId="5661A6E9" w14:textId="77777777" w:rsidR="00A73BA8" w:rsidRPr="00A73BA8" w:rsidRDefault="00A73BA8" w:rsidP="00B34580">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nav vēl iestājies vai ir jau beidzies pretendentu reģistrācijas termiņš;</w:t>
      </w:r>
    </w:p>
    <w:p w14:paraId="7B4D2FB4" w14:textId="77777777" w:rsidR="00A73BA8" w:rsidRPr="00A73BA8" w:rsidRDefault="00A73BA8" w:rsidP="00B34580">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ja nav iesniegti šo noteikumu 4.3.1.punktā vai 4.3.2.punktā norādītie dokumenti;</w:t>
      </w:r>
    </w:p>
    <w:p w14:paraId="5B2BFE48" w14:textId="77777777" w:rsidR="00A73BA8" w:rsidRPr="00A73BA8" w:rsidRDefault="00A73BA8" w:rsidP="00B34580">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color w:val="000000"/>
          <w:sz w:val="24"/>
          <w:szCs w:val="24"/>
        </w:rPr>
        <w:t>iesniegtajos dokumentos norādītas nepatiesas ziņas;</w:t>
      </w:r>
    </w:p>
    <w:p w14:paraId="41C6ED98" w14:textId="77777777" w:rsidR="00A73BA8" w:rsidRPr="00A73BA8" w:rsidRDefault="00A73BA8" w:rsidP="00B34580">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konstatēts, ka pretendentam ir izsoles noteikumu 3.1.punktā minētās parādsaistības;</w:t>
      </w:r>
    </w:p>
    <w:p w14:paraId="0795A71B" w14:textId="77777777" w:rsidR="00A73BA8" w:rsidRPr="00A73BA8" w:rsidRDefault="00A73BA8" w:rsidP="00B34580">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lastRenderedPageBreak/>
        <w:t>Gulbenes novada pašvaldības norādītajā bankas kontā nav saņemta nodrošinājuma nauda.</w:t>
      </w:r>
    </w:p>
    <w:p w14:paraId="133863D8" w14:textId="77777777" w:rsidR="00A73BA8" w:rsidRPr="00A73BA8" w:rsidRDefault="00A73BA8" w:rsidP="00A73BA8">
      <w:pPr>
        <w:numPr>
          <w:ilvl w:val="0"/>
          <w:numId w:val="1"/>
        </w:numPr>
        <w:spacing w:line="360" w:lineRule="auto"/>
        <w:jc w:val="center"/>
        <w:rPr>
          <w:rFonts w:ascii="Times New Roman" w:hAnsi="Times New Roman" w:cs="Times New Roman"/>
          <w:b/>
          <w:sz w:val="24"/>
          <w:szCs w:val="24"/>
        </w:rPr>
      </w:pPr>
      <w:r w:rsidRPr="00A73BA8">
        <w:rPr>
          <w:rFonts w:ascii="Times New Roman" w:hAnsi="Times New Roman" w:cs="Times New Roman"/>
          <w:b/>
          <w:sz w:val="24"/>
          <w:szCs w:val="24"/>
        </w:rPr>
        <w:t>Izsoles norise</w:t>
      </w:r>
    </w:p>
    <w:p w14:paraId="755B0F4F"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A73BA8">
        <w:rPr>
          <w:rFonts w:ascii="Times New Roman" w:hAnsi="Times New Roman" w:cs="Times New Roman"/>
          <w:color w:val="000000"/>
          <w:sz w:val="24"/>
          <w:szCs w:val="24"/>
        </w:rPr>
        <w:t xml:space="preserve">Izsole </w:t>
      </w:r>
      <w:r w:rsidRPr="00A73BA8">
        <w:rPr>
          <w:rFonts w:ascii="Times New Roman" w:hAnsi="Times New Roman" w:cs="Times New Roman"/>
          <w:sz w:val="24"/>
          <w:szCs w:val="24"/>
        </w:rPr>
        <w:t xml:space="preserve">notiks </w:t>
      </w:r>
      <w:r w:rsidRPr="00A73BA8">
        <w:rPr>
          <w:rFonts w:ascii="Times New Roman" w:hAnsi="Times New Roman" w:cs="Times New Roman"/>
          <w:b/>
          <w:sz w:val="24"/>
          <w:szCs w:val="24"/>
        </w:rPr>
        <w:t>2022.gada 17.martā plkst.10.20</w:t>
      </w:r>
      <w:r w:rsidRPr="00A73BA8">
        <w:rPr>
          <w:rFonts w:ascii="Times New Roman" w:hAnsi="Times New Roman" w:cs="Times New Roman"/>
          <w:sz w:val="24"/>
          <w:szCs w:val="24"/>
        </w:rPr>
        <w:t xml:space="preserve"> </w:t>
      </w:r>
      <w:r w:rsidRPr="00A73BA8">
        <w:rPr>
          <w:rFonts w:ascii="Times New Roman" w:hAnsi="Times New Roman" w:cs="Times New Roman"/>
          <w:color w:val="000000"/>
          <w:sz w:val="24"/>
          <w:szCs w:val="24"/>
        </w:rPr>
        <w:t>Gulbenes novada pašvaldības administrācijas ēkā, Ābeļu ielā 2, Gulbenē, Gulbenes novadā, 2.stāva zālē</w:t>
      </w:r>
      <w:r w:rsidRPr="00A73BA8">
        <w:rPr>
          <w:rFonts w:ascii="Times New Roman" w:hAnsi="Times New Roman" w:cs="Times New Roman"/>
          <w:sz w:val="24"/>
          <w:szCs w:val="24"/>
        </w:rPr>
        <w:t xml:space="preserve">. </w:t>
      </w:r>
    </w:p>
    <w:p w14:paraId="41675298"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A73BA8">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3D865AA"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A73BA8">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FC0F970"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A73BA8">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792DE685"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A73BA8">
        <w:rPr>
          <w:rFonts w:ascii="Times New Roman" w:hAnsi="Times New Roman" w:cs="Times New Roman"/>
          <w:color w:val="000000"/>
          <w:sz w:val="24"/>
          <w:szCs w:val="24"/>
        </w:rPr>
        <w:t xml:space="preserve"> </w:t>
      </w:r>
      <w:r w:rsidRPr="00A73BA8">
        <w:rPr>
          <w:rFonts w:ascii="Times New Roman" w:hAnsi="Times New Roman" w:cs="Times New Roman"/>
          <w:sz w:val="24"/>
          <w:szCs w:val="24"/>
        </w:rPr>
        <w:t>Izsoles vadītājs atklāj izsoli, raksturo izsolāmo mantu, paziņo izsoles sākumcenu, izsoles soli un informē par solīšanas kārtību.</w:t>
      </w:r>
      <w:r w:rsidRPr="00A73BA8">
        <w:rPr>
          <w:rFonts w:ascii="Times New Roman" w:hAnsi="Times New Roman" w:cs="Times New Roman"/>
          <w:color w:val="000000"/>
          <w:sz w:val="24"/>
          <w:szCs w:val="24"/>
        </w:rPr>
        <w:t xml:space="preserve"> </w:t>
      </w:r>
    </w:p>
    <w:p w14:paraId="70F17C4B"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A73BA8">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sidRPr="00A73BA8">
        <w:rPr>
          <w:rFonts w:ascii="Times New Roman" w:hAnsi="Times New Roman" w:cs="Times New Roman"/>
          <w:color w:val="000000"/>
          <w:sz w:val="24"/>
          <w:szCs w:val="24"/>
        </w:rPr>
        <w:t xml:space="preserve">. </w:t>
      </w:r>
    </w:p>
    <w:p w14:paraId="7B3A2C5F"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A73BA8">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A73BA8">
        <w:rPr>
          <w:rFonts w:ascii="Times New Roman" w:hAnsi="Times New Roman" w:cs="Times New Roman"/>
          <w:color w:val="000000"/>
          <w:sz w:val="24"/>
          <w:szCs w:val="24"/>
        </w:rPr>
        <w:t xml:space="preserve">. </w:t>
      </w:r>
    </w:p>
    <w:p w14:paraId="01C544B5"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A73BA8">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A73BA8">
        <w:rPr>
          <w:rFonts w:ascii="Times New Roman" w:hAnsi="Times New Roman" w:cs="Times New Roman"/>
          <w:color w:val="000000"/>
          <w:sz w:val="24"/>
          <w:szCs w:val="24"/>
        </w:rPr>
        <w:t xml:space="preserve">. </w:t>
      </w:r>
    </w:p>
    <w:p w14:paraId="07E9818A"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A73BA8">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41B3DF0" w14:textId="77777777" w:rsidR="00A73BA8" w:rsidRPr="00A73BA8" w:rsidRDefault="00A73BA8" w:rsidP="00B34580">
      <w:pPr>
        <w:widowControl w:val="0"/>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423F080" w14:textId="77777777" w:rsidR="00A73BA8" w:rsidRPr="00A73BA8" w:rsidRDefault="00A73BA8" w:rsidP="00B34580">
      <w:pPr>
        <w:widowControl w:val="0"/>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1CE44AA" w14:textId="77777777" w:rsidR="00A73BA8" w:rsidRPr="00A73BA8" w:rsidRDefault="00A73BA8" w:rsidP="00B34580">
      <w:pPr>
        <w:widowControl w:val="0"/>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A73BA8">
        <w:rPr>
          <w:rFonts w:ascii="Times New Roman" w:hAnsi="Times New Roman" w:cs="Times New Roman"/>
          <w:color w:val="000000"/>
          <w:sz w:val="24"/>
          <w:szCs w:val="24"/>
        </w:rPr>
        <w:t xml:space="preserve">Atkārtotas izsoles gadījumā Gulbenes novada dome ar atsevišķu lēmumu nosaka </w:t>
      </w:r>
      <w:r w:rsidRPr="00A73BA8">
        <w:rPr>
          <w:rFonts w:ascii="Times New Roman" w:hAnsi="Times New Roman" w:cs="Times New Roman"/>
          <w:color w:val="000000"/>
          <w:sz w:val="24"/>
          <w:szCs w:val="24"/>
        </w:rPr>
        <w:lastRenderedPageBreak/>
        <w:t>atkārtotās izsoles priekšmeta sākumcenu, to samazinot ne vairāk kā par 60% no nosacītās cenas vai atstājot negrozītu.</w:t>
      </w:r>
    </w:p>
    <w:p w14:paraId="512D0DF7" w14:textId="77777777" w:rsidR="00A73BA8" w:rsidRPr="00A73BA8" w:rsidRDefault="00A73BA8" w:rsidP="00A73BA8">
      <w:pPr>
        <w:numPr>
          <w:ilvl w:val="0"/>
          <w:numId w:val="1"/>
        </w:numPr>
        <w:spacing w:line="360" w:lineRule="auto"/>
        <w:jc w:val="center"/>
        <w:rPr>
          <w:rFonts w:ascii="Times New Roman" w:hAnsi="Times New Roman" w:cs="Times New Roman"/>
          <w:b/>
          <w:sz w:val="24"/>
          <w:szCs w:val="24"/>
        </w:rPr>
      </w:pPr>
      <w:r w:rsidRPr="00A73BA8">
        <w:rPr>
          <w:rFonts w:ascii="Times New Roman" w:hAnsi="Times New Roman" w:cs="Times New Roman"/>
          <w:b/>
          <w:sz w:val="24"/>
          <w:szCs w:val="24"/>
        </w:rPr>
        <w:t>Izsoles rezultātu apstiprināšana un pirkuma līguma noslēgšana</w:t>
      </w:r>
    </w:p>
    <w:p w14:paraId="487D9F43"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Izsoles komisija apstiprina izsoles protokolu septiņu dienu laikā pēc izsoles. </w:t>
      </w:r>
    </w:p>
    <w:p w14:paraId="1653A1B6"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Izsoles dalībniekam </w:t>
      </w:r>
      <w:r w:rsidRPr="00A73BA8">
        <w:rPr>
          <w:rFonts w:ascii="Times New Roman" w:hAnsi="Times New Roman" w:cs="Times New Roman"/>
          <w:sz w:val="24"/>
          <w:szCs w:val="24"/>
        </w:rPr>
        <w:t xml:space="preserve">par Objektu </w:t>
      </w:r>
      <w:r w:rsidRPr="00A73BA8">
        <w:rPr>
          <w:rFonts w:ascii="Times New Roman" w:hAnsi="Times New Roman" w:cs="Times New Roman"/>
          <w:color w:val="000000"/>
          <w:sz w:val="24"/>
          <w:szCs w:val="24"/>
        </w:rPr>
        <w:t xml:space="preserve">nosolītā augstākā cena, </w:t>
      </w:r>
      <w:r w:rsidRPr="00A73BA8">
        <w:rPr>
          <w:rFonts w:ascii="Times New Roman" w:hAnsi="Times New Roman" w:cs="Times New Roman"/>
          <w:sz w:val="24"/>
          <w:szCs w:val="24"/>
        </w:rPr>
        <w:t xml:space="preserve">atrēķinot naudā iemaksāto nodrošinājumu, jāsamaksā divu nedēļu laikā no izsoles dienas, ieskaitot to bezskaidras naudas norēķinu veidā Gulbenes novada pašvaldības kontā Nr.LV81UNLA0050019845884, AS „SEB banka” </w:t>
      </w:r>
      <w:r w:rsidRPr="00A73BA8">
        <w:rPr>
          <w:rFonts w:ascii="Times New Roman" w:hAnsi="Times New Roman" w:cs="Times New Roman"/>
          <w:color w:val="000000"/>
          <w:sz w:val="24"/>
          <w:szCs w:val="24"/>
        </w:rPr>
        <w:t xml:space="preserve">ar atzīmi “Nekustamā īpašuma </w:t>
      </w:r>
      <w:r w:rsidRPr="00A73BA8">
        <w:rPr>
          <w:rFonts w:ascii="Times New Roman" w:eastAsia="Calibri" w:hAnsi="Times New Roman" w:cs="Times New Roman"/>
          <w:sz w:val="24"/>
          <w:szCs w:val="24"/>
          <w:lang w:eastAsia="en-US"/>
        </w:rPr>
        <w:t>Beļavas pagastā ar nosaukumu “</w:t>
      </w:r>
      <w:proofErr w:type="spellStart"/>
      <w:r w:rsidRPr="00A73BA8">
        <w:rPr>
          <w:rFonts w:ascii="Times New Roman" w:eastAsia="Calibri" w:hAnsi="Times New Roman" w:cs="Times New Roman"/>
          <w:sz w:val="24"/>
          <w:szCs w:val="24"/>
          <w:lang w:eastAsia="en-US"/>
        </w:rPr>
        <w:t>Svelberģis</w:t>
      </w:r>
      <w:proofErr w:type="spellEnd"/>
      <w:r w:rsidRPr="00A73BA8">
        <w:rPr>
          <w:rFonts w:ascii="Times New Roman" w:eastAsia="Calibri" w:hAnsi="Times New Roman" w:cs="Times New Roman"/>
          <w:sz w:val="24"/>
          <w:szCs w:val="24"/>
          <w:lang w:eastAsia="en-US"/>
        </w:rPr>
        <w:t xml:space="preserve"> 12”</w:t>
      </w:r>
      <w:r w:rsidRPr="00A73BA8">
        <w:rPr>
          <w:rFonts w:ascii="Times New Roman" w:hAnsi="Times New Roman" w:cs="Times New Roman"/>
          <w:sz w:val="24"/>
          <w:szCs w:val="24"/>
          <w:lang w:eastAsia="en-US"/>
        </w:rPr>
        <w:t xml:space="preserve"> </w:t>
      </w:r>
      <w:r w:rsidRPr="00A73BA8">
        <w:rPr>
          <w:rFonts w:ascii="Times New Roman" w:hAnsi="Times New Roman" w:cs="Times New Roman"/>
          <w:color w:val="000000"/>
          <w:sz w:val="24"/>
          <w:szCs w:val="24"/>
        </w:rPr>
        <w:t>pirkuma maksa”</w:t>
      </w:r>
      <w:r w:rsidRPr="00A73BA8">
        <w:rPr>
          <w:rFonts w:ascii="Times New Roman" w:hAnsi="Times New Roman" w:cs="Times New Roman"/>
          <w:sz w:val="24"/>
          <w:szCs w:val="24"/>
        </w:rPr>
        <w:t>.</w:t>
      </w:r>
      <w:r w:rsidRPr="00A73BA8">
        <w:rPr>
          <w:rFonts w:ascii="Times New Roman" w:hAnsi="Times New Roman" w:cs="Times New Roman"/>
          <w:color w:val="000000"/>
          <w:sz w:val="24"/>
          <w:szCs w:val="24"/>
        </w:rPr>
        <w:t xml:space="preserve"> </w:t>
      </w:r>
    </w:p>
    <w:p w14:paraId="216F8AD3"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F2D93F9"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29290B3"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6BC5E350"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 Šādā gadījumā rīkojama atkārtota izsole.</w:t>
      </w:r>
    </w:p>
    <w:p w14:paraId="21AE6E6C"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3BCEF08A"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CEEA6AB"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A73BA8">
          <w:rPr>
            <w:rFonts w:ascii="Times New Roman" w:hAnsi="Times New Roman" w:cs="Times New Roman"/>
            <w:color w:val="000000"/>
            <w:sz w:val="24"/>
            <w:szCs w:val="24"/>
          </w:rPr>
          <w:t>līguma</w:t>
        </w:r>
      </w:smartTag>
      <w:r w:rsidRPr="00A73BA8">
        <w:rPr>
          <w:rFonts w:ascii="Times New Roman" w:hAnsi="Times New Roman" w:cs="Times New Roman"/>
          <w:color w:val="000000"/>
          <w:sz w:val="24"/>
          <w:szCs w:val="24"/>
        </w:rPr>
        <w:t xml:space="preserve"> parakstīšanas visa dokumentācija, kas saistīta ar Gulbenes novada pašvaldības </w:t>
      </w:r>
      <w:r w:rsidRPr="00A73BA8">
        <w:rPr>
          <w:rFonts w:ascii="Times New Roman" w:hAnsi="Times New Roman" w:cs="Times New Roman"/>
          <w:sz w:val="24"/>
          <w:szCs w:val="24"/>
        </w:rPr>
        <w:t xml:space="preserve">nekustamo īpašumu, </w:t>
      </w:r>
      <w:r w:rsidRPr="00A73BA8">
        <w:rPr>
          <w:rFonts w:ascii="Times New Roman" w:hAnsi="Times New Roman" w:cs="Times New Roman"/>
          <w:color w:val="000000"/>
          <w:sz w:val="24"/>
          <w:szCs w:val="24"/>
        </w:rPr>
        <w:t xml:space="preserve">tiek nodota ieguvējam, sastādot par to nodošanas – pieņemšanas aktu. </w:t>
      </w:r>
    </w:p>
    <w:p w14:paraId="3A7C9B01"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Nekustamā īpašuma </w:t>
      </w:r>
      <w:proofErr w:type="spellStart"/>
      <w:r w:rsidRPr="00A73BA8">
        <w:rPr>
          <w:rFonts w:ascii="Times New Roman" w:hAnsi="Times New Roman" w:cs="Times New Roman"/>
          <w:color w:val="000000"/>
          <w:sz w:val="24"/>
          <w:szCs w:val="24"/>
        </w:rPr>
        <w:t>pārreģistrāciju</w:t>
      </w:r>
      <w:proofErr w:type="spellEnd"/>
      <w:r w:rsidRPr="00A73BA8">
        <w:rPr>
          <w:rFonts w:ascii="Times New Roman" w:hAnsi="Times New Roman" w:cs="Times New Roman"/>
          <w:color w:val="000000"/>
          <w:sz w:val="24"/>
          <w:szCs w:val="24"/>
        </w:rPr>
        <w:t xml:space="preserve"> Zemesgrāmatā Pircējs izdara par saviem līdzekļiem.</w:t>
      </w:r>
    </w:p>
    <w:p w14:paraId="595347A2" w14:textId="77777777" w:rsidR="00A73BA8" w:rsidRPr="00A73BA8" w:rsidRDefault="00A73BA8" w:rsidP="00A73BA8">
      <w:pPr>
        <w:numPr>
          <w:ilvl w:val="0"/>
          <w:numId w:val="1"/>
        </w:numPr>
        <w:spacing w:line="360" w:lineRule="auto"/>
        <w:jc w:val="center"/>
        <w:rPr>
          <w:rFonts w:ascii="Times New Roman" w:hAnsi="Times New Roman" w:cs="Times New Roman"/>
          <w:b/>
          <w:sz w:val="24"/>
          <w:szCs w:val="24"/>
        </w:rPr>
      </w:pPr>
      <w:r w:rsidRPr="00A73BA8">
        <w:rPr>
          <w:rFonts w:ascii="Times New Roman" w:hAnsi="Times New Roman" w:cs="Times New Roman"/>
          <w:b/>
          <w:sz w:val="24"/>
          <w:szCs w:val="24"/>
        </w:rPr>
        <w:t>Nenotikusi izsole</w:t>
      </w:r>
    </w:p>
    <w:p w14:paraId="6AEFFC9F" w14:textId="77777777" w:rsidR="00A73BA8" w:rsidRPr="00A73BA8" w:rsidRDefault="00A73BA8" w:rsidP="00B34580">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Objekta izsole uzskatāma par nenotikušu: </w:t>
      </w:r>
    </w:p>
    <w:p w14:paraId="13BB59BF" w14:textId="77777777" w:rsidR="00A73BA8" w:rsidRPr="00A73BA8" w:rsidRDefault="00A73BA8" w:rsidP="00B34580">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ja uz izsoli nav reģistrēts neviens izsoles dalībnieks; </w:t>
      </w:r>
    </w:p>
    <w:p w14:paraId="156EC324" w14:textId="77777777" w:rsidR="00A73BA8" w:rsidRPr="00A73BA8" w:rsidRDefault="00A73BA8" w:rsidP="00B34580">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ja neviens izsoles dalībnieks nav pārsolījis izsoles sākumcenu; </w:t>
      </w:r>
    </w:p>
    <w:p w14:paraId="5540EBE2" w14:textId="77777777" w:rsidR="00A73BA8" w:rsidRPr="00A73BA8" w:rsidRDefault="00A73BA8" w:rsidP="00B34580">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36A61298" w14:textId="77777777" w:rsidR="00A73BA8" w:rsidRPr="00A73BA8" w:rsidRDefault="00A73BA8" w:rsidP="00B34580">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lastRenderedPageBreak/>
        <w:t>ja neviens no izsoles dalībniekiem, kurš atzīts par nosolītāju, neveic pirkuma maksas samaksu šajos noteikumos norādītajā termiņā.</w:t>
      </w:r>
    </w:p>
    <w:p w14:paraId="1C2434BA" w14:textId="77777777" w:rsidR="00A73BA8" w:rsidRPr="00A73BA8" w:rsidRDefault="00A73BA8" w:rsidP="00A73BA8">
      <w:pPr>
        <w:spacing w:line="360" w:lineRule="auto"/>
        <w:jc w:val="center"/>
        <w:rPr>
          <w:rFonts w:ascii="Times New Roman" w:hAnsi="Times New Roman" w:cs="Times New Roman"/>
          <w:b/>
          <w:bCs/>
          <w:sz w:val="24"/>
          <w:szCs w:val="24"/>
          <w:lang w:eastAsia="en-US"/>
        </w:rPr>
      </w:pPr>
      <w:r w:rsidRPr="00A73BA8">
        <w:rPr>
          <w:rFonts w:ascii="Times New Roman" w:hAnsi="Times New Roman" w:cs="Times New Roman"/>
          <w:b/>
          <w:bCs/>
          <w:sz w:val="24"/>
          <w:szCs w:val="24"/>
          <w:lang w:eastAsia="en-US"/>
        </w:rPr>
        <w:t>8. Citi noteikumi</w:t>
      </w:r>
    </w:p>
    <w:p w14:paraId="34077F70" w14:textId="77777777" w:rsidR="00A73BA8" w:rsidRPr="00A73BA8" w:rsidRDefault="00A73BA8" w:rsidP="00A73BA8">
      <w:pPr>
        <w:spacing w:line="360" w:lineRule="auto"/>
        <w:ind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8.1. </w:t>
      </w:r>
      <w:r w:rsidRPr="00A73BA8">
        <w:rPr>
          <w:rFonts w:ascii="Times New Roman" w:hAnsi="Times New Roman" w:cs="Times New Roman"/>
          <w:sz w:val="24"/>
          <w:szCs w:val="24"/>
        </w:rPr>
        <w:t>Starp izsoles dalībniekiem aizliegta vienošanās, kas varētu ietekmēt izsoles rezultātus un gaitu.</w:t>
      </w:r>
    </w:p>
    <w:p w14:paraId="1EB0CA8D"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lang w:eastAsia="en-US"/>
        </w:rPr>
        <w:t xml:space="preserve">8.2. </w:t>
      </w:r>
      <w:r w:rsidRPr="00A73BA8">
        <w:rPr>
          <w:rFonts w:ascii="Times New Roman" w:hAnsi="Times New Roman" w:cs="Times New Roman"/>
          <w:sz w:val="24"/>
          <w:szCs w:val="24"/>
        </w:rPr>
        <w:t>Izsoles pretendenti piekrīt, ka Izsoles komisija veic personas datu apstrādi, pārbaudot sniegto ziņu patiesumu.</w:t>
      </w:r>
    </w:p>
    <w:p w14:paraId="7F57350C" w14:textId="77777777" w:rsidR="00A73BA8" w:rsidRPr="00A73BA8" w:rsidRDefault="00A73BA8" w:rsidP="00A73BA8">
      <w:pPr>
        <w:spacing w:line="360" w:lineRule="auto"/>
        <w:ind w:firstLine="567"/>
        <w:jc w:val="both"/>
        <w:rPr>
          <w:rFonts w:ascii="Times New Roman" w:hAnsi="Times New Roman" w:cs="Times New Roman"/>
          <w:sz w:val="24"/>
          <w:szCs w:val="24"/>
          <w:lang w:eastAsia="en-US"/>
        </w:rPr>
      </w:pPr>
      <w:r w:rsidRPr="00A73BA8">
        <w:rPr>
          <w:rFonts w:ascii="Times New Roman" w:hAnsi="Times New Roman" w:cs="Times New Roman"/>
          <w:sz w:val="24"/>
          <w:szCs w:val="24"/>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F9B058B" w14:textId="77777777" w:rsidR="00A73BA8" w:rsidRPr="00A73BA8" w:rsidRDefault="00A73BA8" w:rsidP="00A73BA8">
      <w:pPr>
        <w:spacing w:line="276" w:lineRule="auto"/>
        <w:ind w:right="43"/>
        <w:rPr>
          <w:rFonts w:ascii="Times New Roman" w:eastAsia="Calibri" w:hAnsi="Times New Roman" w:cs="Times New Roman"/>
          <w:sz w:val="24"/>
          <w:szCs w:val="24"/>
          <w:lang w:eastAsia="en-US"/>
        </w:rPr>
      </w:pPr>
      <w:r w:rsidRPr="00A73BA8">
        <w:rPr>
          <w:rFonts w:ascii="Times New Roman" w:hAnsi="Times New Roman" w:cs="Times New Roman"/>
          <w:szCs w:val="24"/>
        </w:rPr>
        <w:t xml:space="preserve"> </w:t>
      </w:r>
    </w:p>
    <w:p w14:paraId="09308CD3" w14:textId="48549F37" w:rsidR="00B34580" w:rsidRDefault="00A73BA8" w:rsidP="00A73BA8">
      <w:pPr>
        <w:spacing w:line="360" w:lineRule="auto"/>
        <w:jc w:val="both"/>
        <w:rPr>
          <w:rFonts w:ascii="Times New Roman" w:eastAsia="Calibri" w:hAnsi="Times New Roman" w:cs="Times New Roman"/>
          <w:sz w:val="24"/>
          <w:szCs w:val="24"/>
          <w:lang w:eastAsia="en-US"/>
        </w:rPr>
      </w:pPr>
      <w:r w:rsidRPr="00A73BA8">
        <w:rPr>
          <w:rFonts w:ascii="Times New Roman" w:eastAsia="Calibri" w:hAnsi="Times New Roman" w:cs="Times New Roman"/>
          <w:sz w:val="24"/>
          <w:szCs w:val="24"/>
          <w:lang w:eastAsia="en-US"/>
        </w:rPr>
        <w:t>Gulbenes novada domes priekšsēdētājs</w:t>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proofErr w:type="spellStart"/>
      <w:r w:rsidRPr="00A73BA8">
        <w:rPr>
          <w:rFonts w:ascii="Times New Roman" w:eastAsia="Calibri" w:hAnsi="Times New Roman" w:cs="Times New Roman"/>
          <w:sz w:val="24"/>
          <w:szCs w:val="24"/>
          <w:lang w:eastAsia="en-US"/>
        </w:rPr>
        <w:t>A.Caunītis</w:t>
      </w:r>
      <w:proofErr w:type="spellEnd"/>
    </w:p>
    <w:p w14:paraId="716CE0A9" w14:textId="77777777" w:rsidR="00B34580" w:rsidRDefault="00B3458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rsidRPr="00A73BA8" w14:paraId="0823D235" w14:textId="77777777" w:rsidTr="00B34580">
        <w:tc>
          <w:tcPr>
            <w:tcW w:w="9354" w:type="dxa"/>
          </w:tcPr>
          <w:p w14:paraId="5A3A42DC" w14:textId="77777777" w:rsidR="00A73BA8" w:rsidRPr="00A73BA8" w:rsidRDefault="00A73BA8" w:rsidP="00A73BA8">
            <w:pPr>
              <w:jc w:val="center"/>
            </w:pPr>
            <w:r w:rsidRPr="00A73BA8">
              <w:rPr>
                <w:rFonts w:ascii="Times New Roman" w:hAnsi="Times New Roman" w:cs="Times New Roman"/>
                <w:noProof/>
              </w:rPr>
              <w:lastRenderedPageBreak/>
              <w:drawing>
                <wp:inline distT="0" distB="0" distL="0" distR="0" wp14:anchorId="68CCD09D" wp14:editId="146C0329">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rsidRPr="00A73BA8" w14:paraId="08831294" w14:textId="77777777" w:rsidTr="00B34580">
        <w:tc>
          <w:tcPr>
            <w:tcW w:w="9354" w:type="dxa"/>
          </w:tcPr>
          <w:p w14:paraId="6143FE63" w14:textId="77777777" w:rsidR="00A73BA8" w:rsidRPr="00A73BA8" w:rsidRDefault="00A73BA8" w:rsidP="00A73BA8">
            <w:pPr>
              <w:jc w:val="center"/>
            </w:pPr>
            <w:r w:rsidRPr="00A73BA8">
              <w:rPr>
                <w:rFonts w:ascii="Times New Roman" w:hAnsi="Times New Roman" w:cs="Times New Roman"/>
                <w:b/>
                <w:bCs/>
                <w:sz w:val="28"/>
                <w:szCs w:val="28"/>
              </w:rPr>
              <w:t>GULBENES NOVADA PAŠVALDĪBA</w:t>
            </w:r>
          </w:p>
        </w:tc>
      </w:tr>
      <w:tr w:rsidR="00A73BA8" w:rsidRPr="00A73BA8" w14:paraId="087177A2" w14:textId="77777777" w:rsidTr="00B34580">
        <w:tc>
          <w:tcPr>
            <w:tcW w:w="9354" w:type="dxa"/>
          </w:tcPr>
          <w:p w14:paraId="276C7FD9" w14:textId="77777777" w:rsidR="00A73BA8" w:rsidRPr="00A73BA8" w:rsidRDefault="00A73BA8" w:rsidP="00A73BA8">
            <w:pPr>
              <w:jc w:val="center"/>
            </w:pPr>
            <w:r w:rsidRPr="00A73BA8">
              <w:rPr>
                <w:rFonts w:ascii="Times New Roman" w:hAnsi="Times New Roman" w:cs="Times New Roman"/>
                <w:sz w:val="24"/>
                <w:szCs w:val="24"/>
              </w:rPr>
              <w:t>Reģ.Nr.90009116327</w:t>
            </w:r>
          </w:p>
        </w:tc>
      </w:tr>
      <w:tr w:rsidR="00A73BA8" w:rsidRPr="00A73BA8" w14:paraId="2627EB93" w14:textId="77777777" w:rsidTr="00B34580">
        <w:tc>
          <w:tcPr>
            <w:tcW w:w="9354" w:type="dxa"/>
          </w:tcPr>
          <w:p w14:paraId="0407467D" w14:textId="77777777" w:rsidR="00A73BA8" w:rsidRPr="00A73BA8" w:rsidRDefault="00A73BA8" w:rsidP="00A73BA8">
            <w:pPr>
              <w:jc w:val="center"/>
            </w:pPr>
            <w:r w:rsidRPr="00A73BA8">
              <w:rPr>
                <w:rFonts w:ascii="Times New Roman" w:hAnsi="Times New Roman" w:cs="Times New Roman"/>
                <w:sz w:val="24"/>
                <w:szCs w:val="24"/>
              </w:rPr>
              <w:t>Ābeļu iela 2, Gulbene, Gulbenes nov., LV-4401</w:t>
            </w:r>
          </w:p>
        </w:tc>
      </w:tr>
      <w:tr w:rsidR="00A73BA8" w:rsidRPr="00A73BA8" w14:paraId="637AA4AC" w14:textId="77777777" w:rsidTr="00B34580">
        <w:tc>
          <w:tcPr>
            <w:tcW w:w="9354" w:type="dxa"/>
          </w:tcPr>
          <w:p w14:paraId="648528C9" w14:textId="77777777" w:rsidR="00A73BA8" w:rsidRPr="00A73BA8" w:rsidRDefault="00A73BA8" w:rsidP="00A73BA8">
            <w:pPr>
              <w:jc w:val="center"/>
            </w:pPr>
            <w:r w:rsidRPr="00A73BA8">
              <w:rPr>
                <w:rFonts w:ascii="Times New Roman" w:hAnsi="Times New Roman" w:cs="Times New Roman"/>
                <w:sz w:val="24"/>
                <w:szCs w:val="24"/>
              </w:rPr>
              <w:t>Tālrunis 64497710, mob.26595362, e-pasts: dome@gulbene.lv, www.gulbene.lv</w:t>
            </w:r>
          </w:p>
        </w:tc>
      </w:tr>
    </w:tbl>
    <w:p w14:paraId="730C4BC6" w14:textId="77777777" w:rsidR="00A73BA8" w:rsidRPr="00A73BA8" w:rsidRDefault="00A73BA8" w:rsidP="00A73BA8">
      <w:pPr>
        <w:jc w:val="center"/>
        <w:rPr>
          <w:rFonts w:ascii="Times New Roman" w:eastAsia="Calibri" w:hAnsi="Times New Roman" w:cs="Times New Roman"/>
          <w:b/>
          <w:bCs/>
          <w:sz w:val="24"/>
          <w:szCs w:val="24"/>
          <w:lang w:eastAsia="en-US"/>
        </w:rPr>
      </w:pPr>
      <w:r w:rsidRPr="00A73BA8">
        <w:rPr>
          <w:rFonts w:ascii="Times New Roman" w:eastAsia="Calibri" w:hAnsi="Times New Roman" w:cs="Times New Roman"/>
          <w:b/>
          <w:bCs/>
          <w:sz w:val="24"/>
          <w:szCs w:val="24"/>
          <w:lang w:eastAsia="en-US"/>
        </w:rPr>
        <w:t>GULBENES NOVADA DOMES LĒMUMS</w:t>
      </w:r>
    </w:p>
    <w:p w14:paraId="39C3DD59" w14:textId="77777777" w:rsidR="00A73BA8" w:rsidRPr="00A73BA8" w:rsidRDefault="00A73BA8" w:rsidP="00A73BA8">
      <w:pPr>
        <w:jc w:val="center"/>
        <w:rPr>
          <w:rFonts w:ascii="Times New Roman" w:eastAsia="Calibri" w:hAnsi="Times New Roman" w:cs="Times New Roman"/>
          <w:sz w:val="24"/>
          <w:szCs w:val="24"/>
          <w:lang w:eastAsia="en-US"/>
        </w:rPr>
      </w:pPr>
      <w:r w:rsidRPr="00A73BA8">
        <w:rPr>
          <w:rFonts w:ascii="Times New Roman" w:eastAsia="Calibri" w:hAnsi="Times New Roman" w:cs="Times New Roman"/>
          <w:sz w:val="24"/>
          <w:szCs w:val="24"/>
          <w:lang w:eastAsia="en-US"/>
        </w:rPr>
        <w:t>Gulbenē</w:t>
      </w: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rsidRPr="00A73BA8" w14:paraId="7B2627D8" w14:textId="77777777" w:rsidTr="00085848">
        <w:tc>
          <w:tcPr>
            <w:tcW w:w="4676" w:type="dxa"/>
          </w:tcPr>
          <w:p w14:paraId="2A0F60E5" w14:textId="77777777" w:rsidR="00A73BA8" w:rsidRPr="00A73BA8" w:rsidRDefault="00A73BA8" w:rsidP="00A73BA8">
            <w:pPr>
              <w:rPr>
                <w:rFonts w:ascii="Times New Roman" w:hAnsi="Times New Roman" w:cs="Times New Roman"/>
                <w:b/>
                <w:bCs/>
                <w:sz w:val="24"/>
                <w:szCs w:val="24"/>
              </w:rPr>
            </w:pPr>
            <w:r w:rsidRPr="00A73BA8">
              <w:rPr>
                <w:rFonts w:ascii="Times New Roman" w:hAnsi="Times New Roman" w:cs="Times New Roman"/>
                <w:b/>
                <w:bCs/>
                <w:sz w:val="24"/>
                <w:szCs w:val="24"/>
              </w:rPr>
              <w:t>2022.gada 27.janvārī</w:t>
            </w:r>
          </w:p>
        </w:tc>
        <w:tc>
          <w:tcPr>
            <w:tcW w:w="4678" w:type="dxa"/>
          </w:tcPr>
          <w:p w14:paraId="2B05088F" w14:textId="77777777" w:rsidR="00A73BA8" w:rsidRPr="00A73BA8" w:rsidRDefault="00A73BA8" w:rsidP="00A73BA8">
            <w:pPr>
              <w:rPr>
                <w:rFonts w:ascii="Times New Roman" w:hAnsi="Times New Roman" w:cs="Times New Roman"/>
                <w:b/>
                <w:bCs/>
                <w:sz w:val="24"/>
                <w:szCs w:val="24"/>
              </w:rPr>
            </w:pPr>
            <w:r w:rsidRPr="00A73BA8">
              <w:rPr>
                <w:rFonts w:ascii="Times New Roman" w:hAnsi="Times New Roman" w:cs="Times New Roman"/>
                <w:b/>
                <w:bCs/>
                <w:sz w:val="24"/>
                <w:szCs w:val="24"/>
              </w:rPr>
              <w:t xml:space="preserve">                                Nr. GND/2022/16</w:t>
            </w:r>
          </w:p>
        </w:tc>
      </w:tr>
      <w:tr w:rsidR="00A73BA8" w:rsidRPr="00A73BA8" w14:paraId="1126C50F" w14:textId="77777777" w:rsidTr="00085848">
        <w:tc>
          <w:tcPr>
            <w:tcW w:w="4676" w:type="dxa"/>
          </w:tcPr>
          <w:p w14:paraId="01D377C4" w14:textId="77777777" w:rsidR="00A73BA8" w:rsidRPr="00A73BA8" w:rsidRDefault="00A73BA8" w:rsidP="00A73BA8">
            <w:pPr>
              <w:rPr>
                <w:rFonts w:ascii="Times New Roman" w:hAnsi="Times New Roman" w:cs="Times New Roman"/>
                <w:sz w:val="24"/>
                <w:szCs w:val="24"/>
              </w:rPr>
            </w:pPr>
          </w:p>
        </w:tc>
        <w:tc>
          <w:tcPr>
            <w:tcW w:w="4678" w:type="dxa"/>
          </w:tcPr>
          <w:p w14:paraId="28A65C11" w14:textId="77777777" w:rsidR="00A73BA8" w:rsidRPr="00A73BA8" w:rsidRDefault="00A73BA8" w:rsidP="00A73BA8">
            <w:pPr>
              <w:rPr>
                <w:rFonts w:ascii="Times New Roman" w:hAnsi="Times New Roman" w:cs="Times New Roman"/>
                <w:b/>
                <w:bCs/>
                <w:sz w:val="24"/>
                <w:szCs w:val="24"/>
              </w:rPr>
            </w:pPr>
            <w:r w:rsidRPr="00A73BA8">
              <w:rPr>
                <w:rFonts w:ascii="Times New Roman" w:hAnsi="Times New Roman" w:cs="Times New Roman"/>
                <w:b/>
                <w:bCs/>
                <w:sz w:val="24"/>
                <w:szCs w:val="24"/>
              </w:rPr>
              <w:t xml:space="preserve">                                (protokols Nr.1; 17.p.)</w:t>
            </w:r>
          </w:p>
        </w:tc>
      </w:tr>
    </w:tbl>
    <w:p w14:paraId="17628281" w14:textId="77777777" w:rsidR="00A73BA8" w:rsidRPr="00A73BA8" w:rsidRDefault="00A73BA8" w:rsidP="00A73BA8">
      <w:pPr>
        <w:rPr>
          <w:rFonts w:ascii="Times New Roman" w:hAnsi="Times New Roman" w:cs="Times New Roman"/>
          <w:sz w:val="24"/>
          <w:szCs w:val="24"/>
        </w:rPr>
      </w:pPr>
    </w:p>
    <w:p w14:paraId="39354F3A" w14:textId="77777777" w:rsidR="00A73BA8" w:rsidRPr="00A73BA8" w:rsidRDefault="00A73BA8" w:rsidP="00A73BA8">
      <w:pPr>
        <w:jc w:val="center"/>
        <w:rPr>
          <w:rFonts w:ascii="Times New Roman" w:hAnsi="Times New Roman" w:cs="Times New Roman"/>
          <w:snapToGrid w:val="0"/>
          <w:sz w:val="24"/>
          <w:szCs w:val="24"/>
          <w:lang w:eastAsia="en-US"/>
        </w:rPr>
      </w:pPr>
      <w:r w:rsidRPr="00A73BA8">
        <w:rPr>
          <w:rFonts w:ascii="Times New Roman" w:hAnsi="Times New Roman" w:cs="Times New Roman"/>
          <w:b/>
          <w:snapToGrid w:val="0"/>
          <w:sz w:val="24"/>
          <w:szCs w:val="24"/>
          <w:lang w:eastAsia="en-US"/>
        </w:rPr>
        <w:t xml:space="preserve">Par </w:t>
      </w:r>
      <w:r w:rsidRPr="00A73BA8">
        <w:rPr>
          <w:rFonts w:ascii="Times New Roman" w:hAnsi="Times New Roman" w:cs="Times New Roman"/>
          <w:b/>
          <w:snapToGrid w:val="0"/>
          <w:sz w:val="24"/>
          <w:szCs w:val="20"/>
          <w:lang w:eastAsia="en-US"/>
        </w:rPr>
        <w:t>nekustamā īpašuma Beļavas pagastā ar nosaukumu “Salnāji”, otrās izsoles rīkošanu, noteikumu un sākumcenas apstiprināšanu</w:t>
      </w:r>
    </w:p>
    <w:p w14:paraId="4D2D3F08" w14:textId="77777777" w:rsidR="00A73BA8" w:rsidRPr="00A73BA8" w:rsidRDefault="00A73BA8" w:rsidP="00A73BA8">
      <w:pPr>
        <w:rPr>
          <w:rFonts w:ascii="Times New Roman" w:hAnsi="Times New Roman" w:cs="Times New Roman"/>
          <w:sz w:val="24"/>
          <w:szCs w:val="24"/>
        </w:rPr>
      </w:pPr>
    </w:p>
    <w:p w14:paraId="5BD80360" w14:textId="77777777" w:rsidR="00A73BA8" w:rsidRPr="00A73BA8" w:rsidRDefault="00A73BA8" w:rsidP="00A73BA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A73BA8">
        <w:rPr>
          <w:rFonts w:ascii="Times New Roman" w:eastAsia="SimSun" w:hAnsi="Times New Roman" w:cs="Mangal"/>
          <w:color w:val="00000A"/>
          <w:sz w:val="24"/>
          <w:szCs w:val="24"/>
          <w:lang w:eastAsia="zh-CN" w:bidi="hi-IN"/>
        </w:rPr>
        <w:t xml:space="preserve">2021.gada 30.septembrī Gulbenes novada dome pieņēma lēmumu </w:t>
      </w:r>
      <w:proofErr w:type="spellStart"/>
      <w:r w:rsidRPr="00A73BA8">
        <w:rPr>
          <w:rFonts w:ascii="Times New Roman" w:eastAsia="SimSun" w:hAnsi="Times New Roman" w:cs="Times New Roman"/>
          <w:color w:val="00000A"/>
          <w:sz w:val="24"/>
          <w:szCs w:val="24"/>
          <w:lang w:eastAsia="zh-CN" w:bidi="hi-IN"/>
        </w:rPr>
        <w:t>Nr.GND</w:t>
      </w:r>
      <w:proofErr w:type="spellEnd"/>
      <w:r w:rsidRPr="00A73BA8">
        <w:rPr>
          <w:rFonts w:ascii="Times New Roman" w:eastAsia="SimSun" w:hAnsi="Times New Roman" w:cs="Times New Roman"/>
          <w:color w:val="00000A"/>
          <w:sz w:val="24"/>
          <w:szCs w:val="24"/>
          <w:lang w:eastAsia="zh-CN" w:bidi="hi-IN"/>
        </w:rPr>
        <w:t xml:space="preserve">/2021/1044 “Par nekustamā īpašuma </w:t>
      </w:r>
      <w:r w:rsidRPr="00A73BA8">
        <w:rPr>
          <w:rFonts w:ascii="Times New Roman" w:eastAsia="Calibri" w:hAnsi="Times New Roman" w:cs="Mangal"/>
          <w:color w:val="00000A"/>
          <w:sz w:val="24"/>
          <w:szCs w:val="24"/>
          <w:lang w:eastAsia="en-US" w:bidi="hi-IN"/>
        </w:rPr>
        <w:t xml:space="preserve">Beļavas pagastā ar nosaukumu “Salnāji”, </w:t>
      </w:r>
      <w:r w:rsidRPr="00A73BA8">
        <w:rPr>
          <w:rFonts w:ascii="Times New Roman" w:eastAsia="SimSun" w:hAnsi="Times New Roman" w:cs="Times New Roman"/>
          <w:color w:val="00000A"/>
          <w:sz w:val="24"/>
          <w:szCs w:val="24"/>
          <w:lang w:eastAsia="zh-CN" w:bidi="hi-IN"/>
        </w:rPr>
        <w:t>pirmās izsoles rīkošanu, noteikumu un sākumcenas apstiprināšanu” (protokols Nr.16, 17.p.)</w:t>
      </w:r>
      <w:r w:rsidRPr="00A73BA8">
        <w:rPr>
          <w:rFonts w:ascii="Times New Roman" w:eastAsia="SimSun" w:hAnsi="Times New Roman" w:cs="Mangal"/>
          <w:color w:val="00000A"/>
          <w:sz w:val="24"/>
          <w:szCs w:val="24"/>
          <w:lang w:eastAsia="zh-CN" w:bidi="hi-IN"/>
        </w:rPr>
        <w:t xml:space="preserve">, </w:t>
      </w:r>
      <w:r w:rsidRPr="00A73BA8">
        <w:rPr>
          <w:rFonts w:ascii="Times New Roman" w:eastAsia="SimSun" w:hAnsi="Times New Roman" w:cs="Times New Roman"/>
          <w:color w:val="00000A"/>
          <w:sz w:val="24"/>
          <w:szCs w:val="24"/>
          <w:lang w:eastAsia="zh-CN" w:bidi="hi-IN"/>
        </w:rPr>
        <w:t xml:space="preserve">ar kuru nolēma rīkot nekustamā īpašuma </w:t>
      </w:r>
      <w:r w:rsidRPr="00A73BA8">
        <w:rPr>
          <w:rFonts w:ascii="Times New Roman" w:eastAsia="Calibri" w:hAnsi="Times New Roman" w:cs="Mangal"/>
          <w:color w:val="00000A"/>
          <w:sz w:val="24"/>
          <w:szCs w:val="24"/>
          <w:lang w:eastAsia="en-US" w:bidi="hi-IN"/>
        </w:rPr>
        <w:t>Beļavas pagastā ar nosaukumu “Salnāji”, kadastra numurs 5044 014 0525</w:t>
      </w:r>
      <w:r w:rsidRPr="00A73BA8">
        <w:rPr>
          <w:rFonts w:ascii="Times New Roman" w:eastAsia="SimSun" w:hAnsi="Times New Roman" w:cs="Times New Roman"/>
          <w:color w:val="00000A"/>
          <w:sz w:val="24"/>
          <w:szCs w:val="24"/>
          <w:lang w:eastAsia="zh-CN" w:bidi="hi-IN"/>
        </w:rPr>
        <w:t xml:space="preserve">, pirmo izsoli, apstiprināt izsoles noteikumus un nosacīto cenu. Pirmās izsoles apstiprinātā nosacītā cena (izsoles sākumcena) </w:t>
      </w:r>
      <w:r w:rsidRPr="00A73BA8">
        <w:rPr>
          <w:rFonts w:ascii="Times New Roman" w:eastAsia="SimSun" w:hAnsi="Times New Roman" w:cs="Times New Roman"/>
          <w:color w:val="000000"/>
          <w:sz w:val="24"/>
          <w:szCs w:val="24"/>
          <w:lang w:eastAsia="zh-CN" w:bidi="hi-IN"/>
        </w:rPr>
        <w:t xml:space="preserve">10000 EUR (desmit tūkstoši </w:t>
      </w:r>
      <w:proofErr w:type="spellStart"/>
      <w:r w:rsidRPr="00A73BA8">
        <w:rPr>
          <w:rFonts w:ascii="Times New Roman" w:eastAsia="SimSun" w:hAnsi="Times New Roman" w:cs="Times New Roman"/>
          <w:i/>
          <w:color w:val="000000"/>
          <w:sz w:val="24"/>
          <w:szCs w:val="24"/>
          <w:lang w:eastAsia="zh-CN" w:bidi="hi-IN"/>
        </w:rPr>
        <w:t>euro</w:t>
      </w:r>
      <w:proofErr w:type="spellEnd"/>
      <w:r w:rsidRPr="00A73BA8">
        <w:rPr>
          <w:rFonts w:ascii="Times New Roman" w:eastAsia="SimSun" w:hAnsi="Times New Roman" w:cs="Times New Roman"/>
          <w:color w:val="000000"/>
          <w:sz w:val="24"/>
          <w:szCs w:val="24"/>
          <w:lang w:eastAsia="zh-CN" w:bidi="hi-IN"/>
        </w:rPr>
        <w:t>)</w:t>
      </w:r>
      <w:r w:rsidRPr="00A73BA8">
        <w:rPr>
          <w:rFonts w:ascii="Times New Roman" w:eastAsia="SimSun" w:hAnsi="Times New Roman" w:cs="Times New Roman"/>
          <w:color w:val="00000A"/>
          <w:sz w:val="24"/>
          <w:szCs w:val="24"/>
          <w:lang w:eastAsia="zh-CN" w:bidi="hi-IN"/>
        </w:rPr>
        <w:t>.</w:t>
      </w:r>
    </w:p>
    <w:p w14:paraId="0906622E" w14:textId="77777777" w:rsidR="00A73BA8" w:rsidRPr="00A73BA8" w:rsidRDefault="00A73BA8" w:rsidP="00A73BA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A73BA8">
        <w:rPr>
          <w:rFonts w:ascii="Times New Roman" w:eastAsia="SimSun" w:hAnsi="Times New Roman" w:cs="Mangal"/>
          <w:color w:val="00000A"/>
          <w:sz w:val="24"/>
          <w:szCs w:val="24"/>
          <w:lang w:eastAsia="zh-CN" w:bidi="hi-IN"/>
        </w:rPr>
        <w:t xml:space="preserve">2021.gada 10.novembrī Gulbenes novada dome pieņēma lēmumu </w:t>
      </w:r>
      <w:proofErr w:type="spellStart"/>
      <w:r w:rsidRPr="00A73BA8">
        <w:rPr>
          <w:rFonts w:ascii="Times New Roman" w:eastAsia="SimSun" w:hAnsi="Times New Roman" w:cs="Mangal"/>
          <w:color w:val="00000A"/>
          <w:sz w:val="24"/>
          <w:szCs w:val="24"/>
          <w:lang w:eastAsia="zh-CN" w:bidi="hi-IN"/>
        </w:rPr>
        <w:t>Nr.GND</w:t>
      </w:r>
      <w:proofErr w:type="spellEnd"/>
      <w:r w:rsidRPr="00A73BA8">
        <w:rPr>
          <w:rFonts w:ascii="Times New Roman" w:eastAsia="SimSun" w:hAnsi="Times New Roman" w:cs="Mangal"/>
          <w:color w:val="00000A"/>
          <w:sz w:val="24"/>
          <w:szCs w:val="24"/>
          <w:lang w:eastAsia="zh-CN" w:bidi="hi-IN"/>
        </w:rPr>
        <w:t xml:space="preserve">/2021/1247 “Par nekustamā īpašuma </w:t>
      </w:r>
      <w:r w:rsidRPr="00A73BA8">
        <w:rPr>
          <w:rFonts w:ascii="Times New Roman" w:eastAsia="Calibri" w:hAnsi="Times New Roman" w:cs="Mangal"/>
          <w:color w:val="00000A"/>
          <w:sz w:val="24"/>
          <w:szCs w:val="24"/>
          <w:lang w:eastAsia="en-US" w:bidi="hi-IN"/>
        </w:rPr>
        <w:t>Beļavas pagastā ar nosaukumu “Salnāji”</w:t>
      </w:r>
      <w:r w:rsidRPr="00A73BA8">
        <w:rPr>
          <w:rFonts w:ascii="Times New Roman" w:eastAsia="SimSun" w:hAnsi="Times New Roman" w:cs="Mangal"/>
          <w:color w:val="00000A"/>
          <w:sz w:val="24"/>
          <w:szCs w:val="24"/>
          <w:lang w:eastAsia="zh-CN" w:bidi="hi-IN"/>
        </w:rPr>
        <w:t xml:space="preserve"> izsoles norises dienas pārcelšanu” (ārkārtas sēdes protokols Nr.19, 3.p.).</w:t>
      </w:r>
    </w:p>
    <w:p w14:paraId="54F12C31" w14:textId="3E266E12" w:rsidR="00A73BA8" w:rsidRPr="00A73BA8" w:rsidRDefault="00A73BA8" w:rsidP="00A73BA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A73BA8">
        <w:rPr>
          <w:rFonts w:ascii="Times New Roman" w:eastAsia="SimSun" w:hAnsi="Times New Roman" w:cs="Mangal"/>
          <w:color w:val="00000A"/>
          <w:sz w:val="24"/>
          <w:szCs w:val="24"/>
          <w:lang w:eastAsia="zh-CN" w:bidi="hi-IN"/>
        </w:rPr>
        <w:t xml:space="preserve">2021.gada 30.novembrī tika rīkota Gulbenes novada pašvaldības nekustamā īpašuma </w:t>
      </w:r>
      <w:r w:rsidRPr="00A73BA8">
        <w:rPr>
          <w:rFonts w:ascii="Times New Roman" w:eastAsia="Calibri" w:hAnsi="Times New Roman" w:cs="Mangal"/>
          <w:color w:val="00000A"/>
          <w:sz w:val="24"/>
          <w:szCs w:val="24"/>
          <w:lang w:eastAsia="en-US" w:bidi="hi-IN"/>
        </w:rPr>
        <w:t>Beļavas pagastā ar nosaukumu “Salnāji”, kadastra numurs 5044 014 0525, kas sastāv no zemes vienības ar kadastra apzīmējumu 5044 014 0525, 6,32 ha platībā</w:t>
      </w:r>
      <w:r w:rsidRPr="00A73BA8">
        <w:rPr>
          <w:rFonts w:ascii="Times New Roman" w:eastAsia="SimSun" w:hAnsi="Times New Roman" w:cs="Mangal"/>
          <w:color w:val="00000A"/>
          <w:sz w:val="24"/>
          <w:szCs w:val="24"/>
          <w:lang w:eastAsia="zh-CN" w:bidi="hi-IN"/>
        </w:rPr>
        <w:t xml:space="preserve">, pirmā izsole, kurā piedalījās seši pretendenti. </w:t>
      </w:r>
      <w:r w:rsidR="00EB235B">
        <w:rPr>
          <w:rFonts w:ascii="Times New Roman" w:eastAsia="SimSun" w:hAnsi="Times New Roman" w:cs="Mangal"/>
          <w:color w:val="00000A"/>
          <w:sz w:val="24"/>
          <w:szCs w:val="24"/>
          <w:lang w:eastAsia="zh-CN" w:bidi="hi-IN"/>
        </w:rPr>
        <w:t>…</w:t>
      </w:r>
      <w:r w:rsidRPr="00A73BA8">
        <w:rPr>
          <w:rFonts w:ascii="Times New Roman" w:eastAsia="Calibri" w:hAnsi="Times New Roman" w:cs="Mangal"/>
          <w:color w:val="00000A"/>
          <w:sz w:val="24"/>
          <w:szCs w:val="24"/>
          <w:lang w:eastAsia="en-US" w:bidi="hi-IN"/>
        </w:rPr>
        <w:t>, pa</w:t>
      </w:r>
      <w:r w:rsidRPr="00A73BA8">
        <w:rPr>
          <w:rFonts w:ascii="Times New Roman" w:eastAsia="SimSun" w:hAnsi="Times New Roman" w:cs="Mangal"/>
          <w:color w:val="00000A"/>
          <w:sz w:val="24"/>
          <w:szCs w:val="24"/>
          <w:lang w:eastAsia="zh-CN" w:bidi="hi-IN"/>
        </w:rPr>
        <w:t xml:space="preserve">r augstāko nosolīto cenu 22000 EUR (divdesmit divi tūkstoši </w:t>
      </w:r>
      <w:proofErr w:type="spellStart"/>
      <w:r w:rsidRPr="00A73BA8">
        <w:rPr>
          <w:rFonts w:ascii="Times New Roman" w:eastAsia="SimSun" w:hAnsi="Times New Roman" w:cs="Mangal"/>
          <w:i/>
          <w:color w:val="00000A"/>
          <w:sz w:val="24"/>
          <w:szCs w:val="24"/>
          <w:lang w:eastAsia="zh-CN" w:bidi="hi-IN"/>
        </w:rPr>
        <w:t>euro</w:t>
      </w:r>
      <w:proofErr w:type="spellEnd"/>
      <w:r w:rsidRPr="00A73BA8">
        <w:rPr>
          <w:rFonts w:ascii="Times New Roman" w:eastAsia="SimSun" w:hAnsi="Times New Roman" w:cs="Mangal"/>
          <w:color w:val="00000A"/>
          <w:sz w:val="24"/>
          <w:szCs w:val="24"/>
          <w:lang w:eastAsia="zh-CN" w:bidi="hi-IN"/>
        </w:rPr>
        <w:t xml:space="preserve">) ir ieguvis tiesības pirkt nekustamo īpašumu </w:t>
      </w:r>
      <w:r w:rsidRPr="00A73BA8">
        <w:rPr>
          <w:rFonts w:ascii="Times New Roman" w:eastAsia="Calibri" w:hAnsi="Times New Roman" w:cs="Mangal"/>
          <w:color w:val="00000A"/>
          <w:sz w:val="24"/>
          <w:szCs w:val="24"/>
          <w:lang w:eastAsia="en-US" w:bidi="hi-IN"/>
        </w:rPr>
        <w:t>Beļavas pagastā ar nosaukumu “Salnāji”, kadastra numurs 5044 014 0525</w:t>
      </w:r>
      <w:r w:rsidRPr="00A73BA8">
        <w:rPr>
          <w:rFonts w:ascii="Times New Roman" w:eastAsia="SimSun" w:hAnsi="Times New Roman" w:cs="Mangal"/>
          <w:color w:val="00000A"/>
          <w:sz w:val="24"/>
          <w:szCs w:val="24"/>
          <w:lang w:eastAsia="zh-CN" w:bidi="hi-IN"/>
        </w:rPr>
        <w:t>.</w:t>
      </w:r>
    </w:p>
    <w:p w14:paraId="43393775" w14:textId="77777777" w:rsidR="00A73BA8" w:rsidRPr="00A73BA8" w:rsidRDefault="00A73BA8" w:rsidP="00A73BA8">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A73BA8">
        <w:rPr>
          <w:rFonts w:ascii="Times New Roman" w:eastAsia="SimSun" w:hAnsi="Times New Roman" w:cs="Mangal"/>
          <w:color w:val="00000A"/>
          <w:sz w:val="24"/>
          <w:szCs w:val="24"/>
          <w:lang w:eastAsia="zh-CN" w:bidi="hi-IN"/>
        </w:rPr>
        <w:t xml:space="preserve">Saskaņā ar Publiskas personas mantas atsavināšanas likuma 30.panta pirmo daļu piedāvātā augstākā summa jāsamaksā par nosolīto nekustamo īpašumu divu nedēļu laikā, ja izsoles noteikumi neparedz citu termiņu; iemaksātā nodrošinājuma (16.pants) summa tiek ieskaitīta pirkuma summā. </w:t>
      </w:r>
    </w:p>
    <w:p w14:paraId="05114D50" w14:textId="77777777"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Mangal"/>
          <w:color w:val="00000A"/>
          <w:sz w:val="24"/>
          <w:szCs w:val="24"/>
          <w:lang w:eastAsia="zh-CN" w:bidi="hi-IN"/>
        </w:rPr>
        <w:t xml:space="preserve">Nekustamā īpašuma </w:t>
      </w:r>
      <w:r w:rsidRPr="00A73BA8">
        <w:rPr>
          <w:rFonts w:ascii="Times New Roman" w:eastAsia="Calibri" w:hAnsi="Times New Roman" w:cs="Mangal"/>
          <w:color w:val="00000A"/>
          <w:sz w:val="24"/>
          <w:szCs w:val="24"/>
          <w:lang w:eastAsia="en-US" w:bidi="hi-IN"/>
        </w:rPr>
        <w:t>Beļavas pagastā ar nosaukumu “Salnāji”, kadastra numurs 5044 014 0525</w:t>
      </w:r>
      <w:r w:rsidRPr="00A73BA8">
        <w:rPr>
          <w:rFonts w:ascii="Times New Roman" w:eastAsia="SimSun" w:hAnsi="Times New Roman" w:cs="Times New Roman"/>
          <w:color w:val="00000A"/>
          <w:sz w:val="24"/>
          <w:szCs w:val="24"/>
          <w:lang w:eastAsia="zh-CN" w:bidi="hi-IN"/>
        </w:rPr>
        <w:t xml:space="preserve">, pirmās izsoles noteikumu 29.punkts noteica, ka </w:t>
      </w:r>
      <w:r w:rsidRPr="00A73BA8">
        <w:rPr>
          <w:rFonts w:ascii="Times New Roman" w:eastAsia="SimSun" w:hAnsi="Times New Roman" w:cs="Times New Roman"/>
          <w:color w:val="000000"/>
          <w:sz w:val="24"/>
          <w:szCs w:val="24"/>
          <w:lang w:eastAsia="zh-CN" w:bidi="hi-IN"/>
        </w:rPr>
        <w:t xml:space="preserve">nosolītā augstākā </w:t>
      </w:r>
      <w:r w:rsidRPr="00A73BA8">
        <w:rPr>
          <w:rFonts w:ascii="Times New Roman" w:eastAsia="SimSun" w:hAnsi="Times New Roman" w:cs="Times New Roman"/>
          <w:color w:val="00000A"/>
          <w:sz w:val="24"/>
          <w:szCs w:val="24"/>
          <w:lang w:eastAsia="zh-CN" w:bidi="hi-IN"/>
        </w:rPr>
        <w:t>summa, atrēķinot naudā iemaksāto nodrošinājumu, jāsamaksā par OBJEKTU divu nedēļu laikā no izsoles dienas, ieskaitot to bezskaidras naudas norēķinu veidā Gulbenes novada pašvaldības norādītajā kontā</w:t>
      </w:r>
      <w:r w:rsidRPr="00A73BA8">
        <w:rPr>
          <w:rFonts w:ascii="Times New Roman" w:eastAsia="SimSun" w:hAnsi="Times New Roman" w:cs="Times New Roman"/>
          <w:color w:val="000000"/>
          <w:sz w:val="24"/>
          <w:szCs w:val="24"/>
          <w:lang w:eastAsia="zh-CN" w:bidi="hi-IN"/>
        </w:rPr>
        <w:t>.</w:t>
      </w:r>
    </w:p>
    <w:p w14:paraId="03CFA652" w14:textId="1CF01FF6"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Times New Roman"/>
          <w:color w:val="00000A"/>
          <w:sz w:val="24"/>
          <w:szCs w:val="24"/>
          <w:lang w:eastAsia="zh-CN" w:bidi="hi-IN"/>
        </w:rPr>
        <w:t xml:space="preserve">Īpašuma novērtēšanas un izsoļu komisija 2021.gada 30.novembrī izsniedza </w:t>
      </w:r>
      <w:r w:rsidR="00EB235B">
        <w:rPr>
          <w:rFonts w:ascii="Times New Roman" w:eastAsia="SimSun" w:hAnsi="Times New Roman" w:cs="Mangal"/>
          <w:color w:val="00000A"/>
          <w:sz w:val="24"/>
          <w:szCs w:val="24"/>
          <w:lang w:eastAsia="zh-CN" w:bidi="hi-IN"/>
        </w:rPr>
        <w:t>…</w:t>
      </w:r>
      <w:r w:rsidRPr="00A73BA8">
        <w:rPr>
          <w:rFonts w:ascii="Times New Roman" w:eastAsia="SimSun" w:hAnsi="Times New Roman" w:cs="Times New Roman"/>
          <w:color w:val="00000A"/>
          <w:sz w:val="24"/>
          <w:szCs w:val="24"/>
          <w:lang w:eastAsia="zh-CN" w:bidi="hi-IN"/>
        </w:rPr>
        <w:t xml:space="preserve">, izziņu norēķinam par izsolē iegūto nekustamo īpašumu </w:t>
      </w:r>
      <w:r w:rsidRPr="00A73BA8">
        <w:rPr>
          <w:rFonts w:ascii="Times New Roman" w:eastAsia="Calibri" w:hAnsi="Times New Roman" w:cs="Mangal"/>
          <w:color w:val="00000A"/>
          <w:sz w:val="24"/>
          <w:szCs w:val="24"/>
          <w:lang w:eastAsia="en-US" w:bidi="hi-IN"/>
        </w:rPr>
        <w:t>Beļavas pagastā ar nosaukumu “Salnāji”, kadastra numurs 5044 014 0525</w:t>
      </w:r>
      <w:r w:rsidRPr="00A73BA8">
        <w:rPr>
          <w:rFonts w:ascii="Times New Roman" w:eastAsia="SimSun" w:hAnsi="Times New Roman" w:cs="Times New Roman"/>
          <w:color w:val="00000A"/>
          <w:sz w:val="24"/>
          <w:szCs w:val="24"/>
          <w:lang w:eastAsia="zh-CN" w:bidi="hi-IN"/>
        </w:rPr>
        <w:t xml:space="preserve">, kurā norādīja, ka </w:t>
      </w:r>
      <w:r w:rsidRPr="00A73BA8">
        <w:rPr>
          <w:rFonts w:ascii="Times New Roman" w:eastAsia="SimSun" w:hAnsi="Times New Roman" w:cs="Times New Roman"/>
          <w:color w:val="000000"/>
          <w:sz w:val="24"/>
          <w:szCs w:val="24"/>
          <w:lang w:eastAsia="zh-CN" w:bidi="hi-IN"/>
        </w:rPr>
        <w:t xml:space="preserve">nosolītā augstākā </w:t>
      </w:r>
      <w:r w:rsidRPr="00A73BA8">
        <w:rPr>
          <w:rFonts w:ascii="Times New Roman" w:eastAsia="SimSun" w:hAnsi="Times New Roman" w:cs="Times New Roman"/>
          <w:color w:val="00000A"/>
          <w:sz w:val="24"/>
          <w:szCs w:val="24"/>
          <w:lang w:eastAsia="zh-CN" w:bidi="hi-IN"/>
        </w:rPr>
        <w:t xml:space="preserve">summa, atrēķinot naudā iemaksāto </w:t>
      </w:r>
      <w:r w:rsidRPr="00A73BA8">
        <w:rPr>
          <w:rFonts w:ascii="Times New Roman" w:eastAsia="SimSun" w:hAnsi="Times New Roman" w:cs="Times New Roman"/>
          <w:color w:val="00000A"/>
          <w:sz w:val="24"/>
          <w:szCs w:val="24"/>
          <w:lang w:eastAsia="zh-CN" w:bidi="hi-IN"/>
        </w:rPr>
        <w:lastRenderedPageBreak/>
        <w:t xml:space="preserve">nodrošinājumu, jāsamaksā </w:t>
      </w:r>
      <w:r w:rsidRPr="00A73BA8">
        <w:rPr>
          <w:rFonts w:ascii="Times New Roman" w:eastAsia="SimSun" w:hAnsi="Times New Roman" w:cs="Mangal"/>
          <w:color w:val="00000A"/>
          <w:sz w:val="24"/>
          <w:szCs w:val="24"/>
          <w:lang w:eastAsia="zh-CN" w:bidi="hi-IN"/>
        </w:rPr>
        <w:t>līdz 2021.gada 14.decembrim.</w:t>
      </w:r>
    </w:p>
    <w:p w14:paraId="502C4A5D" w14:textId="77777777"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Mangal"/>
          <w:color w:val="00000A"/>
          <w:sz w:val="24"/>
          <w:szCs w:val="24"/>
          <w:lang w:eastAsia="zh-CN" w:bidi="hi-IN"/>
        </w:rPr>
        <w:t xml:space="preserve">Noteiktajā </w:t>
      </w:r>
      <w:r w:rsidRPr="00A73BA8">
        <w:rPr>
          <w:rFonts w:ascii="Times New Roman" w:eastAsia="SimSun" w:hAnsi="Times New Roman" w:cs="Times New Roman"/>
          <w:color w:val="00000A"/>
          <w:sz w:val="24"/>
          <w:szCs w:val="24"/>
          <w:lang w:eastAsia="zh-CN" w:bidi="hi-IN"/>
        </w:rPr>
        <w:t>termiņā pirkuma maksa nav samaksāta.</w:t>
      </w:r>
    </w:p>
    <w:p w14:paraId="4E2DC2ED" w14:textId="77777777"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Times New Roman"/>
          <w:color w:val="00000A"/>
          <w:sz w:val="24"/>
          <w:szCs w:val="24"/>
          <w:lang w:eastAsia="zh-CN" w:bidi="hi-IN"/>
        </w:rPr>
        <w:t xml:space="preserve">Nekustamā īpašuma </w:t>
      </w:r>
      <w:r w:rsidRPr="00A73BA8">
        <w:rPr>
          <w:rFonts w:ascii="Times New Roman" w:eastAsia="Calibri" w:hAnsi="Times New Roman" w:cs="Mangal"/>
          <w:color w:val="00000A"/>
          <w:sz w:val="24"/>
          <w:szCs w:val="24"/>
          <w:lang w:eastAsia="en-US" w:bidi="hi-IN"/>
        </w:rPr>
        <w:t>Beļavas pagastā ar nosaukumu “Salnāji”, kadastra numurs 5044 014 0525</w:t>
      </w:r>
      <w:r w:rsidRPr="00A73BA8">
        <w:rPr>
          <w:rFonts w:ascii="Times New Roman" w:eastAsia="SimSun" w:hAnsi="Times New Roman" w:cs="Times New Roman"/>
          <w:color w:val="00000A"/>
          <w:sz w:val="24"/>
          <w:szCs w:val="24"/>
          <w:lang w:eastAsia="zh-CN" w:bidi="hi-IN"/>
        </w:rPr>
        <w:t xml:space="preserve">, pirmās izsoles noteikumu 31.punkts nosaka, ka, ja nosolītājs šo noteikumu 29.punktā noteiktajā laikā nav samaksājis nosolīto cenu, pārsolītajam pircējam ir tiesības divu nedēļu laikā paziņot izsoles rīkotājam par nekustamā īpašuma pirkšanu par paša nosolīto augstāko cenu; </w:t>
      </w:r>
    </w:p>
    <w:p w14:paraId="4C9BE293" w14:textId="77777777"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Times New Roman"/>
          <w:color w:val="00000A"/>
          <w:sz w:val="24"/>
          <w:szCs w:val="24"/>
          <w:lang w:eastAsia="zh-CN" w:bidi="hi-IN"/>
        </w:rPr>
        <w:t xml:space="preserve">Gulbenes novada pašvaldība 2021.gada 21.decembrī nosūtīja </w:t>
      </w:r>
      <w:r w:rsidRPr="00A73BA8">
        <w:rPr>
          <w:rFonts w:ascii="Times New Roman" w:eastAsia="SimSun" w:hAnsi="Times New Roman" w:cs="Mangal"/>
          <w:color w:val="00000A"/>
          <w:sz w:val="24"/>
          <w:szCs w:val="24"/>
          <w:lang w:eastAsia="zh-CN" w:bidi="hi-IN"/>
        </w:rPr>
        <w:t>Beļavas pagasta zemnieka saimniecībai “</w:t>
      </w:r>
      <w:proofErr w:type="spellStart"/>
      <w:r w:rsidRPr="00A73BA8">
        <w:rPr>
          <w:rFonts w:ascii="Times New Roman" w:eastAsia="SimSun" w:hAnsi="Times New Roman" w:cs="Mangal"/>
          <w:color w:val="00000A"/>
          <w:sz w:val="24"/>
          <w:szCs w:val="24"/>
          <w:lang w:eastAsia="zh-CN" w:bidi="hi-IN"/>
        </w:rPr>
        <w:t>Mili</w:t>
      </w:r>
      <w:proofErr w:type="spellEnd"/>
      <w:r w:rsidRPr="00A73BA8">
        <w:rPr>
          <w:rFonts w:ascii="Times New Roman" w:eastAsia="SimSun" w:hAnsi="Times New Roman" w:cs="Mangal"/>
          <w:color w:val="00000A"/>
          <w:sz w:val="24"/>
          <w:szCs w:val="24"/>
          <w:lang w:eastAsia="zh-CN" w:bidi="hi-IN"/>
        </w:rPr>
        <w:t>”, reģistrācijas Nr.44101036737, juridiskā adrese: “</w:t>
      </w:r>
      <w:proofErr w:type="spellStart"/>
      <w:r w:rsidRPr="00A73BA8">
        <w:rPr>
          <w:rFonts w:ascii="Times New Roman" w:eastAsia="SimSun" w:hAnsi="Times New Roman" w:cs="Mangal"/>
          <w:color w:val="00000A"/>
          <w:sz w:val="24"/>
          <w:szCs w:val="24"/>
          <w:lang w:eastAsia="zh-CN" w:bidi="hi-IN"/>
        </w:rPr>
        <w:t>Mili</w:t>
      </w:r>
      <w:proofErr w:type="spellEnd"/>
      <w:r w:rsidRPr="00A73BA8">
        <w:rPr>
          <w:rFonts w:ascii="Times New Roman" w:eastAsia="SimSun" w:hAnsi="Times New Roman" w:cs="Mangal"/>
          <w:color w:val="00000A"/>
          <w:sz w:val="24"/>
          <w:szCs w:val="24"/>
          <w:lang w:eastAsia="zh-CN" w:bidi="hi-IN"/>
        </w:rPr>
        <w:t>”, Beļavas pagasts, Gulbenes novads, LV – 4410</w:t>
      </w:r>
      <w:r w:rsidRPr="00A73BA8">
        <w:rPr>
          <w:rFonts w:ascii="Times New Roman" w:eastAsia="SimSun" w:hAnsi="Times New Roman" w:cs="Times New Roman"/>
          <w:color w:val="00000A"/>
          <w:sz w:val="24"/>
          <w:szCs w:val="24"/>
          <w:lang w:eastAsia="zh-CN" w:bidi="hi-IN"/>
        </w:rPr>
        <w:t xml:space="preserve">, paziņojumu </w:t>
      </w:r>
      <w:proofErr w:type="spellStart"/>
      <w:r w:rsidRPr="00A73BA8">
        <w:rPr>
          <w:rFonts w:ascii="Times New Roman" w:eastAsia="SimSun" w:hAnsi="Times New Roman" w:cs="Times New Roman"/>
          <w:color w:val="00000A"/>
          <w:sz w:val="24"/>
          <w:szCs w:val="24"/>
          <w:lang w:eastAsia="zh-CN" w:bidi="hi-IN"/>
        </w:rPr>
        <w:t>Nr.GND</w:t>
      </w:r>
      <w:proofErr w:type="spellEnd"/>
      <w:r w:rsidRPr="00A73BA8">
        <w:rPr>
          <w:rFonts w:ascii="Times New Roman" w:eastAsia="SimSun" w:hAnsi="Times New Roman" w:cs="Times New Roman"/>
          <w:color w:val="00000A"/>
          <w:sz w:val="24"/>
          <w:szCs w:val="24"/>
          <w:lang w:eastAsia="zh-CN" w:bidi="hi-IN"/>
        </w:rPr>
        <w:t xml:space="preserve">/4.18/21/4573, kurā lūdza līdz 2022.gada 11.janvārim paziņot par vēlmi iegādāties nekustamo īpašumu Beļavas pagastā ar nosaukumu “Salnāji”, kadastra numurs 5044 014 0525, par paša nosolīto augstāko cenu – 21500 EUR (divdesmit viens tūkstotis pieci simti </w:t>
      </w:r>
      <w:proofErr w:type="spellStart"/>
      <w:r w:rsidRPr="00A73BA8">
        <w:rPr>
          <w:rFonts w:ascii="Times New Roman" w:eastAsia="SimSun" w:hAnsi="Times New Roman" w:cs="Times New Roman"/>
          <w:i/>
          <w:color w:val="00000A"/>
          <w:sz w:val="24"/>
          <w:szCs w:val="24"/>
          <w:lang w:eastAsia="zh-CN" w:bidi="hi-IN"/>
        </w:rPr>
        <w:t>euro</w:t>
      </w:r>
      <w:proofErr w:type="spellEnd"/>
      <w:r w:rsidRPr="00A73BA8">
        <w:rPr>
          <w:rFonts w:ascii="Times New Roman" w:eastAsia="SimSun" w:hAnsi="Times New Roman" w:cs="Times New Roman"/>
          <w:color w:val="00000A"/>
          <w:sz w:val="24"/>
          <w:szCs w:val="24"/>
          <w:lang w:eastAsia="zh-CN" w:bidi="hi-IN"/>
        </w:rPr>
        <w:t>), kā arī apstiprinošas atbildes gadījumā iemaksāt norādīto summu Gulbenes novada pašvaldības norēķinu kontā.</w:t>
      </w:r>
    </w:p>
    <w:p w14:paraId="13501180" w14:textId="77777777"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Mangal"/>
          <w:color w:val="00000A"/>
          <w:sz w:val="24"/>
          <w:szCs w:val="24"/>
          <w:lang w:eastAsia="zh-CN" w:bidi="hi-IN"/>
        </w:rPr>
        <w:t xml:space="preserve">Noteiktajā </w:t>
      </w:r>
      <w:r w:rsidRPr="00A73BA8">
        <w:rPr>
          <w:rFonts w:ascii="Times New Roman" w:eastAsia="SimSun" w:hAnsi="Times New Roman" w:cs="Times New Roman"/>
          <w:color w:val="00000A"/>
          <w:sz w:val="24"/>
          <w:szCs w:val="24"/>
          <w:lang w:eastAsia="zh-CN" w:bidi="hi-IN"/>
        </w:rPr>
        <w:t xml:space="preserve">termiņā </w:t>
      </w:r>
      <w:r w:rsidRPr="00A73BA8">
        <w:rPr>
          <w:rFonts w:ascii="Times New Roman" w:eastAsia="SimSun" w:hAnsi="Times New Roman" w:cs="Mangal"/>
          <w:color w:val="00000A"/>
          <w:sz w:val="24"/>
          <w:szCs w:val="24"/>
          <w:lang w:eastAsia="zh-CN" w:bidi="hi-IN"/>
        </w:rPr>
        <w:t>Beļavas pagasta zemnieka saimniecība “</w:t>
      </w:r>
      <w:proofErr w:type="spellStart"/>
      <w:r w:rsidRPr="00A73BA8">
        <w:rPr>
          <w:rFonts w:ascii="Times New Roman" w:eastAsia="SimSun" w:hAnsi="Times New Roman" w:cs="Mangal"/>
          <w:color w:val="00000A"/>
          <w:sz w:val="24"/>
          <w:szCs w:val="24"/>
          <w:lang w:eastAsia="zh-CN" w:bidi="hi-IN"/>
        </w:rPr>
        <w:t>Mili</w:t>
      </w:r>
      <w:proofErr w:type="spellEnd"/>
      <w:r w:rsidRPr="00A73BA8">
        <w:rPr>
          <w:rFonts w:ascii="Times New Roman" w:eastAsia="SimSun" w:hAnsi="Times New Roman" w:cs="Mangal"/>
          <w:color w:val="00000A"/>
          <w:sz w:val="24"/>
          <w:szCs w:val="24"/>
          <w:lang w:eastAsia="zh-CN" w:bidi="hi-IN"/>
        </w:rPr>
        <w:t>”, reģistrācijas Nr.44101036737, juridiskā adrese: “</w:t>
      </w:r>
      <w:proofErr w:type="spellStart"/>
      <w:r w:rsidRPr="00A73BA8">
        <w:rPr>
          <w:rFonts w:ascii="Times New Roman" w:eastAsia="SimSun" w:hAnsi="Times New Roman" w:cs="Mangal"/>
          <w:color w:val="00000A"/>
          <w:sz w:val="24"/>
          <w:szCs w:val="24"/>
          <w:lang w:eastAsia="zh-CN" w:bidi="hi-IN"/>
        </w:rPr>
        <w:t>Mili</w:t>
      </w:r>
      <w:proofErr w:type="spellEnd"/>
      <w:r w:rsidRPr="00A73BA8">
        <w:rPr>
          <w:rFonts w:ascii="Times New Roman" w:eastAsia="SimSun" w:hAnsi="Times New Roman" w:cs="Mangal"/>
          <w:color w:val="00000A"/>
          <w:sz w:val="24"/>
          <w:szCs w:val="24"/>
          <w:lang w:eastAsia="zh-CN" w:bidi="hi-IN"/>
        </w:rPr>
        <w:t xml:space="preserve">”, Beļavas pagasts, Gulbenes novads, LV – 4410, nav iesniegusi paziņojumu par minētā nekustamā īpašuma iegādāšanos un </w:t>
      </w:r>
      <w:r w:rsidRPr="00A73BA8">
        <w:rPr>
          <w:rFonts w:ascii="Times New Roman" w:eastAsia="SimSun" w:hAnsi="Times New Roman" w:cs="Times New Roman"/>
          <w:color w:val="00000A"/>
          <w:sz w:val="24"/>
          <w:szCs w:val="24"/>
          <w:lang w:eastAsia="zh-CN" w:bidi="hi-IN"/>
        </w:rPr>
        <w:t>pirkuma maksa nav samaksāta.</w:t>
      </w:r>
    </w:p>
    <w:p w14:paraId="01BC04CA" w14:textId="77777777" w:rsidR="00A73BA8" w:rsidRPr="00A73BA8" w:rsidRDefault="00A73BA8" w:rsidP="00A73BA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A73BA8">
        <w:rPr>
          <w:rFonts w:ascii="Times New Roman" w:eastAsia="SimSun" w:hAnsi="Times New Roman" w:cs="Times New Roman"/>
          <w:color w:val="00000A"/>
          <w:sz w:val="24"/>
          <w:szCs w:val="24"/>
          <w:lang w:eastAsia="zh-CN" w:bidi="hi-IN"/>
        </w:rPr>
        <w:t xml:space="preserve">Nekustamā īpašuma </w:t>
      </w:r>
      <w:r w:rsidRPr="00A73BA8">
        <w:rPr>
          <w:rFonts w:ascii="Times New Roman" w:eastAsia="Calibri" w:hAnsi="Times New Roman" w:cs="Mangal"/>
          <w:color w:val="00000A"/>
          <w:sz w:val="24"/>
          <w:szCs w:val="24"/>
          <w:lang w:eastAsia="en-US" w:bidi="hi-IN"/>
        </w:rPr>
        <w:t>Beļavas pagastā ar nosaukumu “Salnāji”, kadastra numurs 5044 014 0525</w:t>
      </w:r>
      <w:r w:rsidRPr="00A73BA8">
        <w:rPr>
          <w:rFonts w:ascii="Times New Roman" w:eastAsia="SimSun" w:hAnsi="Times New Roman" w:cs="Times New Roman"/>
          <w:color w:val="00000A"/>
          <w:sz w:val="24"/>
          <w:szCs w:val="24"/>
          <w:lang w:eastAsia="zh-CN" w:bidi="hi-IN"/>
        </w:rPr>
        <w:t xml:space="preserve">, pirmās izsoles noteikumu 32.punkts nosaka, ka, ja pārsolītais pircējs nav samaksājis nosolīto cenu divu nedēļu laikā kopš paziņojuma iesniegšanas izsoles rīkotājam, izsole ar augšupejošu soli atzīstama par nenotikušu. Šādā gadījumā rīkojama atkārtota izsole. </w:t>
      </w:r>
    </w:p>
    <w:p w14:paraId="25107015"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2A8A00A"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sidRPr="00A73BA8">
        <w:rPr>
          <w:rFonts w:ascii="Times New Roman" w:hAnsi="Times New Roman"/>
          <w:color w:val="000000"/>
          <w:sz w:val="24"/>
          <w:szCs w:val="24"/>
        </w:rPr>
        <w:t xml:space="preserve">10000 EUR (desmit tūkstoši </w:t>
      </w:r>
      <w:proofErr w:type="spellStart"/>
      <w:r w:rsidRPr="00A73BA8">
        <w:rPr>
          <w:rFonts w:ascii="Times New Roman" w:hAnsi="Times New Roman"/>
          <w:i/>
          <w:color w:val="000000"/>
          <w:sz w:val="24"/>
          <w:szCs w:val="24"/>
        </w:rPr>
        <w:t>euro</w:t>
      </w:r>
      <w:proofErr w:type="spellEnd"/>
      <w:r w:rsidRPr="00A73BA8">
        <w:rPr>
          <w:rFonts w:ascii="Times New Roman" w:hAnsi="Times New Roman"/>
          <w:color w:val="000000"/>
          <w:sz w:val="24"/>
          <w:szCs w:val="24"/>
        </w:rPr>
        <w:t>)</w:t>
      </w:r>
      <w:r w:rsidRPr="00A73BA8">
        <w:rPr>
          <w:rFonts w:ascii="Times New Roman" w:hAnsi="Times New Roman"/>
          <w:sz w:val="24"/>
          <w:szCs w:val="24"/>
        </w:rPr>
        <w:t>.</w:t>
      </w:r>
    </w:p>
    <w:p w14:paraId="1A1051EA" w14:textId="77777777" w:rsidR="00A73BA8" w:rsidRPr="00A73BA8" w:rsidRDefault="00A73BA8" w:rsidP="00A73BA8">
      <w:pPr>
        <w:spacing w:line="360" w:lineRule="auto"/>
        <w:ind w:firstLine="567"/>
        <w:jc w:val="both"/>
        <w:rPr>
          <w:rFonts w:ascii="Times New Roman" w:hAnsi="Times New Roman" w:cs="Times New Roman"/>
          <w:noProof/>
          <w:color w:val="000000"/>
          <w:sz w:val="24"/>
          <w:szCs w:val="24"/>
        </w:rPr>
      </w:pPr>
      <w:r w:rsidRPr="00A73BA8">
        <w:rPr>
          <w:rFonts w:ascii="Times New Roman" w:hAnsi="Times New Roman" w:cs="Times New Roman"/>
          <w:sz w:val="24"/>
          <w:szCs w:val="24"/>
        </w:rPr>
        <w:t xml:space="preserve">Ņemot vērā Gulbenes novada pašvaldības Īpašuma novērtēšanas un izsoļu komisijas 2022.gada 13.janvāra sēdes lēmumu, protokols Nr.2.7.2/22/10,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w:t>
      </w:r>
      <w:r w:rsidRPr="00A73BA8">
        <w:rPr>
          <w:rFonts w:ascii="Times New Roman" w:hAnsi="Times New Roman" w:cs="Times New Roman"/>
          <w:sz w:val="24"/>
          <w:szCs w:val="24"/>
        </w:rPr>
        <w:lastRenderedPageBreak/>
        <w:t xml:space="preserve">balsojot: </w:t>
      </w:r>
      <w:r w:rsidRPr="00A73BA8">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A73BA8">
        <w:rPr>
          <w:rFonts w:ascii="Times New Roman" w:hAnsi="Times New Roman" w:cs="Times New Roman"/>
          <w:color w:val="000000"/>
          <w:sz w:val="24"/>
          <w:szCs w:val="24"/>
        </w:rPr>
        <w:t xml:space="preserve"> Gulbenes novada dome NOLEMJ:</w:t>
      </w:r>
    </w:p>
    <w:p w14:paraId="7F232CE9" w14:textId="77777777" w:rsidR="00A73BA8" w:rsidRPr="00A73BA8" w:rsidRDefault="00A73BA8" w:rsidP="00A73BA8">
      <w:pPr>
        <w:widowControl w:val="0"/>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1. ATZĪT 2021.gada 30.novembrī rīkoto Gulbenes novada pašvaldības nekustamā īpašuma </w:t>
      </w:r>
      <w:r w:rsidRPr="00A73BA8">
        <w:rPr>
          <w:rFonts w:ascii="Times New Roman" w:eastAsia="Calibri" w:hAnsi="Times New Roman"/>
          <w:sz w:val="24"/>
          <w:szCs w:val="24"/>
          <w:lang w:eastAsia="en-US"/>
        </w:rPr>
        <w:t xml:space="preserve">Beļavas pagastā ar nosaukumu “Salnāji”, kadastra numurs 5044 014 0525, </w:t>
      </w:r>
      <w:r w:rsidRPr="00A73BA8">
        <w:rPr>
          <w:rFonts w:ascii="Times New Roman" w:hAnsi="Times New Roman" w:cs="Times New Roman"/>
          <w:sz w:val="24"/>
          <w:szCs w:val="24"/>
        </w:rPr>
        <w:t>pirmo izsoli par nesekmīgu.</w:t>
      </w:r>
    </w:p>
    <w:p w14:paraId="037EF29D"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2. RĪKOT Gulbenes novada pašvaldībai piederošā nekustamā īpašuma </w:t>
      </w:r>
      <w:r w:rsidRPr="00A73BA8">
        <w:rPr>
          <w:rFonts w:ascii="Times New Roman" w:eastAsia="Calibri" w:hAnsi="Times New Roman"/>
          <w:sz w:val="24"/>
          <w:szCs w:val="24"/>
          <w:lang w:eastAsia="en-US"/>
        </w:rPr>
        <w:t>Beļavas pagastā ar nosaukumu “Salnāji”, kadastra numurs 5044 014 0525, kas sastāv no zemes vienības ar kadastra apzīmējumu 5044 014 0525, 6,32 ha platībā</w:t>
      </w:r>
      <w:r w:rsidRPr="00A73BA8">
        <w:rPr>
          <w:rFonts w:ascii="Times New Roman" w:hAnsi="Times New Roman" w:cs="Times New Roman"/>
          <w:sz w:val="24"/>
          <w:szCs w:val="24"/>
        </w:rPr>
        <w:t>, otro izsoli.</w:t>
      </w:r>
    </w:p>
    <w:p w14:paraId="382E3033"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3. APSTIPRINĀT Gulbenes novada pašvaldībai piederošā nekustamā īpašuma </w:t>
      </w:r>
      <w:r w:rsidRPr="00A73BA8">
        <w:rPr>
          <w:rFonts w:ascii="Times New Roman" w:eastAsia="Calibri" w:hAnsi="Times New Roman"/>
          <w:sz w:val="24"/>
          <w:szCs w:val="24"/>
          <w:lang w:eastAsia="en-US"/>
        </w:rPr>
        <w:t>Beļavas pagastā ar nosaukumu “Salnāji”, kadastra numurs 5044 014 0525</w:t>
      </w:r>
      <w:r w:rsidRPr="00A73BA8">
        <w:rPr>
          <w:rFonts w:ascii="Times New Roman" w:hAnsi="Times New Roman" w:cs="Times New Roman"/>
          <w:sz w:val="24"/>
          <w:szCs w:val="24"/>
        </w:rPr>
        <w:t xml:space="preserve">, otrās izsoles sākumcenu </w:t>
      </w:r>
      <w:r w:rsidRPr="00A73BA8">
        <w:rPr>
          <w:rFonts w:ascii="Times New Roman" w:hAnsi="Times New Roman"/>
          <w:color w:val="000000"/>
          <w:sz w:val="24"/>
          <w:szCs w:val="24"/>
        </w:rPr>
        <w:t xml:space="preserve">10000 EUR (desmit tūkstoši </w:t>
      </w:r>
      <w:proofErr w:type="spellStart"/>
      <w:r w:rsidRPr="00A73BA8">
        <w:rPr>
          <w:rFonts w:ascii="Times New Roman" w:hAnsi="Times New Roman"/>
          <w:i/>
          <w:color w:val="000000"/>
          <w:sz w:val="24"/>
          <w:szCs w:val="24"/>
        </w:rPr>
        <w:t>euro</w:t>
      </w:r>
      <w:proofErr w:type="spellEnd"/>
      <w:r w:rsidRPr="00A73BA8">
        <w:rPr>
          <w:rFonts w:ascii="Times New Roman" w:hAnsi="Times New Roman"/>
          <w:color w:val="000000"/>
          <w:sz w:val="24"/>
          <w:szCs w:val="24"/>
        </w:rPr>
        <w:t>)</w:t>
      </w:r>
      <w:r w:rsidRPr="00A73BA8">
        <w:rPr>
          <w:rFonts w:ascii="Times New Roman" w:hAnsi="Times New Roman" w:cs="Times New Roman"/>
          <w:sz w:val="24"/>
          <w:szCs w:val="24"/>
        </w:rPr>
        <w:t>.</w:t>
      </w:r>
    </w:p>
    <w:p w14:paraId="5EFBF316"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4. APSTIPRINĀT Gulbenes novada pašvaldībai piederošā nekustamā īpašuma </w:t>
      </w:r>
      <w:r w:rsidRPr="00A73BA8">
        <w:rPr>
          <w:rFonts w:ascii="Times New Roman" w:eastAsia="Calibri" w:hAnsi="Times New Roman"/>
          <w:sz w:val="24"/>
          <w:szCs w:val="24"/>
          <w:lang w:eastAsia="en-US"/>
        </w:rPr>
        <w:t>Beļavas pagastā ar nosaukumu “Salnāji”, kadastra numurs 5044 014 0525</w:t>
      </w:r>
      <w:r w:rsidRPr="00A73BA8">
        <w:rPr>
          <w:rFonts w:ascii="Times New Roman" w:hAnsi="Times New Roman" w:cs="Times New Roman"/>
          <w:sz w:val="24"/>
          <w:szCs w:val="24"/>
        </w:rPr>
        <w:t>, otrās izsoles noteikumus (1.pielikums), kas ir šī lēmuma neatņemama sastāvdaļa.</w:t>
      </w:r>
    </w:p>
    <w:p w14:paraId="02A975AD"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sidRPr="00A73BA8">
        <w:rPr>
          <w:rFonts w:ascii="Times New Roman" w:eastAsia="Calibri" w:hAnsi="Times New Roman"/>
          <w:sz w:val="24"/>
          <w:szCs w:val="24"/>
          <w:lang w:eastAsia="en-US"/>
        </w:rPr>
        <w:t>Beļavas pagastā ar nosaukumu “Salnāji”, kadastra numurs 5044 014 0525</w:t>
      </w:r>
      <w:r w:rsidRPr="00A73BA8">
        <w:rPr>
          <w:rFonts w:ascii="Times New Roman" w:hAnsi="Times New Roman" w:cs="Times New Roman"/>
          <w:sz w:val="24"/>
          <w:szCs w:val="24"/>
        </w:rPr>
        <w:t>, otro izsoli.</w:t>
      </w:r>
    </w:p>
    <w:p w14:paraId="3A1429CA" w14:textId="77777777" w:rsidR="00A73BA8" w:rsidRPr="00A73BA8" w:rsidRDefault="00A73BA8" w:rsidP="00A73BA8">
      <w:pPr>
        <w:spacing w:after="160" w:line="259" w:lineRule="auto"/>
        <w:rPr>
          <w:rFonts w:ascii="Times New Roman" w:hAnsi="Times New Roman" w:cs="Times New Roman"/>
          <w:sz w:val="24"/>
          <w:szCs w:val="24"/>
        </w:rPr>
      </w:pPr>
    </w:p>
    <w:p w14:paraId="32941037" w14:textId="77777777" w:rsidR="00A73BA8" w:rsidRPr="00A73BA8" w:rsidRDefault="00A73BA8" w:rsidP="00A73BA8">
      <w:pPr>
        <w:spacing w:line="360" w:lineRule="auto"/>
        <w:rPr>
          <w:rFonts w:ascii="Times New Roman" w:hAnsi="Times New Roman" w:cs="Times New Roman"/>
          <w:sz w:val="24"/>
          <w:szCs w:val="24"/>
        </w:rPr>
      </w:pPr>
      <w:r w:rsidRPr="00A73BA8">
        <w:rPr>
          <w:rFonts w:ascii="Times New Roman" w:hAnsi="Times New Roman" w:cs="Times New Roman"/>
          <w:sz w:val="24"/>
          <w:szCs w:val="24"/>
        </w:rPr>
        <w:t xml:space="preserve">Gulbenes novada domes priekšsēdētājs </w:t>
      </w:r>
      <w:r w:rsidRPr="00A73BA8">
        <w:rPr>
          <w:rFonts w:ascii="Times New Roman" w:hAnsi="Times New Roman" w:cs="Times New Roman"/>
          <w:sz w:val="24"/>
          <w:szCs w:val="24"/>
        </w:rPr>
        <w:tab/>
      </w:r>
      <w:r w:rsidRPr="00A73BA8">
        <w:rPr>
          <w:rFonts w:ascii="Times New Roman" w:hAnsi="Times New Roman" w:cs="Times New Roman"/>
          <w:sz w:val="24"/>
          <w:szCs w:val="24"/>
        </w:rPr>
        <w:tab/>
      </w:r>
      <w:r w:rsidRPr="00A73BA8">
        <w:rPr>
          <w:rFonts w:ascii="Times New Roman" w:hAnsi="Times New Roman" w:cs="Times New Roman"/>
          <w:sz w:val="24"/>
          <w:szCs w:val="24"/>
        </w:rPr>
        <w:tab/>
      </w:r>
      <w:r w:rsidRPr="00A73BA8">
        <w:rPr>
          <w:rFonts w:ascii="Times New Roman" w:hAnsi="Times New Roman" w:cs="Times New Roman"/>
          <w:sz w:val="24"/>
          <w:szCs w:val="24"/>
        </w:rPr>
        <w:tab/>
      </w:r>
      <w:r w:rsidRPr="00A73BA8">
        <w:rPr>
          <w:rFonts w:ascii="Times New Roman" w:hAnsi="Times New Roman" w:cs="Times New Roman"/>
          <w:sz w:val="24"/>
          <w:szCs w:val="24"/>
        </w:rPr>
        <w:tab/>
      </w:r>
      <w:r w:rsidRPr="00A73BA8">
        <w:rPr>
          <w:rFonts w:ascii="Times New Roman" w:hAnsi="Times New Roman" w:cs="Times New Roman"/>
          <w:sz w:val="24"/>
          <w:szCs w:val="24"/>
        </w:rPr>
        <w:tab/>
      </w:r>
      <w:proofErr w:type="spellStart"/>
      <w:r w:rsidRPr="00A73BA8">
        <w:rPr>
          <w:rFonts w:ascii="Times New Roman" w:hAnsi="Times New Roman" w:cs="Times New Roman"/>
          <w:sz w:val="24"/>
          <w:szCs w:val="24"/>
        </w:rPr>
        <w:t>A.Caunītis</w:t>
      </w:r>
      <w:proofErr w:type="spellEnd"/>
    </w:p>
    <w:p w14:paraId="753ED2B0" w14:textId="77777777" w:rsidR="00A73BA8" w:rsidRPr="00A73BA8" w:rsidRDefault="00A73BA8" w:rsidP="00A73BA8">
      <w:pPr>
        <w:spacing w:line="360" w:lineRule="auto"/>
        <w:rPr>
          <w:rFonts w:ascii="Times New Roman" w:hAnsi="Times New Roman" w:cs="Times New Roman"/>
          <w:sz w:val="24"/>
          <w:szCs w:val="24"/>
        </w:rPr>
      </w:pPr>
    </w:p>
    <w:p w14:paraId="0625996F" w14:textId="77777777" w:rsidR="00A73BA8" w:rsidRPr="00A73BA8" w:rsidRDefault="00A73BA8" w:rsidP="00A73BA8">
      <w:pPr>
        <w:spacing w:line="360" w:lineRule="auto"/>
        <w:rPr>
          <w:rFonts w:ascii="Times New Roman" w:hAnsi="Times New Roman" w:cs="Times New Roman"/>
          <w:sz w:val="24"/>
          <w:szCs w:val="24"/>
        </w:rPr>
      </w:pPr>
      <w:r w:rsidRPr="00A73BA8">
        <w:rPr>
          <w:rFonts w:ascii="Times New Roman" w:hAnsi="Times New Roman" w:cs="Times New Roman"/>
          <w:sz w:val="24"/>
          <w:szCs w:val="24"/>
        </w:rPr>
        <w:t xml:space="preserve">Sagatavoja: </w:t>
      </w:r>
      <w:proofErr w:type="spellStart"/>
      <w:r w:rsidRPr="00A73BA8">
        <w:rPr>
          <w:rFonts w:ascii="Times New Roman" w:hAnsi="Times New Roman" w:cs="Times New Roman"/>
          <w:sz w:val="24"/>
          <w:szCs w:val="24"/>
        </w:rPr>
        <w:t>A.Deksne</w:t>
      </w:r>
      <w:proofErr w:type="spellEnd"/>
    </w:p>
    <w:p w14:paraId="6B7BF596" w14:textId="77777777" w:rsidR="00A73BA8" w:rsidRPr="00A73BA8" w:rsidRDefault="00A73BA8" w:rsidP="00A73BA8">
      <w:pPr>
        <w:spacing w:after="160" w:line="259" w:lineRule="auto"/>
        <w:rPr>
          <w:rFonts w:ascii="Times New Roman" w:hAnsi="Times New Roman" w:cs="Times New Roman"/>
          <w:sz w:val="24"/>
          <w:szCs w:val="24"/>
        </w:rPr>
      </w:pPr>
      <w:r w:rsidRPr="00A73BA8">
        <w:rPr>
          <w:rFonts w:ascii="Times New Roman" w:hAnsi="Times New Roman" w:cs="Times New Roman"/>
          <w:sz w:val="24"/>
          <w:szCs w:val="24"/>
        </w:rPr>
        <w:br w:type="page"/>
      </w:r>
    </w:p>
    <w:p w14:paraId="0D897986" w14:textId="77777777" w:rsidR="00A73BA8" w:rsidRPr="00A73BA8" w:rsidRDefault="00A73BA8" w:rsidP="00A73BA8">
      <w:pPr>
        <w:jc w:val="right"/>
        <w:rPr>
          <w:rFonts w:ascii="Times New Roman" w:hAnsi="Times New Roman" w:cs="Times New Roman"/>
          <w:sz w:val="24"/>
          <w:szCs w:val="24"/>
        </w:rPr>
      </w:pPr>
      <w:r w:rsidRPr="00A73BA8">
        <w:rPr>
          <w:rFonts w:ascii="Times New Roman" w:hAnsi="Times New Roman" w:cs="Times New Roman"/>
          <w:sz w:val="24"/>
          <w:szCs w:val="24"/>
        </w:rPr>
        <w:lastRenderedPageBreak/>
        <w:t>Pielikums 27.01.2022. Gulbenes novada domes lēmumam Nr. GND/2022/16</w:t>
      </w:r>
    </w:p>
    <w:p w14:paraId="6E07D13C" w14:textId="77777777" w:rsidR="00A73BA8" w:rsidRPr="00A73BA8" w:rsidRDefault="00A73BA8" w:rsidP="00A73BA8">
      <w:pPr>
        <w:jc w:val="center"/>
        <w:rPr>
          <w:rFonts w:ascii="Times New Roman" w:hAnsi="Times New Roman" w:cs="Times New Roman"/>
          <w:b/>
          <w:sz w:val="24"/>
          <w:szCs w:val="24"/>
        </w:rPr>
      </w:pPr>
    </w:p>
    <w:p w14:paraId="3CF2D68B" w14:textId="77777777" w:rsidR="00A73BA8" w:rsidRPr="00A73BA8" w:rsidRDefault="00A73BA8" w:rsidP="00A73BA8">
      <w:pPr>
        <w:jc w:val="center"/>
        <w:rPr>
          <w:rFonts w:ascii="Times New Roman" w:hAnsi="Times New Roman" w:cs="Times New Roman"/>
          <w:b/>
          <w:caps/>
          <w:sz w:val="24"/>
          <w:szCs w:val="24"/>
        </w:rPr>
      </w:pPr>
      <w:r w:rsidRPr="00A73BA8">
        <w:rPr>
          <w:rFonts w:ascii="Times New Roman" w:hAnsi="Times New Roman" w:cs="Times New Roman"/>
          <w:b/>
          <w:caps/>
          <w:sz w:val="24"/>
          <w:szCs w:val="24"/>
        </w:rPr>
        <w:t xml:space="preserve">Gulbenes novada pašvaldības nekustamā īpašuma – </w:t>
      </w:r>
    </w:p>
    <w:p w14:paraId="4B1D7421" w14:textId="77777777" w:rsidR="00A73BA8" w:rsidRPr="00A73BA8" w:rsidRDefault="00A73BA8" w:rsidP="00A73BA8">
      <w:pPr>
        <w:jc w:val="center"/>
        <w:rPr>
          <w:rFonts w:ascii="Times New Roman" w:hAnsi="Times New Roman" w:cs="Times New Roman"/>
          <w:b/>
          <w:caps/>
          <w:sz w:val="24"/>
          <w:szCs w:val="24"/>
        </w:rPr>
      </w:pPr>
      <w:r w:rsidRPr="00A73BA8">
        <w:rPr>
          <w:rFonts w:ascii="Times New Roman" w:hAnsi="Times New Roman" w:cs="Times New Roman"/>
          <w:b/>
          <w:caps/>
          <w:sz w:val="24"/>
          <w:szCs w:val="24"/>
        </w:rPr>
        <w:t xml:space="preserve">Beļavas pagastā ar nosaukumu “SALNĀJI”, </w:t>
      </w:r>
    </w:p>
    <w:p w14:paraId="43FCE377" w14:textId="77777777" w:rsidR="00A73BA8" w:rsidRPr="00A73BA8" w:rsidRDefault="00A73BA8" w:rsidP="00A73BA8">
      <w:pPr>
        <w:jc w:val="center"/>
        <w:rPr>
          <w:rFonts w:ascii="Times New Roman" w:hAnsi="Times New Roman" w:cs="Times New Roman"/>
          <w:b/>
          <w:sz w:val="24"/>
          <w:szCs w:val="24"/>
        </w:rPr>
      </w:pPr>
      <w:r w:rsidRPr="00A73BA8">
        <w:rPr>
          <w:rFonts w:ascii="Times New Roman" w:hAnsi="Times New Roman" w:cs="Times New Roman"/>
          <w:b/>
          <w:sz w:val="24"/>
          <w:szCs w:val="24"/>
        </w:rPr>
        <w:t>OTRĀS IZSOLES NOTEIKUMI</w:t>
      </w:r>
    </w:p>
    <w:p w14:paraId="57AF1F06" w14:textId="77777777" w:rsidR="00A73BA8" w:rsidRPr="00A73BA8" w:rsidRDefault="00A73BA8" w:rsidP="00A73BA8">
      <w:pPr>
        <w:tabs>
          <w:tab w:val="left" w:pos="0"/>
          <w:tab w:val="left" w:pos="426"/>
        </w:tabs>
        <w:ind w:right="43" w:firstLine="284"/>
        <w:jc w:val="center"/>
        <w:rPr>
          <w:rFonts w:ascii="Times New Roman" w:hAnsi="Times New Roman" w:cs="Times New Roman"/>
          <w:b/>
          <w:bCs/>
          <w:sz w:val="24"/>
          <w:szCs w:val="24"/>
          <w:lang w:eastAsia="en-US"/>
        </w:rPr>
      </w:pPr>
    </w:p>
    <w:p w14:paraId="74461E5D" w14:textId="77777777" w:rsidR="00A73BA8" w:rsidRPr="00A73BA8" w:rsidRDefault="00A73BA8" w:rsidP="00A73BA8">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A73BA8">
        <w:rPr>
          <w:rFonts w:ascii="Times New Roman" w:hAnsi="Times New Roman" w:cs="Times New Roman"/>
          <w:b/>
          <w:sz w:val="24"/>
          <w:szCs w:val="24"/>
          <w:lang w:eastAsia="en-US"/>
        </w:rPr>
        <w:t>1. Vispārīgie noteikumi</w:t>
      </w:r>
    </w:p>
    <w:p w14:paraId="4107D949" w14:textId="77777777" w:rsidR="00A73BA8" w:rsidRPr="00A73BA8" w:rsidRDefault="00A73BA8" w:rsidP="00A73BA8">
      <w:pPr>
        <w:spacing w:line="360" w:lineRule="auto"/>
        <w:ind w:right="-1" w:firstLine="567"/>
        <w:jc w:val="both"/>
        <w:rPr>
          <w:rFonts w:ascii="Times New Roman" w:hAnsi="Times New Roman" w:cs="Times New Roman"/>
          <w:color w:val="000000"/>
          <w:sz w:val="24"/>
          <w:szCs w:val="24"/>
        </w:rPr>
      </w:pPr>
      <w:r w:rsidRPr="00A73BA8">
        <w:rPr>
          <w:rFonts w:ascii="Times New Roman" w:hAnsi="Times New Roman" w:cs="Times New Roman"/>
          <w:sz w:val="24"/>
          <w:szCs w:val="24"/>
          <w:lang w:eastAsia="en-US"/>
        </w:rPr>
        <w:t xml:space="preserve">1.1. </w:t>
      </w:r>
      <w:r w:rsidRPr="00A73BA8">
        <w:rPr>
          <w:rFonts w:ascii="Times New Roman" w:hAnsi="Times New Roman" w:cs="Times New Roman"/>
          <w:color w:val="000000"/>
          <w:sz w:val="24"/>
          <w:szCs w:val="24"/>
        </w:rPr>
        <w:t xml:space="preserve">Šie noteikumi nosaka kārtību, kādā tiek rīkota pirmā mutiskā atklātā izsole ar augšupejošu soli </w:t>
      </w:r>
      <w:r w:rsidRPr="00A73BA8">
        <w:rPr>
          <w:rFonts w:ascii="Times New Roman" w:hAnsi="Times New Roman" w:cs="Times New Roman"/>
          <w:sz w:val="24"/>
          <w:szCs w:val="24"/>
        </w:rPr>
        <w:t xml:space="preserve">Gulbenes novada pašvaldības </w:t>
      </w:r>
      <w:r w:rsidRPr="00A73BA8">
        <w:rPr>
          <w:rFonts w:ascii="Times New Roman" w:eastAsia="SimSun" w:hAnsi="Times New Roman" w:cs="Times New Roman"/>
          <w:color w:val="00000A"/>
          <w:sz w:val="24"/>
          <w:szCs w:val="24"/>
          <w:lang w:eastAsia="zh-CN" w:bidi="hi-IN"/>
        </w:rPr>
        <w:t xml:space="preserve">nekustamā īpašuma </w:t>
      </w:r>
      <w:r w:rsidRPr="00A73BA8">
        <w:rPr>
          <w:rFonts w:ascii="Times New Roman" w:eastAsia="Calibri" w:hAnsi="Times New Roman"/>
          <w:sz w:val="24"/>
          <w:szCs w:val="24"/>
          <w:lang w:eastAsia="en-US"/>
        </w:rPr>
        <w:t>Beļavas pagastā ar nosaukumu “Salnāji”, kadastra numurs 5044 014 0525</w:t>
      </w:r>
      <w:r w:rsidRPr="00A73BA8">
        <w:rPr>
          <w:rFonts w:ascii="Times New Roman" w:hAnsi="Times New Roman" w:cs="Times New Roman"/>
          <w:sz w:val="24"/>
          <w:szCs w:val="24"/>
        </w:rPr>
        <w:t xml:space="preserve">, </w:t>
      </w:r>
      <w:r w:rsidRPr="00A73BA8">
        <w:rPr>
          <w:rFonts w:ascii="Times New Roman" w:hAnsi="Times New Roman" w:cs="Times New Roman"/>
          <w:color w:val="000000"/>
          <w:sz w:val="24"/>
          <w:szCs w:val="24"/>
        </w:rPr>
        <w:t xml:space="preserve">(turpmāk – Objekts) pircēja noteikšanai. </w:t>
      </w:r>
    </w:p>
    <w:p w14:paraId="652796F7" w14:textId="77777777" w:rsidR="00A73BA8" w:rsidRPr="00A73BA8" w:rsidRDefault="00A73BA8" w:rsidP="00A73BA8">
      <w:pPr>
        <w:spacing w:line="360" w:lineRule="auto"/>
        <w:ind w:right="-1" w:firstLine="567"/>
        <w:jc w:val="both"/>
        <w:rPr>
          <w:rFonts w:ascii="Times New Roman" w:hAnsi="Times New Roman" w:cs="Times New Roman"/>
          <w:sz w:val="24"/>
          <w:szCs w:val="24"/>
        </w:rPr>
      </w:pPr>
      <w:r w:rsidRPr="00A73BA8">
        <w:rPr>
          <w:rFonts w:ascii="Times New Roman" w:hAnsi="Times New Roman" w:cs="Times New Roman"/>
          <w:color w:val="000000"/>
          <w:sz w:val="24"/>
          <w:szCs w:val="24"/>
        </w:rPr>
        <w:t>1.2. I</w:t>
      </w:r>
      <w:r w:rsidRPr="00A73BA8">
        <w:rPr>
          <w:rFonts w:ascii="Times New Roman" w:hAnsi="Times New Roman" w:cs="Times New Roman"/>
          <w:sz w:val="24"/>
          <w:szCs w:val="24"/>
        </w:rPr>
        <w:t>zsole notiek ievērojot likumu “Par pašvaldībām”, Publiskas personas mantas atsavināšanas likumu un šos izsoles noteikumus.</w:t>
      </w:r>
    </w:p>
    <w:p w14:paraId="3AD76C94" w14:textId="77777777" w:rsidR="00A73BA8" w:rsidRPr="00A73BA8" w:rsidRDefault="00A73BA8" w:rsidP="00A73BA8">
      <w:pPr>
        <w:spacing w:line="360" w:lineRule="auto"/>
        <w:ind w:right="-1" w:firstLine="567"/>
        <w:jc w:val="both"/>
        <w:rPr>
          <w:rFonts w:ascii="Times New Roman" w:hAnsi="Times New Roman" w:cs="Times New Roman"/>
          <w:color w:val="000000"/>
          <w:sz w:val="24"/>
          <w:szCs w:val="24"/>
          <w:lang w:val="da-DK"/>
        </w:rPr>
      </w:pPr>
      <w:r w:rsidRPr="00A73BA8">
        <w:rPr>
          <w:rFonts w:ascii="Times New Roman" w:hAnsi="Times New Roman" w:cs="Times New Roman"/>
          <w:color w:val="000000"/>
          <w:sz w:val="24"/>
          <w:szCs w:val="24"/>
        </w:rPr>
        <w:t>1.3. Objekta izsoli rīko Gulbenes novada domes izveidotā Īpašuma novērtēšanas un izsoļu komisija</w:t>
      </w:r>
      <w:r w:rsidRPr="00A73BA8">
        <w:rPr>
          <w:rFonts w:ascii="Times New Roman" w:hAnsi="Times New Roman" w:cs="Times New Roman"/>
          <w:sz w:val="24"/>
          <w:szCs w:val="24"/>
        </w:rPr>
        <w:t xml:space="preserve"> (turpmāk – Izsoles komisija).</w:t>
      </w:r>
    </w:p>
    <w:p w14:paraId="756D445A" w14:textId="77777777" w:rsidR="00A73BA8" w:rsidRPr="00A73BA8" w:rsidRDefault="00A73BA8" w:rsidP="00A73BA8">
      <w:pPr>
        <w:spacing w:line="360" w:lineRule="auto"/>
        <w:ind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1.4. Ziņas par izsolē atsavināmo Objektu:</w:t>
      </w:r>
    </w:p>
    <w:p w14:paraId="7BE421AF" w14:textId="77777777" w:rsidR="00A73BA8" w:rsidRPr="00A73BA8" w:rsidRDefault="00A73BA8" w:rsidP="00A73BA8">
      <w:pPr>
        <w:spacing w:line="360" w:lineRule="auto"/>
        <w:ind w:right="43"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1.4.1. Gulbenes novada pašvaldības nekustamais īpašums Beļavas pagastā ar nosaukumu “Salnāji”, kadastra numurs 5044 014 0525, kas sastāv no zemes vienības ar kadastra apzīmējumu 5044 014 0525, 6,32 ha platībā. Piekļūšana pie zemes vienības no grants seguma pašvaldības ceļa caur zemes vienībām ar kadastra apzīmējumiem 5044 014 0138, 5044 014 0134. Juridiski servitūta ceļš nav nostiprināts.</w:t>
      </w:r>
    </w:p>
    <w:p w14:paraId="79ED337A"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1.4.2.</w:t>
      </w:r>
      <w:r w:rsidRPr="00A73BA8">
        <w:rPr>
          <w:rFonts w:ascii="Times New Roman" w:hAnsi="Times New Roman" w:cs="Times New Roman"/>
          <w:color w:val="000000"/>
          <w:sz w:val="24"/>
          <w:szCs w:val="24"/>
        </w:rPr>
        <w:t xml:space="preserve"> Objekts ir Gulbenes novada pašvaldības īpašums. Tas reģistrēts Vidzemes rajona tiesas Zemesgrāmatu nodaļas Beļavas pagasta zemesgrāmatas nodalījumā Nr.100000616087.</w:t>
      </w:r>
    </w:p>
    <w:p w14:paraId="1BDCC7BC"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1.4.3. </w:t>
      </w:r>
      <w:r w:rsidRPr="00A73BA8">
        <w:rPr>
          <w:rFonts w:ascii="Times New Roman" w:hAnsi="Times New Roman" w:cs="Times New Roman"/>
          <w:sz w:val="24"/>
          <w:szCs w:val="24"/>
        </w:rPr>
        <w:t>Pirmpirkuma tiesību uz Objekta iegādi nav</w:t>
      </w:r>
      <w:r w:rsidRPr="00A73BA8">
        <w:rPr>
          <w:rFonts w:ascii="Times New Roman" w:hAnsi="Times New Roman" w:cs="Times New Roman"/>
          <w:sz w:val="24"/>
          <w:szCs w:val="24"/>
          <w:lang w:eastAsia="en-US"/>
        </w:rPr>
        <w:t>.</w:t>
      </w:r>
    </w:p>
    <w:p w14:paraId="7FE726DF"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1.5. Sludinājums </w:t>
      </w:r>
      <w:r w:rsidRPr="00A73BA8">
        <w:rPr>
          <w:rFonts w:ascii="Times New Roman" w:hAnsi="Times New Roman" w:cs="Times New Roman"/>
          <w:bCs/>
          <w:sz w:val="24"/>
          <w:szCs w:val="24"/>
          <w:lang w:eastAsia="en-US"/>
        </w:rPr>
        <w:t xml:space="preserve">par Objekta </w:t>
      </w:r>
      <w:r w:rsidRPr="00A73BA8">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3" w:history="1">
        <w:r w:rsidRPr="00A73BA8">
          <w:rPr>
            <w:rFonts w:ascii="Times New Roman" w:hAnsi="Times New Roman"/>
            <w:color w:val="0563C1"/>
            <w:sz w:val="24"/>
            <w:szCs w:val="24"/>
            <w:u w:val="single"/>
          </w:rPr>
          <w:t>www.gulbene.lv</w:t>
        </w:r>
      </w:hyperlink>
      <w:r w:rsidRPr="00A73BA8">
        <w:rPr>
          <w:rFonts w:ascii="Times New Roman" w:hAnsi="Times New Roman" w:cs="Times New Roman"/>
          <w:sz w:val="24"/>
          <w:szCs w:val="24"/>
          <w:lang w:eastAsia="en-US"/>
        </w:rPr>
        <w:t>.</w:t>
      </w:r>
    </w:p>
    <w:p w14:paraId="61CB4653" w14:textId="77777777" w:rsidR="00A73BA8" w:rsidRPr="00A73BA8" w:rsidRDefault="00A73BA8" w:rsidP="00A73BA8">
      <w:pPr>
        <w:keepLines/>
        <w:spacing w:line="360" w:lineRule="auto"/>
        <w:ind w:right="43" w:firstLine="567"/>
        <w:jc w:val="both"/>
        <w:rPr>
          <w:rFonts w:ascii="Times New Roman" w:hAnsi="Times New Roman" w:cs="Times New Roman"/>
          <w:sz w:val="24"/>
          <w:szCs w:val="24"/>
        </w:rPr>
      </w:pPr>
      <w:r w:rsidRPr="00A73BA8">
        <w:rPr>
          <w:rFonts w:ascii="Times New Roman" w:hAnsi="Times New Roman" w:cs="Times New Roman"/>
          <w:sz w:val="24"/>
          <w:szCs w:val="24"/>
          <w:lang w:eastAsia="en-US"/>
        </w:rPr>
        <w:t xml:space="preserve">1.6. </w:t>
      </w:r>
      <w:r w:rsidRPr="00A73BA8">
        <w:rPr>
          <w:rFonts w:ascii="Times New Roman" w:hAnsi="Times New Roman" w:cs="Times New Roman"/>
          <w:sz w:val="24"/>
          <w:szCs w:val="24"/>
        </w:rPr>
        <w:t xml:space="preserve">Ar izsoles noteikumiem var iepazīties Gulbenes novada pašvaldības tīmekļa vietnē </w:t>
      </w:r>
      <w:hyperlink r:id="rId14" w:history="1">
        <w:r w:rsidRPr="00A73BA8">
          <w:rPr>
            <w:rFonts w:ascii="Times New Roman" w:hAnsi="Times New Roman"/>
            <w:color w:val="0563C1"/>
            <w:sz w:val="24"/>
            <w:szCs w:val="24"/>
            <w:u w:val="single"/>
          </w:rPr>
          <w:t>www.gulbene.lv</w:t>
        </w:r>
      </w:hyperlink>
      <w:r w:rsidRPr="00A73BA8">
        <w:rPr>
          <w:rFonts w:ascii="Times New Roman" w:hAnsi="Times New Roman" w:cs="Times New Roman"/>
          <w:sz w:val="24"/>
          <w:szCs w:val="24"/>
        </w:rPr>
        <w:t>.</w:t>
      </w:r>
    </w:p>
    <w:p w14:paraId="4E55CE2B" w14:textId="77777777" w:rsidR="00A73BA8" w:rsidRPr="00A73BA8" w:rsidRDefault="00A73BA8" w:rsidP="00A73BA8">
      <w:pPr>
        <w:keepLines/>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rPr>
        <w:t xml:space="preserve">1.7. </w:t>
      </w:r>
      <w:r w:rsidRPr="00A73BA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5" w:history="1">
        <w:r w:rsidRPr="00A73BA8">
          <w:rPr>
            <w:rFonts w:ascii="Times New Roman" w:hAnsi="Times New Roman"/>
            <w:color w:val="0563C1"/>
            <w:sz w:val="24"/>
            <w:szCs w:val="24"/>
            <w:u w:val="single"/>
            <w:lang w:eastAsia="en-US"/>
          </w:rPr>
          <w:t>anita.deksne@gulbene.lv</w:t>
        </w:r>
      </w:hyperlink>
      <w:r w:rsidRPr="00A73BA8">
        <w:rPr>
          <w:rFonts w:ascii="Times New Roman" w:hAnsi="Times New Roman" w:cs="Times New Roman"/>
          <w:sz w:val="24"/>
          <w:szCs w:val="24"/>
          <w:lang w:eastAsia="en-US"/>
        </w:rPr>
        <w:t xml:space="preserve">, </w:t>
      </w:r>
      <w:r w:rsidRPr="00A73BA8">
        <w:rPr>
          <w:rFonts w:ascii="Times New Roman" w:hAnsi="Times New Roman" w:cs="Times New Roman"/>
          <w:sz w:val="24"/>
          <w:szCs w:val="24"/>
        </w:rPr>
        <w:t xml:space="preserve">pa tālruni 64497603 (Gulbenes novada Beļavas pagasta pārvalde) vai 26176494 (Beļavas pagasta pārvaldes vadītājs </w:t>
      </w:r>
      <w:proofErr w:type="spellStart"/>
      <w:r w:rsidRPr="00A73BA8">
        <w:rPr>
          <w:rFonts w:ascii="Times New Roman" w:hAnsi="Times New Roman" w:cs="Times New Roman"/>
          <w:sz w:val="24"/>
          <w:szCs w:val="24"/>
        </w:rPr>
        <w:t>A.Rakstiņš</w:t>
      </w:r>
      <w:proofErr w:type="spellEnd"/>
      <w:r w:rsidRPr="00A73BA8">
        <w:rPr>
          <w:rFonts w:ascii="Times New Roman" w:hAnsi="Times New Roman" w:cs="Times New Roman"/>
          <w:sz w:val="24"/>
          <w:szCs w:val="24"/>
        </w:rPr>
        <w:t>).</w:t>
      </w:r>
    </w:p>
    <w:p w14:paraId="4CD336AA" w14:textId="77777777" w:rsidR="00A73BA8" w:rsidRPr="00A73BA8" w:rsidRDefault="00A73BA8" w:rsidP="00A73BA8">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A73BA8">
        <w:rPr>
          <w:rFonts w:ascii="Times New Roman" w:hAnsi="Times New Roman" w:cs="Times New Roman"/>
          <w:b/>
          <w:sz w:val="24"/>
          <w:szCs w:val="24"/>
          <w:lang w:eastAsia="en-US"/>
        </w:rPr>
        <w:t>2. Izsoles veids, maksājumi un samaksas kārtība</w:t>
      </w:r>
    </w:p>
    <w:p w14:paraId="5DE4F8F0" w14:textId="77777777" w:rsidR="00A73BA8" w:rsidRPr="00A73BA8" w:rsidRDefault="00A73BA8" w:rsidP="00A73BA8">
      <w:pPr>
        <w:keepLines/>
        <w:spacing w:line="360" w:lineRule="auto"/>
        <w:ind w:right="43" w:firstLine="567"/>
        <w:jc w:val="both"/>
        <w:rPr>
          <w:rFonts w:ascii="Times New Roman" w:hAnsi="Times New Roman" w:cs="Times New Roman"/>
          <w:bCs/>
          <w:sz w:val="24"/>
          <w:szCs w:val="24"/>
          <w:lang w:eastAsia="en-US"/>
        </w:rPr>
      </w:pPr>
      <w:r w:rsidRPr="00A73BA8">
        <w:rPr>
          <w:rFonts w:ascii="Times New Roman" w:hAnsi="Times New Roman" w:cs="Times New Roman"/>
          <w:bCs/>
          <w:sz w:val="24"/>
          <w:szCs w:val="24"/>
          <w:lang w:eastAsia="en-US"/>
        </w:rPr>
        <w:t>2.1. Objekta atsavināšanas veids ir mutiska atklāta izsole ar augšupejošu soli.</w:t>
      </w:r>
    </w:p>
    <w:p w14:paraId="342EFF95" w14:textId="77777777" w:rsidR="00A73BA8" w:rsidRPr="00A73BA8" w:rsidRDefault="00A73BA8" w:rsidP="00A73BA8">
      <w:pPr>
        <w:keepLines/>
        <w:spacing w:line="360" w:lineRule="auto"/>
        <w:ind w:right="43" w:firstLine="567"/>
        <w:jc w:val="both"/>
        <w:rPr>
          <w:rFonts w:ascii="Times New Roman" w:hAnsi="Times New Roman" w:cs="Times New Roman"/>
          <w:bCs/>
          <w:sz w:val="24"/>
          <w:szCs w:val="24"/>
          <w:lang w:eastAsia="en-US"/>
        </w:rPr>
      </w:pPr>
      <w:r w:rsidRPr="00A73BA8">
        <w:rPr>
          <w:rFonts w:ascii="Times New Roman" w:hAnsi="Times New Roman" w:cs="Times New Roman"/>
          <w:bCs/>
          <w:sz w:val="24"/>
          <w:szCs w:val="24"/>
          <w:lang w:eastAsia="en-US"/>
        </w:rPr>
        <w:t xml:space="preserve">2.2. Maksāšanas līdzekļi – 100% </w:t>
      </w:r>
      <w:proofErr w:type="spellStart"/>
      <w:r w:rsidRPr="00A73BA8">
        <w:rPr>
          <w:rFonts w:ascii="Times New Roman" w:hAnsi="Times New Roman" w:cs="Times New Roman"/>
          <w:bCs/>
          <w:i/>
          <w:sz w:val="24"/>
          <w:szCs w:val="24"/>
          <w:lang w:eastAsia="en-US"/>
        </w:rPr>
        <w:t>euro</w:t>
      </w:r>
      <w:proofErr w:type="spellEnd"/>
      <w:r w:rsidRPr="00A73BA8">
        <w:rPr>
          <w:rFonts w:ascii="Times New Roman" w:hAnsi="Times New Roman" w:cs="Times New Roman"/>
          <w:bCs/>
          <w:sz w:val="24"/>
          <w:szCs w:val="24"/>
          <w:lang w:eastAsia="en-US"/>
        </w:rPr>
        <w:t>.</w:t>
      </w:r>
    </w:p>
    <w:p w14:paraId="0A0FBC4B"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bCs/>
          <w:sz w:val="24"/>
          <w:szCs w:val="24"/>
          <w:lang w:eastAsia="en-US"/>
        </w:rPr>
        <w:t xml:space="preserve">2.3. </w:t>
      </w:r>
      <w:r w:rsidRPr="00A73BA8">
        <w:rPr>
          <w:rFonts w:ascii="Times New Roman" w:hAnsi="Times New Roman" w:cs="Times New Roman"/>
          <w:sz w:val="24"/>
          <w:szCs w:val="24"/>
          <w:lang w:eastAsia="en-US"/>
        </w:rPr>
        <w:t xml:space="preserve">Objekta izsoles sākumcena ir </w:t>
      </w:r>
      <w:r w:rsidRPr="00A73BA8">
        <w:rPr>
          <w:rFonts w:ascii="Times New Roman" w:hAnsi="Times New Roman" w:cs="Times New Roman"/>
          <w:sz w:val="24"/>
          <w:szCs w:val="24"/>
        </w:rPr>
        <w:t xml:space="preserve">10000 EUR (desmit tūkstoši </w:t>
      </w:r>
      <w:proofErr w:type="spellStart"/>
      <w:r w:rsidRPr="00A73BA8">
        <w:rPr>
          <w:rFonts w:ascii="Times New Roman" w:hAnsi="Times New Roman" w:cs="Times New Roman"/>
          <w:i/>
          <w:sz w:val="24"/>
          <w:szCs w:val="24"/>
        </w:rPr>
        <w:t>euro</w:t>
      </w:r>
      <w:proofErr w:type="spellEnd"/>
      <w:r w:rsidRPr="00A73BA8">
        <w:rPr>
          <w:rFonts w:ascii="Times New Roman" w:hAnsi="Times New Roman" w:cs="Times New Roman"/>
          <w:sz w:val="24"/>
          <w:szCs w:val="24"/>
        </w:rPr>
        <w:t>)</w:t>
      </w:r>
      <w:r w:rsidRPr="00A73BA8">
        <w:rPr>
          <w:rFonts w:ascii="Times New Roman" w:hAnsi="Times New Roman" w:cs="Times New Roman"/>
          <w:sz w:val="24"/>
          <w:szCs w:val="24"/>
          <w:lang w:eastAsia="en-US"/>
        </w:rPr>
        <w:t>.</w:t>
      </w:r>
    </w:p>
    <w:p w14:paraId="18B72F76" w14:textId="77777777" w:rsidR="00A73BA8" w:rsidRPr="00A73BA8" w:rsidRDefault="00A73BA8" w:rsidP="00A73BA8">
      <w:pPr>
        <w:spacing w:line="360" w:lineRule="auto"/>
        <w:ind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lastRenderedPageBreak/>
        <w:t xml:space="preserve">2.4. </w:t>
      </w:r>
      <w:r w:rsidRPr="00A73BA8">
        <w:rPr>
          <w:rFonts w:ascii="Times New Roman" w:hAnsi="Times New Roman" w:cs="Times New Roman"/>
          <w:bCs/>
          <w:sz w:val="24"/>
          <w:szCs w:val="24"/>
          <w:lang w:eastAsia="en-US"/>
        </w:rPr>
        <w:t xml:space="preserve">Objekta </w:t>
      </w:r>
      <w:r w:rsidRPr="00A73BA8">
        <w:rPr>
          <w:rFonts w:ascii="Times New Roman" w:hAnsi="Times New Roman" w:cs="Times New Roman"/>
          <w:color w:val="000000"/>
          <w:sz w:val="24"/>
          <w:szCs w:val="24"/>
        </w:rPr>
        <w:t xml:space="preserve">nodrošinājums tiek noteikts 10% apmērā no izsoles nosacītās cenas, t.i. 1000 EUR (viens </w:t>
      </w:r>
      <w:proofErr w:type="spellStart"/>
      <w:r w:rsidRPr="00A73BA8">
        <w:rPr>
          <w:rFonts w:ascii="Times New Roman" w:hAnsi="Times New Roman" w:cs="Times New Roman"/>
          <w:color w:val="000000"/>
          <w:sz w:val="24"/>
          <w:szCs w:val="24"/>
        </w:rPr>
        <w:t>tūsktotis</w:t>
      </w:r>
      <w:proofErr w:type="spellEnd"/>
      <w:r w:rsidRPr="00A73BA8">
        <w:rPr>
          <w:rFonts w:ascii="Times New Roman" w:hAnsi="Times New Roman" w:cs="Times New Roman"/>
          <w:color w:val="000000"/>
          <w:sz w:val="24"/>
          <w:szCs w:val="24"/>
        </w:rPr>
        <w:t xml:space="preserve"> </w:t>
      </w:r>
      <w:proofErr w:type="spellStart"/>
      <w:r w:rsidRPr="00A73BA8">
        <w:rPr>
          <w:rFonts w:ascii="Times New Roman" w:hAnsi="Times New Roman" w:cs="Times New Roman"/>
          <w:i/>
          <w:color w:val="000000"/>
          <w:sz w:val="24"/>
          <w:szCs w:val="24"/>
        </w:rPr>
        <w:t>euro</w:t>
      </w:r>
      <w:proofErr w:type="spellEnd"/>
      <w:r w:rsidRPr="00A73BA8">
        <w:rPr>
          <w:rFonts w:ascii="Times New Roman" w:hAnsi="Times New Roman" w:cs="Times New Roman"/>
          <w:color w:val="000000"/>
          <w:sz w:val="24"/>
          <w:szCs w:val="24"/>
        </w:rPr>
        <w:t>).</w:t>
      </w:r>
      <w:r w:rsidRPr="00A73BA8">
        <w:rPr>
          <w:rFonts w:ascii="Times New Roman" w:hAnsi="Times New Roman" w:cs="Times New Roman"/>
          <w:color w:val="000000"/>
          <w:sz w:val="24"/>
          <w:szCs w:val="24"/>
          <w:lang w:eastAsia="en-US"/>
        </w:rPr>
        <w:t xml:space="preserve"> </w:t>
      </w:r>
      <w:r w:rsidRPr="00A73BA8">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sidRPr="00A73BA8">
        <w:rPr>
          <w:rFonts w:ascii="Times New Roman" w:hAnsi="Times New Roman" w:cs="Times New Roman"/>
          <w:sz w:val="24"/>
          <w:szCs w:val="24"/>
          <w:lang w:eastAsia="en-US"/>
        </w:rPr>
        <w:t xml:space="preserve">norādot maksājuma mērķi “Nekustamā īpašuma </w:t>
      </w:r>
      <w:r w:rsidRPr="00A73BA8">
        <w:rPr>
          <w:rFonts w:ascii="Times New Roman" w:hAnsi="Times New Roman" w:cs="Times New Roman"/>
          <w:color w:val="000000"/>
          <w:sz w:val="24"/>
          <w:szCs w:val="24"/>
        </w:rPr>
        <w:t>Beļavas pagastā ar nosaukumu “Salnāji”</w:t>
      </w:r>
      <w:r w:rsidRPr="00A73BA8">
        <w:rPr>
          <w:rFonts w:ascii="Times New Roman" w:hAnsi="Times New Roman" w:cs="Times New Roman"/>
          <w:sz w:val="24"/>
          <w:szCs w:val="24"/>
          <w:lang w:eastAsia="en-US"/>
        </w:rPr>
        <w:t xml:space="preserve"> izsoles nodrošinājums”</w:t>
      </w:r>
      <w:r w:rsidRPr="00A73BA8">
        <w:rPr>
          <w:rFonts w:ascii="Times New Roman" w:hAnsi="Times New Roman" w:cs="Times New Roman"/>
          <w:color w:val="000000"/>
          <w:sz w:val="24"/>
          <w:szCs w:val="24"/>
        </w:rPr>
        <w:t>.</w:t>
      </w:r>
      <w:r w:rsidRPr="00A73BA8">
        <w:rPr>
          <w:rFonts w:ascii="Times New Roman" w:hAnsi="Times New Roman" w:cs="Times New Roman"/>
          <w:sz w:val="24"/>
          <w:szCs w:val="24"/>
        </w:rPr>
        <w:t xml:space="preserve"> Nodrošinājums uzskatāms par iesniegtu, ja attiecīgā naudas summa ir saņemta norādītajā bankas kontā</w:t>
      </w:r>
      <w:r w:rsidRPr="00A73BA8">
        <w:rPr>
          <w:rFonts w:ascii="Times New Roman" w:hAnsi="Times New Roman" w:cs="Times New Roman"/>
          <w:sz w:val="24"/>
          <w:szCs w:val="24"/>
          <w:lang w:eastAsia="en-US"/>
        </w:rPr>
        <w:t xml:space="preserve">. </w:t>
      </w:r>
    </w:p>
    <w:p w14:paraId="46A48DC5" w14:textId="77777777" w:rsidR="00A73BA8" w:rsidRPr="00A73BA8" w:rsidRDefault="00A73BA8" w:rsidP="00A73BA8">
      <w:pPr>
        <w:spacing w:line="360" w:lineRule="auto"/>
        <w:ind w:firstLine="567"/>
        <w:jc w:val="both"/>
        <w:rPr>
          <w:rFonts w:ascii="Times New Roman" w:hAnsi="Times New Roman" w:cs="Times New Roman"/>
          <w:color w:val="000000"/>
          <w:sz w:val="24"/>
          <w:szCs w:val="24"/>
          <w:lang w:eastAsia="en-US"/>
        </w:rPr>
      </w:pPr>
      <w:r w:rsidRPr="00A73BA8">
        <w:rPr>
          <w:rFonts w:ascii="Times New Roman" w:hAnsi="Times New Roman" w:cs="Times New Roman"/>
          <w:sz w:val="24"/>
          <w:szCs w:val="24"/>
          <w:lang w:eastAsia="en-US"/>
        </w:rPr>
        <w:t xml:space="preserve">2.5. </w:t>
      </w:r>
      <w:r w:rsidRPr="00A73BA8">
        <w:rPr>
          <w:rFonts w:ascii="Times New Roman" w:hAnsi="Times New Roman" w:cs="Times New Roman"/>
          <w:bCs/>
          <w:sz w:val="24"/>
          <w:szCs w:val="24"/>
          <w:lang w:eastAsia="en-US"/>
        </w:rPr>
        <w:t xml:space="preserve">Objekta izsoles solis tiek noteikts </w:t>
      </w:r>
      <w:r w:rsidRPr="00A73BA8">
        <w:rPr>
          <w:rFonts w:ascii="Times New Roman" w:hAnsi="Times New Roman" w:cs="Times New Roman"/>
          <w:sz w:val="24"/>
          <w:szCs w:val="24"/>
        </w:rPr>
        <w:t>5% apmērā no sākumcenas, t.i., 500</w:t>
      </w:r>
      <w:r w:rsidRPr="00A73BA8">
        <w:rPr>
          <w:rFonts w:ascii="Times New Roman" w:eastAsia="Calibri" w:hAnsi="Times New Roman" w:cs="Times New Roman"/>
          <w:sz w:val="24"/>
          <w:szCs w:val="24"/>
          <w:lang w:eastAsia="en-US"/>
        </w:rPr>
        <w:t xml:space="preserve"> EUR</w:t>
      </w:r>
      <w:r w:rsidRPr="00A73BA8">
        <w:rPr>
          <w:rFonts w:ascii="Times New Roman" w:hAnsi="Times New Roman" w:cs="Times New Roman"/>
          <w:sz w:val="24"/>
          <w:szCs w:val="24"/>
        </w:rPr>
        <w:t xml:space="preserve"> (pieci simti </w:t>
      </w:r>
      <w:proofErr w:type="spellStart"/>
      <w:r w:rsidRPr="00A73BA8">
        <w:rPr>
          <w:rFonts w:ascii="Times New Roman" w:hAnsi="Times New Roman" w:cs="Times New Roman"/>
          <w:i/>
          <w:sz w:val="24"/>
          <w:szCs w:val="24"/>
        </w:rPr>
        <w:t>euro</w:t>
      </w:r>
      <w:proofErr w:type="spellEnd"/>
      <w:r w:rsidRPr="00A73BA8">
        <w:rPr>
          <w:rFonts w:ascii="Times New Roman" w:hAnsi="Times New Roman" w:cs="Times New Roman"/>
          <w:sz w:val="24"/>
          <w:szCs w:val="24"/>
        </w:rPr>
        <w:t>)</w:t>
      </w:r>
      <w:r w:rsidRPr="00A73BA8">
        <w:rPr>
          <w:rFonts w:ascii="Times New Roman" w:hAnsi="Times New Roman" w:cs="Times New Roman"/>
          <w:color w:val="000000"/>
          <w:sz w:val="24"/>
          <w:szCs w:val="24"/>
          <w:lang w:eastAsia="en-US"/>
        </w:rPr>
        <w:t>.</w:t>
      </w:r>
    </w:p>
    <w:p w14:paraId="31DF987B" w14:textId="77777777" w:rsidR="00A73BA8" w:rsidRPr="00A73BA8" w:rsidRDefault="00A73BA8" w:rsidP="00A73BA8">
      <w:pPr>
        <w:spacing w:line="360" w:lineRule="auto"/>
        <w:ind w:firstLine="567"/>
        <w:jc w:val="both"/>
        <w:rPr>
          <w:rFonts w:ascii="Times New Roman" w:hAnsi="Times New Roman" w:cs="Times New Roman"/>
          <w:color w:val="000000"/>
          <w:sz w:val="24"/>
          <w:szCs w:val="24"/>
          <w:lang w:eastAsia="en-US"/>
        </w:rPr>
      </w:pPr>
      <w:r w:rsidRPr="00A73BA8">
        <w:rPr>
          <w:rFonts w:ascii="Times New Roman" w:hAnsi="Times New Roman" w:cs="Times New Roman"/>
          <w:color w:val="000000"/>
          <w:sz w:val="24"/>
          <w:szCs w:val="24"/>
          <w:lang w:eastAsia="en-US"/>
        </w:rPr>
        <w:t xml:space="preserve">2.6. Nosolītā augstākā </w:t>
      </w:r>
      <w:r w:rsidRPr="00A73BA8">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A73BA8">
        <w:rPr>
          <w:rFonts w:ascii="Times New Roman" w:hAnsi="Times New Roman" w:cs="Times New Roman"/>
          <w:color w:val="000000"/>
          <w:sz w:val="24"/>
          <w:szCs w:val="24"/>
        </w:rPr>
        <w:t>ar atzīmi “</w:t>
      </w:r>
      <w:r w:rsidRPr="00A73BA8">
        <w:rPr>
          <w:rFonts w:ascii="Times New Roman" w:hAnsi="Times New Roman" w:cs="Times New Roman"/>
          <w:sz w:val="24"/>
          <w:szCs w:val="24"/>
          <w:lang w:eastAsia="en-US"/>
        </w:rPr>
        <w:t xml:space="preserve">Nekustamā īpašuma </w:t>
      </w:r>
      <w:r w:rsidRPr="00A73BA8">
        <w:rPr>
          <w:rFonts w:ascii="Times New Roman" w:hAnsi="Times New Roman" w:cs="Times New Roman"/>
          <w:color w:val="000000"/>
          <w:sz w:val="24"/>
          <w:szCs w:val="24"/>
        </w:rPr>
        <w:t>Beļavas pagastā ar nosaukumu “Salnāji”</w:t>
      </w:r>
      <w:r w:rsidRPr="00A73BA8">
        <w:rPr>
          <w:rFonts w:ascii="Times New Roman" w:hAnsi="Times New Roman" w:cs="Times New Roman"/>
          <w:sz w:val="24"/>
          <w:szCs w:val="24"/>
          <w:lang w:eastAsia="en-US"/>
        </w:rPr>
        <w:t xml:space="preserve"> </w:t>
      </w:r>
      <w:r w:rsidRPr="00A73BA8">
        <w:rPr>
          <w:rFonts w:ascii="Times New Roman" w:hAnsi="Times New Roman" w:cs="Times New Roman"/>
          <w:color w:val="000000"/>
          <w:sz w:val="24"/>
          <w:szCs w:val="24"/>
        </w:rPr>
        <w:t>pirkuma maksa”.</w:t>
      </w:r>
    </w:p>
    <w:p w14:paraId="69E97F52" w14:textId="630DD86C" w:rsidR="00A73BA8" w:rsidRPr="00EB235B" w:rsidRDefault="00A73BA8" w:rsidP="00EB235B">
      <w:pPr>
        <w:pStyle w:val="Sarakstarindkopa"/>
        <w:keepNext/>
        <w:numPr>
          <w:ilvl w:val="0"/>
          <w:numId w:val="19"/>
        </w:numPr>
        <w:spacing w:line="360" w:lineRule="auto"/>
        <w:jc w:val="center"/>
        <w:outlineLvl w:val="0"/>
        <w:rPr>
          <w:rFonts w:ascii="Times New Roman" w:hAnsi="Times New Roman" w:cs="Times New Roman"/>
          <w:b/>
          <w:sz w:val="24"/>
          <w:szCs w:val="24"/>
          <w:lang w:eastAsia="en-US"/>
        </w:rPr>
      </w:pPr>
      <w:r w:rsidRPr="00EB235B">
        <w:rPr>
          <w:rFonts w:ascii="Times New Roman" w:hAnsi="Times New Roman" w:cs="Times New Roman"/>
          <w:b/>
          <w:bCs/>
          <w:kern w:val="32"/>
          <w:sz w:val="24"/>
          <w:szCs w:val="24"/>
          <w:lang w:eastAsia="en-US"/>
        </w:rPr>
        <w:t>Izsoles dalībnieki</w:t>
      </w:r>
    </w:p>
    <w:p w14:paraId="3DC6686C" w14:textId="23C31BFE" w:rsidR="00A73BA8" w:rsidRPr="00EB235B" w:rsidRDefault="00A73BA8" w:rsidP="00EB235B">
      <w:pPr>
        <w:pStyle w:val="Sarakstarindkopa"/>
        <w:numPr>
          <w:ilvl w:val="1"/>
          <w:numId w:val="20"/>
        </w:numPr>
        <w:spacing w:line="360" w:lineRule="auto"/>
        <w:ind w:left="0" w:firstLine="567"/>
        <w:jc w:val="both"/>
        <w:rPr>
          <w:rFonts w:ascii="Times New Roman" w:hAnsi="Times New Roman" w:cs="Times New Roman"/>
          <w:sz w:val="24"/>
          <w:szCs w:val="24"/>
          <w:lang w:eastAsia="en-US"/>
        </w:rPr>
      </w:pPr>
      <w:r w:rsidRPr="00EB235B">
        <w:rPr>
          <w:rFonts w:ascii="Times New Roman" w:hAnsi="Times New Roman" w:cs="Times New Roman"/>
          <w:sz w:val="24"/>
          <w:szCs w:val="24"/>
          <w:lang w:eastAsia="en-US"/>
        </w:rPr>
        <w:t xml:space="preserve">Par izsoles dalībnieku var kļūt jebkura fiziska vai juridiska persona, </w:t>
      </w:r>
      <w:r w:rsidRPr="00EB235B">
        <w:rPr>
          <w:rFonts w:ascii="Times New Roman" w:hAnsi="Times New Roman" w:cs="Times New Roman"/>
          <w:color w:val="000000"/>
          <w:sz w:val="24"/>
          <w:szCs w:val="24"/>
        </w:rPr>
        <w:t>kura atbilst likuma “Par zemes privatizāciju lauku apvidos” 28.pantā un 28</w:t>
      </w:r>
      <w:r w:rsidRPr="00EB235B">
        <w:rPr>
          <w:rFonts w:ascii="Times New Roman" w:hAnsi="Times New Roman" w:cs="Times New Roman"/>
          <w:color w:val="000000"/>
          <w:sz w:val="24"/>
          <w:szCs w:val="24"/>
          <w:vertAlign w:val="superscript"/>
        </w:rPr>
        <w:t>1</w:t>
      </w:r>
      <w:r w:rsidRPr="00EB235B">
        <w:rPr>
          <w:rFonts w:ascii="Times New Roman" w:hAnsi="Times New Roman" w:cs="Times New Roman"/>
          <w:color w:val="000000"/>
          <w:sz w:val="24"/>
          <w:szCs w:val="24"/>
        </w:rPr>
        <w:t>.panta pirmajā daļā izvirzītajām prasībām darījuma subjektam</w:t>
      </w:r>
      <w:r w:rsidRPr="00EB235B">
        <w:rPr>
          <w:rFonts w:ascii="Times New Roman" w:hAnsi="Times New Roman" w:cs="Times New Roman"/>
          <w:sz w:val="24"/>
          <w:szCs w:val="24"/>
          <w:lang w:eastAsia="en-US"/>
        </w:rPr>
        <w:t xml:space="preserve">, </w:t>
      </w:r>
      <w:r w:rsidRPr="00EB235B">
        <w:rPr>
          <w:rFonts w:ascii="Times New Roman" w:hAnsi="Times New Roman" w:cs="Times New Roman"/>
          <w:color w:val="000000"/>
          <w:sz w:val="24"/>
          <w:szCs w:val="24"/>
        </w:rPr>
        <w:t xml:space="preserve">kura </w:t>
      </w:r>
      <w:r w:rsidRPr="00EB235B">
        <w:rPr>
          <w:rFonts w:ascii="Times New Roman" w:hAnsi="Times New Roman" w:cs="Times New Roman"/>
          <w:sz w:val="24"/>
          <w:szCs w:val="24"/>
          <w:lang w:eastAsia="en-US"/>
        </w:rPr>
        <w:t xml:space="preserve">līdz reģistrācijas brīdim ir iemaksājusi šo noteikumu 2.4.punktā noteikto nodrošinājumu, izsoles noteikumos </w:t>
      </w:r>
      <w:r w:rsidRPr="00EB235B">
        <w:rPr>
          <w:rFonts w:ascii="Times New Roman" w:hAnsi="Times New Roman" w:cs="Times New Roman"/>
          <w:color w:val="000000"/>
          <w:sz w:val="24"/>
          <w:szCs w:val="24"/>
        </w:rPr>
        <w:t xml:space="preserve">noteiktajā termiņā iesniegusi pieteikumu dalībai izsolē un izpildījusi visus izsoles priekšnoteikumus, </w:t>
      </w:r>
      <w:r w:rsidRPr="00EB235B">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EB235B">
        <w:rPr>
          <w:rFonts w:ascii="Times New Roman" w:hAnsi="Times New Roman" w:cs="Times New Roman"/>
          <w:sz w:val="24"/>
          <w:szCs w:val="24"/>
          <w:lang w:eastAsia="en-US"/>
        </w:rPr>
        <w:t>.</w:t>
      </w:r>
    </w:p>
    <w:p w14:paraId="7FA0C5D5" w14:textId="154B31B0" w:rsidR="00A73BA8" w:rsidRPr="00EB235B" w:rsidRDefault="00A73BA8" w:rsidP="00EB235B">
      <w:pPr>
        <w:pStyle w:val="Sarakstarindkopa"/>
        <w:numPr>
          <w:ilvl w:val="1"/>
          <w:numId w:val="20"/>
        </w:numPr>
        <w:spacing w:line="360" w:lineRule="auto"/>
        <w:ind w:left="0" w:firstLine="567"/>
        <w:jc w:val="both"/>
        <w:rPr>
          <w:rFonts w:ascii="Times New Roman" w:hAnsi="Times New Roman" w:cs="Times New Roman"/>
          <w:sz w:val="24"/>
          <w:szCs w:val="24"/>
          <w:lang w:eastAsia="en-US"/>
        </w:rPr>
      </w:pPr>
      <w:r w:rsidRPr="00EB235B">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55D26AF9" w14:textId="77777777" w:rsidR="00A73BA8" w:rsidRPr="00A73BA8" w:rsidRDefault="00A73BA8" w:rsidP="00EB235B">
      <w:pPr>
        <w:numPr>
          <w:ilvl w:val="1"/>
          <w:numId w:val="20"/>
        </w:numPr>
        <w:spacing w:line="360" w:lineRule="auto"/>
        <w:ind w:left="0" w:firstLine="567"/>
        <w:jc w:val="both"/>
        <w:rPr>
          <w:rFonts w:ascii="Times New Roman" w:hAnsi="Times New Roman" w:cs="Times New Roman"/>
          <w:sz w:val="24"/>
          <w:szCs w:val="24"/>
          <w:lang w:eastAsia="en-US"/>
        </w:rPr>
      </w:pPr>
      <w:r w:rsidRPr="00A73BA8">
        <w:rPr>
          <w:rFonts w:ascii="Times New Roman" w:hAnsi="Times New Roman" w:cs="Times New Roman"/>
          <w:color w:val="000000"/>
          <w:sz w:val="24"/>
          <w:szCs w:val="24"/>
        </w:rPr>
        <w:t>Piedalīties izsoles norisē pretendents vai viņa pilnvarota persona drīkst uzrādot derīgu vakcinācijas, pārslimošanas sertifikātu, vai testēšanas sertifikātu, kas nav vecāks par 72 stundām.</w:t>
      </w:r>
    </w:p>
    <w:p w14:paraId="045EB032" w14:textId="77777777" w:rsidR="00A73BA8" w:rsidRPr="00A73BA8" w:rsidRDefault="00A73BA8" w:rsidP="00EB235B">
      <w:pPr>
        <w:numPr>
          <w:ilvl w:val="1"/>
          <w:numId w:val="20"/>
        </w:numPr>
        <w:spacing w:line="360" w:lineRule="auto"/>
        <w:ind w:left="0" w:firstLine="567"/>
        <w:jc w:val="both"/>
        <w:rPr>
          <w:rFonts w:ascii="Times New Roman" w:hAnsi="Times New Roman" w:cs="Times New Roman"/>
          <w:sz w:val="24"/>
          <w:szCs w:val="24"/>
          <w:lang w:eastAsia="en-US"/>
        </w:rPr>
      </w:pPr>
      <w:r w:rsidRPr="00A73BA8">
        <w:rPr>
          <w:rFonts w:ascii="Times New Roman" w:hAnsi="Times New Roman" w:cs="Times New Roman"/>
          <w:color w:val="000000"/>
          <w:sz w:val="24"/>
          <w:szCs w:val="24"/>
        </w:rPr>
        <w:t>Izsoles komisijas locekļi nevar būt Objekta pircēji, kā arī nevar pirkt Objektu citu personu uzdevumā.</w:t>
      </w:r>
    </w:p>
    <w:p w14:paraId="3F9A2A8E" w14:textId="77777777" w:rsidR="00A73BA8" w:rsidRPr="00A73BA8" w:rsidRDefault="00A73BA8" w:rsidP="00EB235B">
      <w:pPr>
        <w:numPr>
          <w:ilvl w:val="0"/>
          <w:numId w:val="20"/>
        </w:numPr>
        <w:spacing w:after="200" w:line="360" w:lineRule="auto"/>
        <w:contextualSpacing/>
        <w:jc w:val="center"/>
        <w:rPr>
          <w:rFonts w:ascii="Times New Roman" w:hAnsi="Times New Roman" w:cs="Times New Roman"/>
          <w:bCs/>
          <w:color w:val="000000"/>
          <w:sz w:val="24"/>
          <w:szCs w:val="24"/>
        </w:rPr>
      </w:pPr>
      <w:r w:rsidRPr="00A73BA8">
        <w:rPr>
          <w:rFonts w:ascii="Times New Roman" w:hAnsi="Times New Roman" w:cs="Times New Roman"/>
          <w:b/>
          <w:bCs/>
          <w:color w:val="000000"/>
          <w:sz w:val="24"/>
          <w:szCs w:val="24"/>
        </w:rPr>
        <w:t>Izsoles pretendentu reģistrācija Izsoļu dalībnieku reģistrā</w:t>
      </w:r>
    </w:p>
    <w:p w14:paraId="185F72DD" w14:textId="77777777" w:rsidR="00A73BA8" w:rsidRPr="00A73BA8" w:rsidRDefault="00A73BA8" w:rsidP="00EB235B">
      <w:pPr>
        <w:numPr>
          <w:ilvl w:val="1"/>
          <w:numId w:val="20"/>
        </w:numPr>
        <w:tabs>
          <w:tab w:val="num" w:pos="0"/>
        </w:tabs>
        <w:spacing w:after="200" w:line="360" w:lineRule="auto"/>
        <w:ind w:left="0" w:firstLine="567"/>
        <w:contextualSpacing/>
        <w:jc w:val="both"/>
        <w:rPr>
          <w:rFonts w:ascii="Times New Roman" w:hAnsi="Times New Roman" w:cs="Times New Roman"/>
          <w:bCs/>
          <w:color w:val="000000"/>
          <w:sz w:val="24"/>
          <w:szCs w:val="24"/>
        </w:rPr>
      </w:pPr>
      <w:r w:rsidRPr="00A73BA8">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20C643A1" w14:textId="77777777" w:rsidR="00A73BA8" w:rsidRPr="00A73BA8" w:rsidRDefault="00A73BA8" w:rsidP="00EB235B">
      <w:pPr>
        <w:numPr>
          <w:ilvl w:val="1"/>
          <w:numId w:val="20"/>
        </w:numPr>
        <w:tabs>
          <w:tab w:val="num" w:pos="0"/>
        </w:tabs>
        <w:spacing w:after="200" w:line="360" w:lineRule="auto"/>
        <w:ind w:left="0" w:firstLine="567"/>
        <w:contextualSpacing/>
        <w:jc w:val="both"/>
        <w:rPr>
          <w:rFonts w:ascii="Times New Roman" w:hAnsi="Times New Roman" w:cs="Times New Roman"/>
          <w:bCs/>
          <w:color w:val="000000"/>
          <w:sz w:val="24"/>
          <w:szCs w:val="24"/>
        </w:rPr>
      </w:pPr>
      <w:r w:rsidRPr="00A73BA8">
        <w:rPr>
          <w:rFonts w:ascii="Times New Roman" w:hAnsi="Times New Roman" w:cs="Times New Roman"/>
          <w:bCs/>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16" w:history="1">
        <w:r w:rsidRPr="00A73BA8">
          <w:rPr>
            <w:rFonts w:ascii="Times New Roman" w:hAnsi="Times New Roman"/>
            <w:bCs/>
            <w:color w:val="0563C1"/>
            <w:sz w:val="24"/>
            <w:szCs w:val="24"/>
            <w:u w:val="single"/>
          </w:rPr>
          <w:t>dome@gulbene.lv</w:t>
        </w:r>
      </w:hyperlink>
      <w:r w:rsidRPr="00A73BA8">
        <w:rPr>
          <w:rFonts w:ascii="Times New Roman" w:hAnsi="Times New Roman" w:cs="Times New Roman"/>
          <w:bCs/>
          <w:color w:val="000000"/>
          <w:sz w:val="24"/>
          <w:szCs w:val="24"/>
        </w:rPr>
        <w:t xml:space="preserve">, līdz </w:t>
      </w:r>
      <w:r w:rsidRPr="00A73BA8">
        <w:rPr>
          <w:rFonts w:ascii="Times New Roman" w:hAnsi="Times New Roman" w:cs="Times New Roman"/>
          <w:b/>
          <w:bCs/>
          <w:color w:val="000000"/>
          <w:sz w:val="24"/>
          <w:szCs w:val="24"/>
        </w:rPr>
        <w:t>2022.gada 15.martam plkst.15.00</w:t>
      </w:r>
      <w:r w:rsidRPr="00A73BA8">
        <w:rPr>
          <w:rFonts w:ascii="Times New Roman" w:hAnsi="Times New Roman" w:cs="Times New Roman"/>
          <w:bCs/>
          <w:color w:val="000000"/>
          <w:sz w:val="24"/>
          <w:szCs w:val="24"/>
        </w:rPr>
        <w:t>.</w:t>
      </w:r>
    </w:p>
    <w:p w14:paraId="711D4BEE" w14:textId="77777777" w:rsidR="00A73BA8" w:rsidRPr="00A73BA8" w:rsidRDefault="00A73BA8" w:rsidP="00EB235B">
      <w:pPr>
        <w:numPr>
          <w:ilvl w:val="1"/>
          <w:numId w:val="20"/>
        </w:numPr>
        <w:tabs>
          <w:tab w:val="num" w:pos="0"/>
        </w:tabs>
        <w:spacing w:line="360" w:lineRule="auto"/>
        <w:ind w:left="0" w:firstLine="567"/>
        <w:contextualSpacing/>
        <w:rPr>
          <w:rFonts w:ascii="Times New Roman" w:hAnsi="Times New Roman" w:cs="Times New Roman"/>
          <w:bCs/>
          <w:color w:val="000000"/>
          <w:sz w:val="24"/>
          <w:szCs w:val="24"/>
        </w:rPr>
      </w:pPr>
      <w:r w:rsidRPr="00A73BA8">
        <w:rPr>
          <w:rFonts w:ascii="Times New Roman" w:hAnsi="Times New Roman" w:cs="Times New Roman"/>
          <w:bCs/>
          <w:color w:val="000000"/>
          <w:sz w:val="24"/>
          <w:szCs w:val="24"/>
        </w:rPr>
        <w:lastRenderedPageBreak/>
        <w:t>L</w:t>
      </w:r>
      <w:r w:rsidRPr="00A73BA8">
        <w:rPr>
          <w:rFonts w:ascii="Times New Roman" w:hAnsi="Times New Roman" w:cs="Times New Roman"/>
          <w:color w:val="000000"/>
          <w:sz w:val="24"/>
          <w:szCs w:val="24"/>
        </w:rPr>
        <w:t>ai reģistrētos par izsoles dalībnieku izsoles noteikumos noteiktajā termiņā</w:t>
      </w:r>
      <w:r w:rsidRPr="00A73BA8">
        <w:rPr>
          <w:rFonts w:ascii="Times New Roman" w:hAnsi="Times New Roman" w:cs="Times New Roman"/>
          <w:bCs/>
          <w:color w:val="000000"/>
          <w:sz w:val="24"/>
          <w:szCs w:val="24"/>
        </w:rPr>
        <w:t xml:space="preserve"> jāiesniedz:</w:t>
      </w:r>
    </w:p>
    <w:p w14:paraId="0BF6DE81" w14:textId="77777777" w:rsidR="00A73BA8" w:rsidRPr="00A73BA8" w:rsidRDefault="00A73BA8" w:rsidP="00EB235B">
      <w:pPr>
        <w:numPr>
          <w:ilvl w:val="2"/>
          <w:numId w:val="20"/>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Fiziskai personai:</w:t>
      </w:r>
    </w:p>
    <w:p w14:paraId="18C2A3DA" w14:textId="77777777" w:rsidR="00A73BA8" w:rsidRPr="00A73BA8" w:rsidRDefault="00A73BA8" w:rsidP="00EB235B">
      <w:pPr>
        <w:numPr>
          <w:ilvl w:val="3"/>
          <w:numId w:val="20"/>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7E14A361" w14:textId="77777777" w:rsidR="00A73BA8" w:rsidRPr="00A73BA8" w:rsidRDefault="00A73BA8" w:rsidP="00EB235B">
      <w:pPr>
        <w:numPr>
          <w:ilvl w:val="3"/>
          <w:numId w:val="20"/>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izziņa, ka attiecībā pret Gulbenes novada pašvaldību nav maksājumu (nodokļi, nomas maksājumi utt.) parādu;</w:t>
      </w:r>
    </w:p>
    <w:p w14:paraId="78CCC17D" w14:textId="77777777" w:rsidR="00A73BA8" w:rsidRPr="00A73BA8" w:rsidRDefault="00A73BA8" w:rsidP="00EB235B">
      <w:pPr>
        <w:numPr>
          <w:ilvl w:val="3"/>
          <w:numId w:val="20"/>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maksājuma uzdevums par nodrošinājuma naudas samaksu.</w:t>
      </w:r>
    </w:p>
    <w:p w14:paraId="6227BEFC" w14:textId="77777777" w:rsidR="00A73BA8" w:rsidRPr="00A73BA8" w:rsidRDefault="00A73BA8" w:rsidP="00A73BA8">
      <w:pPr>
        <w:tabs>
          <w:tab w:val="num" w:pos="0"/>
        </w:tabs>
        <w:autoSpaceDE w:val="0"/>
        <w:autoSpaceDN w:val="0"/>
        <w:adjustRightInd w:val="0"/>
        <w:spacing w:line="360" w:lineRule="auto"/>
        <w:ind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9D6BD03" w14:textId="77777777" w:rsidR="00A73BA8" w:rsidRPr="00A73BA8" w:rsidRDefault="00A73BA8" w:rsidP="00EB235B">
      <w:pPr>
        <w:numPr>
          <w:ilvl w:val="2"/>
          <w:numId w:val="20"/>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juridiskai personai: </w:t>
      </w:r>
    </w:p>
    <w:p w14:paraId="2E1DF269" w14:textId="77777777" w:rsidR="00A73BA8" w:rsidRPr="00A73BA8" w:rsidRDefault="00A73BA8" w:rsidP="00EB235B">
      <w:pPr>
        <w:numPr>
          <w:ilvl w:val="3"/>
          <w:numId w:val="20"/>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4DE96336" w14:textId="77777777" w:rsidR="00A73BA8" w:rsidRPr="00A73BA8" w:rsidRDefault="00A73BA8" w:rsidP="00EB235B">
      <w:pPr>
        <w:numPr>
          <w:ilvl w:val="3"/>
          <w:numId w:val="20"/>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D8FE9E2" w14:textId="77777777" w:rsidR="00A73BA8" w:rsidRPr="00A73BA8" w:rsidRDefault="00A73BA8" w:rsidP="00EB235B">
      <w:pPr>
        <w:numPr>
          <w:ilvl w:val="3"/>
          <w:numId w:val="20"/>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izziņa, ka attiecībā pret Gulbenes novada pašvaldību nav maksājumu (nodokļi, nomas maksājumi utt.) parādu;</w:t>
      </w:r>
    </w:p>
    <w:p w14:paraId="650C3FB7" w14:textId="77777777" w:rsidR="00A73BA8" w:rsidRPr="00A73BA8" w:rsidRDefault="00A73BA8" w:rsidP="00EB235B">
      <w:pPr>
        <w:numPr>
          <w:ilvl w:val="3"/>
          <w:numId w:val="20"/>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maksājuma uzdevums par nodrošinājuma naudas samaksu.</w:t>
      </w:r>
    </w:p>
    <w:p w14:paraId="21F54DA9" w14:textId="77777777" w:rsidR="00A73BA8" w:rsidRPr="00A73BA8" w:rsidRDefault="00A73BA8" w:rsidP="00A73BA8">
      <w:pPr>
        <w:tabs>
          <w:tab w:val="num" w:pos="0"/>
        </w:tabs>
        <w:autoSpaceDE w:val="0"/>
        <w:autoSpaceDN w:val="0"/>
        <w:adjustRightInd w:val="0"/>
        <w:spacing w:line="360" w:lineRule="auto"/>
        <w:ind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5AB121BD" w14:textId="77777777" w:rsidR="00A73BA8" w:rsidRPr="00A73BA8" w:rsidRDefault="00A73BA8" w:rsidP="00A73BA8">
      <w:pPr>
        <w:numPr>
          <w:ilvl w:val="0"/>
          <w:numId w:val="2"/>
        </w:numPr>
        <w:tabs>
          <w:tab w:val="num" w:pos="0"/>
        </w:tabs>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868253A" w14:textId="77777777" w:rsidR="00A73BA8" w:rsidRPr="00A73BA8" w:rsidRDefault="00A73BA8" w:rsidP="00A73BA8">
      <w:pPr>
        <w:numPr>
          <w:ilvl w:val="0"/>
          <w:numId w:val="2"/>
        </w:numPr>
        <w:tabs>
          <w:tab w:val="num" w:pos="0"/>
        </w:tabs>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E690C8B" w14:textId="77777777" w:rsidR="00A73BA8" w:rsidRPr="00A73BA8" w:rsidRDefault="00A73BA8" w:rsidP="00EB235B">
      <w:pPr>
        <w:numPr>
          <w:ilvl w:val="1"/>
          <w:numId w:val="20"/>
        </w:numPr>
        <w:tabs>
          <w:tab w:val="num" w:pos="0"/>
        </w:tabs>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Izsoles pretendents netiek reģistrēts izsoles dalībnieku reģistrā, ja:</w:t>
      </w:r>
    </w:p>
    <w:p w14:paraId="0F130E9C" w14:textId="77777777" w:rsidR="00A73BA8" w:rsidRPr="00A73BA8" w:rsidRDefault="00A73BA8" w:rsidP="00EB235B">
      <w:pPr>
        <w:numPr>
          <w:ilvl w:val="2"/>
          <w:numId w:val="20"/>
        </w:numPr>
        <w:tabs>
          <w:tab w:val="num" w:pos="0"/>
        </w:tabs>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nav vēl iestājies vai ir jau beidzies pretendentu reģistrācijas termiņš;</w:t>
      </w:r>
    </w:p>
    <w:p w14:paraId="69242F8A" w14:textId="77777777" w:rsidR="00A73BA8" w:rsidRPr="00A73BA8" w:rsidRDefault="00A73BA8" w:rsidP="00EB235B">
      <w:pPr>
        <w:numPr>
          <w:ilvl w:val="2"/>
          <w:numId w:val="20"/>
        </w:numPr>
        <w:tabs>
          <w:tab w:val="num" w:pos="0"/>
        </w:tabs>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ja nav iesniegti šo noteikumu 4.3.1.punktā vai 4.3.2.punktā norādītie dokumenti;</w:t>
      </w:r>
    </w:p>
    <w:p w14:paraId="2C40BC2B" w14:textId="77777777" w:rsidR="00A73BA8" w:rsidRPr="00A73BA8" w:rsidRDefault="00A73BA8" w:rsidP="00EB235B">
      <w:pPr>
        <w:numPr>
          <w:ilvl w:val="2"/>
          <w:numId w:val="20"/>
        </w:numPr>
        <w:tabs>
          <w:tab w:val="num" w:pos="0"/>
        </w:tabs>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color w:val="000000"/>
          <w:sz w:val="24"/>
          <w:szCs w:val="24"/>
        </w:rPr>
        <w:lastRenderedPageBreak/>
        <w:t>iesniegtajos dokumentos norādītas nepatiesas ziņas;</w:t>
      </w:r>
    </w:p>
    <w:p w14:paraId="4A7F7AD6" w14:textId="77777777" w:rsidR="00A73BA8" w:rsidRPr="00A73BA8" w:rsidRDefault="00A73BA8" w:rsidP="00EB235B">
      <w:pPr>
        <w:numPr>
          <w:ilvl w:val="2"/>
          <w:numId w:val="20"/>
        </w:numPr>
        <w:tabs>
          <w:tab w:val="num" w:pos="0"/>
        </w:tabs>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konstatēts, ka pretendentam ir izsoles noteikumu 3.1.punktā minētās parādsaistības;</w:t>
      </w:r>
    </w:p>
    <w:p w14:paraId="17984CF2" w14:textId="77777777" w:rsidR="00A73BA8" w:rsidRPr="00A73BA8" w:rsidRDefault="00A73BA8" w:rsidP="00EB235B">
      <w:pPr>
        <w:numPr>
          <w:ilvl w:val="2"/>
          <w:numId w:val="20"/>
        </w:numPr>
        <w:tabs>
          <w:tab w:val="num" w:pos="0"/>
        </w:tabs>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Gulbenes novada pašvaldības norādītajā bankas kontā nav saņemta nodrošinājuma nauda.</w:t>
      </w:r>
    </w:p>
    <w:p w14:paraId="48CC944A" w14:textId="77777777" w:rsidR="00A73BA8" w:rsidRPr="00A73BA8" w:rsidRDefault="00A73BA8" w:rsidP="00EB235B">
      <w:pPr>
        <w:numPr>
          <w:ilvl w:val="0"/>
          <w:numId w:val="20"/>
        </w:numPr>
        <w:spacing w:line="360" w:lineRule="auto"/>
        <w:jc w:val="center"/>
        <w:rPr>
          <w:rFonts w:ascii="Times New Roman" w:hAnsi="Times New Roman" w:cs="Times New Roman"/>
          <w:b/>
          <w:sz w:val="24"/>
          <w:szCs w:val="24"/>
        </w:rPr>
      </w:pPr>
      <w:r w:rsidRPr="00A73BA8">
        <w:rPr>
          <w:rFonts w:ascii="Times New Roman" w:hAnsi="Times New Roman" w:cs="Times New Roman"/>
          <w:b/>
          <w:sz w:val="24"/>
          <w:szCs w:val="24"/>
        </w:rPr>
        <w:t>Izsoles norise</w:t>
      </w:r>
    </w:p>
    <w:p w14:paraId="6B61B372"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Izsole notiks </w:t>
      </w:r>
      <w:r w:rsidRPr="00A73BA8">
        <w:rPr>
          <w:rFonts w:ascii="Times New Roman" w:hAnsi="Times New Roman" w:cs="Times New Roman"/>
          <w:b/>
          <w:sz w:val="24"/>
          <w:szCs w:val="24"/>
        </w:rPr>
        <w:t>2022.gada 17.martā plkst.10.40</w:t>
      </w:r>
      <w:r w:rsidRPr="00A73BA8">
        <w:rPr>
          <w:rFonts w:ascii="Times New Roman" w:hAnsi="Times New Roman" w:cs="Times New Roman"/>
          <w:sz w:val="24"/>
          <w:szCs w:val="24"/>
        </w:rPr>
        <w:t xml:space="preserve"> Gulbenes novada pašvaldības administrācijas ēkā, Ābeļu ielā 2, Gulbenē, Gulbenes novadā, 2.stāva zālē. </w:t>
      </w:r>
    </w:p>
    <w:p w14:paraId="1E2E1114"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851FF0F"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CB2D7A3"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64076559"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 Izsoles vadītājs atklāj izsoli, raksturo izsolāmo mantu, paziņo izsoles sākumcenu, izsoles soli un informē par solīšanas kārtību. </w:t>
      </w:r>
    </w:p>
    <w:p w14:paraId="0AC7FF12"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3591130E"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994DECC"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F34025C"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94B83DA"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10E028F"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w:t>
      </w:r>
      <w:r w:rsidRPr="00A73BA8">
        <w:rPr>
          <w:rFonts w:ascii="Times New Roman" w:hAnsi="Times New Roman" w:cs="Times New Roman"/>
          <w:sz w:val="24"/>
          <w:szCs w:val="24"/>
        </w:rPr>
        <w:lastRenderedPageBreak/>
        <w:t>par nenotikušu, bet iemaksātā nodrošinājuma nauda netiek atmaksāta izsoles dalībniekiem. Šādā gadījumā rīkojama atkārtota izsole.</w:t>
      </w:r>
    </w:p>
    <w:p w14:paraId="018502EB"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Atkārtotas izsoles gadījumā Gulbenes novada dome ar atsevišķu lēmumu nosaka atkārtotās izsoles priekšmeta sākumcenu, to samazinot ne vairāk kā par 60% no nosacītās cenas vai atstājot negrozītu.</w:t>
      </w:r>
    </w:p>
    <w:p w14:paraId="66CD921D" w14:textId="77777777" w:rsidR="00A73BA8" w:rsidRPr="00A73BA8" w:rsidRDefault="00A73BA8" w:rsidP="00EB235B">
      <w:pPr>
        <w:numPr>
          <w:ilvl w:val="0"/>
          <w:numId w:val="20"/>
        </w:numPr>
        <w:spacing w:line="360" w:lineRule="auto"/>
        <w:jc w:val="center"/>
        <w:rPr>
          <w:rFonts w:ascii="Times New Roman" w:hAnsi="Times New Roman" w:cs="Times New Roman"/>
          <w:b/>
          <w:sz w:val="24"/>
          <w:szCs w:val="24"/>
        </w:rPr>
      </w:pPr>
      <w:r w:rsidRPr="00A73BA8">
        <w:rPr>
          <w:rFonts w:ascii="Times New Roman" w:hAnsi="Times New Roman" w:cs="Times New Roman"/>
          <w:b/>
          <w:sz w:val="24"/>
          <w:szCs w:val="24"/>
        </w:rPr>
        <w:t>Izsoles rezultātu apstiprināšana un pirkuma līguma noslēgšana</w:t>
      </w:r>
    </w:p>
    <w:p w14:paraId="776B4AD5"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Izsoles komisija apstiprina izsoles protokolu septiņu dienu laikā pēc izsoles. </w:t>
      </w:r>
    </w:p>
    <w:p w14:paraId="6A22D30C"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Izsoles dalībniekam </w:t>
      </w:r>
      <w:r w:rsidRPr="00A73BA8">
        <w:rPr>
          <w:rFonts w:ascii="Times New Roman" w:hAnsi="Times New Roman" w:cs="Times New Roman"/>
          <w:sz w:val="24"/>
          <w:szCs w:val="24"/>
        </w:rPr>
        <w:t xml:space="preserve">par Objektu </w:t>
      </w:r>
      <w:r w:rsidRPr="00A73BA8">
        <w:rPr>
          <w:rFonts w:ascii="Times New Roman" w:hAnsi="Times New Roman" w:cs="Times New Roman"/>
          <w:color w:val="000000"/>
          <w:sz w:val="24"/>
          <w:szCs w:val="24"/>
        </w:rPr>
        <w:t xml:space="preserve">nosolītā augstākā cena, </w:t>
      </w:r>
      <w:r w:rsidRPr="00A73BA8">
        <w:rPr>
          <w:rFonts w:ascii="Times New Roman" w:hAnsi="Times New Roman" w:cs="Times New Roman"/>
          <w:sz w:val="24"/>
          <w:szCs w:val="24"/>
        </w:rPr>
        <w:t xml:space="preserve">atrēķinot naudā iemaksāto nodrošinājumu, jāsamaksā divu nedēļu laikā no izsoles dienas, ieskaitot to bezskaidras naudas norēķinu veidā Gulbenes novada pašvaldības kontā Nr.LV81UNLA0050019845884, AS „SEB banka” </w:t>
      </w:r>
      <w:r w:rsidRPr="00A73BA8">
        <w:rPr>
          <w:rFonts w:ascii="Times New Roman" w:hAnsi="Times New Roman" w:cs="Times New Roman"/>
          <w:color w:val="000000"/>
          <w:sz w:val="24"/>
          <w:szCs w:val="24"/>
        </w:rPr>
        <w:t>ar atzīmi “Nekustamā īpašuma Beļavas pagastā ar nosaukumu “Salnāji”</w:t>
      </w:r>
      <w:r w:rsidRPr="00A73BA8">
        <w:rPr>
          <w:rFonts w:ascii="Times New Roman" w:hAnsi="Times New Roman" w:cs="Times New Roman"/>
          <w:sz w:val="24"/>
          <w:szCs w:val="24"/>
          <w:lang w:eastAsia="en-US"/>
        </w:rPr>
        <w:t xml:space="preserve"> </w:t>
      </w:r>
      <w:r w:rsidRPr="00A73BA8">
        <w:rPr>
          <w:rFonts w:ascii="Times New Roman" w:hAnsi="Times New Roman" w:cs="Times New Roman"/>
          <w:color w:val="000000"/>
          <w:sz w:val="24"/>
          <w:szCs w:val="24"/>
        </w:rPr>
        <w:t>pirkuma maksa”</w:t>
      </w:r>
      <w:r w:rsidRPr="00A73BA8">
        <w:rPr>
          <w:rFonts w:ascii="Times New Roman" w:hAnsi="Times New Roman" w:cs="Times New Roman"/>
          <w:sz w:val="24"/>
          <w:szCs w:val="24"/>
        </w:rPr>
        <w:t>.</w:t>
      </w:r>
      <w:r w:rsidRPr="00A73BA8">
        <w:rPr>
          <w:rFonts w:ascii="Times New Roman" w:hAnsi="Times New Roman" w:cs="Times New Roman"/>
          <w:color w:val="000000"/>
          <w:sz w:val="24"/>
          <w:szCs w:val="24"/>
        </w:rPr>
        <w:t xml:space="preserve"> </w:t>
      </w:r>
    </w:p>
    <w:p w14:paraId="5507755C"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A2E29E2"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809864F"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20728248"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 Šādā gadījumā rīkojama atkārtota izsole.</w:t>
      </w:r>
    </w:p>
    <w:p w14:paraId="63FCC81D"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395F712"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5B345504"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A73BA8">
          <w:rPr>
            <w:rFonts w:ascii="Times New Roman" w:hAnsi="Times New Roman" w:cs="Times New Roman"/>
            <w:color w:val="000000"/>
            <w:sz w:val="24"/>
            <w:szCs w:val="24"/>
          </w:rPr>
          <w:t>līguma</w:t>
        </w:r>
      </w:smartTag>
      <w:r w:rsidRPr="00A73BA8">
        <w:rPr>
          <w:rFonts w:ascii="Times New Roman" w:hAnsi="Times New Roman" w:cs="Times New Roman"/>
          <w:color w:val="000000"/>
          <w:sz w:val="24"/>
          <w:szCs w:val="24"/>
        </w:rPr>
        <w:t xml:space="preserve"> parakstīšanas visa dokumentācija, kas saistīta ar Gulbenes novada pašvaldības </w:t>
      </w:r>
      <w:r w:rsidRPr="00A73BA8">
        <w:rPr>
          <w:rFonts w:ascii="Times New Roman" w:hAnsi="Times New Roman" w:cs="Times New Roman"/>
          <w:sz w:val="24"/>
          <w:szCs w:val="24"/>
        </w:rPr>
        <w:t xml:space="preserve">nekustamo īpašumu, </w:t>
      </w:r>
      <w:r w:rsidRPr="00A73BA8">
        <w:rPr>
          <w:rFonts w:ascii="Times New Roman" w:hAnsi="Times New Roman" w:cs="Times New Roman"/>
          <w:color w:val="000000"/>
          <w:sz w:val="24"/>
          <w:szCs w:val="24"/>
        </w:rPr>
        <w:t xml:space="preserve">tiek nodota ieguvējam, sastādot par to nodošanas – pieņemšanas aktu. </w:t>
      </w:r>
    </w:p>
    <w:p w14:paraId="01AE4E74"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Nekustamā īpašuma </w:t>
      </w:r>
      <w:proofErr w:type="spellStart"/>
      <w:r w:rsidRPr="00A73BA8">
        <w:rPr>
          <w:rFonts w:ascii="Times New Roman" w:hAnsi="Times New Roman" w:cs="Times New Roman"/>
          <w:color w:val="000000"/>
          <w:sz w:val="24"/>
          <w:szCs w:val="24"/>
        </w:rPr>
        <w:t>pārreģistrāciju</w:t>
      </w:r>
      <w:proofErr w:type="spellEnd"/>
      <w:r w:rsidRPr="00A73BA8">
        <w:rPr>
          <w:rFonts w:ascii="Times New Roman" w:hAnsi="Times New Roman" w:cs="Times New Roman"/>
          <w:color w:val="000000"/>
          <w:sz w:val="24"/>
          <w:szCs w:val="24"/>
        </w:rPr>
        <w:t xml:space="preserve"> Zemesgrāmatā Pircējs izdara par saviem līdzekļiem.</w:t>
      </w:r>
    </w:p>
    <w:p w14:paraId="17045D02" w14:textId="77777777" w:rsidR="00A73BA8" w:rsidRPr="00A73BA8" w:rsidRDefault="00A73BA8" w:rsidP="00EB235B">
      <w:pPr>
        <w:numPr>
          <w:ilvl w:val="0"/>
          <w:numId w:val="20"/>
        </w:numPr>
        <w:spacing w:line="360" w:lineRule="auto"/>
        <w:jc w:val="center"/>
        <w:rPr>
          <w:rFonts w:ascii="Times New Roman" w:hAnsi="Times New Roman" w:cs="Times New Roman"/>
          <w:b/>
          <w:sz w:val="24"/>
          <w:szCs w:val="24"/>
        </w:rPr>
      </w:pPr>
      <w:r w:rsidRPr="00A73BA8">
        <w:rPr>
          <w:rFonts w:ascii="Times New Roman" w:hAnsi="Times New Roman" w:cs="Times New Roman"/>
          <w:b/>
          <w:sz w:val="24"/>
          <w:szCs w:val="24"/>
        </w:rPr>
        <w:t>Nenotikusi izsole</w:t>
      </w:r>
    </w:p>
    <w:p w14:paraId="1D70D74B" w14:textId="77777777" w:rsidR="00A73BA8" w:rsidRPr="00A73BA8" w:rsidRDefault="00A73BA8" w:rsidP="00EB235B">
      <w:pPr>
        <w:numPr>
          <w:ilvl w:val="1"/>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Objekta izsole uzskatāma par nenotikušu: </w:t>
      </w:r>
    </w:p>
    <w:p w14:paraId="0D002041" w14:textId="77777777" w:rsidR="00A73BA8" w:rsidRPr="00A73BA8" w:rsidRDefault="00A73BA8" w:rsidP="00EB235B">
      <w:pPr>
        <w:numPr>
          <w:ilvl w:val="2"/>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ja uz izsoli nav reģistrēts neviens izsoles dalībnieks; </w:t>
      </w:r>
    </w:p>
    <w:p w14:paraId="58E22671" w14:textId="77777777" w:rsidR="00A73BA8" w:rsidRPr="00A73BA8" w:rsidRDefault="00A73BA8" w:rsidP="00EB235B">
      <w:pPr>
        <w:numPr>
          <w:ilvl w:val="2"/>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ja neviens izsoles dalībnieks nav pārsolījis izsoles sākumcenu; </w:t>
      </w:r>
    </w:p>
    <w:p w14:paraId="76E9AC2B" w14:textId="77777777" w:rsidR="00A73BA8" w:rsidRPr="00A73BA8" w:rsidRDefault="00A73BA8" w:rsidP="00EB235B">
      <w:pPr>
        <w:numPr>
          <w:ilvl w:val="2"/>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lastRenderedPageBreak/>
        <w:t xml:space="preserve">ja vienīgais izsoles dalībnieks, kurš nosolījis izsolāmo īpašumu, nav parakstījis izsolāmā īpašuma pirkuma līgumu; </w:t>
      </w:r>
    </w:p>
    <w:p w14:paraId="7D7ED5C5" w14:textId="77777777" w:rsidR="00A73BA8" w:rsidRPr="00A73BA8" w:rsidRDefault="00A73BA8" w:rsidP="00EB235B">
      <w:pPr>
        <w:numPr>
          <w:ilvl w:val="2"/>
          <w:numId w:val="2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ja neviens no izsoles dalībniekiem, kurš atzīts par nosolītāju, neveic pirkuma maksas samaksu šajos noteikumos norādītajā termiņā.</w:t>
      </w:r>
    </w:p>
    <w:p w14:paraId="05DBD2FE" w14:textId="77777777" w:rsidR="00A73BA8" w:rsidRPr="00A73BA8" w:rsidRDefault="00A73BA8" w:rsidP="00A73BA8">
      <w:pPr>
        <w:spacing w:line="360" w:lineRule="auto"/>
        <w:jc w:val="center"/>
        <w:rPr>
          <w:rFonts w:ascii="Times New Roman" w:hAnsi="Times New Roman" w:cs="Times New Roman"/>
          <w:b/>
          <w:bCs/>
          <w:sz w:val="24"/>
          <w:szCs w:val="24"/>
          <w:lang w:eastAsia="en-US"/>
        </w:rPr>
      </w:pPr>
      <w:r w:rsidRPr="00A73BA8">
        <w:rPr>
          <w:rFonts w:ascii="Times New Roman" w:hAnsi="Times New Roman" w:cs="Times New Roman"/>
          <w:b/>
          <w:bCs/>
          <w:sz w:val="24"/>
          <w:szCs w:val="24"/>
          <w:lang w:eastAsia="en-US"/>
        </w:rPr>
        <w:t>8. Citi noteikumi</w:t>
      </w:r>
    </w:p>
    <w:p w14:paraId="5D3A0774" w14:textId="77777777" w:rsidR="00A73BA8" w:rsidRPr="00A73BA8" w:rsidRDefault="00A73BA8" w:rsidP="00A73BA8">
      <w:pPr>
        <w:spacing w:line="360" w:lineRule="auto"/>
        <w:ind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8.1. </w:t>
      </w:r>
      <w:r w:rsidRPr="00A73BA8">
        <w:rPr>
          <w:rFonts w:ascii="Times New Roman" w:hAnsi="Times New Roman" w:cs="Times New Roman"/>
          <w:sz w:val="24"/>
          <w:szCs w:val="24"/>
        </w:rPr>
        <w:t>Starp izsoles dalībniekiem aizliegta vienošanās, kas varētu ietekmēt izsoles rezultātus un gaitu.</w:t>
      </w:r>
    </w:p>
    <w:p w14:paraId="163CDB4A"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lang w:eastAsia="en-US"/>
        </w:rPr>
        <w:t xml:space="preserve">8.2. </w:t>
      </w:r>
      <w:r w:rsidRPr="00A73BA8">
        <w:rPr>
          <w:rFonts w:ascii="Times New Roman" w:hAnsi="Times New Roman" w:cs="Times New Roman"/>
          <w:sz w:val="24"/>
          <w:szCs w:val="24"/>
        </w:rPr>
        <w:t>Izsoles pretendenti piekrīt, ka Izsoles komisija veic personas datu apstrādi, pārbaudot sniegto ziņu patiesumu.</w:t>
      </w:r>
    </w:p>
    <w:p w14:paraId="37B559CF" w14:textId="77777777" w:rsidR="00A73BA8" w:rsidRPr="00A73BA8" w:rsidRDefault="00A73BA8" w:rsidP="00A73BA8">
      <w:pPr>
        <w:spacing w:line="360" w:lineRule="auto"/>
        <w:ind w:firstLine="567"/>
        <w:jc w:val="both"/>
        <w:rPr>
          <w:rFonts w:ascii="Times New Roman" w:hAnsi="Times New Roman" w:cs="Times New Roman"/>
          <w:sz w:val="24"/>
          <w:szCs w:val="24"/>
          <w:lang w:eastAsia="en-US"/>
        </w:rPr>
      </w:pPr>
      <w:r w:rsidRPr="00A73BA8">
        <w:rPr>
          <w:rFonts w:ascii="Times New Roman" w:hAnsi="Times New Roman" w:cs="Times New Roman"/>
          <w:sz w:val="24"/>
          <w:szCs w:val="24"/>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3432F51" w14:textId="77777777" w:rsidR="00A73BA8" w:rsidRPr="00A73BA8" w:rsidRDefault="00A73BA8" w:rsidP="00A73BA8">
      <w:pPr>
        <w:spacing w:line="276" w:lineRule="auto"/>
        <w:ind w:right="43"/>
        <w:rPr>
          <w:rFonts w:ascii="Times New Roman" w:eastAsia="Calibri" w:hAnsi="Times New Roman" w:cs="Times New Roman"/>
          <w:sz w:val="24"/>
          <w:szCs w:val="24"/>
          <w:lang w:eastAsia="en-US"/>
        </w:rPr>
      </w:pPr>
      <w:r w:rsidRPr="00A73BA8">
        <w:rPr>
          <w:rFonts w:ascii="Times New Roman" w:hAnsi="Times New Roman" w:cs="Times New Roman"/>
          <w:szCs w:val="24"/>
        </w:rPr>
        <w:t xml:space="preserve"> </w:t>
      </w:r>
    </w:p>
    <w:p w14:paraId="037B1D75" w14:textId="0083A836" w:rsidR="00EB235B" w:rsidRDefault="00A73BA8" w:rsidP="00A73BA8">
      <w:pPr>
        <w:spacing w:line="360" w:lineRule="auto"/>
        <w:jc w:val="both"/>
        <w:rPr>
          <w:rFonts w:ascii="Times New Roman" w:eastAsia="Calibri" w:hAnsi="Times New Roman" w:cs="Times New Roman"/>
          <w:sz w:val="24"/>
          <w:szCs w:val="24"/>
          <w:lang w:eastAsia="en-US"/>
        </w:rPr>
      </w:pPr>
      <w:r w:rsidRPr="00A73BA8">
        <w:rPr>
          <w:rFonts w:ascii="Times New Roman" w:eastAsia="Calibri" w:hAnsi="Times New Roman" w:cs="Times New Roman"/>
          <w:sz w:val="24"/>
          <w:szCs w:val="24"/>
          <w:lang w:eastAsia="en-US"/>
        </w:rPr>
        <w:t>Gulbenes novada domes priekšsēdētājs</w:t>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proofErr w:type="spellStart"/>
      <w:r w:rsidRPr="00A73BA8">
        <w:rPr>
          <w:rFonts w:ascii="Times New Roman" w:eastAsia="Calibri" w:hAnsi="Times New Roman" w:cs="Times New Roman"/>
          <w:sz w:val="24"/>
          <w:szCs w:val="24"/>
          <w:lang w:eastAsia="en-US"/>
        </w:rPr>
        <w:t>A.Caunītis</w:t>
      </w:r>
      <w:proofErr w:type="spellEnd"/>
    </w:p>
    <w:p w14:paraId="55D8C023" w14:textId="77777777" w:rsidR="00EB235B" w:rsidRDefault="00EB235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A8" w:rsidRPr="00A73BA8" w14:paraId="27FEF65F" w14:textId="77777777" w:rsidTr="00EB235B">
        <w:tc>
          <w:tcPr>
            <w:tcW w:w="9354" w:type="dxa"/>
          </w:tcPr>
          <w:p w14:paraId="1A5E2004" w14:textId="77777777" w:rsidR="00A73BA8" w:rsidRPr="00A73BA8" w:rsidRDefault="00A73BA8" w:rsidP="00A73BA8">
            <w:pPr>
              <w:jc w:val="center"/>
            </w:pPr>
            <w:r w:rsidRPr="00A73BA8">
              <w:rPr>
                <w:rFonts w:ascii="Times New Roman" w:hAnsi="Times New Roman" w:cs="Times New Roman"/>
                <w:noProof/>
              </w:rPr>
              <w:lastRenderedPageBreak/>
              <w:drawing>
                <wp:inline distT="0" distB="0" distL="0" distR="0" wp14:anchorId="1C551B93" wp14:editId="080F92CC">
                  <wp:extent cx="619125" cy="6858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A8" w:rsidRPr="00A73BA8" w14:paraId="242267F7" w14:textId="77777777" w:rsidTr="00EB235B">
        <w:tc>
          <w:tcPr>
            <w:tcW w:w="9354" w:type="dxa"/>
          </w:tcPr>
          <w:p w14:paraId="7B3E67D6" w14:textId="77777777" w:rsidR="00A73BA8" w:rsidRPr="00A73BA8" w:rsidRDefault="00A73BA8" w:rsidP="00A73BA8">
            <w:pPr>
              <w:jc w:val="center"/>
            </w:pPr>
            <w:r w:rsidRPr="00A73BA8">
              <w:rPr>
                <w:rFonts w:ascii="Times New Roman" w:hAnsi="Times New Roman" w:cs="Times New Roman"/>
                <w:b/>
                <w:bCs/>
                <w:sz w:val="28"/>
                <w:szCs w:val="28"/>
              </w:rPr>
              <w:t>GULBENES NOVADA PAŠVALDĪBA</w:t>
            </w:r>
          </w:p>
        </w:tc>
      </w:tr>
      <w:tr w:rsidR="00A73BA8" w:rsidRPr="00A73BA8" w14:paraId="00B45F5F" w14:textId="77777777" w:rsidTr="00EB235B">
        <w:tc>
          <w:tcPr>
            <w:tcW w:w="9354" w:type="dxa"/>
          </w:tcPr>
          <w:p w14:paraId="56FB45DF" w14:textId="77777777" w:rsidR="00A73BA8" w:rsidRPr="00A73BA8" w:rsidRDefault="00A73BA8" w:rsidP="00A73BA8">
            <w:pPr>
              <w:jc w:val="center"/>
            </w:pPr>
            <w:r w:rsidRPr="00A73BA8">
              <w:rPr>
                <w:rFonts w:ascii="Times New Roman" w:hAnsi="Times New Roman" w:cs="Times New Roman"/>
                <w:sz w:val="24"/>
                <w:szCs w:val="24"/>
              </w:rPr>
              <w:t>Reģ.Nr.90009116327</w:t>
            </w:r>
          </w:p>
        </w:tc>
      </w:tr>
      <w:tr w:rsidR="00A73BA8" w:rsidRPr="00A73BA8" w14:paraId="0B626F28" w14:textId="77777777" w:rsidTr="00EB235B">
        <w:tc>
          <w:tcPr>
            <w:tcW w:w="9354" w:type="dxa"/>
          </w:tcPr>
          <w:p w14:paraId="22BB6D72" w14:textId="77777777" w:rsidR="00A73BA8" w:rsidRPr="00A73BA8" w:rsidRDefault="00A73BA8" w:rsidP="00A73BA8">
            <w:pPr>
              <w:jc w:val="center"/>
            </w:pPr>
            <w:r w:rsidRPr="00A73BA8">
              <w:rPr>
                <w:rFonts w:ascii="Times New Roman" w:hAnsi="Times New Roman" w:cs="Times New Roman"/>
                <w:sz w:val="24"/>
                <w:szCs w:val="24"/>
              </w:rPr>
              <w:t>Ābeļu iela 2, Gulbene, Gulbenes nov., LV-4401</w:t>
            </w:r>
          </w:p>
        </w:tc>
      </w:tr>
      <w:tr w:rsidR="00A73BA8" w:rsidRPr="00A73BA8" w14:paraId="25DD2FB0" w14:textId="77777777" w:rsidTr="00EB235B">
        <w:tc>
          <w:tcPr>
            <w:tcW w:w="9354" w:type="dxa"/>
          </w:tcPr>
          <w:p w14:paraId="5A4F0E1C" w14:textId="77777777" w:rsidR="00A73BA8" w:rsidRPr="00A73BA8" w:rsidRDefault="00A73BA8" w:rsidP="00A73BA8">
            <w:pPr>
              <w:jc w:val="center"/>
            </w:pPr>
            <w:r w:rsidRPr="00A73BA8">
              <w:rPr>
                <w:rFonts w:ascii="Times New Roman" w:hAnsi="Times New Roman" w:cs="Times New Roman"/>
                <w:sz w:val="24"/>
                <w:szCs w:val="24"/>
              </w:rPr>
              <w:t>Tālrunis 64497710, mob.26595362, e-pasts: dome@gulbene.lv, www.gulbene.lv</w:t>
            </w:r>
          </w:p>
        </w:tc>
      </w:tr>
    </w:tbl>
    <w:p w14:paraId="317B3720" w14:textId="77777777" w:rsidR="00A73BA8" w:rsidRPr="00A73BA8" w:rsidRDefault="00A73BA8" w:rsidP="00A73BA8">
      <w:pPr>
        <w:jc w:val="center"/>
        <w:rPr>
          <w:rFonts w:ascii="Times New Roman" w:eastAsia="Calibri" w:hAnsi="Times New Roman" w:cs="Times New Roman"/>
          <w:b/>
          <w:bCs/>
          <w:sz w:val="24"/>
          <w:szCs w:val="24"/>
          <w:lang w:eastAsia="en-US"/>
        </w:rPr>
      </w:pPr>
      <w:r w:rsidRPr="00A73BA8">
        <w:rPr>
          <w:rFonts w:ascii="Times New Roman" w:eastAsia="Calibri" w:hAnsi="Times New Roman" w:cs="Times New Roman"/>
          <w:b/>
          <w:bCs/>
          <w:sz w:val="24"/>
          <w:szCs w:val="24"/>
          <w:lang w:eastAsia="en-US"/>
        </w:rPr>
        <w:t>GULBENES NOVADA DOMES LĒMUMS</w:t>
      </w:r>
    </w:p>
    <w:p w14:paraId="5EFE8557" w14:textId="77777777" w:rsidR="00A73BA8" w:rsidRPr="00A73BA8" w:rsidRDefault="00A73BA8" w:rsidP="00A73BA8">
      <w:pPr>
        <w:jc w:val="center"/>
        <w:rPr>
          <w:rFonts w:ascii="Times New Roman" w:eastAsia="Calibri" w:hAnsi="Times New Roman" w:cs="Times New Roman"/>
          <w:sz w:val="24"/>
          <w:szCs w:val="24"/>
          <w:lang w:eastAsia="en-US"/>
        </w:rPr>
      </w:pPr>
      <w:r w:rsidRPr="00A73BA8">
        <w:rPr>
          <w:rFonts w:ascii="Times New Roman" w:eastAsia="Calibri" w:hAnsi="Times New Roman" w:cs="Times New Roman"/>
          <w:sz w:val="24"/>
          <w:szCs w:val="24"/>
          <w:lang w:eastAsia="en-US"/>
        </w:rPr>
        <w:t>Gulbenē</w:t>
      </w: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A8" w:rsidRPr="00A73BA8" w14:paraId="4AAEEC86" w14:textId="77777777" w:rsidTr="00085848">
        <w:tc>
          <w:tcPr>
            <w:tcW w:w="4676" w:type="dxa"/>
          </w:tcPr>
          <w:p w14:paraId="654E35B7" w14:textId="77777777" w:rsidR="00A73BA8" w:rsidRPr="00A73BA8" w:rsidRDefault="00A73BA8" w:rsidP="00A73BA8">
            <w:pPr>
              <w:rPr>
                <w:rFonts w:ascii="Times New Roman" w:hAnsi="Times New Roman" w:cs="Times New Roman"/>
                <w:b/>
                <w:bCs/>
                <w:sz w:val="24"/>
                <w:szCs w:val="24"/>
              </w:rPr>
            </w:pPr>
            <w:r w:rsidRPr="00A73BA8">
              <w:rPr>
                <w:rFonts w:ascii="Times New Roman" w:hAnsi="Times New Roman" w:cs="Times New Roman"/>
                <w:b/>
                <w:bCs/>
                <w:sz w:val="24"/>
                <w:szCs w:val="24"/>
              </w:rPr>
              <w:t>2022.gada 27.janvārī</w:t>
            </w:r>
          </w:p>
        </w:tc>
        <w:tc>
          <w:tcPr>
            <w:tcW w:w="4678" w:type="dxa"/>
          </w:tcPr>
          <w:p w14:paraId="046FA8E4" w14:textId="77777777" w:rsidR="00A73BA8" w:rsidRPr="00A73BA8" w:rsidRDefault="00A73BA8" w:rsidP="00A73BA8">
            <w:pPr>
              <w:rPr>
                <w:rFonts w:ascii="Times New Roman" w:hAnsi="Times New Roman" w:cs="Times New Roman"/>
                <w:b/>
                <w:bCs/>
                <w:sz w:val="24"/>
                <w:szCs w:val="24"/>
              </w:rPr>
            </w:pPr>
            <w:r w:rsidRPr="00A73BA8">
              <w:rPr>
                <w:rFonts w:ascii="Times New Roman" w:hAnsi="Times New Roman" w:cs="Times New Roman"/>
                <w:b/>
                <w:bCs/>
                <w:sz w:val="24"/>
                <w:szCs w:val="24"/>
              </w:rPr>
              <w:t xml:space="preserve">                                Nr. GND/2022/17</w:t>
            </w:r>
          </w:p>
        </w:tc>
      </w:tr>
      <w:tr w:rsidR="00A73BA8" w:rsidRPr="00A73BA8" w14:paraId="7B8CABF3" w14:textId="77777777" w:rsidTr="00085848">
        <w:tc>
          <w:tcPr>
            <w:tcW w:w="4676" w:type="dxa"/>
          </w:tcPr>
          <w:p w14:paraId="33B4A546" w14:textId="77777777" w:rsidR="00A73BA8" w:rsidRPr="00A73BA8" w:rsidRDefault="00A73BA8" w:rsidP="00A73BA8">
            <w:pPr>
              <w:rPr>
                <w:rFonts w:ascii="Times New Roman" w:hAnsi="Times New Roman" w:cs="Times New Roman"/>
                <w:sz w:val="24"/>
                <w:szCs w:val="24"/>
              </w:rPr>
            </w:pPr>
          </w:p>
        </w:tc>
        <w:tc>
          <w:tcPr>
            <w:tcW w:w="4678" w:type="dxa"/>
          </w:tcPr>
          <w:p w14:paraId="34354B0B" w14:textId="77777777" w:rsidR="00A73BA8" w:rsidRPr="00A73BA8" w:rsidRDefault="00A73BA8" w:rsidP="00A73BA8">
            <w:pPr>
              <w:rPr>
                <w:rFonts w:ascii="Times New Roman" w:hAnsi="Times New Roman" w:cs="Times New Roman"/>
                <w:b/>
                <w:bCs/>
                <w:sz w:val="24"/>
                <w:szCs w:val="24"/>
              </w:rPr>
            </w:pPr>
            <w:r w:rsidRPr="00A73BA8">
              <w:rPr>
                <w:rFonts w:ascii="Times New Roman" w:hAnsi="Times New Roman" w:cs="Times New Roman"/>
                <w:b/>
                <w:bCs/>
                <w:sz w:val="24"/>
                <w:szCs w:val="24"/>
              </w:rPr>
              <w:t xml:space="preserve">                                (protokols Nr.1; 18.p.)</w:t>
            </w:r>
          </w:p>
        </w:tc>
      </w:tr>
    </w:tbl>
    <w:p w14:paraId="5EAD8A01" w14:textId="77777777" w:rsidR="00A73BA8" w:rsidRPr="00A73BA8" w:rsidRDefault="00A73BA8" w:rsidP="00A73BA8">
      <w:pPr>
        <w:rPr>
          <w:rFonts w:ascii="Times New Roman" w:hAnsi="Times New Roman" w:cs="Times New Roman"/>
          <w:sz w:val="24"/>
          <w:szCs w:val="24"/>
        </w:rPr>
      </w:pPr>
    </w:p>
    <w:p w14:paraId="4294249A" w14:textId="77777777" w:rsidR="00A73BA8" w:rsidRPr="00A73BA8" w:rsidRDefault="00A73BA8" w:rsidP="00A73BA8">
      <w:pPr>
        <w:jc w:val="center"/>
        <w:rPr>
          <w:rFonts w:ascii="Times New Roman" w:hAnsi="Times New Roman" w:cs="Times New Roman"/>
          <w:snapToGrid w:val="0"/>
          <w:sz w:val="24"/>
          <w:szCs w:val="24"/>
          <w:lang w:eastAsia="en-US"/>
        </w:rPr>
      </w:pPr>
      <w:r w:rsidRPr="00A73BA8">
        <w:rPr>
          <w:rFonts w:ascii="Times New Roman" w:hAnsi="Times New Roman" w:cs="Times New Roman"/>
          <w:b/>
          <w:snapToGrid w:val="0"/>
          <w:sz w:val="24"/>
          <w:szCs w:val="24"/>
          <w:lang w:eastAsia="en-US"/>
        </w:rPr>
        <w:t xml:space="preserve">Par </w:t>
      </w:r>
      <w:r w:rsidRPr="00A73BA8">
        <w:rPr>
          <w:rFonts w:ascii="Times New Roman" w:hAnsi="Times New Roman" w:cs="Times New Roman"/>
          <w:b/>
          <w:snapToGrid w:val="0"/>
          <w:sz w:val="24"/>
          <w:szCs w:val="20"/>
          <w:lang w:eastAsia="en-US"/>
        </w:rPr>
        <w:t>nekustamā īpašuma Gulbenes pilsētā ar nosaukumu “Dzelzceļa iela 1E” trešās izsoles rīkošanu, noteikumu un sākumcenas apstiprināšanu</w:t>
      </w:r>
    </w:p>
    <w:p w14:paraId="484CF26D" w14:textId="77777777" w:rsidR="00A73BA8" w:rsidRPr="00A73BA8" w:rsidRDefault="00A73BA8" w:rsidP="00A73BA8">
      <w:pPr>
        <w:rPr>
          <w:rFonts w:ascii="Times New Roman" w:hAnsi="Times New Roman" w:cs="Times New Roman"/>
          <w:sz w:val="24"/>
          <w:szCs w:val="24"/>
        </w:rPr>
      </w:pPr>
    </w:p>
    <w:p w14:paraId="4AFD0834"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Gulbenes novada dome 2021.gada 25.novembrī  pieņēma lēmumu </w:t>
      </w:r>
      <w:proofErr w:type="spellStart"/>
      <w:r w:rsidRPr="00A73BA8">
        <w:rPr>
          <w:rFonts w:ascii="Times New Roman" w:hAnsi="Times New Roman" w:cs="Times New Roman"/>
          <w:sz w:val="24"/>
          <w:szCs w:val="24"/>
        </w:rPr>
        <w:t>Nr.GND</w:t>
      </w:r>
      <w:proofErr w:type="spellEnd"/>
      <w:r w:rsidRPr="00A73BA8">
        <w:rPr>
          <w:rFonts w:ascii="Times New Roman" w:hAnsi="Times New Roman" w:cs="Times New Roman"/>
          <w:sz w:val="24"/>
          <w:szCs w:val="24"/>
        </w:rPr>
        <w:t>/2021/1280 “Par nekustamā īpašuma Gulbenes pilsētā ar nosaukumu “Dzelzceļa iela 1E”, otrās izsoles rīkošanu, noteikumu un sākumcenas apstiprināšanu” (protokols Nr.21, 28.p.), ar kuru nolēma rīkot nekustamā īpašuma Gulbenes pilsētā ar nosaukumu “Dzelzceļa iela 1E”, kadastra numurs 5001 003 0076</w:t>
      </w:r>
      <w:r w:rsidRPr="00A73BA8">
        <w:rPr>
          <w:rFonts w:ascii="Times New Roman" w:eastAsia="SimSun" w:hAnsi="Times New Roman" w:cs="Times New Roman"/>
          <w:color w:val="00000A"/>
          <w:sz w:val="24"/>
          <w:szCs w:val="24"/>
          <w:lang w:eastAsia="zh-CN" w:bidi="hi-IN"/>
        </w:rPr>
        <w:t>, otro</w:t>
      </w:r>
      <w:r w:rsidRPr="00A73BA8">
        <w:rPr>
          <w:rFonts w:ascii="Times New Roman" w:hAnsi="Times New Roman" w:cs="Times New Roman"/>
          <w:sz w:val="24"/>
          <w:szCs w:val="24"/>
        </w:rPr>
        <w:t xml:space="preserve"> izsoli, apstiprināt izsoles noteikumus un nosacīto cenu. Otrās izsoles apstiprinātā nosacītā cena (izsoles sākumcena) 2800 EUR (divi tūkstoši astoņi simti </w:t>
      </w:r>
      <w:proofErr w:type="spellStart"/>
      <w:r w:rsidRPr="00A73BA8">
        <w:rPr>
          <w:rFonts w:ascii="Times New Roman" w:hAnsi="Times New Roman" w:cs="Times New Roman"/>
          <w:i/>
          <w:sz w:val="24"/>
          <w:szCs w:val="24"/>
        </w:rPr>
        <w:t>euro</w:t>
      </w:r>
      <w:proofErr w:type="spellEnd"/>
      <w:r w:rsidRPr="00A73BA8">
        <w:rPr>
          <w:rFonts w:ascii="Times New Roman" w:hAnsi="Times New Roman" w:cs="Times New Roman"/>
          <w:sz w:val="24"/>
          <w:szCs w:val="24"/>
        </w:rPr>
        <w:t>).</w:t>
      </w:r>
      <w:r w:rsidRPr="00A73BA8">
        <w:rPr>
          <w:rFonts w:ascii="Times New Roman" w:hAnsi="Times New Roman" w:cs="Times New Roman"/>
          <w:color w:val="000000"/>
          <w:sz w:val="24"/>
          <w:szCs w:val="24"/>
        </w:rPr>
        <w:t xml:space="preserve"> </w:t>
      </w:r>
      <w:r w:rsidRPr="00A73BA8">
        <w:rPr>
          <w:rFonts w:ascii="Times New Roman" w:hAnsi="Times New Roman" w:cs="Times New Roman"/>
          <w:sz w:val="24"/>
          <w:szCs w:val="24"/>
        </w:rPr>
        <w:t xml:space="preserve">Uz 2022.gada 13.janvārī rīkoto izsoli (otrā izsole) nepieteicās neviens pretendents, līdz ar to izsole ir bijusi nesekmīga.  </w:t>
      </w:r>
    </w:p>
    <w:p w14:paraId="68308D1A"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29A212F6"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Īpašuma novērtēšanas un izsoļu komisija izvērtējot situāciju, iesaka rīkot trešo izsoli ar augšupejošu soli un noteikt trešās izsoles sākumcenu 1400 EUR (viens tūkstotis četri simti </w:t>
      </w:r>
      <w:proofErr w:type="spellStart"/>
      <w:r w:rsidRPr="00A73BA8">
        <w:rPr>
          <w:rFonts w:ascii="Times New Roman" w:hAnsi="Times New Roman" w:cs="Times New Roman"/>
          <w:i/>
          <w:sz w:val="24"/>
          <w:szCs w:val="24"/>
        </w:rPr>
        <w:t>euro</w:t>
      </w:r>
      <w:proofErr w:type="spellEnd"/>
      <w:r w:rsidRPr="00A73BA8">
        <w:rPr>
          <w:rFonts w:ascii="Times New Roman" w:hAnsi="Times New Roman" w:cs="Times New Roman"/>
          <w:sz w:val="24"/>
          <w:szCs w:val="24"/>
        </w:rPr>
        <w:t>).</w:t>
      </w:r>
    </w:p>
    <w:p w14:paraId="49BE2C27" w14:textId="77777777" w:rsidR="00A73BA8" w:rsidRPr="00A73BA8" w:rsidRDefault="00A73BA8" w:rsidP="00A73BA8">
      <w:pPr>
        <w:spacing w:line="360" w:lineRule="auto"/>
        <w:ind w:firstLine="567"/>
        <w:jc w:val="both"/>
        <w:rPr>
          <w:rFonts w:ascii="Times New Roman" w:hAnsi="Times New Roman" w:cs="Times New Roman"/>
          <w:noProof/>
          <w:color w:val="000000"/>
          <w:sz w:val="24"/>
          <w:szCs w:val="24"/>
        </w:rPr>
      </w:pPr>
      <w:r w:rsidRPr="00A73BA8">
        <w:rPr>
          <w:rFonts w:ascii="Times New Roman" w:hAnsi="Times New Roman" w:cs="Times New Roman"/>
          <w:sz w:val="24"/>
          <w:szCs w:val="24"/>
        </w:rPr>
        <w:t xml:space="preserve">Ņemot vērā Gulbenes novada pašvaldības Īpašuma novērtēšanas un izsoļu komisijas 2022.gada 13.janvāra sēdes lēmumu, protokols Nr.2.7.2/22/6,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otrās daļas 1.punktu un otro daļu, 10.pantu, 15.pantu, un Tautsaimniecības komitejas ieteikumu, atklāti balsojot: </w:t>
      </w:r>
      <w:r w:rsidRPr="00A73BA8">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w:t>
      </w:r>
      <w:r w:rsidRPr="00A73BA8">
        <w:rPr>
          <w:rFonts w:ascii="Times New Roman" w:hAnsi="Times New Roman" w:cs="Times New Roman"/>
          <w:noProof/>
          <w:sz w:val="24"/>
          <w:szCs w:val="24"/>
        </w:rPr>
        <w:lastRenderedPageBreak/>
        <w:t xml:space="preserve">Liepiņš, Ivars Kupčs, Lāsma Gabdulļina, Mudīte Motivāne, Normunds Audzišs, Normunds Mazūrs), "Pret" – nav, "Atturas" – nav, </w:t>
      </w:r>
      <w:r w:rsidRPr="00A73BA8">
        <w:rPr>
          <w:rFonts w:ascii="Times New Roman" w:hAnsi="Times New Roman" w:cs="Times New Roman"/>
          <w:color w:val="000000"/>
          <w:sz w:val="24"/>
          <w:szCs w:val="24"/>
        </w:rPr>
        <w:t xml:space="preserve"> Gulbenes novada dome NOLEMJ:</w:t>
      </w:r>
    </w:p>
    <w:p w14:paraId="1FB0A445"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1. ATZĪT 2022.gada 13.janvārī rīkoto Gulbenes novada pašvaldības nekustamā īpašuma Gulbenes pilsētā ar nosaukumu “Dzelzceļa iela 1E”, kadastra numurs 5001 003 0076, otro izsoli par nesekmīgu.</w:t>
      </w:r>
    </w:p>
    <w:p w14:paraId="569AA536" w14:textId="77777777" w:rsidR="00A73BA8" w:rsidRPr="00A73BA8" w:rsidRDefault="00A73BA8" w:rsidP="00A73BA8">
      <w:pPr>
        <w:widowControl w:val="0"/>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2. RĪKOT Gulbenes novada pašvaldībai piederošā nekustamā īpašuma Gulbenes pilsētā ar nosaukumu “Dzelzceļa iela 1E”, kadastra numurs 5001 003 0076, kas sastāv no zemes vienības ar kadastra apzīmējumu 5001 003 0075, 0,2510 ha platībā, trešo izsoli.</w:t>
      </w:r>
    </w:p>
    <w:p w14:paraId="05C0E0A9"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3. APSTIPRINĀT Gulbenes novada pašvaldībai piederošā nekustamā īpašuma Gulbenes pilsētā ar nosaukumu “Dzelzceļa iela 1E”, kadastra numurs 5001 003 0076, trešās izsoles sākumcenu 1400 EUR (viens tūkstotis četri simti </w:t>
      </w:r>
      <w:proofErr w:type="spellStart"/>
      <w:r w:rsidRPr="00A73BA8">
        <w:rPr>
          <w:rFonts w:ascii="Times New Roman" w:hAnsi="Times New Roman" w:cs="Times New Roman"/>
          <w:i/>
          <w:sz w:val="24"/>
          <w:szCs w:val="24"/>
        </w:rPr>
        <w:t>euro</w:t>
      </w:r>
      <w:proofErr w:type="spellEnd"/>
      <w:r w:rsidRPr="00A73BA8">
        <w:rPr>
          <w:rFonts w:ascii="Times New Roman" w:hAnsi="Times New Roman" w:cs="Times New Roman"/>
          <w:sz w:val="24"/>
          <w:szCs w:val="24"/>
        </w:rPr>
        <w:t>).</w:t>
      </w:r>
    </w:p>
    <w:p w14:paraId="53777747"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4. APSTIPRINĀT Gulbenes novada pašvaldībai piederošā nekustamā īpašuma Gulbenes pilsētā ar nosaukumu “Dzelzceļa iela 1E”, kadastra numurs 5001 003 0076, trešās izsoles noteikumus (1.pielikums), kas ir šī lēmuma neatņemama sastāvdaļa.</w:t>
      </w:r>
    </w:p>
    <w:p w14:paraId="2927CE5D"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rPr>
        <w:t>5. UZDOT Gulbenes novada pašvaldības Īpašuma novērtēšanas un izsoļu komisijai organizēt Gulbenes novada pašvaldībai piederošā nekustamā īpašuma Gulbenes pilsētā ar nosaukumu “Dzelzceļa iela 1E”, kadastra numurs 5001 003 0076, trešo izsoli.</w:t>
      </w:r>
    </w:p>
    <w:p w14:paraId="77248B04" w14:textId="77777777" w:rsidR="00A73BA8" w:rsidRPr="00A73BA8" w:rsidRDefault="00A73BA8" w:rsidP="00A73BA8">
      <w:pPr>
        <w:spacing w:line="360" w:lineRule="auto"/>
        <w:ind w:firstLine="567"/>
        <w:jc w:val="both"/>
      </w:pPr>
    </w:p>
    <w:p w14:paraId="4FF6125C" w14:textId="77777777" w:rsidR="00A73BA8" w:rsidRPr="00A73BA8" w:rsidRDefault="00A73BA8" w:rsidP="00A73BA8">
      <w:pPr>
        <w:spacing w:line="360" w:lineRule="auto"/>
        <w:ind w:firstLine="567"/>
        <w:jc w:val="both"/>
      </w:pPr>
    </w:p>
    <w:p w14:paraId="2E2B41A5" w14:textId="77777777" w:rsidR="00A73BA8" w:rsidRPr="00A73BA8" w:rsidRDefault="00A73BA8" w:rsidP="00A73BA8">
      <w:pPr>
        <w:spacing w:line="360" w:lineRule="auto"/>
        <w:rPr>
          <w:rFonts w:ascii="Times New Roman" w:hAnsi="Times New Roman" w:cs="Times New Roman"/>
          <w:sz w:val="24"/>
          <w:szCs w:val="24"/>
        </w:rPr>
      </w:pPr>
      <w:r w:rsidRPr="00A73BA8">
        <w:rPr>
          <w:rFonts w:ascii="Times New Roman" w:hAnsi="Times New Roman" w:cs="Times New Roman"/>
          <w:sz w:val="24"/>
          <w:szCs w:val="24"/>
        </w:rPr>
        <w:t xml:space="preserve">Gulbenes novada domes priekšsēdētājs </w:t>
      </w:r>
      <w:r w:rsidRPr="00A73BA8">
        <w:rPr>
          <w:rFonts w:ascii="Times New Roman" w:hAnsi="Times New Roman" w:cs="Times New Roman"/>
          <w:sz w:val="24"/>
          <w:szCs w:val="24"/>
        </w:rPr>
        <w:tab/>
      </w:r>
      <w:r w:rsidRPr="00A73BA8">
        <w:rPr>
          <w:rFonts w:ascii="Times New Roman" w:hAnsi="Times New Roman" w:cs="Times New Roman"/>
          <w:sz w:val="24"/>
          <w:szCs w:val="24"/>
        </w:rPr>
        <w:tab/>
      </w:r>
      <w:r w:rsidRPr="00A73BA8">
        <w:rPr>
          <w:rFonts w:ascii="Times New Roman" w:hAnsi="Times New Roman" w:cs="Times New Roman"/>
          <w:sz w:val="24"/>
          <w:szCs w:val="24"/>
        </w:rPr>
        <w:tab/>
      </w:r>
      <w:r w:rsidRPr="00A73BA8">
        <w:rPr>
          <w:rFonts w:ascii="Times New Roman" w:hAnsi="Times New Roman" w:cs="Times New Roman"/>
          <w:sz w:val="24"/>
          <w:szCs w:val="24"/>
        </w:rPr>
        <w:tab/>
      </w:r>
      <w:r w:rsidRPr="00A73BA8">
        <w:rPr>
          <w:rFonts w:ascii="Times New Roman" w:hAnsi="Times New Roman" w:cs="Times New Roman"/>
          <w:sz w:val="24"/>
          <w:szCs w:val="24"/>
        </w:rPr>
        <w:tab/>
      </w:r>
      <w:r w:rsidRPr="00A73BA8">
        <w:rPr>
          <w:rFonts w:ascii="Times New Roman" w:hAnsi="Times New Roman" w:cs="Times New Roman"/>
          <w:sz w:val="24"/>
          <w:szCs w:val="24"/>
        </w:rPr>
        <w:tab/>
      </w:r>
      <w:proofErr w:type="spellStart"/>
      <w:r w:rsidRPr="00A73BA8">
        <w:rPr>
          <w:rFonts w:ascii="Times New Roman" w:hAnsi="Times New Roman" w:cs="Times New Roman"/>
          <w:sz w:val="24"/>
          <w:szCs w:val="24"/>
        </w:rPr>
        <w:t>A.Caunītis</w:t>
      </w:r>
      <w:proofErr w:type="spellEnd"/>
    </w:p>
    <w:p w14:paraId="4C8211D6" w14:textId="77777777" w:rsidR="00A73BA8" w:rsidRPr="00A73BA8" w:rsidRDefault="00A73BA8" w:rsidP="00A73BA8">
      <w:pPr>
        <w:spacing w:line="360" w:lineRule="auto"/>
        <w:rPr>
          <w:rFonts w:ascii="Times New Roman" w:hAnsi="Times New Roman" w:cs="Times New Roman"/>
          <w:sz w:val="24"/>
          <w:szCs w:val="24"/>
        </w:rPr>
      </w:pPr>
    </w:p>
    <w:p w14:paraId="34F30FBE" w14:textId="77777777" w:rsidR="00A73BA8" w:rsidRPr="00A73BA8" w:rsidRDefault="00A73BA8" w:rsidP="00A73BA8">
      <w:pPr>
        <w:spacing w:line="360" w:lineRule="auto"/>
        <w:rPr>
          <w:rFonts w:ascii="Times New Roman" w:hAnsi="Times New Roman" w:cs="Times New Roman"/>
          <w:sz w:val="24"/>
          <w:szCs w:val="24"/>
        </w:rPr>
      </w:pPr>
      <w:r w:rsidRPr="00A73BA8">
        <w:rPr>
          <w:rFonts w:ascii="Times New Roman" w:hAnsi="Times New Roman" w:cs="Times New Roman"/>
          <w:sz w:val="24"/>
          <w:szCs w:val="24"/>
        </w:rPr>
        <w:t xml:space="preserve">Sagatavoja: </w:t>
      </w:r>
      <w:proofErr w:type="spellStart"/>
      <w:r w:rsidRPr="00A73BA8">
        <w:rPr>
          <w:rFonts w:ascii="Times New Roman" w:hAnsi="Times New Roman" w:cs="Times New Roman"/>
          <w:sz w:val="24"/>
          <w:szCs w:val="24"/>
        </w:rPr>
        <w:t>A.Deksne</w:t>
      </w:r>
      <w:proofErr w:type="spellEnd"/>
    </w:p>
    <w:p w14:paraId="6BAFAD0F" w14:textId="77777777" w:rsidR="00A73BA8" w:rsidRPr="00A73BA8" w:rsidRDefault="00A73BA8" w:rsidP="00A73BA8">
      <w:pPr>
        <w:spacing w:after="160" w:line="259" w:lineRule="auto"/>
        <w:rPr>
          <w:rFonts w:ascii="Times New Roman" w:hAnsi="Times New Roman" w:cs="Times New Roman"/>
          <w:sz w:val="24"/>
          <w:szCs w:val="24"/>
        </w:rPr>
      </w:pPr>
      <w:r w:rsidRPr="00A73BA8">
        <w:rPr>
          <w:rFonts w:ascii="Times New Roman" w:hAnsi="Times New Roman" w:cs="Times New Roman"/>
          <w:sz w:val="24"/>
          <w:szCs w:val="24"/>
        </w:rPr>
        <w:br w:type="page"/>
      </w:r>
    </w:p>
    <w:p w14:paraId="4D8F0BC3" w14:textId="6973A151" w:rsidR="00A73BA8" w:rsidRPr="00A73BA8" w:rsidRDefault="00A73BA8" w:rsidP="00A73BA8">
      <w:pPr>
        <w:jc w:val="right"/>
        <w:rPr>
          <w:rFonts w:ascii="Times New Roman" w:hAnsi="Times New Roman" w:cs="Times New Roman"/>
          <w:sz w:val="24"/>
          <w:szCs w:val="24"/>
        </w:rPr>
      </w:pPr>
      <w:r w:rsidRPr="00A73BA8">
        <w:rPr>
          <w:rFonts w:ascii="Times New Roman" w:hAnsi="Times New Roman" w:cs="Times New Roman"/>
          <w:sz w:val="24"/>
          <w:szCs w:val="24"/>
        </w:rPr>
        <w:lastRenderedPageBreak/>
        <w:t xml:space="preserve">Pielikums 27.01.2022. Gulbenes novada domes lēmumam </w:t>
      </w:r>
      <w:proofErr w:type="spellStart"/>
      <w:r w:rsidRPr="00A73BA8">
        <w:rPr>
          <w:rFonts w:ascii="Times New Roman" w:hAnsi="Times New Roman" w:cs="Times New Roman"/>
          <w:sz w:val="24"/>
          <w:szCs w:val="24"/>
        </w:rPr>
        <w:t>Nr.GND</w:t>
      </w:r>
      <w:proofErr w:type="spellEnd"/>
      <w:r w:rsidRPr="00A73BA8">
        <w:rPr>
          <w:rFonts w:ascii="Times New Roman" w:hAnsi="Times New Roman" w:cs="Times New Roman"/>
          <w:sz w:val="24"/>
          <w:szCs w:val="24"/>
        </w:rPr>
        <w:t>/2022/1</w:t>
      </w:r>
      <w:r w:rsidR="00961D68">
        <w:rPr>
          <w:rFonts w:ascii="Times New Roman" w:hAnsi="Times New Roman" w:cs="Times New Roman"/>
          <w:sz w:val="24"/>
          <w:szCs w:val="24"/>
        </w:rPr>
        <w:t>7</w:t>
      </w:r>
    </w:p>
    <w:p w14:paraId="03C326AA" w14:textId="77777777" w:rsidR="00A73BA8" w:rsidRPr="00A73BA8" w:rsidRDefault="00A73BA8" w:rsidP="00A73BA8">
      <w:pPr>
        <w:jc w:val="center"/>
        <w:rPr>
          <w:rFonts w:ascii="Times New Roman" w:hAnsi="Times New Roman" w:cs="Times New Roman"/>
          <w:b/>
          <w:sz w:val="24"/>
          <w:szCs w:val="24"/>
        </w:rPr>
      </w:pPr>
    </w:p>
    <w:p w14:paraId="70AEEDAB" w14:textId="77777777" w:rsidR="00A73BA8" w:rsidRPr="00A73BA8" w:rsidRDefault="00A73BA8" w:rsidP="00A73BA8">
      <w:pPr>
        <w:jc w:val="center"/>
        <w:rPr>
          <w:rFonts w:ascii="Times New Roman" w:hAnsi="Times New Roman" w:cs="Times New Roman"/>
          <w:b/>
          <w:caps/>
          <w:sz w:val="24"/>
          <w:szCs w:val="24"/>
        </w:rPr>
      </w:pPr>
      <w:r w:rsidRPr="00A73BA8">
        <w:rPr>
          <w:rFonts w:ascii="Times New Roman" w:hAnsi="Times New Roman" w:cs="Times New Roman"/>
          <w:b/>
          <w:caps/>
          <w:sz w:val="24"/>
          <w:szCs w:val="24"/>
        </w:rPr>
        <w:t xml:space="preserve">Gulbenes novada pašvaldības nekustamā īpašuma – </w:t>
      </w:r>
    </w:p>
    <w:p w14:paraId="01E0B5E1" w14:textId="77777777" w:rsidR="00A73BA8" w:rsidRPr="00A73BA8" w:rsidRDefault="00A73BA8" w:rsidP="00A73BA8">
      <w:pPr>
        <w:jc w:val="center"/>
        <w:rPr>
          <w:rFonts w:ascii="Times New Roman" w:hAnsi="Times New Roman" w:cs="Times New Roman"/>
          <w:b/>
          <w:caps/>
          <w:sz w:val="24"/>
          <w:szCs w:val="24"/>
        </w:rPr>
      </w:pPr>
      <w:r w:rsidRPr="00A73BA8">
        <w:rPr>
          <w:rFonts w:ascii="Times New Roman" w:hAnsi="Times New Roman" w:cs="Times New Roman"/>
          <w:b/>
          <w:caps/>
          <w:sz w:val="24"/>
          <w:szCs w:val="24"/>
        </w:rPr>
        <w:t xml:space="preserve">Gulbenes pilsētā ar nosaukumu “Dzelzceļa iela 1E”, </w:t>
      </w:r>
    </w:p>
    <w:p w14:paraId="24AE3CDA" w14:textId="77777777" w:rsidR="00A73BA8" w:rsidRPr="00A73BA8" w:rsidRDefault="00A73BA8" w:rsidP="00A73BA8">
      <w:pPr>
        <w:jc w:val="center"/>
        <w:rPr>
          <w:rFonts w:ascii="Times New Roman" w:hAnsi="Times New Roman" w:cs="Times New Roman"/>
          <w:b/>
          <w:sz w:val="24"/>
          <w:szCs w:val="24"/>
        </w:rPr>
      </w:pPr>
      <w:r w:rsidRPr="00A73BA8">
        <w:rPr>
          <w:rFonts w:ascii="Times New Roman" w:hAnsi="Times New Roman" w:cs="Times New Roman"/>
          <w:b/>
          <w:sz w:val="24"/>
          <w:szCs w:val="24"/>
        </w:rPr>
        <w:t>PIRMĀS IZSOLES NOTEIKUMI</w:t>
      </w:r>
    </w:p>
    <w:p w14:paraId="4B612EF2" w14:textId="77777777" w:rsidR="00A73BA8" w:rsidRPr="00A73BA8" w:rsidRDefault="00A73BA8" w:rsidP="00A73BA8">
      <w:pPr>
        <w:tabs>
          <w:tab w:val="left" w:pos="0"/>
          <w:tab w:val="left" w:pos="426"/>
        </w:tabs>
        <w:ind w:right="43" w:firstLine="284"/>
        <w:jc w:val="center"/>
        <w:rPr>
          <w:rFonts w:ascii="Times New Roman" w:hAnsi="Times New Roman" w:cs="Times New Roman"/>
          <w:b/>
          <w:bCs/>
          <w:sz w:val="24"/>
          <w:szCs w:val="24"/>
          <w:lang w:eastAsia="en-US"/>
        </w:rPr>
      </w:pPr>
    </w:p>
    <w:p w14:paraId="6A52C9C9" w14:textId="77777777" w:rsidR="00A73BA8" w:rsidRPr="00A73BA8" w:rsidRDefault="00A73BA8" w:rsidP="00A73BA8">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A73BA8">
        <w:rPr>
          <w:rFonts w:ascii="Times New Roman" w:hAnsi="Times New Roman" w:cs="Times New Roman"/>
          <w:b/>
          <w:sz w:val="24"/>
          <w:szCs w:val="24"/>
          <w:lang w:eastAsia="en-US"/>
        </w:rPr>
        <w:t>1. Vispārīgie noteikumi</w:t>
      </w:r>
    </w:p>
    <w:p w14:paraId="051415FD" w14:textId="77777777" w:rsidR="00A73BA8" w:rsidRPr="00A73BA8" w:rsidRDefault="00A73BA8" w:rsidP="00A73BA8">
      <w:pPr>
        <w:spacing w:line="360" w:lineRule="auto"/>
        <w:ind w:right="-1" w:firstLine="567"/>
        <w:jc w:val="both"/>
        <w:rPr>
          <w:rFonts w:ascii="Times New Roman" w:hAnsi="Times New Roman" w:cs="Times New Roman"/>
          <w:color w:val="000000"/>
          <w:sz w:val="24"/>
          <w:szCs w:val="24"/>
        </w:rPr>
      </w:pPr>
      <w:r w:rsidRPr="00A73BA8">
        <w:rPr>
          <w:rFonts w:ascii="Times New Roman" w:hAnsi="Times New Roman" w:cs="Times New Roman"/>
          <w:sz w:val="24"/>
          <w:szCs w:val="24"/>
          <w:lang w:eastAsia="en-US"/>
        </w:rPr>
        <w:t xml:space="preserve">1.1. </w:t>
      </w:r>
      <w:r w:rsidRPr="00A73BA8">
        <w:rPr>
          <w:rFonts w:ascii="Times New Roman" w:hAnsi="Times New Roman" w:cs="Times New Roman"/>
          <w:color w:val="000000"/>
          <w:sz w:val="24"/>
          <w:szCs w:val="24"/>
        </w:rPr>
        <w:t xml:space="preserve">Šie noteikumi nosaka kārtību, kādā tiek rīkota pirmā mutiskā atklātā izsole ar augšupejošu soli </w:t>
      </w:r>
      <w:r w:rsidRPr="00A73BA8">
        <w:rPr>
          <w:rFonts w:ascii="Times New Roman" w:hAnsi="Times New Roman" w:cs="Times New Roman"/>
          <w:sz w:val="24"/>
          <w:szCs w:val="24"/>
        </w:rPr>
        <w:t xml:space="preserve">Gulbenes novada pašvaldības </w:t>
      </w:r>
      <w:r w:rsidRPr="00A73BA8">
        <w:rPr>
          <w:rFonts w:ascii="Times New Roman" w:eastAsia="SimSun" w:hAnsi="Times New Roman" w:cs="Times New Roman"/>
          <w:color w:val="00000A"/>
          <w:sz w:val="24"/>
          <w:szCs w:val="24"/>
          <w:lang w:eastAsia="zh-CN" w:bidi="hi-IN"/>
        </w:rPr>
        <w:t xml:space="preserve">nekustamā īpašuma </w:t>
      </w:r>
      <w:r w:rsidRPr="00A73BA8">
        <w:rPr>
          <w:rFonts w:ascii="Times New Roman" w:hAnsi="Times New Roman" w:cs="Times New Roman"/>
          <w:sz w:val="24"/>
          <w:szCs w:val="24"/>
        </w:rPr>
        <w:t xml:space="preserve">Gulbenes pilsētā ar nosaukumu “Dzelzceļa iela 1E”, kadastra numurs 5001 003 0076, </w:t>
      </w:r>
      <w:r w:rsidRPr="00A73BA8">
        <w:rPr>
          <w:rFonts w:ascii="Times New Roman" w:hAnsi="Times New Roman" w:cs="Times New Roman"/>
          <w:color w:val="000000"/>
          <w:sz w:val="24"/>
          <w:szCs w:val="24"/>
        </w:rPr>
        <w:t xml:space="preserve">(turpmāk – Objekts) pircēja noteikšanai. </w:t>
      </w:r>
    </w:p>
    <w:p w14:paraId="6E9C48F3" w14:textId="77777777" w:rsidR="00A73BA8" w:rsidRPr="00A73BA8" w:rsidRDefault="00A73BA8" w:rsidP="00A73BA8">
      <w:pPr>
        <w:spacing w:line="360" w:lineRule="auto"/>
        <w:ind w:right="-1" w:firstLine="567"/>
        <w:jc w:val="both"/>
        <w:rPr>
          <w:rFonts w:ascii="Times New Roman" w:hAnsi="Times New Roman" w:cs="Times New Roman"/>
          <w:sz w:val="24"/>
          <w:szCs w:val="24"/>
        </w:rPr>
      </w:pPr>
      <w:r w:rsidRPr="00A73BA8">
        <w:rPr>
          <w:rFonts w:ascii="Times New Roman" w:hAnsi="Times New Roman" w:cs="Times New Roman"/>
          <w:color w:val="000000"/>
          <w:sz w:val="24"/>
          <w:szCs w:val="24"/>
        </w:rPr>
        <w:t>1.2. I</w:t>
      </w:r>
      <w:r w:rsidRPr="00A73BA8">
        <w:rPr>
          <w:rFonts w:ascii="Times New Roman" w:hAnsi="Times New Roman" w:cs="Times New Roman"/>
          <w:sz w:val="24"/>
          <w:szCs w:val="24"/>
        </w:rPr>
        <w:t>zsole notiek ievērojot likumu “Par pašvaldībām”, Publiskas personas mantas atsavināšanas likumu un šos izsoles noteikumus.</w:t>
      </w:r>
    </w:p>
    <w:p w14:paraId="7CA77B66" w14:textId="77777777" w:rsidR="00A73BA8" w:rsidRPr="00A73BA8" w:rsidRDefault="00A73BA8" w:rsidP="00A73BA8">
      <w:pPr>
        <w:spacing w:line="360" w:lineRule="auto"/>
        <w:ind w:right="-1" w:firstLine="567"/>
        <w:jc w:val="both"/>
        <w:rPr>
          <w:rFonts w:ascii="Times New Roman" w:hAnsi="Times New Roman" w:cs="Times New Roman"/>
          <w:color w:val="000000"/>
          <w:sz w:val="24"/>
          <w:szCs w:val="24"/>
          <w:lang w:val="da-DK"/>
        </w:rPr>
      </w:pPr>
      <w:r w:rsidRPr="00A73BA8">
        <w:rPr>
          <w:rFonts w:ascii="Times New Roman" w:hAnsi="Times New Roman" w:cs="Times New Roman"/>
          <w:color w:val="000000"/>
          <w:sz w:val="24"/>
          <w:szCs w:val="24"/>
        </w:rPr>
        <w:t>1.3. Objekta izsoli rīko Gulbenes novada domes izveidotā Īpašuma novērtēšanas un izsoļu komisija</w:t>
      </w:r>
      <w:r w:rsidRPr="00A73BA8">
        <w:rPr>
          <w:rFonts w:ascii="Times New Roman" w:hAnsi="Times New Roman" w:cs="Times New Roman"/>
          <w:sz w:val="24"/>
          <w:szCs w:val="24"/>
        </w:rPr>
        <w:t xml:space="preserve"> (turpmāk – Izsoles komisija).</w:t>
      </w:r>
    </w:p>
    <w:p w14:paraId="4035F243" w14:textId="77777777" w:rsidR="00A73BA8" w:rsidRPr="00A73BA8" w:rsidRDefault="00A73BA8" w:rsidP="00A73BA8">
      <w:pPr>
        <w:spacing w:line="360" w:lineRule="auto"/>
        <w:ind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1.4. Ziņas par izsolē atsavināmo Objektu:</w:t>
      </w:r>
    </w:p>
    <w:p w14:paraId="709BD811"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1.4.1. </w:t>
      </w:r>
      <w:r w:rsidRPr="00A73BA8">
        <w:rPr>
          <w:rFonts w:ascii="Times New Roman" w:eastAsia="SimSun" w:hAnsi="Times New Roman" w:cs="Times New Roman"/>
          <w:color w:val="00000A"/>
          <w:sz w:val="24"/>
          <w:szCs w:val="24"/>
          <w:lang w:eastAsia="zh-CN" w:bidi="hi-IN"/>
        </w:rPr>
        <w:t xml:space="preserve">Gulbenes novada pašvaldības </w:t>
      </w:r>
      <w:r w:rsidRPr="00A73BA8">
        <w:rPr>
          <w:rFonts w:ascii="Times New Roman" w:hAnsi="Times New Roman" w:cs="Times New Roman"/>
          <w:color w:val="000000"/>
          <w:sz w:val="24"/>
          <w:szCs w:val="24"/>
        </w:rPr>
        <w:t xml:space="preserve">nekustamais īpašums </w:t>
      </w:r>
      <w:r w:rsidRPr="00A73BA8">
        <w:rPr>
          <w:rFonts w:ascii="Times New Roman" w:hAnsi="Times New Roman" w:cs="Times New Roman"/>
          <w:sz w:val="24"/>
          <w:szCs w:val="24"/>
        </w:rPr>
        <w:t>Gulbenes pilsētā ar nosaukumu “Dzelzceļa iela 1E”, kadastra numurs 5001 003 0076, kas sastāv no zemes vienības ar kadastra apzīmējumu 5001 003 0075, 0,2510 ha platībā</w:t>
      </w:r>
      <w:r w:rsidRPr="00A73BA8">
        <w:rPr>
          <w:rFonts w:ascii="Times New Roman" w:hAnsi="Times New Roman" w:cs="Times New Roman"/>
          <w:sz w:val="24"/>
          <w:szCs w:val="24"/>
          <w:lang w:eastAsia="en-US"/>
        </w:rPr>
        <w:t xml:space="preserve">. </w:t>
      </w:r>
    </w:p>
    <w:p w14:paraId="25BCFB50"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1.4.2.</w:t>
      </w:r>
      <w:r w:rsidRPr="00A73BA8">
        <w:rPr>
          <w:rFonts w:ascii="Times New Roman" w:hAnsi="Times New Roman" w:cs="Times New Roman"/>
          <w:color w:val="000000"/>
          <w:sz w:val="24"/>
          <w:szCs w:val="24"/>
        </w:rPr>
        <w:t xml:space="preserve"> Objekts ir Gulbenes novada pašvaldības īpašums. Tas reģistrēts Vidzemes rajona tiesas Zemesgrāmatu nodaļas Gulbenes pilsētas zemesgrāmatas nodalījumā Nr.100000604135.</w:t>
      </w:r>
    </w:p>
    <w:p w14:paraId="5E01FEB5"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1.4.3. </w:t>
      </w:r>
      <w:r w:rsidRPr="00A73BA8">
        <w:rPr>
          <w:rFonts w:ascii="Times New Roman" w:hAnsi="Times New Roman" w:cs="Times New Roman"/>
          <w:sz w:val="24"/>
          <w:szCs w:val="24"/>
        </w:rPr>
        <w:t>Pirmpirkuma tiesību uz Objekta iegādi nav</w:t>
      </w:r>
      <w:r w:rsidRPr="00A73BA8">
        <w:rPr>
          <w:rFonts w:ascii="Times New Roman" w:hAnsi="Times New Roman" w:cs="Times New Roman"/>
          <w:sz w:val="24"/>
          <w:szCs w:val="24"/>
          <w:lang w:eastAsia="en-US"/>
        </w:rPr>
        <w:t>.</w:t>
      </w:r>
    </w:p>
    <w:p w14:paraId="0D954D02"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1.5. Sludinājums </w:t>
      </w:r>
      <w:r w:rsidRPr="00A73BA8">
        <w:rPr>
          <w:rFonts w:ascii="Times New Roman" w:hAnsi="Times New Roman" w:cs="Times New Roman"/>
          <w:bCs/>
          <w:sz w:val="24"/>
          <w:szCs w:val="24"/>
          <w:lang w:eastAsia="en-US"/>
        </w:rPr>
        <w:t xml:space="preserve">par Objekta </w:t>
      </w:r>
      <w:r w:rsidRPr="00A73BA8">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7" w:history="1">
        <w:r w:rsidRPr="00A73BA8">
          <w:rPr>
            <w:rFonts w:ascii="Times New Roman" w:hAnsi="Times New Roman"/>
            <w:color w:val="0563C1"/>
            <w:sz w:val="24"/>
            <w:szCs w:val="24"/>
            <w:u w:val="single"/>
          </w:rPr>
          <w:t>www.gulbene.lv</w:t>
        </w:r>
      </w:hyperlink>
      <w:r w:rsidRPr="00A73BA8">
        <w:rPr>
          <w:rFonts w:ascii="Times New Roman" w:hAnsi="Times New Roman" w:cs="Times New Roman"/>
          <w:sz w:val="24"/>
          <w:szCs w:val="24"/>
          <w:lang w:eastAsia="en-US"/>
        </w:rPr>
        <w:t>.</w:t>
      </w:r>
    </w:p>
    <w:p w14:paraId="33B804BE" w14:textId="77777777" w:rsidR="00A73BA8" w:rsidRPr="00A73BA8" w:rsidRDefault="00A73BA8" w:rsidP="00A73BA8">
      <w:pPr>
        <w:keepLines/>
        <w:spacing w:line="360" w:lineRule="auto"/>
        <w:ind w:right="43" w:firstLine="567"/>
        <w:jc w:val="both"/>
        <w:rPr>
          <w:rFonts w:ascii="Times New Roman" w:hAnsi="Times New Roman" w:cs="Times New Roman"/>
          <w:sz w:val="24"/>
          <w:szCs w:val="24"/>
        </w:rPr>
      </w:pPr>
      <w:r w:rsidRPr="00A73BA8">
        <w:rPr>
          <w:rFonts w:ascii="Times New Roman" w:hAnsi="Times New Roman" w:cs="Times New Roman"/>
          <w:sz w:val="24"/>
          <w:szCs w:val="24"/>
          <w:lang w:eastAsia="en-US"/>
        </w:rPr>
        <w:t xml:space="preserve">1.6. </w:t>
      </w:r>
      <w:r w:rsidRPr="00A73BA8">
        <w:rPr>
          <w:rFonts w:ascii="Times New Roman" w:hAnsi="Times New Roman" w:cs="Times New Roman"/>
          <w:sz w:val="24"/>
          <w:szCs w:val="24"/>
        </w:rPr>
        <w:t xml:space="preserve">Ar izsoles noteikumiem var iepazīties Gulbenes novada pašvaldības tīmekļa vietnē </w:t>
      </w:r>
      <w:hyperlink r:id="rId18" w:history="1">
        <w:r w:rsidRPr="00A73BA8">
          <w:rPr>
            <w:rFonts w:ascii="Times New Roman" w:hAnsi="Times New Roman"/>
            <w:color w:val="0563C1"/>
            <w:sz w:val="24"/>
            <w:szCs w:val="24"/>
            <w:u w:val="single"/>
          </w:rPr>
          <w:t>www.gulbene.lv</w:t>
        </w:r>
      </w:hyperlink>
      <w:r w:rsidRPr="00A73BA8">
        <w:rPr>
          <w:rFonts w:ascii="Times New Roman" w:hAnsi="Times New Roman" w:cs="Times New Roman"/>
          <w:sz w:val="24"/>
          <w:szCs w:val="24"/>
        </w:rPr>
        <w:t>.</w:t>
      </w:r>
    </w:p>
    <w:p w14:paraId="359ABDA6" w14:textId="77777777" w:rsidR="00A73BA8" w:rsidRPr="00A73BA8" w:rsidRDefault="00A73BA8" w:rsidP="00A73BA8">
      <w:pPr>
        <w:keepLines/>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sz w:val="24"/>
          <w:szCs w:val="24"/>
        </w:rPr>
        <w:t xml:space="preserve">1.7. </w:t>
      </w:r>
      <w:r w:rsidRPr="00A73BA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9" w:history="1">
        <w:r w:rsidRPr="00A73BA8">
          <w:rPr>
            <w:rFonts w:ascii="Times New Roman" w:hAnsi="Times New Roman"/>
            <w:color w:val="0563C1"/>
            <w:sz w:val="24"/>
            <w:szCs w:val="24"/>
            <w:u w:val="single"/>
            <w:lang w:eastAsia="en-US"/>
          </w:rPr>
          <w:t>anita.deksne@gulbene.lv</w:t>
        </w:r>
      </w:hyperlink>
      <w:r w:rsidRPr="00A73BA8">
        <w:rPr>
          <w:rFonts w:ascii="Times New Roman" w:hAnsi="Times New Roman" w:cs="Times New Roman"/>
          <w:sz w:val="24"/>
          <w:szCs w:val="24"/>
          <w:lang w:eastAsia="en-US"/>
        </w:rPr>
        <w:t xml:space="preserve">, </w:t>
      </w:r>
      <w:r w:rsidRPr="00A73BA8">
        <w:rPr>
          <w:rFonts w:ascii="Times New Roman" w:hAnsi="Times New Roman" w:cs="Times New Roman"/>
          <w:sz w:val="24"/>
          <w:szCs w:val="24"/>
        </w:rPr>
        <w:t xml:space="preserve">pa tālruni 64473194 (Gulbenes novada Gulbenes pilsētas pārvalde) vai 25728123 (Gulbenes pilsētas pārvaldes nekustamā īpašuma pārvaldnieks </w:t>
      </w:r>
      <w:proofErr w:type="spellStart"/>
      <w:r w:rsidRPr="00A73BA8">
        <w:rPr>
          <w:rFonts w:ascii="Times New Roman" w:hAnsi="Times New Roman" w:cs="Times New Roman"/>
          <w:sz w:val="24"/>
          <w:szCs w:val="24"/>
        </w:rPr>
        <w:t>K.Rakstiņš</w:t>
      </w:r>
      <w:proofErr w:type="spellEnd"/>
      <w:r w:rsidRPr="00A73BA8">
        <w:rPr>
          <w:rFonts w:ascii="Times New Roman" w:hAnsi="Times New Roman" w:cs="Times New Roman"/>
          <w:sz w:val="24"/>
          <w:szCs w:val="24"/>
        </w:rPr>
        <w:t>)</w:t>
      </w:r>
      <w:r w:rsidRPr="00A73BA8">
        <w:rPr>
          <w:rFonts w:ascii="Times New Roman" w:hAnsi="Times New Roman" w:cs="Times New Roman"/>
          <w:bCs/>
          <w:sz w:val="24"/>
          <w:szCs w:val="24"/>
        </w:rPr>
        <w:t>.</w:t>
      </w:r>
    </w:p>
    <w:p w14:paraId="0C6A4DDE" w14:textId="77777777" w:rsidR="00A73BA8" w:rsidRPr="00A73BA8" w:rsidRDefault="00A73BA8" w:rsidP="00A73BA8">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A73BA8">
        <w:rPr>
          <w:rFonts w:ascii="Times New Roman" w:hAnsi="Times New Roman" w:cs="Times New Roman"/>
          <w:b/>
          <w:sz w:val="24"/>
          <w:szCs w:val="24"/>
          <w:lang w:eastAsia="en-US"/>
        </w:rPr>
        <w:t>2. Izsoles veids, maksājumi un samaksas kārtība</w:t>
      </w:r>
    </w:p>
    <w:p w14:paraId="6539F8D7" w14:textId="77777777" w:rsidR="00A73BA8" w:rsidRPr="00A73BA8" w:rsidRDefault="00A73BA8" w:rsidP="00A73BA8">
      <w:pPr>
        <w:keepLines/>
        <w:spacing w:line="360" w:lineRule="auto"/>
        <w:ind w:right="43" w:firstLine="567"/>
        <w:jc w:val="both"/>
        <w:rPr>
          <w:rFonts w:ascii="Times New Roman" w:hAnsi="Times New Roman" w:cs="Times New Roman"/>
          <w:bCs/>
          <w:sz w:val="24"/>
          <w:szCs w:val="24"/>
          <w:lang w:eastAsia="en-US"/>
        </w:rPr>
      </w:pPr>
      <w:r w:rsidRPr="00A73BA8">
        <w:rPr>
          <w:rFonts w:ascii="Times New Roman" w:hAnsi="Times New Roman" w:cs="Times New Roman"/>
          <w:bCs/>
          <w:sz w:val="24"/>
          <w:szCs w:val="24"/>
          <w:lang w:eastAsia="en-US"/>
        </w:rPr>
        <w:t>2.1. Objekta atsavināšanas veids ir mutiska atklāta izsole ar augšupejošu soli.</w:t>
      </w:r>
    </w:p>
    <w:p w14:paraId="7C0C3CF9" w14:textId="77777777" w:rsidR="00A73BA8" w:rsidRPr="00A73BA8" w:rsidRDefault="00A73BA8" w:rsidP="00A73BA8">
      <w:pPr>
        <w:keepLines/>
        <w:spacing w:line="360" w:lineRule="auto"/>
        <w:ind w:right="43" w:firstLine="567"/>
        <w:jc w:val="both"/>
        <w:rPr>
          <w:rFonts w:ascii="Times New Roman" w:hAnsi="Times New Roman" w:cs="Times New Roman"/>
          <w:bCs/>
          <w:sz w:val="24"/>
          <w:szCs w:val="24"/>
          <w:lang w:eastAsia="en-US"/>
        </w:rPr>
      </w:pPr>
      <w:r w:rsidRPr="00A73BA8">
        <w:rPr>
          <w:rFonts w:ascii="Times New Roman" w:hAnsi="Times New Roman" w:cs="Times New Roman"/>
          <w:bCs/>
          <w:sz w:val="24"/>
          <w:szCs w:val="24"/>
          <w:lang w:eastAsia="en-US"/>
        </w:rPr>
        <w:t xml:space="preserve">2.2. Maksāšanas līdzekļi – 100% </w:t>
      </w:r>
      <w:proofErr w:type="spellStart"/>
      <w:r w:rsidRPr="00A73BA8">
        <w:rPr>
          <w:rFonts w:ascii="Times New Roman" w:hAnsi="Times New Roman" w:cs="Times New Roman"/>
          <w:bCs/>
          <w:i/>
          <w:sz w:val="24"/>
          <w:szCs w:val="24"/>
          <w:lang w:eastAsia="en-US"/>
        </w:rPr>
        <w:t>euro</w:t>
      </w:r>
      <w:proofErr w:type="spellEnd"/>
      <w:r w:rsidRPr="00A73BA8">
        <w:rPr>
          <w:rFonts w:ascii="Times New Roman" w:hAnsi="Times New Roman" w:cs="Times New Roman"/>
          <w:bCs/>
          <w:sz w:val="24"/>
          <w:szCs w:val="24"/>
          <w:lang w:eastAsia="en-US"/>
        </w:rPr>
        <w:t>.</w:t>
      </w:r>
    </w:p>
    <w:p w14:paraId="7C8C19BC" w14:textId="77777777" w:rsidR="00A73BA8" w:rsidRPr="00A73BA8" w:rsidRDefault="00A73BA8" w:rsidP="00A73BA8">
      <w:pPr>
        <w:spacing w:line="360" w:lineRule="auto"/>
        <w:ind w:right="43" w:firstLine="567"/>
        <w:jc w:val="both"/>
        <w:rPr>
          <w:rFonts w:ascii="Times New Roman" w:hAnsi="Times New Roman" w:cs="Times New Roman"/>
          <w:sz w:val="24"/>
          <w:szCs w:val="24"/>
          <w:lang w:eastAsia="en-US"/>
        </w:rPr>
      </w:pPr>
      <w:r w:rsidRPr="00A73BA8">
        <w:rPr>
          <w:rFonts w:ascii="Times New Roman" w:hAnsi="Times New Roman" w:cs="Times New Roman"/>
          <w:bCs/>
          <w:sz w:val="24"/>
          <w:szCs w:val="24"/>
          <w:lang w:eastAsia="en-US"/>
        </w:rPr>
        <w:t xml:space="preserve">2.3. </w:t>
      </w:r>
      <w:r w:rsidRPr="00A73BA8">
        <w:rPr>
          <w:rFonts w:ascii="Times New Roman" w:hAnsi="Times New Roman" w:cs="Times New Roman"/>
          <w:sz w:val="24"/>
          <w:szCs w:val="24"/>
          <w:lang w:eastAsia="en-US"/>
        </w:rPr>
        <w:t xml:space="preserve">Objekta izsoles sākumcena ir </w:t>
      </w:r>
      <w:r w:rsidRPr="00A73BA8">
        <w:rPr>
          <w:rFonts w:ascii="Times New Roman" w:hAnsi="Times New Roman" w:cs="Times New Roman"/>
          <w:sz w:val="24"/>
          <w:szCs w:val="24"/>
        </w:rPr>
        <w:t xml:space="preserve">1400 EUR (viens tūkstotis četri simti </w:t>
      </w:r>
      <w:proofErr w:type="spellStart"/>
      <w:r w:rsidRPr="00A73BA8">
        <w:rPr>
          <w:rFonts w:ascii="Times New Roman" w:hAnsi="Times New Roman" w:cs="Times New Roman"/>
          <w:i/>
          <w:sz w:val="24"/>
          <w:szCs w:val="24"/>
        </w:rPr>
        <w:t>euro</w:t>
      </w:r>
      <w:proofErr w:type="spellEnd"/>
      <w:r w:rsidRPr="00A73BA8">
        <w:rPr>
          <w:rFonts w:ascii="Times New Roman" w:hAnsi="Times New Roman" w:cs="Times New Roman"/>
          <w:sz w:val="24"/>
          <w:szCs w:val="24"/>
        </w:rPr>
        <w:t>)</w:t>
      </w:r>
      <w:r w:rsidRPr="00A73BA8">
        <w:rPr>
          <w:rFonts w:ascii="Times New Roman" w:hAnsi="Times New Roman" w:cs="Times New Roman"/>
          <w:sz w:val="24"/>
          <w:szCs w:val="24"/>
          <w:lang w:eastAsia="en-US"/>
        </w:rPr>
        <w:t>.</w:t>
      </w:r>
    </w:p>
    <w:p w14:paraId="25C4361D" w14:textId="77777777" w:rsidR="00A73BA8" w:rsidRPr="00A73BA8" w:rsidRDefault="00A73BA8" w:rsidP="00A73BA8">
      <w:pPr>
        <w:spacing w:line="360" w:lineRule="auto"/>
        <w:ind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2.4. </w:t>
      </w:r>
      <w:r w:rsidRPr="00A73BA8">
        <w:rPr>
          <w:rFonts w:ascii="Times New Roman" w:hAnsi="Times New Roman" w:cs="Times New Roman"/>
          <w:bCs/>
          <w:sz w:val="24"/>
          <w:szCs w:val="24"/>
          <w:lang w:eastAsia="en-US"/>
        </w:rPr>
        <w:t xml:space="preserve">Objekta </w:t>
      </w:r>
      <w:r w:rsidRPr="00A73BA8">
        <w:rPr>
          <w:rFonts w:ascii="Times New Roman" w:hAnsi="Times New Roman" w:cs="Times New Roman"/>
          <w:color w:val="000000"/>
          <w:sz w:val="24"/>
          <w:szCs w:val="24"/>
        </w:rPr>
        <w:t xml:space="preserve">nodrošinājums tiek noteikts 10% apmērā no izsoles nosacītās cenas, t.i. 140 EUR (viens simts četrdesmit </w:t>
      </w:r>
      <w:proofErr w:type="spellStart"/>
      <w:r w:rsidRPr="00A73BA8">
        <w:rPr>
          <w:rFonts w:ascii="Times New Roman" w:hAnsi="Times New Roman" w:cs="Times New Roman"/>
          <w:i/>
          <w:color w:val="000000"/>
          <w:sz w:val="24"/>
          <w:szCs w:val="24"/>
        </w:rPr>
        <w:t>euro</w:t>
      </w:r>
      <w:proofErr w:type="spellEnd"/>
      <w:r w:rsidRPr="00A73BA8">
        <w:rPr>
          <w:rFonts w:ascii="Times New Roman" w:hAnsi="Times New Roman" w:cs="Times New Roman"/>
          <w:color w:val="000000"/>
          <w:sz w:val="24"/>
          <w:szCs w:val="24"/>
        </w:rPr>
        <w:t>).</w:t>
      </w:r>
      <w:r w:rsidRPr="00A73BA8">
        <w:rPr>
          <w:rFonts w:ascii="Times New Roman" w:hAnsi="Times New Roman" w:cs="Times New Roman"/>
          <w:color w:val="000000"/>
          <w:sz w:val="24"/>
          <w:szCs w:val="24"/>
          <w:lang w:eastAsia="en-US"/>
        </w:rPr>
        <w:t xml:space="preserve"> </w:t>
      </w:r>
      <w:r w:rsidRPr="00A73BA8">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w:t>
      </w:r>
      <w:r w:rsidRPr="00A73BA8">
        <w:rPr>
          <w:rFonts w:ascii="Times New Roman" w:hAnsi="Times New Roman" w:cs="Times New Roman"/>
          <w:color w:val="000000"/>
          <w:sz w:val="24"/>
          <w:szCs w:val="24"/>
        </w:rPr>
        <w:lastRenderedPageBreak/>
        <w:t xml:space="preserve">Nr.LV81UNLA0050019845884, AS „SEB banka”, </w:t>
      </w:r>
      <w:r w:rsidRPr="00A73BA8">
        <w:rPr>
          <w:rFonts w:ascii="Times New Roman" w:hAnsi="Times New Roman" w:cs="Times New Roman"/>
          <w:sz w:val="24"/>
          <w:szCs w:val="24"/>
          <w:lang w:eastAsia="en-US"/>
        </w:rPr>
        <w:t xml:space="preserve">norādot maksājuma mērķi “Nekustamā īpašuma </w:t>
      </w:r>
      <w:r w:rsidRPr="00A73BA8">
        <w:rPr>
          <w:rFonts w:ascii="Times New Roman" w:hAnsi="Times New Roman" w:cs="Times New Roman"/>
          <w:sz w:val="24"/>
          <w:szCs w:val="24"/>
        </w:rPr>
        <w:t>Gulbenes pilsētā ar nosaukumu “Dzelzceļa iela 1E”</w:t>
      </w:r>
      <w:r w:rsidRPr="00A73BA8">
        <w:rPr>
          <w:rFonts w:ascii="Times New Roman" w:hAnsi="Times New Roman" w:cs="Times New Roman"/>
          <w:sz w:val="24"/>
          <w:szCs w:val="24"/>
          <w:lang w:eastAsia="en-US"/>
        </w:rPr>
        <w:t xml:space="preserve"> izsoles nodrošinājums”</w:t>
      </w:r>
      <w:r w:rsidRPr="00A73BA8">
        <w:rPr>
          <w:rFonts w:ascii="Times New Roman" w:hAnsi="Times New Roman" w:cs="Times New Roman"/>
          <w:color w:val="000000"/>
          <w:sz w:val="24"/>
          <w:szCs w:val="24"/>
        </w:rPr>
        <w:t>.</w:t>
      </w:r>
      <w:r w:rsidRPr="00A73BA8">
        <w:rPr>
          <w:rFonts w:ascii="Times New Roman" w:hAnsi="Times New Roman" w:cs="Times New Roman"/>
          <w:sz w:val="24"/>
          <w:szCs w:val="24"/>
        </w:rPr>
        <w:t xml:space="preserve"> Nodrošinājums uzskatāms par iesniegtu, ja attiecīgā naudas summa ir saņemta norādītajā bankas kontā</w:t>
      </w:r>
      <w:r w:rsidRPr="00A73BA8">
        <w:rPr>
          <w:rFonts w:ascii="Times New Roman" w:hAnsi="Times New Roman" w:cs="Times New Roman"/>
          <w:sz w:val="24"/>
          <w:szCs w:val="24"/>
          <w:lang w:eastAsia="en-US"/>
        </w:rPr>
        <w:t xml:space="preserve">. </w:t>
      </w:r>
    </w:p>
    <w:p w14:paraId="735CB0E7" w14:textId="77777777" w:rsidR="00A73BA8" w:rsidRPr="00A73BA8" w:rsidRDefault="00A73BA8" w:rsidP="00A73BA8">
      <w:pPr>
        <w:spacing w:line="360" w:lineRule="auto"/>
        <w:ind w:firstLine="567"/>
        <w:jc w:val="both"/>
        <w:rPr>
          <w:rFonts w:ascii="Times New Roman" w:hAnsi="Times New Roman" w:cs="Times New Roman"/>
          <w:color w:val="000000"/>
          <w:sz w:val="24"/>
          <w:szCs w:val="24"/>
          <w:lang w:eastAsia="en-US"/>
        </w:rPr>
      </w:pPr>
      <w:r w:rsidRPr="00A73BA8">
        <w:rPr>
          <w:rFonts w:ascii="Times New Roman" w:hAnsi="Times New Roman" w:cs="Times New Roman"/>
          <w:sz w:val="24"/>
          <w:szCs w:val="24"/>
          <w:lang w:eastAsia="en-US"/>
        </w:rPr>
        <w:t xml:space="preserve">2.5. </w:t>
      </w:r>
      <w:r w:rsidRPr="00A73BA8">
        <w:rPr>
          <w:rFonts w:ascii="Times New Roman" w:hAnsi="Times New Roman" w:cs="Times New Roman"/>
          <w:bCs/>
          <w:sz w:val="24"/>
          <w:szCs w:val="24"/>
          <w:lang w:eastAsia="en-US"/>
        </w:rPr>
        <w:t xml:space="preserve">Objekta izsoles solis tiek noteikts </w:t>
      </w:r>
      <w:r w:rsidRPr="00A73BA8">
        <w:rPr>
          <w:rFonts w:ascii="Times New Roman" w:hAnsi="Times New Roman" w:cs="Times New Roman"/>
          <w:sz w:val="24"/>
          <w:szCs w:val="24"/>
        </w:rPr>
        <w:t>5% apmērā no sākumcenas, t.i., 70</w:t>
      </w:r>
      <w:r w:rsidRPr="00A73BA8">
        <w:rPr>
          <w:rFonts w:ascii="Times New Roman" w:eastAsia="Calibri" w:hAnsi="Times New Roman" w:cs="Times New Roman"/>
          <w:sz w:val="24"/>
          <w:szCs w:val="24"/>
          <w:lang w:eastAsia="en-US"/>
        </w:rPr>
        <w:t xml:space="preserve"> EUR</w:t>
      </w:r>
      <w:r w:rsidRPr="00A73BA8">
        <w:rPr>
          <w:rFonts w:ascii="Times New Roman" w:hAnsi="Times New Roman" w:cs="Times New Roman"/>
          <w:sz w:val="24"/>
          <w:szCs w:val="24"/>
        </w:rPr>
        <w:t xml:space="preserve"> (septiņdesmit </w:t>
      </w:r>
      <w:proofErr w:type="spellStart"/>
      <w:r w:rsidRPr="00A73BA8">
        <w:rPr>
          <w:rFonts w:ascii="Times New Roman" w:hAnsi="Times New Roman" w:cs="Times New Roman"/>
          <w:i/>
          <w:sz w:val="24"/>
          <w:szCs w:val="24"/>
        </w:rPr>
        <w:t>euro</w:t>
      </w:r>
      <w:proofErr w:type="spellEnd"/>
      <w:r w:rsidRPr="00A73BA8">
        <w:rPr>
          <w:rFonts w:ascii="Times New Roman" w:hAnsi="Times New Roman" w:cs="Times New Roman"/>
          <w:sz w:val="24"/>
          <w:szCs w:val="24"/>
        </w:rPr>
        <w:t>)</w:t>
      </w:r>
      <w:r w:rsidRPr="00A73BA8">
        <w:rPr>
          <w:rFonts w:ascii="Times New Roman" w:hAnsi="Times New Roman" w:cs="Times New Roman"/>
          <w:color w:val="000000"/>
          <w:sz w:val="24"/>
          <w:szCs w:val="24"/>
          <w:lang w:eastAsia="en-US"/>
        </w:rPr>
        <w:t>.</w:t>
      </w:r>
    </w:p>
    <w:p w14:paraId="45FB7ADD" w14:textId="77777777" w:rsidR="00A73BA8" w:rsidRPr="00A73BA8" w:rsidRDefault="00A73BA8" w:rsidP="00A73BA8">
      <w:pPr>
        <w:spacing w:line="360" w:lineRule="auto"/>
        <w:ind w:firstLine="567"/>
        <w:jc w:val="both"/>
        <w:rPr>
          <w:rFonts w:ascii="Times New Roman" w:hAnsi="Times New Roman" w:cs="Times New Roman"/>
          <w:color w:val="000000"/>
          <w:sz w:val="24"/>
          <w:szCs w:val="24"/>
          <w:lang w:eastAsia="en-US"/>
        </w:rPr>
      </w:pPr>
      <w:r w:rsidRPr="00A73BA8">
        <w:rPr>
          <w:rFonts w:ascii="Times New Roman" w:hAnsi="Times New Roman" w:cs="Times New Roman"/>
          <w:color w:val="000000"/>
          <w:sz w:val="24"/>
          <w:szCs w:val="24"/>
          <w:lang w:eastAsia="en-US"/>
        </w:rPr>
        <w:t xml:space="preserve">2.6. Nosolītā augstākā </w:t>
      </w:r>
      <w:r w:rsidRPr="00A73BA8">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A73BA8">
        <w:rPr>
          <w:rFonts w:ascii="Times New Roman" w:hAnsi="Times New Roman" w:cs="Times New Roman"/>
          <w:color w:val="000000"/>
          <w:sz w:val="24"/>
          <w:szCs w:val="24"/>
        </w:rPr>
        <w:t>ar atzīmi “</w:t>
      </w:r>
      <w:r w:rsidRPr="00A73BA8">
        <w:rPr>
          <w:rFonts w:ascii="Times New Roman" w:hAnsi="Times New Roman" w:cs="Times New Roman"/>
          <w:sz w:val="24"/>
          <w:szCs w:val="24"/>
          <w:lang w:eastAsia="en-US"/>
        </w:rPr>
        <w:t xml:space="preserve">Nekustamā īpašuma </w:t>
      </w:r>
      <w:r w:rsidRPr="00A73BA8">
        <w:rPr>
          <w:rFonts w:ascii="Times New Roman" w:hAnsi="Times New Roman" w:cs="Times New Roman"/>
          <w:sz w:val="24"/>
          <w:szCs w:val="24"/>
        </w:rPr>
        <w:t>Gulbenes pilsētā ar nosaukumu “Dzelzceļa iela 1E”</w:t>
      </w:r>
      <w:r w:rsidRPr="00A73BA8">
        <w:rPr>
          <w:rFonts w:ascii="Times New Roman" w:hAnsi="Times New Roman" w:cs="Times New Roman"/>
          <w:sz w:val="24"/>
          <w:szCs w:val="24"/>
          <w:lang w:eastAsia="en-US"/>
        </w:rPr>
        <w:t xml:space="preserve"> </w:t>
      </w:r>
      <w:r w:rsidRPr="00A73BA8">
        <w:rPr>
          <w:rFonts w:ascii="Times New Roman" w:hAnsi="Times New Roman" w:cs="Times New Roman"/>
          <w:color w:val="000000"/>
          <w:sz w:val="24"/>
          <w:szCs w:val="24"/>
        </w:rPr>
        <w:t>pirkuma maksa”.</w:t>
      </w:r>
    </w:p>
    <w:p w14:paraId="5BA54E52" w14:textId="5B230FF7" w:rsidR="00A73BA8" w:rsidRPr="00EB235B" w:rsidRDefault="00A73BA8" w:rsidP="00EB235B">
      <w:pPr>
        <w:pStyle w:val="Sarakstarindkopa"/>
        <w:keepNext/>
        <w:numPr>
          <w:ilvl w:val="0"/>
          <w:numId w:val="21"/>
        </w:numPr>
        <w:spacing w:line="360" w:lineRule="auto"/>
        <w:jc w:val="center"/>
        <w:outlineLvl w:val="0"/>
        <w:rPr>
          <w:rFonts w:ascii="Times New Roman" w:hAnsi="Times New Roman" w:cs="Times New Roman"/>
          <w:b/>
          <w:sz w:val="24"/>
          <w:szCs w:val="24"/>
          <w:lang w:eastAsia="en-US"/>
        </w:rPr>
      </w:pPr>
      <w:r w:rsidRPr="00EB235B">
        <w:rPr>
          <w:rFonts w:ascii="Times New Roman" w:hAnsi="Times New Roman" w:cs="Times New Roman"/>
          <w:b/>
          <w:bCs/>
          <w:kern w:val="32"/>
          <w:sz w:val="24"/>
          <w:szCs w:val="24"/>
          <w:lang w:eastAsia="en-US"/>
        </w:rPr>
        <w:t>Izsoles dalībnieki</w:t>
      </w:r>
    </w:p>
    <w:p w14:paraId="6FBA780D" w14:textId="18BA2CAB" w:rsidR="00A73BA8" w:rsidRPr="00EB235B" w:rsidRDefault="00A73BA8" w:rsidP="00EB235B">
      <w:pPr>
        <w:pStyle w:val="Sarakstarindkopa"/>
        <w:numPr>
          <w:ilvl w:val="1"/>
          <w:numId w:val="22"/>
        </w:numPr>
        <w:spacing w:line="360" w:lineRule="auto"/>
        <w:ind w:left="0" w:firstLine="567"/>
        <w:jc w:val="both"/>
        <w:rPr>
          <w:rFonts w:ascii="Times New Roman" w:hAnsi="Times New Roman" w:cs="Times New Roman"/>
          <w:sz w:val="24"/>
          <w:szCs w:val="24"/>
          <w:lang w:eastAsia="en-US"/>
        </w:rPr>
      </w:pPr>
      <w:r w:rsidRPr="00EB235B">
        <w:rPr>
          <w:rFonts w:ascii="Times New Roman" w:hAnsi="Times New Roman" w:cs="Times New Roman"/>
          <w:sz w:val="24"/>
          <w:szCs w:val="24"/>
          <w:lang w:eastAsia="en-US"/>
        </w:rPr>
        <w:t xml:space="preserve">Par izsoles dalībnieku var kļūt jebkura fiziska vai juridiska persona, </w:t>
      </w:r>
      <w:r w:rsidRPr="00EB235B">
        <w:rPr>
          <w:rFonts w:ascii="Times New Roman" w:hAnsi="Times New Roman" w:cs="Times New Roman"/>
          <w:color w:val="000000"/>
          <w:sz w:val="24"/>
          <w:szCs w:val="24"/>
        </w:rPr>
        <w:t xml:space="preserve">kura </w:t>
      </w:r>
      <w:r w:rsidRPr="00EB235B">
        <w:rPr>
          <w:rFonts w:ascii="Times New Roman" w:hAnsi="Times New Roman" w:cs="Times New Roman"/>
          <w:sz w:val="24"/>
          <w:szCs w:val="24"/>
          <w:lang w:eastAsia="en-US"/>
        </w:rPr>
        <w:t xml:space="preserve">līdz reģistrācijas brīdim ir iemaksājusi šo noteikumu 2.4.punktā noteikto nodrošinājumu, izsoles noteikumos </w:t>
      </w:r>
      <w:r w:rsidRPr="00EB235B">
        <w:rPr>
          <w:rFonts w:ascii="Times New Roman" w:hAnsi="Times New Roman" w:cs="Times New Roman"/>
          <w:color w:val="000000"/>
          <w:sz w:val="24"/>
          <w:szCs w:val="24"/>
        </w:rPr>
        <w:t xml:space="preserve">noteiktajā termiņā iesniegusi pieteikumu dalībai izsolē un izpildījusi visus izsoles priekšnoteikumus, </w:t>
      </w:r>
      <w:r w:rsidRPr="00EB235B">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EB235B">
        <w:rPr>
          <w:rFonts w:ascii="Times New Roman" w:hAnsi="Times New Roman" w:cs="Times New Roman"/>
          <w:sz w:val="24"/>
          <w:szCs w:val="24"/>
          <w:lang w:eastAsia="en-US"/>
        </w:rPr>
        <w:t>.</w:t>
      </w:r>
    </w:p>
    <w:p w14:paraId="5F9C89E0" w14:textId="4115CF94" w:rsidR="00A73BA8" w:rsidRPr="00EB235B" w:rsidRDefault="00A73BA8" w:rsidP="00EB235B">
      <w:pPr>
        <w:pStyle w:val="Sarakstarindkopa"/>
        <w:numPr>
          <w:ilvl w:val="1"/>
          <w:numId w:val="22"/>
        </w:numPr>
        <w:spacing w:line="360" w:lineRule="auto"/>
        <w:ind w:left="0" w:firstLine="567"/>
        <w:jc w:val="both"/>
        <w:rPr>
          <w:rFonts w:ascii="Times New Roman" w:hAnsi="Times New Roman" w:cs="Times New Roman"/>
          <w:sz w:val="24"/>
          <w:szCs w:val="24"/>
          <w:lang w:eastAsia="en-US"/>
        </w:rPr>
      </w:pPr>
      <w:r w:rsidRPr="00EB235B">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36239A8" w14:textId="77777777" w:rsidR="00A73BA8" w:rsidRPr="00A73BA8" w:rsidRDefault="00A73BA8" w:rsidP="00EB235B">
      <w:pPr>
        <w:numPr>
          <w:ilvl w:val="1"/>
          <w:numId w:val="22"/>
        </w:numPr>
        <w:spacing w:line="360" w:lineRule="auto"/>
        <w:ind w:left="0" w:firstLine="567"/>
        <w:jc w:val="both"/>
        <w:rPr>
          <w:rFonts w:ascii="Times New Roman" w:hAnsi="Times New Roman" w:cs="Times New Roman"/>
          <w:sz w:val="24"/>
          <w:szCs w:val="24"/>
          <w:lang w:eastAsia="en-US"/>
        </w:rPr>
      </w:pPr>
      <w:r w:rsidRPr="00A73BA8">
        <w:rPr>
          <w:rFonts w:ascii="Times New Roman" w:hAnsi="Times New Roman" w:cs="Times New Roman"/>
          <w:color w:val="000000"/>
          <w:sz w:val="24"/>
          <w:szCs w:val="24"/>
        </w:rPr>
        <w:t>Piedalīties izsoles norisē pretendents vai viņa pilnvarota persona drīkst uzrādot derīgu vakcinācijas, pārslimošanas sertifikātu, vai testēšanas sertifikātu, kas nav vecāks par 72 stundām.</w:t>
      </w:r>
    </w:p>
    <w:p w14:paraId="3A4AAF5C" w14:textId="77777777" w:rsidR="00A73BA8" w:rsidRPr="00A73BA8" w:rsidRDefault="00A73BA8" w:rsidP="00EB235B">
      <w:pPr>
        <w:numPr>
          <w:ilvl w:val="1"/>
          <w:numId w:val="22"/>
        </w:numPr>
        <w:spacing w:line="360" w:lineRule="auto"/>
        <w:ind w:left="0" w:firstLine="567"/>
        <w:jc w:val="both"/>
        <w:rPr>
          <w:rFonts w:ascii="Times New Roman" w:hAnsi="Times New Roman" w:cs="Times New Roman"/>
          <w:sz w:val="24"/>
          <w:szCs w:val="24"/>
          <w:lang w:eastAsia="en-US"/>
        </w:rPr>
      </w:pPr>
      <w:r w:rsidRPr="00A73BA8">
        <w:rPr>
          <w:rFonts w:ascii="Times New Roman" w:hAnsi="Times New Roman" w:cs="Times New Roman"/>
          <w:color w:val="000000"/>
          <w:sz w:val="24"/>
          <w:szCs w:val="24"/>
        </w:rPr>
        <w:t>Izsoles komisijas locekļi nevar būt Objekta pircēji, kā arī nevar pirkt Objektu citu personu uzdevumā.</w:t>
      </w:r>
    </w:p>
    <w:p w14:paraId="5E362148" w14:textId="77777777" w:rsidR="00A73BA8" w:rsidRPr="00A73BA8" w:rsidRDefault="00A73BA8" w:rsidP="00EB235B">
      <w:pPr>
        <w:numPr>
          <w:ilvl w:val="0"/>
          <w:numId w:val="22"/>
        </w:numPr>
        <w:spacing w:after="200" w:line="360" w:lineRule="auto"/>
        <w:contextualSpacing/>
        <w:jc w:val="center"/>
        <w:rPr>
          <w:rFonts w:ascii="Times New Roman" w:hAnsi="Times New Roman" w:cs="Times New Roman"/>
          <w:bCs/>
          <w:color w:val="000000"/>
          <w:sz w:val="24"/>
          <w:szCs w:val="24"/>
        </w:rPr>
      </w:pPr>
      <w:r w:rsidRPr="00A73BA8">
        <w:rPr>
          <w:rFonts w:ascii="Times New Roman" w:hAnsi="Times New Roman" w:cs="Times New Roman"/>
          <w:b/>
          <w:bCs/>
          <w:color w:val="000000"/>
          <w:sz w:val="24"/>
          <w:szCs w:val="24"/>
        </w:rPr>
        <w:t>Izsoles pretendentu reģistrācija Izsoļu dalībnieku reģistrā</w:t>
      </w:r>
    </w:p>
    <w:p w14:paraId="5DA79E39" w14:textId="77777777" w:rsidR="00A73BA8" w:rsidRPr="00A73BA8" w:rsidRDefault="00A73BA8" w:rsidP="00EB235B">
      <w:pPr>
        <w:numPr>
          <w:ilvl w:val="1"/>
          <w:numId w:val="22"/>
        </w:numPr>
        <w:spacing w:after="200" w:line="360" w:lineRule="auto"/>
        <w:ind w:left="0" w:firstLine="567"/>
        <w:contextualSpacing/>
        <w:jc w:val="both"/>
        <w:rPr>
          <w:rFonts w:ascii="Times New Roman" w:hAnsi="Times New Roman" w:cs="Times New Roman"/>
          <w:bCs/>
          <w:color w:val="000000"/>
          <w:sz w:val="24"/>
          <w:szCs w:val="24"/>
        </w:rPr>
      </w:pPr>
      <w:r w:rsidRPr="00A73BA8">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026DCD19" w14:textId="77777777" w:rsidR="00A73BA8" w:rsidRPr="00A73BA8" w:rsidRDefault="00A73BA8" w:rsidP="00EB235B">
      <w:pPr>
        <w:widowControl w:val="0"/>
        <w:numPr>
          <w:ilvl w:val="1"/>
          <w:numId w:val="22"/>
        </w:numPr>
        <w:spacing w:after="200" w:line="360" w:lineRule="auto"/>
        <w:ind w:left="0" w:firstLine="567"/>
        <w:contextualSpacing/>
        <w:jc w:val="both"/>
        <w:rPr>
          <w:rFonts w:ascii="Times New Roman" w:hAnsi="Times New Roman" w:cs="Times New Roman"/>
          <w:bCs/>
          <w:color w:val="000000"/>
          <w:sz w:val="24"/>
          <w:szCs w:val="24"/>
        </w:rPr>
      </w:pPr>
      <w:r w:rsidRPr="00A73BA8">
        <w:rPr>
          <w:rFonts w:ascii="Times New Roman" w:hAnsi="Times New Roman" w:cs="Times New Roman"/>
          <w:bCs/>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20" w:history="1">
        <w:r w:rsidRPr="00A73BA8">
          <w:rPr>
            <w:rFonts w:ascii="Times New Roman" w:hAnsi="Times New Roman"/>
            <w:bCs/>
            <w:color w:val="0563C1"/>
            <w:sz w:val="24"/>
            <w:szCs w:val="24"/>
            <w:u w:val="single"/>
          </w:rPr>
          <w:t>dome@gulbene.lv</w:t>
        </w:r>
      </w:hyperlink>
      <w:r w:rsidRPr="00A73BA8">
        <w:rPr>
          <w:rFonts w:ascii="Times New Roman" w:hAnsi="Times New Roman" w:cs="Times New Roman"/>
          <w:bCs/>
          <w:color w:val="000000"/>
          <w:sz w:val="24"/>
          <w:szCs w:val="24"/>
        </w:rPr>
        <w:t xml:space="preserve">, līdz </w:t>
      </w:r>
      <w:r w:rsidRPr="00A73BA8">
        <w:rPr>
          <w:rFonts w:ascii="Times New Roman" w:hAnsi="Times New Roman" w:cs="Times New Roman"/>
          <w:b/>
          <w:bCs/>
          <w:color w:val="000000"/>
          <w:sz w:val="24"/>
          <w:szCs w:val="24"/>
        </w:rPr>
        <w:t>2022.gada 15.martam plkst.15.00</w:t>
      </w:r>
      <w:r w:rsidRPr="00A73BA8">
        <w:rPr>
          <w:rFonts w:ascii="Times New Roman" w:hAnsi="Times New Roman" w:cs="Times New Roman"/>
          <w:bCs/>
          <w:color w:val="000000"/>
          <w:sz w:val="24"/>
          <w:szCs w:val="24"/>
        </w:rPr>
        <w:t>.</w:t>
      </w:r>
    </w:p>
    <w:p w14:paraId="4961EA22" w14:textId="77777777" w:rsidR="00A73BA8" w:rsidRPr="00A73BA8" w:rsidRDefault="00A73BA8" w:rsidP="00EB235B">
      <w:pPr>
        <w:widowControl w:val="0"/>
        <w:numPr>
          <w:ilvl w:val="1"/>
          <w:numId w:val="22"/>
        </w:numPr>
        <w:spacing w:line="360" w:lineRule="auto"/>
        <w:ind w:left="0" w:firstLine="567"/>
        <w:contextualSpacing/>
        <w:rPr>
          <w:rFonts w:ascii="Times New Roman" w:hAnsi="Times New Roman" w:cs="Times New Roman"/>
          <w:bCs/>
          <w:color w:val="000000"/>
          <w:sz w:val="24"/>
          <w:szCs w:val="24"/>
        </w:rPr>
      </w:pPr>
      <w:r w:rsidRPr="00A73BA8">
        <w:rPr>
          <w:rFonts w:ascii="Times New Roman" w:hAnsi="Times New Roman" w:cs="Times New Roman"/>
          <w:bCs/>
          <w:color w:val="000000"/>
          <w:sz w:val="24"/>
          <w:szCs w:val="24"/>
        </w:rPr>
        <w:t>L</w:t>
      </w:r>
      <w:r w:rsidRPr="00A73BA8">
        <w:rPr>
          <w:rFonts w:ascii="Times New Roman" w:hAnsi="Times New Roman" w:cs="Times New Roman"/>
          <w:color w:val="000000"/>
          <w:sz w:val="24"/>
          <w:szCs w:val="24"/>
        </w:rPr>
        <w:t>ai reģistrētos par izsoles dalībnieku izsoles noteikumos noteiktajā termiņā</w:t>
      </w:r>
      <w:r w:rsidRPr="00A73BA8">
        <w:rPr>
          <w:rFonts w:ascii="Times New Roman" w:hAnsi="Times New Roman" w:cs="Times New Roman"/>
          <w:bCs/>
          <w:color w:val="000000"/>
          <w:sz w:val="24"/>
          <w:szCs w:val="24"/>
        </w:rPr>
        <w:t xml:space="preserve"> jāiesniedz:</w:t>
      </w:r>
    </w:p>
    <w:p w14:paraId="4C600115" w14:textId="77777777" w:rsidR="00A73BA8" w:rsidRPr="00A73BA8" w:rsidRDefault="00A73BA8" w:rsidP="00EB235B">
      <w:pPr>
        <w:widowControl w:val="0"/>
        <w:numPr>
          <w:ilvl w:val="2"/>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Fiziskai personai:</w:t>
      </w:r>
    </w:p>
    <w:p w14:paraId="1A164E3C" w14:textId="77777777" w:rsidR="00A73BA8" w:rsidRPr="00A73BA8" w:rsidRDefault="00A73BA8" w:rsidP="00EB235B">
      <w:pPr>
        <w:widowControl w:val="0"/>
        <w:numPr>
          <w:ilvl w:val="3"/>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64C411D6" w14:textId="77777777" w:rsidR="00A73BA8" w:rsidRPr="00A73BA8" w:rsidRDefault="00A73BA8" w:rsidP="00EB235B">
      <w:pPr>
        <w:widowControl w:val="0"/>
        <w:numPr>
          <w:ilvl w:val="3"/>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izziņa, ka attiecībā pret Gulbenes novada pašvaldību nav maksājumu (nodokļi, nomas maksājumi utt.) parādu;</w:t>
      </w:r>
    </w:p>
    <w:p w14:paraId="50ED27DE" w14:textId="77777777" w:rsidR="00A73BA8" w:rsidRPr="00A73BA8" w:rsidRDefault="00A73BA8" w:rsidP="00EB235B">
      <w:pPr>
        <w:numPr>
          <w:ilvl w:val="3"/>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maksājuma uzdevums par nodrošinājuma naudas samaksu.</w:t>
      </w:r>
    </w:p>
    <w:p w14:paraId="351F436B" w14:textId="77777777" w:rsidR="00A73BA8" w:rsidRPr="00A73BA8" w:rsidRDefault="00A73BA8" w:rsidP="00A73BA8">
      <w:pPr>
        <w:autoSpaceDE w:val="0"/>
        <w:autoSpaceDN w:val="0"/>
        <w:adjustRightInd w:val="0"/>
        <w:spacing w:line="360" w:lineRule="auto"/>
        <w:ind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B6A3C90" w14:textId="77777777" w:rsidR="00A73BA8" w:rsidRPr="00A73BA8" w:rsidRDefault="00A73BA8" w:rsidP="00EB235B">
      <w:pPr>
        <w:numPr>
          <w:ilvl w:val="2"/>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juridiskai personai: </w:t>
      </w:r>
    </w:p>
    <w:p w14:paraId="05A207E1" w14:textId="77777777" w:rsidR="00A73BA8" w:rsidRPr="00A73BA8" w:rsidRDefault="00A73BA8" w:rsidP="00EB235B">
      <w:pPr>
        <w:numPr>
          <w:ilvl w:val="3"/>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3414F29E" w14:textId="77777777" w:rsidR="00A73BA8" w:rsidRPr="00A73BA8" w:rsidRDefault="00A73BA8" w:rsidP="00EB235B">
      <w:pPr>
        <w:numPr>
          <w:ilvl w:val="3"/>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22AC73DD" w14:textId="77777777" w:rsidR="00A73BA8" w:rsidRPr="00A73BA8" w:rsidRDefault="00A73BA8" w:rsidP="00EB235B">
      <w:pPr>
        <w:numPr>
          <w:ilvl w:val="3"/>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izziņa, ka attiecībā pret Gulbenes novada pašvaldību nav maksājumu (nodokļi, nomas maksājumi utt.) parādu;</w:t>
      </w:r>
    </w:p>
    <w:p w14:paraId="4CE59E4E" w14:textId="77777777" w:rsidR="00A73BA8" w:rsidRPr="00A73BA8" w:rsidRDefault="00A73BA8" w:rsidP="00EB235B">
      <w:pPr>
        <w:numPr>
          <w:ilvl w:val="3"/>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maksājuma uzdevums par nodrošinājuma naudas samaksu.</w:t>
      </w:r>
    </w:p>
    <w:p w14:paraId="1FF6F8F2" w14:textId="77777777" w:rsidR="00A73BA8" w:rsidRPr="00A73BA8" w:rsidRDefault="00A73BA8" w:rsidP="00A73BA8">
      <w:pPr>
        <w:autoSpaceDE w:val="0"/>
        <w:autoSpaceDN w:val="0"/>
        <w:adjustRightInd w:val="0"/>
        <w:spacing w:line="360" w:lineRule="auto"/>
        <w:ind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60B910E3" w14:textId="77777777" w:rsidR="00A73BA8" w:rsidRPr="00A73BA8" w:rsidRDefault="00A73BA8" w:rsidP="00A73BA8">
      <w:pPr>
        <w:numPr>
          <w:ilvl w:val="0"/>
          <w:numId w:val="2"/>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6C9BE6A" w14:textId="77777777" w:rsidR="00A73BA8" w:rsidRPr="00A73BA8" w:rsidRDefault="00A73BA8" w:rsidP="00A73BA8">
      <w:pPr>
        <w:numPr>
          <w:ilvl w:val="0"/>
          <w:numId w:val="2"/>
        </w:numPr>
        <w:autoSpaceDE w:val="0"/>
        <w:autoSpaceDN w:val="0"/>
        <w:adjustRightInd w:val="0"/>
        <w:spacing w:line="360" w:lineRule="auto"/>
        <w:ind w:left="0" w:firstLine="567"/>
        <w:contextualSpacing/>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49ABC33"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Izsoles pretendents netiek reģistrēts izsoles dalībnieku reģistrā, ja:</w:t>
      </w:r>
    </w:p>
    <w:p w14:paraId="6F32EC9B" w14:textId="77777777" w:rsidR="00A73BA8" w:rsidRPr="00A73BA8" w:rsidRDefault="00A73BA8" w:rsidP="00EB235B">
      <w:pPr>
        <w:numPr>
          <w:ilvl w:val="2"/>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nav vēl iestājies vai ir jau beidzies pretendentu reģistrācijas termiņš;</w:t>
      </w:r>
    </w:p>
    <w:p w14:paraId="0FABEEB9" w14:textId="77777777" w:rsidR="00A73BA8" w:rsidRPr="00A73BA8" w:rsidRDefault="00A73BA8" w:rsidP="00EB235B">
      <w:pPr>
        <w:numPr>
          <w:ilvl w:val="2"/>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ja nav iesniegti šo noteikumu 4.3.1.punktā vai 4.3.2.punktā norādītie dokumenti;</w:t>
      </w:r>
    </w:p>
    <w:p w14:paraId="51F1DEC9" w14:textId="77777777" w:rsidR="00A73BA8" w:rsidRPr="00A73BA8" w:rsidRDefault="00A73BA8" w:rsidP="00EB235B">
      <w:pPr>
        <w:numPr>
          <w:ilvl w:val="2"/>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color w:val="000000"/>
          <w:sz w:val="24"/>
          <w:szCs w:val="24"/>
        </w:rPr>
        <w:t>iesniegtajos dokumentos norādītas nepatiesas ziņas;</w:t>
      </w:r>
    </w:p>
    <w:p w14:paraId="46FCABF9" w14:textId="77777777" w:rsidR="00A73BA8" w:rsidRPr="00A73BA8" w:rsidRDefault="00A73BA8" w:rsidP="00EB235B">
      <w:pPr>
        <w:numPr>
          <w:ilvl w:val="2"/>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konstatēts, ka pretendentam ir izsoles noteikumu 3.1.punktā minētās parādsaistības;</w:t>
      </w:r>
    </w:p>
    <w:p w14:paraId="665E38F6" w14:textId="77777777" w:rsidR="00A73BA8" w:rsidRPr="00A73BA8" w:rsidRDefault="00A73BA8" w:rsidP="00EB235B">
      <w:pPr>
        <w:numPr>
          <w:ilvl w:val="2"/>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lastRenderedPageBreak/>
        <w:t>Gulbenes novada pašvaldības norādītajā bankas kontā nav saņemta nodrošinājuma nauda.</w:t>
      </w:r>
    </w:p>
    <w:p w14:paraId="47BC1679" w14:textId="77777777" w:rsidR="00A73BA8" w:rsidRPr="00A73BA8" w:rsidRDefault="00A73BA8" w:rsidP="00EB235B">
      <w:pPr>
        <w:numPr>
          <w:ilvl w:val="0"/>
          <w:numId w:val="22"/>
        </w:numPr>
        <w:spacing w:line="360" w:lineRule="auto"/>
        <w:jc w:val="center"/>
        <w:rPr>
          <w:rFonts w:ascii="Times New Roman" w:hAnsi="Times New Roman" w:cs="Times New Roman"/>
          <w:b/>
          <w:sz w:val="24"/>
          <w:szCs w:val="24"/>
        </w:rPr>
      </w:pPr>
      <w:r w:rsidRPr="00A73BA8">
        <w:rPr>
          <w:rFonts w:ascii="Times New Roman" w:hAnsi="Times New Roman" w:cs="Times New Roman"/>
          <w:b/>
          <w:sz w:val="24"/>
          <w:szCs w:val="24"/>
        </w:rPr>
        <w:t>Izsoles norise</w:t>
      </w:r>
    </w:p>
    <w:p w14:paraId="15B70962"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Izsole notiks </w:t>
      </w:r>
      <w:r w:rsidRPr="00A73BA8">
        <w:rPr>
          <w:rFonts w:ascii="Times New Roman" w:hAnsi="Times New Roman" w:cs="Times New Roman"/>
          <w:b/>
          <w:sz w:val="24"/>
          <w:szCs w:val="24"/>
        </w:rPr>
        <w:t>2022.gada 17.martā plkst.10.00</w:t>
      </w:r>
      <w:r w:rsidRPr="00A73BA8">
        <w:rPr>
          <w:rFonts w:ascii="Times New Roman" w:hAnsi="Times New Roman" w:cs="Times New Roman"/>
          <w:sz w:val="24"/>
          <w:szCs w:val="24"/>
        </w:rPr>
        <w:t xml:space="preserve"> Gulbenes novada pašvaldības administrācijas ēkā, Ābeļu ielā 2, Gulbenē, Gulbenes novadā, 2.stāva zālē. </w:t>
      </w:r>
    </w:p>
    <w:p w14:paraId="29EFBDE2"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D54534D"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70CA6C2"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1B664F00"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 Izsoles vadītājs atklāj izsoli, raksturo izsolāmo mantu, paziņo izsoles sākumcenu, izsoles soli un informē par solīšanas kārtību. </w:t>
      </w:r>
    </w:p>
    <w:p w14:paraId="3EF16367"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4D7F4D4B"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7C51F26"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048B3AB"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021902C"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72A4B4C8"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3B863D4"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lastRenderedPageBreak/>
        <w:t>Atkārtotas izsoles gadījumā Gulbenes novada dome ar atsevišķu lēmumu var ierosināt veikt atkārtotu novērtēšanu, atsavināšanas veida maiņu vai atcelt lēmumu par nodošanu atsavināšanai.</w:t>
      </w:r>
    </w:p>
    <w:p w14:paraId="43DA8991" w14:textId="77777777" w:rsidR="00A73BA8" w:rsidRPr="00A73BA8" w:rsidRDefault="00A73BA8" w:rsidP="00EB235B">
      <w:pPr>
        <w:numPr>
          <w:ilvl w:val="0"/>
          <w:numId w:val="22"/>
        </w:numPr>
        <w:spacing w:line="360" w:lineRule="auto"/>
        <w:jc w:val="center"/>
        <w:rPr>
          <w:rFonts w:ascii="Times New Roman" w:hAnsi="Times New Roman" w:cs="Times New Roman"/>
          <w:b/>
          <w:sz w:val="24"/>
          <w:szCs w:val="24"/>
        </w:rPr>
      </w:pPr>
      <w:r w:rsidRPr="00A73BA8">
        <w:rPr>
          <w:rFonts w:ascii="Times New Roman" w:hAnsi="Times New Roman" w:cs="Times New Roman"/>
          <w:b/>
          <w:sz w:val="24"/>
          <w:szCs w:val="24"/>
        </w:rPr>
        <w:t>Izsoles rezultātu apstiprināšana un pirkuma līguma noslēgšana</w:t>
      </w:r>
    </w:p>
    <w:p w14:paraId="31DC5971"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Izsoles komisija apstiprina izsoles protokolu septiņu dienu laikā pēc izsoles. </w:t>
      </w:r>
    </w:p>
    <w:p w14:paraId="6D600EC0"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Gulbenes pilsētā ar nosaukumu “Dzelzceļa iela 1E”</w:t>
      </w:r>
      <w:r w:rsidRPr="00A73BA8">
        <w:rPr>
          <w:rFonts w:ascii="Times New Roman" w:hAnsi="Times New Roman" w:cs="Times New Roman"/>
          <w:sz w:val="24"/>
          <w:szCs w:val="24"/>
          <w:lang w:eastAsia="en-US"/>
        </w:rPr>
        <w:t xml:space="preserve"> </w:t>
      </w:r>
      <w:r w:rsidRPr="00A73BA8">
        <w:rPr>
          <w:rFonts w:ascii="Times New Roman" w:hAnsi="Times New Roman" w:cs="Times New Roman"/>
          <w:sz w:val="24"/>
          <w:szCs w:val="24"/>
        </w:rPr>
        <w:t xml:space="preserve">pirkuma maksa”. </w:t>
      </w:r>
    </w:p>
    <w:p w14:paraId="1922DFA0"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A73BA8">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9E9CAF9"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sz w:val="24"/>
          <w:szCs w:val="24"/>
        </w:rPr>
        <w:t>Ja nosolītājs noteiktajā termiņā nav samaksājis nosolīto cenu, par to informē izsoles dalībnieku, kurš nos</w:t>
      </w:r>
      <w:r w:rsidRPr="00A73BA8">
        <w:rPr>
          <w:rFonts w:ascii="Times New Roman" w:hAnsi="Times New Roman" w:cs="Times New Roman"/>
          <w:color w:val="000000"/>
          <w:sz w:val="24"/>
          <w:szCs w:val="24"/>
        </w:rPr>
        <w:t>olījis nākamo augstāko cenu un šim izsoles dalībniekam ir tiesības divu nedēļu laikā no paziņojuma saņemšanas dienas paziņot izsoles rīkotājam par Objekta pirkšanu par paša nosolīto augstāko cenu.</w:t>
      </w:r>
    </w:p>
    <w:p w14:paraId="491CA818"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6B69814D"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 Šādā gadījumā rīkojama atkārtota izsole.</w:t>
      </w:r>
    </w:p>
    <w:p w14:paraId="499245FB"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0B939450"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7AD8AA5"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A73BA8">
          <w:rPr>
            <w:rFonts w:ascii="Times New Roman" w:hAnsi="Times New Roman" w:cs="Times New Roman"/>
            <w:color w:val="000000"/>
            <w:sz w:val="24"/>
            <w:szCs w:val="24"/>
          </w:rPr>
          <w:t>līguma</w:t>
        </w:r>
      </w:smartTag>
      <w:r w:rsidRPr="00A73BA8">
        <w:rPr>
          <w:rFonts w:ascii="Times New Roman" w:hAnsi="Times New Roman" w:cs="Times New Roman"/>
          <w:color w:val="000000"/>
          <w:sz w:val="24"/>
          <w:szCs w:val="24"/>
        </w:rPr>
        <w:t xml:space="preserve"> parakstīšanas visa dokumentācija, kas saistīta ar Gulbenes novada pašvaldības </w:t>
      </w:r>
      <w:r w:rsidRPr="00A73BA8">
        <w:rPr>
          <w:rFonts w:ascii="Times New Roman" w:hAnsi="Times New Roman" w:cs="Times New Roman"/>
          <w:sz w:val="24"/>
          <w:szCs w:val="24"/>
        </w:rPr>
        <w:t xml:space="preserve">nekustamo īpašumu, </w:t>
      </w:r>
      <w:r w:rsidRPr="00A73BA8">
        <w:rPr>
          <w:rFonts w:ascii="Times New Roman" w:hAnsi="Times New Roman" w:cs="Times New Roman"/>
          <w:color w:val="000000"/>
          <w:sz w:val="24"/>
          <w:szCs w:val="24"/>
        </w:rPr>
        <w:t xml:space="preserve">tiek nodota ieguvējam, sastādot par to nodošanas – pieņemšanas aktu. </w:t>
      </w:r>
    </w:p>
    <w:p w14:paraId="17AC9DA8"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Nekustamā īpašuma </w:t>
      </w:r>
      <w:proofErr w:type="spellStart"/>
      <w:r w:rsidRPr="00A73BA8">
        <w:rPr>
          <w:rFonts w:ascii="Times New Roman" w:hAnsi="Times New Roman" w:cs="Times New Roman"/>
          <w:color w:val="000000"/>
          <w:sz w:val="24"/>
          <w:szCs w:val="24"/>
        </w:rPr>
        <w:t>pārreģistrāciju</w:t>
      </w:r>
      <w:proofErr w:type="spellEnd"/>
      <w:r w:rsidRPr="00A73BA8">
        <w:rPr>
          <w:rFonts w:ascii="Times New Roman" w:hAnsi="Times New Roman" w:cs="Times New Roman"/>
          <w:color w:val="000000"/>
          <w:sz w:val="24"/>
          <w:szCs w:val="24"/>
        </w:rPr>
        <w:t xml:space="preserve"> Zemesgrāmatā Pircējs izdara par saviem līdzekļiem.</w:t>
      </w:r>
    </w:p>
    <w:p w14:paraId="5428F4F8" w14:textId="77777777" w:rsidR="00A73BA8" w:rsidRPr="00A73BA8" w:rsidRDefault="00A73BA8" w:rsidP="00EB235B">
      <w:pPr>
        <w:numPr>
          <w:ilvl w:val="0"/>
          <w:numId w:val="22"/>
        </w:numPr>
        <w:spacing w:line="360" w:lineRule="auto"/>
        <w:jc w:val="center"/>
        <w:rPr>
          <w:rFonts w:ascii="Times New Roman" w:hAnsi="Times New Roman" w:cs="Times New Roman"/>
          <w:b/>
          <w:sz w:val="24"/>
          <w:szCs w:val="24"/>
        </w:rPr>
      </w:pPr>
      <w:r w:rsidRPr="00A73BA8">
        <w:rPr>
          <w:rFonts w:ascii="Times New Roman" w:hAnsi="Times New Roman" w:cs="Times New Roman"/>
          <w:b/>
          <w:sz w:val="24"/>
          <w:szCs w:val="24"/>
        </w:rPr>
        <w:t>Nenotikusi izsole</w:t>
      </w:r>
    </w:p>
    <w:p w14:paraId="424ABE1D" w14:textId="77777777" w:rsidR="00A73BA8" w:rsidRPr="00A73BA8" w:rsidRDefault="00A73BA8" w:rsidP="00EB235B">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Objekta izsole uzskatāma par nenotikušu: </w:t>
      </w:r>
    </w:p>
    <w:p w14:paraId="486C2737" w14:textId="77777777" w:rsidR="00A73BA8" w:rsidRPr="00A73BA8" w:rsidRDefault="00A73BA8" w:rsidP="00EB235B">
      <w:pPr>
        <w:numPr>
          <w:ilvl w:val="2"/>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ja uz izsoli nav reģistrēts neviens izsoles dalībnieks; </w:t>
      </w:r>
    </w:p>
    <w:p w14:paraId="78294A29" w14:textId="77777777" w:rsidR="00A73BA8" w:rsidRPr="00A73BA8" w:rsidRDefault="00A73BA8" w:rsidP="00EB235B">
      <w:pPr>
        <w:numPr>
          <w:ilvl w:val="2"/>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 xml:space="preserve">ja neviens izsoles dalībnieks nav pārsolījis izsoles sākumcenu; </w:t>
      </w:r>
    </w:p>
    <w:p w14:paraId="630EF749" w14:textId="77777777" w:rsidR="00A73BA8" w:rsidRPr="00A73BA8" w:rsidRDefault="00A73BA8" w:rsidP="00EB235B">
      <w:pPr>
        <w:numPr>
          <w:ilvl w:val="2"/>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lastRenderedPageBreak/>
        <w:t xml:space="preserve">ja vienīgais izsoles dalībnieks, kurš nosolījis izsolāmo īpašumu, nav parakstījis izsolāmā īpašuma pirkuma līgumu; </w:t>
      </w:r>
    </w:p>
    <w:p w14:paraId="5031970A" w14:textId="77777777" w:rsidR="00A73BA8" w:rsidRPr="00A73BA8" w:rsidRDefault="00A73BA8" w:rsidP="00EB235B">
      <w:pPr>
        <w:numPr>
          <w:ilvl w:val="2"/>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3BA8">
        <w:rPr>
          <w:rFonts w:ascii="Times New Roman" w:hAnsi="Times New Roman" w:cs="Times New Roman"/>
          <w:color w:val="000000"/>
          <w:sz w:val="24"/>
          <w:szCs w:val="24"/>
        </w:rPr>
        <w:t>ja neviens no izsoles dalībniekiem, kurš atzīts par nosolītāju, neveic pirkuma maksas samaksu šajos noteikumos norādītajā termiņā.</w:t>
      </w:r>
    </w:p>
    <w:p w14:paraId="197C4D93" w14:textId="77777777" w:rsidR="00A73BA8" w:rsidRPr="00A73BA8" w:rsidRDefault="00A73BA8" w:rsidP="00A73BA8">
      <w:pPr>
        <w:spacing w:line="360" w:lineRule="auto"/>
        <w:jc w:val="center"/>
        <w:rPr>
          <w:rFonts w:ascii="Times New Roman" w:hAnsi="Times New Roman" w:cs="Times New Roman"/>
          <w:b/>
          <w:bCs/>
          <w:sz w:val="24"/>
          <w:szCs w:val="24"/>
          <w:lang w:eastAsia="en-US"/>
        </w:rPr>
      </w:pPr>
      <w:r w:rsidRPr="00A73BA8">
        <w:rPr>
          <w:rFonts w:ascii="Times New Roman" w:hAnsi="Times New Roman" w:cs="Times New Roman"/>
          <w:b/>
          <w:bCs/>
          <w:sz w:val="24"/>
          <w:szCs w:val="24"/>
          <w:lang w:eastAsia="en-US"/>
        </w:rPr>
        <w:t>8. Citi noteikumi</w:t>
      </w:r>
    </w:p>
    <w:p w14:paraId="50B8CC4E" w14:textId="77777777" w:rsidR="00A73BA8" w:rsidRPr="00A73BA8" w:rsidRDefault="00A73BA8" w:rsidP="00A73BA8">
      <w:pPr>
        <w:spacing w:line="360" w:lineRule="auto"/>
        <w:ind w:firstLine="567"/>
        <w:jc w:val="both"/>
        <w:rPr>
          <w:rFonts w:ascii="Times New Roman" w:hAnsi="Times New Roman" w:cs="Times New Roman"/>
          <w:sz w:val="24"/>
          <w:szCs w:val="24"/>
          <w:lang w:eastAsia="en-US"/>
        </w:rPr>
      </w:pPr>
      <w:r w:rsidRPr="00A73BA8">
        <w:rPr>
          <w:rFonts w:ascii="Times New Roman" w:hAnsi="Times New Roman" w:cs="Times New Roman"/>
          <w:sz w:val="24"/>
          <w:szCs w:val="24"/>
          <w:lang w:eastAsia="en-US"/>
        </w:rPr>
        <w:t xml:space="preserve">8.1. </w:t>
      </w:r>
      <w:r w:rsidRPr="00A73BA8">
        <w:rPr>
          <w:rFonts w:ascii="Times New Roman" w:hAnsi="Times New Roman" w:cs="Times New Roman"/>
          <w:sz w:val="24"/>
          <w:szCs w:val="24"/>
        </w:rPr>
        <w:t>Starp izsoles dalībniekiem aizliegta vienošanās, kas varētu ietekmēt izsoles rezultātus un gaitu.</w:t>
      </w:r>
    </w:p>
    <w:p w14:paraId="5C82A640" w14:textId="77777777" w:rsidR="00A73BA8" w:rsidRPr="00A73BA8" w:rsidRDefault="00A73BA8" w:rsidP="00A73BA8">
      <w:pPr>
        <w:spacing w:line="360" w:lineRule="auto"/>
        <w:ind w:firstLine="567"/>
        <w:jc w:val="both"/>
        <w:rPr>
          <w:rFonts w:ascii="Times New Roman" w:hAnsi="Times New Roman" w:cs="Times New Roman"/>
          <w:sz w:val="24"/>
          <w:szCs w:val="24"/>
        </w:rPr>
      </w:pPr>
      <w:r w:rsidRPr="00A73BA8">
        <w:rPr>
          <w:rFonts w:ascii="Times New Roman" w:hAnsi="Times New Roman" w:cs="Times New Roman"/>
          <w:sz w:val="24"/>
          <w:szCs w:val="24"/>
          <w:lang w:eastAsia="en-US"/>
        </w:rPr>
        <w:t xml:space="preserve">8.2. </w:t>
      </w:r>
      <w:r w:rsidRPr="00A73BA8">
        <w:rPr>
          <w:rFonts w:ascii="Times New Roman" w:hAnsi="Times New Roman" w:cs="Times New Roman"/>
          <w:sz w:val="24"/>
          <w:szCs w:val="24"/>
        </w:rPr>
        <w:t>Izsoles pretendenti piekrīt, ka Izsoles komisija veic personas datu apstrādi, pārbaudot sniegto ziņu patiesumu.</w:t>
      </w:r>
    </w:p>
    <w:p w14:paraId="1B30BDE5" w14:textId="77777777" w:rsidR="00A73BA8" w:rsidRPr="00A73BA8" w:rsidRDefault="00A73BA8" w:rsidP="00A73BA8">
      <w:pPr>
        <w:spacing w:line="360" w:lineRule="auto"/>
        <w:ind w:firstLine="567"/>
        <w:jc w:val="both"/>
        <w:rPr>
          <w:rFonts w:ascii="Times New Roman" w:hAnsi="Times New Roman" w:cs="Times New Roman"/>
          <w:sz w:val="24"/>
          <w:szCs w:val="24"/>
          <w:lang w:eastAsia="en-US"/>
        </w:rPr>
      </w:pPr>
      <w:r w:rsidRPr="00A73BA8">
        <w:rPr>
          <w:rFonts w:ascii="Times New Roman" w:hAnsi="Times New Roman" w:cs="Times New Roman"/>
          <w:sz w:val="24"/>
          <w:szCs w:val="24"/>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7F1A919" w14:textId="77777777" w:rsidR="00A73BA8" w:rsidRPr="00A73BA8" w:rsidRDefault="00A73BA8" w:rsidP="00A73BA8">
      <w:pPr>
        <w:spacing w:line="276" w:lineRule="auto"/>
        <w:ind w:right="43"/>
        <w:rPr>
          <w:rFonts w:ascii="Times New Roman" w:eastAsia="Calibri" w:hAnsi="Times New Roman" w:cs="Times New Roman"/>
          <w:sz w:val="24"/>
          <w:szCs w:val="24"/>
          <w:lang w:eastAsia="en-US"/>
        </w:rPr>
      </w:pPr>
      <w:r w:rsidRPr="00A73BA8">
        <w:rPr>
          <w:rFonts w:ascii="Times New Roman" w:hAnsi="Times New Roman" w:cs="Times New Roman"/>
          <w:szCs w:val="24"/>
        </w:rPr>
        <w:t xml:space="preserve"> </w:t>
      </w:r>
    </w:p>
    <w:p w14:paraId="4CF0F2AE" w14:textId="0FEB658A" w:rsidR="00EB235B" w:rsidRDefault="00A73BA8" w:rsidP="00A73BA8">
      <w:pPr>
        <w:spacing w:line="360" w:lineRule="auto"/>
        <w:jc w:val="both"/>
        <w:rPr>
          <w:rFonts w:ascii="Times New Roman" w:eastAsia="Calibri" w:hAnsi="Times New Roman" w:cs="Times New Roman"/>
          <w:sz w:val="24"/>
          <w:szCs w:val="24"/>
          <w:lang w:eastAsia="en-US"/>
        </w:rPr>
      </w:pPr>
      <w:r w:rsidRPr="00A73BA8">
        <w:rPr>
          <w:rFonts w:ascii="Times New Roman" w:eastAsia="Calibri" w:hAnsi="Times New Roman" w:cs="Times New Roman"/>
          <w:sz w:val="24"/>
          <w:szCs w:val="24"/>
          <w:lang w:eastAsia="en-US"/>
        </w:rPr>
        <w:t>Gulbenes novada domes priekšsēdētājs</w:t>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r w:rsidRPr="00A73BA8">
        <w:rPr>
          <w:rFonts w:ascii="Times New Roman" w:eastAsia="Calibri" w:hAnsi="Times New Roman" w:cs="Times New Roman"/>
          <w:sz w:val="24"/>
          <w:szCs w:val="24"/>
          <w:lang w:eastAsia="en-US"/>
        </w:rPr>
        <w:tab/>
      </w:r>
      <w:proofErr w:type="spellStart"/>
      <w:r w:rsidRPr="00A73BA8">
        <w:rPr>
          <w:rFonts w:ascii="Times New Roman" w:eastAsia="Calibri" w:hAnsi="Times New Roman" w:cs="Times New Roman"/>
          <w:sz w:val="24"/>
          <w:szCs w:val="24"/>
          <w:lang w:eastAsia="en-US"/>
        </w:rPr>
        <w:t>A.Caunītis</w:t>
      </w:r>
      <w:proofErr w:type="spellEnd"/>
    </w:p>
    <w:p w14:paraId="54A326D7" w14:textId="77777777" w:rsidR="00EB235B" w:rsidRDefault="00EB235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Look w:val="01E0" w:firstRow="1" w:lastRow="1" w:firstColumn="1" w:lastColumn="1" w:noHBand="0" w:noVBand="0"/>
      </w:tblPr>
      <w:tblGrid>
        <w:gridCol w:w="3073"/>
        <w:gridCol w:w="3115"/>
        <w:gridCol w:w="2743"/>
      </w:tblGrid>
      <w:tr w:rsidR="009138BA" w:rsidRPr="009138BA" w14:paraId="0A2C78C6" w14:textId="77777777" w:rsidTr="00085848">
        <w:tc>
          <w:tcPr>
            <w:tcW w:w="3073" w:type="dxa"/>
          </w:tcPr>
          <w:p w14:paraId="4389E470" w14:textId="77777777" w:rsidR="009138BA" w:rsidRPr="009138BA" w:rsidRDefault="009138BA" w:rsidP="00EB235B">
            <w:pPr>
              <w:rPr>
                <w:rFonts w:ascii="Times New Roman" w:hAnsi="Times New Roman" w:cs="Times New Roman"/>
                <w:sz w:val="24"/>
                <w:szCs w:val="24"/>
              </w:rPr>
            </w:pPr>
          </w:p>
        </w:tc>
        <w:tc>
          <w:tcPr>
            <w:tcW w:w="3115" w:type="dxa"/>
          </w:tcPr>
          <w:p w14:paraId="1C0D6DB0" w14:textId="77777777" w:rsidR="009138BA" w:rsidRPr="009138BA" w:rsidRDefault="009138BA" w:rsidP="00EB235B">
            <w:pPr>
              <w:jc w:val="center"/>
              <w:rPr>
                <w:rFonts w:ascii="Times New Roman" w:hAnsi="Times New Roman" w:cs="Times New Roman"/>
                <w:sz w:val="24"/>
                <w:szCs w:val="24"/>
              </w:rPr>
            </w:pPr>
            <w:r w:rsidRPr="009138BA">
              <w:rPr>
                <w:rFonts w:ascii="Times New Roman" w:hAnsi="Times New Roman" w:cs="Times New Roman"/>
                <w:noProof/>
                <w:sz w:val="24"/>
                <w:szCs w:val="24"/>
              </w:rPr>
              <w:drawing>
                <wp:inline distT="0" distB="0" distL="0" distR="0" wp14:anchorId="34E2CA80" wp14:editId="7B7F5043">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A35B9FA" w14:textId="77777777" w:rsidR="009138BA" w:rsidRPr="009138BA" w:rsidRDefault="009138BA" w:rsidP="00EB235B">
            <w:pPr>
              <w:rPr>
                <w:rFonts w:ascii="Times New Roman" w:hAnsi="Times New Roman" w:cs="Times New Roman"/>
                <w:sz w:val="32"/>
                <w:szCs w:val="32"/>
              </w:rPr>
            </w:pPr>
          </w:p>
        </w:tc>
      </w:tr>
      <w:tr w:rsidR="009138BA" w:rsidRPr="009138BA" w14:paraId="203F1E60" w14:textId="77777777" w:rsidTr="00085848">
        <w:tc>
          <w:tcPr>
            <w:tcW w:w="8931" w:type="dxa"/>
            <w:gridSpan w:val="3"/>
          </w:tcPr>
          <w:p w14:paraId="67220C4F" w14:textId="77777777" w:rsidR="009138BA" w:rsidRPr="009138BA" w:rsidRDefault="009138BA" w:rsidP="00EB235B">
            <w:pPr>
              <w:jc w:val="center"/>
              <w:rPr>
                <w:rFonts w:ascii="Times New Roman" w:hAnsi="Times New Roman" w:cs="Times New Roman"/>
                <w:b/>
                <w:sz w:val="32"/>
                <w:szCs w:val="32"/>
              </w:rPr>
            </w:pPr>
            <w:r w:rsidRPr="009138BA">
              <w:rPr>
                <w:rFonts w:ascii="Times New Roman" w:hAnsi="Times New Roman" w:cs="Times New Roman"/>
                <w:b/>
                <w:sz w:val="32"/>
                <w:szCs w:val="32"/>
              </w:rPr>
              <w:t>GULBENES NOVADA PAŠVALDĪBA</w:t>
            </w:r>
          </w:p>
        </w:tc>
      </w:tr>
      <w:tr w:rsidR="009138BA" w:rsidRPr="009138BA" w14:paraId="4603B934" w14:textId="77777777" w:rsidTr="00085848">
        <w:tc>
          <w:tcPr>
            <w:tcW w:w="8931" w:type="dxa"/>
            <w:gridSpan w:val="3"/>
          </w:tcPr>
          <w:p w14:paraId="307CFD07" w14:textId="77777777" w:rsidR="009138BA" w:rsidRPr="009138BA" w:rsidRDefault="009138BA" w:rsidP="00EB235B">
            <w:pPr>
              <w:jc w:val="center"/>
              <w:rPr>
                <w:rFonts w:ascii="Times New Roman" w:hAnsi="Times New Roman" w:cs="Times New Roman"/>
                <w:sz w:val="24"/>
                <w:szCs w:val="24"/>
              </w:rPr>
            </w:pPr>
            <w:proofErr w:type="spellStart"/>
            <w:r w:rsidRPr="009138BA">
              <w:rPr>
                <w:rFonts w:ascii="Times New Roman" w:hAnsi="Times New Roman" w:cs="Times New Roman"/>
                <w:sz w:val="24"/>
                <w:szCs w:val="24"/>
              </w:rPr>
              <w:t>Reģ</w:t>
            </w:r>
            <w:proofErr w:type="spellEnd"/>
            <w:r w:rsidRPr="009138BA">
              <w:rPr>
                <w:rFonts w:ascii="Times New Roman" w:hAnsi="Times New Roman" w:cs="Times New Roman"/>
                <w:sz w:val="24"/>
                <w:szCs w:val="24"/>
              </w:rPr>
              <w:t>. Nr. 90009116327</w:t>
            </w:r>
          </w:p>
        </w:tc>
      </w:tr>
      <w:tr w:rsidR="009138BA" w:rsidRPr="009138BA" w14:paraId="41A14B2F" w14:textId="77777777" w:rsidTr="00085848">
        <w:tc>
          <w:tcPr>
            <w:tcW w:w="8931" w:type="dxa"/>
            <w:gridSpan w:val="3"/>
          </w:tcPr>
          <w:p w14:paraId="17E4DA8E" w14:textId="77777777" w:rsidR="009138BA" w:rsidRPr="009138BA" w:rsidRDefault="009138BA" w:rsidP="00EB235B">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1B8D8E6D" w14:textId="77777777" w:rsidTr="00085848">
        <w:tc>
          <w:tcPr>
            <w:tcW w:w="8931" w:type="dxa"/>
            <w:gridSpan w:val="3"/>
          </w:tcPr>
          <w:p w14:paraId="63CE1C7E" w14:textId="77777777" w:rsidR="009138BA" w:rsidRPr="009138BA" w:rsidRDefault="009138BA" w:rsidP="00EB235B">
            <w:pPr>
              <w:pBdr>
                <w:bottom w:val="single" w:sz="12" w:space="1" w:color="auto"/>
              </w:pBd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p w14:paraId="7528067B" w14:textId="77777777" w:rsidR="009138BA" w:rsidRPr="009138BA" w:rsidRDefault="009138BA" w:rsidP="00EB235B">
            <w:pPr>
              <w:jc w:val="center"/>
              <w:rPr>
                <w:rFonts w:ascii="Times New Roman" w:hAnsi="Times New Roman" w:cs="Times New Roman"/>
                <w:sz w:val="4"/>
                <w:szCs w:val="4"/>
              </w:rPr>
            </w:pP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p>
        </w:tc>
      </w:tr>
    </w:tbl>
    <w:p w14:paraId="209DBB40"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4"/>
          <w:szCs w:val="24"/>
        </w:rPr>
        <w:t>GULBENES NOVADA DOMES LĒMUMS</w:t>
      </w:r>
    </w:p>
    <w:p w14:paraId="5E253CF2"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55A000AE" w14:textId="77777777" w:rsidR="009138BA" w:rsidRPr="009138BA" w:rsidRDefault="009138BA" w:rsidP="009138BA">
      <w:pPr>
        <w:jc w:val="center"/>
        <w:rPr>
          <w:rFonts w:ascii="Times New Roman" w:hAnsi="Times New Roman" w:cs="Times New Roman"/>
          <w:sz w:val="4"/>
          <w:szCs w:val="4"/>
        </w:rPr>
      </w:pP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138BA" w:rsidRPr="009138BA" w14:paraId="1836727E" w14:textId="77777777" w:rsidTr="00085848">
        <w:tc>
          <w:tcPr>
            <w:tcW w:w="4729" w:type="dxa"/>
          </w:tcPr>
          <w:p w14:paraId="7646FB35" w14:textId="77777777" w:rsidR="009138BA" w:rsidRPr="009138BA" w:rsidRDefault="009138BA" w:rsidP="009138BA">
            <w:pP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2022.gada 27.janvārī</w:t>
            </w:r>
          </w:p>
        </w:tc>
        <w:tc>
          <w:tcPr>
            <w:tcW w:w="4729" w:type="dxa"/>
          </w:tcPr>
          <w:p w14:paraId="1C2024F4" w14:textId="77777777" w:rsidR="009138BA" w:rsidRPr="009138BA" w:rsidRDefault="009138BA" w:rsidP="009138BA">
            <w:pPr>
              <w:jc w:val="cente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Nr. GND/2022/18</w:t>
            </w:r>
          </w:p>
        </w:tc>
      </w:tr>
      <w:tr w:rsidR="009138BA" w:rsidRPr="009138BA" w14:paraId="55BCABA2" w14:textId="77777777" w:rsidTr="00085848">
        <w:trPr>
          <w:trHeight w:val="80"/>
        </w:trPr>
        <w:tc>
          <w:tcPr>
            <w:tcW w:w="4729" w:type="dxa"/>
          </w:tcPr>
          <w:p w14:paraId="7BD31B0B" w14:textId="77777777" w:rsidR="009138BA" w:rsidRPr="009138BA" w:rsidRDefault="009138BA" w:rsidP="009138BA">
            <w:pPr>
              <w:rPr>
                <w:rFonts w:ascii="Times New Roman" w:eastAsiaTheme="minorHAnsi" w:hAnsi="Times New Roman" w:cs="Times New Roman"/>
                <w:szCs w:val="24"/>
                <w:lang w:eastAsia="en-US"/>
              </w:rPr>
            </w:pPr>
          </w:p>
        </w:tc>
        <w:tc>
          <w:tcPr>
            <w:tcW w:w="4729" w:type="dxa"/>
          </w:tcPr>
          <w:p w14:paraId="6CC17BF1" w14:textId="77777777" w:rsidR="009138BA" w:rsidRPr="009138BA" w:rsidRDefault="009138BA" w:rsidP="009138BA">
            <w:pPr>
              <w:jc w:val="cente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 xml:space="preserve">      (protokols Nr.1; 19.p)</w:t>
            </w:r>
          </w:p>
        </w:tc>
      </w:tr>
    </w:tbl>
    <w:p w14:paraId="42115306" w14:textId="77777777" w:rsidR="009138BA" w:rsidRPr="009138BA" w:rsidRDefault="009138BA" w:rsidP="009138BA">
      <w:pPr>
        <w:rPr>
          <w:rFonts w:ascii="Times New Roman" w:hAnsi="Times New Roman" w:cs="Times New Roman"/>
          <w:b/>
          <w:bCs/>
          <w:sz w:val="24"/>
          <w:szCs w:val="24"/>
        </w:rPr>
      </w:pPr>
    </w:p>
    <w:p w14:paraId="2DAAD99C"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w:t>
      </w:r>
      <w:bookmarkStart w:id="0" w:name="_Hlk66288110"/>
      <w:r w:rsidRPr="009138BA">
        <w:rPr>
          <w:rFonts w:ascii="Times New Roman" w:hAnsi="Times New Roman" w:cs="Times New Roman"/>
          <w:b/>
          <w:sz w:val="24"/>
          <w:szCs w:val="24"/>
        </w:rPr>
        <w:t xml:space="preserve">Beļavas </w:t>
      </w:r>
      <w:bookmarkEnd w:id="0"/>
      <w:r w:rsidRPr="009138BA">
        <w:rPr>
          <w:rFonts w:ascii="Times New Roman" w:hAnsi="Times New Roman" w:cs="Times New Roman"/>
          <w:b/>
          <w:sz w:val="24"/>
          <w:szCs w:val="24"/>
        </w:rPr>
        <w:t xml:space="preserve">pagasta nekustamā īpašuma </w:t>
      </w:r>
      <w:r w:rsidRPr="009138BA">
        <w:rPr>
          <w:rFonts w:ascii="Times New Roman" w:eastAsia="SimSun" w:hAnsi="Times New Roman" w:cs="Times New Roman"/>
          <w:b/>
          <w:sz w:val="24"/>
          <w:szCs w:val="24"/>
          <w:lang w:eastAsia="zh-CN" w:bidi="hi-IN"/>
        </w:rPr>
        <w:t>“Sidrabiņi”</w:t>
      </w:r>
      <w:r w:rsidRPr="009138BA">
        <w:rPr>
          <w:rFonts w:ascii="Times New Roman" w:hAnsi="Times New Roman" w:cs="Times New Roman"/>
          <w:b/>
          <w:sz w:val="24"/>
          <w:szCs w:val="24"/>
        </w:rPr>
        <w:t xml:space="preserve"> sastāva grozīšanu</w:t>
      </w:r>
    </w:p>
    <w:p w14:paraId="0E6AF3A4" w14:textId="77777777" w:rsidR="009138BA" w:rsidRPr="009138BA" w:rsidRDefault="009138BA" w:rsidP="009138BA">
      <w:pPr>
        <w:rPr>
          <w:rFonts w:ascii="Times New Roman" w:hAnsi="Times New Roman" w:cs="Times New Roman"/>
          <w:sz w:val="24"/>
          <w:szCs w:val="24"/>
        </w:rPr>
      </w:pPr>
    </w:p>
    <w:p w14:paraId="3811965F" w14:textId="54E3E898" w:rsidR="009138BA" w:rsidRPr="009138BA" w:rsidRDefault="009138BA" w:rsidP="009138BA">
      <w:pPr>
        <w:spacing w:line="360" w:lineRule="auto"/>
        <w:ind w:firstLine="567"/>
        <w:jc w:val="both"/>
        <w:rPr>
          <w:rFonts w:ascii="Times New Roman" w:hAnsi="Times New Roman" w:cs="Times New Roman"/>
          <w:noProof/>
          <w:color w:val="000000"/>
          <w:sz w:val="24"/>
          <w:szCs w:val="24"/>
        </w:rPr>
      </w:pPr>
      <w:r w:rsidRPr="009138BA">
        <w:rPr>
          <w:rFonts w:ascii="Times New Roman" w:eastAsia="SimSun" w:hAnsi="Times New Roman" w:cs="Times New Roman"/>
          <w:sz w:val="24"/>
          <w:szCs w:val="24"/>
          <w:lang w:eastAsia="zh-CN" w:bidi="hi-IN"/>
        </w:rPr>
        <w:t xml:space="preserve">Izskatot </w:t>
      </w:r>
      <w:bookmarkStart w:id="1" w:name="_Hlk77084686"/>
      <w:r w:rsidRPr="009138BA">
        <w:rPr>
          <w:rFonts w:ascii="Times New Roman" w:eastAsia="SimSun" w:hAnsi="Times New Roman" w:cs="Times New Roman"/>
          <w:b/>
          <w:bCs/>
          <w:sz w:val="24"/>
          <w:szCs w:val="24"/>
          <w:lang w:eastAsia="zh-CN" w:bidi="hi-IN"/>
        </w:rPr>
        <w:t>sabiedrības ar ierobežotu atbildību “KONTRAHIRSI BALTIA”</w:t>
      </w:r>
      <w:r w:rsidRPr="009138BA">
        <w:rPr>
          <w:rFonts w:ascii="Times New Roman" w:eastAsia="SimSun" w:hAnsi="Times New Roman" w:cs="Times New Roman"/>
          <w:sz w:val="24"/>
          <w:szCs w:val="24"/>
          <w:lang w:eastAsia="zh-CN" w:bidi="hi-IN"/>
        </w:rPr>
        <w:t xml:space="preserve">, reģistrācijas numurs 40003407023, juridiskā adrese: </w:t>
      </w:r>
      <w:bookmarkEnd w:id="1"/>
      <w:r w:rsidRPr="009138BA">
        <w:rPr>
          <w:rFonts w:ascii="Times New Roman" w:eastAsia="SimSun" w:hAnsi="Times New Roman" w:cs="Times New Roman"/>
          <w:sz w:val="24"/>
          <w:szCs w:val="24"/>
          <w:lang w:eastAsia="zh-CN" w:bidi="hi-IN"/>
        </w:rPr>
        <w:t xml:space="preserve">Pulkveža Brieža iela 46 k-2, Jūrmala, LV-2008, prokūrista Jāņa Elsiņa, </w:t>
      </w:r>
      <w:r w:rsidRPr="009138BA">
        <w:rPr>
          <w:rFonts w:ascii="NimbusSanL-Regu" w:eastAsiaTheme="minorHAnsi" w:hAnsi="NimbusSanL-Regu" w:cs="NimbusSanL-Regu"/>
          <w:sz w:val="14"/>
          <w:szCs w:val="14"/>
          <w:lang w:eastAsia="en-US"/>
        </w:rPr>
        <w:t xml:space="preserve"> </w:t>
      </w:r>
      <w:r w:rsidRPr="009138BA">
        <w:rPr>
          <w:rFonts w:ascii="Times New Roman" w:eastAsia="SimSun" w:hAnsi="Times New Roman" w:cs="Times New Roman"/>
          <w:sz w:val="24"/>
          <w:szCs w:val="24"/>
          <w:lang w:eastAsia="zh-CN" w:bidi="hi-IN"/>
        </w:rPr>
        <w:t>2022.gada 8.janvāra iesniegumu (Gulbenes novada pašvaldībā saņemts 2022.gada 10.janvārī un reģistrēts ar Nr.</w:t>
      </w:r>
      <w:r w:rsidRPr="009138BA">
        <w:rPr>
          <w:rFonts w:ascii="Times New Roman" w:hAnsi="Times New Roman" w:cs="Times New Roman"/>
          <w:sz w:val="24"/>
          <w:szCs w:val="24"/>
        </w:rPr>
        <w:t xml:space="preserve"> </w:t>
      </w:r>
      <w:r w:rsidRPr="009138BA">
        <w:rPr>
          <w:rFonts w:ascii="Times New Roman" w:eastAsia="SimSun" w:hAnsi="Times New Roman" w:cs="Times New Roman"/>
          <w:sz w:val="24"/>
          <w:szCs w:val="24"/>
          <w:lang w:eastAsia="zh-CN" w:bidi="hi-IN"/>
        </w:rPr>
        <w:t xml:space="preserve">GND/5.13.3/22/75-K) ar lūgumu atļaut no nekustamā īpašuma </w:t>
      </w:r>
      <w:bookmarkStart w:id="2" w:name="_Hlk72910341"/>
      <w:r w:rsidRPr="009138BA">
        <w:rPr>
          <w:rFonts w:ascii="Times New Roman" w:eastAsia="SimSun" w:hAnsi="Times New Roman" w:cs="Times New Roman"/>
          <w:sz w:val="24"/>
          <w:szCs w:val="24"/>
          <w:lang w:eastAsia="zh-CN" w:bidi="hi-IN"/>
        </w:rPr>
        <w:t xml:space="preserve">“Sidrabiņi”, Beļavas pagasts, Gulbenes novads, kadastra numurs </w:t>
      </w:r>
      <w:bookmarkEnd w:id="2"/>
      <w:r w:rsidRPr="009138BA">
        <w:rPr>
          <w:rFonts w:ascii="Times New Roman" w:eastAsia="SimSun" w:hAnsi="Times New Roman" w:cs="Times New Roman"/>
          <w:sz w:val="24"/>
          <w:szCs w:val="24"/>
          <w:lang w:eastAsia="zh-CN" w:bidi="hi-IN"/>
        </w:rPr>
        <w:t>5044 002 0093, atdalīt zemes vienības ar kadastra apzīmējumiem 5044 002 0094, 1,1 ha platībā,</w:t>
      </w:r>
      <w:r w:rsidRPr="009138BA">
        <w:rPr>
          <w:rFonts w:ascii="Times New Roman" w:hAnsi="Times New Roman" w:cs="Times New Roman"/>
          <w:sz w:val="24"/>
          <w:szCs w:val="24"/>
        </w:rPr>
        <w:t xml:space="preserve"> un 5044 002 0095, 2,1 ha platībā, </w:t>
      </w:r>
      <w:r w:rsidRPr="009138BA">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9138BA">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2.2.apaksšpunktu, kas nosaka, ka nekustamā īpašuma lietošanas mērķi atbilstoši detālplānojumam, vietējās pašvaldības teritorijas plānojumam vai normatīvajos aktos noteiktajā kārtībā uzsāktai zemes vai būves pašreizējai izmantošanai kadastrālās vērtēšanas vajadzībām nosaka zemes vienības daļai vai plānotai (projektētai) zemes vienības daļai, 8.punktu, kas nosaka, ka zemes vienībai vai zemes vienības daļai, kurai ir noteikts un kadastra informācijas sistēmā reģistrēts lietošanas mērķis, lietošanas mērķi maina šo noteikumu </w:t>
      </w:r>
      <w:r w:rsidRPr="009138BA">
        <w:rPr>
          <w:rFonts w:ascii="Times New Roman" w:hAnsi="Times New Roman" w:cs="Times New Roman"/>
          <w:sz w:val="24"/>
          <w:szCs w:val="24"/>
        </w:rPr>
        <w:lastRenderedPageBreak/>
        <w:t xml:space="preserve">17.punktā minētajos gadījumos, 17.7.apakšpunktu, kas nosaka, ka lietošanas mērķa maiņu ierosina, ja iepriekš likumīgi noteiktais lietošanas mērķis un tam piekrītošā zemes platība neatbilst šo noteikumu IV nodaļā minētajām prasībām, un Tautsaimniecības komitejas ieteikumu, atklāti balsojot: </w:t>
      </w:r>
      <w:r w:rsidRPr="009138BA">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9138BA">
        <w:rPr>
          <w:rFonts w:ascii="Times New Roman" w:hAnsi="Times New Roman" w:cs="Times New Roman"/>
          <w:color w:val="000000"/>
          <w:sz w:val="24"/>
          <w:szCs w:val="24"/>
        </w:rPr>
        <w:t xml:space="preserve"> Gulbenes novada dome NOLEMJ:</w:t>
      </w:r>
    </w:p>
    <w:p w14:paraId="15C29268" w14:textId="77777777" w:rsidR="009138BA" w:rsidRPr="009138BA" w:rsidRDefault="009138BA" w:rsidP="009138BA">
      <w:pPr>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1. GROZĪT nekustamā īpašuma “Sidrabiņi”, Beļavas pagasts, Gulbenes novads, kadastra numurs 5044 002 0093, sastāvu, atdalot no tā zemes vienības ar kadastra apzīmējumiem 5044 002 0094, 1,1 ha platībā, un 5044 002 0095, 2,1 ha platībā.</w:t>
      </w:r>
    </w:p>
    <w:p w14:paraId="647755BA" w14:textId="77777777" w:rsidR="009138BA" w:rsidRPr="009138BA" w:rsidRDefault="009138BA" w:rsidP="009138BA">
      <w:pPr>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2. SAGLABĀT nekustamajam īpašumam, kas sastāv no zemes vienības ar kadastra apzīmējumu 5044 002 0093, 0,5 ha platībā,</w:t>
      </w:r>
      <w:r w:rsidRPr="009138BA">
        <w:rPr>
          <w:rFonts w:ascii="Times New Roman" w:hAnsi="Times New Roman" w:cs="Times New Roman"/>
          <w:sz w:val="24"/>
          <w:szCs w:val="24"/>
        </w:rPr>
        <w:t xml:space="preserve"> un ēkām (būvēm) ar kadastra apzīmējumiem 5044 002 0093 001 un 5044 002 0093 002, </w:t>
      </w:r>
      <w:r w:rsidRPr="009138BA">
        <w:rPr>
          <w:rFonts w:ascii="Times New Roman" w:eastAsia="SimSun" w:hAnsi="Times New Roman" w:cs="Times New Roman"/>
          <w:sz w:val="24"/>
          <w:szCs w:val="24"/>
          <w:lang w:eastAsia="zh-CN" w:bidi="hi-IN"/>
        </w:rPr>
        <w:t xml:space="preserve">esošo nosaukumu “Sidrabiņi”. Mainīt zemes vienībai ar kadastra apzīmējumu 5044 002 0093 un ēkām ar kadastra apzīmējumiem 5044 002 0093 001 un 5044 002 0093 002 adresi no “Sidrabiņi”, Pilskalns, Beļavas pag., Gulbenes nov., LV-4409, uz Pilskalna iela 6, Pilskalns, Beļavas pag., Gulbenes nov. Zemes vienībai ar kadastra apzīmējumu 5044 002 0093, 0,5 ha platībā, mainīt zemes lietošanas mērķi  no – zeme, uz kuras galvenā saimnieciskā darbībā ir lauksaimniecība (NĪLM kods 0101), uz – </w:t>
      </w:r>
      <w:r w:rsidRPr="009138BA">
        <w:rPr>
          <w:rFonts w:ascii="Times New Roman" w:eastAsia="SimSun" w:hAnsi="Times New Roman" w:cs="Times New Roman"/>
          <w:sz w:val="24"/>
          <w:szCs w:val="24"/>
          <w:lang w:eastAsia="zh-CN" w:bidi="hi-IN"/>
        </w:rPr>
        <w:tab/>
        <w:t>individuālo dzīvojamo māju apbūve (NĪLM kods 0601).</w:t>
      </w:r>
    </w:p>
    <w:p w14:paraId="5120B861" w14:textId="77777777" w:rsidR="009138BA" w:rsidRPr="009138BA" w:rsidRDefault="009138BA" w:rsidP="009138BA">
      <w:pPr>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3. PIEŠĶIRT nekustamajam īpašumam, kas sastāv no atdalītajām zemes vienībām ar kadastra apzīmējumiem 5044 002 0094, 1,1 ha platībā, un 5044 002 0095, 2,1 ha platībā, nosaukumu “</w:t>
      </w:r>
      <w:proofErr w:type="spellStart"/>
      <w:r w:rsidRPr="009138BA">
        <w:rPr>
          <w:rFonts w:ascii="Times New Roman" w:eastAsia="SimSun" w:hAnsi="Times New Roman" w:cs="Times New Roman"/>
          <w:sz w:val="24"/>
          <w:szCs w:val="24"/>
          <w:lang w:eastAsia="zh-CN" w:bidi="hi-IN"/>
        </w:rPr>
        <w:t>Pakalnieki</w:t>
      </w:r>
      <w:proofErr w:type="spellEnd"/>
      <w:r w:rsidRPr="009138BA">
        <w:rPr>
          <w:rFonts w:ascii="Times New Roman" w:eastAsia="SimSun" w:hAnsi="Times New Roman" w:cs="Times New Roman"/>
          <w:sz w:val="24"/>
          <w:szCs w:val="24"/>
          <w:lang w:eastAsia="zh-CN" w:bidi="hi-IN"/>
        </w:rPr>
        <w:t xml:space="preserve">”. </w:t>
      </w:r>
    </w:p>
    <w:p w14:paraId="6F4E4C15" w14:textId="77777777" w:rsidR="009138BA" w:rsidRPr="009138BA" w:rsidRDefault="009138BA" w:rsidP="009138BA">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4. Lēmumu nosūtīt:</w:t>
      </w:r>
    </w:p>
    <w:p w14:paraId="29C9C295" w14:textId="77777777" w:rsidR="009138BA" w:rsidRPr="009138BA" w:rsidRDefault="009138BA" w:rsidP="009138BA">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4.1. sabiedrībai ar ierobežotu atbildību “KONTRAHIRSI BALTIA” uz elektroniskā pasta adresi: kontrahirsib@inbox.lv;</w:t>
      </w:r>
    </w:p>
    <w:p w14:paraId="3C3A98D5" w14:textId="77777777" w:rsidR="009138BA" w:rsidRPr="009138BA" w:rsidRDefault="009138BA" w:rsidP="009138BA">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4.2. Valsts zemes dienestam uz elektroniskā pasta adresi adreses reģistrēšanai.</w:t>
      </w:r>
    </w:p>
    <w:p w14:paraId="2F0600E4" w14:textId="77777777" w:rsidR="009138BA" w:rsidRPr="009138BA" w:rsidRDefault="009138BA" w:rsidP="009138BA">
      <w:pPr>
        <w:widowControl w:val="0"/>
        <w:suppressAutoHyphens/>
        <w:spacing w:line="360" w:lineRule="auto"/>
        <w:ind w:firstLine="567"/>
        <w:jc w:val="both"/>
        <w:rPr>
          <w:rFonts w:ascii="Times New Roman" w:hAnsi="Times New Roman" w:cs="Times New Roman"/>
          <w:sz w:val="24"/>
          <w:szCs w:val="24"/>
        </w:rPr>
      </w:pPr>
      <w:r w:rsidRPr="009138BA">
        <w:rPr>
          <w:rFonts w:ascii="Times New Roman" w:hAnsi="Times New Roman" w:cs="Times New Roman"/>
          <w:iCs/>
          <w:sz w:val="24"/>
          <w:szCs w:val="24"/>
        </w:rPr>
        <w:t xml:space="preserve">5. </w:t>
      </w:r>
      <w:r w:rsidRPr="009138BA">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DBCFA7C" w14:textId="77777777"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65E247A1" w14:textId="77777777"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Sagatavoja: Lolita Vīksniņa</w:t>
      </w:r>
    </w:p>
    <w:tbl>
      <w:tblPr>
        <w:tblW w:w="0" w:type="auto"/>
        <w:tblLook w:val="01E0" w:firstRow="1" w:lastRow="1" w:firstColumn="1" w:lastColumn="1" w:noHBand="0" w:noVBand="0"/>
      </w:tblPr>
      <w:tblGrid>
        <w:gridCol w:w="3073"/>
        <w:gridCol w:w="3115"/>
        <w:gridCol w:w="2743"/>
      </w:tblGrid>
      <w:tr w:rsidR="009138BA" w:rsidRPr="009138BA" w14:paraId="31640BCD" w14:textId="77777777" w:rsidTr="00085848">
        <w:tc>
          <w:tcPr>
            <w:tcW w:w="3073" w:type="dxa"/>
          </w:tcPr>
          <w:p w14:paraId="24C1AB08" w14:textId="77777777" w:rsidR="009138BA" w:rsidRPr="009138BA" w:rsidRDefault="009138BA" w:rsidP="009138BA">
            <w:pPr>
              <w:rPr>
                <w:rFonts w:ascii="Times New Roman" w:hAnsi="Times New Roman" w:cs="Times New Roman"/>
                <w:sz w:val="24"/>
                <w:szCs w:val="24"/>
              </w:rPr>
            </w:pPr>
          </w:p>
        </w:tc>
        <w:tc>
          <w:tcPr>
            <w:tcW w:w="3115" w:type="dxa"/>
          </w:tcPr>
          <w:p w14:paraId="34CB1C03"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noProof/>
                <w:sz w:val="24"/>
                <w:szCs w:val="24"/>
              </w:rPr>
              <w:drawing>
                <wp:inline distT="0" distB="0" distL="0" distR="0" wp14:anchorId="26B0DCB1" wp14:editId="6A0F2912">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EFE6B37" w14:textId="77777777" w:rsidR="009138BA" w:rsidRPr="009138BA" w:rsidRDefault="009138BA" w:rsidP="009138BA">
            <w:pPr>
              <w:rPr>
                <w:rFonts w:ascii="Times New Roman" w:hAnsi="Times New Roman" w:cs="Times New Roman"/>
                <w:sz w:val="32"/>
                <w:szCs w:val="32"/>
              </w:rPr>
            </w:pPr>
          </w:p>
        </w:tc>
      </w:tr>
      <w:tr w:rsidR="009138BA" w:rsidRPr="009138BA" w14:paraId="483F1303" w14:textId="77777777" w:rsidTr="00085848">
        <w:tc>
          <w:tcPr>
            <w:tcW w:w="8931" w:type="dxa"/>
            <w:gridSpan w:val="3"/>
          </w:tcPr>
          <w:p w14:paraId="662583D3" w14:textId="77777777" w:rsidR="009138BA" w:rsidRPr="009138BA" w:rsidRDefault="009138BA" w:rsidP="009138BA">
            <w:pPr>
              <w:spacing w:before="240"/>
              <w:jc w:val="center"/>
              <w:rPr>
                <w:rFonts w:ascii="Times New Roman" w:hAnsi="Times New Roman" w:cs="Times New Roman"/>
                <w:b/>
                <w:sz w:val="32"/>
                <w:szCs w:val="32"/>
              </w:rPr>
            </w:pPr>
            <w:r w:rsidRPr="009138BA">
              <w:rPr>
                <w:rFonts w:ascii="Times New Roman" w:hAnsi="Times New Roman" w:cs="Times New Roman"/>
                <w:b/>
                <w:sz w:val="32"/>
                <w:szCs w:val="32"/>
              </w:rPr>
              <w:t>GULBENES NOVADA PAŠVALDĪBA</w:t>
            </w:r>
          </w:p>
        </w:tc>
      </w:tr>
      <w:tr w:rsidR="009138BA" w:rsidRPr="009138BA" w14:paraId="61B72DAA" w14:textId="77777777" w:rsidTr="00085848">
        <w:tc>
          <w:tcPr>
            <w:tcW w:w="8931" w:type="dxa"/>
            <w:gridSpan w:val="3"/>
          </w:tcPr>
          <w:p w14:paraId="36C9405E" w14:textId="77777777" w:rsidR="009138BA" w:rsidRPr="009138BA" w:rsidRDefault="009138BA" w:rsidP="009138BA">
            <w:pPr>
              <w:jc w:val="center"/>
              <w:rPr>
                <w:rFonts w:ascii="Times New Roman" w:hAnsi="Times New Roman" w:cs="Times New Roman"/>
                <w:sz w:val="24"/>
                <w:szCs w:val="24"/>
              </w:rPr>
            </w:pPr>
            <w:proofErr w:type="spellStart"/>
            <w:r w:rsidRPr="009138BA">
              <w:rPr>
                <w:rFonts w:ascii="Times New Roman" w:hAnsi="Times New Roman" w:cs="Times New Roman"/>
                <w:sz w:val="24"/>
                <w:szCs w:val="24"/>
              </w:rPr>
              <w:t>Reģ</w:t>
            </w:r>
            <w:proofErr w:type="spellEnd"/>
            <w:r w:rsidRPr="009138BA">
              <w:rPr>
                <w:rFonts w:ascii="Times New Roman" w:hAnsi="Times New Roman" w:cs="Times New Roman"/>
                <w:sz w:val="24"/>
                <w:szCs w:val="24"/>
              </w:rPr>
              <w:t>. Nr. 90009116327</w:t>
            </w:r>
          </w:p>
        </w:tc>
      </w:tr>
      <w:tr w:rsidR="009138BA" w:rsidRPr="009138BA" w14:paraId="315330E9" w14:textId="77777777" w:rsidTr="00085848">
        <w:tc>
          <w:tcPr>
            <w:tcW w:w="8931" w:type="dxa"/>
            <w:gridSpan w:val="3"/>
          </w:tcPr>
          <w:p w14:paraId="4B5FB297"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71C51420" w14:textId="77777777" w:rsidTr="00085848">
        <w:tc>
          <w:tcPr>
            <w:tcW w:w="8931" w:type="dxa"/>
            <w:gridSpan w:val="3"/>
          </w:tcPr>
          <w:p w14:paraId="5F881D41" w14:textId="77777777" w:rsidR="009138BA" w:rsidRPr="009138BA" w:rsidRDefault="009138BA" w:rsidP="009138BA">
            <w:pPr>
              <w:pBdr>
                <w:bottom w:val="single" w:sz="12" w:space="1" w:color="auto"/>
              </w:pBd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p w14:paraId="03D732D0" w14:textId="77777777" w:rsidR="009138BA" w:rsidRPr="009138BA" w:rsidRDefault="009138BA" w:rsidP="009138BA">
            <w:pPr>
              <w:jc w:val="center"/>
              <w:rPr>
                <w:rFonts w:ascii="Times New Roman" w:hAnsi="Times New Roman" w:cs="Times New Roman"/>
                <w:sz w:val="4"/>
                <w:szCs w:val="4"/>
              </w:rPr>
            </w:pP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p>
        </w:tc>
      </w:tr>
    </w:tbl>
    <w:p w14:paraId="30A2032A"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4"/>
          <w:szCs w:val="24"/>
        </w:rPr>
        <w:t>GULBENES NOVADA DOMES LĒMUMS</w:t>
      </w:r>
    </w:p>
    <w:p w14:paraId="52603FB1"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5178568C" w14:textId="77777777" w:rsidR="009138BA" w:rsidRPr="009138BA" w:rsidRDefault="009138BA" w:rsidP="009138BA">
      <w:pPr>
        <w:jc w:val="center"/>
        <w:rPr>
          <w:rFonts w:ascii="Times New Roman" w:hAnsi="Times New Roman" w:cs="Times New Roman"/>
          <w:sz w:val="24"/>
          <w:szCs w:val="24"/>
        </w:rPr>
      </w:pPr>
    </w:p>
    <w:tbl>
      <w:tblPr>
        <w:tblStyle w:val="Reatab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138BA" w:rsidRPr="009138BA" w14:paraId="3EDBCFD2" w14:textId="77777777" w:rsidTr="00085848">
        <w:tc>
          <w:tcPr>
            <w:tcW w:w="4729" w:type="dxa"/>
          </w:tcPr>
          <w:p w14:paraId="109D0C42" w14:textId="77777777" w:rsidR="009138BA" w:rsidRPr="009138BA" w:rsidRDefault="009138BA" w:rsidP="009138BA">
            <w:pP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2022.gada 27.janvārī</w:t>
            </w:r>
          </w:p>
        </w:tc>
        <w:tc>
          <w:tcPr>
            <w:tcW w:w="4729" w:type="dxa"/>
          </w:tcPr>
          <w:p w14:paraId="73EBF9D2" w14:textId="77777777" w:rsidR="009138BA" w:rsidRPr="009138BA" w:rsidRDefault="009138BA" w:rsidP="009138BA">
            <w:pPr>
              <w:jc w:val="cente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Nr. GND/2022/19</w:t>
            </w:r>
          </w:p>
        </w:tc>
      </w:tr>
      <w:tr w:rsidR="009138BA" w:rsidRPr="009138BA" w14:paraId="5D17A8A8" w14:textId="77777777" w:rsidTr="00085848">
        <w:trPr>
          <w:trHeight w:val="80"/>
        </w:trPr>
        <w:tc>
          <w:tcPr>
            <w:tcW w:w="4729" w:type="dxa"/>
          </w:tcPr>
          <w:p w14:paraId="11C07FBD" w14:textId="77777777" w:rsidR="009138BA" w:rsidRPr="009138BA" w:rsidRDefault="009138BA" w:rsidP="009138BA">
            <w:pPr>
              <w:rPr>
                <w:rFonts w:ascii="Times New Roman" w:eastAsiaTheme="minorHAnsi" w:hAnsi="Times New Roman" w:cs="Times New Roman"/>
                <w:szCs w:val="24"/>
                <w:lang w:eastAsia="en-US"/>
              </w:rPr>
            </w:pPr>
          </w:p>
        </w:tc>
        <w:tc>
          <w:tcPr>
            <w:tcW w:w="4729" w:type="dxa"/>
          </w:tcPr>
          <w:p w14:paraId="20F11DF9" w14:textId="77777777" w:rsidR="009138BA" w:rsidRPr="009138BA" w:rsidRDefault="009138BA" w:rsidP="009138BA">
            <w:pPr>
              <w:jc w:val="cente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 xml:space="preserve">      (protokols Nr.1; 20.p)</w:t>
            </w:r>
          </w:p>
        </w:tc>
      </w:tr>
    </w:tbl>
    <w:p w14:paraId="6FAE0EA5" w14:textId="77777777" w:rsidR="009138BA" w:rsidRPr="009138BA" w:rsidRDefault="009138BA" w:rsidP="009138BA">
      <w:pPr>
        <w:rPr>
          <w:rFonts w:ascii="Times New Roman" w:hAnsi="Times New Roman" w:cs="Times New Roman"/>
          <w:b/>
          <w:bCs/>
          <w:sz w:val="24"/>
          <w:szCs w:val="24"/>
        </w:rPr>
      </w:pPr>
    </w:p>
    <w:p w14:paraId="0374B313"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Galgauskas pagasta nekustamā īpašuma </w:t>
      </w:r>
      <w:r w:rsidRPr="009138BA">
        <w:rPr>
          <w:rFonts w:ascii="Times New Roman" w:eastAsia="SimSun" w:hAnsi="Times New Roman" w:cs="Times New Roman"/>
          <w:b/>
          <w:sz w:val="24"/>
          <w:szCs w:val="24"/>
          <w:lang w:eastAsia="zh-CN" w:bidi="hi-IN"/>
        </w:rPr>
        <w:t>“</w:t>
      </w:r>
      <w:proofErr w:type="spellStart"/>
      <w:r w:rsidRPr="009138BA">
        <w:rPr>
          <w:rFonts w:ascii="Times New Roman" w:eastAsia="SimSun" w:hAnsi="Times New Roman" w:cs="Times New Roman"/>
          <w:b/>
          <w:sz w:val="24"/>
          <w:szCs w:val="24"/>
          <w:lang w:eastAsia="zh-CN" w:bidi="hi-IN"/>
        </w:rPr>
        <w:t>Meiri</w:t>
      </w:r>
      <w:proofErr w:type="spellEnd"/>
      <w:r w:rsidRPr="009138BA">
        <w:rPr>
          <w:rFonts w:ascii="Times New Roman" w:eastAsia="SimSun" w:hAnsi="Times New Roman" w:cs="Times New Roman"/>
          <w:b/>
          <w:sz w:val="24"/>
          <w:szCs w:val="24"/>
          <w:lang w:eastAsia="zh-CN" w:bidi="hi-IN"/>
        </w:rPr>
        <w:t>”</w:t>
      </w:r>
      <w:r w:rsidRPr="009138BA">
        <w:rPr>
          <w:rFonts w:ascii="Times New Roman" w:hAnsi="Times New Roman" w:cs="Times New Roman"/>
          <w:b/>
          <w:sz w:val="24"/>
          <w:szCs w:val="24"/>
        </w:rPr>
        <w:t xml:space="preserve"> sastāva grozīšanu</w:t>
      </w:r>
    </w:p>
    <w:p w14:paraId="2F069F5E" w14:textId="77777777" w:rsidR="009138BA" w:rsidRPr="009138BA" w:rsidRDefault="009138BA" w:rsidP="009138BA">
      <w:pPr>
        <w:rPr>
          <w:rFonts w:ascii="Times New Roman" w:hAnsi="Times New Roman" w:cs="Times New Roman"/>
          <w:sz w:val="24"/>
          <w:szCs w:val="24"/>
        </w:rPr>
      </w:pPr>
    </w:p>
    <w:p w14:paraId="2C1CAD38" w14:textId="4AE1DC08" w:rsidR="009138BA" w:rsidRPr="009138BA" w:rsidRDefault="009138BA" w:rsidP="009138BA">
      <w:pPr>
        <w:spacing w:line="360" w:lineRule="auto"/>
        <w:ind w:firstLine="567"/>
        <w:jc w:val="both"/>
        <w:rPr>
          <w:rFonts w:ascii="Times New Roman" w:hAnsi="Times New Roman" w:cs="Times New Roman"/>
          <w:noProof/>
          <w:color w:val="000000"/>
          <w:sz w:val="24"/>
          <w:szCs w:val="24"/>
        </w:rPr>
      </w:pPr>
      <w:r w:rsidRPr="009138BA">
        <w:rPr>
          <w:rFonts w:ascii="Times New Roman" w:eastAsia="SimSun" w:hAnsi="Times New Roman" w:cs="Times New Roman"/>
          <w:sz w:val="24"/>
          <w:szCs w:val="24"/>
          <w:lang w:eastAsia="zh-CN" w:bidi="hi-IN"/>
        </w:rPr>
        <w:t xml:space="preserve">Izskatot </w:t>
      </w:r>
      <w:r w:rsidR="00EB235B">
        <w:rPr>
          <w:rFonts w:ascii="Times New Roman" w:eastAsia="SimSun" w:hAnsi="Times New Roman" w:cs="Times New Roman"/>
          <w:b/>
          <w:bCs/>
          <w:sz w:val="24"/>
          <w:szCs w:val="24"/>
          <w:lang w:eastAsia="zh-CN" w:bidi="hi-IN"/>
        </w:rPr>
        <w:t>…</w:t>
      </w:r>
      <w:r w:rsidRPr="009138BA">
        <w:rPr>
          <w:rFonts w:ascii="Times New Roman" w:eastAsia="SimSun" w:hAnsi="Times New Roman" w:cs="Times New Roman"/>
          <w:sz w:val="24"/>
          <w:szCs w:val="24"/>
          <w:lang w:eastAsia="zh-CN" w:bidi="hi-IN"/>
        </w:rPr>
        <w:t xml:space="preserve"> 2022.gada 7.janvāra iesniegumu (Gulbenes novada pašvaldībā saņemts 2022.gada 11.janvārī un reģistrēts ar Nr.</w:t>
      </w:r>
      <w:r w:rsidRPr="009138BA">
        <w:rPr>
          <w:rFonts w:ascii="Times New Roman" w:hAnsi="Times New Roman" w:cs="Times New Roman"/>
          <w:sz w:val="24"/>
          <w:szCs w:val="24"/>
        </w:rPr>
        <w:t xml:space="preserve"> </w:t>
      </w:r>
      <w:r w:rsidRPr="009138BA">
        <w:rPr>
          <w:rFonts w:ascii="Times New Roman" w:eastAsia="SimSun" w:hAnsi="Times New Roman" w:cs="Times New Roman"/>
          <w:sz w:val="24"/>
          <w:szCs w:val="24"/>
          <w:lang w:eastAsia="zh-CN" w:bidi="hi-IN"/>
        </w:rPr>
        <w:t>GND/5.13.3/22/95-Š) ar lūgumu atļaut no nekustamā īpašuma “</w:t>
      </w:r>
      <w:proofErr w:type="spellStart"/>
      <w:r w:rsidRPr="009138BA">
        <w:rPr>
          <w:rFonts w:ascii="Times New Roman" w:eastAsia="SimSun" w:hAnsi="Times New Roman" w:cs="Times New Roman"/>
          <w:sz w:val="24"/>
          <w:szCs w:val="24"/>
          <w:lang w:eastAsia="zh-CN" w:bidi="hi-IN"/>
        </w:rPr>
        <w:t>Meiri</w:t>
      </w:r>
      <w:proofErr w:type="spellEnd"/>
      <w:r w:rsidRPr="009138BA">
        <w:rPr>
          <w:rFonts w:ascii="Times New Roman" w:eastAsia="SimSun" w:hAnsi="Times New Roman" w:cs="Times New Roman"/>
          <w:sz w:val="24"/>
          <w:szCs w:val="24"/>
          <w:lang w:eastAsia="zh-CN" w:bidi="hi-IN"/>
        </w:rPr>
        <w:t>”, Galgauskas pagasts, Gulbenes novads, kadastra numurs 5056 003 0045, atdalīt zemes vienību ar kadastra apzīmējumu 5056 001 0019, 24,1 ha platībā,</w:t>
      </w:r>
      <w:r w:rsidRPr="009138BA">
        <w:rPr>
          <w:rFonts w:ascii="Times New Roman" w:hAnsi="Times New Roman" w:cs="Times New Roman"/>
          <w:sz w:val="24"/>
          <w:szCs w:val="24"/>
        </w:rPr>
        <w:t xml:space="preserve"> </w:t>
      </w:r>
      <w:r w:rsidRPr="009138BA">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9138BA">
        <w:rPr>
          <w:rFonts w:ascii="Times New Roman" w:hAnsi="Times New Roman" w:cs="Times New Roman"/>
          <w:sz w:val="24"/>
          <w:szCs w:val="24"/>
        </w:rPr>
        <w:t xml:space="preserve"> un Tautsaimniecības komitejas ieteikumu, atklāti balsojot: </w:t>
      </w:r>
      <w:r w:rsidRPr="009138BA">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9138BA">
        <w:rPr>
          <w:rFonts w:ascii="Times New Roman" w:hAnsi="Times New Roman" w:cs="Times New Roman"/>
          <w:color w:val="000000"/>
          <w:sz w:val="24"/>
          <w:szCs w:val="24"/>
        </w:rPr>
        <w:t xml:space="preserve"> Gulbenes novada dome NOLEMJ:</w:t>
      </w:r>
    </w:p>
    <w:p w14:paraId="632E0F8A" w14:textId="77777777" w:rsidR="009138BA" w:rsidRPr="009138BA" w:rsidRDefault="009138BA" w:rsidP="009138BA">
      <w:pPr>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1. GROZĪT nekustamā īpašuma “</w:t>
      </w:r>
      <w:proofErr w:type="spellStart"/>
      <w:r w:rsidRPr="009138BA">
        <w:rPr>
          <w:rFonts w:ascii="Times New Roman" w:eastAsia="SimSun" w:hAnsi="Times New Roman" w:cs="Times New Roman"/>
          <w:sz w:val="24"/>
          <w:szCs w:val="24"/>
          <w:lang w:eastAsia="zh-CN" w:bidi="hi-IN"/>
        </w:rPr>
        <w:t>Meiri</w:t>
      </w:r>
      <w:proofErr w:type="spellEnd"/>
      <w:r w:rsidRPr="009138BA">
        <w:rPr>
          <w:rFonts w:ascii="Times New Roman" w:eastAsia="SimSun" w:hAnsi="Times New Roman" w:cs="Times New Roman"/>
          <w:sz w:val="24"/>
          <w:szCs w:val="24"/>
          <w:lang w:eastAsia="zh-CN" w:bidi="hi-IN"/>
        </w:rPr>
        <w:t>”, Galgauskas pagasts, Gulbenes novads, kadastra numurs 5056 003 0045, sastāvu, atdalot no tā zemes vienību ar kadastra apzīmējumu 5056 001 0019, 24,1 ha platībā.</w:t>
      </w:r>
    </w:p>
    <w:p w14:paraId="791704EF" w14:textId="77777777" w:rsidR="009138BA" w:rsidRPr="009138BA" w:rsidRDefault="009138BA" w:rsidP="009138BA">
      <w:pPr>
        <w:widowControl w:val="0"/>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 xml:space="preserve">2. SAGLABĀT nekustamajam īpašumam, kas sastāv no divām zemes vienībām ar kadastra </w:t>
      </w:r>
      <w:r w:rsidRPr="009138BA">
        <w:rPr>
          <w:rFonts w:ascii="Times New Roman" w:eastAsia="SimSun" w:hAnsi="Times New Roman" w:cs="Times New Roman"/>
          <w:sz w:val="24"/>
          <w:szCs w:val="24"/>
          <w:lang w:eastAsia="zh-CN" w:bidi="hi-IN"/>
        </w:rPr>
        <w:lastRenderedPageBreak/>
        <w:t>apzīmējumiem 5056 002 0005, 4,3 ha platībā,</w:t>
      </w:r>
      <w:r w:rsidRPr="009138BA">
        <w:rPr>
          <w:rFonts w:ascii="Times New Roman" w:hAnsi="Times New Roman" w:cs="Times New Roman"/>
          <w:sz w:val="24"/>
          <w:szCs w:val="24"/>
        </w:rPr>
        <w:t xml:space="preserve"> un 5056 002 0006, 2,2 ha platībā, </w:t>
      </w:r>
      <w:r w:rsidRPr="009138BA">
        <w:rPr>
          <w:rFonts w:ascii="Times New Roman" w:eastAsia="SimSun" w:hAnsi="Times New Roman" w:cs="Times New Roman"/>
          <w:sz w:val="24"/>
          <w:szCs w:val="24"/>
          <w:lang w:eastAsia="zh-CN" w:bidi="hi-IN"/>
        </w:rPr>
        <w:t>esošo nosaukumu “</w:t>
      </w:r>
      <w:proofErr w:type="spellStart"/>
      <w:r w:rsidRPr="009138BA">
        <w:rPr>
          <w:rFonts w:ascii="Times New Roman" w:eastAsia="SimSun" w:hAnsi="Times New Roman" w:cs="Times New Roman"/>
          <w:sz w:val="24"/>
          <w:szCs w:val="24"/>
          <w:lang w:eastAsia="zh-CN" w:bidi="hi-IN"/>
        </w:rPr>
        <w:t>Meiri</w:t>
      </w:r>
      <w:proofErr w:type="spellEnd"/>
      <w:r w:rsidRPr="009138BA">
        <w:rPr>
          <w:rFonts w:ascii="Times New Roman" w:eastAsia="SimSun" w:hAnsi="Times New Roman" w:cs="Times New Roman"/>
          <w:sz w:val="24"/>
          <w:szCs w:val="24"/>
          <w:lang w:eastAsia="zh-CN" w:bidi="hi-IN"/>
        </w:rPr>
        <w:t xml:space="preserve">”. </w:t>
      </w:r>
    </w:p>
    <w:p w14:paraId="032542EF" w14:textId="77777777" w:rsidR="009138BA" w:rsidRPr="009138BA" w:rsidRDefault="009138BA" w:rsidP="009138BA">
      <w:pPr>
        <w:widowControl w:val="0"/>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 xml:space="preserve">3. PIEŠĶIRT nekustamajam īpašumam, kas sastāv no atdalītās zemes vienības ar kadastra apzīmējumu 5056 001 0019, 24,1 ha platībā, nosaukumu “Krāces 1”. </w:t>
      </w:r>
    </w:p>
    <w:p w14:paraId="478572E9" w14:textId="78727237" w:rsidR="009138BA" w:rsidRPr="009138BA" w:rsidRDefault="009138BA" w:rsidP="009138BA">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 xml:space="preserve">4. Lēmumu nosūtīt </w:t>
      </w:r>
      <w:r w:rsidR="00EB235B">
        <w:rPr>
          <w:rFonts w:ascii="Times New Roman" w:eastAsia="SimSun" w:hAnsi="Times New Roman" w:cs="Times New Roman"/>
          <w:sz w:val="24"/>
          <w:szCs w:val="24"/>
          <w:lang w:eastAsia="zh-CN" w:bidi="hi-IN"/>
        </w:rPr>
        <w:t>….</w:t>
      </w:r>
    </w:p>
    <w:p w14:paraId="6596354D" w14:textId="77777777" w:rsidR="009138BA" w:rsidRPr="009138BA" w:rsidRDefault="009138BA" w:rsidP="009138BA">
      <w:pPr>
        <w:widowControl w:val="0"/>
        <w:suppressAutoHyphens/>
        <w:spacing w:line="360" w:lineRule="auto"/>
        <w:ind w:firstLine="567"/>
        <w:jc w:val="both"/>
        <w:rPr>
          <w:rFonts w:ascii="Times New Roman" w:hAnsi="Times New Roman" w:cs="Times New Roman"/>
          <w:sz w:val="24"/>
          <w:szCs w:val="24"/>
        </w:rPr>
      </w:pPr>
      <w:r w:rsidRPr="009138BA">
        <w:rPr>
          <w:rFonts w:ascii="Times New Roman" w:hAnsi="Times New Roman" w:cs="Times New Roman"/>
          <w:iCs/>
          <w:sz w:val="24"/>
          <w:szCs w:val="24"/>
        </w:rPr>
        <w:t xml:space="preserve">5. </w:t>
      </w:r>
      <w:r w:rsidRPr="009138BA">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E87C7F4"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4A0EB495" w14:textId="77777777"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313282E9" w14:textId="77777777" w:rsidR="009138BA" w:rsidRPr="009138BA" w:rsidRDefault="009138BA" w:rsidP="009138BA">
      <w:pPr>
        <w:spacing w:line="360" w:lineRule="auto"/>
        <w:jc w:val="both"/>
        <w:rPr>
          <w:rFonts w:ascii="Times New Roman" w:hAnsi="Times New Roman" w:cs="Times New Roman"/>
          <w:sz w:val="24"/>
          <w:szCs w:val="24"/>
        </w:rPr>
      </w:pPr>
    </w:p>
    <w:p w14:paraId="79D4E2C2" w14:textId="6607385A" w:rsidR="00EB235B"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Sagatavoja: Lolita Vīksniņa</w:t>
      </w:r>
    </w:p>
    <w:p w14:paraId="3E09CB9B" w14:textId="77777777" w:rsidR="00EB235B" w:rsidRDefault="00EB23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138BA" w:rsidRPr="009138BA" w14:paraId="12225473" w14:textId="77777777" w:rsidTr="00085848">
        <w:tc>
          <w:tcPr>
            <w:tcW w:w="3073" w:type="dxa"/>
          </w:tcPr>
          <w:p w14:paraId="573DC6E2" w14:textId="77777777" w:rsidR="009138BA" w:rsidRPr="009138BA" w:rsidRDefault="009138BA" w:rsidP="009138BA">
            <w:pPr>
              <w:rPr>
                <w:rFonts w:ascii="Times New Roman" w:hAnsi="Times New Roman" w:cs="Times New Roman"/>
                <w:sz w:val="24"/>
                <w:szCs w:val="24"/>
              </w:rPr>
            </w:pPr>
          </w:p>
        </w:tc>
        <w:tc>
          <w:tcPr>
            <w:tcW w:w="3115" w:type="dxa"/>
          </w:tcPr>
          <w:p w14:paraId="7803C136"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noProof/>
                <w:sz w:val="24"/>
                <w:szCs w:val="24"/>
              </w:rPr>
              <w:drawing>
                <wp:inline distT="0" distB="0" distL="0" distR="0" wp14:anchorId="4221F449" wp14:editId="2BA56CB6">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3183126" w14:textId="77777777" w:rsidR="009138BA" w:rsidRPr="009138BA" w:rsidRDefault="009138BA" w:rsidP="009138BA">
            <w:pPr>
              <w:rPr>
                <w:rFonts w:ascii="Times New Roman" w:hAnsi="Times New Roman" w:cs="Times New Roman"/>
                <w:sz w:val="32"/>
                <w:szCs w:val="32"/>
              </w:rPr>
            </w:pPr>
          </w:p>
        </w:tc>
      </w:tr>
      <w:tr w:rsidR="009138BA" w:rsidRPr="009138BA" w14:paraId="2AF1CD8D" w14:textId="77777777" w:rsidTr="00085848">
        <w:tc>
          <w:tcPr>
            <w:tcW w:w="8931" w:type="dxa"/>
            <w:gridSpan w:val="3"/>
          </w:tcPr>
          <w:p w14:paraId="4A0E8ADB" w14:textId="77777777" w:rsidR="009138BA" w:rsidRPr="009138BA" w:rsidRDefault="009138BA" w:rsidP="009138BA">
            <w:pPr>
              <w:spacing w:before="240"/>
              <w:jc w:val="center"/>
              <w:rPr>
                <w:rFonts w:ascii="Times New Roman" w:hAnsi="Times New Roman" w:cs="Times New Roman"/>
                <w:b/>
                <w:sz w:val="32"/>
                <w:szCs w:val="32"/>
              </w:rPr>
            </w:pPr>
            <w:r w:rsidRPr="009138BA">
              <w:rPr>
                <w:rFonts w:ascii="Times New Roman" w:hAnsi="Times New Roman" w:cs="Times New Roman"/>
                <w:b/>
                <w:sz w:val="32"/>
                <w:szCs w:val="32"/>
              </w:rPr>
              <w:t>GULBENES NOVADA PAŠVALDĪBA</w:t>
            </w:r>
          </w:p>
        </w:tc>
      </w:tr>
      <w:tr w:rsidR="009138BA" w:rsidRPr="009138BA" w14:paraId="2BF9F3BE" w14:textId="77777777" w:rsidTr="00085848">
        <w:tc>
          <w:tcPr>
            <w:tcW w:w="8931" w:type="dxa"/>
            <w:gridSpan w:val="3"/>
          </w:tcPr>
          <w:p w14:paraId="19675378" w14:textId="77777777" w:rsidR="009138BA" w:rsidRPr="009138BA" w:rsidRDefault="009138BA" w:rsidP="009138BA">
            <w:pPr>
              <w:jc w:val="center"/>
              <w:rPr>
                <w:rFonts w:ascii="Times New Roman" w:hAnsi="Times New Roman" w:cs="Times New Roman"/>
                <w:sz w:val="24"/>
                <w:szCs w:val="24"/>
              </w:rPr>
            </w:pPr>
            <w:proofErr w:type="spellStart"/>
            <w:r w:rsidRPr="009138BA">
              <w:rPr>
                <w:rFonts w:ascii="Times New Roman" w:hAnsi="Times New Roman" w:cs="Times New Roman"/>
                <w:sz w:val="24"/>
                <w:szCs w:val="24"/>
              </w:rPr>
              <w:t>Reģ</w:t>
            </w:r>
            <w:proofErr w:type="spellEnd"/>
            <w:r w:rsidRPr="009138BA">
              <w:rPr>
                <w:rFonts w:ascii="Times New Roman" w:hAnsi="Times New Roman" w:cs="Times New Roman"/>
                <w:sz w:val="24"/>
                <w:szCs w:val="24"/>
              </w:rPr>
              <w:t>. Nr. 90009116327</w:t>
            </w:r>
          </w:p>
        </w:tc>
      </w:tr>
      <w:tr w:rsidR="009138BA" w:rsidRPr="009138BA" w14:paraId="7662B7B5" w14:textId="77777777" w:rsidTr="00085848">
        <w:tc>
          <w:tcPr>
            <w:tcW w:w="8931" w:type="dxa"/>
            <w:gridSpan w:val="3"/>
          </w:tcPr>
          <w:p w14:paraId="2F088F00"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1D47DA9F" w14:textId="77777777" w:rsidTr="00085848">
        <w:tc>
          <w:tcPr>
            <w:tcW w:w="8931" w:type="dxa"/>
            <w:gridSpan w:val="3"/>
          </w:tcPr>
          <w:p w14:paraId="442E8A3F" w14:textId="77777777" w:rsidR="009138BA" w:rsidRPr="009138BA" w:rsidRDefault="009138BA" w:rsidP="009138BA">
            <w:pPr>
              <w:pBdr>
                <w:bottom w:val="single" w:sz="12" w:space="1" w:color="auto"/>
              </w:pBd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p w14:paraId="487A7784" w14:textId="77777777" w:rsidR="009138BA" w:rsidRPr="009138BA" w:rsidRDefault="009138BA" w:rsidP="009138BA">
            <w:pPr>
              <w:jc w:val="center"/>
              <w:rPr>
                <w:rFonts w:ascii="Times New Roman" w:hAnsi="Times New Roman" w:cs="Times New Roman"/>
                <w:sz w:val="4"/>
                <w:szCs w:val="4"/>
              </w:rPr>
            </w:pP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p>
        </w:tc>
      </w:tr>
    </w:tbl>
    <w:p w14:paraId="689ACD2B"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4"/>
          <w:szCs w:val="24"/>
        </w:rPr>
        <w:t>GULBENES NOVADA DOMES LĒMUMS</w:t>
      </w:r>
    </w:p>
    <w:p w14:paraId="15BDC86F"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2CBF0DB0" w14:textId="77777777" w:rsidR="009138BA" w:rsidRPr="009138BA" w:rsidRDefault="009138BA" w:rsidP="009138BA">
      <w:pPr>
        <w:jc w:val="center"/>
        <w:rPr>
          <w:rFonts w:ascii="Times New Roman" w:hAnsi="Times New Roman" w:cs="Times New Roman"/>
          <w:sz w:val="24"/>
          <w:szCs w:val="24"/>
        </w:rPr>
      </w:pPr>
    </w:p>
    <w:tbl>
      <w:tblPr>
        <w:tblStyle w:val="Reatab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138BA" w:rsidRPr="009138BA" w14:paraId="7359C396" w14:textId="77777777" w:rsidTr="00085848">
        <w:tc>
          <w:tcPr>
            <w:tcW w:w="4729" w:type="dxa"/>
          </w:tcPr>
          <w:p w14:paraId="387CD7BA" w14:textId="77777777" w:rsidR="009138BA" w:rsidRPr="009138BA" w:rsidRDefault="009138BA" w:rsidP="009138BA">
            <w:pP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2022.gada 27.janvārī</w:t>
            </w:r>
          </w:p>
        </w:tc>
        <w:tc>
          <w:tcPr>
            <w:tcW w:w="4729" w:type="dxa"/>
          </w:tcPr>
          <w:p w14:paraId="286CDCA7" w14:textId="77777777" w:rsidR="009138BA" w:rsidRPr="009138BA" w:rsidRDefault="009138BA" w:rsidP="009138BA">
            <w:pPr>
              <w:jc w:val="cente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Nr. GND/2022/20</w:t>
            </w:r>
          </w:p>
        </w:tc>
      </w:tr>
      <w:tr w:rsidR="009138BA" w:rsidRPr="009138BA" w14:paraId="5D6361E1" w14:textId="77777777" w:rsidTr="00085848">
        <w:trPr>
          <w:trHeight w:val="80"/>
        </w:trPr>
        <w:tc>
          <w:tcPr>
            <w:tcW w:w="4729" w:type="dxa"/>
          </w:tcPr>
          <w:p w14:paraId="55B1584A" w14:textId="77777777" w:rsidR="009138BA" w:rsidRPr="009138BA" w:rsidRDefault="009138BA" w:rsidP="009138BA">
            <w:pPr>
              <w:rPr>
                <w:rFonts w:ascii="Times New Roman" w:eastAsiaTheme="minorHAnsi" w:hAnsi="Times New Roman" w:cs="Times New Roman"/>
                <w:szCs w:val="24"/>
                <w:lang w:eastAsia="en-US"/>
              </w:rPr>
            </w:pPr>
          </w:p>
        </w:tc>
        <w:tc>
          <w:tcPr>
            <w:tcW w:w="4729" w:type="dxa"/>
          </w:tcPr>
          <w:p w14:paraId="0F94E009" w14:textId="77777777" w:rsidR="009138BA" w:rsidRPr="009138BA" w:rsidRDefault="009138BA" w:rsidP="009138BA">
            <w:pPr>
              <w:jc w:val="cente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 xml:space="preserve">    (protokols Nr.1; 21.p)</w:t>
            </w:r>
          </w:p>
        </w:tc>
      </w:tr>
    </w:tbl>
    <w:p w14:paraId="48AEDFD0" w14:textId="77777777" w:rsidR="009138BA" w:rsidRPr="009138BA" w:rsidRDefault="009138BA" w:rsidP="009138BA">
      <w:pPr>
        <w:rPr>
          <w:rFonts w:ascii="Times New Roman" w:hAnsi="Times New Roman" w:cs="Times New Roman"/>
          <w:b/>
          <w:bCs/>
          <w:sz w:val="24"/>
          <w:szCs w:val="24"/>
        </w:rPr>
      </w:pPr>
    </w:p>
    <w:p w14:paraId="77CCF7B0"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Galgauskas pagasta nekustamā īpašuma </w:t>
      </w:r>
      <w:r w:rsidRPr="009138BA">
        <w:rPr>
          <w:rFonts w:ascii="Times New Roman" w:eastAsia="SimSun" w:hAnsi="Times New Roman" w:cs="Times New Roman"/>
          <w:b/>
          <w:sz w:val="24"/>
          <w:szCs w:val="24"/>
          <w:lang w:eastAsia="zh-CN" w:bidi="hi-IN"/>
        </w:rPr>
        <w:t>“Priedes”</w:t>
      </w:r>
      <w:r w:rsidRPr="009138BA">
        <w:rPr>
          <w:rFonts w:ascii="Times New Roman" w:hAnsi="Times New Roman" w:cs="Times New Roman"/>
          <w:b/>
          <w:sz w:val="24"/>
          <w:szCs w:val="24"/>
        </w:rPr>
        <w:t xml:space="preserve"> sastāva grozīšanu</w:t>
      </w:r>
    </w:p>
    <w:p w14:paraId="0D4725EF" w14:textId="77777777" w:rsidR="009138BA" w:rsidRPr="009138BA" w:rsidRDefault="009138BA" w:rsidP="009138BA">
      <w:pPr>
        <w:rPr>
          <w:rFonts w:ascii="Times New Roman" w:hAnsi="Times New Roman" w:cs="Times New Roman"/>
          <w:sz w:val="24"/>
          <w:szCs w:val="24"/>
        </w:rPr>
      </w:pPr>
    </w:p>
    <w:p w14:paraId="7D86F333" w14:textId="4ED26A24" w:rsidR="009138BA" w:rsidRPr="009138BA" w:rsidRDefault="009138BA" w:rsidP="009138BA">
      <w:pPr>
        <w:spacing w:line="360" w:lineRule="auto"/>
        <w:ind w:firstLine="567"/>
        <w:jc w:val="both"/>
        <w:rPr>
          <w:rFonts w:ascii="Times New Roman" w:hAnsi="Times New Roman" w:cs="Times New Roman"/>
          <w:noProof/>
          <w:color w:val="000000"/>
          <w:sz w:val="24"/>
          <w:szCs w:val="24"/>
        </w:rPr>
      </w:pPr>
      <w:r w:rsidRPr="009138BA">
        <w:rPr>
          <w:rFonts w:ascii="Times New Roman" w:eastAsia="SimSun" w:hAnsi="Times New Roman" w:cs="Times New Roman"/>
          <w:sz w:val="24"/>
          <w:szCs w:val="24"/>
          <w:lang w:eastAsia="zh-CN" w:bidi="hi-IN"/>
        </w:rPr>
        <w:t xml:space="preserve">Izskatot </w:t>
      </w:r>
      <w:r w:rsidR="00EB235B">
        <w:rPr>
          <w:rFonts w:ascii="Times New Roman" w:eastAsia="SimSun" w:hAnsi="Times New Roman" w:cs="Times New Roman"/>
          <w:b/>
          <w:bCs/>
          <w:sz w:val="24"/>
          <w:szCs w:val="24"/>
          <w:lang w:eastAsia="zh-CN" w:bidi="hi-IN"/>
        </w:rPr>
        <w:t>…</w:t>
      </w:r>
      <w:r w:rsidRPr="009138BA">
        <w:rPr>
          <w:rFonts w:ascii="Times New Roman" w:eastAsia="SimSun" w:hAnsi="Times New Roman" w:cs="Times New Roman"/>
          <w:sz w:val="24"/>
          <w:szCs w:val="24"/>
          <w:lang w:eastAsia="zh-CN" w:bidi="hi-IN"/>
        </w:rPr>
        <w:t>, 2022.gada 14.janvāra iesniegumu (Gulbenes novada pašvaldībā saņemts 2022.gada 14.janvārī un reģistrēts ar Nr.</w:t>
      </w:r>
      <w:r w:rsidRPr="009138BA">
        <w:rPr>
          <w:rFonts w:ascii="Times New Roman" w:hAnsi="Times New Roman" w:cs="Times New Roman"/>
          <w:sz w:val="24"/>
          <w:szCs w:val="24"/>
        </w:rPr>
        <w:t xml:space="preserve"> </w:t>
      </w:r>
      <w:r w:rsidRPr="009138BA">
        <w:rPr>
          <w:rFonts w:ascii="Times New Roman" w:eastAsia="SimSun" w:hAnsi="Times New Roman" w:cs="Times New Roman"/>
          <w:sz w:val="24"/>
          <w:szCs w:val="24"/>
          <w:lang w:eastAsia="zh-CN" w:bidi="hi-IN"/>
        </w:rPr>
        <w:t>GND/5.13.3/22/165-D) ar lūgumu atļaut no nekustamā īpašuma “Priedes”, Galgauskas pagasts, Gulbenes novads, kadastra numurs 5056 004 0180, atdalīt zemes vienību ar kadastra apzīmējumu 5056 004 0219, 2,8 ha platībā,</w:t>
      </w:r>
      <w:r w:rsidRPr="009138BA">
        <w:rPr>
          <w:rFonts w:ascii="Times New Roman" w:hAnsi="Times New Roman" w:cs="Times New Roman"/>
          <w:sz w:val="24"/>
          <w:szCs w:val="24"/>
        </w:rPr>
        <w:t xml:space="preserve"> </w:t>
      </w:r>
      <w:r w:rsidRPr="009138BA">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9138BA">
        <w:rPr>
          <w:rFonts w:ascii="Times New Roman" w:hAnsi="Times New Roman" w:cs="Times New Roman"/>
          <w:sz w:val="24"/>
          <w:szCs w:val="24"/>
        </w:rPr>
        <w:t xml:space="preserve"> un Tautsaimniecības komitejas ieteikumu, atklāti balsojot: </w:t>
      </w:r>
      <w:r w:rsidRPr="009138BA">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9138BA">
        <w:rPr>
          <w:rFonts w:ascii="Times New Roman" w:hAnsi="Times New Roman" w:cs="Times New Roman"/>
          <w:color w:val="000000"/>
          <w:sz w:val="24"/>
          <w:szCs w:val="24"/>
        </w:rPr>
        <w:t xml:space="preserve"> Gulbenes novada dome NOLEMJ:</w:t>
      </w:r>
    </w:p>
    <w:p w14:paraId="3D2CE044" w14:textId="77777777" w:rsidR="009138BA" w:rsidRPr="009138BA" w:rsidRDefault="009138BA" w:rsidP="009138BA">
      <w:pPr>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1. GROZĪT nekustamā īpašuma “Priedes”, Galgauskas pagasts, Gulbenes novads, kadastra numurs 5056 004 0180, sastāvu, atdalot no tā zemes vienību ar kadastra apzīmējumu 5056 004 0219, 2,8 ha platībā.</w:t>
      </w:r>
    </w:p>
    <w:p w14:paraId="7DA46A8A" w14:textId="77777777" w:rsidR="009138BA" w:rsidRPr="009138BA" w:rsidRDefault="009138BA" w:rsidP="009138BA">
      <w:pPr>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lastRenderedPageBreak/>
        <w:t>2. SAGLABĀT nekustamajam īpašumam, kas sastāv no zemes vienības ar kadastra apzīmējumu 5056 004 0180, 0,7 ha platībā,</w:t>
      </w:r>
      <w:r w:rsidRPr="009138BA">
        <w:rPr>
          <w:rFonts w:ascii="Times New Roman" w:hAnsi="Times New Roman" w:cs="Times New Roman"/>
          <w:sz w:val="24"/>
          <w:szCs w:val="24"/>
        </w:rPr>
        <w:t xml:space="preserve"> un ēkām (būvēm) ar kadastra apzīmējumiem </w:t>
      </w:r>
      <w:bookmarkStart w:id="3" w:name="_Hlk93066956"/>
      <w:r w:rsidRPr="009138BA">
        <w:rPr>
          <w:rFonts w:ascii="Times New Roman" w:hAnsi="Times New Roman" w:cs="Times New Roman"/>
          <w:sz w:val="24"/>
          <w:szCs w:val="24"/>
        </w:rPr>
        <w:t>5056 004 0180 00</w:t>
      </w:r>
      <w:bookmarkEnd w:id="3"/>
      <w:r w:rsidRPr="009138BA">
        <w:rPr>
          <w:rFonts w:ascii="Times New Roman" w:hAnsi="Times New Roman" w:cs="Times New Roman"/>
          <w:sz w:val="24"/>
          <w:szCs w:val="24"/>
        </w:rPr>
        <w:t xml:space="preserve">1, 5056 004 0180 002, 5056 004 0180 003, 5056 004 0180 004, 5056 004 0180 005, 5056 004 0180 006, </w:t>
      </w:r>
      <w:r w:rsidRPr="009138BA">
        <w:rPr>
          <w:rFonts w:ascii="Times New Roman" w:eastAsia="SimSun" w:hAnsi="Times New Roman" w:cs="Times New Roman"/>
          <w:sz w:val="24"/>
          <w:szCs w:val="24"/>
          <w:lang w:eastAsia="zh-CN" w:bidi="hi-IN"/>
        </w:rPr>
        <w:t>esošo nosaukumu “Priedes”. Saglabāt</w:t>
      </w:r>
      <w:r w:rsidRPr="009138BA">
        <w:rPr>
          <w:rFonts w:ascii="Times New Roman" w:hAnsi="Times New Roman" w:cs="Times New Roman"/>
          <w:sz w:val="24"/>
          <w:szCs w:val="24"/>
        </w:rPr>
        <w:t xml:space="preserve"> </w:t>
      </w:r>
      <w:r w:rsidRPr="009138BA">
        <w:rPr>
          <w:rFonts w:ascii="Times New Roman" w:eastAsia="SimSun" w:hAnsi="Times New Roman" w:cs="Times New Roman"/>
          <w:sz w:val="24"/>
          <w:szCs w:val="24"/>
          <w:lang w:eastAsia="zh-CN" w:bidi="hi-IN"/>
        </w:rPr>
        <w:t xml:space="preserve">zemes vienībai ar kadastra apzīmējumu 5056 004 0180, un ēkām (būvēm) ar kadastra apzīmējumiem 5056 004 0180 001, 5056 004 0180 002, 5056 004 0180 003, 5056 004 0180 004, 5056 004 0180 005, 5056 004 0180 006 adresi: </w:t>
      </w:r>
      <w:proofErr w:type="spellStart"/>
      <w:r w:rsidRPr="009138BA">
        <w:rPr>
          <w:rFonts w:ascii="Times New Roman" w:eastAsia="SimSun" w:hAnsi="Times New Roman" w:cs="Times New Roman"/>
          <w:sz w:val="24"/>
          <w:szCs w:val="24"/>
          <w:lang w:eastAsia="zh-CN" w:bidi="hi-IN"/>
        </w:rPr>
        <w:t>Veišu</w:t>
      </w:r>
      <w:proofErr w:type="spellEnd"/>
      <w:r w:rsidRPr="009138BA">
        <w:rPr>
          <w:rFonts w:ascii="Times New Roman" w:eastAsia="SimSun" w:hAnsi="Times New Roman" w:cs="Times New Roman"/>
          <w:sz w:val="24"/>
          <w:szCs w:val="24"/>
          <w:lang w:eastAsia="zh-CN" w:bidi="hi-IN"/>
        </w:rPr>
        <w:t xml:space="preserve"> iela 8, Galgauska, Galgauskas pag., Gulbenes nov., LV-4428.</w:t>
      </w:r>
    </w:p>
    <w:p w14:paraId="2798282B" w14:textId="77777777" w:rsidR="009138BA" w:rsidRPr="009138BA" w:rsidRDefault="009138BA" w:rsidP="009138BA">
      <w:pPr>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3. PIEŠĶIRT nekustamajam īpašumam, kas sastāv no atdalītās zemes vienības ar kadastra apzīmējumu 5056 004 0219, 2,8 ha platībā, nosaukumu “</w:t>
      </w:r>
      <w:proofErr w:type="spellStart"/>
      <w:r w:rsidRPr="009138BA">
        <w:rPr>
          <w:rFonts w:ascii="Times New Roman" w:eastAsia="SimSun" w:hAnsi="Times New Roman" w:cs="Times New Roman"/>
          <w:sz w:val="24"/>
          <w:szCs w:val="24"/>
          <w:lang w:eastAsia="zh-CN" w:bidi="hi-IN"/>
        </w:rPr>
        <w:t>Priedlejas</w:t>
      </w:r>
      <w:proofErr w:type="spellEnd"/>
      <w:r w:rsidRPr="009138BA">
        <w:rPr>
          <w:rFonts w:ascii="Times New Roman" w:eastAsia="SimSun" w:hAnsi="Times New Roman" w:cs="Times New Roman"/>
          <w:sz w:val="24"/>
          <w:szCs w:val="24"/>
          <w:lang w:eastAsia="zh-CN" w:bidi="hi-IN"/>
        </w:rPr>
        <w:t xml:space="preserve">”. </w:t>
      </w:r>
    </w:p>
    <w:p w14:paraId="1349D32A" w14:textId="77777777" w:rsidR="009138BA" w:rsidRPr="009138BA" w:rsidRDefault="009138BA" w:rsidP="009138BA">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4. Lēmumu nosūtīt:</w:t>
      </w:r>
    </w:p>
    <w:p w14:paraId="1236A80F" w14:textId="2AE668CD" w:rsidR="009138BA" w:rsidRPr="009138BA" w:rsidRDefault="009138BA" w:rsidP="009138BA">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 xml:space="preserve">4.1. </w:t>
      </w:r>
      <w:r w:rsidR="00EB235B">
        <w:rPr>
          <w:rFonts w:ascii="Times New Roman" w:eastAsia="SimSun" w:hAnsi="Times New Roman" w:cs="Times New Roman"/>
          <w:sz w:val="24"/>
          <w:szCs w:val="24"/>
          <w:lang w:eastAsia="zh-CN" w:bidi="hi-IN"/>
        </w:rPr>
        <w:t>….</w:t>
      </w:r>
      <w:r w:rsidRPr="009138BA">
        <w:rPr>
          <w:rFonts w:ascii="Times New Roman" w:eastAsia="SimSun" w:hAnsi="Times New Roman" w:cs="Times New Roman"/>
          <w:sz w:val="24"/>
          <w:szCs w:val="24"/>
          <w:lang w:eastAsia="zh-CN" w:bidi="hi-IN"/>
        </w:rPr>
        <w:t>;</w:t>
      </w:r>
    </w:p>
    <w:p w14:paraId="55DA0AF5" w14:textId="77777777" w:rsidR="009138BA" w:rsidRPr="009138BA" w:rsidRDefault="009138BA" w:rsidP="009138BA">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4.2. Valsts zemes dienestam uz elektroniskā pasta adresi adreses reģistrēšanai.</w:t>
      </w:r>
    </w:p>
    <w:p w14:paraId="28E34C18" w14:textId="77777777" w:rsidR="009138BA" w:rsidRPr="009138BA" w:rsidRDefault="009138BA" w:rsidP="009138BA">
      <w:pPr>
        <w:widowControl w:val="0"/>
        <w:suppressAutoHyphens/>
        <w:spacing w:line="360" w:lineRule="auto"/>
        <w:ind w:firstLine="567"/>
        <w:jc w:val="both"/>
        <w:rPr>
          <w:rFonts w:ascii="Times New Roman" w:hAnsi="Times New Roman" w:cs="Times New Roman"/>
          <w:sz w:val="24"/>
          <w:szCs w:val="24"/>
        </w:rPr>
      </w:pPr>
      <w:r w:rsidRPr="009138BA">
        <w:rPr>
          <w:rFonts w:ascii="Times New Roman" w:hAnsi="Times New Roman" w:cs="Times New Roman"/>
          <w:iCs/>
          <w:sz w:val="24"/>
          <w:szCs w:val="24"/>
        </w:rPr>
        <w:t xml:space="preserve">5. </w:t>
      </w:r>
      <w:r w:rsidRPr="009138BA">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2EB0E8F"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7E9A559E" w14:textId="77777777"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01D38E28" w14:textId="77777777" w:rsidR="009138BA" w:rsidRPr="009138BA" w:rsidRDefault="009138BA" w:rsidP="009138BA">
      <w:pPr>
        <w:spacing w:line="360" w:lineRule="auto"/>
        <w:jc w:val="both"/>
        <w:rPr>
          <w:rFonts w:ascii="Times New Roman" w:hAnsi="Times New Roman" w:cs="Times New Roman"/>
          <w:sz w:val="24"/>
          <w:szCs w:val="24"/>
        </w:rPr>
      </w:pPr>
    </w:p>
    <w:p w14:paraId="2C013C78" w14:textId="0210E42D" w:rsidR="005D0A0F"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Sagatavoja: Lolita Vīksniņa</w:t>
      </w:r>
    </w:p>
    <w:p w14:paraId="5D0E46B9" w14:textId="77777777" w:rsidR="005D0A0F" w:rsidRDefault="005D0A0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138BA" w:rsidRPr="009138BA" w14:paraId="2CC493F9" w14:textId="77777777" w:rsidTr="00085848">
        <w:tc>
          <w:tcPr>
            <w:tcW w:w="3073" w:type="dxa"/>
          </w:tcPr>
          <w:p w14:paraId="709AF963" w14:textId="77777777" w:rsidR="009138BA" w:rsidRPr="009138BA" w:rsidRDefault="009138BA" w:rsidP="009138BA">
            <w:pPr>
              <w:rPr>
                <w:rFonts w:ascii="Times New Roman" w:hAnsi="Times New Roman" w:cs="Times New Roman"/>
                <w:sz w:val="24"/>
                <w:szCs w:val="24"/>
              </w:rPr>
            </w:pPr>
          </w:p>
        </w:tc>
        <w:tc>
          <w:tcPr>
            <w:tcW w:w="3115" w:type="dxa"/>
          </w:tcPr>
          <w:p w14:paraId="045E2BED"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noProof/>
                <w:sz w:val="24"/>
                <w:szCs w:val="24"/>
              </w:rPr>
              <w:drawing>
                <wp:inline distT="0" distB="0" distL="0" distR="0" wp14:anchorId="48592526" wp14:editId="1EF30DA8">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BC7D860" w14:textId="77777777" w:rsidR="009138BA" w:rsidRPr="009138BA" w:rsidRDefault="009138BA" w:rsidP="009138BA">
            <w:pPr>
              <w:rPr>
                <w:rFonts w:ascii="Times New Roman" w:hAnsi="Times New Roman" w:cs="Times New Roman"/>
                <w:sz w:val="32"/>
                <w:szCs w:val="32"/>
              </w:rPr>
            </w:pPr>
          </w:p>
        </w:tc>
      </w:tr>
      <w:tr w:rsidR="009138BA" w:rsidRPr="009138BA" w14:paraId="5F07C956" w14:textId="77777777" w:rsidTr="00085848">
        <w:tc>
          <w:tcPr>
            <w:tcW w:w="8931" w:type="dxa"/>
            <w:gridSpan w:val="3"/>
          </w:tcPr>
          <w:p w14:paraId="0C6D7AAC" w14:textId="77777777" w:rsidR="009138BA" w:rsidRPr="009138BA" w:rsidRDefault="009138BA" w:rsidP="009138BA">
            <w:pPr>
              <w:spacing w:before="240"/>
              <w:jc w:val="center"/>
              <w:rPr>
                <w:rFonts w:ascii="Times New Roman" w:hAnsi="Times New Roman" w:cs="Times New Roman"/>
                <w:b/>
                <w:sz w:val="32"/>
                <w:szCs w:val="32"/>
              </w:rPr>
            </w:pPr>
            <w:r w:rsidRPr="009138BA">
              <w:rPr>
                <w:rFonts w:ascii="Times New Roman" w:hAnsi="Times New Roman" w:cs="Times New Roman"/>
                <w:b/>
                <w:sz w:val="32"/>
                <w:szCs w:val="32"/>
              </w:rPr>
              <w:t>GULBENES NOVADA PAŠVALDĪBA</w:t>
            </w:r>
          </w:p>
        </w:tc>
      </w:tr>
      <w:tr w:rsidR="009138BA" w:rsidRPr="009138BA" w14:paraId="1B71D4DA" w14:textId="77777777" w:rsidTr="00085848">
        <w:tc>
          <w:tcPr>
            <w:tcW w:w="8931" w:type="dxa"/>
            <w:gridSpan w:val="3"/>
          </w:tcPr>
          <w:p w14:paraId="48C3D291" w14:textId="77777777" w:rsidR="009138BA" w:rsidRPr="009138BA" w:rsidRDefault="009138BA" w:rsidP="009138BA">
            <w:pPr>
              <w:jc w:val="center"/>
              <w:rPr>
                <w:rFonts w:ascii="Times New Roman" w:hAnsi="Times New Roman" w:cs="Times New Roman"/>
                <w:sz w:val="24"/>
                <w:szCs w:val="24"/>
              </w:rPr>
            </w:pPr>
            <w:proofErr w:type="spellStart"/>
            <w:r w:rsidRPr="009138BA">
              <w:rPr>
                <w:rFonts w:ascii="Times New Roman" w:hAnsi="Times New Roman" w:cs="Times New Roman"/>
                <w:sz w:val="24"/>
                <w:szCs w:val="24"/>
              </w:rPr>
              <w:t>Reģ</w:t>
            </w:r>
            <w:proofErr w:type="spellEnd"/>
            <w:r w:rsidRPr="009138BA">
              <w:rPr>
                <w:rFonts w:ascii="Times New Roman" w:hAnsi="Times New Roman" w:cs="Times New Roman"/>
                <w:sz w:val="24"/>
                <w:szCs w:val="24"/>
              </w:rPr>
              <w:t>. Nr. 90009116327</w:t>
            </w:r>
          </w:p>
        </w:tc>
      </w:tr>
      <w:tr w:rsidR="009138BA" w:rsidRPr="009138BA" w14:paraId="7A845A9E" w14:textId="77777777" w:rsidTr="00085848">
        <w:tc>
          <w:tcPr>
            <w:tcW w:w="8931" w:type="dxa"/>
            <w:gridSpan w:val="3"/>
          </w:tcPr>
          <w:p w14:paraId="78FF704E"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2B630E26" w14:textId="77777777" w:rsidTr="00085848">
        <w:tc>
          <w:tcPr>
            <w:tcW w:w="8931" w:type="dxa"/>
            <w:gridSpan w:val="3"/>
          </w:tcPr>
          <w:p w14:paraId="42954A06" w14:textId="77777777" w:rsidR="009138BA" w:rsidRPr="009138BA" w:rsidRDefault="009138BA" w:rsidP="009138BA">
            <w:pPr>
              <w:pBdr>
                <w:bottom w:val="single" w:sz="12" w:space="1" w:color="auto"/>
              </w:pBd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p w14:paraId="74458DEF" w14:textId="77777777" w:rsidR="009138BA" w:rsidRPr="009138BA" w:rsidRDefault="009138BA" w:rsidP="009138BA">
            <w:pPr>
              <w:jc w:val="center"/>
              <w:rPr>
                <w:rFonts w:ascii="Times New Roman" w:hAnsi="Times New Roman" w:cs="Times New Roman"/>
                <w:sz w:val="4"/>
                <w:szCs w:val="4"/>
              </w:rPr>
            </w:pP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p>
        </w:tc>
      </w:tr>
    </w:tbl>
    <w:p w14:paraId="12229941"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4"/>
          <w:szCs w:val="24"/>
        </w:rPr>
        <w:t>GULBENES NOVADA DOMES LĒMUMS</w:t>
      </w:r>
    </w:p>
    <w:p w14:paraId="38A8F4AC" w14:textId="37CBC32F" w:rsidR="009138BA" w:rsidRPr="009138BA" w:rsidRDefault="009138BA" w:rsidP="005D0A0F">
      <w:pPr>
        <w:jc w:val="center"/>
        <w:rPr>
          <w:rFonts w:ascii="Times New Roman" w:hAnsi="Times New Roman" w:cs="Times New Roman"/>
          <w:sz w:val="24"/>
          <w:szCs w:val="24"/>
        </w:rPr>
      </w:pPr>
      <w:r w:rsidRPr="009138BA">
        <w:rPr>
          <w:rFonts w:ascii="Times New Roman" w:hAnsi="Times New Roman" w:cs="Times New Roman"/>
          <w:sz w:val="24"/>
          <w:szCs w:val="24"/>
        </w:rPr>
        <w:t>Gulbenē</w:t>
      </w:r>
    </w:p>
    <w:tbl>
      <w:tblPr>
        <w:tblStyle w:val="Reatab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138BA" w:rsidRPr="009138BA" w14:paraId="2C89813D" w14:textId="77777777" w:rsidTr="00085848">
        <w:tc>
          <w:tcPr>
            <w:tcW w:w="4729" w:type="dxa"/>
          </w:tcPr>
          <w:p w14:paraId="44BF351D" w14:textId="77777777" w:rsidR="009138BA" w:rsidRPr="009138BA" w:rsidRDefault="009138BA" w:rsidP="009138BA">
            <w:pP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2022.gada 27.janvārī</w:t>
            </w:r>
          </w:p>
        </w:tc>
        <w:tc>
          <w:tcPr>
            <w:tcW w:w="4729" w:type="dxa"/>
          </w:tcPr>
          <w:p w14:paraId="76657013" w14:textId="77777777" w:rsidR="009138BA" w:rsidRPr="009138BA" w:rsidRDefault="009138BA" w:rsidP="009138BA">
            <w:pPr>
              <w:jc w:val="cente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Nr. GND/2022/21</w:t>
            </w:r>
          </w:p>
        </w:tc>
      </w:tr>
      <w:tr w:rsidR="009138BA" w:rsidRPr="009138BA" w14:paraId="6F7AEF9E" w14:textId="77777777" w:rsidTr="00085848">
        <w:trPr>
          <w:trHeight w:val="80"/>
        </w:trPr>
        <w:tc>
          <w:tcPr>
            <w:tcW w:w="4729" w:type="dxa"/>
          </w:tcPr>
          <w:p w14:paraId="322FD036" w14:textId="77777777" w:rsidR="009138BA" w:rsidRPr="009138BA" w:rsidRDefault="009138BA" w:rsidP="009138BA">
            <w:pPr>
              <w:rPr>
                <w:rFonts w:ascii="Times New Roman" w:eastAsiaTheme="minorHAnsi" w:hAnsi="Times New Roman" w:cs="Times New Roman"/>
                <w:szCs w:val="24"/>
                <w:lang w:eastAsia="en-US"/>
              </w:rPr>
            </w:pPr>
          </w:p>
        </w:tc>
        <w:tc>
          <w:tcPr>
            <w:tcW w:w="4729" w:type="dxa"/>
          </w:tcPr>
          <w:p w14:paraId="6F53734B" w14:textId="77777777" w:rsidR="009138BA" w:rsidRPr="009138BA" w:rsidRDefault="009138BA" w:rsidP="009138BA">
            <w:pPr>
              <w:jc w:val="cente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(protokols Nr.1; 22.p)</w:t>
            </w:r>
          </w:p>
        </w:tc>
      </w:tr>
    </w:tbl>
    <w:p w14:paraId="5A47657A" w14:textId="77777777" w:rsidR="009138BA" w:rsidRPr="009138BA" w:rsidRDefault="009138BA" w:rsidP="009138BA">
      <w:pPr>
        <w:rPr>
          <w:rFonts w:ascii="Times New Roman" w:hAnsi="Times New Roman" w:cs="Times New Roman"/>
          <w:b/>
          <w:bCs/>
          <w:sz w:val="24"/>
          <w:szCs w:val="24"/>
        </w:rPr>
      </w:pPr>
    </w:p>
    <w:p w14:paraId="000CD483"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Lejasciema pagasta nekustamā īpašuma </w:t>
      </w:r>
      <w:r w:rsidRPr="009138BA">
        <w:rPr>
          <w:rFonts w:ascii="Times New Roman" w:eastAsia="SimSun" w:hAnsi="Times New Roman" w:cs="Times New Roman"/>
          <w:b/>
          <w:sz w:val="24"/>
          <w:szCs w:val="24"/>
          <w:lang w:eastAsia="zh-CN" w:bidi="hi-IN"/>
        </w:rPr>
        <w:t>“Viesturi”</w:t>
      </w:r>
      <w:r w:rsidRPr="009138BA">
        <w:rPr>
          <w:rFonts w:ascii="Times New Roman" w:hAnsi="Times New Roman" w:cs="Times New Roman"/>
          <w:b/>
          <w:sz w:val="24"/>
          <w:szCs w:val="24"/>
        </w:rPr>
        <w:t xml:space="preserve"> sastāva grozīšanu</w:t>
      </w:r>
    </w:p>
    <w:p w14:paraId="07415B3E" w14:textId="77777777" w:rsidR="009138BA" w:rsidRPr="009138BA" w:rsidRDefault="009138BA" w:rsidP="009138BA">
      <w:pPr>
        <w:rPr>
          <w:rFonts w:ascii="Times New Roman" w:hAnsi="Times New Roman" w:cs="Times New Roman"/>
          <w:sz w:val="24"/>
          <w:szCs w:val="24"/>
        </w:rPr>
      </w:pPr>
    </w:p>
    <w:p w14:paraId="71560F19" w14:textId="5A264126" w:rsidR="009138BA" w:rsidRPr="009138BA" w:rsidRDefault="009138BA" w:rsidP="009138BA">
      <w:pPr>
        <w:spacing w:line="360" w:lineRule="auto"/>
        <w:ind w:firstLine="567"/>
        <w:jc w:val="both"/>
        <w:rPr>
          <w:rFonts w:ascii="Times New Roman" w:hAnsi="Times New Roman" w:cs="Times New Roman"/>
          <w:noProof/>
          <w:color w:val="000000"/>
          <w:sz w:val="24"/>
          <w:szCs w:val="24"/>
        </w:rPr>
      </w:pPr>
      <w:r w:rsidRPr="009138BA">
        <w:rPr>
          <w:rFonts w:ascii="Times New Roman" w:eastAsia="SimSun" w:hAnsi="Times New Roman" w:cs="Times New Roman"/>
          <w:sz w:val="24"/>
          <w:szCs w:val="24"/>
          <w:lang w:eastAsia="zh-CN" w:bidi="hi-IN"/>
        </w:rPr>
        <w:t xml:space="preserve">Izskatot </w:t>
      </w:r>
      <w:r w:rsidR="005D0A0F">
        <w:rPr>
          <w:rFonts w:ascii="Times New Roman" w:eastAsia="SimSun" w:hAnsi="Times New Roman" w:cs="Times New Roman"/>
          <w:b/>
          <w:bCs/>
          <w:sz w:val="24"/>
          <w:szCs w:val="24"/>
          <w:lang w:eastAsia="zh-CN" w:bidi="hi-IN"/>
        </w:rPr>
        <w:t>…</w:t>
      </w:r>
      <w:r w:rsidRPr="009138BA">
        <w:rPr>
          <w:rFonts w:ascii="Times New Roman" w:eastAsia="SimSun" w:hAnsi="Times New Roman" w:cs="Times New Roman"/>
          <w:sz w:val="24"/>
          <w:szCs w:val="24"/>
          <w:lang w:eastAsia="zh-CN" w:bidi="hi-IN"/>
        </w:rPr>
        <w:t>, 2022.gada 17.janvāra iesniegumu (Gulbenes novada pašvaldībā saņemts 2022.gada 17.janvārī un reģistrēts ar Nr.</w:t>
      </w:r>
      <w:r w:rsidRPr="009138BA">
        <w:rPr>
          <w:rFonts w:ascii="Times New Roman" w:hAnsi="Times New Roman" w:cs="Times New Roman"/>
          <w:sz w:val="24"/>
          <w:szCs w:val="24"/>
        </w:rPr>
        <w:t xml:space="preserve"> </w:t>
      </w:r>
      <w:r w:rsidRPr="009138BA">
        <w:rPr>
          <w:rFonts w:ascii="Times New Roman" w:eastAsia="SimSun" w:hAnsi="Times New Roman" w:cs="Times New Roman"/>
          <w:sz w:val="24"/>
          <w:szCs w:val="24"/>
          <w:lang w:eastAsia="zh-CN" w:bidi="hi-IN"/>
        </w:rPr>
        <w:t>GND/5.13.3/22/183-G) ar lūgumu atļaut no nekustamā īpašuma “Viesturi”, Lejasciema pagasts, Gulbenes novads, kadastra numurs 5064 020 0086, atdalīt zemes vienību ar kadastra apzīmējumu 5064 020 0086, 7,1 ha platībā,</w:t>
      </w:r>
      <w:r w:rsidRPr="009138BA">
        <w:rPr>
          <w:rFonts w:ascii="Times New Roman" w:hAnsi="Times New Roman" w:cs="Times New Roman"/>
          <w:sz w:val="24"/>
          <w:szCs w:val="24"/>
        </w:rPr>
        <w:t xml:space="preserve"> </w:t>
      </w:r>
      <w:r w:rsidRPr="009138BA">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9138BA">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2.2.apaksšpunktu, kas nosaka, ka nekustamā īpašuma lietošanas mērķi atbilstoši detālplānojumam, vietējās pašvaldības teritorijas plānojumam vai normatīvajos aktos noteiktajā kārtībā uzsāktai zemes vai būves pašreizējai izmantošanai kadastrālās vērtēšanas vajadzībām nosaka zemes vienības daļai vai plānotai (projektētai) zemes vienības daļai,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w:t>
      </w:r>
      <w:r w:rsidRPr="009138BA">
        <w:rPr>
          <w:rFonts w:ascii="Times New Roman" w:hAnsi="Times New Roman" w:cs="Times New Roman"/>
          <w:sz w:val="24"/>
          <w:szCs w:val="24"/>
        </w:rPr>
        <w:lastRenderedPageBreak/>
        <w:t xml:space="preserve">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 atklāti balsojot: </w:t>
      </w:r>
      <w:r w:rsidRPr="009138BA">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9138BA">
        <w:rPr>
          <w:rFonts w:ascii="Times New Roman" w:hAnsi="Times New Roman" w:cs="Times New Roman"/>
          <w:color w:val="000000"/>
          <w:sz w:val="24"/>
          <w:szCs w:val="24"/>
        </w:rPr>
        <w:t xml:space="preserve"> Gulbenes novada dome NOLEMJ:</w:t>
      </w:r>
    </w:p>
    <w:p w14:paraId="0D8E14B6" w14:textId="77777777" w:rsidR="009138BA" w:rsidRPr="009138BA" w:rsidRDefault="009138BA" w:rsidP="009138BA">
      <w:pPr>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1. GROZĪT nekustamā īpašuma “Viesturi”, Lejasciema pagasts, Gulbenes novads, kadastra numurs 5064 020 0086, sastāvu, atdalot no tā zemes vienības ar kadastra apzīmējumiem 5064 020 0086, 7,1 ha platībā.</w:t>
      </w:r>
    </w:p>
    <w:p w14:paraId="1EBD374D"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eastAsia="SimSun" w:hAnsi="Times New Roman" w:cs="Times New Roman"/>
          <w:sz w:val="24"/>
          <w:szCs w:val="24"/>
          <w:lang w:eastAsia="zh-CN" w:bidi="hi-IN"/>
        </w:rPr>
        <w:t>2. SAGLABĀT nekustamajam īpašumam, kas sastāv no divām zemes vienībām ar kadastra apzīmējumiem 5064 020 0039, 2,9 ha platībā,</w:t>
      </w:r>
      <w:r w:rsidRPr="009138BA">
        <w:rPr>
          <w:rFonts w:ascii="Times New Roman" w:hAnsi="Times New Roman" w:cs="Times New Roman"/>
          <w:sz w:val="24"/>
          <w:szCs w:val="24"/>
        </w:rPr>
        <w:t xml:space="preserve"> un </w:t>
      </w:r>
      <w:bookmarkStart w:id="4" w:name="_Hlk93307918"/>
      <w:r w:rsidRPr="009138BA">
        <w:rPr>
          <w:rFonts w:ascii="Times New Roman" w:hAnsi="Times New Roman" w:cs="Times New Roman"/>
          <w:sz w:val="24"/>
          <w:szCs w:val="24"/>
        </w:rPr>
        <w:t>5064 020 0065, 7,5 ha platībā</w:t>
      </w:r>
      <w:bookmarkEnd w:id="4"/>
      <w:r w:rsidRPr="009138BA">
        <w:rPr>
          <w:rFonts w:ascii="Times New Roman" w:hAnsi="Times New Roman" w:cs="Times New Roman"/>
          <w:sz w:val="24"/>
          <w:szCs w:val="24"/>
        </w:rPr>
        <w:t xml:space="preserve">, </w:t>
      </w:r>
      <w:r w:rsidRPr="009138BA">
        <w:rPr>
          <w:rFonts w:ascii="Times New Roman" w:eastAsia="SimSun" w:hAnsi="Times New Roman" w:cs="Times New Roman"/>
          <w:sz w:val="24"/>
          <w:szCs w:val="24"/>
          <w:lang w:eastAsia="zh-CN" w:bidi="hi-IN"/>
        </w:rPr>
        <w:t>esošo nosaukumu “Viesturi”. Zemes vienībai ar kadastra apzīmējumu 5064 020 0039, 2,9 ha platībā, mainīt zemes lietošanas mērķi  no – zeme, uz kuras galvenā saimnieciskā darbībā ir lauksaimniecība (NĪLM kods 0101), uz – zeme, uz kuras galvenā saimnieciskā darbība ir mežsaimniecība (NĪLM kods 0201). Zemes vienībai ar kadastra apzīmējumu 5064 020 0065, 7,5 ha platībā, mainīt zemes lietošanas mērķi  no – zeme, uz kuras galvenā saimnieciskā darbībā ir lauksaimniecība (NĪLM kods 0101), uz – zeme, uz kuras galvenā saimnieciskā darbība ir mežsaimniecība (NĪLM kods 0201).</w:t>
      </w:r>
    </w:p>
    <w:p w14:paraId="5BFF4CC1" w14:textId="77777777" w:rsidR="009138BA" w:rsidRPr="009138BA" w:rsidRDefault="009138BA" w:rsidP="009138BA">
      <w:pPr>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 xml:space="preserve">3. PIEŠĶIRT nekustamajam īpašumam, kas sastāv no atdalītās zemes vienības ar kadastra apzīmējumu 5064 020 0086, 7,1 ha platībā, nosaukumu “Viesturi 1”. </w:t>
      </w:r>
    </w:p>
    <w:p w14:paraId="6C306266" w14:textId="3F3A39E4" w:rsidR="009138BA" w:rsidRPr="009138BA" w:rsidRDefault="009138BA" w:rsidP="009138BA">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 xml:space="preserve">4. Lēmumu nosūtīt </w:t>
      </w:r>
      <w:r w:rsidR="005D0A0F">
        <w:rPr>
          <w:rFonts w:ascii="Times New Roman" w:eastAsia="SimSun" w:hAnsi="Times New Roman" w:cs="Times New Roman"/>
          <w:sz w:val="24"/>
          <w:szCs w:val="24"/>
          <w:lang w:eastAsia="zh-CN" w:bidi="hi-IN"/>
        </w:rPr>
        <w:t>….</w:t>
      </w:r>
    </w:p>
    <w:p w14:paraId="173BDE8A" w14:textId="77777777" w:rsidR="009138BA" w:rsidRPr="009138BA" w:rsidRDefault="009138BA" w:rsidP="009138BA">
      <w:pPr>
        <w:widowControl w:val="0"/>
        <w:suppressAutoHyphens/>
        <w:spacing w:line="360" w:lineRule="auto"/>
        <w:ind w:firstLine="567"/>
        <w:jc w:val="both"/>
        <w:rPr>
          <w:rFonts w:ascii="Times New Roman" w:hAnsi="Times New Roman" w:cs="Times New Roman"/>
          <w:sz w:val="24"/>
          <w:szCs w:val="24"/>
        </w:rPr>
      </w:pPr>
      <w:r w:rsidRPr="009138BA">
        <w:rPr>
          <w:rFonts w:ascii="Times New Roman" w:hAnsi="Times New Roman" w:cs="Times New Roman"/>
          <w:iCs/>
          <w:sz w:val="24"/>
          <w:szCs w:val="24"/>
        </w:rPr>
        <w:t xml:space="preserve">5. </w:t>
      </w:r>
      <w:r w:rsidRPr="009138BA">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ED514CB" w14:textId="77777777"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7F8BA694" w14:textId="77777777"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Sagatavoja: Lolita Vīksniņa</w:t>
      </w: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67EF984A" w14:textId="77777777" w:rsidTr="005D0A0F">
        <w:tc>
          <w:tcPr>
            <w:tcW w:w="9354" w:type="dxa"/>
          </w:tcPr>
          <w:p w14:paraId="27B50E3A" w14:textId="77777777" w:rsidR="009138BA" w:rsidRPr="009138BA" w:rsidRDefault="009138BA" w:rsidP="009138BA">
            <w:pPr>
              <w:jc w:val="center"/>
            </w:pPr>
            <w:r w:rsidRPr="009138BA">
              <w:rPr>
                <w:rFonts w:ascii="Times New Roman" w:hAnsi="Times New Roman" w:cs="Times New Roman"/>
                <w:noProof/>
              </w:rPr>
              <w:lastRenderedPageBreak/>
              <w:drawing>
                <wp:inline distT="0" distB="0" distL="0" distR="0" wp14:anchorId="6AEB33CE" wp14:editId="5C2F68F6">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6BFB5763" w14:textId="77777777" w:rsidTr="005D0A0F">
        <w:tc>
          <w:tcPr>
            <w:tcW w:w="9354" w:type="dxa"/>
          </w:tcPr>
          <w:p w14:paraId="6DB24B30" w14:textId="77777777" w:rsidR="009138BA" w:rsidRPr="009138BA" w:rsidRDefault="009138BA" w:rsidP="009138BA">
            <w:pPr>
              <w:jc w:val="center"/>
            </w:pPr>
            <w:r w:rsidRPr="009138BA">
              <w:rPr>
                <w:rFonts w:ascii="Times New Roman" w:hAnsi="Times New Roman" w:cs="Times New Roman"/>
                <w:b/>
                <w:bCs/>
                <w:sz w:val="28"/>
                <w:szCs w:val="28"/>
              </w:rPr>
              <w:t>GULBENES NOVADA PAŠVALDĪBA</w:t>
            </w:r>
          </w:p>
        </w:tc>
      </w:tr>
      <w:tr w:rsidR="009138BA" w:rsidRPr="009138BA" w14:paraId="54196C4D" w14:textId="77777777" w:rsidTr="005D0A0F">
        <w:tc>
          <w:tcPr>
            <w:tcW w:w="9354" w:type="dxa"/>
          </w:tcPr>
          <w:p w14:paraId="245460FC" w14:textId="77777777" w:rsidR="009138BA" w:rsidRPr="009138BA" w:rsidRDefault="009138BA" w:rsidP="009138BA">
            <w:pPr>
              <w:jc w:val="center"/>
            </w:pPr>
            <w:r w:rsidRPr="009138BA">
              <w:rPr>
                <w:rFonts w:ascii="Times New Roman" w:hAnsi="Times New Roman" w:cs="Times New Roman"/>
                <w:sz w:val="24"/>
                <w:szCs w:val="24"/>
              </w:rPr>
              <w:t>Reģ.Nr.90009116327</w:t>
            </w:r>
          </w:p>
        </w:tc>
      </w:tr>
      <w:tr w:rsidR="009138BA" w:rsidRPr="009138BA" w14:paraId="7490C788" w14:textId="77777777" w:rsidTr="005D0A0F">
        <w:tc>
          <w:tcPr>
            <w:tcW w:w="9354" w:type="dxa"/>
          </w:tcPr>
          <w:p w14:paraId="6E5CAE1F" w14:textId="77777777" w:rsidR="009138BA" w:rsidRPr="009138BA" w:rsidRDefault="009138BA" w:rsidP="009138BA">
            <w:pPr>
              <w:jc w:val="center"/>
            </w:pPr>
            <w:r w:rsidRPr="009138BA">
              <w:rPr>
                <w:rFonts w:ascii="Times New Roman" w:hAnsi="Times New Roman" w:cs="Times New Roman"/>
                <w:sz w:val="24"/>
                <w:szCs w:val="24"/>
              </w:rPr>
              <w:t>Ābeļu iela 2, Gulbene, Gulbenes nov., LV-4401</w:t>
            </w:r>
          </w:p>
        </w:tc>
      </w:tr>
      <w:tr w:rsidR="009138BA" w:rsidRPr="009138BA" w14:paraId="49399156" w14:textId="77777777" w:rsidTr="005D0A0F">
        <w:tc>
          <w:tcPr>
            <w:tcW w:w="9354" w:type="dxa"/>
          </w:tcPr>
          <w:p w14:paraId="71439860" w14:textId="77777777" w:rsidR="009138BA" w:rsidRPr="009138BA" w:rsidRDefault="009138BA" w:rsidP="009138BA">
            <w:pPr>
              <w:jc w:val="center"/>
            </w:pPr>
            <w:r w:rsidRPr="009138BA">
              <w:rPr>
                <w:rFonts w:ascii="Times New Roman" w:hAnsi="Times New Roman" w:cs="Times New Roman"/>
                <w:sz w:val="24"/>
                <w:szCs w:val="24"/>
              </w:rPr>
              <w:t>Tālrunis 64497710, mob.26595362, e-pasts: dome@gulbene.lv, www.gulbene.lv</w:t>
            </w:r>
          </w:p>
        </w:tc>
      </w:tr>
    </w:tbl>
    <w:p w14:paraId="408970D3" w14:textId="77777777" w:rsidR="009138BA" w:rsidRPr="009138BA" w:rsidRDefault="009138BA" w:rsidP="009138BA">
      <w:pPr>
        <w:jc w:val="center"/>
        <w:rPr>
          <w:rFonts w:ascii="Times New Roman" w:eastAsia="Calibri" w:hAnsi="Times New Roman" w:cs="Times New Roman"/>
          <w:b/>
          <w:bCs/>
          <w:sz w:val="24"/>
          <w:szCs w:val="24"/>
          <w:lang w:eastAsia="en-US"/>
        </w:rPr>
      </w:pPr>
      <w:r w:rsidRPr="009138BA">
        <w:rPr>
          <w:rFonts w:ascii="Times New Roman" w:eastAsia="Calibri" w:hAnsi="Times New Roman" w:cs="Times New Roman"/>
          <w:b/>
          <w:bCs/>
          <w:sz w:val="24"/>
          <w:szCs w:val="24"/>
          <w:lang w:eastAsia="en-US"/>
        </w:rPr>
        <w:t>GULBENES NOVADA DOMES LĒMUMS</w:t>
      </w:r>
    </w:p>
    <w:p w14:paraId="73BA2DA9" w14:textId="77777777" w:rsidR="009138BA" w:rsidRPr="009138BA" w:rsidRDefault="009138BA" w:rsidP="009138BA">
      <w:pPr>
        <w:jc w:val="center"/>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Gulbenē</w:t>
      </w:r>
    </w:p>
    <w:tbl>
      <w:tblPr>
        <w:tblStyle w:val="Reatab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138BA" w:rsidRPr="009138BA" w14:paraId="33E0F3EC" w14:textId="77777777" w:rsidTr="00085848">
        <w:tc>
          <w:tcPr>
            <w:tcW w:w="4676" w:type="dxa"/>
          </w:tcPr>
          <w:p w14:paraId="48769286"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678" w:type="dxa"/>
          </w:tcPr>
          <w:p w14:paraId="07DFE857"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Nr. GND/2022/22</w:t>
            </w:r>
          </w:p>
        </w:tc>
      </w:tr>
      <w:tr w:rsidR="009138BA" w:rsidRPr="009138BA" w14:paraId="5E95FE93" w14:textId="77777777" w:rsidTr="00085848">
        <w:tc>
          <w:tcPr>
            <w:tcW w:w="4676" w:type="dxa"/>
          </w:tcPr>
          <w:p w14:paraId="57FA85EA" w14:textId="77777777" w:rsidR="009138BA" w:rsidRPr="009138BA" w:rsidRDefault="009138BA" w:rsidP="009138BA">
            <w:pPr>
              <w:rPr>
                <w:rFonts w:ascii="Times New Roman" w:hAnsi="Times New Roman" w:cs="Times New Roman"/>
                <w:sz w:val="24"/>
                <w:szCs w:val="24"/>
              </w:rPr>
            </w:pPr>
          </w:p>
        </w:tc>
        <w:tc>
          <w:tcPr>
            <w:tcW w:w="4678" w:type="dxa"/>
          </w:tcPr>
          <w:p w14:paraId="40F05267"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(protokols Nr.1; 23.p.)</w:t>
            </w:r>
          </w:p>
        </w:tc>
      </w:tr>
    </w:tbl>
    <w:p w14:paraId="3B544058" w14:textId="77777777" w:rsidR="009138BA" w:rsidRPr="009138BA" w:rsidRDefault="009138BA" w:rsidP="009138BA">
      <w:pPr>
        <w:jc w:val="center"/>
        <w:rPr>
          <w:rFonts w:ascii="Times New Roman" w:hAnsi="Times New Roman" w:cs="Times New Roman"/>
          <w:b/>
          <w:snapToGrid w:val="0"/>
          <w:sz w:val="4"/>
          <w:szCs w:val="4"/>
          <w:lang w:eastAsia="en-US"/>
        </w:rPr>
      </w:pPr>
    </w:p>
    <w:p w14:paraId="2A353BDF" w14:textId="77777777" w:rsidR="009138BA" w:rsidRPr="009138BA" w:rsidRDefault="009138BA" w:rsidP="009138BA">
      <w:pPr>
        <w:jc w:val="center"/>
        <w:rPr>
          <w:rFonts w:ascii="Times New Roman" w:hAnsi="Times New Roman" w:cs="Times New Roman"/>
          <w:b/>
          <w:snapToGrid w:val="0"/>
          <w:sz w:val="24"/>
          <w:szCs w:val="20"/>
          <w:lang w:eastAsia="en-US"/>
        </w:rPr>
      </w:pPr>
      <w:r w:rsidRPr="009138BA">
        <w:rPr>
          <w:rFonts w:ascii="Times New Roman" w:hAnsi="Times New Roman" w:cs="Times New Roman"/>
          <w:b/>
          <w:snapToGrid w:val="0"/>
          <w:sz w:val="24"/>
          <w:szCs w:val="24"/>
          <w:lang w:eastAsia="en-US"/>
        </w:rPr>
        <w:t xml:space="preserve">Par </w:t>
      </w:r>
      <w:r w:rsidRPr="009138BA">
        <w:rPr>
          <w:rFonts w:ascii="Times New Roman" w:hAnsi="Times New Roman" w:cs="Times New Roman"/>
          <w:b/>
          <w:snapToGrid w:val="0"/>
          <w:sz w:val="24"/>
          <w:szCs w:val="20"/>
          <w:lang w:eastAsia="en-US"/>
        </w:rPr>
        <w:t xml:space="preserve">zemes vienības ar kadastra apzīmējumu 5064 012 0344 </w:t>
      </w:r>
    </w:p>
    <w:p w14:paraId="5746B3ED" w14:textId="77777777" w:rsidR="009138BA" w:rsidRPr="009138BA" w:rsidRDefault="009138BA" w:rsidP="009138BA">
      <w:pPr>
        <w:jc w:val="center"/>
        <w:rPr>
          <w:rFonts w:ascii="Times New Roman" w:hAnsi="Times New Roman" w:cs="Times New Roman"/>
          <w:b/>
          <w:snapToGrid w:val="0"/>
          <w:sz w:val="24"/>
          <w:szCs w:val="20"/>
          <w:lang w:eastAsia="en-US"/>
        </w:rPr>
      </w:pPr>
      <w:r w:rsidRPr="009138BA">
        <w:rPr>
          <w:rFonts w:ascii="Times New Roman" w:hAnsi="Times New Roman" w:cs="Times New Roman"/>
          <w:b/>
          <w:snapToGrid w:val="0"/>
          <w:sz w:val="24"/>
          <w:szCs w:val="20"/>
          <w:lang w:eastAsia="en-US"/>
        </w:rPr>
        <w:t>robežu shēmas apstiprināšanu</w:t>
      </w:r>
    </w:p>
    <w:p w14:paraId="4E7163BD" w14:textId="77777777" w:rsidR="009138BA" w:rsidRPr="009138BA" w:rsidRDefault="009138BA" w:rsidP="009138BA">
      <w:pPr>
        <w:jc w:val="center"/>
        <w:rPr>
          <w:rFonts w:ascii="Times New Roman" w:hAnsi="Times New Roman" w:cs="Times New Roman"/>
          <w:snapToGrid w:val="0"/>
          <w:sz w:val="24"/>
          <w:szCs w:val="24"/>
          <w:lang w:eastAsia="en-US"/>
        </w:rPr>
      </w:pPr>
    </w:p>
    <w:p w14:paraId="6F0C1EED"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Izskatīts </w:t>
      </w:r>
      <w:r w:rsidRPr="009138BA">
        <w:rPr>
          <w:rFonts w:ascii="Times New Roman" w:hAnsi="Times New Roman" w:cs="Times New Roman"/>
          <w:b/>
          <w:sz w:val="24"/>
          <w:szCs w:val="24"/>
        </w:rPr>
        <w:t>SIA “Metrum” Gulbenes biroja</w:t>
      </w:r>
      <w:r w:rsidRPr="009138BA">
        <w:rPr>
          <w:rFonts w:ascii="Times New Roman" w:hAnsi="Times New Roman" w:cs="Times New Roman"/>
          <w:sz w:val="24"/>
          <w:szCs w:val="24"/>
        </w:rPr>
        <w:t xml:space="preserve">, reģistrācijas Nr.40003388748, juridiskā adrese: </w:t>
      </w:r>
      <w:proofErr w:type="spellStart"/>
      <w:r w:rsidRPr="009138BA">
        <w:rPr>
          <w:rFonts w:ascii="Times New Roman" w:hAnsi="Times New Roman" w:cs="Times New Roman"/>
          <w:sz w:val="24"/>
          <w:szCs w:val="24"/>
        </w:rPr>
        <w:t>O.Kalpaka</w:t>
      </w:r>
      <w:proofErr w:type="spellEnd"/>
      <w:r w:rsidRPr="009138BA">
        <w:rPr>
          <w:rFonts w:ascii="Times New Roman" w:hAnsi="Times New Roman" w:cs="Times New Roman"/>
          <w:sz w:val="24"/>
          <w:szCs w:val="24"/>
        </w:rPr>
        <w:t xml:space="preserve"> iela 27, Gulbene, Gulbenes novads, LV – 4401, mērnieces Sandras </w:t>
      </w:r>
      <w:proofErr w:type="spellStart"/>
      <w:r w:rsidRPr="009138BA">
        <w:rPr>
          <w:rFonts w:ascii="Times New Roman" w:hAnsi="Times New Roman" w:cs="Times New Roman"/>
          <w:sz w:val="24"/>
          <w:szCs w:val="24"/>
        </w:rPr>
        <w:t>Puisānes</w:t>
      </w:r>
      <w:proofErr w:type="spellEnd"/>
      <w:r w:rsidRPr="009138BA">
        <w:rPr>
          <w:rFonts w:ascii="Times New Roman" w:hAnsi="Times New Roman" w:cs="Times New Roman"/>
          <w:sz w:val="24"/>
          <w:szCs w:val="24"/>
        </w:rPr>
        <w:t xml:space="preserve"> (sertifikāts Nr.CB0063 izdots 2019.gada 12.novembrī, derīgs līdz 2025.gada 8.decembrim), 2022.gada 10.janvāra iesniegums Nr.8/a/44-2022 (Gulbenes novada pašvaldībā saņemts 2022.gada 11.janvārī un reģistrēts ar </w:t>
      </w:r>
      <w:proofErr w:type="spellStart"/>
      <w:r w:rsidRPr="009138BA">
        <w:rPr>
          <w:rFonts w:ascii="Times New Roman" w:hAnsi="Times New Roman" w:cs="Times New Roman"/>
          <w:sz w:val="24"/>
          <w:szCs w:val="24"/>
        </w:rPr>
        <w:t>Nr.GND</w:t>
      </w:r>
      <w:proofErr w:type="spellEnd"/>
      <w:r w:rsidRPr="009138BA">
        <w:rPr>
          <w:rFonts w:ascii="Times New Roman" w:hAnsi="Times New Roman" w:cs="Times New Roman"/>
          <w:sz w:val="24"/>
          <w:szCs w:val="24"/>
        </w:rPr>
        <w:t>/5.13.2/22/94-M) ar lūgumu apstiprināt nekustamā īpašuma Lejasciema pagastā ar nosaukumu “Katlu māja”, kadastra numurs 5064 012 0344, sastāvā ietilpstošās zemes vienības ar kadastra apzīmējumu 5064 012 0344, 0,3762 ha platībā, robežu shēmu.</w:t>
      </w:r>
    </w:p>
    <w:p w14:paraId="3F0B5F10" w14:textId="77777777" w:rsidR="009138BA" w:rsidRPr="009138BA" w:rsidRDefault="009138BA" w:rsidP="009138BA">
      <w:pPr>
        <w:spacing w:line="360" w:lineRule="auto"/>
        <w:ind w:firstLine="567"/>
        <w:jc w:val="both"/>
        <w:rPr>
          <w:rFonts w:ascii="Times New Roman" w:hAnsi="Times New Roman" w:cs="Times New Roman"/>
          <w:noProof/>
          <w:color w:val="000000"/>
          <w:sz w:val="24"/>
          <w:szCs w:val="24"/>
        </w:rPr>
      </w:pPr>
      <w:r w:rsidRPr="009138BA">
        <w:rPr>
          <w:rFonts w:ascii="Times New Roman" w:hAnsi="Times New Roman" w:cs="Times New Roman"/>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 ja konstatē platību atšķirību, kas pārsniedz šo noteikumu </w:t>
      </w:r>
      <w:hyperlink r:id="rId21" w:anchor="p188" w:history="1">
        <w:r w:rsidRPr="009138BA">
          <w:rPr>
            <w:rFonts w:ascii="Times New Roman" w:hAnsi="Times New Roman" w:cs="Times New Roman"/>
            <w:sz w:val="24"/>
            <w:szCs w:val="24"/>
          </w:rPr>
          <w:t>188.punktā</w:t>
        </w:r>
      </w:hyperlink>
      <w:r w:rsidRPr="009138BA">
        <w:rPr>
          <w:rFonts w:ascii="Times New Roman" w:hAnsi="Times New Roman" w:cs="Times New Roman"/>
          <w:sz w:val="24"/>
          <w:szCs w:val="24"/>
        </w:rPr>
        <w:t xml:space="preserve"> norādīto, mērnieks sagatavo zemes robežu plāna projektu un pavadvēstuli par konstatēto pieļaujamo platību atšķirību un </w:t>
      </w:r>
      <w:proofErr w:type="spellStart"/>
      <w:r w:rsidRPr="009138BA">
        <w:rPr>
          <w:rFonts w:ascii="Times New Roman" w:hAnsi="Times New Roman" w:cs="Times New Roman"/>
          <w:sz w:val="24"/>
          <w:szCs w:val="24"/>
        </w:rPr>
        <w:t>nosūta</w:t>
      </w:r>
      <w:proofErr w:type="spellEnd"/>
      <w:r w:rsidRPr="009138BA">
        <w:rPr>
          <w:rFonts w:ascii="Times New Roman" w:hAnsi="Times New Roman" w:cs="Times New Roman"/>
          <w:sz w:val="24"/>
          <w:szCs w:val="24"/>
        </w:rPr>
        <w:t xml:space="preserve"> ierosinātājam tālākai iesniegšanai vietējā pašvaldībā precizējoša lēmuma pieņemšanai, un Tautsaimniecības komitejas ieteikumu, atklāti balsojot: </w:t>
      </w:r>
      <w:r w:rsidRPr="009138BA">
        <w:rPr>
          <w:rFonts w:ascii="Times New Roman" w:hAnsi="Times New Roman" w:cs="Times New Roman"/>
          <w:color w:val="000000"/>
          <w:sz w:val="24"/>
          <w:szCs w:val="24"/>
        </w:rPr>
        <w:t>PAR – ; PRET –; ATTURAS –, Gulbenes novada dome NOLEMJ:</w:t>
      </w:r>
    </w:p>
    <w:p w14:paraId="324AB11F" w14:textId="77777777" w:rsidR="009138BA" w:rsidRPr="009138BA" w:rsidRDefault="009138BA" w:rsidP="009138BA">
      <w:pPr>
        <w:spacing w:line="360" w:lineRule="auto"/>
        <w:ind w:firstLine="720"/>
        <w:jc w:val="both"/>
        <w:rPr>
          <w:rFonts w:ascii="Times New Roman" w:hAnsi="Times New Roman" w:cs="Times New Roman"/>
          <w:sz w:val="24"/>
          <w:szCs w:val="24"/>
        </w:rPr>
      </w:pPr>
      <w:r w:rsidRPr="009138BA">
        <w:rPr>
          <w:rFonts w:ascii="Times New Roman" w:eastAsia="SimSun" w:hAnsi="Times New Roman" w:cs="Times New Roman"/>
          <w:sz w:val="24"/>
          <w:szCs w:val="24"/>
          <w:lang w:eastAsia="zh-CN" w:bidi="hi-IN"/>
        </w:rPr>
        <w:t>1</w:t>
      </w:r>
      <w:r w:rsidRPr="009138BA">
        <w:rPr>
          <w:rFonts w:ascii="Times New Roman" w:hAnsi="Times New Roman" w:cs="Times New Roman"/>
          <w:sz w:val="24"/>
          <w:szCs w:val="24"/>
        </w:rPr>
        <w:t>. APSTIPRINĀT nekustamā īpašuma Lejasciema pagastā ar nosaukumu “Katlu māja”, kadastra numurs 5064 012 0344, sastāvā ietilpstošās zemes vienības ar kadastra apzīmējumu 5064 012 0344, 0,3762 ha platībā, robežu shēmu saskaņā ar grafisko pielikumu (pielikums), kas ir šī lēmuma neatņemama sastāvdaļa.</w:t>
      </w:r>
    </w:p>
    <w:p w14:paraId="7679B099" w14:textId="77777777" w:rsidR="009138BA" w:rsidRPr="009138BA" w:rsidRDefault="009138BA" w:rsidP="009138BA">
      <w:pPr>
        <w:spacing w:line="360" w:lineRule="auto"/>
        <w:ind w:firstLine="720"/>
        <w:jc w:val="both"/>
        <w:rPr>
          <w:rFonts w:ascii="Times New Roman" w:hAnsi="Times New Roman" w:cs="Times New Roman"/>
          <w:sz w:val="24"/>
          <w:szCs w:val="24"/>
        </w:rPr>
      </w:pPr>
      <w:r w:rsidRPr="009138BA">
        <w:rPr>
          <w:rFonts w:ascii="Times New Roman" w:hAnsi="Times New Roman" w:cs="Times New Roman"/>
          <w:sz w:val="24"/>
          <w:szCs w:val="24"/>
        </w:rPr>
        <w:t>2. Lēmumu nosūtīt SIA “Metrum” Gulbenes birojam, e-pasts: gulbene@metrum.lv.</w:t>
      </w:r>
    </w:p>
    <w:p w14:paraId="3578E295" w14:textId="77777777" w:rsidR="009138BA" w:rsidRPr="009138BA" w:rsidRDefault="009138BA" w:rsidP="009138BA">
      <w:pPr>
        <w:spacing w:line="360" w:lineRule="auto"/>
        <w:rPr>
          <w:rFonts w:ascii="Times New Roman" w:hAnsi="Times New Roman" w:cs="Times New Roman"/>
          <w:sz w:val="24"/>
          <w:szCs w:val="24"/>
        </w:rPr>
      </w:pPr>
      <w:r w:rsidRPr="009138BA">
        <w:rPr>
          <w:rFonts w:ascii="Times New Roman" w:hAnsi="Times New Roman" w:cs="Times New Roman"/>
          <w:sz w:val="24"/>
          <w:szCs w:val="24"/>
        </w:rPr>
        <w:t xml:space="preserve">Gulbenes novada domes priekšsēdētājs </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7999317C" w14:textId="77777777" w:rsidR="009138BA" w:rsidRPr="009138BA" w:rsidRDefault="009138BA" w:rsidP="009138BA">
      <w:pPr>
        <w:spacing w:line="360" w:lineRule="auto"/>
        <w:rPr>
          <w:rFonts w:ascii="Times New Roman" w:hAnsi="Times New Roman" w:cs="Times New Roman"/>
          <w:sz w:val="24"/>
          <w:szCs w:val="24"/>
        </w:rPr>
      </w:pPr>
      <w:r w:rsidRPr="009138BA">
        <w:rPr>
          <w:rFonts w:ascii="Times New Roman" w:hAnsi="Times New Roman" w:cs="Times New Roman"/>
          <w:sz w:val="24"/>
          <w:szCs w:val="24"/>
        </w:rPr>
        <w:lastRenderedPageBreak/>
        <w:t xml:space="preserve">Sagatavoja: </w:t>
      </w:r>
      <w:proofErr w:type="spellStart"/>
      <w:r w:rsidRPr="009138BA">
        <w:rPr>
          <w:rFonts w:ascii="Times New Roman" w:hAnsi="Times New Roman" w:cs="Times New Roman"/>
          <w:sz w:val="24"/>
          <w:szCs w:val="24"/>
        </w:rPr>
        <w:t>A.Deksne</w:t>
      </w:r>
      <w:proofErr w:type="spellEnd"/>
    </w:p>
    <w:p w14:paraId="050C6D91" w14:textId="77777777" w:rsidR="009138BA" w:rsidRPr="009138BA" w:rsidRDefault="009138BA" w:rsidP="009138BA">
      <w:pPr>
        <w:jc w:val="right"/>
        <w:rPr>
          <w:rFonts w:ascii="Times New Roman" w:hAnsi="Times New Roman" w:cs="Times New Roman"/>
          <w:sz w:val="24"/>
          <w:szCs w:val="24"/>
        </w:rPr>
      </w:pPr>
      <w:r w:rsidRPr="009138BA">
        <w:rPr>
          <w:rFonts w:ascii="Times New Roman" w:hAnsi="Times New Roman" w:cs="Times New Roman"/>
          <w:sz w:val="24"/>
          <w:szCs w:val="24"/>
        </w:rPr>
        <w:t xml:space="preserve">Pielikums 27.01.2022. Gulbenes novada domes lēmumam </w:t>
      </w:r>
      <w:proofErr w:type="spellStart"/>
      <w:r w:rsidRPr="009138BA">
        <w:rPr>
          <w:rFonts w:ascii="Times New Roman" w:hAnsi="Times New Roman" w:cs="Times New Roman"/>
          <w:sz w:val="24"/>
          <w:szCs w:val="24"/>
        </w:rPr>
        <w:t>Nr.GND</w:t>
      </w:r>
      <w:proofErr w:type="spellEnd"/>
      <w:r w:rsidRPr="009138BA">
        <w:rPr>
          <w:rFonts w:ascii="Times New Roman" w:hAnsi="Times New Roman" w:cs="Times New Roman"/>
          <w:sz w:val="24"/>
          <w:szCs w:val="24"/>
        </w:rPr>
        <w:t>/2022/22</w:t>
      </w:r>
    </w:p>
    <w:p w14:paraId="48D40F8B" w14:textId="77777777" w:rsidR="009138BA" w:rsidRPr="009138BA" w:rsidRDefault="009138BA" w:rsidP="009138BA">
      <w:pPr>
        <w:jc w:val="right"/>
        <w:rPr>
          <w:rFonts w:ascii="Times New Roman" w:hAnsi="Times New Roman" w:cs="Times New Roman"/>
          <w:sz w:val="24"/>
          <w:szCs w:val="24"/>
        </w:rPr>
      </w:pPr>
    </w:p>
    <w:p w14:paraId="0A65265C" w14:textId="77777777" w:rsidR="009138BA" w:rsidRPr="009138BA" w:rsidRDefault="009138BA" w:rsidP="009138BA">
      <w:pPr>
        <w:jc w:val="right"/>
        <w:rPr>
          <w:rFonts w:ascii="Times New Roman" w:hAnsi="Times New Roman" w:cs="Times New Roman"/>
          <w:sz w:val="24"/>
          <w:szCs w:val="24"/>
        </w:rPr>
      </w:pPr>
      <w:r w:rsidRPr="009138BA">
        <w:rPr>
          <w:rFonts w:ascii="Times New Roman" w:hAnsi="Times New Roman" w:cs="Times New Roman"/>
          <w:noProof/>
          <w:sz w:val="24"/>
          <w:szCs w:val="24"/>
        </w:rPr>
        <w:drawing>
          <wp:inline distT="0" distB="0" distL="0" distR="0" wp14:anchorId="21DA7A6A" wp14:editId="5596EE34">
            <wp:extent cx="5931673" cy="7214401"/>
            <wp:effectExtent l="0" t="0" r="0" b="571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tlu_maaja_lejasciems.jpg"/>
                    <pic:cNvPicPr/>
                  </pic:nvPicPr>
                  <pic:blipFill rotWithShape="1">
                    <a:blip r:embed="rId22" cstate="print">
                      <a:extLst>
                        <a:ext uri="{28A0092B-C50C-407E-A947-70E740481C1C}">
                          <a14:useLocalDpi xmlns:a14="http://schemas.microsoft.com/office/drawing/2010/main" val="0"/>
                        </a:ext>
                      </a:extLst>
                    </a:blip>
                    <a:srcRect t="14106" r="136"/>
                    <a:stretch/>
                  </pic:blipFill>
                  <pic:spPr bwMode="auto">
                    <a:xfrm>
                      <a:off x="0" y="0"/>
                      <a:ext cx="5931673" cy="7214401"/>
                    </a:xfrm>
                    <a:prstGeom prst="rect">
                      <a:avLst/>
                    </a:prstGeom>
                    <a:ln>
                      <a:noFill/>
                    </a:ln>
                    <a:extLst>
                      <a:ext uri="{53640926-AAD7-44D8-BBD7-CCE9431645EC}">
                        <a14:shadowObscured xmlns:a14="http://schemas.microsoft.com/office/drawing/2010/main"/>
                      </a:ext>
                    </a:extLst>
                  </pic:spPr>
                </pic:pic>
              </a:graphicData>
            </a:graphic>
          </wp:inline>
        </w:drawing>
      </w:r>
    </w:p>
    <w:p w14:paraId="657D493F" w14:textId="77777777" w:rsidR="009138BA" w:rsidRPr="009138BA" w:rsidRDefault="009138BA" w:rsidP="009138BA">
      <w:pPr>
        <w:jc w:val="right"/>
        <w:rPr>
          <w:rFonts w:ascii="Times New Roman" w:hAnsi="Times New Roman" w:cs="Times New Roman"/>
          <w:sz w:val="24"/>
          <w:szCs w:val="24"/>
        </w:rPr>
      </w:pPr>
    </w:p>
    <w:p w14:paraId="126FEE13" w14:textId="77777777" w:rsidR="009138BA" w:rsidRPr="009138BA" w:rsidRDefault="009138BA" w:rsidP="009138BA">
      <w:pPr>
        <w:jc w:val="right"/>
        <w:rPr>
          <w:rFonts w:ascii="Times New Roman" w:hAnsi="Times New Roman" w:cs="Times New Roman"/>
          <w:sz w:val="24"/>
          <w:szCs w:val="24"/>
        </w:rPr>
      </w:pPr>
    </w:p>
    <w:p w14:paraId="6B0D0FDD" w14:textId="77777777" w:rsidR="009138BA" w:rsidRPr="009138BA" w:rsidRDefault="009138BA" w:rsidP="009138BA">
      <w:pPr>
        <w:spacing w:line="360" w:lineRule="auto"/>
        <w:rPr>
          <w:rFonts w:ascii="Times New Roman" w:hAnsi="Times New Roman" w:cs="Times New Roman"/>
          <w:sz w:val="24"/>
          <w:szCs w:val="24"/>
        </w:rPr>
      </w:pPr>
      <w:r w:rsidRPr="009138BA">
        <w:rPr>
          <w:rFonts w:ascii="Times New Roman" w:hAnsi="Times New Roman" w:cs="Times New Roman"/>
          <w:sz w:val="24"/>
          <w:szCs w:val="24"/>
        </w:rPr>
        <w:t xml:space="preserve">Gulbenes novada domes priekšsēdētājs </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6F267DA1" w14:textId="77777777" w:rsidR="009138BA" w:rsidRPr="009138BA" w:rsidRDefault="009138BA" w:rsidP="009138BA">
      <w:pPr>
        <w:spacing w:line="360" w:lineRule="auto"/>
        <w:rPr>
          <w:rFonts w:ascii="Times New Roman" w:hAnsi="Times New Roman" w:cs="Times New Roman"/>
          <w:sz w:val="24"/>
          <w:szCs w:val="24"/>
        </w:rPr>
      </w:pPr>
    </w:p>
    <w:p w14:paraId="32AE7C81" w14:textId="77777777" w:rsidR="009138BA" w:rsidRPr="009138BA" w:rsidRDefault="009138BA" w:rsidP="009138BA">
      <w:pPr>
        <w:spacing w:after="160" w:line="259" w:lineRule="auto"/>
        <w:rPr>
          <w:rFonts w:ascii="Times New Roman" w:hAnsi="Times New Roman" w:cs="Times New Roman"/>
          <w:sz w:val="24"/>
          <w:szCs w:val="24"/>
        </w:rPr>
      </w:pP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1A2126FE" w14:textId="77777777" w:rsidTr="00085848">
        <w:tc>
          <w:tcPr>
            <w:tcW w:w="9458" w:type="dxa"/>
          </w:tcPr>
          <w:p w14:paraId="7AAB5678" w14:textId="77777777" w:rsidR="009138BA" w:rsidRPr="009138BA" w:rsidRDefault="009138BA" w:rsidP="009138BA">
            <w:pPr>
              <w:jc w:val="center"/>
            </w:pPr>
            <w:r w:rsidRPr="009138BA">
              <w:rPr>
                <w:rFonts w:ascii="Times New Roman" w:hAnsi="Times New Roman" w:cs="Times New Roman"/>
                <w:noProof/>
              </w:rPr>
              <w:drawing>
                <wp:inline distT="0" distB="0" distL="0" distR="0" wp14:anchorId="3CFC8B53" wp14:editId="3F79C4B9">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5DC0B77D" w14:textId="77777777" w:rsidTr="00085848">
        <w:tc>
          <w:tcPr>
            <w:tcW w:w="9458" w:type="dxa"/>
          </w:tcPr>
          <w:p w14:paraId="04E1993F" w14:textId="77777777" w:rsidR="009138BA" w:rsidRPr="009138BA" w:rsidRDefault="009138BA" w:rsidP="009138BA">
            <w:pPr>
              <w:jc w:val="center"/>
            </w:pPr>
            <w:r w:rsidRPr="009138BA">
              <w:rPr>
                <w:rFonts w:ascii="Times New Roman" w:hAnsi="Times New Roman" w:cs="Times New Roman"/>
                <w:b/>
                <w:bCs/>
                <w:sz w:val="28"/>
                <w:szCs w:val="28"/>
              </w:rPr>
              <w:lastRenderedPageBreak/>
              <w:t>GULBENES NOVADA PAŠVALDĪBA</w:t>
            </w:r>
          </w:p>
        </w:tc>
      </w:tr>
      <w:tr w:rsidR="009138BA" w:rsidRPr="009138BA" w14:paraId="138268A1" w14:textId="77777777" w:rsidTr="00085848">
        <w:tc>
          <w:tcPr>
            <w:tcW w:w="9458" w:type="dxa"/>
          </w:tcPr>
          <w:p w14:paraId="454C19B1" w14:textId="77777777" w:rsidR="009138BA" w:rsidRPr="009138BA" w:rsidRDefault="009138BA" w:rsidP="009138BA">
            <w:pPr>
              <w:jc w:val="center"/>
            </w:pPr>
            <w:r w:rsidRPr="009138BA">
              <w:rPr>
                <w:rFonts w:ascii="Times New Roman" w:hAnsi="Times New Roman" w:cs="Times New Roman"/>
                <w:sz w:val="24"/>
                <w:szCs w:val="24"/>
              </w:rPr>
              <w:t>Reģ.Nr.90009116327</w:t>
            </w:r>
          </w:p>
        </w:tc>
      </w:tr>
      <w:tr w:rsidR="009138BA" w:rsidRPr="009138BA" w14:paraId="21AB0667" w14:textId="77777777" w:rsidTr="00085848">
        <w:tc>
          <w:tcPr>
            <w:tcW w:w="9458" w:type="dxa"/>
          </w:tcPr>
          <w:p w14:paraId="0CF4AD5A" w14:textId="77777777" w:rsidR="009138BA" w:rsidRPr="009138BA" w:rsidRDefault="009138BA" w:rsidP="009138BA">
            <w:pPr>
              <w:jc w:val="center"/>
            </w:pPr>
            <w:r w:rsidRPr="009138BA">
              <w:rPr>
                <w:rFonts w:ascii="Times New Roman" w:hAnsi="Times New Roman" w:cs="Times New Roman"/>
                <w:sz w:val="24"/>
                <w:szCs w:val="24"/>
              </w:rPr>
              <w:t>Ābeļu iela 2, Gulbene, Gulbenes nov., LV-4401</w:t>
            </w:r>
          </w:p>
        </w:tc>
      </w:tr>
      <w:tr w:rsidR="009138BA" w:rsidRPr="009138BA" w14:paraId="4E8AEE77" w14:textId="77777777" w:rsidTr="00085848">
        <w:tc>
          <w:tcPr>
            <w:tcW w:w="9458" w:type="dxa"/>
          </w:tcPr>
          <w:p w14:paraId="39215371" w14:textId="77777777" w:rsidR="009138BA" w:rsidRPr="009138BA" w:rsidRDefault="009138BA" w:rsidP="009138BA">
            <w:pPr>
              <w:jc w:val="center"/>
            </w:pPr>
            <w:r w:rsidRPr="009138BA">
              <w:rPr>
                <w:rFonts w:ascii="Times New Roman" w:hAnsi="Times New Roman" w:cs="Times New Roman"/>
                <w:sz w:val="24"/>
                <w:szCs w:val="24"/>
              </w:rPr>
              <w:t>Tālrunis 64497710, mob.26595362, e-pasts: dome@gulbene.lv, www.gulbene.lv</w:t>
            </w:r>
          </w:p>
        </w:tc>
      </w:tr>
    </w:tbl>
    <w:p w14:paraId="42EB31F5" w14:textId="77777777" w:rsidR="009138BA" w:rsidRPr="009138BA" w:rsidRDefault="009138BA" w:rsidP="009138BA">
      <w:pPr>
        <w:jc w:val="center"/>
        <w:rPr>
          <w:rFonts w:ascii="Times New Roman" w:eastAsia="Calibri" w:hAnsi="Times New Roman" w:cs="Times New Roman"/>
          <w:b/>
          <w:bCs/>
          <w:sz w:val="24"/>
          <w:szCs w:val="24"/>
          <w:lang w:eastAsia="en-US"/>
        </w:rPr>
      </w:pPr>
      <w:r w:rsidRPr="009138BA">
        <w:rPr>
          <w:rFonts w:ascii="Times New Roman" w:eastAsia="Calibri" w:hAnsi="Times New Roman" w:cs="Times New Roman"/>
          <w:b/>
          <w:bCs/>
          <w:sz w:val="24"/>
          <w:szCs w:val="24"/>
          <w:lang w:eastAsia="en-US"/>
        </w:rPr>
        <w:t>GULBENES NOVADA DOMES LĒMUMS</w:t>
      </w:r>
    </w:p>
    <w:p w14:paraId="53E85EF7" w14:textId="77777777" w:rsidR="009138BA" w:rsidRPr="009138BA" w:rsidRDefault="009138BA" w:rsidP="009138BA">
      <w:pPr>
        <w:jc w:val="center"/>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Gulbenē</w:t>
      </w:r>
    </w:p>
    <w:tbl>
      <w:tblPr>
        <w:tblStyle w:val="Reatab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138BA" w:rsidRPr="009138BA" w14:paraId="2D8883DD" w14:textId="77777777" w:rsidTr="00085848">
        <w:tc>
          <w:tcPr>
            <w:tcW w:w="4676" w:type="dxa"/>
          </w:tcPr>
          <w:p w14:paraId="14901734"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678" w:type="dxa"/>
          </w:tcPr>
          <w:p w14:paraId="76D6E7D3"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Nr. GND/2022/23</w:t>
            </w:r>
          </w:p>
        </w:tc>
      </w:tr>
      <w:tr w:rsidR="009138BA" w:rsidRPr="009138BA" w14:paraId="2F795E8C" w14:textId="77777777" w:rsidTr="00085848">
        <w:tc>
          <w:tcPr>
            <w:tcW w:w="4676" w:type="dxa"/>
          </w:tcPr>
          <w:p w14:paraId="693772A6" w14:textId="77777777" w:rsidR="009138BA" w:rsidRPr="009138BA" w:rsidRDefault="009138BA" w:rsidP="009138BA">
            <w:pPr>
              <w:rPr>
                <w:rFonts w:ascii="Times New Roman" w:hAnsi="Times New Roman" w:cs="Times New Roman"/>
                <w:sz w:val="24"/>
                <w:szCs w:val="24"/>
              </w:rPr>
            </w:pPr>
          </w:p>
        </w:tc>
        <w:tc>
          <w:tcPr>
            <w:tcW w:w="4678" w:type="dxa"/>
          </w:tcPr>
          <w:p w14:paraId="0F364172"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(protokols Nr.1; 24.p.)</w:t>
            </w:r>
          </w:p>
        </w:tc>
      </w:tr>
    </w:tbl>
    <w:p w14:paraId="5E2CFA2C" w14:textId="77777777" w:rsidR="009138BA" w:rsidRPr="009138BA" w:rsidRDefault="009138BA" w:rsidP="009138BA">
      <w:pPr>
        <w:rPr>
          <w:rFonts w:ascii="Times New Roman" w:hAnsi="Times New Roman" w:cs="Times New Roman"/>
          <w:sz w:val="24"/>
          <w:szCs w:val="24"/>
        </w:rPr>
      </w:pPr>
    </w:p>
    <w:p w14:paraId="7E86579A" w14:textId="77777777" w:rsidR="009138BA" w:rsidRPr="009138BA" w:rsidRDefault="009138BA" w:rsidP="009138BA">
      <w:pPr>
        <w:jc w:val="center"/>
        <w:rPr>
          <w:rFonts w:ascii="Times New Roman" w:hAnsi="Times New Roman" w:cs="Times New Roman"/>
          <w:b/>
          <w:snapToGrid w:val="0"/>
          <w:sz w:val="24"/>
          <w:szCs w:val="20"/>
          <w:lang w:eastAsia="en-US"/>
        </w:rPr>
      </w:pPr>
      <w:r w:rsidRPr="009138BA">
        <w:rPr>
          <w:rFonts w:ascii="Times New Roman" w:hAnsi="Times New Roman" w:cs="Times New Roman"/>
          <w:b/>
          <w:snapToGrid w:val="0"/>
          <w:sz w:val="24"/>
          <w:szCs w:val="24"/>
          <w:lang w:eastAsia="en-US"/>
        </w:rPr>
        <w:t xml:space="preserve">Par </w:t>
      </w:r>
      <w:r w:rsidRPr="009138BA">
        <w:rPr>
          <w:rFonts w:ascii="Times New Roman" w:hAnsi="Times New Roman" w:cs="Times New Roman"/>
          <w:b/>
          <w:snapToGrid w:val="0"/>
          <w:sz w:val="24"/>
          <w:szCs w:val="20"/>
          <w:lang w:eastAsia="en-US"/>
        </w:rPr>
        <w:t>zemes vienību ar kadastra apzīmējumiem 5090 005 0058, 5090 005 0076, robežu shēmu apstiprināšanu</w:t>
      </w:r>
    </w:p>
    <w:p w14:paraId="02DBA530" w14:textId="77777777" w:rsidR="009138BA" w:rsidRPr="009138BA" w:rsidRDefault="009138BA" w:rsidP="009138BA">
      <w:pPr>
        <w:jc w:val="center"/>
        <w:rPr>
          <w:rFonts w:ascii="Times New Roman" w:hAnsi="Times New Roman" w:cs="Times New Roman"/>
          <w:snapToGrid w:val="0"/>
          <w:sz w:val="24"/>
          <w:szCs w:val="24"/>
          <w:lang w:eastAsia="en-US"/>
        </w:rPr>
      </w:pPr>
    </w:p>
    <w:p w14:paraId="3F5CC7D4" w14:textId="44CE49BD"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Izskatīts </w:t>
      </w:r>
      <w:r w:rsidR="005D0A0F">
        <w:rPr>
          <w:rFonts w:ascii="Times New Roman" w:hAnsi="Times New Roman" w:cs="Times New Roman"/>
          <w:b/>
          <w:sz w:val="24"/>
          <w:szCs w:val="24"/>
        </w:rPr>
        <w:t>….</w:t>
      </w:r>
      <w:r w:rsidRPr="009138BA">
        <w:rPr>
          <w:rFonts w:ascii="Times New Roman" w:hAnsi="Times New Roman" w:cs="Times New Roman"/>
          <w:sz w:val="24"/>
          <w:szCs w:val="24"/>
        </w:rPr>
        <w:t xml:space="preserve">, 2022.gada 20.janvāra iesniegums (Gulbenes novada pašvaldībā saņemts 2022.gada 20.janvārī un reģistrēts ar </w:t>
      </w:r>
      <w:proofErr w:type="spellStart"/>
      <w:r w:rsidRPr="009138BA">
        <w:rPr>
          <w:rFonts w:ascii="Times New Roman" w:hAnsi="Times New Roman" w:cs="Times New Roman"/>
          <w:sz w:val="24"/>
          <w:szCs w:val="24"/>
        </w:rPr>
        <w:t>Nr.GND</w:t>
      </w:r>
      <w:proofErr w:type="spellEnd"/>
      <w:r w:rsidRPr="009138BA">
        <w:rPr>
          <w:rFonts w:ascii="Times New Roman" w:hAnsi="Times New Roman" w:cs="Times New Roman"/>
          <w:sz w:val="24"/>
          <w:szCs w:val="24"/>
        </w:rPr>
        <w:t>/5.13.3/212/223-D) ar lūgumu apstiprināt nekustamā īpašuma Stradu pagastā ar nosaukumu “Zariņi”, kadastra numurs 5090 005 0058, sastāvā ietilpstošo zemes vienību ar kadastra apzīmējumiem 5090 005 0058, 5090 005 0076, robežu shēmas un platības.</w:t>
      </w:r>
    </w:p>
    <w:p w14:paraId="656ADBFE" w14:textId="77777777" w:rsidR="009138BA" w:rsidRPr="009138BA" w:rsidRDefault="009138BA" w:rsidP="009138BA">
      <w:pPr>
        <w:spacing w:line="360" w:lineRule="auto"/>
        <w:ind w:firstLine="567"/>
        <w:jc w:val="both"/>
        <w:rPr>
          <w:rFonts w:ascii="Times New Roman" w:hAnsi="Times New Roman" w:cs="Times New Roman"/>
          <w:noProof/>
          <w:color w:val="000000"/>
          <w:sz w:val="24"/>
          <w:szCs w:val="24"/>
        </w:rPr>
      </w:pPr>
      <w:r w:rsidRPr="009138BA">
        <w:rPr>
          <w:rFonts w:ascii="Times New Roman" w:hAnsi="Times New Roman" w:cs="Times New Roman"/>
          <w:sz w:val="24"/>
          <w:szCs w:val="24"/>
        </w:rPr>
        <w:t>Pamatojoties uz likuma “Par pašvaldībām” 21.panta pirmās daļas 27.punktu, kas nosaka, ka dome var izskatīt jebkuru jautājumu, kas ir attiecīgās pašvaldības pārziņā, turklāt tikai dome var pieņemt lēmumus citos likumā paredzētajos gadījumos, Ministru kabineta 2011.gada 27.decembra noteikumu Nr.1019 “Zemes kadastrālās uzmērīšanas noteikumi” 283.1.apakšpunktu, kas nosaka, ka, ja ierosinātājs ir fiziska vai juridiska persona, pirmreizējo zemes kadastrālo uzmērīšanu mērnieks veic, pamatojoties uz kompetentās institūcijas lēmumu (oriģinālu vai tā atvasinājumu) par zemes piešķiršanu lietošanā vai par īpašuma tiesību atjaunošanu un grafisko pielikumu vai Valsts zemes dienesta teritoriālās struktūrvienības sagatavoto lietošanā piešķirtās zemes robežu shēmu, ja lēmumam par zemes piešķiršanu lietošanā lauku apvidos nav pievienots grafiskais </w:t>
      </w:r>
      <w:hyperlink r:id="rId23" w:anchor="piel0" w:history="1">
        <w:r w:rsidRPr="009138BA">
          <w:rPr>
            <w:rFonts w:ascii="Times New Roman" w:hAnsi="Times New Roman" w:cs="Times New Roman"/>
            <w:sz w:val="24"/>
            <w:szCs w:val="24"/>
          </w:rPr>
          <w:t>pielikums</w:t>
        </w:r>
      </w:hyperlink>
      <w:r w:rsidRPr="009138BA">
        <w:rPr>
          <w:rFonts w:ascii="Times New Roman" w:hAnsi="Times New Roman" w:cs="Times New Roman"/>
          <w:sz w:val="24"/>
          <w:szCs w:val="24"/>
        </w:rPr>
        <w:t xml:space="preserve">; 287.punktu, kas nosaka, ka, veicot pirmreizējo zemes kadastrālo uzmērīšanu, mērnieks izvērtē zemes vienības platību, ja konstatē platību atšķirību, kas pārsniedz šo noteikumu </w:t>
      </w:r>
      <w:hyperlink r:id="rId24" w:anchor="p188" w:history="1">
        <w:r w:rsidRPr="009138BA">
          <w:rPr>
            <w:rFonts w:ascii="Times New Roman" w:hAnsi="Times New Roman" w:cs="Times New Roman"/>
            <w:sz w:val="24"/>
            <w:szCs w:val="24"/>
          </w:rPr>
          <w:t>188.punktā</w:t>
        </w:r>
      </w:hyperlink>
      <w:r w:rsidRPr="009138BA">
        <w:rPr>
          <w:rFonts w:ascii="Times New Roman" w:hAnsi="Times New Roman" w:cs="Times New Roman"/>
          <w:sz w:val="24"/>
          <w:szCs w:val="24"/>
        </w:rPr>
        <w:t xml:space="preserve"> norādīto, mērnieks sagatavo zemes robežu plāna projektu un pavadvēstuli par konstatēto pieļaujamo platību atšķirību un </w:t>
      </w:r>
      <w:proofErr w:type="spellStart"/>
      <w:r w:rsidRPr="009138BA">
        <w:rPr>
          <w:rFonts w:ascii="Times New Roman" w:hAnsi="Times New Roman" w:cs="Times New Roman"/>
          <w:sz w:val="24"/>
          <w:szCs w:val="24"/>
        </w:rPr>
        <w:t>nosūta</w:t>
      </w:r>
      <w:proofErr w:type="spellEnd"/>
      <w:r w:rsidRPr="009138BA">
        <w:rPr>
          <w:rFonts w:ascii="Times New Roman" w:hAnsi="Times New Roman" w:cs="Times New Roman"/>
          <w:sz w:val="24"/>
          <w:szCs w:val="24"/>
        </w:rPr>
        <w:t xml:space="preserve"> ierosinātājam tālākai iesniegšanai vietējā pašvaldībā precizējoša lēmuma pieņemšanai,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color w:val="000000"/>
          <w:sz w:val="24"/>
          <w:szCs w:val="24"/>
        </w:rPr>
        <w:t>, Gulbenes novada dome NOLEMJ:</w:t>
      </w:r>
    </w:p>
    <w:p w14:paraId="4F869728"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eastAsia="SimSun" w:hAnsi="Times New Roman" w:cs="Times New Roman"/>
          <w:sz w:val="24"/>
          <w:szCs w:val="24"/>
          <w:lang w:eastAsia="zh-CN" w:bidi="hi-IN"/>
        </w:rPr>
        <w:t>1</w:t>
      </w:r>
      <w:r w:rsidRPr="009138BA">
        <w:rPr>
          <w:rFonts w:ascii="Times New Roman" w:hAnsi="Times New Roman" w:cs="Times New Roman"/>
          <w:sz w:val="24"/>
          <w:szCs w:val="24"/>
        </w:rPr>
        <w:t>. APSTIPRINĀT nekustamā īpašuma Stradu pagastā ar nosaukumu “Zariņi”, kadastra numurs 5090 005 0058, sastāvā ietilpstošās zemes vienības ar kadastra apzīmējumu 5090 005 0058 robežu shēmu saskaņā ar grafisko pielikumu (1.pielikums), kas ir šī lēmuma neatņemama sastāvdaļa.</w:t>
      </w:r>
    </w:p>
    <w:p w14:paraId="7961CB58"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lastRenderedPageBreak/>
        <w:t>2. APSTIPRINĀT nekustamā īpašuma Stradu pagastā ar nosaukumu “Zariņi”, kadastra numurs 5090 005 0058, sastāvā ietilpstošās zemes vienības ar kadastra apzīmējumu 5090 005 0058 platību, to nosakot 3,20 ha.</w:t>
      </w:r>
    </w:p>
    <w:p w14:paraId="37C2EBCD"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eastAsia="SimSun" w:hAnsi="Times New Roman" w:cs="Times New Roman"/>
          <w:sz w:val="24"/>
          <w:szCs w:val="24"/>
          <w:lang w:eastAsia="zh-CN" w:bidi="hi-IN"/>
        </w:rPr>
        <w:t>3</w:t>
      </w:r>
      <w:r w:rsidRPr="009138BA">
        <w:rPr>
          <w:rFonts w:ascii="Times New Roman" w:hAnsi="Times New Roman" w:cs="Times New Roman"/>
          <w:sz w:val="24"/>
          <w:szCs w:val="24"/>
        </w:rPr>
        <w:t>. APSTIPRINĀT nekustamā īpašuma Stradu pagastā ar nosaukumu “Zariņi”, kadastra numurs 5090 005 0058, sastāvā ietilpstošās zemes vienības ar kadastra apzīmējumu 5090 005 0076 robežu shēmu saskaņā ar grafisko pielikumu (2.pielikums), kas ir šī lēmuma neatņemama sastāvdaļa.</w:t>
      </w:r>
    </w:p>
    <w:p w14:paraId="4BDCE2A0"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4. APSTIPRINĀT nekustamā īpašuma Stradu pagastā ar nosaukumu “Zariņi”, kadastra numurs 5090 005 0058, sastāvā ietilpstošās zemes vienības ar kadastra apzīmējumu 5090 005 0076 platību, to nosakot 2,82 ha.</w:t>
      </w:r>
    </w:p>
    <w:p w14:paraId="73EEF514"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5. Lēmumu nosūtīt:</w:t>
      </w:r>
    </w:p>
    <w:p w14:paraId="313D021E"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5.1. uz Valsts zemes dienesta Vidzemes reģionālās nodaļas elektronisko adresi;</w:t>
      </w:r>
    </w:p>
    <w:p w14:paraId="0C870A80" w14:textId="24319E36"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5.2. Adresātam: </w:t>
      </w:r>
      <w:r w:rsidR="005D0A0F">
        <w:rPr>
          <w:rFonts w:ascii="Times New Roman" w:hAnsi="Times New Roman" w:cs="Times New Roman"/>
          <w:sz w:val="24"/>
          <w:szCs w:val="24"/>
        </w:rPr>
        <w:t>….</w:t>
      </w:r>
      <w:r w:rsidRPr="009138BA">
        <w:rPr>
          <w:rFonts w:ascii="Times New Roman" w:hAnsi="Times New Roman" w:cs="Times New Roman"/>
          <w:sz w:val="24"/>
          <w:szCs w:val="24"/>
        </w:rPr>
        <w:t>.</w:t>
      </w:r>
    </w:p>
    <w:p w14:paraId="33AA7C8F"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2E794C4C" w14:textId="77777777" w:rsidR="009138BA" w:rsidRPr="009138BA" w:rsidRDefault="009138BA" w:rsidP="009138BA">
      <w:pPr>
        <w:spacing w:line="360" w:lineRule="auto"/>
        <w:rPr>
          <w:rFonts w:ascii="Times New Roman" w:hAnsi="Times New Roman" w:cs="Times New Roman"/>
          <w:sz w:val="24"/>
          <w:szCs w:val="24"/>
        </w:rPr>
      </w:pPr>
      <w:r w:rsidRPr="009138BA">
        <w:rPr>
          <w:rFonts w:ascii="Times New Roman" w:hAnsi="Times New Roman" w:cs="Times New Roman"/>
          <w:sz w:val="24"/>
          <w:szCs w:val="24"/>
        </w:rPr>
        <w:t xml:space="preserve">Gulbenes novada domes priekšsēdētājs </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7E70CAFC" w14:textId="77777777" w:rsidR="009138BA" w:rsidRPr="009138BA" w:rsidRDefault="009138BA" w:rsidP="009138BA">
      <w:pPr>
        <w:spacing w:line="360" w:lineRule="auto"/>
        <w:rPr>
          <w:rFonts w:ascii="Times New Roman" w:hAnsi="Times New Roman" w:cs="Times New Roman"/>
          <w:sz w:val="24"/>
          <w:szCs w:val="24"/>
        </w:rPr>
      </w:pPr>
    </w:p>
    <w:p w14:paraId="48281B69" w14:textId="77777777" w:rsidR="009138BA" w:rsidRPr="009138BA" w:rsidRDefault="009138BA" w:rsidP="009138BA">
      <w:pPr>
        <w:spacing w:line="360" w:lineRule="auto"/>
        <w:rPr>
          <w:rFonts w:ascii="Times New Roman" w:hAnsi="Times New Roman" w:cs="Times New Roman"/>
          <w:sz w:val="24"/>
          <w:szCs w:val="24"/>
        </w:rPr>
      </w:pPr>
      <w:r w:rsidRPr="009138BA">
        <w:rPr>
          <w:rFonts w:ascii="Times New Roman" w:hAnsi="Times New Roman" w:cs="Times New Roman"/>
          <w:sz w:val="24"/>
          <w:szCs w:val="24"/>
        </w:rPr>
        <w:t xml:space="preserve">Sagatavoja: </w:t>
      </w:r>
      <w:proofErr w:type="spellStart"/>
      <w:r w:rsidRPr="009138BA">
        <w:rPr>
          <w:rFonts w:ascii="Times New Roman" w:hAnsi="Times New Roman" w:cs="Times New Roman"/>
          <w:sz w:val="24"/>
          <w:szCs w:val="24"/>
        </w:rPr>
        <w:t>A.Deksne</w:t>
      </w:r>
      <w:proofErr w:type="spellEnd"/>
    </w:p>
    <w:p w14:paraId="45B05A58" w14:textId="77777777" w:rsidR="009138BA" w:rsidRPr="009138BA" w:rsidRDefault="009138BA" w:rsidP="009138BA">
      <w:pPr>
        <w:spacing w:after="160" w:line="259" w:lineRule="auto"/>
        <w:rPr>
          <w:rFonts w:ascii="Times New Roman" w:hAnsi="Times New Roman" w:cs="Times New Roman"/>
          <w:sz w:val="24"/>
          <w:szCs w:val="24"/>
        </w:rPr>
      </w:pPr>
      <w:r w:rsidRPr="009138BA">
        <w:rPr>
          <w:rFonts w:ascii="Times New Roman" w:hAnsi="Times New Roman" w:cs="Times New Roman"/>
          <w:sz w:val="24"/>
          <w:szCs w:val="24"/>
        </w:rPr>
        <w:br w:type="page"/>
      </w:r>
    </w:p>
    <w:p w14:paraId="1986BB96" w14:textId="77777777" w:rsidR="009138BA" w:rsidRPr="009138BA" w:rsidRDefault="009138BA" w:rsidP="009138BA">
      <w:pPr>
        <w:jc w:val="right"/>
        <w:rPr>
          <w:rFonts w:ascii="Times New Roman" w:hAnsi="Times New Roman" w:cs="Times New Roman"/>
          <w:sz w:val="24"/>
          <w:szCs w:val="24"/>
        </w:rPr>
      </w:pPr>
      <w:r w:rsidRPr="009138BA">
        <w:rPr>
          <w:rFonts w:ascii="Times New Roman" w:hAnsi="Times New Roman" w:cs="Times New Roman"/>
          <w:sz w:val="24"/>
          <w:szCs w:val="24"/>
        </w:rPr>
        <w:lastRenderedPageBreak/>
        <w:t xml:space="preserve">1.pielikums 27.01.2022. Gulbenes novada domes lēmumam </w:t>
      </w:r>
      <w:proofErr w:type="spellStart"/>
      <w:r w:rsidRPr="009138BA">
        <w:rPr>
          <w:rFonts w:ascii="Times New Roman" w:hAnsi="Times New Roman" w:cs="Times New Roman"/>
          <w:sz w:val="24"/>
          <w:szCs w:val="24"/>
        </w:rPr>
        <w:t>Nr.GND</w:t>
      </w:r>
      <w:proofErr w:type="spellEnd"/>
      <w:r w:rsidRPr="009138BA">
        <w:rPr>
          <w:rFonts w:ascii="Times New Roman" w:hAnsi="Times New Roman" w:cs="Times New Roman"/>
          <w:sz w:val="24"/>
          <w:szCs w:val="24"/>
        </w:rPr>
        <w:t>/2022/23</w:t>
      </w:r>
    </w:p>
    <w:p w14:paraId="60D72642" w14:textId="77777777" w:rsidR="009138BA" w:rsidRPr="009138BA" w:rsidRDefault="009138BA" w:rsidP="009138BA">
      <w:pPr>
        <w:jc w:val="right"/>
        <w:rPr>
          <w:rFonts w:ascii="Times New Roman" w:hAnsi="Times New Roman" w:cs="Times New Roman"/>
          <w:sz w:val="24"/>
          <w:szCs w:val="24"/>
        </w:rPr>
      </w:pPr>
      <w:r w:rsidRPr="009138BA">
        <w:rPr>
          <w:rFonts w:ascii="Times New Roman" w:hAnsi="Times New Roman" w:cs="Times New Roman"/>
          <w:noProof/>
          <w:sz w:val="24"/>
          <w:szCs w:val="24"/>
        </w:rPr>
        <w:drawing>
          <wp:inline distT="0" distB="0" distL="0" distR="0" wp14:anchorId="3D7CB151" wp14:editId="73AB4E88">
            <wp:extent cx="5939790" cy="8399145"/>
            <wp:effectExtent l="0" t="0" r="3810" b="190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arinji_5090005005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p>
    <w:p w14:paraId="38E397BB" w14:textId="77777777" w:rsidR="009138BA" w:rsidRPr="009138BA" w:rsidRDefault="009138BA" w:rsidP="009138BA">
      <w:pPr>
        <w:spacing w:line="360" w:lineRule="auto"/>
        <w:rPr>
          <w:rFonts w:ascii="Times New Roman" w:hAnsi="Times New Roman" w:cs="Times New Roman"/>
          <w:sz w:val="24"/>
          <w:szCs w:val="24"/>
        </w:rPr>
      </w:pPr>
      <w:r w:rsidRPr="009138BA">
        <w:rPr>
          <w:rFonts w:ascii="Times New Roman" w:hAnsi="Times New Roman" w:cs="Times New Roman"/>
          <w:sz w:val="24"/>
          <w:szCs w:val="24"/>
        </w:rPr>
        <w:t xml:space="preserve">Gulbenes novada domes priekšsēdētājs </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0E40AE0A" w14:textId="77777777" w:rsidR="009138BA" w:rsidRPr="009138BA" w:rsidRDefault="009138BA" w:rsidP="009138BA">
      <w:pPr>
        <w:spacing w:after="160" w:line="259" w:lineRule="auto"/>
        <w:rPr>
          <w:rFonts w:ascii="Times New Roman" w:hAnsi="Times New Roman" w:cs="Times New Roman"/>
          <w:sz w:val="24"/>
          <w:szCs w:val="24"/>
        </w:rPr>
      </w:pPr>
      <w:r w:rsidRPr="009138BA">
        <w:rPr>
          <w:rFonts w:ascii="Times New Roman" w:hAnsi="Times New Roman" w:cs="Times New Roman"/>
          <w:sz w:val="24"/>
          <w:szCs w:val="24"/>
        </w:rPr>
        <w:br w:type="page"/>
      </w:r>
    </w:p>
    <w:p w14:paraId="62616596" w14:textId="77777777" w:rsidR="009138BA" w:rsidRPr="009138BA" w:rsidRDefault="009138BA" w:rsidP="009138BA">
      <w:pPr>
        <w:jc w:val="right"/>
        <w:rPr>
          <w:rFonts w:ascii="Times New Roman" w:hAnsi="Times New Roman" w:cs="Times New Roman"/>
          <w:sz w:val="24"/>
          <w:szCs w:val="24"/>
        </w:rPr>
      </w:pPr>
      <w:r w:rsidRPr="009138BA">
        <w:rPr>
          <w:rFonts w:ascii="Times New Roman" w:hAnsi="Times New Roman" w:cs="Times New Roman"/>
          <w:sz w:val="24"/>
          <w:szCs w:val="24"/>
        </w:rPr>
        <w:lastRenderedPageBreak/>
        <w:t xml:space="preserve">2.pielikums 27.01.2022. Gulbenes novada domes lēmumam </w:t>
      </w:r>
      <w:proofErr w:type="spellStart"/>
      <w:r w:rsidRPr="009138BA">
        <w:rPr>
          <w:rFonts w:ascii="Times New Roman" w:hAnsi="Times New Roman" w:cs="Times New Roman"/>
          <w:sz w:val="24"/>
          <w:szCs w:val="24"/>
        </w:rPr>
        <w:t>Nr.GND</w:t>
      </w:r>
      <w:proofErr w:type="spellEnd"/>
      <w:r w:rsidRPr="009138BA">
        <w:rPr>
          <w:rFonts w:ascii="Times New Roman" w:hAnsi="Times New Roman" w:cs="Times New Roman"/>
          <w:sz w:val="24"/>
          <w:szCs w:val="24"/>
        </w:rPr>
        <w:t>/2022/23</w:t>
      </w:r>
    </w:p>
    <w:p w14:paraId="4D830EEC" w14:textId="77777777" w:rsidR="009138BA" w:rsidRPr="009138BA" w:rsidRDefault="009138BA" w:rsidP="009138BA">
      <w:pPr>
        <w:jc w:val="right"/>
        <w:rPr>
          <w:rFonts w:ascii="Times New Roman" w:hAnsi="Times New Roman" w:cs="Times New Roman"/>
          <w:sz w:val="24"/>
          <w:szCs w:val="24"/>
        </w:rPr>
      </w:pPr>
    </w:p>
    <w:p w14:paraId="37E04EFF" w14:textId="77777777" w:rsidR="009138BA" w:rsidRPr="009138BA" w:rsidRDefault="009138BA" w:rsidP="009138BA">
      <w:pPr>
        <w:jc w:val="right"/>
        <w:rPr>
          <w:rFonts w:ascii="Times New Roman" w:hAnsi="Times New Roman" w:cs="Times New Roman"/>
          <w:sz w:val="24"/>
          <w:szCs w:val="24"/>
        </w:rPr>
      </w:pPr>
      <w:r w:rsidRPr="009138BA">
        <w:rPr>
          <w:rFonts w:ascii="Times New Roman" w:hAnsi="Times New Roman" w:cs="Times New Roman"/>
          <w:noProof/>
          <w:sz w:val="24"/>
          <w:szCs w:val="24"/>
        </w:rPr>
        <w:drawing>
          <wp:inline distT="0" distB="0" distL="0" distR="0" wp14:anchorId="0DF0BD02" wp14:editId="678FA41B">
            <wp:extent cx="5939790" cy="8399145"/>
            <wp:effectExtent l="0" t="0" r="3810" b="190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arinji_5090005007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p>
    <w:p w14:paraId="33436F9E" w14:textId="77777777" w:rsidR="009138BA" w:rsidRPr="009138BA" w:rsidRDefault="009138BA" w:rsidP="009138BA">
      <w:pPr>
        <w:spacing w:line="360" w:lineRule="auto"/>
        <w:rPr>
          <w:rFonts w:ascii="Times New Roman" w:hAnsi="Times New Roman" w:cs="Times New Roman"/>
          <w:sz w:val="24"/>
          <w:szCs w:val="24"/>
        </w:rPr>
      </w:pPr>
      <w:r w:rsidRPr="009138BA">
        <w:rPr>
          <w:rFonts w:ascii="Times New Roman" w:hAnsi="Times New Roman" w:cs="Times New Roman"/>
          <w:sz w:val="24"/>
          <w:szCs w:val="24"/>
        </w:rPr>
        <w:t xml:space="preserve">Gulbenes novada domes priekšsēdētājs </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3D1DD837" w14:textId="77777777" w:rsidR="009138BA" w:rsidRPr="009138BA" w:rsidRDefault="009138BA" w:rsidP="009138BA">
      <w:pPr>
        <w:spacing w:after="160" w:line="259" w:lineRule="auto"/>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9138BA" w:rsidRPr="009138BA" w14:paraId="344BAB31" w14:textId="77777777" w:rsidTr="00085848">
        <w:tc>
          <w:tcPr>
            <w:tcW w:w="9458" w:type="dxa"/>
            <w:shd w:val="clear" w:color="auto" w:fill="auto"/>
          </w:tcPr>
          <w:p w14:paraId="20248694" w14:textId="58F8EDAE" w:rsidR="009138BA" w:rsidRPr="009138BA" w:rsidRDefault="009138BA" w:rsidP="009138BA">
            <w:pPr>
              <w:jc w:val="center"/>
            </w:pPr>
            <w:r w:rsidRPr="009138BA">
              <w:rPr>
                <w:rFonts w:ascii="Times New Roman" w:hAnsi="Times New Roman" w:cs="Times New Roman"/>
                <w:noProof/>
              </w:rPr>
              <w:lastRenderedPageBreak/>
              <w:drawing>
                <wp:inline distT="0" distB="0" distL="0" distR="0" wp14:anchorId="49FA3DE0" wp14:editId="3D113A5E">
                  <wp:extent cx="619125" cy="68580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6FC313C5" w14:textId="77777777" w:rsidTr="00085848">
        <w:tc>
          <w:tcPr>
            <w:tcW w:w="9458" w:type="dxa"/>
            <w:shd w:val="clear" w:color="auto" w:fill="auto"/>
          </w:tcPr>
          <w:p w14:paraId="55F33EF5" w14:textId="77777777" w:rsidR="009138BA" w:rsidRPr="009138BA" w:rsidRDefault="009138BA" w:rsidP="009138BA">
            <w:pPr>
              <w:jc w:val="center"/>
            </w:pPr>
            <w:r w:rsidRPr="009138BA">
              <w:rPr>
                <w:rFonts w:ascii="Times New Roman" w:hAnsi="Times New Roman" w:cs="Times New Roman"/>
                <w:b/>
                <w:bCs/>
                <w:sz w:val="28"/>
                <w:szCs w:val="28"/>
              </w:rPr>
              <w:t>GULBENES NOVADA PAŠVALDĪBA</w:t>
            </w:r>
          </w:p>
        </w:tc>
      </w:tr>
      <w:tr w:rsidR="009138BA" w:rsidRPr="009138BA" w14:paraId="37BFFF07" w14:textId="77777777" w:rsidTr="00085848">
        <w:tc>
          <w:tcPr>
            <w:tcW w:w="9458" w:type="dxa"/>
            <w:shd w:val="clear" w:color="auto" w:fill="auto"/>
          </w:tcPr>
          <w:p w14:paraId="29DA5372" w14:textId="77777777" w:rsidR="009138BA" w:rsidRPr="009138BA" w:rsidRDefault="009138BA" w:rsidP="009138BA">
            <w:pPr>
              <w:jc w:val="center"/>
            </w:pPr>
            <w:r w:rsidRPr="009138BA">
              <w:rPr>
                <w:rFonts w:ascii="Times New Roman" w:hAnsi="Times New Roman" w:cs="Times New Roman"/>
                <w:sz w:val="24"/>
                <w:szCs w:val="24"/>
              </w:rPr>
              <w:t>Reģ.Nr.90009116327</w:t>
            </w:r>
          </w:p>
        </w:tc>
      </w:tr>
      <w:tr w:rsidR="009138BA" w:rsidRPr="009138BA" w14:paraId="424EC8CE" w14:textId="77777777" w:rsidTr="00085848">
        <w:tc>
          <w:tcPr>
            <w:tcW w:w="9458" w:type="dxa"/>
            <w:shd w:val="clear" w:color="auto" w:fill="auto"/>
          </w:tcPr>
          <w:p w14:paraId="5BA77560" w14:textId="77777777" w:rsidR="009138BA" w:rsidRPr="009138BA" w:rsidRDefault="009138BA" w:rsidP="009138BA">
            <w:pPr>
              <w:jc w:val="center"/>
            </w:pPr>
            <w:r w:rsidRPr="009138BA">
              <w:rPr>
                <w:rFonts w:ascii="Times New Roman" w:hAnsi="Times New Roman" w:cs="Times New Roman"/>
                <w:sz w:val="24"/>
                <w:szCs w:val="24"/>
              </w:rPr>
              <w:t>Ābeļu iela 2, Gulbene, Gulbenes nov., LV-4401</w:t>
            </w:r>
          </w:p>
        </w:tc>
      </w:tr>
      <w:tr w:rsidR="009138BA" w:rsidRPr="009138BA" w14:paraId="66F5D460" w14:textId="77777777" w:rsidTr="00085848">
        <w:tc>
          <w:tcPr>
            <w:tcW w:w="9458" w:type="dxa"/>
            <w:shd w:val="clear" w:color="auto" w:fill="auto"/>
          </w:tcPr>
          <w:p w14:paraId="637A5403" w14:textId="77777777" w:rsidR="009138BA" w:rsidRPr="009138BA" w:rsidRDefault="009138BA" w:rsidP="009138BA">
            <w:pPr>
              <w:jc w:val="center"/>
            </w:pPr>
            <w:r w:rsidRPr="009138BA">
              <w:rPr>
                <w:rFonts w:ascii="Times New Roman" w:hAnsi="Times New Roman" w:cs="Times New Roman"/>
                <w:sz w:val="24"/>
                <w:szCs w:val="24"/>
              </w:rPr>
              <w:t>Tālrunis 64497710, mob.26595362, e-pasts: dome@gulbene.lv, www.gulbene.lv</w:t>
            </w:r>
          </w:p>
        </w:tc>
      </w:tr>
    </w:tbl>
    <w:p w14:paraId="7FE1462E" w14:textId="77777777" w:rsidR="009138BA" w:rsidRPr="009138BA" w:rsidRDefault="009138BA" w:rsidP="009138BA">
      <w:pPr>
        <w:jc w:val="center"/>
        <w:rPr>
          <w:rFonts w:ascii="Times New Roman" w:eastAsia="Calibri" w:hAnsi="Times New Roman" w:cs="Times New Roman"/>
          <w:b/>
          <w:bCs/>
          <w:sz w:val="24"/>
          <w:szCs w:val="24"/>
          <w:lang w:eastAsia="en-US"/>
        </w:rPr>
      </w:pPr>
      <w:r w:rsidRPr="009138BA">
        <w:rPr>
          <w:rFonts w:ascii="Times New Roman" w:eastAsia="Calibri" w:hAnsi="Times New Roman" w:cs="Times New Roman"/>
          <w:b/>
          <w:bCs/>
          <w:sz w:val="24"/>
          <w:szCs w:val="24"/>
          <w:lang w:eastAsia="en-US"/>
        </w:rPr>
        <w:t>GULBENES NOVADA DOMES LĒMUMS</w:t>
      </w:r>
    </w:p>
    <w:p w14:paraId="004E54B7" w14:textId="77777777" w:rsidR="009138BA" w:rsidRPr="009138BA" w:rsidRDefault="009138BA" w:rsidP="009138BA">
      <w:pPr>
        <w:jc w:val="center"/>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Gulbenē</w:t>
      </w:r>
    </w:p>
    <w:p w14:paraId="5814A9A6" w14:textId="77777777" w:rsidR="009138BA" w:rsidRPr="009138BA" w:rsidRDefault="009138BA" w:rsidP="009138BA">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6"/>
        <w:gridCol w:w="4678"/>
      </w:tblGrid>
      <w:tr w:rsidR="009138BA" w:rsidRPr="009138BA" w14:paraId="4A6A8DF7" w14:textId="77777777" w:rsidTr="00085848">
        <w:tc>
          <w:tcPr>
            <w:tcW w:w="4676" w:type="dxa"/>
            <w:shd w:val="clear" w:color="auto" w:fill="auto"/>
          </w:tcPr>
          <w:p w14:paraId="2BBD35DA"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678" w:type="dxa"/>
            <w:shd w:val="clear" w:color="auto" w:fill="auto"/>
          </w:tcPr>
          <w:p w14:paraId="14C7A751"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Nr. GND/2022/24</w:t>
            </w:r>
          </w:p>
        </w:tc>
      </w:tr>
      <w:tr w:rsidR="009138BA" w:rsidRPr="009138BA" w14:paraId="7821ADE7" w14:textId="77777777" w:rsidTr="00085848">
        <w:tc>
          <w:tcPr>
            <w:tcW w:w="4676" w:type="dxa"/>
            <w:shd w:val="clear" w:color="auto" w:fill="auto"/>
          </w:tcPr>
          <w:p w14:paraId="74D517C4" w14:textId="77777777" w:rsidR="009138BA" w:rsidRPr="009138BA" w:rsidRDefault="009138BA" w:rsidP="009138BA">
            <w:pPr>
              <w:rPr>
                <w:rFonts w:ascii="Times New Roman" w:hAnsi="Times New Roman" w:cs="Times New Roman"/>
                <w:sz w:val="24"/>
                <w:szCs w:val="24"/>
              </w:rPr>
            </w:pPr>
          </w:p>
        </w:tc>
        <w:tc>
          <w:tcPr>
            <w:tcW w:w="4678" w:type="dxa"/>
            <w:shd w:val="clear" w:color="auto" w:fill="auto"/>
          </w:tcPr>
          <w:p w14:paraId="2DFDAEA5"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(protokols Nr.1; 25.p.)</w:t>
            </w:r>
          </w:p>
        </w:tc>
      </w:tr>
    </w:tbl>
    <w:p w14:paraId="3F197F70" w14:textId="77777777" w:rsidR="009138BA" w:rsidRPr="009138BA" w:rsidRDefault="009138BA" w:rsidP="009138BA">
      <w:pPr>
        <w:jc w:val="center"/>
        <w:rPr>
          <w:rFonts w:ascii="Times New Roman" w:hAnsi="Times New Roman" w:cs="Times New Roman"/>
          <w:sz w:val="24"/>
          <w:szCs w:val="24"/>
        </w:rPr>
      </w:pPr>
    </w:p>
    <w:p w14:paraId="503AC3BA" w14:textId="77777777" w:rsidR="009138BA" w:rsidRPr="009138BA" w:rsidRDefault="009138BA" w:rsidP="009138BA">
      <w:pPr>
        <w:jc w:val="center"/>
        <w:rPr>
          <w:rFonts w:ascii="Times New Roman" w:hAnsi="Times New Roman" w:cs="Times New Roman"/>
          <w:b/>
          <w:snapToGrid w:val="0"/>
          <w:sz w:val="24"/>
          <w:szCs w:val="24"/>
          <w:lang w:eastAsia="en-US"/>
        </w:rPr>
      </w:pPr>
      <w:r w:rsidRPr="009138BA">
        <w:rPr>
          <w:rFonts w:ascii="Times New Roman" w:hAnsi="Times New Roman" w:cs="Times New Roman"/>
          <w:b/>
          <w:snapToGrid w:val="0"/>
          <w:sz w:val="24"/>
          <w:szCs w:val="24"/>
          <w:lang w:eastAsia="en-US"/>
        </w:rPr>
        <w:t xml:space="preserve">Par grozījumiem Gulbenes novada domes 2021.gada 25.novembra lēmumā </w:t>
      </w:r>
      <w:proofErr w:type="spellStart"/>
      <w:r w:rsidRPr="009138BA">
        <w:rPr>
          <w:rFonts w:ascii="Times New Roman" w:hAnsi="Times New Roman" w:cs="Times New Roman"/>
          <w:b/>
          <w:snapToGrid w:val="0"/>
          <w:sz w:val="24"/>
          <w:szCs w:val="24"/>
          <w:lang w:eastAsia="en-US"/>
        </w:rPr>
        <w:t>Nr.GND</w:t>
      </w:r>
      <w:proofErr w:type="spellEnd"/>
      <w:r w:rsidRPr="009138BA">
        <w:rPr>
          <w:rFonts w:ascii="Times New Roman" w:hAnsi="Times New Roman" w:cs="Times New Roman"/>
          <w:b/>
          <w:snapToGrid w:val="0"/>
          <w:sz w:val="24"/>
          <w:szCs w:val="24"/>
          <w:lang w:eastAsia="en-US"/>
        </w:rPr>
        <w:t>/2021/1291 “Par siltumapgādes pakalpojuma sniegšanas kārtību Lejasciema ciemā no 2022./2023.gada apkures sezonas”</w:t>
      </w:r>
    </w:p>
    <w:p w14:paraId="7973A0D1" w14:textId="77777777" w:rsidR="009138BA" w:rsidRPr="009138BA" w:rsidRDefault="009138BA" w:rsidP="009138BA">
      <w:pPr>
        <w:widowControl w:val="0"/>
        <w:suppressAutoHyphens/>
        <w:spacing w:line="360" w:lineRule="auto"/>
        <w:jc w:val="both"/>
        <w:rPr>
          <w:rFonts w:ascii="Times New Roman" w:eastAsia="SimSun" w:hAnsi="Times New Roman" w:cs="Times New Roman"/>
          <w:sz w:val="24"/>
          <w:szCs w:val="24"/>
          <w:lang w:eastAsia="zh-CN" w:bidi="hi-IN"/>
        </w:rPr>
      </w:pPr>
    </w:p>
    <w:p w14:paraId="63ED617E" w14:textId="77777777" w:rsidR="009138BA" w:rsidRPr="009138BA" w:rsidRDefault="009138BA" w:rsidP="009138BA">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 xml:space="preserve">Gulbenes novada dome 2021.gada 25.novembrī pieņēma lēmumu </w:t>
      </w:r>
      <w:proofErr w:type="spellStart"/>
      <w:r w:rsidRPr="009138BA">
        <w:rPr>
          <w:rFonts w:ascii="Times New Roman" w:eastAsia="SimSun" w:hAnsi="Times New Roman" w:cs="Times New Roman"/>
          <w:sz w:val="24"/>
          <w:szCs w:val="24"/>
          <w:lang w:eastAsia="zh-CN" w:bidi="hi-IN"/>
        </w:rPr>
        <w:t>Nr.GND</w:t>
      </w:r>
      <w:proofErr w:type="spellEnd"/>
      <w:r w:rsidRPr="009138BA">
        <w:rPr>
          <w:rFonts w:ascii="Times New Roman" w:eastAsia="SimSun" w:hAnsi="Times New Roman" w:cs="Times New Roman"/>
          <w:sz w:val="24"/>
          <w:szCs w:val="24"/>
          <w:lang w:eastAsia="zh-CN" w:bidi="hi-IN"/>
        </w:rPr>
        <w:t xml:space="preserve">/2021/1291 “Par siltumapgādes pakalpojuma sniegšanas kārtību Lejasciema ciemā no 2022./2023.gada apkures sezonas” (protokols Nr.21, 39.p.), ar kuru nolēma veikt Gulbenes novada Lejasciema centralizētās siltumapgādes ražotāja ārpakalpojuma sniedzēja piesaisti līdz 2022./2023.gada apkures sezonas sākumam, uzdodot Gulbenes novada pašvaldības Attīstības un projektu nodaļai sadarbībā ar Gulbenes novada Lejasciema pagasta pārvaldi sagatavot tehnisko specifikāciju iepirkumam par centralizētās siltumapgādes ražošanas pakalpojuma sniegšanu Gulbenes novada Lejasciema ciemā un Gulbenes novada pašvaldības Iepirkumu komisijai atbilstoši Publisko iepirkumu likumam viena mēneša laikā no tehniskās specifikācijas un pieteikuma iepirkuma veikšanai saņemšanas rīkot iepirkumu par centralizētās siltumapgādes ražošanas pakalpojuma sniegšanu Gulbenes novada Lejasciema ciemā. </w:t>
      </w:r>
    </w:p>
    <w:p w14:paraId="24C20A73" w14:textId="77777777" w:rsidR="009138BA" w:rsidRPr="005D0A0F" w:rsidRDefault="009138BA" w:rsidP="009138BA">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138BA">
        <w:rPr>
          <w:rFonts w:ascii="Times New Roman" w:eastAsia="SimSun" w:hAnsi="Times New Roman" w:cs="Times New Roman"/>
          <w:sz w:val="24"/>
          <w:szCs w:val="24"/>
          <w:lang w:eastAsia="zh-CN" w:bidi="hi-IN"/>
        </w:rPr>
        <w:t xml:space="preserve">Saskaņā ar Publisko iepirkumu likuma 60.panta ceturto daļu iepirkuma līgumu slēdz uz laiku, ne ilgāku par pieciem gadiem. Šā panta ceturtās daļas 2.punkts noteic, ka pasūtītājs ir tiesīgs noslēgt iepirkuma līgumu uz ilgāku laiku, ja tas ir būtiski nepieciešams iepirkuma līguma izpildes nodrošināšanai ar iepirkuma līguma priekšmetu tieši saistītu tehnisku vai ekonomisku apstākļu </w:t>
      </w:r>
      <w:r w:rsidRPr="005D0A0F">
        <w:rPr>
          <w:rFonts w:ascii="Times New Roman" w:eastAsia="SimSun" w:hAnsi="Times New Roman" w:cs="Times New Roman"/>
          <w:sz w:val="24"/>
          <w:szCs w:val="24"/>
          <w:lang w:eastAsia="zh-CN" w:bidi="hi-IN"/>
        </w:rPr>
        <w:t>dēļ; šajā gadījumā pirms iepirkuma uzsākšanas pasūtītājam, kas ir tiešās pārvaldes iestāde, nepieciešams saņemt Ministru kabineta atļauju, bet pasūtītājam, kas ir pastarpinātās pārvaldes iestāde, — attiecīgās atvasinātās publiskās personas orgāna atļauju.</w:t>
      </w:r>
    </w:p>
    <w:p w14:paraId="431791ED" w14:textId="77777777" w:rsidR="009138BA" w:rsidRPr="005D0A0F" w:rsidRDefault="009138BA" w:rsidP="009138BA">
      <w:pPr>
        <w:spacing w:line="360" w:lineRule="auto"/>
        <w:ind w:firstLine="567"/>
        <w:jc w:val="both"/>
        <w:rPr>
          <w:rFonts w:ascii="Times New Roman" w:hAnsi="Times New Roman" w:cs="Times New Roman"/>
          <w:noProof/>
          <w:color w:val="000000"/>
          <w:sz w:val="24"/>
          <w:szCs w:val="24"/>
        </w:rPr>
      </w:pPr>
      <w:r w:rsidRPr="005D0A0F">
        <w:rPr>
          <w:rFonts w:ascii="Times New Roman" w:hAnsi="Times New Roman" w:cs="Times New Roman"/>
          <w:sz w:val="24"/>
          <w:szCs w:val="24"/>
        </w:rPr>
        <w:t xml:space="preserve">Ņemot vērā augstāk norādīto, kā arī izvērtējot ekonomisko apstākļu būtiskumu un lietderību, kas norādīta Gulbenes novada domes 2021.gada 25.novembra lēmumā </w:t>
      </w:r>
      <w:proofErr w:type="spellStart"/>
      <w:r w:rsidRPr="005D0A0F">
        <w:rPr>
          <w:rFonts w:ascii="Times New Roman" w:hAnsi="Times New Roman" w:cs="Times New Roman"/>
          <w:sz w:val="24"/>
          <w:szCs w:val="24"/>
        </w:rPr>
        <w:t>Nr.GND</w:t>
      </w:r>
      <w:proofErr w:type="spellEnd"/>
      <w:r w:rsidRPr="005D0A0F">
        <w:rPr>
          <w:rFonts w:ascii="Times New Roman" w:hAnsi="Times New Roman" w:cs="Times New Roman"/>
          <w:sz w:val="24"/>
          <w:szCs w:val="24"/>
        </w:rPr>
        <w:t xml:space="preserve">/2021/1291 “Par siltumapgādes pakalpojuma sniegšanas kārtību Lejasciema ciemā no 2022./2023.gada apkures sezonas” (protokols Nr.21, 39.p.), un pamatojoties uz likuma „Par pašvaldībām” 15.panta pirmās daļas 1.punktu, kas nosaka, ka viena no pašvaldības autonomajām funkcijām ir organizēt iedzīvotājiem komunālos pakalpojumus (ūdensapgāde un kanalizācija; siltumapgāde; sadzīves </w:t>
      </w:r>
      <w:r w:rsidRPr="005D0A0F">
        <w:rPr>
          <w:rFonts w:ascii="Times New Roman" w:hAnsi="Times New Roman" w:cs="Times New Roman"/>
          <w:sz w:val="24"/>
          <w:szCs w:val="24"/>
        </w:rPr>
        <w:lastRenderedPageBreak/>
        <w:t xml:space="preserve">atkritumu apsaimniekošana; notekūdeņu savākšana, novadīšana un attīrīšana) neatkarīgi no tā, kā īpašumā atrodas dzīvojamais fonds, Enerģētikas likuma 51.panta pirmo daļu, kas nosaka, ka pašvaldības, veicot likumā noteikto pastāvīgo funkciju, organizē siltumapgādi savā administratīvajā teritorijā, kā arī veicina energoefektivitāti un konkurenci siltumapgādes un kurināmā tirgū, Publisko iepirkumu likuma 60.panta ceturtās daļas 2.punktu un Gulbenes novada domes Tautsaimniecības komitejas ieteikumu, atklāti balsojot: </w:t>
      </w:r>
      <w:r w:rsidRPr="005D0A0F">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5D0A0F">
        <w:rPr>
          <w:rFonts w:ascii="Times New Roman" w:hAnsi="Times New Roman" w:cs="Times New Roman"/>
          <w:color w:val="000000"/>
          <w:sz w:val="24"/>
          <w:szCs w:val="24"/>
        </w:rPr>
        <w:t>, Gulbenes novada dome NOLEMJ:</w:t>
      </w:r>
    </w:p>
    <w:p w14:paraId="7A461B1E" w14:textId="77777777" w:rsidR="009138BA" w:rsidRPr="005D0A0F" w:rsidRDefault="009138BA" w:rsidP="009138BA">
      <w:pPr>
        <w:numPr>
          <w:ilvl w:val="0"/>
          <w:numId w:val="3"/>
        </w:numPr>
        <w:spacing w:line="360" w:lineRule="auto"/>
        <w:ind w:left="0" w:firstLine="567"/>
        <w:jc w:val="both"/>
        <w:rPr>
          <w:rFonts w:ascii="Times New Roman" w:hAnsi="Times New Roman" w:cs="Times New Roman"/>
          <w:sz w:val="24"/>
          <w:szCs w:val="24"/>
        </w:rPr>
      </w:pPr>
      <w:r w:rsidRPr="005D0A0F">
        <w:rPr>
          <w:rFonts w:ascii="Times New Roman" w:hAnsi="Times New Roman" w:cs="Times New Roman"/>
          <w:sz w:val="24"/>
          <w:szCs w:val="24"/>
        </w:rPr>
        <w:t xml:space="preserve">IZDARĪT Gulbenes novada domes 2021.gada 25.novembra lēmumā </w:t>
      </w:r>
      <w:proofErr w:type="spellStart"/>
      <w:r w:rsidRPr="005D0A0F">
        <w:rPr>
          <w:rFonts w:ascii="Times New Roman" w:hAnsi="Times New Roman" w:cs="Times New Roman"/>
          <w:sz w:val="24"/>
          <w:szCs w:val="24"/>
        </w:rPr>
        <w:t>Nr.GND</w:t>
      </w:r>
      <w:proofErr w:type="spellEnd"/>
      <w:r w:rsidRPr="005D0A0F">
        <w:rPr>
          <w:rFonts w:ascii="Times New Roman" w:hAnsi="Times New Roman" w:cs="Times New Roman"/>
          <w:sz w:val="24"/>
          <w:szCs w:val="24"/>
        </w:rPr>
        <w:t>/2021/1291 “Par siltumapgādes pakalpojuma sniegšanas kārtību Lejasciema ciemā no 2022./2023.gada apkures sezonas” (protokols Nr.21, 39.p.) šādus grozījumus un papildināt lēmumu ar 3.</w:t>
      </w:r>
      <w:r w:rsidRPr="005D0A0F">
        <w:rPr>
          <w:rFonts w:ascii="Times New Roman" w:hAnsi="Times New Roman" w:cs="Times New Roman"/>
          <w:sz w:val="24"/>
          <w:szCs w:val="24"/>
          <w:vertAlign w:val="superscript"/>
        </w:rPr>
        <w:t xml:space="preserve">1 </w:t>
      </w:r>
      <w:r w:rsidRPr="005D0A0F">
        <w:rPr>
          <w:rFonts w:ascii="Times New Roman" w:hAnsi="Times New Roman" w:cs="Times New Roman"/>
          <w:sz w:val="24"/>
          <w:szCs w:val="24"/>
        </w:rPr>
        <w:t xml:space="preserve"> un 3.</w:t>
      </w:r>
      <w:r w:rsidRPr="005D0A0F">
        <w:rPr>
          <w:rFonts w:ascii="Times New Roman" w:hAnsi="Times New Roman" w:cs="Times New Roman"/>
          <w:sz w:val="24"/>
          <w:szCs w:val="24"/>
          <w:vertAlign w:val="superscript"/>
        </w:rPr>
        <w:t xml:space="preserve">2 </w:t>
      </w:r>
      <w:r w:rsidRPr="005D0A0F">
        <w:rPr>
          <w:rFonts w:ascii="Times New Roman" w:hAnsi="Times New Roman" w:cs="Times New Roman"/>
          <w:sz w:val="24"/>
          <w:szCs w:val="24"/>
        </w:rPr>
        <w:t xml:space="preserve"> punktu šādā redakcijā:</w:t>
      </w:r>
    </w:p>
    <w:p w14:paraId="6E8B4EEC"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5D0A0F">
        <w:rPr>
          <w:rFonts w:ascii="Times New Roman" w:hAnsi="Times New Roman" w:cs="Times New Roman"/>
          <w:sz w:val="24"/>
          <w:szCs w:val="24"/>
        </w:rPr>
        <w:t>“3.</w:t>
      </w:r>
      <w:r w:rsidRPr="005D0A0F">
        <w:rPr>
          <w:rFonts w:ascii="Times New Roman" w:hAnsi="Times New Roman" w:cs="Times New Roman"/>
          <w:sz w:val="24"/>
          <w:szCs w:val="24"/>
          <w:vertAlign w:val="superscript"/>
        </w:rPr>
        <w:t xml:space="preserve">1 </w:t>
      </w:r>
      <w:r w:rsidRPr="005D0A0F">
        <w:rPr>
          <w:rFonts w:ascii="Times New Roman" w:hAnsi="Times New Roman" w:cs="Times New Roman"/>
          <w:sz w:val="24"/>
          <w:szCs w:val="24"/>
        </w:rPr>
        <w:t>ATĻAUT Gulbenes novada pašvaldības izpilddirektoram Gulbenes novada pašvaldības vārdā noslēgt iepirkuma līgumu par centralizētās siltumapgādes ražošanas pakalpojuma sniegšanu</w:t>
      </w:r>
      <w:r w:rsidRPr="009138BA">
        <w:rPr>
          <w:rFonts w:ascii="Times New Roman" w:hAnsi="Times New Roman" w:cs="Times New Roman"/>
          <w:sz w:val="24"/>
          <w:szCs w:val="24"/>
        </w:rPr>
        <w:t xml:space="preserve"> Gulbenes novada Lejasciema ciemā uz 10 gadiem.</w:t>
      </w:r>
    </w:p>
    <w:p w14:paraId="715FABD7"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3.</w:t>
      </w:r>
      <w:r w:rsidRPr="009138BA">
        <w:rPr>
          <w:rFonts w:ascii="Times New Roman" w:hAnsi="Times New Roman" w:cs="Times New Roman"/>
          <w:sz w:val="24"/>
          <w:szCs w:val="24"/>
          <w:vertAlign w:val="superscript"/>
        </w:rPr>
        <w:t xml:space="preserve">2 </w:t>
      </w:r>
      <w:r w:rsidRPr="009138BA">
        <w:rPr>
          <w:rFonts w:ascii="Times New Roman" w:hAnsi="Times New Roman" w:cs="Times New Roman"/>
          <w:sz w:val="24"/>
          <w:szCs w:val="24"/>
        </w:rPr>
        <w:t xml:space="preserve">IZNOMĀT iepirkuma uzvarētājam (līgumslēdzējam) zemes vienības daļu ar kadastra apzīmējumu 5064 012 0344 (adrese: Rūpnieku iela 1, Lejasciems, Lejasciema pag., Gulbenes nov.) atbilstoši </w:t>
      </w:r>
      <w:r w:rsidRPr="009138BA">
        <w:rPr>
          <w:rFonts w:ascii="Times New Roman" w:hAnsi="Times New Roman" w:cs="Times New Roman"/>
          <w:sz w:val="24"/>
          <w:szCs w:val="24"/>
          <w:shd w:val="clear" w:color="auto" w:fill="FFFFFF"/>
        </w:rPr>
        <w:t>2018.gada 19.jūnija Ministru kabineta noteikumiem Nr.350 “Publiskas personas zemes nomas un apbūves tiesības noteikumi” un Gulbenes novada domes noteiktajai kārtībai par pašvaldības īpašumā esošas zemes iznomāšanu.”</w:t>
      </w:r>
    </w:p>
    <w:p w14:paraId="7E505DE6" w14:textId="77777777" w:rsidR="009138BA" w:rsidRPr="009138BA" w:rsidRDefault="009138BA" w:rsidP="009138BA">
      <w:pPr>
        <w:widowControl w:val="0"/>
        <w:numPr>
          <w:ilvl w:val="0"/>
          <w:numId w:val="3"/>
        </w:numPr>
        <w:suppressAutoHyphens/>
        <w:autoSpaceDN w:val="0"/>
        <w:spacing w:line="360" w:lineRule="auto"/>
        <w:ind w:left="0" w:firstLine="567"/>
        <w:jc w:val="both"/>
        <w:rPr>
          <w:rFonts w:ascii="Times New Roman" w:eastAsia="Calibri" w:hAnsi="Times New Roman" w:cs="Times New Roman"/>
          <w:kern w:val="3"/>
          <w:sz w:val="24"/>
          <w:szCs w:val="24"/>
          <w:lang w:eastAsia="en-US" w:bidi="hi-IN"/>
        </w:rPr>
      </w:pPr>
      <w:r w:rsidRPr="009138BA">
        <w:rPr>
          <w:rFonts w:ascii="Times New Roman" w:eastAsia="Calibri" w:hAnsi="Times New Roman" w:cs="Times New Roman"/>
          <w:kern w:val="3"/>
          <w:sz w:val="24"/>
          <w:szCs w:val="24"/>
          <w:lang w:eastAsia="en-US" w:bidi="hi-IN"/>
        </w:rPr>
        <w:t>Lēmums stājas spēkā tā pieņemšanas brīdī.</w:t>
      </w:r>
    </w:p>
    <w:p w14:paraId="6C2F3810" w14:textId="77777777" w:rsidR="009138BA" w:rsidRPr="009138BA" w:rsidRDefault="009138BA" w:rsidP="009138BA">
      <w:pPr>
        <w:widowControl w:val="0"/>
        <w:suppressAutoHyphens/>
        <w:spacing w:line="360" w:lineRule="auto"/>
        <w:jc w:val="both"/>
        <w:rPr>
          <w:rFonts w:ascii="Times New Roman" w:eastAsia="SimSun" w:hAnsi="Times New Roman" w:cs="Times New Roman"/>
          <w:sz w:val="24"/>
          <w:szCs w:val="24"/>
          <w:lang w:eastAsia="zh-CN" w:bidi="hi-IN"/>
        </w:rPr>
      </w:pPr>
    </w:p>
    <w:p w14:paraId="6A86B339" w14:textId="77777777" w:rsidR="009138BA" w:rsidRPr="009138BA" w:rsidRDefault="009138BA" w:rsidP="009138BA">
      <w:pPr>
        <w:spacing w:line="360" w:lineRule="auto"/>
        <w:rPr>
          <w:rFonts w:ascii="Times New Roman" w:hAnsi="Times New Roman" w:cs="Times New Roman"/>
          <w:sz w:val="24"/>
          <w:szCs w:val="24"/>
        </w:rPr>
      </w:pPr>
      <w:r w:rsidRPr="009138BA">
        <w:rPr>
          <w:rFonts w:ascii="Times New Roman" w:hAnsi="Times New Roman" w:cs="Times New Roman"/>
          <w:sz w:val="24"/>
          <w:szCs w:val="24"/>
        </w:rPr>
        <w:t xml:space="preserve">Gulbenes novada domes priekšsēdētājs </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4C9683D3" w14:textId="77777777" w:rsidR="009138BA" w:rsidRPr="009138BA" w:rsidRDefault="009138BA" w:rsidP="009138BA">
      <w:pPr>
        <w:spacing w:line="360" w:lineRule="auto"/>
        <w:rPr>
          <w:rFonts w:ascii="Times New Roman" w:hAnsi="Times New Roman" w:cs="Times New Roman"/>
          <w:sz w:val="24"/>
          <w:szCs w:val="24"/>
        </w:rPr>
      </w:pPr>
    </w:p>
    <w:p w14:paraId="454C01A1" w14:textId="5F1ADC48" w:rsidR="005D0A0F" w:rsidRDefault="009138BA" w:rsidP="009138BA">
      <w:pPr>
        <w:spacing w:line="360" w:lineRule="auto"/>
        <w:rPr>
          <w:rFonts w:ascii="Times New Roman" w:hAnsi="Times New Roman" w:cs="Times New Roman"/>
          <w:sz w:val="24"/>
          <w:szCs w:val="24"/>
        </w:rPr>
      </w:pPr>
      <w:r w:rsidRPr="009138BA">
        <w:rPr>
          <w:rFonts w:ascii="Times New Roman" w:hAnsi="Times New Roman" w:cs="Times New Roman"/>
          <w:sz w:val="24"/>
          <w:szCs w:val="24"/>
        </w:rPr>
        <w:t xml:space="preserve">Sagatavoja: </w:t>
      </w:r>
      <w:proofErr w:type="spellStart"/>
      <w:r w:rsidRPr="009138BA">
        <w:rPr>
          <w:rFonts w:ascii="Times New Roman" w:hAnsi="Times New Roman" w:cs="Times New Roman"/>
          <w:sz w:val="24"/>
          <w:szCs w:val="24"/>
        </w:rPr>
        <w:t>L.Priedeslaipa</w:t>
      </w:r>
      <w:proofErr w:type="spellEnd"/>
      <w:r w:rsidRPr="009138BA">
        <w:rPr>
          <w:rFonts w:ascii="Times New Roman" w:hAnsi="Times New Roman" w:cs="Times New Roman"/>
          <w:sz w:val="24"/>
          <w:szCs w:val="24"/>
        </w:rPr>
        <w:t xml:space="preserve">, </w:t>
      </w:r>
      <w:proofErr w:type="spellStart"/>
      <w:r w:rsidRPr="009138BA">
        <w:rPr>
          <w:rFonts w:ascii="Times New Roman" w:hAnsi="Times New Roman" w:cs="Times New Roman"/>
          <w:sz w:val="24"/>
          <w:szCs w:val="24"/>
        </w:rPr>
        <w:t>J.Barinskis</w:t>
      </w:r>
      <w:proofErr w:type="spellEnd"/>
      <w:r w:rsidRPr="009138BA">
        <w:rPr>
          <w:rFonts w:ascii="Times New Roman" w:hAnsi="Times New Roman" w:cs="Times New Roman"/>
          <w:sz w:val="24"/>
          <w:szCs w:val="24"/>
        </w:rPr>
        <w:t xml:space="preserve">, </w:t>
      </w:r>
      <w:proofErr w:type="spellStart"/>
      <w:r w:rsidRPr="009138BA">
        <w:rPr>
          <w:rFonts w:ascii="Times New Roman" w:hAnsi="Times New Roman" w:cs="Times New Roman"/>
          <w:sz w:val="24"/>
          <w:szCs w:val="24"/>
        </w:rPr>
        <w:t>L.Gāgane</w:t>
      </w:r>
      <w:proofErr w:type="spellEnd"/>
    </w:p>
    <w:p w14:paraId="24818D3A" w14:textId="77777777" w:rsidR="005D0A0F" w:rsidRDefault="005D0A0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33EAD069" w14:textId="77777777" w:rsidTr="005D0A0F">
        <w:tc>
          <w:tcPr>
            <w:tcW w:w="9354" w:type="dxa"/>
          </w:tcPr>
          <w:p w14:paraId="7DEE2412" w14:textId="77777777" w:rsidR="009138BA" w:rsidRPr="009138BA" w:rsidRDefault="009138BA" w:rsidP="009138BA">
            <w:pPr>
              <w:jc w:val="center"/>
            </w:pPr>
            <w:r w:rsidRPr="009138BA">
              <w:rPr>
                <w:rFonts w:ascii="Times New Roman" w:hAnsi="Times New Roman" w:cs="Times New Roman"/>
                <w:noProof/>
              </w:rPr>
              <w:lastRenderedPageBreak/>
              <w:drawing>
                <wp:inline distT="0" distB="0" distL="0" distR="0" wp14:anchorId="4DB7D1FA" wp14:editId="1FFF4528">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0097921F" w14:textId="77777777" w:rsidTr="005D0A0F">
        <w:tc>
          <w:tcPr>
            <w:tcW w:w="9354" w:type="dxa"/>
          </w:tcPr>
          <w:p w14:paraId="524A1F17" w14:textId="77777777" w:rsidR="009138BA" w:rsidRPr="009138BA" w:rsidRDefault="009138BA" w:rsidP="009138BA">
            <w:pPr>
              <w:jc w:val="center"/>
            </w:pPr>
            <w:r w:rsidRPr="009138BA">
              <w:rPr>
                <w:rFonts w:ascii="Times New Roman" w:hAnsi="Times New Roman" w:cs="Times New Roman"/>
                <w:b/>
                <w:bCs/>
                <w:sz w:val="28"/>
                <w:szCs w:val="28"/>
              </w:rPr>
              <w:t>GULBENES NOVADA PAŠVALDĪBA</w:t>
            </w:r>
          </w:p>
        </w:tc>
      </w:tr>
      <w:tr w:rsidR="009138BA" w:rsidRPr="009138BA" w14:paraId="4E9406DE" w14:textId="77777777" w:rsidTr="005D0A0F">
        <w:tc>
          <w:tcPr>
            <w:tcW w:w="9354" w:type="dxa"/>
          </w:tcPr>
          <w:p w14:paraId="51CD5DCB" w14:textId="77777777" w:rsidR="009138BA" w:rsidRPr="009138BA" w:rsidRDefault="009138BA" w:rsidP="009138BA">
            <w:pPr>
              <w:jc w:val="center"/>
            </w:pPr>
            <w:r w:rsidRPr="009138BA">
              <w:rPr>
                <w:rFonts w:ascii="Times New Roman" w:hAnsi="Times New Roman" w:cs="Times New Roman"/>
                <w:sz w:val="24"/>
                <w:szCs w:val="24"/>
              </w:rPr>
              <w:t>Reģ.Nr.90009116327</w:t>
            </w:r>
          </w:p>
        </w:tc>
      </w:tr>
      <w:tr w:rsidR="009138BA" w:rsidRPr="009138BA" w14:paraId="4A25F01F" w14:textId="77777777" w:rsidTr="005D0A0F">
        <w:tc>
          <w:tcPr>
            <w:tcW w:w="9354" w:type="dxa"/>
          </w:tcPr>
          <w:p w14:paraId="1FD85AF3" w14:textId="77777777" w:rsidR="009138BA" w:rsidRPr="009138BA" w:rsidRDefault="009138BA" w:rsidP="009138BA">
            <w:pPr>
              <w:jc w:val="center"/>
            </w:pPr>
            <w:r w:rsidRPr="009138BA">
              <w:rPr>
                <w:rFonts w:ascii="Times New Roman" w:hAnsi="Times New Roman" w:cs="Times New Roman"/>
                <w:sz w:val="24"/>
                <w:szCs w:val="24"/>
              </w:rPr>
              <w:t>Ābeļu iela 2, Gulbene, Gulbenes nov., LV-4401</w:t>
            </w:r>
          </w:p>
        </w:tc>
      </w:tr>
      <w:tr w:rsidR="009138BA" w:rsidRPr="009138BA" w14:paraId="54B7D92D" w14:textId="77777777" w:rsidTr="005D0A0F">
        <w:tc>
          <w:tcPr>
            <w:tcW w:w="9354" w:type="dxa"/>
          </w:tcPr>
          <w:p w14:paraId="2C79B8EB" w14:textId="77777777" w:rsidR="009138BA" w:rsidRPr="009138BA" w:rsidRDefault="009138BA" w:rsidP="009138BA">
            <w:pPr>
              <w:jc w:val="center"/>
            </w:pPr>
            <w:r w:rsidRPr="009138BA">
              <w:rPr>
                <w:rFonts w:ascii="Times New Roman" w:hAnsi="Times New Roman" w:cs="Times New Roman"/>
                <w:sz w:val="24"/>
                <w:szCs w:val="24"/>
              </w:rPr>
              <w:t>Tālrunis 64497710, mob.26595362, e-pasts: dome@gulbene.lv, www.gulbene.lv</w:t>
            </w:r>
          </w:p>
        </w:tc>
      </w:tr>
    </w:tbl>
    <w:p w14:paraId="2C1369F7" w14:textId="77777777" w:rsidR="009138BA" w:rsidRPr="009138BA" w:rsidRDefault="009138BA" w:rsidP="009138BA">
      <w:pPr>
        <w:jc w:val="center"/>
        <w:rPr>
          <w:rFonts w:ascii="Times New Roman" w:eastAsia="Calibri" w:hAnsi="Times New Roman" w:cs="Times New Roman"/>
          <w:b/>
          <w:bCs/>
          <w:sz w:val="24"/>
          <w:szCs w:val="24"/>
          <w:lang w:eastAsia="en-US"/>
        </w:rPr>
      </w:pPr>
      <w:r w:rsidRPr="009138BA">
        <w:rPr>
          <w:rFonts w:ascii="Times New Roman" w:eastAsia="Calibri" w:hAnsi="Times New Roman" w:cs="Times New Roman"/>
          <w:b/>
          <w:bCs/>
          <w:sz w:val="24"/>
          <w:szCs w:val="24"/>
          <w:lang w:eastAsia="en-US"/>
        </w:rPr>
        <w:t>GULBENES NOVADA DOMES LĒMUMS</w:t>
      </w:r>
    </w:p>
    <w:p w14:paraId="7FD501AB" w14:textId="77777777" w:rsidR="009138BA" w:rsidRPr="009138BA" w:rsidRDefault="009138BA" w:rsidP="009138BA">
      <w:pPr>
        <w:jc w:val="center"/>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Gulbenē</w:t>
      </w: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138BA" w:rsidRPr="009138BA" w14:paraId="0E2055C3" w14:textId="77777777" w:rsidTr="00085848">
        <w:tc>
          <w:tcPr>
            <w:tcW w:w="4676" w:type="dxa"/>
          </w:tcPr>
          <w:p w14:paraId="29ADEE44"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678" w:type="dxa"/>
          </w:tcPr>
          <w:p w14:paraId="109A64F9"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Nr. GND/2022/25</w:t>
            </w:r>
          </w:p>
        </w:tc>
      </w:tr>
      <w:tr w:rsidR="009138BA" w:rsidRPr="009138BA" w14:paraId="4944DC1E" w14:textId="77777777" w:rsidTr="00085848">
        <w:tc>
          <w:tcPr>
            <w:tcW w:w="4676" w:type="dxa"/>
          </w:tcPr>
          <w:p w14:paraId="0986E140" w14:textId="77777777" w:rsidR="009138BA" w:rsidRPr="009138BA" w:rsidRDefault="009138BA" w:rsidP="009138BA">
            <w:pPr>
              <w:rPr>
                <w:rFonts w:ascii="Times New Roman" w:hAnsi="Times New Roman" w:cs="Times New Roman"/>
                <w:sz w:val="24"/>
                <w:szCs w:val="24"/>
              </w:rPr>
            </w:pPr>
          </w:p>
        </w:tc>
        <w:tc>
          <w:tcPr>
            <w:tcW w:w="4678" w:type="dxa"/>
          </w:tcPr>
          <w:p w14:paraId="167C0BB3"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(protokols Nr.1; 26.p.)</w:t>
            </w:r>
          </w:p>
          <w:p w14:paraId="2FD99564" w14:textId="77777777" w:rsidR="009138BA" w:rsidRPr="009138BA" w:rsidRDefault="009138BA" w:rsidP="009138BA">
            <w:pPr>
              <w:rPr>
                <w:rFonts w:ascii="Times New Roman" w:hAnsi="Times New Roman" w:cs="Times New Roman"/>
                <w:b/>
                <w:bCs/>
                <w:sz w:val="24"/>
                <w:szCs w:val="24"/>
              </w:rPr>
            </w:pPr>
          </w:p>
        </w:tc>
      </w:tr>
    </w:tbl>
    <w:p w14:paraId="71BD4CFA" w14:textId="77777777" w:rsidR="009138BA" w:rsidRPr="009138BA" w:rsidRDefault="009138BA" w:rsidP="009138BA">
      <w:pPr>
        <w:jc w:val="center"/>
        <w:rPr>
          <w:rFonts w:ascii="Times New Roman" w:hAnsi="Times New Roman" w:cs="Times New Roman"/>
          <w:b/>
          <w:snapToGrid w:val="0"/>
          <w:sz w:val="24"/>
          <w:szCs w:val="24"/>
          <w:lang w:eastAsia="en-US"/>
        </w:rPr>
      </w:pPr>
      <w:r w:rsidRPr="009138BA">
        <w:rPr>
          <w:rFonts w:ascii="Times New Roman" w:hAnsi="Times New Roman" w:cs="Times New Roman"/>
          <w:b/>
          <w:snapToGrid w:val="0"/>
          <w:sz w:val="24"/>
          <w:szCs w:val="24"/>
          <w:lang w:eastAsia="en-US"/>
        </w:rPr>
        <w:t xml:space="preserve">Par nekustamā īpašuma Stradu pagastā ar nosaukumu “Rasas - </w:t>
      </w:r>
      <w:proofErr w:type="spellStart"/>
      <w:r w:rsidRPr="009138BA">
        <w:rPr>
          <w:rFonts w:ascii="Times New Roman" w:hAnsi="Times New Roman" w:cs="Times New Roman"/>
          <w:b/>
          <w:snapToGrid w:val="0"/>
          <w:sz w:val="24"/>
          <w:szCs w:val="24"/>
          <w:lang w:eastAsia="en-US"/>
        </w:rPr>
        <w:t>Ūdrupes</w:t>
      </w:r>
      <w:proofErr w:type="spellEnd"/>
      <w:r w:rsidRPr="009138BA">
        <w:rPr>
          <w:rFonts w:ascii="Times New Roman" w:hAnsi="Times New Roman" w:cs="Times New Roman"/>
          <w:b/>
          <w:snapToGrid w:val="0"/>
          <w:sz w:val="24"/>
          <w:szCs w:val="24"/>
          <w:lang w:eastAsia="en-US"/>
        </w:rPr>
        <w:t>” nodošanu valstij bez atlīdzības</w:t>
      </w:r>
    </w:p>
    <w:p w14:paraId="063F0A1C" w14:textId="77777777" w:rsidR="009138BA" w:rsidRPr="009138BA" w:rsidRDefault="009138BA" w:rsidP="009138BA">
      <w:pPr>
        <w:jc w:val="center"/>
        <w:rPr>
          <w:rFonts w:ascii="Times New Roman" w:hAnsi="Times New Roman" w:cs="Times New Roman"/>
          <w:snapToGrid w:val="0"/>
          <w:sz w:val="24"/>
          <w:szCs w:val="24"/>
          <w:lang w:eastAsia="en-US"/>
        </w:rPr>
      </w:pPr>
    </w:p>
    <w:p w14:paraId="3B738E3E"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Gulbenes novada dome 2018.gada 27.decembrī pieņēma lēmumu “Par nekustamā īpašuma nodošanu valstij bez atlīdzības” (protokols Nr.25, 20.§), ar kuru nolēma reģistrēt Zemesgrāmatā nekustamo īpašumu </w:t>
      </w:r>
      <w:r w:rsidRPr="009138BA">
        <w:rPr>
          <w:rFonts w:ascii="Times New Roman" w:hAnsi="Times New Roman"/>
          <w:sz w:val="24"/>
          <w:szCs w:val="24"/>
        </w:rPr>
        <w:t xml:space="preserve">Stradu pagastā ar nosaukumu “Rasas – </w:t>
      </w:r>
      <w:proofErr w:type="spellStart"/>
      <w:r w:rsidRPr="009138BA">
        <w:rPr>
          <w:rFonts w:ascii="Times New Roman" w:hAnsi="Times New Roman"/>
          <w:sz w:val="24"/>
          <w:szCs w:val="24"/>
        </w:rPr>
        <w:t>Ūdrupes</w:t>
      </w:r>
      <w:proofErr w:type="spellEnd"/>
      <w:r w:rsidRPr="009138BA">
        <w:rPr>
          <w:rFonts w:ascii="Times New Roman" w:hAnsi="Times New Roman"/>
          <w:sz w:val="24"/>
          <w:szCs w:val="24"/>
        </w:rPr>
        <w:t xml:space="preserve">”, kadastra numurs 5090 009 0064, kas sastāv no zemes vienības ar kadastra apzīmējumu 5090 009 0064, 0,8 ha platībā, un uz tās esošas inženierbūves ar kadastra apzīmējumu 5090 09 0064 001, </w:t>
      </w:r>
      <w:r w:rsidRPr="009138BA">
        <w:rPr>
          <w:rFonts w:ascii="Times New Roman" w:hAnsi="Times New Roman" w:cs="Times New Roman"/>
          <w:sz w:val="24"/>
          <w:szCs w:val="24"/>
        </w:rPr>
        <w:t>īpašumā uz Gulbenes novada pašvaldības vārda, un lemt par minētā nekustamā īpašuma nodošanu bez atlīdzības Latvijas valstij Zemkopības ministrijas personā pēc tā reģistrēšanas Zemesgrāmatā.</w:t>
      </w:r>
    </w:p>
    <w:p w14:paraId="5B24B198"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2019.gada 16.jūlijā starp AS „Latvijas valsts meži”, reģistrācijas Nr.40003466281, un Gulbenes novada pašvaldību, reģistrācijas Nr.90009116327, tika noslēgta vienošanās </w:t>
      </w:r>
      <w:proofErr w:type="spellStart"/>
      <w:r w:rsidRPr="009138BA">
        <w:rPr>
          <w:rFonts w:ascii="Times New Roman" w:hAnsi="Times New Roman" w:cs="Times New Roman"/>
          <w:sz w:val="24"/>
          <w:szCs w:val="24"/>
        </w:rPr>
        <w:t>Nr.GND</w:t>
      </w:r>
      <w:proofErr w:type="spellEnd"/>
      <w:r w:rsidRPr="009138BA">
        <w:rPr>
          <w:rFonts w:ascii="Times New Roman" w:hAnsi="Times New Roman" w:cs="Times New Roman"/>
          <w:sz w:val="24"/>
          <w:szCs w:val="24"/>
        </w:rPr>
        <w:t xml:space="preserve">/9.17/19/686, par Gulbenes novada pašvaldības pilnvarojumu AS “Latvijas valsts meži” veikt visas nepieciešamās darbības, lai ierakstītu Zemesgrāmatā uz pašvaldības vārda nekustamo īpašumu </w:t>
      </w:r>
      <w:r w:rsidRPr="009138BA">
        <w:rPr>
          <w:rFonts w:ascii="Times New Roman" w:hAnsi="Times New Roman"/>
          <w:sz w:val="24"/>
          <w:szCs w:val="24"/>
        </w:rPr>
        <w:t xml:space="preserve">Stradu pagastā ar nosaukumu “Rasas – </w:t>
      </w:r>
      <w:proofErr w:type="spellStart"/>
      <w:r w:rsidRPr="009138BA">
        <w:rPr>
          <w:rFonts w:ascii="Times New Roman" w:hAnsi="Times New Roman"/>
          <w:sz w:val="24"/>
          <w:szCs w:val="24"/>
        </w:rPr>
        <w:t>Ūdrupes</w:t>
      </w:r>
      <w:proofErr w:type="spellEnd"/>
      <w:r w:rsidRPr="009138BA">
        <w:rPr>
          <w:rFonts w:ascii="Times New Roman" w:hAnsi="Times New Roman"/>
          <w:sz w:val="24"/>
          <w:szCs w:val="24"/>
        </w:rPr>
        <w:t>”, kadastra numurs 5090 009 0064</w:t>
      </w:r>
      <w:r w:rsidRPr="009138BA">
        <w:rPr>
          <w:rFonts w:ascii="Times New Roman" w:hAnsi="Times New Roman" w:cs="Times New Roman"/>
          <w:sz w:val="24"/>
          <w:szCs w:val="24"/>
        </w:rPr>
        <w:t>, kā arī segt visus izdevumus, kas saistīti ar minētā uzdevuma izpildi.</w:t>
      </w:r>
    </w:p>
    <w:p w14:paraId="29BE0297"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Gulbenes novada pašvaldības īpašuma tiesības uz minēto nekustamo īpašumu ir nostiprinātas 2021.gada 20.decembrī ar Vidzemes rajona tiesas Zemesgrāmatu nodaļas lēmumu, par ko Stradu pagasta zemesgrāmatas nodalījumā izdarīts ieraksts ar Nr.100000620918, žurnāls Nr.300005506080 (2021.gada 20.decembrī).</w:t>
      </w:r>
    </w:p>
    <w:p w14:paraId="797623AF"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Gulbenes novada pašvaldībā saņemts </w:t>
      </w:r>
      <w:r w:rsidRPr="009138BA">
        <w:rPr>
          <w:rFonts w:ascii="Times New Roman" w:hAnsi="Times New Roman" w:cs="Times New Roman"/>
          <w:b/>
          <w:sz w:val="24"/>
          <w:szCs w:val="24"/>
        </w:rPr>
        <w:t>AS “Latvijas valsts meži”</w:t>
      </w:r>
      <w:r w:rsidRPr="009138BA">
        <w:rPr>
          <w:rFonts w:ascii="Times New Roman" w:hAnsi="Times New Roman" w:cs="Times New Roman"/>
          <w:sz w:val="24"/>
          <w:szCs w:val="24"/>
        </w:rPr>
        <w:t xml:space="preserve">, reģistrācijas Nr.40003466281, juridiskā adrese: Vaiņodes iela 1, Rīga, LV – 1004, 2021.gada 22.decembra iesniegums Nr.4.1-2_098u_260_21_1267 (Gulbenes novada pašvaldībā saņemts 2021.gada 22.decembrī un reģistrēts ar </w:t>
      </w:r>
      <w:proofErr w:type="spellStart"/>
      <w:r w:rsidRPr="009138BA">
        <w:rPr>
          <w:rFonts w:ascii="Times New Roman" w:hAnsi="Times New Roman" w:cs="Times New Roman"/>
          <w:sz w:val="24"/>
          <w:szCs w:val="24"/>
        </w:rPr>
        <w:t>Nr.GND</w:t>
      </w:r>
      <w:proofErr w:type="spellEnd"/>
      <w:r w:rsidRPr="009138BA">
        <w:rPr>
          <w:rFonts w:ascii="Times New Roman" w:hAnsi="Times New Roman" w:cs="Times New Roman"/>
          <w:sz w:val="24"/>
          <w:szCs w:val="24"/>
        </w:rPr>
        <w:t xml:space="preserve">/4.18/21/3474-A) ar lūgumu nodot bez atlīdzības Latvijas valstij Zemkopības ministrijas personā Gulbenes novada pašvaldībai piederošo nekustamo īpašumu  </w:t>
      </w:r>
      <w:r w:rsidRPr="009138BA">
        <w:rPr>
          <w:rFonts w:ascii="Times New Roman" w:hAnsi="Times New Roman"/>
          <w:sz w:val="24"/>
          <w:szCs w:val="24"/>
        </w:rPr>
        <w:t xml:space="preserve">Stradu pagastā ar nosaukumu “Rasas – </w:t>
      </w:r>
      <w:proofErr w:type="spellStart"/>
      <w:r w:rsidRPr="009138BA">
        <w:rPr>
          <w:rFonts w:ascii="Times New Roman" w:hAnsi="Times New Roman"/>
          <w:sz w:val="24"/>
          <w:szCs w:val="24"/>
        </w:rPr>
        <w:t>Ūdrupes</w:t>
      </w:r>
      <w:proofErr w:type="spellEnd"/>
      <w:r w:rsidRPr="009138BA">
        <w:rPr>
          <w:rFonts w:ascii="Times New Roman" w:hAnsi="Times New Roman"/>
          <w:sz w:val="24"/>
          <w:szCs w:val="24"/>
        </w:rPr>
        <w:t>”, kadastra numurs 5090 009 0064, kas sastāv no zemes vienības ar kadastra apzīmējumu 5090 009 0064, 0,8 ha platībā, un uz tās esošas inženierbūves ar kadastra apzīmējumu 5090 09 0064 001</w:t>
      </w:r>
      <w:r w:rsidRPr="009138BA">
        <w:rPr>
          <w:rFonts w:ascii="Times New Roman" w:hAnsi="Times New Roman" w:cs="Times New Roman"/>
          <w:sz w:val="24"/>
          <w:szCs w:val="24"/>
        </w:rPr>
        <w:t>.</w:t>
      </w:r>
    </w:p>
    <w:p w14:paraId="4443DFB1" w14:textId="77777777" w:rsidR="009138BA" w:rsidRPr="009138BA" w:rsidRDefault="009138BA" w:rsidP="009138BA">
      <w:pPr>
        <w:spacing w:line="360" w:lineRule="auto"/>
        <w:ind w:firstLine="567"/>
        <w:jc w:val="both"/>
        <w:rPr>
          <w:rFonts w:ascii="Times New Roman" w:hAnsi="Times New Roman" w:cs="Times New Roman"/>
          <w:noProof/>
          <w:color w:val="000000"/>
          <w:sz w:val="24"/>
          <w:szCs w:val="24"/>
        </w:rPr>
      </w:pPr>
      <w:r w:rsidRPr="009138BA">
        <w:rPr>
          <w:rFonts w:ascii="Times New Roman" w:hAnsi="Times New Roman" w:cs="Times New Roman"/>
          <w:sz w:val="24"/>
          <w:szCs w:val="24"/>
        </w:rPr>
        <w:lastRenderedPageBreak/>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42.panta otro daļu,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un Tautsaimniecības komitejas ieteikumu,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color w:val="000000"/>
          <w:sz w:val="24"/>
          <w:szCs w:val="24"/>
        </w:rPr>
        <w:t>, Gulbenes novada dome NOLEMJ:</w:t>
      </w:r>
    </w:p>
    <w:p w14:paraId="7AE97186"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1. NODOT īpašumā bez atlīdzības Latvijas valstij Zemkopības ministrijas personā nekustamo īpašumu </w:t>
      </w:r>
      <w:r w:rsidRPr="009138BA">
        <w:rPr>
          <w:rFonts w:ascii="Times New Roman" w:hAnsi="Times New Roman"/>
          <w:sz w:val="24"/>
          <w:szCs w:val="24"/>
        </w:rPr>
        <w:t xml:space="preserve">Stradu pagastā ar nosaukumu “Rasas – </w:t>
      </w:r>
      <w:proofErr w:type="spellStart"/>
      <w:r w:rsidRPr="009138BA">
        <w:rPr>
          <w:rFonts w:ascii="Times New Roman" w:hAnsi="Times New Roman"/>
          <w:sz w:val="24"/>
          <w:szCs w:val="24"/>
        </w:rPr>
        <w:t>Ūdrupes</w:t>
      </w:r>
      <w:proofErr w:type="spellEnd"/>
      <w:r w:rsidRPr="009138BA">
        <w:rPr>
          <w:rFonts w:ascii="Times New Roman" w:hAnsi="Times New Roman"/>
          <w:sz w:val="24"/>
          <w:szCs w:val="24"/>
        </w:rPr>
        <w:t>”, kadastra numurs 5090 009 0064, kas sastāv no zemes vienības ar kadastra apzīmējumu 5090 009 0064, 0,8 ha platībā, un uz tās esošas inženierbūves ar kadastra apzīmējumu 5090 09 0064 001</w:t>
      </w:r>
      <w:r w:rsidRPr="009138BA">
        <w:rPr>
          <w:rFonts w:ascii="Times New Roman" w:hAnsi="Times New Roman" w:cs="Times New Roman"/>
          <w:sz w:val="24"/>
          <w:szCs w:val="24"/>
        </w:rPr>
        <w:t>;</w:t>
      </w:r>
    </w:p>
    <w:p w14:paraId="68B514EB"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2. NOTEIKT, ka Latvijas valstij Zemkopības ministrijas personā, saskaņā ar Publiskas personas mantas atsavināšanas likuma </w:t>
      </w:r>
      <w:hyperlink r:id="rId27" w:anchor="p42" w:tgtFrame="_blank" w:history="1">
        <w:r w:rsidRPr="009138BA">
          <w:rPr>
            <w:rFonts w:ascii="Times New Roman" w:hAnsi="Times New Roman" w:cs="Times New Roman"/>
            <w:sz w:val="24"/>
            <w:szCs w:val="24"/>
          </w:rPr>
          <w:t>42. panta</w:t>
        </w:r>
      </w:hyperlink>
      <w:r w:rsidRPr="009138BA">
        <w:rPr>
          <w:rFonts w:ascii="Times New Roman" w:hAnsi="Times New Roman" w:cs="Times New Roman"/>
          <w:sz w:val="24"/>
          <w:szCs w:val="24"/>
        </w:rPr>
        <w:t xml:space="preserve"> otro daļu:</w:t>
      </w:r>
    </w:p>
    <w:p w14:paraId="05F0634D"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2.1. šī lēmuma 1.punktā minētais nekustamais īpašums jāizmanto meža apsaimniekošanas un aizsardzības funkciju nodrošināšanai;</w:t>
      </w:r>
    </w:p>
    <w:p w14:paraId="721E31F9"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2.2. šī lēmuma 1.punktā minētais nekustamais īpašums bez atlīdzības jānodod Gulbenes novada pašvaldībai, ja tas vairs netiek izmantots šā lēmuma 2.1.apakšpunktā minēto funkciju īstenošanai.</w:t>
      </w:r>
    </w:p>
    <w:p w14:paraId="0B7015B8"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3. NOTEIKT, ka Latvijas valstij Zemkopības ministrijas personā, nostiprinot zemesgrāmatā īpašuma tiesības uz šā lēmuma </w:t>
      </w:r>
      <w:hyperlink r:id="rId28" w:anchor="p1" w:tgtFrame="_blank" w:history="1">
        <w:r w:rsidRPr="009138BA">
          <w:rPr>
            <w:rFonts w:ascii="Times New Roman" w:hAnsi="Times New Roman" w:cs="Times New Roman"/>
            <w:sz w:val="24"/>
            <w:szCs w:val="24"/>
          </w:rPr>
          <w:t>1.punktā</w:t>
        </w:r>
      </w:hyperlink>
      <w:r w:rsidRPr="009138BA">
        <w:rPr>
          <w:rFonts w:ascii="Times New Roman" w:hAnsi="Times New Roman" w:cs="Times New Roman"/>
          <w:sz w:val="24"/>
          <w:szCs w:val="24"/>
        </w:rPr>
        <w:t xml:space="preserve"> minēto nekustamo īpašumu:</w:t>
      </w:r>
    </w:p>
    <w:p w14:paraId="65FDFBD9"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lastRenderedPageBreak/>
        <w:t>3.1. jānorāda, ka īpašuma tiesības nostiprinātas uz laiku, kamēr Latvijas valsts Zemkopības ministrijas personā nodrošina šā lēmuma 2.1. apakšpunktā minēto funkciju īstenošanu;</w:t>
      </w:r>
    </w:p>
    <w:p w14:paraId="5BB3A306"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3.2. jāieraksta atzīme par aizliegumu atsavināt nekustamo īpašumu un apgrūtināt to ar hipotēku. </w:t>
      </w:r>
    </w:p>
    <w:p w14:paraId="15820C4D"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4. NOTEIKT, ka, Ministru kabineta pozitīva rīkojuma pieņemšanas gadījumā, AS “Latvijas valsts meži” jāsedz visi izdevumi, kas saistīti ar īpašuma tiesību </w:t>
      </w:r>
      <w:proofErr w:type="spellStart"/>
      <w:r w:rsidRPr="009138BA">
        <w:rPr>
          <w:rFonts w:ascii="Times New Roman" w:hAnsi="Times New Roman" w:cs="Times New Roman"/>
          <w:sz w:val="24"/>
          <w:szCs w:val="24"/>
        </w:rPr>
        <w:t>pārreģistrāciju</w:t>
      </w:r>
      <w:proofErr w:type="spellEnd"/>
      <w:r w:rsidRPr="009138BA">
        <w:rPr>
          <w:rFonts w:ascii="Times New Roman" w:hAnsi="Times New Roman" w:cs="Times New Roman"/>
          <w:sz w:val="24"/>
          <w:szCs w:val="24"/>
        </w:rPr>
        <w:t xml:space="preserve"> Zemesgrāmatā uz Latvijas valsts vārda Zemkopības ministrijas personā.</w:t>
      </w:r>
    </w:p>
    <w:p w14:paraId="391EA7C3"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5. Lēmumu nosūtīt uz AS “Latvijas valsts meži” e-adresi.</w:t>
      </w:r>
    </w:p>
    <w:p w14:paraId="6816A9BF" w14:textId="77777777" w:rsidR="009138BA" w:rsidRPr="009138BA" w:rsidRDefault="009138BA" w:rsidP="009138BA">
      <w:pPr>
        <w:tabs>
          <w:tab w:val="left" w:pos="1134"/>
        </w:tabs>
        <w:spacing w:line="360" w:lineRule="auto"/>
        <w:ind w:firstLine="709"/>
        <w:jc w:val="both"/>
        <w:rPr>
          <w:rFonts w:ascii="Times New Roman" w:hAnsi="Times New Roman" w:cs="Times New Roman"/>
          <w:b/>
          <w:bCs/>
          <w:sz w:val="24"/>
          <w:szCs w:val="24"/>
        </w:rPr>
      </w:pPr>
    </w:p>
    <w:p w14:paraId="487AF049" w14:textId="77777777" w:rsidR="009138BA" w:rsidRPr="009138BA" w:rsidRDefault="009138BA" w:rsidP="009138BA">
      <w:pPr>
        <w:spacing w:line="360" w:lineRule="auto"/>
        <w:rPr>
          <w:rFonts w:ascii="Times New Roman" w:hAnsi="Times New Roman" w:cs="Times New Roman"/>
          <w:sz w:val="24"/>
          <w:szCs w:val="24"/>
        </w:rPr>
      </w:pPr>
      <w:r w:rsidRPr="009138BA">
        <w:rPr>
          <w:rFonts w:ascii="Times New Roman" w:hAnsi="Times New Roman" w:cs="Times New Roman"/>
          <w:sz w:val="24"/>
          <w:szCs w:val="24"/>
        </w:rPr>
        <w:t xml:space="preserve">Gulbenes novada domes priekšsēdētājs </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2F60E993" w14:textId="77777777" w:rsidR="009138BA" w:rsidRPr="009138BA" w:rsidRDefault="009138BA" w:rsidP="009138BA">
      <w:pPr>
        <w:spacing w:line="360" w:lineRule="auto"/>
        <w:rPr>
          <w:rFonts w:ascii="Times New Roman" w:hAnsi="Times New Roman" w:cs="Times New Roman"/>
          <w:sz w:val="24"/>
          <w:szCs w:val="24"/>
        </w:rPr>
      </w:pPr>
    </w:p>
    <w:p w14:paraId="33ED8A10" w14:textId="7697DCB0" w:rsidR="005D0A0F" w:rsidRDefault="009138BA" w:rsidP="009138BA">
      <w:pPr>
        <w:spacing w:line="360" w:lineRule="auto"/>
        <w:rPr>
          <w:rFonts w:ascii="Times New Roman" w:hAnsi="Times New Roman" w:cs="Times New Roman"/>
          <w:sz w:val="24"/>
          <w:szCs w:val="24"/>
        </w:rPr>
      </w:pPr>
      <w:r w:rsidRPr="009138BA">
        <w:rPr>
          <w:rFonts w:ascii="Times New Roman" w:hAnsi="Times New Roman" w:cs="Times New Roman"/>
          <w:sz w:val="24"/>
          <w:szCs w:val="24"/>
        </w:rPr>
        <w:t xml:space="preserve">Sagatavoja: </w:t>
      </w:r>
      <w:proofErr w:type="spellStart"/>
      <w:r w:rsidRPr="009138BA">
        <w:rPr>
          <w:rFonts w:ascii="Times New Roman" w:hAnsi="Times New Roman" w:cs="Times New Roman"/>
          <w:sz w:val="24"/>
          <w:szCs w:val="24"/>
        </w:rPr>
        <w:t>A.Deksne</w:t>
      </w:r>
      <w:proofErr w:type="spellEnd"/>
    </w:p>
    <w:p w14:paraId="3AFA422D" w14:textId="77777777" w:rsidR="005D0A0F" w:rsidRDefault="005D0A0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138BA" w:rsidRPr="009138BA" w14:paraId="4EC77019" w14:textId="77777777" w:rsidTr="00085848">
        <w:tc>
          <w:tcPr>
            <w:tcW w:w="3073" w:type="dxa"/>
          </w:tcPr>
          <w:p w14:paraId="362C87DD" w14:textId="77777777" w:rsidR="009138BA" w:rsidRPr="009138BA" w:rsidRDefault="009138BA" w:rsidP="009138BA">
            <w:pPr>
              <w:rPr>
                <w:rFonts w:ascii="Times New Roman" w:hAnsi="Times New Roman" w:cs="Times New Roman"/>
                <w:sz w:val="24"/>
                <w:szCs w:val="24"/>
              </w:rPr>
            </w:pPr>
          </w:p>
        </w:tc>
        <w:tc>
          <w:tcPr>
            <w:tcW w:w="3115" w:type="dxa"/>
          </w:tcPr>
          <w:p w14:paraId="65650BF7"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noProof/>
                <w:sz w:val="24"/>
                <w:szCs w:val="24"/>
              </w:rPr>
              <w:drawing>
                <wp:inline distT="0" distB="0" distL="0" distR="0" wp14:anchorId="0E144601" wp14:editId="3ACE3BB4">
                  <wp:extent cx="619125" cy="685800"/>
                  <wp:effectExtent l="0" t="0" r="952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088E509" w14:textId="77777777" w:rsidR="009138BA" w:rsidRPr="009138BA" w:rsidRDefault="009138BA" w:rsidP="009138BA">
            <w:pPr>
              <w:rPr>
                <w:rFonts w:ascii="Times New Roman" w:hAnsi="Times New Roman" w:cs="Times New Roman"/>
                <w:sz w:val="32"/>
                <w:szCs w:val="32"/>
              </w:rPr>
            </w:pPr>
          </w:p>
        </w:tc>
      </w:tr>
      <w:tr w:rsidR="009138BA" w:rsidRPr="009138BA" w14:paraId="0E33E13D" w14:textId="77777777" w:rsidTr="00085848">
        <w:tc>
          <w:tcPr>
            <w:tcW w:w="8931" w:type="dxa"/>
            <w:gridSpan w:val="3"/>
          </w:tcPr>
          <w:p w14:paraId="5424433A" w14:textId="77777777" w:rsidR="009138BA" w:rsidRPr="009138BA" w:rsidRDefault="009138BA" w:rsidP="009138BA">
            <w:pPr>
              <w:spacing w:before="240"/>
              <w:jc w:val="center"/>
              <w:rPr>
                <w:rFonts w:ascii="Times New Roman" w:hAnsi="Times New Roman" w:cs="Times New Roman"/>
                <w:b/>
                <w:sz w:val="32"/>
                <w:szCs w:val="32"/>
              </w:rPr>
            </w:pPr>
            <w:r w:rsidRPr="009138BA">
              <w:rPr>
                <w:rFonts w:ascii="Times New Roman" w:hAnsi="Times New Roman" w:cs="Times New Roman"/>
                <w:b/>
                <w:sz w:val="32"/>
                <w:szCs w:val="32"/>
              </w:rPr>
              <w:t>GULBENES NOVADA PAŠVALDĪBA</w:t>
            </w:r>
          </w:p>
        </w:tc>
      </w:tr>
      <w:tr w:rsidR="009138BA" w:rsidRPr="009138BA" w14:paraId="03B738CE" w14:textId="77777777" w:rsidTr="00085848">
        <w:tc>
          <w:tcPr>
            <w:tcW w:w="8931" w:type="dxa"/>
            <w:gridSpan w:val="3"/>
          </w:tcPr>
          <w:p w14:paraId="77549A7A" w14:textId="77777777" w:rsidR="009138BA" w:rsidRPr="009138BA" w:rsidRDefault="009138BA" w:rsidP="009138BA">
            <w:pPr>
              <w:jc w:val="center"/>
              <w:rPr>
                <w:rFonts w:ascii="Times New Roman" w:hAnsi="Times New Roman" w:cs="Times New Roman"/>
                <w:sz w:val="24"/>
                <w:szCs w:val="24"/>
              </w:rPr>
            </w:pPr>
            <w:proofErr w:type="spellStart"/>
            <w:r w:rsidRPr="009138BA">
              <w:rPr>
                <w:rFonts w:ascii="Times New Roman" w:hAnsi="Times New Roman" w:cs="Times New Roman"/>
                <w:sz w:val="24"/>
                <w:szCs w:val="24"/>
              </w:rPr>
              <w:t>Reģ</w:t>
            </w:r>
            <w:proofErr w:type="spellEnd"/>
            <w:r w:rsidRPr="009138BA">
              <w:rPr>
                <w:rFonts w:ascii="Times New Roman" w:hAnsi="Times New Roman" w:cs="Times New Roman"/>
                <w:sz w:val="24"/>
                <w:szCs w:val="24"/>
              </w:rPr>
              <w:t>. Nr. 90009116327</w:t>
            </w:r>
          </w:p>
        </w:tc>
      </w:tr>
      <w:tr w:rsidR="009138BA" w:rsidRPr="009138BA" w14:paraId="668CEA99" w14:textId="77777777" w:rsidTr="00085848">
        <w:tc>
          <w:tcPr>
            <w:tcW w:w="8931" w:type="dxa"/>
            <w:gridSpan w:val="3"/>
          </w:tcPr>
          <w:p w14:paraId="270ADB54"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28DB8837" w14:textId="77777777" w:rsidTr="00085848">
        <w:tc>
          <w:tcPr>
            <w:tcW w:w="8931" w:type="dxa"/>
            <w:gridSpan w:val="3"/>
          </w:tcPr>
          <w:p w14:paraId="4710DB8E" w14:textId="77777777" w:rsidR="009138BA" w:rsidRPr="009138BA" w:rsidRDefault="009138BA" w:rsidP="009138BA">
            <w:pPr>
              <w:pBdr>
                <w:bottom w:val="single" w:sz="12" w:space="1" w:color="auto"/>
              </w:pBd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p w14:paraId="6CC3A69B" w14:textId="77777777" w:rsidR="009138BA" w:rsidRPr="009138BA" w:rsidRDefault="009138BA" w:rsidP="009138BA">
            <w:pPr>
              <w:jc w:val="center"/>
              <w:rPr>
                <w:rFonts w:ascii="Times New Roman" w:hAnsi="Times New Roman" w:cs="Times New Roman"/>
                <w:sz w:val="4"/>
                <w:szCs w:val="4"/>
              </w:rPr>
            </w:pP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p>
        </w:tc>
      </w:tr>
    </w:tbl>
    <w:p w14:paraId="09055BDC"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4"/>
          <w:szCs w:val="24"/>
        </w:rPr>
        <w:t>GULBENES NOVADA DOMES LĒMUMS</w:t>
      </w:r>
    </w:p>
    <w:p w14:paraId="2DA1AB0A"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2E2B673D" w14:textId="77777777" w:rsidR="009138BA" w:rsidRPr="009138BA" w:rsidRDefault="009138BA" w:rsidP="009138BA">
      <w:pPr>
        <w:jc w:val="center"/>
        <w:rPr>
          <w:rFonts w:ascii="Times New Roman" w:hAnsi="Times New Roman" w:cs="Times New Roman"/>
          <w:sz w:val="24"/>
          <w:szCs w:val="24"/>
        </w:rPr>
      </w:pPr>
    </w:p>
    <w:tbl>
      <w:tblPr>
        <w:tblStyle w:val="Reatab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138BA" w:rsidRPr="009138BA" w14:paraId="34500F54" w14:textId="77777777" w:rsidTr="00085848">
        <w:tc>
          <w:tcPr>
            <w:tcW w:w="4729" w:type="dxa"/>
          </w:tcPr>
          <w:p w14:paraId="5224695F" w14:textId="77777777" w:rsidR="009138BA" w:rsidRPr="009138BA" w:rsidRDefault="009138BA" w:rsidP="009138BA">
            <w:pP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2022.gada 27.janvārī</w:t>
            </w:r>
          </w:p>
        </w:tc>
        <w:tc>
          <w:tcPr>
            <w:tcW w:w="4729" w:type="dxa"/>
          </w:tcPr>
          <w:p w14:paraId="59EB5606" w14:textId="77777777" w:rsidR="009138BA" w:rsidRPr="009138BA" w:rsidRDefault="009138BA" w:rsidP="009138BA">
            <w:pPr>
              <w:jc w:val="cente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Nr. GND/2022/26</w:t>
            </w:r>
          </w:p>
        </w:tc>
      </w:tr>
      <w:tr w:rsidR="009138BA" w:rsidRPr="009138BA" w14:paraId="6E2C7889" w14:textId="77777777" w:rsidTr="00085848">
        <w:trPr>
          <w:trHeight w:val="80"/>
        </w:trPr>
        <w:tc>
          <w:tcPr>
            <w:tcW w:w="4729" w:type="dxa"/>
          </w:tcPr>
          <w:p w14:paraId="7E68D99C" w14:textId="77777777" w:rsidR="009138BA" w:rsidRPr="009138BA" w:rsidRDefault="009138BA" w:rsidP="009138BA">
            <w:pPr>
              <w:rPr>
                <w:rFonts w:ascii="Times New Roman" w:eastAsiaTheme="minorHAnsi" w:hAnsi="Times New Roman" w:cs="Times New Roman"/>
                <w:szCs w:val="24"/>
                <w:lang w:eastAsia="en-US"/>
              </w:rPr>
            </w:pPr>
          </w:p>
        </w:tc>
        <w:tc>
          <w:tcPr>
            <w:tcW w:w="4729" w:type="dxa"/>
          </w:tcPr>
          <w:p w14:paraId="17713C8C" w14:textId="77777777" w:rsidR="009138BA" w:rsidRPr="009138BA" w:rsidRDefault="009138BA" w:rsidP="009138BA">
            <w:pPr>
              <w:jc w:val="center"/>
              <w:rPr>
                <w:rFonts w:ascii="Times New Roman" w:eastAsiaTheme="minorHAnsi" w:hAnsi="Times New Roman" w:cs="Times New Roman"/>
                <w:b/>
                <w:bCs/>
                <w:szCs w:val="24"/>
                <w:lang w:eastAsia="en-US"/>
              </w:rPr>
            </w:pPr>
            <w:r w:rsidRPr="009138BA">
              <w:rPr>
                <w:rFonts w:ascii="Times New Roman" w:eastAsiaTheme="minorHAnsi" w:hAnsi="Times New Roman" w:cs="Times New Roman"/>
                <w:b/>
                <w:bCs/>
                <w:szCs w:val="24"/>
                <w:lang w:eastAsia="en-US"/>
              </w:rPr>
              <w:t xml:space="preserve">      (protokols Nr.1; 27.p)</w:t>
            </w:r>
          </w:p>
        </w:tc>
      </w:tr>
    </w:tbl>
    <w:p w14:paraId="3B190A05" w14:textId="77777777" w:rsidR="009138BA" w:rsidRPr="009138BA" w:rsidRDefault="009138BA" w:rsidP="009138BA">
      <w:pPr>
        <w:rPr>
          <w:rFonts w:ascii="Times New Roman" w:hAnsi="Times New Roman" w:cs="Times New Roman"/>
          <w:b/>
          <w:bCs/>
          <w:sz w:val="24"/>
          <w:szCs w:val="24"/>
        </w:rPr>
      </w:pPr>
    </w:p>
    <w:p w14:paraId="4AA22B2C" w14:textId="77777777" w:rsidR="009138BA" w:rsidRPr="009138BA" w:rsidRDefault="009138BA" w:rsidP="009138BA">
      <w:pPr>
        <w:spacing w:line="276" w:lineRule="auto"/>
        <w:jc w:val="center"/>
        <w:rPr>
          <w:rFonts w:ascii="Times New Roman" w:hAnsi="Times New Roman" w:cs="Times New Roman"/>
          <w:b/>
          <w:sz w:val="24"/>
          <w:szCs w:val="24"/>
        </w:rPr>
      </w:pPr>
      <w:r w:rsidRPr="009138BA">
        <w:rPr>
          <w:rFonts w:ascii="Times New Roman" w:hAnsi="Times New Roman" w:cs="Times New Roman"/>
          <w:b/>
          <w:sz w:val="24"/>
          <w:szCs w:val="24"/>
        </w:rPr>
        <w:t>Par nekustamā īpašuma “Malienas iela 2”, Gulbene, zemes ierīcības projekta izstrādes uzsākšanu</w:t>
      </w:r>
    </w:p>
    <w:p w14:paraId="4A5F0A28" w14:textId="77777777" w:rsidR="009138BA" w:rsidRPr="009138BA" w:rsidRDefault="009138BA" w:rsidP="009138BA">
      <w:pPr>
        <w:spacing w:line="276" w:lineRule="auto"/>
        <w:rPr>
          <w:rFonts w:ascii="Times New Roman" w:hAnsi="Times New Roman" w:cs="Times New Roman"/>
          <w:b/>
          <w:sz w:val="24"/>
          <w:szCs w:val="24"/>
        </w:rPr>
      </w:pPr>
    </w:p>
    <w:p w14:paraId="3B156BD6" w14:textId="77777777" w:rsidR="009138BA" w:rsidRPr="009138BA" w:rsidRDefault="009138BA" w:rsidP="009138BA">
      <w:pPr>
        <w:spacing w:line="360" w:lineRule="auto"/>
        <w:ind w:firstLine="567"/>
        <w:jc w:val="both"/>
        <w:rPr>
          <w:rFonts w:ascii="Times New Roman" w:hAnsi="Times New Roman" w:cs="Times New Roman"/>
          <w:bCs/>
          <w:sz w:val="24"/>
          <w:szCs w:val="24"/>
        </w:rPr>
      </w:pPr>
      <w:r w:rsidRPr="009138BA">
        <w:rPr>
          <w:rFonts w:ascii="Times New Roman" w:hAnsi="Times New Roman" w:cs="Times New Roman"/>
          <w:bCs/>
          <w:sz w:val="24"/>
          <w:szCs w:val="24"/>
        </w:rPr>
        <w:t>Gulbenes novada attīstības programmas 2018.-2024. gadam Rīcības plāna 2022.-2024.gadam ietvaros izvirzīta vidēja termiņa prioritāte VTPK4. Mājokļu kvalitāte un vides labiekārtojums un noteikts saistītais uzdevums “UK4.1.1. Attīstīt daudzveidīgu mājokļu piedāvājumu”.</w:t>
      </w:r>
    </w:p>
    <w:p w14:paraId="3FD6B946"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Latvijas Atveseļošanas un noturības mehānisma plāna 3.1.1.4. investīcijas “Finansēšanas fonda izveide zemas īres mājokļu būvniecībai” ietvaros atbalsts aizdevuma un kapitāla atlaides aizdevuma pamatsummas daļējai dzēšanai tiks sniegts dzīvojamo īres māju būvniecībai ar mērķi veicināt būvniecības standartiem un energoefektivitātes prasībām atbilstošu zemas īres maksas mājokļu pieejamību mājsaimniecībām.</w:t>
      </w:r>
    </w:p>
    <w:p w14:paraId="2B8E85AD"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Saskaņā ar likuma “Par pašvaldībām” 15.panta pirmās daļas 9.punktu pašvaldības autonomā funkcija ir sniegt palīdzību iedzīvotājiem dzīvokļa jautājumu risināšanā, 10.punktu - sekmēt saimniecisko darbību attiecīgajā administratīvajā teritorijā, rūpēties par bezdarba samazināšanu.</w:t>
      </w:r>
    </w:p>
    <w:p w14:paraId="15AB101F"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Gulbenes novada pašvaldības īpašuma tiesības uz nekustamo īpašumu Gulbenes pilsētā ar nosaukumu “Malienas iela 2”, kadastra numurs 5001 004 0232, nostiprinātas 2008.gada 8.oktobrī ar Vidzemes rajona tiesas lēmumu, par ko Gulbenes pilsētas zemesgrāmatas nodalījumā izdarīts ieraksts Nr. 100000445301, žurnāls Nr.300002546789.</w:t>
      </w:r>
    </w:p>
    <w:p w14:paraId="5E9639AB"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Atbilstoši Gulbenes novada 2018.gada 27.decembra saistošajiem noteikumiem Nr.20 "Gulbenes novada teritorijas plānojums, Teritorijas izmantošanas un apbūves noteikumi un grafiskā daļa” (prot. Nr.25, 29.§) nekustamā īpašuma Gulbenes pilsētā ar nosaukumu “Malienas iela 2”, kadastra numurs 5001 004 0232, sastāvā ietilpstošās zemes vienības ar kadastra apzīmējumu 5001 004 0232, 21611,00 </w:t>
      </w:r>
      <w:proofErr w:type="spellStart"/>
      <w:r w:rsidRPr="009138BA">
        <w:rPr>
          <w:rFonts w:ascii="Times New Roman" w:hAnsi="Times New Roman" w:cs="Times New Roman"/>
          <w:sz w:val="24"/>
          <w:szCs w:val="24"/>
        </w:rPr>
        <w:t>kv.m</w:t>
      </w:r>
      <w:proofErr w:type="spellEnd"/>
      <w:r w:rsidRPr="009138BA">
        <w:rPr>
          <w:rFonts w:ascii="Times New Roman" w:hAnsi="Times New Roman" w:cs="Times New Roman"/>
          <w:sz w:val="24"/>
          <w:szCs w:val="24"/>
        </w:rPr>
        <w:t xml:space="preserve">. platībā, teritorijas plānojumā noteiktais galvenais teritorijas izmantošanas veids ir daudzstāvu dzīvojamās apbūves teritorija. </w:t>
      </w:r>
    </w:p>
    <w:p w14:paraId="442F4F1B"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Valsts zemes dienesta kadastra informācijas sistēmā norādīts minētās zemes vienības lietošanas mērķis – trīs, četru un piecu stāvu daudzdzīvokļu māju apbūve (NĪLM kods 0702).</w:t>
      </w:r>
    </w:p>
    <w:p w14:paraId="65FA8D8E" w14:textId="77777777" w:rsidR="009138BA" w:rsidRPr="009138BA" w:rsidRDefault="009138BA" w:rsidP="009138BA">
      <w:pPr>
        <w:widowControl w:val="0"/>
        <w:autoSpaceDE w:val="0"/>
        <w:autoSpaceDN w:val="0"/>
        <w:adjustRightInd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lastRenderedPageBreak/>
        <w:t xml:space="preserve">Saskaņā ar likuma “Par pašvaldībām” </w:t>
      </w:r>
      <w:bookmarkStart w:id="5" w:name="_Hlk93064210"/>
      <w:r w:rsidRPr="009138BA">
        <w:rPr>
          <w:rFonts w:ascii="Times New Roman" w:hAnsi="Times New Roman" w:cs="Times New Roman"/>
          <w:sz w:val="24"/>
          <w:szCs w:val="24"/>
        </w:rPr>
        <w:t>21.panta pirmās daļas 27.punktu</w:t>
      </w:r>
      <w:bookmarkEnd w:id="5"/>
      <w:r w:rsidRPr="009138BA">
        <w:rPr>
          <w:rFonts w:ascii="Times New Roman" w:hAnsi="Times New Roman" w:cs="Times New Roman"/>
          <w:sz w:val="24"/>
          <w:szCs w:val="24"/>
        </w:rPr>
        <w:t>, dome var izskatīt jebkuru jautājumu, kas ir attiecīgās pašvaldības pārziņā, turklāt tikai dome var pieņemt lēmumus citos likumā paredzētajos gadījumos.</w:t>
      </w:r>
    </w:p>
    <w:p w14:paraId="58157D1E" w14:textId="77777777" w:rsidR="009138BA" w:rsidRPr="009138BA" w:rsidRDefault="009138BA" w:rsidP="009138BA">
      <w:pPr>
        <w:widowControl w:val="0"/>
        <w:autoSpaceDE w:val="0"/>
        <w:autoSpaceDN w:val="0"/>
        <w:adjustRightInd w:val="0"/>
        <w:spacing w:line="360" w:lineRule="auto"/>
        <w:ind w:firstLine="567"/>
        <w:jc w:val="both"/>
        <w:rPr>
          <w:rFonts w:ascii="Times New Roman" w:hAnsi="Times New Roman" w:cs="Times New Roman"/>
          <w:sz w:val="24"/>
          <w:szCs w:val="24"/>
        </w:rPr>
      </w:pPr>
      <w:bookmarkStart w:id="6" w:name="_Hlk93064230"/>
      <w:r w:rsidRPr="009138BA">
        <w:rPr>
          <w:rFonts w:ascii="Times New Roman" w:hAnsi="Times New Roman" w:cs="Times New Roman"/>
          <w:sz w:val="24"/>
          <w:szCs w:val="24"/>
        </w:rPr>
        <w:t xml:space="preserve">Zemes ierīcības likuma 5.panta 3.punkts </w:t>
      </w:r>
      <w:bookmarkEnd w:id="6"/>
      <w:r w:rsidRPr="009138BA">
        <w:rPr>
          <w:rFonts w:ascii="Times New Roman" w:hAnsi="Times New Roman" w:cs="Times New Roman"/>
          <w:sz w:val="24"/>
          <w:szCs w:val="24"/>
        </w:rPr>
        <w:t>nosaka, ka zemes ierīcības projektu ierosina pašvaldība attiecībā uz tai piekrītošo zemi, ja tas nepieciešams šīs pašvaldības autonomo funkciju veikšanai, 8.panta pirmās daļas 3.punkts nosaka, ka zemes ierīcības projektu izstrādā zemes vienību (arī kopīpašumā esošo) sadalīšanai.</w:t>
      </w:r>
    </w:p>
    <w:p w14:paraId="4B6DBD64" w14:textId="77777777" w:rsidR="009138BA" w:rsidRPr="009138BA" w:rsidRDefault="009138BA" w:rsidP="009138BA">
      <w:pPr>
        <w:spacing w:line="360" w:lineRule="auto"/>
        <w:ind w:firstLine="567"/>
        <w:jc w:val="both"/>
        <w:rPr>
          <w:rFonts w:ascii="Times New Roman" w:hAnsi="Times New Roman" w:cs="Times New Roman"/>
          <w:noProof/>
          <w:color w:val="000000"/>
          <w:sz w:val="24"/>
          <w:szCs w:val="24"/>
        </w:rPr>
      </w:pPr>
      <w:r w:rsidRPr="009138BA">
        <w:rPr>
          <w:rFonts w:ascii="Times New Roman" w:hAnsi="Times New Roman" w:cs="Times New Roman"/>
          <w:bCs/>
          <w:sz w:val="24"/>
          <w:szCs w:val="24"/>
        </w:rPr>
        <w:t>Ņemot vērā iepriekš minēto, p</w:t>
      </w:r>
      <w:r w:rsidRPr="009138BA">
        <w:rPr>
          <w:rFonts w:ascii="Times New Roman" w:hAnsi="Times New Roman" w:cs="Times New Roman"/>
          <w:sz w:val="24"/>
          <w:szCs w:val="24"/>
        </w:rPr>
        <w:t xml:space="preserve">amatojoties uz likuma “Par pašvaldībām” 15.panta pirmās daļas 9.punktu, 10.punktu, 21.panta pirmās daļas 27.punktu, </w:t>
      </w:r>
      <w:r w:rsidRPr="009138BA">
        <w:rPr>
          <w:rFonts w:ascii="Times New Roman" w:hAnsi="Times New Roman" w:cs="Times New Roman"/>
          <w:bCs/>
          <w:sz w:val="24"/>
          <w:szCs w:val="24"/>
        </w:rPr>
        <w:t xml:space="preserve">Zemes ierīcības likuma 5.panta 3.punktu, 8.panta pirmās daļas 3.punktu, </w:t>
      </w:r>
      <w:r w:rsidRPr="009138BA">
        <w:rPr>
          <w:rFonts w:ascii="Times New Roman" w:hAnsi="Times New Roman" w:cs="Times New Roman"/>
          <w:sz w:val="24"/>
          <w:szCs w:val="24"/>
        </w:rPr>
        <w:t xml:space="preserve">Gulbenes novada 2018.gada 27.decembra saistošajiem noteikumiem Nr.20 "Gulbenes novada teritorijas plānojums, Teritorijas izmantošanas un apbūves noteikumi un grafiskā daļa” (prot. Nr.25, 29.§), un Tautsaimniecības komitejas ieteikumu,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color w:val="000000"/>
          <w:sz w:val="24"/>
          <w:szCs w:val="24"/>
        </w:rPr>
        <w:t>, Gulbenes novada dome NOLEMJ:</w:t>
      </w:r>
    </w:p>
    <w:p w14:paraId="4C0788D5" w14:textId="77777777" w:rsidR="009138BA" w:rsidRPr="009138BA" w:rsidRDefault="009138BA" w:rsidP="009138BA">
      <w:pPr>
        <w:spacing w:line="360" w:lineRule="auto"/>
        <w:ind w:firstLine="567"/>
        <w:jc w:val="both"/>
        <w:rPr>
          <w:rFonts w:ascii="Times New Roman" w:eastAsia="Calibri" w:hAnsi="Times New Roman" w:cs="Times New Roman"/>
          <w:sz w:val="24"/>
          <w:szCs w:val="24"/>
        </w:rPr>
      </w:pPr>
      <w:r w:rsidRPr="009138BA">
        <w:rPr>
          <w:rFonts w:ascii="Times New Roman" w:hAnsi="Times New Roman" w:cs="Times New Roman"/>
          <w:sz w:val="24"/>
          <w:szCs w:val="24"/>
        </w:rPr>
        <w:t xml:space="preserve">1. UZSĀKT nekustamā īpašuma Gulbenes pilsētā ar nosaukumu “Malienas iela 2”, kadastra numurs 5001 004 0232, sastāvā ietilpstošās zemes vienības ar kadastra apzīmējumu 5001 004 0232, 21611,00 </w:t>
      </w:r>
      <w:proofErr w:type="spellStart"/>
      <w:r w:rsidRPr="009138BA">
        <w:rPr>
          <w:rFonts w:ascii="Times New Roman" w:hAnsi="Times New Roman" w:cs="Times New Roman"/>
          <w:sz w:val="24"/>
          <w:szCs w:val="24"/>
        </w:rPr>
        <w:t>kv.m</w:t>
      </w:r>
      <w:proofErr w:type="spellEnd"/>
      <w:r w:rsidRPr="009138BA">
        <w:rPr>
          <w:rFonts w:ascii="Times New Roman" w:hAnsi="Times New Roman" w:cs="Times New Roman"/>
          <w:sz w:val="24"/>
          <w:szCs w:val="24"/>
        </w:rPr>
        <w:t xml:space="preserve">. platībā, zemes ierīcības projekta izstrādi ar mērķi atdalīt zemes gabalu ar aptuveno platību 3235 </w:t>
      </w:r>
      <w:proofErr w:type="spellStart"/>
      <w:r w:rsidRPr="009138BA">
        <w:rPr>
          <w:rFonts w:ascii="Times New Roman" w:hAnsi="Times New Roman" w:cs="Times New Roman"/>
          <w:sz w:val="24"/>
          <w:szCs w:val="24"/>
        </w:rPr>
        <w:t>kv.m</w:t>
      </w:r>
      <w:proofErr w:type="spellEnd"/>
      <w:r w:rsidRPr="009138BA">
        <w:rPr>
          <w:rFonts w:ascii="Times New Roman" w:hAnsi="Times New Roman" w:cs="Times New Roman"/>
          <w:sz w:val="24"/>
          <w:szCs w:val="24"/>
        </w:rPr>
        <w:t xml:space="preserve">. (vairāk vai mazāk, cik izrādīsies uzmērot dabā) dzīvojamās īres mājas būvniecībai. </w:t>
      </w:r>
      <w:r w:rsidRPr="009138BA">
        <w:rPr>
          <w:rFonts w:ascii="Times New Roman" w:eastAsia="Calibri" w:hAnsi="Times New Roman" w:cs="Times New Roman"/>
          <w:sz w:val="24"/>
          <w:szCs w:val="24"/>
        </w:rPr>
        <w:t xml:space="preserve">Zemes vienības ar kadastra apzīmējumu 5001 004 0232, 21611,00 </w:t>
      </w:r>
      <w:proofErr w:type="spellStart"/>
      <w:r w:rsidRPr="009138BA">
        <w:rPr>
          <w:rFonts w:ascii="Times New Roman" w:eastAsia="Calibri" w:hAnsi="Times New Roman" w:cs="Times New Roman"/>
          <w:sz w:val="24"/>
          <w:szCs w:val="24"/>
        </w:rPr>
        <w:t>kv.m</w:t>
      </w:r>
      <w:proofErr w:type="spellEnd"/>
      <w:r w:rsidRPr="009138BA">
        <w:rPr>
          <w:rFonts w:ascii="Times New Roman" w:eastAsia="Calibri" w:hAnsi="Times New Roman" w:cs="Times New Roman"/>
          <w:sz w:val="24"/>
          <w:szCs w:val="24"/>
        </w:rPr>
        <w:t xml:space="preserve">. platībā, sadalījuma robežas noteikt saskaņā ar zemes ierīcības projekta grafisko daļu (pielikums), kas ir šī lēmuma neatņemama sastāvdaļa. </w:t>
      </w:r>
    </w:p>
    <w:p w14:paraId="5819359C"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2. UZDOT Gulbenes novada pašvaldības Īpašumu pārraudzības nodaļai izstrādāt zemes ierīcības projekta nosacījumus.</w:t>
      </w:r>
    </w:p>
    <w:p w14:paraId="5A2A8088"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p>
    <w:p w14:paraId="2B91B999" w14:textId="77777777"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1089F468" w14:textId="77777777" w:rsidR="009138BA" w:rsidRPr="009138BA" w:rsidRDefault="009138BA" w:rsidP="009138BA">
      <w:pPr>
        <w:spacing w:line="360" w:lineRule="auto"/>
        <w:jc w:val="both"/>
        <w:rPr>
          <w:rFonts w:ascii="Times New Roman" w:hAnsi="Times New Roman" w:cs="Times New Roman"/>
          <w:sz w:val="24"/>
          <w:szCs w:val="24"/>
        </w:rPr>
      </w:pPr>
    </w:p>
    <w:p w14:paraId="1771FABF" w14:textId="77777777"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Sagatavoja: Lolita Vīksniņa</w:t>
      </w:r>
    </w:p>
    <w:p w14:paraId="0AAD3760" w14:textId="77777777" w:rsidR="009138BA" w:rsidRPr="009138BA" w:rsidRDefault="009138BA" w:rsidP="009138BA">
      <w:pPr>
        <w:rPr>
          <w:rFonts w:ascii="Times New Roman" w:hAnsi="Times New Roman" w:cs="Times New Roman"/>
          <w:sz w:val="24"/>
          <w:szCs w:val="24"/>
        </w:rPr>
      </w:pPr>
    </w:p>
    <w:p w14:paraId="32320404" w14:textId="77777777" w:rsidR="009138BA" w:rsidRPr="009138BA" w:rsidRDefault="009138BA" w:rsidP="009138BA">
      <w:pPr>
        <w:rPr>
          <w:rFonts w:ascii="Times New Roman" w:hAnsi="Times New Roman" w:cs="Times New Roman"/>
          <w:sz w:val="24"/>
          <w:szCs w:val="24"/>
        </w:rPr>
      </w:pPr>
    </w:p>
    <w:p w14:paraId="43D0D263" w14:textId="77777777" w:rsidR="009138BA" w:rsidRPr="009138BA" w:rsidRDefault="009138BA" w:rsidP="009138BA">
      <w:pPr>
        <w:rPr>
          <w:rFonts w:ascii="Times New Roman" w:hAnsi="Times New Roman" w:cs="Times New Roman"/>
          <w:sz w:val="24"/>
          <w:szCs w:val="24"/>
        </w:rPr>
      </w:pPr>
    </w:p>
    <w:p w14:paraId="3D23FE00" w14:textId="77777777" w:rsidR="009138BA" w:rsidRPr="009138BA" w:rsidRDefault="009138BA" w:rsidP="009138BA">
      <w:pPr>
        <w:rPr>
          <w:rFonts w:ascii="Times New Roman" w:hAnsi="Times New Roman" w:cs="Times New Roman"/>
          <w:sz w:val="24"/>
          <w:szCs w:val="24"/>
        </w:rPr>
      </w:pPr>
    </w:p>
    <w:p w14:paraId="28D41E44" w14:textId="77777777" w:rsidR="009138BA" w:rsidRPr="009138BA" w:rsidRDefault="009138BA" w:rsidP="009138BA">
      <w:pPr>
        <w:rPr>
          <w:rFonts w:ascii="Times New Roman" w:hAnsi="Times New Roman" w:cs="Times New Roman"/>
          <w:sz w:val="24"/>
          <w:szCs w:val="24"/>
        </w:rPr>
      </w:pPr>
    </w:p>
    <w:p w14:paraId="6C99EF7E" w14:textId="77777777" w:rsidR="009138BA" w:rsidRPr="009138BA" w:rsidRDefault="009138BA" w:rsidP="009138BA">
      <w:pPr>
        <w:rPr>
          <w:rFonts w:ascii="Times New Roman" w:hAnsi="Times New Roman" w:cs="Times New Roman"/>
          <w:sz w:val="24"/>
          <w:szCs w:val="24"/>
        </w:rPr>
      </w:pPr>
    </w:p>
    <w:p w14:paraId="688597FA" w14:textId="77777777" w:rsidR="009138BA" w:rsidRPr="009138BA" w:rsidRDefault="009138BA" w:rsidP="009138BA">
      <w:pPr>
        <w:rPr>
          <w:rFonts w:ascii="Times New Roman" w:hAnsi="Times New Roman" w:cs="Times New Roman"/>
          <w:sz w:val="24"/>
          <w:szCs w:val="24"/>
        </w:rPr>
      </w:pPr>
    </w:p>
    <w:p w14:paraId="68243E8A" w14:textId="77777777" w:rsidR="009138BA" w:rsidRPr="009138BA" w:rsidRDefault="009138BA" w:rsidP="009138BA">
      <w:pPr>
        <w:rPr>
          <w:rFonts w:ascii="Times New Roman" w:hAnsi="Times New Roman" w:cs="Times New Roman"/>
          <w:sz w:val="24"/>
          <w:szCs w:val="24"/>
        </w:rPr>
      </w:pPr>
    </w:p>
    <w:p w14:paraId="5180237A" w14:textId="77777777" w:rsidR="009138BA" w:rsidRPr="009138BA" w:rsidRDefault="009138BA" w:rsidP="009138BA">
      <w:pPr>
        <w:rPr>
          <w:rFonts w:ascii="Times New Roman" w:hAnsi="Times New Roman" w:cs="Times New Roman"/>
          <w:sz w:val="24"/>
          <w:szCs w:val="24"/>
        </w:rPr>
      </w:pPr>
    </w:p>
    <w:p w14:paraId="3BDDD603" w14:textId="77777777" w:rsidR="009138BA" w:rsidRPr="009138BA" w:rsidRDefault="009138BA" w:rsidP="009138BA">
      <w:pPr>
        <w:spacing w:after="160" w:line="259" w:lineRule="auto"/>
        <w:rPr>
          <w:rFonts w:ascii="Times New Roman" w:hAnsi="Times New Roman" w:cs="Times New Roman"/>
          <w:sz w:val="24"/>
          <w:szCs w:val="24"/>
        </w:rPr>
      </w:pPr>
      <w:r w:rsidRPr="009138BA">
        <w:rPr>
          <w:rFonts w:ascii="Times New Roman" w:hAnsi="Times New Roman" w:cs="Times New Roman"/>
          <w:sz w:val="24"/>
          <w:szCs w:val="24"/>
        </w:rPr>
        <w:br w:type="page"/>
      </w:r>
    </w:p>
    <w:p w14:paraId="486810FF" w14:textId="77777777" w:rsidR="009138BA" w:rsidRPr="009138BA" w:rsidRDefault="009138BA" w:rsidP="009138BA">
      <w:pPr>
        <w:jc w:val="right"/>
        <w:rPr>
          <w:rFonts w:ascii="Times New Roman" w:hAnsi="Times New Roman" w:cs="Times New Roman"/>
          <w:sz w:val="24"/>
          <w:szCs w:val="24"/>
        </w:rPr>
      </w:pPr>
      <w:r w:rsidRPr="009138BA">
        <w:rPr>
          <w:rFonts w:ascii="Times New Roman" w:hAnsi="Times New Roman" w:cs="Times New Roman"/>
          <w:sz w:val="24"/>
          <w:szCs w:val="24"/>
        </w:rPr>
        <w:lastRenderedPageBreak/>
        <w:t>Pielikums 27.01.2022. Gulbenes novada domes lēmumam GND/2022/26</w:t>
      </w:r>
    </w:p>
    <w:p w14:paraId="5B60F3A8" w14:textId="77777777" w:rsidR="009138BA" w:rsidRPr="009138BA" w:rsidRDefault="009138BA" w:rsidP="009138BA">
      <w:pPr>
        <w:rPr>
          <w:rFonts w:ascii="Times New Roman" w:hAnsi="Times New Roman" w:cs="Times New Roman"/>
          <w:noProof/>
          <w:sz w:val="24"/>
          <w:szCs w:val="24"/>
        </w:rPr>
      </w:pPr>
      <w:r w:rsidRPr="009138BA">
        <w:rPr>
          <w:rFonts w:ascii="Times New Roman" w:hAnsi="Times New Roman" w:cs="Times New Roman"/>
          <w:noProof/>
          <w:sz w:val="24"/>
          <w:szCs w:val="24"/>
        </w:rPr>
        <w:drawing>
          <wp:inline distT="0" distB="0" distL="0" distR="0" wp14:anchorId="14D529BB" wp14:editId="50AEAD65">
            <wp:extent cx="5615940" cy="8307070"/>
            <wp:effectExtent l="0" t="0" r="381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5940" cy="8307070"/>
                    </a:xfrm>
                    <a:prstGeom prst="rect">
                      <a:avLst/>
                    </a:prstGeom>
                    <a:noFill/>
                    <a:ln>
                      <a:noFill/>
                    </a:ln>
                  </pic:spPr>
                </pic:pic>
              </a:graphicData>
            </a:graphic>
          </wp:inline>
        </w:drawing>
      </w:r>
    </w:p>
    <w:p w14:paraId="317058E3" w14:textId="77777777" w:rsidR="009138BA" w:rsidRPr="009138BA" w:rsidRDefault="009138BA" w:rsidP="009138BA">
      <w:pPr>
        <w:rPr>
          <w:rFonts w:ascii="Times New Roman" w:hAnsi="Times New Roman" w:cs="Times New Roman"/>
          <w:sz w:val="24"/>
          <w:szCs w:val="24"/>
        </w:rPr>
      </w:pPr>
    </w:p>
    <w:p w14:paraId="3E0EC2AC" w14:textId="77777777" w:rsidR="009138BA" w:rsidRPr="009138BA" w:rsidRDefault="009138BA" w:rsidP="009138BA">
      <w:pPr>
        <w:rPr>
          <w:rFonts w:ascii="Times New Roman" w:hAnsi="Times New Roman" w:cs="Times New Roman"/>
          <w:noProof/>
          <w:sz w:val="24"/>
          <w:szCs w:val="24"/>
        </w:rPr>
      </w:pPr>
    </w:p>
    <w:p w14:paraId="574F21E4" w14:textId="77777777"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11D406C4" w14:textId="77777777" w:rsidR="009138BA" w:rsidRPr="009138BA" w:rsidRDefault="009138BA" w:rsidP="009138BA">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9138BA" w:rsidRPr="009138BA" w14:paraId="38812A75" w14:textId="77777777" w:rsidTr="00085848">
        <w:tc>
          <w:tcPr>
            <w:tcW w:w="3073" w:type="dxa"/>
          </w:tcPr>
          <w:p w14:paraId="70275E81" w14:textId="77777777" w:rsidR="009138BA" w:rsidRPr="009138BA" w:rsidRDefault="009138BA" w:rsidP="009138BA">
            <w:pPr>
              <w:spacing w:line="252" w:lineRule="auto"/>
              <w:rPr>
                <w:rFonts w:ascii="Times New Roman" w:hAnsi="Times New Roman" w:cs="Times New Roman"/>
                <w:sz w:val="24"/>
                <w:szCs w:val="24"/>
                <w:lang w:eastAsia="en-US"/>
              </w:rPr>
            </w:pPr>
          </w:p>
        </w:tc>
        <w:tc>
          <w:tcPr>
            <w:tcW w:w="3115" w:type="dxa"/>
            <w:hideMark/>
          </w:tcPr>
          <w:p w14:paraId="316164E3" w14:textId="77777777" w:rsidR="009138BA" w:rsidRPr="009138BA" w:rsidRDefault="009138BA" w:rsidP="009138BA">
            <w:pPr>
              <w:spacing w:line="252" w:lineRule="auto"/>
              <w:jc w:val="center"/>
              <w:rPr>
                <w:rFonts w:ascii="Times New Roman" w:hAnsi="Times New Roman" w:cs="Times New Roman"/>
                <w:sz w:val="24"/>
                <w:szCs w:val="24"/>
                <w:lang w:eastAsia="en-US"/>
              </w:rPr>
            </w:pPr>
            <w:r w:rsidRPr="009138BA">
              <w:rPr>
                <w:rFonts w:ascii="Times New Roman" w:hAnsi="Times New Roman" w:cs="Times New Roman"/>
                <w:noProof/>
                <w:sz w:val="24"/>
                <w:szCs w:val="24"/>
                <w:lang w:eastAsia="en-US"/>
              </w:rPr>
              <w:drawing>
                <wp:inline distT="0" distB="0" distL="0" distR="0" wp14:anchorId="24397801" wp14:editId="4BBD80E5">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0683335" w14:textId="77777777" w:rsidR="009138BA" w:rsidRPr="009138BA" w:rsidRDefault="009138BA" w:rsidP="009138BA">
            <w:pPr>
              <w:spacing w:line="252" w:lineRule="auto"/>
              <w:rPr>
                <w:rFonts w:ascii="Times New Roman" w:hAnsi="Times New Roman" w:cs="Times New Roman"/>
                <w:sz w:val="32"/>
                <w:szCs w:val="32"/>
                <w:lang w:eastAsia="en-US"/>
              </w:rPr>
            </w:pPr>
          </w:p>
        </w:tc>
      </w:tr>
      <w:tr w:rsidR="009138BA" w:rsidRPr="009138BA" w14:paraId="0560F7F2" w14:textId="77777777" w:rsidTr="00085848">
        <w:tc>
          <w:tcPr>
            <w:tcW w:w="8931" w:type="dxa"/>
            <w:gridSpan w:val="3"/>
            <w:hideMark/>
          </w:tcPr>
          <w:p w14:paraId="4E4698CE" w14:textId="77777777" w:rsidR="009138BA" w:rsidRPr="009138BA" w:rsidRDefault="009138BA" w:rsidP="009138BA">
            <w:pPr>
              <w:spacing w:before="240" w:line="252" w:lineRule="auto"/>
              <w:jc w:val="center"/>
              <w:rPr>
                <w:rFonts w:ascii="Times New Roman" w:hAnsi="Times New Roman" w:cs="Times New Roman"/>
                <w:b/>
                <w:sz w:val="32"/>
                <w:szCs w:val="32"/>
                <w:lang w:eastAsia="en-US"/>
              </w:rPr>
            </w:pPr>
            <w:r w:rsidRPr="009138BA">
              <w:rPr>
                <w:rFonts w:ascii="Times New Roman" w:hAnsi="Times New Roman" w:cs="Times New Roman"/>
                <w:b/>
                <w:sz w:val="32"/>
                <w:szCs w:val="32"/>
                <w:lang w:eastAsia="en-US"/>
              </w:rPr>
              <w:t>GULBENES NOVADA PAŠVALDĪBA</w:t>
            </w:r>
          </w:p>
        </w:tc>
      </w:tr>
      <w:tr w:rsidR="009138BA" w:rsidRPr="009138BA" w14:paraId="5B625D19" w14:textId="77777777" w:rsidTr="00085848">
        <w:tc>
          <w:tcPr>
            <w:tcW w:w="8931" w:type="dxa"/>
            <w:gridSpan w:val="3"/>
            <w:hideMark/>
          </w:tcPr>
          <w:p w14:paraId="7414C1F9" w14:textId="77777777" w:rsidR="009138BA" w:rsidRPr="009138BA" w:rsidRDefault="009138BA" w:rsidP="009138BA">
            <w:pPr>
              <w:spacing w:line="252" w:lineRule="auto"/>
              <w:jc w:val="center"/>
              <w:rPr>
                <w:rFonts w:ascii="Times New Roman" w:hAnsi="Times New Roman" w:cs="Times New Roman"/>
                <w:sz w:val="24"/>
                <w:szCs w:val="24"/>
                <w:lang w:eastAsia="en-US"/>
              </w:rPr>
            </w:pPr>
            <w:proofErr w:type="spellStart"/>
            <w:r w:rsidRPr="009138BA">
              <w:rPr>
                <w:rFonts w:ascii="Times New Roman" w:hAnsi="Times New Roman" w:cs="Times New Roman"/>
                <w:sz w:val="24"/>
                <w:szCs w:val="24"/>
                <w:lang w:eastAsia="en-US"/>
              </w:rPr>
              <w:t>Reģ</w:t>
            </w:r>
            <w:proofErr w:type="spellEnd"/>
            <w:r w:rsidRPr="009138BA">
              <w:rPr>
                <w:rFonts w:ascii="Times New Roman" w:hAnsi="Times New Roman" w:cs="Times New Roman"/>
                <w:sz w:val="24"/>
                <w:szCs w:val="24"/>
                <w:lang w:eastAsia="en-US"/>
              </w:rPr>
              <w:t>. Nr. 90009116327</w:t>
            </w:r>
          </w:p>
        </w:tc>
      </w:tr>
      <w:tr w:rsidR="009138BA" w:rsidRPr="009138BA" w14:paraId="2C65C179" w14:textId="77777777" w:rsidTr="00085848">
        <w:tc>
          <w:tcPr>
            <w:tcW w:w="8931" w:type="dxa"/>
            <w:gridSpan w:val="3"/>
            <w:hideMark/>
          </w:tcPr>
          <w:p w14:paraId="679A7ACC" w14:textId="77777777" w:rsidR="009138BA" w:rsidRPr="009138BA" w:rsidRDefault="009138BA" w:rsidP="009138BA">
            <w:pPr>
              <w:spacing w:line="252" w:lineRule="auto"/>
              <w:jc w:val="center"/>
              <w:rPr>
                <w:rFonts w:ascii="Times New Roman" w:hAnsi="Times New Roman" w:cs="Times New Roman"/>
                <w:sz w:val="24"/>
                <w:szCs w:val="24"/>
                <w:lang w:eastAsia="en-US"/>
              </w:rPr>
            </w:pPr>
            <w:r w:rsidRPr="009138BA">
              <w:rPr>
                <w:rFonts w:ascii="Times New Roman" w:hAnsi="Times New Roman" w:cs="Times New Roman"/>
                <w:sz w:val="24"/>
                <w:szCs w:val="24"/>
                <w:lang w:eastAsia="en-US"/>
              </w:rPr>
              <w:t>Ābeļu iela 2, Gulbene, Gulbenes nov., LV-4401</w:t>
            </w:r>
          </w:p>
        </w:tc>
      </w:tr>
      <w:tr w:rsidR="009138BA" w:rsidRPr="009138BA" w14:paraId="3EDB82E0" w14:textId="77777777" w:rsidTr="00085848">
        <w:tc>
          <w:tcPr>
            <w:tcW w:w="8931" w:type="dxa"/>
            <w:gridSpan w:val="3"/>
            <w:hideMark/>
          </w:tcPr>
          <w:p w14:paraId="56BBFEDF" w14:textId="77777777" w:rsidR="009138BA" w:rsidRPr="009138BA" w:rsidRDefault="009138BA" w:rsidP="009138BA">
            <w:pPr>
              <w:pBdr>
                <w:bottom w:val="single" w:sz="12" w:space="1" w:color="auto"/>
              </w:pBdr>
              <w:spacing w:line="252" w:lineRule="auto"/>
              <w:jc w:val="center"/>
              <w:rPr>
                <w:rFonts w:ascii="Times New Roman" w:hAnsi="Times New Roman" w:cs="Times New Roman"/>
                <w:sz w:val="24"/>
                <w:szCs w:val="24"/>
                <w:lang w:eastAsia="en-US"/>
              </w:rPr>
            </w:pPr>
            <w:r w:rsidRPr="009138BA">
              <w:rPr>
                <w:rFonts w:ascii="Times New Roman" w:hAnsi="Times New Roman" w:cs="Times New Roman"/>
                <w:sz w:val="24"/>
                <w:szCs w:val="24"/>
                <w:lang w:eastAsia="en-US"/>
              </w:rPr>
              <w:t>Tālrunis 64497710, mob. 26595362, e-pasts: dome@gulbene.lv, www.gulbene.lv</w:t>
            </w:r>
          </w:p>
          <w:p w14:paraId="052D8888" w14:textId="77777777" w:rsidR="009138BA" w:rsidRPr="009138BA" w:rsidRDefault="009138BA" w:rsidP="009138BA">
            <w:pPr>
              <w:spacing w:line="252" w:lineRule="auto"/>
              <w:jc w:val="center"/>
              <w:rPr>
                <w:rFonts w:ascii="Times New Roman" w:hAnsi="Times New Roman" w:cs="Times New Roman"/>
                <w:sz w:val="4"/>
                <w:szCs w:val="4"/>
                <w:lang w:eastAsia="en-US"/>
              </w:rPr>
            </w:pPr>
            <w:r w:rsidRPr="009138BA">
              <w:rPr>
                <w:rFonts w:ascii="Times New Roman" w:hAnsi="Times New Roman" w:cs="Times New Roman"/>
                <w:sz w:val="24"/>
                <w:szCs w:val="24"/>
                <w:lang w:eastAsia="en-US"/>
              </w:rPr>
              <w:softHyphen/>
            </w:r>
            <w:r w:rsidRPr="009138BA">
              <w:rPr>
                <w:rFonts w:ascii="Times New Roman" w:hAnsi="Times New Roman" w:cs="Times New Roman"/>
                <w:sz w:val="24"/>
                <w:szCs w:val="24"/>
                <w:lang w:eastAsia="en-US"/>
              </w:rPr>
              <w:softHyphen/>
            </w:r>
            <w:r w:rsidRPr="009138BA">
              <w:rPr>
                <w:rFonts w:ascii="Times New Roman" w:hAnsi="Times New Roman" w:cs="Times New Roman"/>
                <w:sz w:val="24"/>
                <w:szCs w:val="24"/>
                <w:lang w:eastAsia="en-US"/>
              </w:rPr>
              <w:softHyphen/>
            </w:r>
            <w:r w:rsidRPr="009138BA">
              <w:rPr>
                <w:rFonts w:ascii="Times New Roman" w:hAnsi="Times New Roman" w:cs="Times New Roman"/>
                <w:sz w:val="24"/>
                <w:szCs w:val="24"/>
                <w:lang w:eastAsia="en-US"/>
              </w:rPr>
              <w:softHyphen/>
            </w:r>
            <w:r w:rsidRPr="009138BA">
              <w:rPr>
                <w:rFonts w:ascii="Times New Roman" w:hAnsi="Times New Roman" w:cs="Times New Roman"/>
                <w:sz w:val="24"/>
                <w:szCs w:val="24"/>
                <w:lang w:eastAsia="en-US"/>
              </w:rPr>
              <w:softHyphen/>
            </w:r>
            <w:r w:rsidRPr="009138BA">
              <w:rPr>
                <w:rFonts w:ascii="Times New Roman" w:hAnsi="Times New Roman" w:cs="Times New Roman"/>
                <w:sz w:val="24"/>
                <w:szCs w:val="24"/>
                <w:lang w:eastAsia="en-US"/>
              </w:rPr>
              <w:softHyphen/>
            </w:r>
            <w:r w:rsidRPr="009138BA">
              <w:rPr>
                <w:rFonts w:ascii="Times New Roman" w:hAnsi="Times New Roman" w:cs="Times New Roman"/>
                <w:sz w:val="24"/>
                <w:szCs w:val="24"/>
                <w:lang w:eastAsia="en-US"/>
              </w:rPr>
              <w:softHyphen/>
            </w:r>
            <w:r w:rsidRPr="009138BA">
              <w:rPr>
                <w:rFonts w:ascii="Times New Roman" w:hAnsi="Times New Roman" w:cs="Times New Roman"/>
                <w:sz w:val="24"/>
                <w:szCs w:val="24"/>
                <w:lang w:eastAsia="en-US"/>
              </w:rPr>
              <w:softHyphen/>
            </w:r>
            <w:r w:rsidRPr="009138BA">
              <w:rPr>
                <w:rFonts w:ascii="Times New Roman" w:hAnsi="Times New Roman" w:cs="Times New Roman"/>
                <w:sz w:val="24"/>
                <w:szCs w:val="24"/>
                <w:lang w:eastAsia="en-US"/>
              </w:rPr>
              <w:softHyphen/>
            </w:r>
            <w:r w:rsidRPr="009138BA">
              <w:rPr>
                <w:rFonts w:ascii="Times New Roman" w:hAnsi="Times New Roman" w:cs="Times New Roman"/>
                <w:sz w:val="24"/>
                <w:szCs w:val="24"/>
                <w:lang w:eastAsia="en-US"/>
              </w:rPr>
              <w:softHyphen/>
            </w:r>
            <w:r w:rsidRPr="009138BA">
              <w:rPr>
                <w:rFonts w:ascii="Times New Roman" w:hAnsi="Times New Roman" w:cs="Times New Roman"/>
                <w:sz w:val="24"/>
                <w:szCs w:val="24"/>
                <w:lang w:eastAsia="en-US"/>
              </w:rPr>
              <w:softHyphen/>
            </w:r>
            <w:r w:rsidRPr="009138BA">
              <w:rPr>
                <w:rFonts w:ascii="Times New Roman" w:hAnsi="Times New Roman" w:cs="Times New Roman"/>
                <w:sz w:val="24"/>
                <w:szCs w:val="24"/>
                <w:lang w:eastAsia="en-US"/>
              </w:rPr>
              <w:softHyphen/>
            </w:r>
            <w:r w:rsidRPr="009138BA">
              <w:rPr>
                <w:rFonts w:ascii="Times New Roman" w:hAnsi="Times New Roman" w:cs="Times New Roman"/>
                <w:sz w:val="24"/>
                <w:szCs w:val="24"/>
                <w:lang w:eastAsia="en-US"/>
              </w:rPr>
              <w:softHyphen/>
            </w:r>
          </w:p>
        </w:tc>
      </w:tr>
    </w:tbl>
    <w:p w14:paraId="0638B16E"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4"/>
          <w:szCs w:val="24"/>
        </w:rPr>
        <w:t>GULBENES NOVADA DOMES LĒMUMS</w:t>
      </w:r>
    </w:p>
    <w:p w14:paraId="47FB8B92"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18264C3D"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t xml:space="preserve">  Nr. GND/2022/27</w:t>
      </w:r>
    </w:p>
    <w:tbl>
      <w:tblPr>
        <w:tblStyle w:val="Reatabula12"/>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138BA" w:rsidRPr="009138BA" w14:paraId="21D572C0" w14:textId="77777777" w:rsidTr="00085848">
        <w:tc>
          <w:tcPr>
            <w:tcW w:w="4729" w:type="dxa"/>
          </w:tcPr>
          <w:p w14:paraId="10477EBB" w14:textId="77777777" w:rsidR="009138BA" w:rsidRPr="009138BA" w:rsidRDefault="009138BA" w:rsidP="009138BA">
            <w:pPr>
              <w:rPr>
                <w:rFonts w:ascii="Times New Roman" w:eastAsiaTheme="minorHAnsi" w:hAnsi="Times New Roman" w:cs="Times New Roman"/>
                <w:b/>
                <w:bCs/>
                <w:szCs w:val="24"/>
                <w:lang w:eastAsia="en-US"/>
              </w:rPr>
            </w:pPr>
          </w:p>
        </w:tc>
      </w:tr>
      <w:tr w:rsidR="009138BA" w:rsidRPr="009138BA" w14:paraId="556133CB" w14:textId="77777777" w:rsidTr="00085848">
        <w:trPr>
          <w:trHeight w:val="80"/>
        </w:trPr>
        <w:tc>
          <w:tcPr>
            <w:tcW w:w="4729" w:type="dxa"/>
          </w:tcPr>
          <w:p w14:paraId="149FE6AD" w14:textId="77777777" w:rsidR="009138BA" w:rsidRPr="009138BA" w:rsidRDefault="009138BA" w:rsidP="009138BA">
            <w:pPr>
              <w:rPr>
                <w:rFonts w:ascii="Times New Roman" w:eastAsiaTheme="minorHAnsi" w:hAnsi="Times New Roman" w:cs="Times New Roman"/>
                <w:b/>
                <w:bCs/>
                <w:szCs w:val="24"/>
                <w:lang w:eastAsia="en-US"/>
              </w:rPr>
            </w:pPr>
          </w:p>
        </w:tc>
      </w:tr>
    </w:tbl>
    <w:p w14:paraId="0D0CCE63"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w:t>
      </w:r>
      <w:r w:rsidRPr="009138BA">
        <w:rPr>
          <w:rFonts w:ascii="Times New Roman" w:hAnsi="Times New Roman" w:cs="Times New Roman"/>
          <w:b/>
          <w:bCs/>
          <w:sz w:val="24"/>
          <w:szCs w:val="24"/>
        </w:rPr>
        <w:tab/>
        <w:t xml:space="preserve"> (protokols Nr.1; 28.p.) </w:t>
      </w:r>
    </w:p>
    <w:p w14:paraId="3F566510"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p>
    <w:p w14:paraId="706FDA05"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Par zemes ierīcības projekta apstiprināšanu Lizuma pagasta</w:t>
      </w:r>
    </w:p>
    <w:p w14:paraId="0E0BEF66"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nekustamajam īpašumam “Pļaviņas”</w:t>
      </w:r>
    </w:p>
    <w:p w14:paraId="7AEBE003" w14:textId="77777777" w:rsidR="009138BA" w:rsidRPr="009138BA" w:rsidRDefault="009138BA" w:rsidP="009138BA">
      <w:pPr>
        <w:tabs>
          <w:tab w:val="left" w:pos="4111"/>
        </w:tabs>
        <w:spacing w:line="276" w:lineRule="auto"/>
        <w:rPr>
          <w:rFonts w:ascii="Times New Roman" w:hAnsi="Times New Roman" w:cs="Times New Roman"/>
          <w:sz w:val="24"/>
          <w:szCs w:val="24"/>
        </w:rPr>
      </w:pPr>
    </w:p>
    <w:p w14:paraId="45FDC9A0" w14:textId="77777777" w:rsidR="009138BA" w:rsidRPr="009138BA" w:rsidRDefault="009138BA" w:rsidP="009138BA">
      <w:pPr>
        <w:spacing w:line="360" w:lineRule="auto"/>
        <w:ind w:firstLine="567"/>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rPr>
        <w:t>Izskatot</w:t>
      </w:r>
      <w:r w:rsidRPr="009138BA">
        <w:rPr>
          <w:rFonts w:ascii="Times New Roman" w:eastAsia="Calibri" w:hAnsi="Times New Roman" w:cs="Times New Roman"/>
          <w:b/>
          <w:bCs/>
          <w:sz w:val="24"/>
          <w:szCs w:val="24"/>
        </w:rPr>
        <w:t xml:space="preserve"> sabiedrības ar ierobežotu atbildību “METRUM AV”</w:t>
      </w:r>
      <w:r w:rsidRPr="009138BA">
        <w:rPr>
          <w:rFonts w:ascii="Times New Roman" w:eastAsia="Calibri" w:hAnsi="Times New Roman" w:cs="Times New Roman"/>
          <w:sz w:val="24"/>
          <w:szCs w:val="24"/>
        </w:rPr>
        <w:t xml:space="preserve">, reģistrācijas numurs 40103947722, juridiskā adrese: Ģertrūdes iela 47 - 4, Rīga, LV-1011, 2022.gada 19.janvāra iesniegumu (Gulbenes novada pašvaldībā saņemts 2022.gada 19.janvārī un reģistrēts ar </w:t>
      </w:r>
      <w:proofErr w:type="spellStart"/>
      <w:r w:rsidRPr="009138BA">
        <w:rPr>
          <w:rFonts w:ascii="Times New Roman" w:eastAsia="Calibri" w:hAnsi="Times New Roman" w:cs="Times New Roman"/>
          <w:sz w:val="24"/>
          <w:szCs w:val="24"/>
        </w:rPr>
        <w:t>Nr.</w:t>
      </w:r>
      <w:r w:rsidRPr="009138BA">
        <w:rPr>
          <w:rFonts w:ascii="Times New Roman" w:hAnsi="Times New Roman" w:cs="Times New Roman"/>
          <w:sz w:val="24"/>
          <w:szCs w:val="24"/>
        </w:rPr>
        <w:t>G</w:t>
      </w:r>
      <w:r w:rsidRPr="009138BA">
        <w:rPr>
          <w:rFonts w:ascii="Times New Roman" w:eastAsia="Calibri" w:hAnsi="Times New Roman" w:cs="Times New Roman"/>
          <w:sz w:val="24"/>
          <w:szCs w:val="24"/>
        </w:rPr>
        <w:t>ND</w:t>
      </w:r>
      <w:proofErr w:type="spellEnd"/>
      <w:r w:rsidRPr="009138BA">
        <w:rPr>
          <w:rFonts w:ascii="Times New Roman" w:eastAsia="Calibri" w:hAnsi="Times New Roman" w:cs="Times New Roman"/>
          <w:sz w:val="24"/>
          <w:szCs w:val="24"/>
        </w:rPr>
        <w:t xml:space="preserve">/5.7/22/229-M), ar lūgumu apstiprināt zemes ierīkotājas </w:t>
      </w:r>
      <w:bookmarkStart w:id="7" w:name="_Hlk55913372"/>
      <w:r w:rsidRPr="009138BA">
        <w:rPr>
          <w:rFonts w:ascii="Times New Roman" w:eastAsia="Calibri" w:hAnsi="Times New Roman" w:cs="Times New Roman"/>
          <w:sz w:val="24"/>
          <w:szCs w:val="24"/>
        </w:rPr>
        <w:t>Daigas Eglītes (zemes ierīkotāja sertifikāts Nr.AA0081, derīgs līdz 2026.gada 26.janvārim) izstrādāto zemes ierīcības projektu nekustamajā īpašumā “Pļaviņas”, Lizuma pagasts, Gulbenes novads</w:t>
      </w:r>
      <w:bookmarkEnd w:id="7"/>
      <w:r w:rsidRPr="009138BA">
        <w:rPr>
          <w:rFonts w:ascii="Times New Roman" w:eastAsia="Calibri" w:hAnsi="Times New Roman" w:cs="Times New Roman"/>
          <w:sz w:val="24"/>
          <w:szCs w:val="24"/>
        </w:rPr>
        <w:t xml:space="preserve">, kadastra numurs 5072 004 0036, ietilpstošajai zemes vienībai ar kadastra apzīmējumu 5072 004 0036, 17,6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138BA">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9138BA">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w:t>
      </w:r>
      <w:r w:rsidRPr="009138BA">
        <w:rPr>
          <w:rFonts w:ascii="Times New Roman" w:eastAsia="Calibri" w:hAnsi="Times New Roman" w:cs="Times New Roman"/>
          <w:sz w:val="24"/>
          <w:szCs w:val="24"/>
        </w:rPr>
        <w:lastRenderedPageBreak/>
        <w:t>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138BA">
        <w:rPr>
          <w:rFonts w:ascii="Times New Roman" w:eastAsia="Calibri" w:hAnsi="Times New Roman" w:cs="Times New Roman"/>
          <w:sz w:val="24"/>
          <w:szCs w:val="24"/>
          <w:lang w:eastAsia="en-US"/>
        </w:rPr>
        <w:t xml:space="preserve">,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eastAsia="Calibri" w:hAnsi="Times New Roman" w:cs="Times New Roman"/>
          <w:sz w:val="24"/>
          <w:szCs w:val="24"/>
          <w:lang w:eastAsia="en-US"/>
        </w:rPr>
        <w:t>, Gulbenes novada dome NOLEMJ:</w:t>
      </w:r>
    </w:p>
    <w:p w14:paraId="342CE6C0" w14:textId="77777777" w:rsidR="009138BA" w:rsidRPr="009138BA" w:rsidRDefault="009138BA" w:rsidP="009138BA">
      <w:pPr>
        <w:spacing w:line="360" w:lineRule="auto"/>
        <w:ind w:firstLine="567"/>
        <w:jc w:val="both"/>
        <w:rPr>
          <w:rFonts w:ascii="Times New Roman" w:eastAsia="Calibri" w:hAnsi="Times New Roman" w:cs="Times New Roman"/>
          <w:sz w:val="24"/>
          <w:szCs w:val="24"/>
        </w:rPr>
      </w:pPr>
      <w:r w:rsidRPr="009138BA">
        <w:rPr>
          <w:rFonts w:ascii="Times New Roman" w:eastAsia="Calibri" w:hAnsi="Times New Roman" w:cs="Times New Roman"/>
          <w:sz w:val="24"/>
          <w:szCs w:val="24"/>
        </w:rPr>
        <w:t>1. APSTIPRINĀT Daigas Eglītes (zemes ierīkotāja sertifikāts Nr.AA0081, derīgs līdz 2026.gada 26.janvārim) izstrādāto zemes ierīcības projektu nekustamajā īpašumā “Pļaviņas”, Lizuma pagasts, Gulbenes novads, kadastra numurs 5072 004 0036, ietilpstošajai zemes vienībai ar kadastra apzīmējumu 5072 004 0036, 17,6 ha platībā. Zemes vienības sadalījuma robežas noteikt saskaņā ar zemes ierīcības projekta grafisko daļu (pielikums), kas ir šī lēmuma neatņemama sastāvdaļa.</w:t>
      </w:r>
    </w:p>
    <w:p w14:paraId="399D359B" w14:textId="77777777" w:rsidR="009138BA" w:rsidRPr="009138BA" w:rsidRDefault="009138BA" w:rsidP="009138BA">
      <w:pPr>
        <w:spacing w:line="360" w:lineRule="auto"/>
        <w:ind w:firstLine="567"/>
        <w:jc w:val="both"/>
        <w:rPr>
          <w:rFonts w:ascii="Times New Roman" w:eastAsia="Calibri" w:hAnsi="Times New Roman" w:cs="Times New Roman"/>
          <w:sz w:val="24"/>
          <w:szCs w:val="24"/>
        </w:rPr>
      </w:pPr>
      <w:r w:rsidRPr="009138BA">
        <w:rPr>
          <w:rFonts w:ascii="Times New Roman" w:eastAsia="Calibri" w:hAnsi="Times New Roman" w:cs="Times New Roman"/>
          <w:sz w:val="24"/>
          <w:szCs w:val="24"/>
        </w:rPr>
        <w:t xml:space="preserve">2. SAGLABĀT nekustamajam īpašumam, kas sastāv no </w:t>
      </w:r>
      <w:bookmarkStart w:id="8" w:name="_Hlk55375395"/>
      <w:proofErr w:type="spellStart"/>
      <w:r w:rsidRPr="009138BA">
        <w:rPr>
          <w:rFonts w:ascii="Times New Roman" w:eastAsia="Calibri" w:hAnsi="Times New Roman" w:cs="Times New Roman"/>
          <w:sz w:val="24"/>
          <w:szCs w:val="24"/>
        </w:rPr>
        <w:t>jaunizveidotās</w:t>
      </w:r>
      <w:proofErr w:type="spellEnd"/>
      <w:r w:rsidRPr="009138BA">
        <w:rPr>
          <w:rFonts w:ascii="Times New Roman" w:eastAsia="Calibri" w:hAnsi="Times New Roman" w:cs="Times New Roman"/>
          <w:sz w:val="24"/>
          <w:szCs w:val="24"/>
        </w:rPr>
        <w:t xml:space="preserve"> zemes vienības ar kadastra apzīmējumu </w:t>
      </w:r>
      <w:bookmarkStart w:id="9" w:name="_Hlk59030655"/>
      <w:r w:rsidRPr="009138BA">
        <w:rPr>
          <w:rFonts w:ascii="Times New Roman" w:eastAsia="Calibri" w:hAnsi="Times New Roman" w:cs="Times New Roman"/>
          <w:sz w:val="24"/>
          <w:szCs w:val="24"/>
        </w:rPr>
        <w:t>5072 004 0147, 16,6 ha platībā</w:t>
      </w:r>
      <w:bookmarkEnd w:id="9"/>
      <w:r w:rsidRPr="009138BA">
        <w:rPr>
          <w:rFonts w:ascii="Times New Roman" w:eastAsia="Calibri" w:hAnsi="Times New Roman" w:cs="Times New Roman"/>
          <w:sz w:val="24"/>
          <w:szCs w:val="24"/>
        </w:rPr>
        <w:t>, nosaukumu “Pļaviņas”.</w:t>
      </w:r>
      <w:bookmarkEnd w:id="8"/>
      <w:r w:rsidRPr="009138BA">
        <w:rPr>
          <w:rFonts w:ascii="Times New Roman" w:eastAsia="Calibri" w:hAnsi="Times New Roman" w:cs="Times New Roman"/>
          <w:sz w:val="24"/>
          <w:szCs w:val="24"/>
        </w:rPr>
        <w:t xml:space="preserve"> Zemes vienībai ar kadastra apzīmējumu 5072 004 0147, 16,6 ha platībā, noteikt zemes lietošanas mērķi – zeme, uz kuras galvenā saimnieciskā darbība ir lauksaimniecība (NĪLM kods 0101). </w:t>
      </w:r>
    </w:p>
    <w:p w14:paraId="5F1E5DB0" w14:textId="77777777" w:rsidR="009138BA" w:rsidRPr="009138BA" w:rsidRDefault="009138BA" w:rsidP="009138BA">
      <w:pPr>
        <w:spacing w:line="360" w:lineRule="auto"/>
        <w:ind w:firstLine="567"/>
        <w:jc w:val="both"/>
        <w:rPr>
          <w:rFonts w:ascii="Times New Roman" w:eastAsia="Calibri" w:hAnsi="Times New Roman" w:cs="Times New Roman"/>
          <w:sz w:val="24"/>
          <w:szCs w:val="24"/>
        </w:rPr>
      </w:pPr>
      <w:r w:rsidRPr="009138BA">
        <w:rPr>
          <w:rFonts w:ascii="Times New Roman" w:eastAsia="Calibri" w:hAnsi="Times New Roman" w:cs="Times New Roman"/>
          <w:sz w:val="24"/>
          <w:szCs w:val="24"/>
        </w:rPr>
        <w:t xml:space="preserve">3. PIEŠĶIRT nekustamajam īpašumam, kas sastāv no </w:t>
      </w:r>
      <w:proofErr w:type="spellStart"/>
      <w:r w:rsidRPr="009138BA">
        <w:rPr>
          <w:rFonts w:ascii="Times New Roman" w:eastAsia="Calibri" w:hAnsi="Times New Roman" w:cs="Times New Roman"/>
          <w:sz w:val="24"/>
          <w:szCs w:val="24"/>
        </w:rPr>
        <w:t>jaunizveidotās</w:t>
      </w:r>
      <w:proofErr w:type="spellEnd"/>
      <w:r w:rsidRPr="009138BA">
        <w:rPr>
          <w:rFonts w:ascii="Times New Roman" w:eastAsia="Calibri" w:hAnsi="Times New Roman" w:cs="Times New Roman"/>
          <w:sz w:val="24"/>
          <w:szCs w:val="24"/>
        </w:rPr>
        <w:t xml:space="preserve"> zemes vienības ar kadastra apzīmējumu 5072 004 0146, 1,0 ha platībā</w:t>
      </w:r>
      <w:bookmarkStart w:id="10" w:name="_Hlk55918485"/>
      <w:r w:rsidRPr="009138BA">
        <w:rPr>
          <w:rFonts w:ascii="Times New Roman" w:eastAsia="Calibri" w:hAnsi="Times New Roman" w:cs="Times New Roman"/>
          <w:sz w:val="24"/>
          <w:szCs w:val="24"/>
        </w:rPr>
        <w:t xml:space="preserve">, </w:t>
      </w:r>
      <w:bookmarkEnd w:id="10"/>
      <w:r w:rsidRPr="009138BA">
        <w:rPr>
          <w:rFonts w:ascii="Times New Roman" w:eastAsia="Calibri" w:hAnsi="Times New Roman" w:cs="Times New Roman"/>
          <w:sz w:val="24"/>
          <w:szCs w:val="24"/>
        </w:rPr>
        <w:t xml:space="preserve">nosaukumu “Lejas Pļaviņas”. Zemes vienībai ar kadastra apzīmējumu 5072 004 0146, 1,0 ha platībā, noteikt lietošanas mērķi – zeme, uz kuras galvenā saimnieciskā darbība ir lauksaimniecība (NĪLM kods 0101). </w:t>
      </w:r>
      <w:proofErr w:type="spellStart"/>
      <w:r w:rsidRPr="009138BA">
        <w:rPr>
          <w:rFonts w:ascii="Times New Roman" w:eastAsia="Calibri" w:hAnsi="Times New Roman" w:cs="Times New Roman"/>
          <w:sz w:val="24"/>
          <w:szCs w:val="24"/>
        </w:rPr>
        <w:t>Jaunizveidotajai</w:t>
      </w:r>
      <w:proofErr w:type="spellEnd"/>
      <w:r w:rsidRPr="009138BA">
        <w:rPr>
          <w:rFonts w:ascii="Times New Roman" w:eastAsia="Calibri" w:hAnsi="Times New Roman" w:cs="Times New Roman"/>
          <w:sz w:val="24"/>
          <w:szCs w:val="24"/>
        </w:rPr>
        <w:t xml:space="preserve"> zemes vienībai ar kadastra apzīmējumu 5072 004 0146 piešķirt un uz tās esošajām ēkām (būvēm) ar kadastra apzīmējumiem 5072 004 0036 001, 5072 004 0036 002, 5072 004 0036 004, saglabāt adresi “Lejas Pļaviņas”, Lizuma pagasts, Gulbenes novads, LV-4425.</w:t>
      </w:r>
    </w:p>
    <w:p w14:paraId="2AFD15BC" w14:textId="77777777" w:rsidR="009138BA" w:rsidRPr="009138BA" w:rsidRDefault="009138BA" w:rsidP="009138BA">
      <w:pPr>
        <w:spacing w:line="360" w:lineRule="auto"/>
        <w:ind w:firstLine="567"/>
        <w:jc w:val="both"/>
        <w:rPr>
          <w:rFonts w:ascii="Times New Roman" w:eastAsia="Calibri" w:hAnsi="Times New Roman" w:cs="Times New Roman"/>
          <w:sz w:val="24"/>
          <w:szCs w:val="24"/>
        </w:rPr>
      </w:pPr>
      <w:r w:rsidRPr="009138BA">
        <w:rPr>
          <w:rFonts w:ascii="Times New Roman" w:eastAsia="Calibri" w:hAnsi="Times New Roman" w:cs="Times New Roman"/>
          <w:sz w:val="24"/>
          <w:szCs w:val="24"/>
        </w:rPr>
        <w:t>4. Lēmumu nosūtīt:</w:t>
      </w:r>
    </w:p>
    <w:p w14:paraId="4A379D3F" w14:textId="77777777" w:rsidR="009138BA" w:rsidRPr="009138BA" w:rsidRDefault="009138BA" w:rsidP="009138BA">
      <w:pPr>
        <w:spacing w:line="360" w:lineRule="auto"/>
        <w:ind w:firstLine="567"/>
        <w:jc w:val="both"/>
        <w:rPr>
          <w:rFonts w:ascii="Times New Roman" w:eastAsia="Calibri" w:hAnsi="Times New Roman" w:cs="Times New Roman"/>
          <w:sz w:val="24"/>
          <w:szCs w:val="24"/>
        </w:rPr>
      </w:pPr>
      <w:r w:rsidRPr="009138BA">
        <w:rPr>
          <w:rFonts w:ascii="Times New Roman" w:eastAsia="Calibri" w:hAnsi="Times New Roman" w:cs="Times New Roman"/>
          <w:sz w:val="24"/>
          <w:szCs w:val="24"/>
        </w:rPr>
        <w:t>4.1. Valsts zemes dienesta Vidzemes reģionālajai nodaļai uz elektroniskā pasta adresi;</w:t>
      </w:r>
    </w:p>
    <w:p w14:paraId="52984C75"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eastAsia="Calibri" w:hAnsi="Times New Roman" w:cs="Times New Roman"/>
          <w:sz w:val="24"/>
          <w:szCs w:val="24"/>
        </w:rPr>
        <w:t>4.2.</w:t>
      </w:r>
      <w:r w:rsidRPr="009138BA">
        <w:rPr>
          <w:rFonts w:ascii="Times New Roman" w:hAnsi="Times New Roman" w:cs="Times New Roman"/>
          <w:sz w:val="24"/>
          <w:szCs w:val="24"/>
        </w:rPr>
        <w:t xml:space="preserve"> </w:t>
      </w:r>
      <w:r w:rsidRPr="009138BA">
        <w:rPr>
          <w:rFonts w:ascii="Times New Roman" w:eastAsia="Calibri" w:hAnsi="Times New Roman" w:cs="Times New Roman"/>
          <w:sz w:val="24"/>
          <w:szCs w:val="24"/>
        </w:rPr>
        <w:t>s</w:t>
      </w:r>
      <w:r w:rsidRPr="009138BA">
        <w:rPr>
          <w:rFonts w:ascii="Times New Roman" w:hAnsi="Times New Roman" w:cs="Times New Roman"/>
          <w:sz w:val="24"/>
          <w:szCs w:val="24"/>
        </w:rPr>
        <w:t>abiedrībai ar ierobežotu atbildību “METRUM AV”, e-pasts: gulbene@metrum.lv.</w:t>
      </w:r>
    </w:p>
    <w:p w14:paraId="37BA04CA"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138BA">
        <w:rPr>
          <w:rFonts w:ascii="Times New Roman" w:hAnsi="Times New Roman" w:cs="Times New Roman"/>
          <w:sz w:val="24"/>
          <w:szCs w:val="24"/>
        </w:rPr>
        <w:lastRenderedPageBreak/>
        <w:t>Administratīvās rajona tiesas attiecīgajā tiesu namā pēc pieteicēja adreses vai nekustamā īpašuma atrašanās vietas.</w:t>
      </w:r>
    </w:p>
    <w:p w14:paraId="76567C84"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6EF3CA90" w14:textId="77777777"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19AEE4D6" w14:textId="77777777" w:rsidR="009138BA" w:rsidRPr="009138BA" w:rsidRDefault="009138BA" w:rsidP="009138BA">
      <w:pPr>
        <w:spacing w:line="360" w:lineRule="auto"/>
        <w:jc w:val="both"/>
        <w:rPr>
          <w:rFonts w:ascii="Times New Roman" w:hAnsi="Times New Roman" w:cs="Times New Roman"/>
          <w:sz w:val="24"/>
          <w:szCs w:val="24"/>
        </w:rPr>
      </w:pPr>
    </w:p>
    <w:p w14:paraId="658D9638" w14:textId="77777777"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Sagatavoja: Lolita Vīksniņa</w:t>
      </w:r>
    </w:p>
    <w:p w14:paraId="03C8D031" w14:textId="77777777" w:rsidR="009138BA" w:rsidRPr="009138BA" w:rsidRDefault="009138BA" w:rsidP="009138BA">
      <w:pPr>
        <w:rPr>
          <w:rFonts w:ascii="Times New Roman" w:hAnsi="Times New Roman" w:cs="Times New Roman"/>
          <w:sz w:val="24"/>
          <w:szCs w:val="24"/>
        </w:rPr>
      </w:pPr>
    </w:p>
    <w:p w14:paraId="49E7A637" w14:textId="77777777" w:rsidR="009138BA" w:rsidRPr="009138BA" w:rsidRDefault="009138BA" w:rsidP="009138BA">
      <w:pPr>
        <w:rPr>
          <w:rFonts w:ascii="Times New Roman" w:hAnsi="Times New Roman" w:cs="Times New Roman"/>
          <w:sz w:val="24"/>
          <w:szCs w:val="24"/>
        </w:rPr>
      </w:pPr>
    </w:p>
    <w:p w14:paraId="56E07195" w14:textId="77777777" w:rsidR="009138BA" w:rsidRPr="009138BA" w:rsidRDefault="009138BA" w:rsidP="009138BA">
      <w:pPr>
        <w:rPr>
          <w:rFonts w:ascii="Times New Roman" w:hAnsi="Times New Roman" w:cs="Times New Roman"/>
          <w:sz w:val="24"/>
          <w:szCs w:val="24"/>
        </w:rPr>
      </w:pPr>
    </w:p>
    <w:p w14:paraId="7B7246A7" w14:textId="77777777" w:rsidR="009138BA" w:rsidRPr="009138BA" w:rsidRDefault="009138BA" w:rsidP="009138BA">
      <w:pPr>
        <w:rPr>
          <w:rFonts w:ascii="Times New Roman" w:hAnsi="Times New Roman" w:cs="Times New Roman"/>
          <w:sz w:val="24"/>
          <w:szCs w:val="24"/>
        </w:rPr>
      </w:pPr>
    </w:p>
    <w:p w14:paraId="6A0D7997" w14:textId="77777777" w:rsidR="009138BA" w:rsidRPr="009138BA" w:rsidRDefault="009138BA" w:rsidP="009138BA">
      <w:pPr>
        <w:rPr>
          <w:rFonts w:ascii="Times New Roman" w:hAnsi="Times New Roman" w:cs="Times New Roman"/>
          <w:sz w:val="24"/>
          <w:szCs w:val="24"/>
        </w:rPr>
      </w:pPr>
    </w:p>
    <w:p w14:paraId="21FE78B0" w14:textId="77777777" w:rsidR="009138BA" w:rsidRPr="009138BA" w:rsidRDefault="009138BA" w:rsidP="009138BA">
      <w:pPr>
        <w:rPr>
          <w:rFonts w:ascii="Times New Roman" w:hAnsi="Times New Roman" w:cs="Times New Roman"/>
          <w:sz w:val="24"/>
          <w:szCs w:val="24"/>
        </w:rPr>
      </w:pPr>
    </w:p>
    <w:p w14:paraId="3A68C1D1" w14:textId="77777777" w:rsidR="009138BA" w:rsidRPr="009138BA" w:rsidRDefault="009138BA" w:rsidP="009138BA">
      <w:pPr>
        <w:rPr>
          <w:rFonts w:ascii="Times New Roman" w:hAnsi="Times New Roman" w:cs="Times New Roman"/>
          <w:sz w:val="24"/>
          <w:szCs w:val="24"/>
        </w:rPr>
      </w:pPr>
    </w:p>
    <w:p w14:paraId="5FE04C82" w14:textId="77777777" w:rsidR="009138BA" w:rsidRPr="009138BA" w:rsidRDefault="009138BA" w:rsidP="009138BA">
      <w:pPr>
        <w:rPr>
          <w:rFonts w:ascii="Times New Roman" w:hAnsi="Times New Roman" w:cs="Times New Roman"/>
          <w:sz w:val="24"/>
          <w:szCs w:val="24"/>
        </w:rPr>
      </w:pPr>
    </w:p>
    <w:p w14:paraId="3AE41269" w14:textId="77777777" w:rsidR="009138BA" w:rsidRPr="009138BA" w:rsidRDefault="009138BA" w:rsidP="009138BA">
      <w:pPr>
        <w:rPr>
          <w:rFonts w:ascii="Times New Roman" w:hAnsi="Times New Roman" w:cs="Times New Roman"/>
          <w:sz w:val="24"/>
          <w:szCs w:val="24"/>
        </w:rPr>
      </w:pPr>
    </w:p>
    <w:p w14:paraId="5AA3114C" w14:textId="77777777" w:rsidR="009138BA" w:rsidRPr="009138BA" w:rsidRDefault="009138BA" w:rsidP="009138BA">
      <w:pPr>
        <w:rPr>
          <w:rFonts w:ascii="Times New Roman" w:hAnsi="Times New Roman" w:cs="Times New Roman"/>
          <w:sz w:val="24"/>
          <w:szCs w:val="24"/>
        </w:rPr>
      </w:pPr>
    </w:p>
    <w:p w14:paraId="3CDB7191" w14:textId="77777777" w:rsidR="009138BA" w:rsidRPr="009138BA" w:rsidRDefault="009138BA" w:rsidP="009138BA">
      <w:pPr>
        <w:rPr>
          <w:rFonts w:ascii="Times New Roman" w:hAnsi="Times New Roman" w:cs="Times New Roman"/>
          <w:sz w:val="24"/>
          <w:szCs w:val="24"/>
        </w:rPr>
      </w:pPr>
    </w:p>
    <w:p w14:paraId="49A0A32A" w14:textId="77777777" w:rsidR="009138BA" w:rsidRPr="009138BA" w:rsidRDefault="009138BA" w:rsidP="009138BA">
      <w:pPr>
        <w:rPr>
          <w:rFonts w:ascii="Times New Roman" w:hAnsi="Times New Roman" w:cs="Times New Roman"/>
          <w:sz w:val="24"/>
          <w:szCs w:val="24"/>
        </w:rPr>
      </w:pPr>
    </w:p>
    <w:p w14:paraId="32A053C8" w14:textId="77777777" w:rsidR="009138BA" w:rsidRPr="009138BA" w:rsidRDefault="009138BA" w:rsidP="009138BA">
      <w:pPr>
        <w:rPr>
          <w:rFonts w:ascii="Times New Roman" w:hAnsi="Times New Roman" w:cs="Times New Roman"/>
          <w:sz w:val="24"/>
          <w:szCs w:val="24"/>
        </w:rPr>
      </w:pPr>
    </w:p>
    <w:p w14:paraId="4BBAEB1C" w14:textId="77777777" w:rsidR="009138BA" w:rsidRPr="009138BA" w:rsidRDefault="009138BA" w:rsidP="009138BA">
      <w:pPr>
        <w:rPr>
          <w:rFonts w:ascii="Times New Roman" w:hAnsi="Times New Roman" w:cs="Times New Roman"/>
          <w:sz w:val="24"/>
          <w:szCs w:val="24"/>
        </w:rPr>
      </w:pPr>
    </w:p>
    <w:p w14:paraId="5CDA67A3" w14:textId="77777777" w:rsidR="009138BA" w:rsidRPr="009138BA" w:rsidRDefault="009138BA" w:rsidP="009138BA">
      <w:pPr>
        <w:rPr>
          <w:rFonts w:ascii="Times New Roman" w:hAnsi="Times New Roman" w:cs="Times New Roman"/>
          <w:sz w:val="24"/>
          <w:szCs w:val="24"/>
        </w:rPr>
      </w:pPr>
    </w:p>
    <w:p w14:paraId="41C6C995" w14:textId="77777777" w:rsidR="009138BA" w:rsidRPr="009138BA" w:rsidRDefault="009138BA" w:rsidP="009138BA">
      <w:pPr>
        <w:rPr>
          <w:rFonts w:ascii="Times New Roman" w:hAnsi="Times New Roman" w:cs="Times New Roman"/>
          <w:sz w:val="24"/>
          <w:szCs w:val="24"/>
        </w:rPr>
      </w:pPr>
    </w:p>
    <w:p w14:paraId="02302C27" w14:textId="77777777" w:rsidR="009138BA" w:rsidRPr="009138BA" w:rsidRDefault="009138BA" w:rsidP="009138BA">
      <w:pPr>
        <w:rPr>
          <w:rFonts w:ascii="Times New Roman" w:hAnsi="Times New Roman" w:cs="Times New Roman"/>
          <w:sz w:val="24"/>
          <w:szCs w:val="24"/>
        </w:rPr>
      </w:pPr>
    </w:p>
    <w:p w14:paraId="0D1A918A" w14:textId="77777777" w:rsidR="009138BA" w:rsidRPr="009138BA" w:rsidRDefault="009138BA" w:rsidP="009138BA">
      <w:pPr>
        <w:rPr>
          <w:rFonts w:ascii="Times New Roman" w:hAnsi="Times New Roman" w:cs="Times New Roman"/>
          <w:sz w:val="24"/>
          <w:szCs w:val="24"/>
        </w:rPr>
      </w:pPr>
    </w:p>
    <w:p w14:paraId="4F4E058B" w14:textId="77777777" w:rsidR="009138BA" w:rsidRPr="009138BA" w:rsidRDefault="009138BA" w:rsidP="009138BA">
      <w:pPr>
        <w:rPr>
          <w:rFonts w:ascii="Times New Roman" w:hAnsi="Times New Roman" w:cs="Times New Roman"/>
          <w:sz w:val="24"/>
          <w:szCs w:val="24"/>
        </w:rPr>
      </w:pPr>
    </w:p>
    <w:p w14:paraId="7F378EFB" w14:textId="77777777" w:rsidR="009138BA" w:rsidRPr="009138BA" w:rsidRDefault="009138BA" w:rsidP="009138BA">
      <w:pPr>
        <w:rPr>
          <w:rFonts w:ascii="Times New Roman" w:hAnsi="Times New Roman" w:cs="Times New Roman"/>
          <w:sz w:val="24"/>
          <w:szCs w:val="24"/>
        </w:rPr>
      </w:pPr>
    </w:p>
    <w:p w14:paraId="117540E0" w14:textId="77777777" w:rsidR="009138BA" w:rsidRPr="009138BA" w:rsidRDefault="009138BA" w:rsidP="009138BA">
      <w:pPr>
        <w:rPr>
          <w:rFonts w:ascii="Times New Roman" w:hAnsi="Times New Roman" w:cs="Times New Roman"/>
          <w:sz w:val="24"/>
          <w:szCs w:val="24"/>
        </w:rPr>
      </w:pPr>
    </w:p>
    <w:p w14:paraId="5A46976F" w14:textId="77777777" w:rsidR="009138BA" w:rsidRPr="009138BA" w:rsidRDefault="009138BA" w:rsidP="009138BA">
      <w:pPr>
        <w:rPr>
          <w:rFonts w:ascii="Times New Roman" w:hAnsi="Times New Roman" w:cs="Times New Roman"/>
          <w:sz w:val="24"/>
          <w:szCs w:val="24"/>
        </w:rPr>
      </w:pPr>
    </w:p>
    <w:p w14:paraId="612C50CB" w14:textId="77777777" w:rsidR="009138BA" w:rsidRPr="009138BA" w:rsidRDefault="009138BA" w:rsidP="009138BA">
      <w:pPr>
        <w:rPr>
          <w:rFonts w:ascii="Times New Roman" w:hAnsi="Times New Roman" w:cs="Times New Roman"/>
          <w:sz w:val="24"/>
          <w:szCs w:val="24"/>
        </w:rPr>
      </w:pPr>
    </w:p>
    <w:p w14:paraId="7C2462EB" w14:textId="77777777" w:rsidR="009138BA" w:rsidRPr="009138BA" w:rsidRDefault="009138BA" w:rsidP="009138BA">
      <w:pPr>
        <w:rPr>
          <w:rFonts w:ascii="Times New Roman" w:hAnsi="Times New Roman" w:cs="Times New Roman"/>
          <w:sz w:val="24"/>
          <w:szCs w:val="24"/>
        </w:rPr>
      </w:pPr>
    </w:p>
    <w:p w14:paraId="1AF3D626" w14:textId="77777777" w:rsidR="009138BA" w:rsidRPr="009138BA" w:rsidRDefault="009138BA" w:rsidP="009138BA">
      <w:pPr>
        <w:rPr>
          <w:rFonts w:ascii="Times New Roman" w:hAnsi="Times New Roman" w:cs="Times New Roman"/>
          <w:sz w:val="24"/>
          <w:szCs w:val="24"/>
        </w:rPr>
      </w:pPr>
    </w:p>
    <w:p w14:paraId="176B1E30" w14:textId="77777777" w:rsidR="009138BA" w:rsidRPr="009138BA" w:rsidRDefault="009138BA" w:rsidP="009138BA">
      <w:pPr>
        <w:tabs>
          <w:tab w:val="left" w:pos="7176"/>
        </w:tabs>
        <w:rPr>
          <w:rFonts w:ascii="Times New Roman" w:hAnsi="Times New Roman" w:cs="Times New Roman"/>
          <w:sz w:val="24"/>
          <w:szCs w:val="24"/>
        </w:rPr>
      </w:pPr>
    </w:p>
    <w:p w14:paraId="0371DBA0" w14:textId="77777777" w:rsidR="009138BA" w:rsidRPr="009138BA" w:rsidRDefault="009138BA" w:rsidP="009138BA">
      <w:pPr>
        <w:tabs>
          <w:tab w:val="left" w:pos="7176"/>
        </w:tabs>
        <w:rPr>
          <w:rFonts w:ascii="Times New Roman" w:hAnsi="Times New Roman" w:cs="Times New Roman"/>
          <w:sz w:val="24"/>
          <w:szCs w:val="24"/>
        </w:rPr>
      </w:pPr>
    </w:p>
    <w:p w14:paraId="420347D7" w14:textId="77777777" w:rsidR="009138BA" w:rsidRPr="009138BA" w:rsidRDefault="009138BA" w:rsidP="009138BA">
      <w:pPr>
        <w:tabs>
          <w:tab w:val="left" w:pos="7176"/>
        </w:tabs>
        <w:rPr>
          <w:rFonts w:ascii="Times New Roman" w:hAnsi="Times New Roman" w:cs="Times New Roman"/>
          <w:sz w:val="24"/>
          <w:szCs w:val="24"/>
        </w:rPr>
      </w:pPr>
    </w:p>
    <w:p w14:paraId="12E7DE39" w14:textId="77777777" w:rsidR="009138BA" w:rsidRPr="009138BA" w:rsidRDefault="009138BA" w:rsidP="009138BA">
      <w:pPr>
        <w:tabs>
          <w:tab w:val="left" w:pos="7176"/>
        </w:tabs>
        <w:rPr>
          <w:rFonts w:ascii="Times New Roman" w:hAnsi="Times New Roman" w:cs="Times New Roman"/>
          <w:sz w:val="24"/>
          <w:szCs w:val="24"/>
        </w:rPr>
      </w:pPr>
    </w:p>
    <w:p w14:paraId="6444DF63" w14:textId="77777777" w:rsidR="009138BA" w:rsidRPr="009138BA" w:rsidRDefault="009138BA" w:rsidP="009138BA">
      <w:pPr>
        <w:tabs>
          <w:tab w:val="left" w:pos="7176"/>
        </w:tabs>
        <w:rPr>
          <w:rFonts w:ascii="Times New Roman" w:hAnsi="Times New Roman" w:cs="Times New Roman"/>
          <w:sz w:val="24"/>
          <w:szCs w:val="24"/>
        </w:rPr>
      </w:pPr>
    </w:p>
    <w:p w14:paraId="413AB906" w14:textId="77777777" w:rsidR="009138BA" w:rsidRPr="009138BA" w:rsidRDefault="009138BA" w:rsidP="009138BA">
      <w:pPr>
        <w:tabs>
          <w:tab w:val="left" w:pos="7176"/>
        </w:tabs>
        <w:rPr>
          <w:rFonts w:ascii="Times New Roman" w:hAnsi="Times New Roman" w:cs="Times New Roman"/>
          <w:sz w:val="24"/>
          <w:szCs w:val="24"/>
        </w:rPr>
      </w:pPr>
    </w:p>
    <w:p w14:paraId="04D8EFC7" w14:textId="77777777" w:rsidR="009138BA" w:rsidRPr="009138BA" w:rsidRDefault="009138BA" w:rsidP="009138BA">
      <w:pPr>
        <w:tabs>
          <w:tab w:val="left" w:pos="7176"/>
        </w:tabs>
        <w:rPr>
          <w:rFonts w:ascii="Times New Roman" w:hAnsi="Times New Roman" w:cs="Times New Roman"/>
          <w:sz w:val="24"/>
          <w:szCs w:val="24"/>
        </w:rPr>
      </w:pPr>
    </w:p>
    <w:p w14:paraId="11735B8B" w14:textId="77777777" w:rsidR="009138BA" w:rsidRPr="009138BA" w:rsidRDefault="009138BA" w:rsidP="009138BA">
      <w:pPr>
        <w:tabs>
          <w:tab w:val="left" w:pos="7176"/>
        </w:tabs>
        <w:rPr>
          <w:rFonts w:ascii="Times New Roman" w:hAnsi="Times New Roman" w:cs="Times New Roman"/>
          <w:sz w:val="24"/>
          <w:szCs w:val="24"/>
        </w:rPr>
      </w:pPr>
    </w:p>
    <w:p w14:paraId="118BAA75" w14:textId="77777777" w:rsidR="009138BA" w:rsidRPr="009138BA" w:rsidRDefault="009138BA" w:rsidP="009138BA">
      <w:pPr>
        <w:tabs>
          <w:tab w:val="left" w:pos="7176"/>
        </w:tabs>
        <w:rPr>
          <w:rFonts w:ascii="Times New Roman" w:hAnsi="Times New Roman" w:cs="Times New Roman"/>
          <w:sz w:val="24"/>
          <w:szCs w:val="24"/>
        </w:rPr>
      </w:pPr>
    </w:p>
    <w:p w14:paraId="3616FE81" w14:textId="77777777" w:rsidR="009138BA" w:rsidRPr="009138BA" w:rsidRDefault="009138BA" w:rsidP="009138BA">
      <w:pPr>
        <w:tabs>
          <w:tab w:val="left" w:pos="7176"/>
        </w:tabs>
        <w:rPr>
          <w:rFonts w:ascii="Times New Roman" w:hAnsi="Times New Roman" w:cs="Times New Roman"/>
          <w:sz w:val="24"/>
          <w:szCs w:val="24"/>
        </w:rPr>
      </w:pPr>
    </w:p>
    <w:p w14:paraId="2B2E76F4" w14:textId="77777777" w:rsidR="009138BA" w:rsidRPr="009138BA" w:rsidRDefault="009138BA" w:rsidP="009138BA">
      <w:pPr>
        <w:tabs>
          <w:tab w:val="left" w:pos="7176"/>
        </w:tabs>
        <w:rPr>
          <w:rFonts w:ascii="Times New Roman" w:hAnsi="Times New Roman" w:cs="Times New Roman"/>
          <w:sz w:val="24"/>
          <w:szCs w:val="24"/>
        </w:rPr>
      </w:pPr>
    </w:p>
    <w:p w14:paraId="30962B2F" w14:textId="77777777" w:rsidR="009138BA" w:rsidRPr="009138BA" w:rsidRDefault="009138BA" w:rsidP="009138BA">
      <w:pPr>
        <w:tabs>
          <w:tab w:val="left" w:pos="7176"/>
        </w:tabs>
        <w:rPr>
          <w:rFonts w:ascii="Times New Roman" w:hAnsi="Times New Roman" w:cs="Times New Roman"/>
          <w:sz w:val="24"/>
          <w:szCs w:val="24"/>
        </w:rPr>
      </w:pPr>
    </w:p>
    <w:p w14:paraId="0C037AED" w14:textId="77777777" w:rsidR="009138BA" w:rsidRPr="009138BA" w:rsidRDefault="009138BA" w:rsidP="009138BA">
      <w:pPr>
        <w:tabs>
          <w:tab w:val="left" w:pos="7176"/>
        </w:tabs>
        <w:rPr>
          <w:rFonts w:ascii="Times New Roman" w:hAnsi="Times New Roman" w:cs="Times New Roman"/>
          <w:sz w:val="24"/>
          <w:szCs w:val="24"/>
        </w:rPr>
      </w:pPr>
    </w:p>
    <w:p w14:paraId="7C8F8932" w14:textId="77777777" w:rsidR="009138BA" w:rsidRPr="009138BA" w:rsidRDefault="009138BA" w:rsidP="009138BA">
      <w:pPr>
        <w:tabs>
          <w:tab w:val="left" w:pos="7176"/>
        </w:tabs>
        <w:rPr>
          <w:rFonts w:ascii="Times New Roman" w:hAnsi="Times New Roman" w:cs="Times New Roman"/>
          <w:sz w:val="24"/>
          <w:szCs w:val="24"/>
        </w:rPr>
      </w:pPr>
    </w:p>
    <w:p w14:paraId="298F3EB9" w14:textId="77777777" w:rsidR="009138BA" w:rsidRPr="009138BA" w:rsidRDefault="009138BA" w:rsidP="009138BA">
      <w:pPr>
        <w:tabs>
          <w:tab w:val="left" w:pos="7176"/>
        </w:tabs>
        <w:rPr>
          <w:rFonts w:ascii="Times New Roman" w:hAnsi="Times New Roman" w:cs="Times New Roman"/>
          <w:sz w:val="24"/>
          <w:szCs w:val="24"/>
        </w:rPr>
      </w:pPr>
    </w:p>
    <w:p w14:paraId="776606E9" w14:textId="77777777" w:rsidR="009138BA" w:rsidRPr="009138BA" w:rsidRDefault="009138BA" w:rsidP="009138BA">
      <w:pPr>
        <w:spacing w:after="160" w:line="259" w:lineRule="auto"/>
        <w:rPr>
          <w:rFonts w:ascii="Times New Roman" w:hAnsi="Times New Roman" w:cs="Times New Roman"/>
          <w:sz w:val="24"/>
          <w:szCs w:val="24"/>
        </w:rPr>
      </w:pPr>
      <w:r w:rsidRPr="009138BA">
        <w:rPr>
          <w:rFonts w:ascii="Times New Roman" w:hAnsi="Times New Roman" w:cs="Times New Roman"/>
          <w:sz w:val="24"/>
          <w:szCs w:val="24"/>
        </w:rPr>
        <w:br w:type="page"/>
      </w:r>
    </w:p>
    <w:p w14:paraId="20241255" w14:textId="77777777" w:rsidR="009138BA" w:rsidRPr="009138BA" w:rsidRDefault="009138BA" w:rsidP="009138BA">
      <w:pPr>
        <w:tabs>
          <w:tab w:val="left" w:pos="7176"/>
        </w:tabs>
        <w:jc w:val="right"/>
        <w:rPr>
          <w:rFonts w:ascii="Times New Roman" w:hAnsi="Times New Roman" w:cs="Times New Roman"/>
          <w:sz w:val="24"/>
          <w:szCs w:val="24"/>
        </w:rPr>
      </w:pPr>
      <w:r w:rsidRPr="009138BA">
        <w:rPr>
          <w:rFonts w:ascii="Times New Roman" w:hAnsi="Times New Roman" w:cs="Times New Roman"/>
          <w:sz w:val="24"/>
          <w:szCs w:val="24"/>
        </w:rPr>
        <w:lastRenderedPageBreak/>
        <w:t>Pielikums 27.01.2022. Gulbenes novada domes lēmumam GND/2022/27</w:t>
      </w:r>
    </w:p>
    <w:p w14:paraId="22DFF9C2" w14:textId="77777777" w:rsidR="009138BA" w:rsidRPr="009138BA" w:rsidRDefault="009138BA" w:rsidP="009138BA">
      <w:pPr>
        <w:rPr>
          <w:rFonts w:ascii="Times New Roman" w:hAnsi="Times New Roman" w:cs="Times New Roman"/>
          <w:noProof/>
          <w:sz w:val="24"/>
          <w:szCs w:val="24"/>
        </w:rPr>
      </w:pPr>
      <w:r w:rsidRPr="009138BA">
        <w:rPr>
          <w:rFonts w:ascii="Times New Roman" w:hAnsi="Times New Roman" w:cs="Times New Roman"/>
          <w:noProof/>
          <w:sz w:val="24"/>
          <w:szCs w:val="24"/>
        </w:rPr>
        <w:drawing>
          <wp:inline distT="0" distB="0" distL="0" distR="0" wp14:anchorId="4006AEC7" wp14:editId="5B6BDD1C">
            <wp:extent cx="5638800" cy="8420100"/>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38800" cy="8420100"/>
                    </a:xfrm>
                    <a:prstGeom prst="rect">
                      <a:avLst/>
                    </a:prstGeom>
                  </pic:spPr>
                </pic:pic>
              </a:graphicData>
            </a:graphic>
          </wp:inline>
        </w:drawing>
      </w:r>
    </w:p>
    <w:p w14:paraId="057D47C5" w14:textId="77777777" w:rsidR="009138BA" w:rsidRPr="009138BA" w:rsidRDefault="009138BA" w:rsidP="009138BA">
      <w:pPr>
        <w:rPr>
          <w:rFonts w:ascii="Times New Roman" w:hAnsi="Times New Roman" w:cs="Times New Roman"/>
          <w:noProof/>
          <w:sz w:val="24"/>
          <w:szCs w:val="24"/>
        </w:rPr>
      </w:pPr>
    </w:p>
    <w:p w14:paraId="3236FE33" w14:textId="77777777" w:rsidR="009138BA" w:rsidRPr="009138BA" w:rsidRDefault="009138BA" w:rsidP="009138BA">
      <w:pPr>
        <w:rPr>
          <w:rFonts w:ascii="Times New Roman" w:hAnsi="Times New Roman" w:cs="Times New Roman"/>
          <w:noProof/>
          <w:sz w:val="24"/>
          <w:szCs w:val="24"/>
        </w:rPr>
      </w:pPr>
    </w:p>
    <w:p w14:paraId="02C2B5C2" w14:textId="77777777"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02C3950B" w14:textId="77777777" w:rsidR="009138BA" w:rsidRPr="009138BA" w:rsidRDefault="009138BA" w:rsidP="009138BA">
      <w:pPr>
        <w:rPr>
          <w:rFonts w:ascii="Times New Roman" w:hAnsi="Times New Roman" w:cs="Times New Roman"/>
          <w:noProof/>
          <w:sz w:val="24"/>
          <w:szCs w:val="24"/>
        </w:rPr>
      </w:pPr>
    </w:p>
    <w:tbl>
      <w:tblPr>
        <w:tblStyle w:val="Reatabula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07CF311C" w14:textId="77777777" w:rsidTr="00085848">
        <w:tc>
          <w:tcPr>
            <w:tcW w:w="9458" w:type="dxa"/>
          </w:tcPr>
          <w:p w14:paraId="64C229EC" w14:textId="77777777" w:rsidR="009138BA" w:rsidRPr="009138BA" w:rsidRDefault="009138BA" w:rsidP="009138BA">
            <w:pPr>
              <w:jc w:val="center"/>
            </w:pPr>
            <w:r w:rsidRPr="009138BA">
              <w:rPr>
                <w:rFonts w:ascii="Times New Roman" w:hAnsi="Times New Roman" w:cs="Times New Roman"/>
                <w:noProof/>
              </w:rPr>
              <w:lastRenderedPageBreak/>
              <w:drawing>
                <wp:inline distT="0" distB="0" distL="0" distR="0" wp14:anchorId="491D292D" wp14:editId="7EC17B76">
                  <wp:extent cx="619125" cy="6858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1794D956" w14:textId="77777777" w:rsidTr="00085848">
        <w:tc>
          <w:tcPr>
            <w:tcW w:w="9458" w:type="dxa"/>
          </w:tcPr>
          <w:p w14:paraId="329BA1A4" w14:textId="77777777" w:rsidR="009138BA" w:rsidRPr="009138BA" w:rsidRDefault="009138BA" w:rsidP="009138BA">
            <w:pPr>
              <w:jc w:val="center"/>
            </w:pPr>
            <w:r w:rsidRPr="009138BA">
              <w:rPr>
                <w:rFonts w:ascii="Times New Roman" w:hAnsi="Times New Roman" w:cs="Times New Roman"/>
                <w:b/>
                <w:bCs/>
                <w:sz w:val="28"/>
                <w:szCs w:val="28"/>
              </w:rPr>
              <w:t>GULBENES NOVADA PAŠVALDĪBA</w:t>
            </w:r>
          </w:p>
        </w:tc>
      </w:tr>
      <w:tr w:rsidR="009138BA" w:rsidRPr="009138BA" w14:paraId="10F04AD1" w14:textId="77777777" w:rsidTr="00085848">
        <w:tc>
          <w:tcPr>
            <w:tcW w:w="9458" w:type="dxa"/>
          </w:tcPr>
          <w:p w14:paraId="44627A07" w14:textId="77777777" w:rsidR="009138BA" w:rsidRPr="009138BA" w:rsidRDefault="009138BA" w:rsidP="009138BA">
            <w:pPr>
              <w:jc w:val="center"/>
            </w:pPr>
            <w:r w:rsidRPr="009138BA">
              <w:rPr>
                <w:rFonts w:ascii="Times New Roman" w:hAnsi="Times New Roman" w:cs="Times New Roman"/>
                <w:sz w:val="24"/>
                <w:szCs w:val="24"/>
              </w:rPr>
              <w:t>Reģ.Nr.90009116327</w:t>
            </w:r>
          </w:p>
        </w:tc>
      </w:tr>
      <w:tr w:rsidR="009138BA" w:rsidRPr="009138BA" w14:paraId="6ED8ECEB" w14:textId="77777777" w:rsidTr="00085848">
        <w:tc>
          <w:tcPr>
            <w:tcW w:w="9458" w:type="dxa"/>
          </w:tcPr>
          <w:p w14:paraId="6D72F975" w14:textId="77777777" w:rsidR="009138BA" w:rsidRPr="009138BA" w:rsidRDefault="009138BA" w:rsidP="009138BA">
            <w:pPr>
              <w:jc w:val="center"/>
            </w:pPr>
            <w:r w:rsidRPr="009138BA">
              <w:rPr>
                <w:rFonts w:ascii="Times New Roman" w:hAnsi="Times New Roman" w:cs="Times New Roman"/>
                <w:sz w:val="24"/>
                <w:szCs w:val="24"/>
              </w:rPr>
              <w:t>Ābeļu iela 2, Gulbene, Gulbenes nov., LV-4401</w:t>
            </w:r>
          </w:p>
        </w:tc>
      </w:tr>
      <w:tr w:rsidR="009138BA" w:rsidRPr="009138BA" w14:paraId="66F3996C" w14:textId="77777777" w:rsidTr="00085848">
        <w:tc>
          <w:tcPr>
            <w:tcW w:w="9458" w:type="dxa"/>
          </w:tcPr>
          <w:p w14:paraId="1305F779" w14:textId="77777777" w:rsidR="009138BA" w:rsidRPr="009138BA" w:rsidRDefault="009138BA" w:rsidP="009138BA">
            <w:pPr>
              <w:jc w:val="center"/>
            </w:pPr>
            <w:r w:rsidRPr="009138BA">
              <w:rPr>
                <w:rFonts w:ascii="Times New Roman" w:hAnsi="Times New Roman" w:cs="Times New Roman"/>
                <w:sz w:val="24"/>
                <w:szCs w:val="24"/>
              </w:rPr>
              <w:t>Tālrunis 64497710, mob.26595362, e-pasts: dome@gulbene.lv, www.gulbene.lv</w:t>
            </w:r>
          </w:p>
        </w:tc>
      </w:tr>
    </w:tbl>
    <w:p w14:paraId="2A51B47B" w14:textId="77777777" w:rsidR="009138BA" w:rsidRPr="009138BA" w:rsidRDefault="009138BA" w:rsidP="009138BA">
      <w:pPr>
        <w:jc w:val="center"/>
        <w:rPr>
          <w:rFonts w:ascii="Times New Roman" w:eastAsia="Calibri" w:hAnsi="Times New Roman" w:cs="Times New Roman"/>
          <w:b/>
          <w:bCs/>
          <w:sz w:val="4"/>
          <w:szCs w:val="4"/>
          <w:lang w:eastAsia="en-US"/>
        </w:rPr>
      </w:pPr>
    </w:p>
    <w:p w14:paraId="1B8589E9" w14:textId="77777777" w:rsidR="009138BA" w:rsidRPr="009138BA" w:rsidRDefault="009138BA" w:rsidP="009138BA">
      <w:pPr>
        <w:jc w:val="center"/>
        <w:rPr>
          <w:rFonts w:ascii="Times New Roman" w:eastAsia="Calibri" w:hAnsi="Times New Roman" w:cs="Times New Roman"/>
          <w:b/>
          <w:bCs/>
          <w:sz w:val="24"/>
          <w:szCs w:val="24"/>
          <w:lang w:eastAsia="en-US"/>
        </w:rPr>
      </w:pPr>
      <w:r w:rsidRPr="009138BA">
        <w:rPr>
          <w:rFonts w:ascii="Times New Roman" w:eastAsia="Calibri" w:hAnsi="Times New Roman" w:cs="Times New Roman"/>
          <w:b/>
          <w:bCs/>
          <w:sz w:val="24"/>
          <w:szCs w:val="24"/>
          <w:lang w:eastAsia="en-US"/>
        </w:rPr>
        <w:t>GULBENES NOVADA DOMES LĒMUMS</w:t>
      </w:r>
    </w:p>
    <w:p w14:paraId="6D085E19" w14:textId="77777777" w:rsidR="009138BA" w:rsidRPr="009138BA" w:rsidRDefault="009138BA" w:rsidP="009138BA">
      <w:pPr>
        <w:jc w:val="center"/>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138BA" w:rsidRPr="009138BA" w14:paraId="4E5E4591" w14:textId="77777777" w:rsidTr="00085848">
        <w:tc>
          <w:tcPr>
            <w:tcW w:w="4676" w:type="dxa"/>
          </w:tcPr>
          <w:p w14:paraId="750ED698"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678" w:type="dxa"/>
          </w:tcPr>
          <w:p w14:paraId="554B8C9D"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Nr. GND/2022/28</w:t>
            </w:r>
          </w:p>
        </w:tc>
      </w:tr>
      <w:tr w:rsidR="009138BA" w:rsidRPr="009138BA" w14:paraId="12A3B861" w14:textId="77777777" w:rsidTr="00085848">
        <w:tc>
          <w:tcPr>
            <w:tcW w:w="4676" w:type="dxa"/>
          </w:tcPr>
          <w:p w14:paraId="119FA00C" w14:textId="77777777" w:rsidR="009138BA" w:rsidRPr="009138BA" w:rsidRDefault="009138BA" w:rsidP="009138BA">
            <w:pPr>
              <w:rPr>
                <w:rFonts w:ascii="Times New Roman" w:hAnsi="Times New Roman" w:cs="Times New Roman"/>
                <w:sz w:val="24"/>
                <w:szCs w:val="24"/>
              </w:rPr>
            </w:pPr>
          </w:p>
        </w:tc>
        <w:tc>
          <w:tcPr>
            <w:tcW w:w="4678" w:type="dxa"/>
          </w:tcPr>
          <w:p w14:paraId="33CBB411"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(protokols Nr.1; 29.p.)</w:t>
            </w:r>
          </w:p>
          <w:p w14:paraId="28C7C37F" w14:textId="77777777" w:rsidR="009138BA" w:rsidRPr="009138BA" w:rsidRDefault="009138BA" w:rsidP="009138BA">
            <w:pPr>
              <w:rPr>
                <w:rFonts w:ascii="Times New Roman" w:hAnsi="Times New Roman" w:cs="Times New Roman"/>
                <w:b/>
                <w:bCs/>
                <w:sz w:val="24"/>
                <w:szCs w:val="24"/>
              </w:rPr>
            </w:pPr>
          </w:p>
        </w:tc>
      </w:tr>
    </w:tbl>
    <w:p w14:paraId="2DE52187"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 Par pašvaldības nozīmes koplietošanas meliorācijas sistēmas statusa piešķiršanu Stāmerienas pagastā  </w:t>
      </w:r>
    </w:p>
    <w:p w14:paraId="4A440C0A" w14:textId="77777777" w:rsidR="009138BA" w:rsidRPr="009138BA" w:rsidRDefault="009138BA" w:rsidP="009138BA">
      <w:pPr>
        <w:rPr>
          <w:rFonts w:ascii="Times New Roman" w:hAnsi="Times New Roman" w:cs="Times New Roman"/>
          <w:caps/>
          <w:sz w:val="24"/>
          <w:szCs w:val="24"/>
        </w:rPr>
      </w:pPr>
    </w:p>
    <w:p w14:paraId="2F8EA6DD" w14:textId="77777777" w:rsidR="009138BA" w:rsidRPr="009138BA" w:rsidRDefault="009138BA" w:rsidP="009138BA">
      <w:pPr>
        <w:spacing w:line="360" w:lineRule="auto"/>
        <w:ind w:firstLine="567"/>
        <w:jc w:val="both"/>
        <w:rPr>
          <w:rFonts w:ascii="Times New Roman" w:hAnsi="Times New Roman" w:cs="Times New Roman"/>
          <w:b/>
          <w:sz w:val="24"/>
          <w:szCs w:val="24"/>
        </w:rPr>
      </w:pPr>
      <w:r w:rsidRPr="009138BA">
        <w:rPr>
          <w:rFonts w:ascii="Times New Roman" w:hAnsi="Times New Roman" w:cs="Times New Roman"/>
          <w:sz w:val="24"/>
          <w:szCs w:val="24"/>
        </w:rPr>
        <w:t xml:space="preserve">Gulbenes novada pašvaldības Attīstības un projektu nodaļa ir sagatavojusi priekšlikumu par pašvaldības nozīmes koplietošanas meliorācijas sistēmas statusa piešķiršanas nepieciešamību </w:t>
      </w:r>
      <w:r w:rsidRPr="009138BA">
        <w:rPr>
          <w:rFonts w:ascii="Times New Roman" w:hAnsi="Times New Roman" w:cs="Times New Roman"/>
          <w:sz w:val="24"/>
          <w:szCs w:val="24"/>
          <w:lang w:eastAsia="en-US"/>
        </w:rPr>
        <w:t>koplietošanas novadgrāvim ar apzīmējumu 424243:01 Stāmerienas pagastā ~1470 m kopgarumā</w:t>
      </w:r>
      <w:r w:rsidRPr="009138BA">
        <w:rPr>
          <w:rFonts w:ascii="Times New Roman" w:hAnsi="Times New Roman" w:cs="Times New Roman"/>
          <w:b/>
          <w:sz w:val="24"/>
          <w:szCs w:val="24"/>
        </w:rPr>
        <w:t>.</w:t>
      </w:r>
    </w:p>
    <w:p w14:paraId="0EA42DDA"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Saskaņā ar likuma „Par pašvaldībām” 15.panta pirmās daļas 2.punktu pašvaldību autonomā funkcija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9138BA">
        <w:rPr>
          <w:rFonts w:ascii="Times New Roman" w:hAnsi="Times New Roman" w:cs="Times New Roman"/>
          <w:sz w:val="24"/>
          <w:szCs w:val="24"/>
        </w:rPr>
        <w:t>pretplūdu</w:t>
      </w:r>
      <w:proofErr w:type="spellEnd"/>
      <w:r w:rsidRPr="009138BA">
        <w:rPr>
          <w:rFonts w:ascii="Times New Roman" w:hAnsi="Times New Roman" w:cs="Times New Roman"/>
          <w:sz w:val="24"/>
          <w:szCs w:val="24"/>
        </w:rPr>
        <w:t xml:space="preserve"> pasākumi; kapsētu un beigto dzīvnieku apbedīšanas vietu izveidošana un uzturēšana).</w:t>
      </w:r>
    </w:p>
    <w:p w14:paraId="4B7FB533"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lang w:eastAsia="en-US"/>
        </w:rPr>
        <w:t>Saskaņā ar Meliorācijas likuma 1. panta 5</w:t>
      </w:r>
      <w:r w:rsidRPr="009138BA">
        <w:rPr>
          <w:rFonts w:ascii="Times New Roman" w:hAnsi="Times New Roman" w:cs="Times New Roman"/>
          <w:sz w:val="24"/>
          <w:szCs w:val="24"/>
          <w:vertAlign w:val="superscript"/>
          <w:lang w:eastAsia="en-US"/>
        </w:rPr>
        <w:t>1</w:t>
      </w:r>
      <w:r w:rsidRPr="009138BA">
        <w:rPr>
          <w:rFonts w:ascii="Times New Roman" w:hAnsi="Times New Roman" w:cs="Times New Roman"/>
          <w:sz w:val="24"/>
          <w:szCs w:val="24"/>
          <w:lang w:eastAsia="en-US"/>
        </w:rPr>
        <w:t xml:space="preserve">.punktu pašvaldības nozīmes koplietošanas meliorācijas sistēma ir koplietošanas meliorācijas sistēma, kas būtiski ietekmē ūdens režīmu pašvaldības teritorijas plānojumā noteiktajās apbūves teritorijās, lauksaimniecības un mežu teritorijās, infrastruktūras objektos (ielās, ceļos, ūdenssaimniecības objektos, pašvaldības polderos). Šā likuma </w:t>
      </w:r>
      <w:r w:rsidRPr="009138BA">
        <w:rPr>
          <w:rFonts w:ascii="Times New Roman" w:hAnsi="Times New Roman" w:cs="Times New Roman"/>
          <w:sz w:val="24"/>
          <w:szCs w:val="24"/>
        </w:rPr>
        <w:t xml:space="preserve">22.¹ panta pirmā daļa nosaka, ka pašvaldības nozīmes koplietošanas meliorācijas sistēmas būvniecību, ekspluatāciju un uzturēšanu nodrošina attiecīgās zemes īpašnieki vai tiesiskie valdītāji. Pašvaldība var piedalīties pašvaldības nozīmes koplietošanas meliorācijas sistēmas būvniecībā, ekspluatācijā un uzturēšanā. </w:t>
      </w:r>
    </w:p>
    <w:p w14:paraId="7D57376C"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lang w:eastAsia="en-US"/>
        </w:rPr>
        <w:t>Šā likuma 22</w:t>
      </w:r>
      <w:r w:rsidRPr="009138BA">
        <w:rPr>
          <w:rFonts w:ascii="Times New Roman" w:hAnsi="Times New Roman" w:cs="Times New Roman"/>
          <w:sz w:val="24"/>
          <w:szCs w:val="24"/>
          <w:vertAlign w:val="superscript"/>
          <w:lang w:eastAsia="en-US"/>
        </w:rPr>
        <w:t>2</w:t>
      </w:r>
      <w:r w:rsidRPr="009138BA">
        <w:rPr>
          <w:rFonts w:ascii="Times New Roman" w:hAnsi="Times New Roman" w:cs="Times New Roman"/>
          <w:sz w:val="24"/>
          <w:szCs w:val="24"/>
          <w:lang w:eastAsia="en-US"/>
        </w:rPr>
        <w:t>. panta pirmā daļa nosaka, ka p</w:t>
      </w:r>
      <w:r w:rsidRPr="009138BA">
        <w:rPr>
          <w:rFonts w:ascii="Times New Roman" w:hAnsi="Times New Roman" w:cs="Times New Roman"/>
          <w:sz w:val="24"/>
          <w:szCs w:val="24"/>
        </w:rPr>
        <w:t>ašvaldība pieņem lēmumu par pašvaldības nozīmes koplietošanas meliorācijas sistēmas statusa piešķiršanu. Pirms lēmuma pieņemšanas pašvaldība saskaņo ar valsts sabiedrību ar ierobežotu atbildību “Zemkopības ministrijas nekustamie īpašumi” koplietošanas meliorācijas sistēmas atrašanās vietu, meliorācijas kadastra apzīmējumus un garumu, kā arī noskaidro un izvērtē to zemes īpašnieku vai tiesisko valdītāju viedokli, kuru zemes vienību robežās atrodas koplietošanas meliorācijas sistēma. Pieņemto lēmumu var pārsūdzēt tiesā Administratīvā procesa likumā noteiktajā kārtībā. Lēmuma pārsūdzēšana neaptur tā darbību.</w:t>
      </w:r>
      <w:r w:rsidRPr="009138BA">
        <w:rPr>
          <w:rFonts w:ascii="Times New Roman" w:hAnsi="Times New Roman" w:cs="Times New Roman"/>
          <w:sz w:val="24"/>
          <w:szCs w:val="24"/>
          <w:lang w:eastAsia="en-US"/>
        </w:rPr>
        <w:t xml:space="preserve"> Savukārt šā panta otrā daļa nosaka, ka p</w:t>
      </w:r>
      <w:r w:rsidRPr="009138BA">
        <w:rPr>
          <w:rFonts w:ascii="Times New Roman" w:hAnsi="Times New Roman" w:cs="Times New Roman"/>
          <w:sz w:val="24"/>
          <w:szCs w:val="24"/>
        </w:rPr>
        <w:t xml:space="preserve">ašvaldība saistošajos noteikumos var paredzēt papildu prasības attiecībā uz pašvaldības nozīmes koplietošanas </w:t>
      </w:r>
      <w:r w:rsidRPr="009138BA">
        <w:rPr>
          <w:rFonts w:ascii="Times New Roman" w:hAnsi="Times New Roman" w:cs="Times New Roman"/>
          <w:sz w:val="24"/>
          <w:szCs w:val="24"/>
        </w:rPr>
        <w:lastRenderedPageBreak/>
        <w:t>meliorācijas sistēmas ekspluatāciju un uzturēšanu un atbildību par minēto prasību pārkāpšanu.</w:t>
      </w:r>
    </w:p>
    <w:p w14:paraId="15F61888" w14:textId="77777777" w:rsidR="009138BA" w:rsidRPr="009138BA" w:rsidRDefault="009138BA" w:rsidP="009138BA">
      <w:pPr>
        <w:spacing w:line="360" w:lineRule="auto"/>
        <w:ind w:firstLine="567"/>
        <w:jc w:val="both"/>
        <w:rPr>
          <w:rFonts w:ascii="Times New Roman" w:hAnsi="Times New Roman" w:cs="Times New Roman"/>
          <w:sz w:val="24"/>
          <w:szCs w:val="24"/>
          <w:lang w:eastAsia="en-US"/>
        </w:rPr>
      </w:pPr>
      <w:r w:rsidRPr="009138BA">
        <w:rPr>
          <w:rFonts w:ascii="Times New Roman" w:hAnsi="Times New Roman" w:cs="Times New Roman"/>
          <w:sz w:val="24"/>
          <w:szCs w:val="24"/>
          <w:lang w:eastAsia="en-US"/>
        </w:rPr>
        <w:t>Izpildot Meliorācijas likuma 22</w:t>
      </w:r>
      <w:r w:rsidRPr="009138BA">
        <w:rPr>
          <w:rFonts w:ascii="Times New Roman" w:hAnsi="Times New Roman" w:cs="Times New Roman"/>
          <w:sz w:val="24"/>
          <w:szCs w:val="24"/>
          <w:vertAlign w:val="superscript"/>
          <w:lang w:eastAsia="en-US"/>
        </w:rPr>
        <w:t>2</w:t>
      </w:r>
      <w:r w:rsidRPr="009138BA">
        <w:rPr>
          <w:rFonts w:ascii="Times New Roman" w:hAnsi="Times New Roman" w:cs="Times New Roman"/>
          <w:sz w:val="24"/>
          <w:szCs w:val="24"/>
          <w:lang w:eastAsia="en-US"/>
        </w:rPr>
        <w:t xml:space="preserve">. panta pirmās daļas prasības, 2021. gada decembrī </w:t>
      </w:r>
      <w:r w:rsidRPr="009138BA">
        <w:rPr>
          <w:rFonts w:ascii="Times New Roman" w:hAnsi="Times New Roman" w:cs="Times New Roman"/>
          <w:sz w:val="24"/>
          <w:szCs w:val="24"/>
        </w:rPr>
        <w:t xml:space="preserve">ar valsts sabiedrību ar ierobežotu atbildību “Zemkopības ministrijas nekustamie īpašumi” tika saskaņota koplietošanas meliorācijas sistēmas atrašanās vieta, meliorācijas kadastra apzīmējumi un garums, kā arī </w:t>
      </w:r>
      <w:r w:rsidRPr="009138BA">
        <w:rPr>
          <w:rFonts w:ascii="Times New Roman" w:hAnsi="Times New Roman" w:cs="Times New Roman"/>
          <w:sz w:val="24"/>
          <w:szCs w:val="24"/>
          <w:lang w:eastAsia="en-US"/>
        </w:rPr>
        <w:t>aptaujāti zemes vienību ar  kadastra apzīmējumiem 50880080227, 50880080246, 50880080201, 50880040195, 50880040209, 50880040228, 50880040134, 50880040302, 50880080097, 50880040113, 50880080058</w:t>
      </w:r>
      <w:r w:rsidRPr="009138BA">
        <w:rPr>
          <w:rFonts w:ascii="Times New Roman" w:hAnsi="Times New Roman" w:cs="Times New Roman"/>
          <w:bCs/>
          <w:color w:val="000000"/>
          <w:sz w:val="24"/>
          <w:szCs w:val="24"/>
        </w:rPr>
        <w:t xml:space="preserve"> </w:t>
      </w:r>
      <w:r w:rsidRPr="009138BA">
        <w:rPr>
          <w:rFonts w:ascii="Times New Roman" w:hAnsi="Times New Roman" w:cs="Times New Roman"/>
          <w:sz w:val="24"/>
          <w:szCs w:val="24"/>
          <w:lang w:eastAsia="en-US"/>
        </w:rPr>
        <w:t>īpašnieki un uzklausīts viņu viedoklis par pašvaldības nozīmes koplietošanas meliorācijas sistēmas statusa piešķiršanu un koplietošanas meliorācijas sistēmas atjaunošanas darbiem.</w:t>
      </w:r>
    </w:p>
    <w:p w14:paraId="1D17DB45" w14:textId="77777777" w:rsidR="009138BA" w:rsidRPr="009138BA" w:rsidRDefault="009138BA" w:rsidP="009138BA">
      <w:pPr>
        <w:spacing w:line="360" w:lineRule="auto"/>
        <w:ind w:firstLine="567"/>
        <w:jc w:val="both"/>
        <w:rPr>
          <w:rFonts w:ascii="Times New Roman" w:hAnsi="Times New Roman" w:cs="Times New Roman"/>
          <w:sz w:val="24"/>
          <w:szCs w:val="24"/>
          <w:lang w:eastAsia="en-US"/>
        </w:rPr>
      </w:pPr>
      <w:r w:rsidRPr="009138BA">
        <w:rPr>
          <w:rFonts w:ascii="Times New Roman" w:hAnsi="Times New Roman" w:cs="Times New Roman"/>
          <w:sz w:val="24"/>
          <w:szCs w:val="24"/>
          <w:lang w:eastAsia="en-US"/>
        </w:rPr>
        <w:t xml:space="preserve">Zemes īpašnieki pretenzijas neizteica un atbalstīja Stāmerienas pagastā novadgrāvim ar apzīmējumu 424243:01 ~1470 metru kopgarumā noteikt pašvaldības koplietošanas </w:t>
      </w:r>
      <w:r w:rsidRPr="009138BA">
        <w:rPr>
          <w:rFonts w:ascii="Times New Roman" w:hAnsi="Times New Roman" w:cs="Times New Roman"/>
          <w:sz w:val="24"/>
          <w:szCs w:val="24"/>
        </w:rPr>
        <w:t xml:space="preserve">meliorācijas sistēmas </w:t>
      </w:r>
      <w:r w:rsidRPr="009138BA">
        <w:rPr>
          <w:rFonts w:ascii="Times New Roman" w:hAnsi="Times New Roman" w:cs="Times New Roman"/>
          <w:sz w:val="24"/>
          <w:szCs w:val="24"/>
          <w:lang w:eastAsia="en-US"/>
        </w:rPr>
        <w:t xml:space="preserve">statusu. </w:t>
      </w:r>
    </w:p>
    <w:p w14:paraId="3743B2F2"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Atbilstoši Valsts pārvaldes iekārtas likuma 10. panta trešajā daļā noteiktajam pašvaldība darbojas sabiedrības interesēs, samērīgi ievērojot privātpersonas tiesības un tiesiskās intereses.</w:t>
      </w:r>
      <w:r w:rsidRPr="009138BA">
        <w:rPr>
          <w:rFonts w:ascii="Times New Roman" w:hAnsi="Times New Roman" w:cs="Times New Roman"/>
          <w:sz w:val="24"/>
          <w:szCs w:val="24"/>
        </w:rPr>
        <w:br/>
        <w:t xml:space="preserve">Saskaņā ar Administratīvā procesa likuma 13.pantu </w:t>
      </w:r>
      <w:r w:rsidRPr="009138BA">
        <w:rPr>
          <w:rFonts w:ascii="Times New Roman" w:hAnsi="Times New Roman" w:cs="Times New Roman"/>
          <w:iCs/>
          <w:sz w:val="24"/>
          <w:szCs w:val="24"/>
        </w:rPr>
        <w:t>labumam, ko sabiedrība iegūst ar ierobežojumiem, kas uzlikti adresātam, ir jābūt lielākam nekā viņa tiesību vai tiesisko interešu ierobežojumam. Būtiski privātpersonas tiesību vai tiesisko interešu ierobežojumi ir attaisnojami tikai ar nozīmīgu sabiedrības labumu</w:t>
      </w:r>
      <w:r w:rsidRPr="009138BA">
        <w:rPr>
          <w:rFonts w:ascii="Times New Roman" w:hAnsi="Times New Roman" w:cs="Times New Roman"/>
          <w:sz w:val="24"/>
          <w:szCs w:val="24"/>
        </w:rPr>
        <w:t>.</w:t>
      </w:r>
    </w:p>
    <w:p w14:paraId="3B34AF54" w14:textId="77777777" w:rsidR="009138BA" w:rsidRPr="009138BA" w:rsidRDefault="009138BA" w:rsidP="009138BA">
      <w:pPr>
        <w:spacing w:line="360" w:lineRule="auto"/>
        <w:ind w:firstLine="567"/>
        <w:jc w:val="both"/>
        <w:rPr>
          <w:rFonts w:ascii="Times New Roman" w:hAnsi="Times New Roman" w:cs="Times New Roman"/>
          <w:sz w:val="24"/>
          <w:szCs w:val="24"/>
          <w:lang w:eastAsia="en-US"/>
        </w:rPr>
      </w:pPr>
      <w:r w:rsidRPr="009138BA">
        <w:rPr>
          <w:rFonts w:ascii="Times New Roman" w:hAnsi="Times New Roman" w:cs="Times New Roman"/>
          <w:sz w:val="24"/>
          <w:szCs w:val="24"/>
          <w:lang w:eastAsia="en-US"/>
        </w:rPr>
        <w:t>Mainot novadgrāvja statusu, netiks apdraudētas īpašnieku īpašuma tiesības uz nekustamo īpašumu, tai skaitā netiks veiktas izmaiņas zemesgrāmatā. Novadgrāvja daļas no īpašniekiem netiks atsavinātas, īpašnieki saglabās tiesības rīkoties ar nekustamo īpašumu, kā arī pienākumu ekspluatēt un uzturēt savā īpašumā esošo meliorācijas sistēmu atbilstoši attiecīgu normatīvo aktu prasībām. Kad īpašnieks veiks kopšanas darbus sev piederošajā novadgrāvja daļā, tam nebūs nepieciešama pašvaldības piekrišana, bet, ja pašvaldība plānos veikt kopšanas, projektēšanas vai būvniecības darbus, tai būs jāsaņem īpašnieku saskaņojums. Pašvaldība nebūs tiesīga veikt būvniecību, nesaskaņojot ar piegulošo zemju īpašniekiem.</w:t>
      </w:r>
    </w:p>
    <w:p w14:paraId="6F36F2F1" w14:textId="77777777" w:rsidR="009138BA" w:rsidRPr="009138BA" w:rsidRDefault="009138BA" w:rsidP="009138BA">
      <w:pPr>
        <w:spacing w:line="360" w:lineRule="auto"/>
        <w:ind w:firstLine="567"/>
        <w:jc w:val="both"/>
        <w:rPr>
          <w:rFonts w:ascii="Times New Roman" w:hAnsi="Times New Roman" w:cs="Times New Roman"/>
          <w:sz w:val="24"/>
          <w:szCs w:val="24"/>
          <w:lang w:eastAsia="en-US"/>
        </w:rPr>
      </w:pPr>
      <w:r w:rsidRPr="009138BA">
        <w:rPr>
          <w:rFonts w:ascii="Times New Roman" w:hAnsi="Times New Roman" w:cs="Times New Roman"/>
          <w:sz w:val="24"/>
          <w:szCs w:val="24"/>
          <w:lang w:eastAsia="en-US"/>
        </w:rPr>
        <w:t>Piešķirot statusu, būtu iespējams veidot vienotu novadgrāvja apsaimniekošanas un ekspluatācijas sistēmu, nodrošinot teritorijas sakārtošanu. Ir lietderīgi veikt novadgrāvja atjaunošanu kompleksi visā tā garumā vienlaicīgi. Šajā gadījumā atjaunošanas projekta koordinēšanu uzņemtos pašvaldība, nodrošinot, ka novadgrāvis tiek atjaunots pēc kopēja  principa, atbilstoši  normatīvo  aktu  prasībām, nemainot to projektētos parametrus, netiktu veikta patvaļīga, nesaskaņota būvniecība.</w:t>
      </w:r>
    </w:p>
    <w:p w14:paraId="2A13080E"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Statusa piešķiršana ļautu  pašvaldībai pretendēt uz Eiropas Savienības atbalstu Latvijas  lauku attīstības programmas 2014.-2020.gadam pasākuma „Ieguldījumi materiālajos aktīvos” </w:t>
      </w:r>
      <w:proofErr w:type="spellStart"/>
      <w:r w:rsidRPr="009138BA">
        <w:rPr>
          <w:rFonts w:ascii="Times New Roman" w:hAnsi="Times New Roman" w:cs="Times New Roman"/>
          <w:sz w:val="24"/>
          <w:szCs w:val="24"/>
        </w:rPr>
        <w:t>apakšpasākumā</w:t>
      </w:r>
      <w:proofErr w:type="spellEnd"/>
      <w:r w:rsidRPr="009138BA">
        <w:rPr>
          <w:rFonts w:ascii="Times New Roman" w:hAnsi="Times New Roman" w:cs="Times New Roman"/>
          <w:sz w:val="24"/>
          <w:szCs w:val="24"/>
        </w:rPr>
        <w:t xml:space="preserve"> “Atbalsts ieguldījumiem lauksaimniecības un mežsaimniecības infrastruktūras attīstībā” (pasākuma kods – 4.3.), kura ietvaros tiek paredzēts atbalsts meliorācijas sistēmu pārbūvei un atjaunošanai lauksaimniecības un meža zemēs.</w:t>
      </w:r>
    </w:p>
    <w:p w14:paraId="3728C858" w14:textId="77777777" w:rsidR="009138BA" w:rsidRPr="009138BA" w:rsidRDefault="009138BA" w:rsidP="009138BA">
      <w:pPr>
        <w:spacing w:line="360" w:lineRule="auto"/>
        <w:ind w:firstLine="567"/>
        <w:jc w:val="both"/>
        <w:rPr>
          <w:rFonts w:ascii="Times New Roman" w:eastAsia="Calibri" w:hAnsi="Times New Roman" w:cs="Times New Roman"/>
          <w:sz w:val="24"/>
          <w:szCs w:val="24"/>
          <w:lang w:eastAsia="en-US"/>
        </w:rPr>
      </w:pPr>
      <w:r w:rsidRPr="009138BA">
        <w:rPr>
          <w:rFonts w:ascii="Times New Roman" w:hAnsi="Times New Roman" w:cs="Times New Roman"/>
          <w:sz w:val="24"/>
          <w:szCs w:val="24"/>
          <w:lang w:eastAsia="en-US"/>
        </w:rPr>
        <w:lastRenderedPageBreak/>
        <w:t xml:space="preserve">Ņemot vērā iepriekš minēto un pamatojoties uz Meliorācijas likuma 1.panta </w:t>
      </w:r>
      <w:r w:rsidRPr="009138BA">
        <w:rPr>
          <w:rFonts w:ascii="Times New Roman" w:hAnsi="Times New Roman" w:cs="Times New Roman"/>
          <w:sz w:val="24"/>
          <w:szCs w:val="24"/>
        </w:rPr>
        <w:t>5.</w:t>
      </w:r>
      <w:r w:rsidRPr="009138BA">
        <w:rPr>
          <w:rFonts w:ascii="Times New Roman" w:hAnsi="Times New Roman" w:cs="Times New Roman"/>
          <w:sz w:val="24"/>
          <w:szCs w:val="24"/>
          <w:vertAlign w:val="superscript"/>
        </w:rPr>
        <w:t>1</w:t>
      </w:r>
      <w:r w:rsidRPr="009138BA">
        <w:rPr>
          <w:rFonts w:ascii="Times New Roman" w:hAnsi="Times New Roman" w:cs="Times New Roman"/>
          <w:sz w:val="24"/>
          <w:szCs w:val="24"/>
        </w:rPr>
        <w:t>punktu,</w:t>
      </w:r>
      <w:r w:rsidRPr="009138BA">
        <w:rPr>
          <w:rFonts w:ascii="Times New Roman" w:hAnsi="Times New Roman" w:cs="Times New Roman"/>
          <w:sz w:val="24"/>
          <w:szCs w:val="24"/>
          <w:lang w:eastAsia="en-US"/>
        </w:rPr>
        <w:t xml:space="preserve"> 22</w:t>
      </w:r>
      <w:r w:rsidRPr="009138BA">
        <w:rPr>
          <w:rFonts w:ascii="Times New Roman" w:hAnsi="Times New Roman" w:cs="Times New Roman"/>
          <w:sz w:val="24"/>
          <w:szCs w:val="24"/>
          <w:vertAlign w:val="superscript"/>
          <w:lang w:eastAsia="en-US"/>
        </w:rPr>
        <w:t>2</w:t>
      </w:r>
      <w:r w:rsidRPr="009138BA">
        <w:rPr>
          <w:rFonts w:ascii="Times New Roman" w:hAnsi="Times New Roman" w:cs="Times New Roman"/>
          <w:sz w:val="24"/>
          <w:szCs w:val="24"/>
          <w:lang w:eastAsia="en-US"/>
        </w:rPr>
        <w:t>.pantu, likuma „Par pašvaldībām” 15.panta pirmās daļas 2.punktu un 21.panta pirmās daļas 27. punktu, kas nosaka, ka d</w:t>
      </w:r>
      <w:r w:rsidRPr="009138BA">
        <w:rPr>
          <w:rFonts w:ascii="Times New Roman" w:hAnsi="Times New Roman" w:cs="Times New Roman"/>
          <w:sz w:val="24"/>
          <w:szCs w:val="24"/>
        </w:rPr>
        <w:t xml:space="preserve">ome var izskatīt jebkuru jautājumu, kas ir attiecīgās pašvaldības pārziņā, turklāt tikai dome var </w:t>
      </w:r>
      <w:r w:rsidRPr="009138BA">
        <w:rPr>
          <w:rFonts w:ascii="Times New Roman" w:hAnsi="Times New Roman" w:cs="Times New Roman"/>
          <w:sz w:val="24"/>
          <w:szCs w:val="24"/>
          <w:lang w:eastAsia="en-US"/>
        </w:rPr>
        <w:t xml:space="preserve">pieņemt lēmumus citos likumā paredzētajos gadījumos, Valsts pārvaldes iekārtas likuma 10.panta trešo daļu, </w:t>
      </w:r>
      <w:r w:rsidRPr="009138BA">
        <w:rPr>
          <w:rFonts w:ascii="Times New Roman" w:hAnsi="Times New Roman" w:cs="Times New Roman"/>
          <w:sz w:val="24"/>
          <w:szCs w:val="24"/>
        </w:rPr>
        <w:t xml:space="preserve">Administratīvā procesa likuma 13.pantu, 66.panta pirmo daļu, 70.panta pirmo daļu, 76.panta otro daļu, 79.panta pirmo daļu, 188.panta pirmo un otro daļu un 189.pantu, un tautsaimniecības komitejas ieteikumu,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eastAsia="Calibri" w:hAnsi="Times New Roman" w:cs="Times New Roman"/>
          <w:sz w:val="24"/>
          <w:szCs w:val="24"/>
          <w:lang w:eastAsia="en-US"/>
        </w:rPr>
        <w:t>, Gulbenes novada dome NOLEMJ:</w:t>
      </w:r>
    </w:p>
    <w:p w14:paraId="329AA7D8" w14:textId="77777777" w:rsidR="009138BA" w:rsidRPr="009138BA" w:rsidRDefault="009138BA" w:rsidP="009138BA">
      <w:pPr>
        <w:spacing w:line="360" w:lineRule="auto"/>
        <w:ind w:firstLine="567"/>
        <w:jc w:val="both"/>
        <w:rPr>
          <w:rFonts w:ascii="Times New Roman" w:hAnsi="Times New Roman" w:cs="Times New Roman"/>
          <w:sz w:val="24"/>
          <w:szCs w:val="24"/>
          <w:lang w:eastAsia="en-US"/>
        </w:rPr>
      </w:pPr>
      <w:r w:rsidRPr="009138BA">
        <w:rPr>
          <w:rFonts w:ascii="Times New Roman" w:hAnsi="Times New Roman" w:cs="Times New Roman"/>
          <w:sz w:val="24"/>
          <w:szCs w:val="24"/>
          <w:lang w:eastAsia="en-US"/>
        </w:rPr>
        <w:t xml:space="preserve">1. PIEŠĶIRT pašvaldības nozīmes </w:t>
      </w:r>
      <w:r w:rsidRPr="009138BA">
        <w:rPr>
          <w:rFonts w:ascii="Times New Roman" w:hAnsi="Times New Roman" w:cs="Times New Roman"/>
          <w:sz w:val="24"/>
          <w:szCs w:val="24"/>
        </w:rPr>
        <w:t xml:space="preserve">koplietošanas meliorācijas sistēmas </w:t>
      </w:r>
      <w:r w:rsidRPr="009138BA">
        <w:rPr>
          <w:rFonts w:ascii="Times New Roman" w:hAnsi="Times New Roman" w:cs="Times New Roman"/>
          <w:sz w:val="24"/>
          <w:szCs w:val="24"/>
          <w:lang w:eastAsia="en-US"/>
        </w:rPr>
        <w:t>statusu novadgrāvim ar apzīmējumu 424243:01 ~1470 metru kopgarumā, saskaņā ar meliorācijas sistēmas attēlojumu shēmā (pielikums).</w:t>
      </w:r>
    </w:p>
    <w:p w14:paraId="7225D512" w14:textId="77777777" w:rsidR="009138BA" w:rsidRPr="009138BA" w:rsidRDefault="009138BA" w:rsidP="009138BA">
      <w:pPr>
        <w:tabs>
          <w:tab w:val="left" w:pos="567"/>
        </w:tabs>
        <w:spacing w:line="360" w:lineRule="auto"/>
        <w:ind w:firstLine="567"/>
        <w:jc w:val="both"/>
        <w:rPr>
          <w:rFonts w:ascii="Times New Roman" w:hAnsi="Times New Roman" w:cs="Times New Roman"/>
          <w:sz w:val="24"/>
          <w:szCs w:val="24"/>
          <w:lang w:eastAsia="en-US"/>
        </w:rPr>
      </w:pPr>
      <w:r w:rsidRPr="009138BA">
        <w:rPr>
          <w:rFonts w:ascii="Times New Roman" w:hAnsi="Times New Roman" w:cs="Times New Roman"/>
          <w:sz w:val="24"/>
          <w:szCs w:val="24"/>
          <w:lang w:eastAsia="en-US"/>
        </w:rPr>
        <w:t xml:space="preserve">2. UZDOT Gulbenes novada pašvaldības Attīstības un projektu nodaļai </w:t>
      </w:r>
      <w:r w:rsidRPr="009138BA">
        <w:rPr>
          <w:rFonts w:ascii="Times New Roman" w:hAnsi="Times New Roman" w:cs="Times New Roman"/>
          <w:sz w:val="24"/>
          <w:szCs w:val="24"/>
        </w:rPr>
        <w:t>viena mēneša laikā no šā lēmuma pieņemšanas informēt par pašvaldības nozīmes meliorācijas sistēmas statusa piešķiršanu valsts sabiedrību ar ierobežotu atbildību “Zemkopības ministrijas nekustamie īpašumi”.</w:t>
      </w:r>
    </w:p>
    <w:p w14:paraId="306BF7F2" w14:textId="77777777" w:rsidR="009138BA" w:rsidRPr="009138BA" w:rsidRDefault="009138BA" w:rsidP="009138BA">
      <w:pPr>
        <w:tabs>
          <w:tab w:val="left" w:pos="567"/>
        </w:tabs>
        <w:spacing w:line="360" w:lineRule="auto"/>
        <w:ind w:firstLine="567"/>
        <w:jc w:val="both"/>
        <w:rPr>
          <w:rFonts w:ascii="Times New Roman" w:hAnsi="Times New Roman" w:cs="Times New Roman"/>
          <w:sz w:val="24"/>
          <w:szCs w:val="24"/>
          <w:lang w:eastAsia="en-US"/>
        </w:rPr>
      </w:pPr>
      <w:r w:rsidRPr="009138BA">
        <w:rPr>
          <w:rFonts w:ascii="Times New Roman" w:hAnsi="Times New Roman" w:cs="Times New Roman"/>
          <w:sz w:val="24"/>
          <w:szCs w:val="24"/>
          <w:lang w:eastAsia="en-US"/>
        </w:rPr>
        <w:t>3. UZDOT Gulbenes novada pašvaldības Attīstības un projektu nodaļai nosūtīt lēmuma izrakstu zemes īpašniekiem un tiesiskajiem valdītājiem, kuru zemesgabala robežās atrodas Stāmerienas  pagasta</w:t>
      </w:r>
      <w:r w:rsidRPr="009138BA">
        <w:rPr>
          <w:rFonts w:ascii="Times New Roman" w:hAnsi="Times New Roman" w:cs="Times New Roman"/>
          <w:sz w:val="24"/>
          <w:szCs w:val="24"/>
        </w:rPr>
        <w:t xml:space="preserve"> pašvaldības nozīmes </w:t>
      </w:r>
      <w:r w:rsidRPr="009138BA">
        <w:rPr>
          <w:rFonts w:ascii="Times New Roman" w:hAnsi="Times New Roman" w:cs="Times New Roman"/>
          <w:sz w:val="24"/>
          <w:szCs w:val="24"/>
          <w:lang w:eastAsia="en-US"/>
        </w:rPr>
        <w:t xml:space="preserve"> </w:t>
      </w:r>
      <w:r w:rsidRPr="009138BA">
        <w:rPr>
          <w:rFonts w:ascii="Times New Roman" w:hAnsi="Times New Roman" w:cs="Times New Roman"/>
          <w:sz w:val="24"/>
          <w:szCs w:val="24"/>
        </w:rPr>
        <w:t>meliorācijas sistēma</w:t>
      </w:r>
      <w:r w:rsidRPr="009138BA">
        <w:rPr>
          <w:rFonts w:ascii="Times New Roman" w:hAnsi="Times New Roman" w:cs="Times New Roman"/>
          <w:sz w:val="24"/>
          <w:szCs w:val="24"/>
          <w:lang w:eastAsia="en-US"/>
        </w:rPr>
        <w:t xml:space="preserve"> ar apzīmējumu 424243:01 ~1470 metru kopgarumā.</w:t>
      </w:r>
    </w:p>
    <w:p w14:paraId="3913C1AD" w14:textId="77777777" w:rsidR="009138BA" w:rsidRPr="009138BA" w:rsidRDefault="009138BA" w:rsidP="009138BA">
      <w:pPr>
        <w:numPr>
          <w:ilvl w:val="0"/>
          <w:numId w:val="4"/>
        </w:numPr>
        <w:tabs>
          <w:tab w:val="left" w:pos="993"/>
        </w:tabs>
        <w:spacing w:after="160" w:line="360" w:lineRule="auto"/>
        <w:ind w:left="0" w:firstLine="567"/>
        <w:contextualSpacing/>
        <w:jc w:val="both"/>
        <w:rPr>
          <w:rFonts w:ascii="Times New Roman" w:eastAsia="Calibri" w:hAnsi="Times New Roman" w:cs="Times New Roman"/>
          <w:sz w:val="24"/>
          <w:szCs w:val="24"/>
        </w:rPr>
      </w:pPr>
      <w:r w:rsidRPr="009138BA">
        <w:rPr>
          <w:rFonts w:ascii="Times New Roman" w:eastAsia="Calibri" w:hAnsi="Times New Roman" w:cs="Times New Roman"/>
          <w:sz w:val="24"/>
          <w:szCs w:val="24"/>
        </w:rPr>
        <w:t xml:space="preserve">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 vai nekustamā īpašuma atrašanās vietas.</w:t>
      </w:r>
    </w:p>
    <w:p w14:paraId="45F9DD9E" w14:textId="77777777" w:rsidR="009138BA" w:rsidRPr="009138BA" w:rsidRDefault="009138BA" w:rsidP="009138BA">
      <w:pPr>
        <w:rPr>
          <w:rFonts w:ascii="Times New Roman" w:hAnsi="Times New Roman" w:cs="Times New Roman"/>
          <w:sz w:val="24"/>
          <w:szCs w:val="24"/>
        </w:rPr>
      </w:pPr>
      <w:bookmarkStart w:id="11" w:name="_Hlk90973631"/>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1DB7D316" w14:textId="77777777" w:rsidR="009138BA" w:rsidRPr="009138BA" w:rsidRDefault="009138BA" w:rsidP="009138BA">
      <w:pPr>
        <w:rPr>
          <w:rFonts w:ascii="Times New Roman" w:hAnsi="Times New Roman" w:cs="Times New Roman"/>
          <w:sz w:val="24"/>
          <w:szCs w:val="24"/>
        </w:rPr>
      </w:pPr>
    </w:p>
    <w:p w14:paraId="3029C0EB"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 xml:space="preserve">Sagatavoja </w:t>
      </w:r>
      <w:proofErr w:type="spellStart"/>
      <w:r w:rsidRPr="009138BA">
        <w:rPr>
          <w:rFonts w:ascii="Times New Roman" w:hAnsi="Times New Roman" w:cs="Times New Roman"/>
          <w:sz w:val="24"/>
          <w:szCs w:val="24"/>
        </w:rPr>
        <w:t>B.Stepa</w:t>
      </w:r>
      <w:proofErr w:type="spellEnd"/>
      <w:r w:rsidRPr="009138BA">
        <w:rPr>
          <w:rFonts w:ascii="Times New Roman" w:hAnsi="Times New Roman" w:cs="Times New Roman"/>
          <w:sz w:val="24"/>
          <w:szCs w:val="24"/>
        </w:rPr>
        <w:br w:type="page"/>
      </w:r>
    </w:p>
    <w:p w14:paraId="4CDACD9D" w14:textId="77777777" w:rsidR="009138BA" w:rsidRPr="009138BA" w:rsidRDefault="009138BA" w:rsidP="009138BA">
      <w:pPr>
        <w:ind w:firstLine="567"/>
        <w:jc w:val="right"/>
        <w:rPr>
          <w:rFonts w:ascii="Times New Roman" w:hAnsi="Times New Roman" w:cs="Times New Roman"/>
          <w:sz w:val="24"/>
          <w:szCs w:val="20"/>
          <w:lang w:eastAsia="en-US"/>
        </w:rPr>
      </w:pPr>
      <w:r w:rsidRPr="009138BA">
        <w:rPr>
          <w:rFonts w:ascii="Times New Roman" w:hAnsi="Times New Roman" w:cs="Times New Roman"/>
          <w:sz w:val="24"/>
          <w:szCs w:val="24"/>
        </w:rPr>
        <w:lastRenderedPageBreak/>
        <w:t>Pielikums 27.01.2022. Gulbenes novada domes lēmumam GND/2022/28</w:t>
      </w:r>
    </w:p>
    <w:p w14:paraId="010EDC80" w14:textId="77777777" w:rsidR="009138BA" w:rsidRPr="009138BA" w:rsidRDefault="009138BA" w:rsidP="009138BA">
      <w:pPr>
        <w:spacing w:line="360" w:lineRule="auto"/>
        <w:ind w:left="1080"/>
        <w:contextualSpacing/>
        <w:jc w:val="center"/>
        <w:rPr>
          <w:rFonts w:ascii="Times New Roman" w:eastAsia="Calibri" w:hAnsi="Times New Roman" w:cs="Times New Roman"/>
          <w:b/>
          <w:sz w:val="24"/>
          <w:szCs w:val="24"/>
        </w:rPr>
      </w:pPr>
    </w:p>
    <w:p w14:paraId="322DD386" w14:textId="77777777" w:rsidR="009138BA" w:rsidRPr="009138BA" w:rsidRDefault="009138BA" w:rsidP="009138BA">
      <w:pPr>
        <w:spacing w:line="360" w:lineRule="auto"/>
        <w:ind w:right="-341"/>
        <w:contextualSpacing/>
        <w:jc w:val="center"/>
        <w:rPr>
          <w:rFonts w:ascii="Times New Roman" w:eastAsia="Calibri" w:hAnsi="Times New Roman" w:cs="Times New Roman"/>
          <w:b/>
          <w:sz w:val="24"/>
          <w:szCs w:val="24"/>
        </w:rPr>
      </w:pPr>
      <w:r w:rsidRPr="009138BA">
        <w:rPr>
          <w:rFonts w:ascii="Times New Roman" w:eastAsia="Calibri" w:hAnsi="Times New Roman" w:cs="Times New Roman"/>
          <w:b/>
          <w:sz w:val="24"/>
          <w:szCs w:val="24"/>
        </w:rPr>
        <w:t xml:space="preserve">Meliorācijas sistēmas izvietojums Stāmerienas pagastā </w:t>
      </w:r>
      <w:r w:rsidRPr="009138BA">
        <w:rPr>
          <w:rFonts w:ascii="Times New Roman" w:eastAsia="Calibri" w:hAnsi="Times New Roman" w:cs="Times New Roman"/>
          <w:b/>
          <w:sz w:val="24"/>
          <w:szCs w:val="24"/>
          <w:lang w:eastAsia="en-US"/>
        </w:rPr>
        <w:t>koplietošanas novadgrāvim ar apzīmējumu 424243:01 ~1470</w:t>
      </w:r>
      <w:r w:rsidRPr="009138BA">
        <w:rPr>
          <w:rFonts w:ascii="Times New Roman" w:eastAsia="Calibri" w:hAnsi="Times New Roman" w:cs="Times New Roman"/>
          <w:b/>
          <w:sz w:val="24"/>
          <w:szCs w:val="24"/>
        </w:rPr>
        <w:t xml:space="preserve">metru kopgarumā </w:t>
      </w:r>
    </w:p>
    <w:bookmarkEnd w:id="11"/>
    <w:p w14:paraId="231877ED" w14:textId="77777777" w:rsidR="009138BA" w:rsidRPr="009138BA" w:rsidRDefault="009138BA" w:rsidP="009138BA">
      <w:pPr>
        <w:spacing w:line="360" w:lineRule="auto"/>
        <w:ind w:left="1080"/>
        <w:contextualSpacing/>
        <w:jc w:val="center"/>
        <w:rPr>
          <w:rFonts w:ascii="Times New Roman" w:eastAsia="Calibri" w:hAnsi="Times New Roman" w:cs="Times New Roman"/>
          <w:b/>
          <w:sz w:val="24"/>
          <w:szCs w:val="24"/>
        </w:rPr>
      </w:pPr>
    </w:p>
    <w:p w14:paraId="7CBD7F92" w14:textId="77777777" w:rsidR="009138BA" w:rsidRPr="009138BA" w:rsidRDefault="009138BA" w:rsidP="009138BA">
      <w:pPr>
        <w:spacing w:after="240"/>
        <w:jc w:val="center"/>
        <w:rPr>
          <w:rFonts w:ascii="Times New Roman" w:hAnsi="Times New Roman" w:cs="Times New Roman"/>
          <w:sz w:val="24"/>
          <w:szCs w:val="24"/>
        </w:rPr>
      </w:pPr>
      <w:r w:rsidRPr="009138BA">
        <w:rPr>
          <w:rFonts w:ascii="Times New Roman" w:hAnsi="Times New Roman" w:cs="Times New Roman"/>
          <w:sz w:val="24"/>
          <w:szCs w:val="24"/>
        </w:rPr>
        <w:br/>
      </w:r>
      <w:r w:rsidRPr="009138BA">
        <w:rPr>
          <w:rFonts w:ascii="Times New Roman" w:hAnsi="Times New Roman" w:cs="Times New Roman"/>
          <w:noProof/>
          <w:sz w:val="24"/>
          <w:szCs w:val="24"/>
        </w:rPr>
        <w:drawing>
          <wp:inline distT="0" distB="0" distL="0" distR="0" wp14:anchorId="5FAA4F15" wp14:editId="23A8C427">
            <wp:extent cx="5904230" cy="3678555"/>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04230" cy="3678555"/>
                    </a:xfrm>
                    <a:prstGeom prst="rect">
                      <a:avLst/>
                    </a:prstGeom>
                  </pic:spPr>
                </pic:pic>
              </a:graphicData>
            </a:graphic>
          </wp:inline>
        </w:drawing>
      </w:r>
    </w:p>
    <w:p w14:paraId="0CD3FCA4" w14:textId="77777777" w:rsidR="009138BA" w:rsidRPr="009138BA" w:rsidRDefault="009138BA" w:rsidP="009138BA">
      <w:pPr>
        <w:rPr>
          <w:rFonts w:ascii="Times New Roman" w:hAnsi="Times New Roman" w:cs="Times New Roman"/>
          <w:sz w:val="24"/>
          <w:szCs w:val="24"/>
        </w:rPr>
      </w:pPr>
    </w:p>
    <w:p w14:paraId="3B8FCD5C" w14:textId="0B17AE9B" w:rsidR="005D0A0F"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269222E3" w14:textId="77777777" w:rsidR="005D0A0F" w:rsidRDefault="005D0A0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7D9FF1BE" w14:textId="77777777" w:rsidTr="005D0A0F">
        <w:tc>
          <w:tcPr>
            <w:tcW w:w="9354" w:type="dxa"/>
          </w:tcPr>
          <w:p w14:paraId="6A0FDD0B" w14:textId="77777777" w:rsidR="009138BA" w:rsidRPr="009138BA" w:rsidRDefault="009138BA" w:rsidP="009138BA">
            <w:pPr>
              <w:jc w:val="center"/>
            </w:pPr>
            <w:r w:rsidRPr="009138BA">
              <w:rPr>
                <w:rFonts w:ascii="Times New Roman" w:hAnsi="Times New Roman" w:cs="Times New Roman"/>
                <w:noProof/>
              </w:rPr>
              <w:lastRenderedPageBreak/>
              <w:drawing>
                <wp:inline distT="0" distB="0" distL="0" distR="0" wp14:anchorId="3AAFF524" wp14:editId="0B5C4192">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27671334" w14:textId="77777777" w:rsidTr="005D0A0F">
        <w:tc>
          <w:tcPr>
            <w:tcW w:w="9354" w:type="dxa"/>
          </w:tcPr>
          <w:p w14:paraId="7C0A04CC" w14:textId="77777777" w:rsidR="009138BA" w:rsidRPr="009138BA" w:rsidRDefault="009138BA" w:rsidP="009138BA">
            <w:pPr>
              <w:jc w:val="center"/>
            </w:pPr>
            <w:r w:rsidRPr="009138BA">
              <w:rPr>
                <w:rFonts w:ascii="Times New Roman" w:hAnsi="Times New Roman" w:cs="Times New Roman"/>
                <w:b/>
                <w:bCs/>
                <w:sz w:val="28"/>
                <w:szCs w:val="28"/>
              </w:rPr>
              <w:t>GULBENES NOVADA PAŠVALDĪBA</w:t>
            </w:r>
          </w:p>
        </w:tc>
      </w:tr>
      <w:tr w:rsidR="009138BA" w:rsidRPr="009138BA" w14:paraId="326396C1" w14:textId="77777777" w:rsidTr="005D0A0F">
        <w:tc>
          <w:tcPr>
            <w:tcW w:w="9354" w:type="dxa"/>
          </w:tcPr>
          <w:p w14:paraId="38586691" w14:textId="77777777" w:rsidR="009138BA" w:rsidRPr="009138BA" w:rsidRDefault="009138BA" w:rsidP="009138BA">
            <w:pPr>
              <w:jc w:val="center"/>
            </w:pPr>
            <w:r w:rsidRPr="009138BA">
              <w:rPr>
                <w:rFonts w:ascii="Times New Roman" w:hAnsi="Times New Roman" w:cs="Times New Roman"/>
                <w:sz w:val="24"/>
                <w:szCs w:val="24"/>
              </w:rPr>
              <w:t>Reģ.Nr.90009116327</w:t>
            </w:r>
          </w:p>
        </w:tc>
      </w:tr>
      <w:tr w:rsidR="009138BA" w:rsidRPr="009138BA" w14:paraId="2857A9AF" w14:textId="77777777" w:rsidTr="005D0A0F">
        <w:tc>
          <w:tcPr>
            <w:tcW w:w="9354" w:type="dxa"/>
          </w:tcPr>
          <w:p w14:paraId="319B27EE" w14:textId="77777777" w:rsidR="009138BA" w:rsidRPr="009138BA" w:rsidRDefault="009138BA" w:rsidP="009138BA">
            <w:pPr>
              <w:jc w:val="center"/>
            </w:pPr>
            <w:r w:rsidRPr="009138BA">
              <w:rPr>
                <w:rFonts w:ascii="Times New Roman" w:hAnsi="Times New Roman" w:cs="Times New Roman"/>
                <w:sz w:val="24"/>
                <w:szCs w:val="24"/>
              </w:rPr>
              <w:t>Ābeļu iela 2, Gulbene, Gulbenes nov., LV-4401</w:t>
            </w:r>
          </w:p>
        </w:tc>
      </w:tr>
      <w:tr w:rsidR="009138BA" w:rsidRPr="009138BA" w14:paraId="3BEB0388" w14:textId="77777777" w:rsidTr="005D0A0F">
        <w:tc>
          <w:tcPr>
            <w:tcW w:w="9354" w:type="dxa"/>
          </w:tcPr>
          <w:p w14:paraId="46155858" w14:textId="77777777" w:rsidR="009138BA" w:rsidRPr="009138BA" w:rsidRDefault="009138BA" w:rsidP="009138BA">
            <w:pPr>
              <w:jc w:val="center"/>
            </w:pPr>
            <w:r w:rsidRPr="009138BA">
              <w:rPr>
                <w:rFonts w:ascii="Times New Roman" w:hAnsi="Times New Roman" w:cs="Times New Roman"/>
                <w:sz w:val="24"/>
                <w:szCs w:val="24"/>
              </w:rPr>
              <w:t>Tālrunis 64497710, mob.26595362, e-pasts: dome@gulbene.lv, www.gulbene.lv</w:t>
            </w:r>
          </w:p>
        </w:tc>
      </w:tr>
    </w:tbl>
    <w:p w14:paraId="41F350E6" w14:textId="77777777" w:rsidR="009138BA" w:rsidRPr="009138BA" w:rsidRDefault="009138BA" w:rsidP="009138BA">
      <w:pPr>
        <w:jc w:val="center"/>
        <w:rPr>
          <w:rFonts w:ascii="Times New Roman" w:eastAsia="Calibri" w:hAnsi="Times New Roman" w:cs="Times New Roman"/>
          <w:b/>
          <w:bCs/>
          <w:sz w:val="4"/>
          <w:szCs w:val="4"/>
          <w:lang w:eastAsia="en-US"/>
        </w:rPr>
      </w:pPr>
    </w:p>
    <w:p w14:paraId="2E734EE3" w14:textId="77777777" w:rsidR="009138BA" w:rsidRPr="009138BA" w:rsidRDefault="009138BA" w:rsidP="009138BA">
      <w:pPr>
        <w:jc w:val="center"/>
        <w:rPr>
          <w:rFonts w:ascii="Times New Roman" w:eastAsia="Calibri" w:hAnsi="Times New Roman" w:cs="Times New Roman"/>
          <w:b/>
          <w:bCs/>
          <w:sz w:val="24"/>
          <w:szCs w:val="24"/>
          <w:lang w:eastAsia="en-US"/>
        </w:rPr>
      </w:pPr>
      <w:r w:rsidRPr="009138BA">
        <w:rPr>
          <w:rFonts w:ascii="Times New Roman" w:eastAsia="Calibri" w:hAnsi="Times New Roman" w:cs="Times New Roman"/>
          <w:b/>
          <w:bCs/>
          <w:sz w:val="24"/>
          <w:szCs w:val="24"/>
          <w:lang w:eastAsia="en-US"/>
        </w:rPr>
        <w:t>GULBENES NOVADA DOMES LĒMUMS</w:t>
      </w:r>
    </w:p>
    <w:p w14:paraId="18A6314F" w14:textId="77777777" w:rsidR="009138BA" w:rsidRPr="009138BA" w:rsidRDefault="009138BA" w:rsidP="009138BA">
      <w:pPr>
        <w:jc w:val="center"/>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Gulbenē</w:t>
      </w:r>
    </w:p>
    <w:tbl>
      <w:tblPr>
        <w:tblStyle w:val="Reatab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138BA" w:rsidRPr="009138BA" w14:paraId="6AA6A903" w14:textId="77777777" w:rsidTr="00085848">
        <w:tc>
          <w:tcPr>
            <w:tcW w:w="4676" w:type="dxa"/>
          </w:tcPr>
          <w:p w14:paraId="3ABE6B2E"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678" w:type="dxa"/>
          </w:tcPr>
          <w:p w14:paraId="3622A87E"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Nr. GND/2022/29</w:t>
            </w:r>
          </w:p>
        </w:tc>
      </w:tr>
      <w:tr w:rsidR="009138BA" w:rsidRPr="009138BA" w14:paraId="144384E2" w14:textId="77777777" w:rsidTr="00085848">
        <w:tc>
          <w:tcPr>
            <w:tcW w:w="4676" w:type="dxa"/>
          </w:tcPr>
          <w:p w14:paraId="16AEBD9F" w14:textId="77777777" w:rsidR="009138BA" w:rsidRPr="009138BA" w:rsidRDefault="009138BA" w:rsidP="009138BA">
            <w:pPr>
              <w:rPr>
                <w:rFonts w:ascii="Times New Roman" w:hAnsi="Times New Roman" w:cs="Times New Roman"/>
                <w:sz w:val="24"/>
                <w:szCs w:val="24"/>
              </w:rPr>
            </w:pPr>
          </w:p>
        </w:tc>
        <w:tc>
          <w:tcPr>
            <w:tcW w:w="4678" w:type="dxa"/>
          </w:tcPr>
          <w:p w14:paraId="48AD34F5"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(protokols Nr.1; 30.p.)</w:t>
            </w:r>
          </w:p>
          <w:p w14:paraId="37D57DAF" w14:textId="77777777" w:rsidR="009138BA" w:rsidRPr="009138BA" w:rsidRDefault="009138BA" w:rsidP="009138BA">
            <w:pPr>
              <w:rPr>
                <w:rFonts w:ascii="Times New Roman" w:hAnsi="Times New Roman" w:cs="Times New Roman"/>
                <w:b/>
                <w:bCs/>
                <w:sz w:val="24"/>
                <w:szCs w:val="24"/>
              </w:rPr>
            </w:pPr>
          </w:p>
        </w:tc>
      </w:tr>
    </w:tbl>
    <w:p w14:paraId="7D4D9190"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pašvaldības nozīmes koplietošanas meliorācijas sistēmas statusa piešķiršanu Tirzas  pagastā </w:t>
      </w:r>
    </w:p>
    <w:p w14:paraId="23D63BBF" w14:textId="77777777" w:rsidR="009138BA" w:rsidRPr="009138BA" w:rsidRDefault="009138BA" w:rsidP="009138BA">
      <w:pPr>
        <w:jc w:val="center"/>
        <w:rPr>
          <w:rFonts w:ascii="Times New Roman" w:hAnsi="Times New Roman" w:cs="Times New Roman"/>
          <w:b/>
          <w:sz w:val="24"/>
          <w:szCs w:val="24"/>
        </w:rPr>
      </w:pPr>
    </w:p>
    <w:p w14:paraId="6CBEE0BB"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Gulbenes novada pašvaldības Attīstības un projektu nodaļa ir sagatavojusi priekšlikumu par pašvaldības nozīmes koplietošanas meliorācijas sistēmas statusa piešķiršanas nepieciešamību koplietošanas novadgrāvim ar apzīmējumu 52863:02 Tirzas pagastā ~2785 m kopgarumā.</w:t>
      </w:r>
    </w:p>
    <w:p w14:paraId="71C057AC"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 xml:space="preserve">Saskaņā ar likuma „Par pašvaldībām” 15.panta pirmās daļas 2.punktu pašvaldību autonomā funkcija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9138BA">
        <w:rPr>
          <w:rFonts w:ascii="Times New Roman" w:eastAsia="Calibri" w:hAnsi="Times New Roman"/>
          <w:sz w:val="24"/>
          <w:szCs w:val="24"/>
        </w:rPr>
        <w:t>pretplūdu</w:t>
      </w:r>
      <w:proofErr w:type="spellEnd"/>
      <w:r w:rsidRPr="009138BA">
        <w:rPr>
          <w:rFonts w:ascii="Times New Roman" w:eastAsia="Calibri" w:hAnsi="Times New Roman"/>
          <w:sz w:val="24"/>
          <w:szCs w:val="24"/>
        </w:rPr>
        <w:t xml:space="preserve"> pasākumi; kapsētu un beigto dzīvnieku apbedīšanas vietu izveidošana un uzturēšana).</w:t>
      </w:r>
    </w:p>
    <w:p w14:paraId="7AF0577E"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Saskaņā ar Meliorācijas likuma 1. panta 5</w:t>
      </w:r>
      <w:r w:rsidRPr="009138BA">
        <w:rPr>
          <w:rFonts w:ascii="Times New Roman" w:eastAsia="Calibri" w:hAnsi="Times New Roman"/>
          <w:sz w:val="24"/>
          <w:szCs w:val="24"/>
          <w:vertAlign w:val="superscript"/>
        </w:rPr>
        <w:t>1</w:t>
      </w:r>
      <w:r w:rsidRPr="009138BA">
        <w:rPr>
          <w:rFonts w:ascii="Times New Roman" w:eastAsia="Calibri" w:hAnsi="Times New Roman"/>
          <w:sz w:val="24"/>
          <w:szCs w:val="24"/>
        </w:rPr>
        <w:t xml:space="preserve">.punktu pašvaldības nozīmes koplietošanas meliorācijas sistēma ir koplietošanas meliorācijas sistēma, kas būtiski ietekmē ūdens režīmu pašvaldības teritorijas plānojumā noteiktajās apbūves teritorijās, lauksaimniecības un mežu teritorijās, infrastruktūras objektos (ielās, ceļos, ūdenssaimniecības objektos, pašvaldības polderos). Šā likuma 22.¹panta pirmā daļa nosaka, ka pašvaldības nozīmes koplietošanas meliorācijas sistēmas būvniecību, ekspluatāciju un uzturēšanu nodrošina attiecīgās zemes īpašnieki vai tiesiskie valdītāji. Pašvaldība var piedalīties pašvaldības nozīmes koplietošanas meliorācijas sistēmas būvniecībā, ekspluatācijā un uzturēšanā. </w:t>
      </w:r>
    </w:p>
    <w:p w14:paraId="71598045"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Šā likuma 22</w:t>
      </w:r>
      <w:r w:rsidRPr="009138BA">
        <w:rPr>
          <w:rFonts w:ascii="Times New Roman" w:eastAsia="Calibri" w:hAnsi="Times New Roman"/>
          <w:sz w:val="24"/>
          <w:szCs w:val="24"/>
          <w:vertAlign w:val="superscript"/>
        </w:rPr>
        <w:t>2</w:t>
      </w:r>
      <w:r w:rsidRPr="009138BA">
        <w:rPr>
          <w:rFonts w:ascii="Times New Roman" w:eastAsia="Calibri" w:hAnsi="Times New Roman"/>
          <w:sz w:val="24"/>
          <w:szCs w:val="24"/>
        </w:rPr>
        <w:t xml:space="preserve">. panta pirmā daļa nosaka, ka pašvaldība pieņem lēmumu par pašvaldības nozīmes koplietošanas meliorācijas sistēmas statusa piešķiršanu. Pirms lēmuma pieņemšanas pašvaldība saskaņo ar valsts sabiedrību ar ierobežotu atbildību “Zemkopības ministrijas nekustamie īpašumi” koplietošanas meliorācijas sistēmas atrašanās vietu, meliorācijas kadastra apzīmējumus un garumu, kā arī noskaidro un izvērtē to zemes īpašnieku vai tiesisko valdītāju viedokli, kuru zemes vienību robežās atrodas koplietošanas meliorācijas sistēma. Pieņemto lēmumu var pārsūdzēt tiesā Administratīvā procesa likumā noteiktajā kārtībā. Lēmuma pārsūdzēšana neaptur tā darbību. Savukārt šā panta otrā daļa nosaka, ka pašvaldība saistošajos </w:t>
      </w:r>
      <w:r w:rsidRPr="009138BA">
        <w:rPr>
          <w:rFonts w:ascii="Times New Roman" w:eastAsia="Calibri" w:hAnsi="Times New Roman"/>
          <w:sz w:val="24"/>
          <w:szCs w:val="24"/>
        </w:rPr>
        <w:lastRenderedPageBreak/>
        <w:t>noteikumos var paredzēt papildu prasības attiecībā uz pašvaldības nozīmes koplietošanas meliorācijas sistēmas ekspluatāciju un uzturēšanu un atbildību par minēto prasību pārkāpšanu.</w:t>
      </w:r>
    </w:p>
    <w:p w14:paraId="119ACEE1"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Izpildot Meliorācijas likuma 22</w:t>
      </w:r>
      <w:r w:rsidRPr="009138BA">
        <w:rPr>
          <w:rFonts w:ascii="Times New Roman" w:eastAsia="Calibri" w:hAnsi="Times New Roman"/>
          <w:sz w:val="24"/>
          <w:szCs w:val="24"/>
          <w:vertAlign w:val="superscript"/>
        </w:rPr>
        <w:t>2</w:t>
      </w:r>
      <w:r w:rsidRPr="009138BA">
        <w:rPr>
          <w:rFonts w:ascii="Times New Roman" w:eastAsia="Calibri" w:hAnsi="Times New Roman"/>
          <w:sz w:val="24"/>
          <w:szCs w:val="24"/>
        </w:rPr>
        <w:t>. panta pirmās daļas prasības, 2021. gada decembrī ar valsts sabiedrību ar ierobežotu atbildību “Zemkopības ministrijas nekustamie īpašumi” tika saskaņota koplietošanas meliorācijas sistēmas atrašanās vieta, meliorācijas kadastra apzīmējumi un garums, kā arī aptaujāti zemes vienību ar  kadastra apzīmējumiem 50940080061, 50940060032, 50940090093, 50940090091, 50940090090, 50940090092, 50940090012, 50940090018, 50940060032003, 50940090022, 50940090005, 50940090002, 50940090010, 50940090007, 50940090025, 50940090017 īpašnieki un uzklausīts viņu viedoklis par pašvaldības nozīmes koplietošanas meliorācijas sistēmas statusa piešķiršanu un koplietošanas meliorācijas sistēmas atjaunošanas darbiem.</w:t>
      </w:r>
    </w:p>
    <w:p w14:paraId="7AFF524B"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 xml:space="preserve">Zemes īpašnieki pretenzijas neizteica un atbalstīja Tirzas pagastā novadgrāvim ar apzīmējumu 52863:02 ~2785 m kopgarumā noteikt pašvaldības koplietošanas meliorācijas sistēmas statusu. </w:t>
      </w:r>
    </w:p>
    <w:p w14:paraId="30050F2B"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Atbilstoši Valsts pārvaldes iekārtas likuma 10. panta trešajā daļā noteiktajam pašvaldība darbojas sabiedrības interesēs, samērīgi ievērojot privātpersonas tiesības un tiesiskās intereses.</w:t>
      </w:r>
    </w:p>
    <w:p w14:paraId="4D23AB47"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Saskaņā ar Administratīvā procesa likuma 13.pantu labumam, ko sabiedrība iegūst ar ierobežojumiem, kas uzlikti adresātam, ir jābūt lielākam nekā viņa tiesību vai tiesisko interešu ierobežojumam. Būtiski privātpersonas tiesību vai tiesisko interešu ierobežojumi ir attaisnojami tikai ar nozīmīgu sabiedrības labumu.</w:t>
      </w:r>
    </w:p>
    <w:p w14:paraId="6C6EA7A5"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Mainot novadgrāvja statusu, netiks apdraudētas īpašnieku īpašuma tiesības uz nekustamo īpašumu, tai skaitā netiks veiktas izmaiņas zemesgrāmatā. Novadgrāvja daļas no īpašniekiem netiks atsavinātas, īpašnieki saglabās tiesības rīkoties ar nekustamo īpašumu, kā arī pienākumu ekspluatēt un uzturēt savā īpašumā esošo meliorācijas sistēmu atbilstoši attiecīgu normatīvo aktu prasībām. Kad īpašnieks veiks kopšanas darbus sev piederošajā novadgrāvja daļā, tam nebūs nepieciešama pašvaldības piekrišana, bet, ja pašvaldība plānos veikt kopšanas, projektēšanas vai būvniecības darbus, tai būs jāsaņem īpašnieku saskaņojums. Pašvaldība nebūs tiesīga veikt būvniecību, nesaskaņojot ar piegulošo zemju īpašniekiem.</w:t>
      </w:r>
    </w:p>
    <w:p w14:paraId="6C225183"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Piešķirot statusu, būtu iespējams veidot vienotu novadgrāvja apsaimniekošanas un ekspluatācijas sistēmu, nodrošinot teritorijas sakārtošanu. Ir lietderīgi veikt novadgrāvja atjaunošanu kompleksi visā tā garumā vienlaicīgi. Šajā gadījumā atjaunošanas projekta koordinēšanu uzņemtos pašvaldība, nodrošinot, ka novadgrāvis tiek atjaunots pēc kopēja  principa, atbilstoši  normatīvo  aktu  prasībām, nemainot to projektētos parametrus, netiktu veikta patvaļīga, nesaskaņota būvniecība.</w:t>
      </w:r>
    </w:p>
    <w:p w14:paraId="7B9DF011" w14:textId="77777777" w:rsidR="009138BA" w:rsidRPr="009138BA" w:rsidRDefault="009138BA" w:rsidP="009138BA">
      <w:pPr>
        <w:tabs>
          <w:tab w:val="left" w:pos="993"/>
        </w:tabs>
        <w:spacing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 xml:space="preserve">Statusa piešķiršana ļautu  pašvaldībai pretendēt uz Eiropas Savienības atbalstu Latvijas  lauku attīstības programmas 2014.-2020.gadam pasākuma „Ieguldījumi materiālajos aktīvos” </w:t>
      </w:r>
      <w:proofErr w:type="spellStart"/>
      <w:r w:rsidRPr="009138BA">
        <w:rPr>
          <w:rFonts w:ascii="Times New Roman" w:eastAsia="Calibri" w:hAnsi="Times New Roman"/>
          <w:sz w:val="24"/>
          <w:szCs w:val="24"/>
        </w:rPr>
        <w:t>apakšpasākumā</w:t>
      </w:r>
      <w:proofErr w:type="spellEnd"/>
      <w:r w:rsidRPr="009138BA">
        <w:rPr>
          <w:rFonts w:ascii="Times New Roman" w:eastAsia="Calibri" w:hAnsi="Times New Roman"/>
          <w:sz w:val="24"/>
          <w:szCs w:val="24"/>
        </w:rPr>
        <w:t xml:space="preserve"> “Atbalsts ieguldījumiem lauksaimniecības un mežsaimniecības infrastruktūras </w:t>
      </w:r>
      <w:r w:rsidRPr="009138BA">
        <w:rPr>
          <w:rFonts w:ascii="Times New Roman" w:eastAsia="Calibri" w:hAnsi="Times New Roman"/>
          <w:sz w:val="24"/>
          <w:szCs w:val="24"/>
        </w:rPr>
        <w:lastRenderedPageBreak/>
        <w:t>attīstībā” (pasākuma kods – 4.3.), kura ietvaros tiek paredzēts atbalsts meliorācijas sistēmu pārbūvei un atjaunošanai lauksaimniecības un meža zemēs.</w:t>
      </w:r>
    </w:p>
    <w:p w14:paraId="750FC883"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Ņemot vērā iepriekš minēto un pamatojoties uz Meliorācijas likuma 1.panta 5.</w:t>
      </w:r>
      <w:r w:rsidRPr="009138BA">
        <w:rPr>
          <w:rFonts w:ascii="Times New Roman" w:hAnsi="Times New Roman" w:cs="Times New Roman"/>
          <w:sz w:val="24"/>
          <w:szCs w:val="24"/>
          <w:vertAlign w:val="superscript"/>
        </w:rPr>
        <w:t>1</w:t>
      </w:r>
      <w:r w:rsidRPr="009138BA">
        <w:rPr>
          <w:rFonts w:ascii="Times New Roman" w:hAnsi="Times New Roman" w:cs="Times New Roman"/>
          <w:sz w:val="24"/>
          <w:szCs w:val="24"/>
        </w:rPr>
        <w:t>punktu, 22</w:t>
      </w:r>
      <w:r w:rsidRPr="009138BA">
        <w:rPr>
          <w:rFonts w:ascii="Times New Roman" w:hAnsi="Times New Roman" w:cs="Times New Roman"/>
          <w:sz w:val="24"/>
          <w:szCs w:val="24"/>
          <w:vertAlign w:val="superscript"/>
        </w:rPr>
        <w:t>2</w:t>
      </w:r>
      <w:r w:rsidRPr="009138BA">
        <w:rPr>
          <w:rFonts w:ascii="Times New Roman" w:hAnsi="Times New Roman" w:cs="Times New Roman"/>
          <w:sz w:val="24"/>
          <w:szCs w:val="24"/>
        </w:rPr>
        <w:t xml:space="preserve">.pantu, likuma „Par pašvaldībām” 15.panta pirmās daļas 2.punktu un 21.panta pirmās daļas 27. punktu, kas nosaka, ka dome var izskatīt jebkuru jautājumu, kas ir attiecīgās pašvaldības pārziņā, turklāt tikai dome var pieņemt lēmumus citos likumā paredzētajos gadījumos, Valsts pārvaldes iekārtas likuma 10.panta trešo daļu, Administratīvā procesa likuma 13.pantu, 66.panta pirmo daļu, 70.panta pirmo daļu, 76.panta otro daļu, 79.panta pirmo daļu, 188.panta pirmo un otro daļu un 189.pantu, un tautsaimniecības komitejas ieteikumu,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sz w:val="24"/>
          <w:szCs w:val="24"/>
        </w:rPr>
        <w:t>, Gulbenes novada dome NOLEMJ:</w:t>
      </w:r>
    </w:p>
    <w:p w14:paraId="798C5208"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1. PIEŠĶIRT pašvaldības nozīmes koplietošanas meliorācijas sistēmas statusu novadgrāvim ar apzīmējumu 52863:02 Tirzas pagastā ~2785 m kopgarumā., saskaņā ar meliorācijas sistēmas attēlojumu shēmā (pielikums).</w:t>
      </w:r>
    </w:p>
    <w:p w14:paraId="1733F445"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2. UZDOT Gulbenes novada pašvaldības Attīstības un projektu nodaļai viena mēneša laikā no šā lēmuma pieņemšanas informēt par pašvaldības nozīmes meliorācijas sistēmas statusa piešķiršanu valsts sabiedrību ar ierobežotu atbildību “Zemkopības ministrijas nekustamie īpašumi”.</w:t>
      </w:r>
    </w:p>
    <w:p w14:paraId="3F2EBC2E"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3. UZDOT Gulbenes novada pašvaldības Attīstības un projektu nodaļai nosūtīt lēmuma izrakstu zemes īpašniekiem un tiesiskajiem valdītājiem, kuru zemesgabala robežās atrodas Tirzas pagasta pašvaldības nozīmes  meliorācijas sistēma ar apzīmējumu 52863:02 ~2785 m kopgarumā.</w:t>
      </w:r>
    </w:p>
    <w:p w14:paraId="7EF604A1"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 vai nekustamā īpašuma atrašanās vietas.</w:t>
      </w:r>
    </w:p>
    <w:p w14:paraId="3F1C7F1D" w14:textId="77777777" w:rsidR="009138BA" w:rsidRPr="009138BA" w:rsidRDefault="009138BA" w:rsidP="009138BA">
      <w:pPr>
        <w:spacing w:after="160" w:line="259" w:lineRule="auto"/>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4345414B" w14:textId="77777777" w:rsidR="009138BA" w:rsidRPr="009138BA" w:rsidRDefault="009138BA" w:rsidP="009138BA">
      <w:pPr>
        <w:spacing w:after="160" w:line="259" w:lineRule="auto"/>
        <w:rPr>
          <w:rFonts w:ascii="Times New Roman" w:hAnsi="Times New Roman" w:cs="Times New Roman"/>
          <w:sz w:val="24"/>
          <w:szCs w:val="24"/>
        </w:rPr>
      </w:pPr>
      <w:r w:rsidRPr="009138BA">
        <w:rPr>
          <w:rFonts w:ascii="Times New Roman" w:hAnsi="Times New Roman" w:cs="Times New Roman"/>
          <w:sz w:val="24"/>
          <w:szCs w:val="24"/>
        </w:rPr>
        <w:t xml:space="preserve">Sagatavoja </w:t>
      </w:r>
      <w:proofErr w:type="spellStart"/>
      <w:r w:rsidRPr="009138BA">
        <w:rPr>
          <w:rFonts w:ascii="Times New Roman" w:hAnsi="Times New Roman" w:cs="Times New Roman"/>
          <w:sz w:val="24"/>
          <w:szCs w:val="24"/>
        </w:rPr>
        <w:t>B.Stepa</w:t>
      </w:r>
      <w:proofErr w:type="spellEnd"/>
      <w:r w:rsidRPr="009138BA">
        <w:rPr>
          <w:rFonts w:ascii="Times New Roman" w:hAnsi="Times New Roman" w:cs="Times New Roman"/>
          <w:sz w:val="24"/>
          <w:szCs w:val="24"/>
        </w:rPr>
        <w:br w:type="page"/>
      </w:r>
    </w:p>
    <w:p w14:paraId="52E6B835" w14:textId="77777777" w:rsidR="009138BA" w:rsidRPr="009138BA" w:rsidRDefault="009138BA" w:rsidP="009138BA">
      <w:pPr>
        <w:ind w:firstLine="567"/>
        <w:jc w:val="right"/>
        <w:rPr>
          <w:rFonts w:ascii="Times New Roman" w:hAnsi="Times New Roman" w:cs="Times New Roman"/>
          <w:sz w:val="24"/>
          <w:szCs w:val="20"/>
          <w:lang w:eastAsia="en-US"/>
        </w:rPr>
      </w:pPr>
      <w:r w:rsidRPr="009138BA">
        <w:rPr>
          <w:rFonts w:ascii="Times New Roman" w:hAnsi="Times New Roman" w:cs="Times New Roman"/>
          <w:sz w:val="24"/>
          <w:szCs w:val="24"/>
        </w:rPr>
        <w:lastRenderedPageBreak/>
        <w:t>Pielikums 27.01.2022. Gulbenes novada domes lēmumam GND/2022/29</w:t>
      </w:r>
    </w:p>
    <w:p w14:paraId="78359A8C" w14:textId="77777777" w:rsidR="009138BA" w:rsidRPr="009138BA" w:rsidRDefault="009138BA" w:rsidP="009138BA">
      <w:pPr>
        <w:spacing w:line="360" w:lineRule="auto"/>
        <w:ind w:left="1080"/>
        <w:contextualSpacing/>
        <w:jc w:val="center"/>
        <w:rPr>
          <w:rFonts w:ascii="Times New Roman" w:eastAsia="Calibri" w:hAnsi="Times New Roman" w:cs="Times New Roman"/>
          <w:b/>
          <w:sz w:val="24"/>
          <w:szCs w:val="24"/>
        </w:rPr>
      </w:pPr>
    </w:p>
    <w:p w14:paraId="3B76F022" w14:textId="77777777" w:rsidR="009138BA" w:rsidRPr="009138BA" w:rsidRDefault="009138BA" w:rsidP="009138BA">
      <w:pPr>
        <w:spacing w:line="360" w:lineRule="auto"/>
        <w:ind w:right="-341"/>
        <w:contextualSpacing/>
        <w:jc w:val="center"/>
        <w:rPr>
          <w:rFonts w:ascii="Times New Roman" w:eastAsia="Calibri" w:hAnsi="Times New Roman" w:cs="Times New Roman"/>
          <w:b/>
          <w:sz w:val="24"/>
          <w:szCs w:val="24"/>
        </w:rPr>
      </w:pPr>
      <w:r w:rsidRPr="009138BA">
        <w:rPr>
          <w:rFonts w:ascii="Times New Roman" w:eastAsia="Calibri" w:hAnsi="Times New Roman" w:cs="Times New Roman"/>
          <w:b/>
          <w:sz w:val="24"/>
          <w:szCs w:val="24"/>
        </w:rPr>
        <w:t xml:space="preserve">Meliorācijas sistēmas izvietojums Tirzas pagastā </w:t>
      </w:r>
      <w:r w:rsidRPr="009138BA">
        <w:rPr>
          <w:rFonts w:ascii="Times New Roman" w:eastAsia="Calibri" w:hAnsi="Times New Roman" w:cs="Times New Roman"/>
          <w:b/>
          <w:sz w:val="24"/>
          <w:szCs w:val="24"/>
          <w:lang w:eastAsia="en-US"/>
        </w:rPr>
        <w:t xml:space="preserve">koplietošanas novadgrāvim ar apzīmējumu 52863:02 ~2785 </w:t>
      </w:r>
      <w:r w:rsidRPr="009138BA">
        <w:rPr>
          <w:rFonts w:ascii="Times New Roman" w:eastAsia="Calibri" w:hAnsi="Times New Roman" w:cs="Times New Roman"/>
          <w:b/>
          <w:sz w:val="24"/>
          <w:szCs w:val="24"/>
        </w:rPr>
        <w:t>metru kopgarumā un novadgrāvim ar apzīmējumu 52863:03 ~715metru garumā.</w:t>
      </w:r>
    </w:p>
    <w:p w14:paraId="5CE72B2E"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noProof/>
          <w:sz w:val="24"/>
          <w:szCs w:val="24"/>
        </w:rPr>
        <w:drawing>
          <wp:inline distT="0" distB="0" distL="0" distR="0" wp14:anchorId="6D4C2932" wp14:editId="1DD554FC">
            <wp:extent cx="5904230" cy="5020945"/>
            <wp:effectExtent l="0" t="0" r="1270" b="825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04230" cy="5020945"/>
                    </a:xfrm>
                    <a:prstGeom prst="rect">
                      <a:avLst/>
                    </a:prstGeom>
                  </pic:spPr>
                </pic:pic>
              </a:graphicData>
            </a:graphic>
          </wp:inline>
        </w:drawing>
      </w:r>
    </w:p>
    <w:p w14:paraId="2B7073F5"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p>
    <w:p w14:paraId="141D353B"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p>
    <w:p w14:paraId="3F8FC6E4" w14:textId="5BC18F35" w:rsidR="005D0A0F" w:rsidRDefault="009138BA" w:rsidP="009138BA">
      <w:pPr>
        <w:spacing w:after="160" w:line="259" w:lineRule="auto"/>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2B9FD506" w14:textId="77777777" w:rsidR="005D0A0F" w:rsidRDefault="005D0A0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9CDE3FC"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p>
    <w:tbl>
      <w:tblPr>
        <w:tblStyle w:val="Reatabula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5DE57FA7" w14:textId="77777777" w:rsidTr="00085848">
        <w:tc>
          <w:tcPr>
            <w:tcW w:w="9458" w:type="dxa"/>
          </w:tcPr>
          <w:p w14:paraId="15544B9D" w14:textId="77777777" w:rsidR="009138BA" w:rsidRPr="009138BA" w:rsidRDefault="009138BA" w:rsidP="009138BA">
            <w:pPr>
              <w:jc w:val="center"/>
            </w:pPr>
            <w:r w:rsidRPr="009138BA">
              <w:rPr>
                <w:rFonts w:ascii="Times New Roman" w:hAnsi="Times New Roman" w:cs="Times New Roman"/>
                <w:noProof/>
              </w:rPr>
              <w:drawing>
                <wp:inline distT="0" distB="0" distL="0" distR="0" wp14:anchorId="4A02E638" wp14:editId="6C46C67C">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040196C5" w14:textId="77777777" w:rsidTr="00085848">
        <w:tc>
          <w:tcPr>
            <w:tcW w:w="9458" w:type="dxa"/>
          </w:tcPr>
          <w:p w14:paraId="485F1DA8" w14:textId="77777777" w:rsidR="009138BA" w:rsidRPr="009138BA" w:rsidRDefault="009138BA" w:rsidP="009138BA">
            <w:pPr>
              <w:jc w:val="center"/>
            </w:pPr>
            <w:r w:rsidRPr="009138BA">
              <w:rPr>
                <w:rFonts w:ascii="Times New Roman" w:hAnsi="Times New Roman" w:cs="Times New Roman"/>
                <w:b/>
                <w:bCs/>
                <w:sz w:val="28"/>
                <w:szCs w:val="28"/>
              </w:rPr>
              <w:t>GULBENES NOVADA PAŠVALDĪBA</w:t>
            </w:r>
          </w:p>
        </w:tc>
      </w:tr>
      <w:tr w:rsidR="009138BA" w:rsidRPr="009138BA" w14:paraId="75F533E7" w14:textId="77777777" w:rsidTr="00085848">
        <w:tc>
          <w:tcPr>
            <w:tcW w:w="9458" w:type="dxa"/>
          </w:tcPr>
          <w:p w14:paraId="4C01A3C9" w14:textId="77777777" w:rsidR="009138BA" w:rsidRPr="009138BA" w:rsidRDefault="009138BA" w:rsidP="009138BA">
            <w:pPr>
              <w:jc w:val="center"/>
            </w:pPr>
            <w:proofErr w:type="spellStart"/>
            <w:r w:rsidRPr="009138BA">
              <w:rPr>
                <w:rFonts w:ascii="Times New Roman" w:hAnsi="Times New Roman" w:cs="Times New Roman"/>
                <w:sz w:val="24"/>
                <w:szCs w:val="24"/>
              </w:rPr>
              <w:t>Reģ</w:t>
            </w:r>
            <w:proofErr w:type="spellEnd"/>
            <w:r w:rsidRPr="009138BA">
              <w:rPr>
                <w:rFonts w:ascii="Times New Roman" w:hAnsi="Times New Roman" w:cs="Times New Roman"/>
                <w:sz w:val="24"/>
                <w:szCs w:val="24"/>
              </w:rPr>
              <w:t>. Nr. 90009116327</w:t>
            </w:r>
          </w:p>
        </w:tc>
      </w:tr>
      <w:tr w:rsidR="009138BA" w:rsidRPr="009138BA" w14:paraId="3BAAE2B4" w14:textId="77777777" w:rsidTr="00085848">
        <w:tc>
          <w:tcPr>
            <w:tcW w:w="9458" w:type="dxa"/>
          </w:tcPr>
          <w:p w14:paraId="5AD5159C" w14:textId="77777777" w:rsidR="009138BA" w:rsidRPr="009138BA" w:rsidRDefault="009138BA" w:rsidP="009138BA">
            <w:pPr>
              <w:jc w:val="center"/>
            </w:pPr>
            <w:r w:rsidRPr="009138BA">
              <w:rPr>
                <w:rFonts w:ascii="Times New Roman" w:hAnsi="Times New Roman" w:cs="Times New Roman"/>
                <w:sz w:val="24"/>
                <w:szCs w:val="24"/>
              </w:rPr>
              <w:t>Ābeļu iela 2, Gulbene, Gulbenes nov., LV-4401</w:t>
            </w:r>
          </w:p>
        </w:tc>
      </w:tr>
      <w:tr w:rsidR="009138BA" w:rsidRPr="009138BA" w14:paraId="032F533D" w14:textId="77777777" w:rsidTr="00085848">
        <w:tc>
          <w:tcPr>
            <w:tcW w:w="9458" w:type="dxa"/>
          </w:tcPr>
          <w:p w14:paraId="25C7F5D9" w14:textId="77777777" w:rsidR="009138BA" w:rsidRPr="009138BA" w:rsidRDefault="009138BA" w:rsidP="009138BA">
            <w:pPr>
              <w:jc w:val="center"/>
            </w:pPr>
            <w:r w:rsidRPr="009138BA">
              <w:rPr>
                <w:rFonts w:ascii="Times New Roman" w:hAnsi="Times New Roman" w:cs="Times New Roman"/>
                <w:sz w:val="24"/>
                <w:szCs w:val="24"/>
              </w:rPr>
              <w:t>Tālrunis 64497710, mob.26595362, e-pasts: dome@gulbene.lv, www.gulbene.lv</w:t>
            </w:r>
          </w:p>
        </w:tc>
      </w:tr>
    </w:tbl>
    <w:p w14:paraId="4998F0A0" w14:textId="77777777" w:rsidR="009138BA" w:rsidRPr="009138BA" w:rsidRDefault="009138BA" w:rsidP="009138BA">
      <w:pPr>
        <w:jc w:val="center"/>
        <w:rPr>
          <w:rFonts w:ascii="Times New Roman" w:eastAsia="Calibri" w:hAnsi="Times New Roman" w:cs="Times New Roman"/>
          <w:b/>
          <w:bCs/>
          <w:sz w:val="4"/>
          <w:szCs w:val="4"/>
          <w:lang w:eastAsia="en-US"/>
        </w:rPr>
      </w:pPr>
    </w:p>
    <w:p w14:paraId="0B53FD14" w14:textId="77777777" w:rsidR="009138BA" w:rsidRPr="009138BA" w:rsidRDefault="009138BA" w:rsidP="009138BA">
      <w:pPr>
        <w:jc w:val="center"/>
        <w:rPr>
          <w:rFonts w:ascii="Times New Roman" w:eastAsia="Calibri" w:hAnsi="Times New Roman" w:cs="Times New Roman"/>
          <w:b/>
          <w:bCs/>
          <w:sz w:val="24"/>
          <w:szCs w:val="24"/>
          <w:lang w:eastAsia="en-US"/>
        </w:rPr>
      </w:pPr>
      <w:r w:rsidRPr="009138BA">
        <w:rPr>
          <w:rFonts w:ascii="Times New Roman" w:eastAsia="Calibri" w:hAnsi="Times New Roman" w:cs="Times New Roman"/>
          <w:b/>
          <w:bCs/>
          <w:sz w:val="24"/>
          <w:szCs w:val="24"/>
          <w:lang w:eastAsia="en-US"/>
        </w:rPr>
        <w:t>GULBENES NOVADA DOMES LĒMUMS</w:t>
      </w:r>
    </w:p>
    <w:p w14:paraId="30208F4E" w14:textId="77777777" w:rsidR="009138BA" w:rsidRPr="009138BA" w:rsidRDefault="009138BA" w:rsidP="009138BA">
      <w:pPr>
        <w:jc w:val="center"/>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Gulbenē</w:t>
      </w:r>
    </w:p>
    <w:tbl>
      <w:tblPr>
        <w:tblStyle w:val="Reatabula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138BA" w:rsidRPr="009138BA" w14:paraId="629AB4BA" w14:textId="77777777" w:rsidTr="00085848">
        <w:tc>
          <w:tcPr>
            <w:tcW w:w="4676" w:type="dxa"/>
          </w:tcPr>
          <w:p w14:paraId="6C266F29"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678" w:type="dxa"/>
          </w:tcPr>
          <w:p w14:paraId="19837135"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Nr. GND/2022/30</w:t>
            </w:r>
          </w:p>
        </w:tc>
      </w:tr>
      <w:tr w:rsidR="009138BA" w:rsidRPr="009138BA" w14:paraId="04234C21" w14:textId="77777777" w:rsidTr="00085848">
        <w:tc>
          <w:tcPr>
            <w:tcW w:w="4676" w:type="dxa"/>
          </w:tcPr>
          <w:p w14:paraId="64141F6E" w14:textId="77777777" w:rsidR="009138BA" w:rsidRPr="009138BA" w:rsidRDefault="009138BA" w:rsidP="009138BA">
            <w:pPr>
              <w:rPr>
                <w:rFonts w:ascii="Times New Roman" w:hAnsi="Times New Roman" w:cs="Times New Roman"/>
                <w:sz w:val="24"/>
                <w:szCs w:val="24"/>
              </w:rPr>
            </w:pPr>
          </w:p>
        </w:tc>
        <w:tc>
          <w:tcPr>
            <w:tcW w:w="4678" w:type="dxa"/>
          </w:tcPr>
          <w:p w14:paraId="7306B352"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(protokols Nr.1; 31.p.)</w:t>
            </w:r>
          </w:p>
          <w:p w14:paraId="631A545C" w14:textId="77777777" w:rsidR="009138BA" w:rsidRPr="009138BA" w:rsidRDefault="009138BA" w:rsidP="009138BA">
            <w:pPr>
              <w:rPr>
                <w:rFonts w:ascii="Times New Roman" w:hAnsi="Times New Roman" w:cs="Times New Roman"/>
                <w:b/>
                <w:bCs/>
                <w:sz w:val="24"/>
                <w:szCs w:val="24"/>
              </w:rPr>
            </w:pPr>
          </w:p>
        </w:tc>
      </w:tr>
    </w:tbl>
    <w:p w14:paraId="592C4762"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pašvaldības nozīmes koplietošanas meliorācijas sistēmas statusa piešķiršanu Tirzas  pagasta  </w:t>
      </w:r>
      <w:proofErr w:type="spellStart"/>
      <w:r w:rsidRPr="009138BA">
        <w:rPr>
          <w:rFonts w:ascii="Times New Roman" w:hAnsi="Times New Roman" w:cs="Times New Roman"/>
          <w:b/>
          <w:sz w:val="24"/>
          <w:szCs w:val="24"/>
        </w:rPr>
        <w:t>Vecadulienā</w:t>
      </w:r>
      <w:proofErr w:type="spellEnd"/>
    </w:p>
    <w:p w14:paraId="12BB59B0" w14:textId="77777777" w:rsidR="009138BA" w:rsidRPr="009138BA" w:rsidRDefault="009138BA" w:rsidP="009138BA">
      <w:pPr>
        <w:jc w:val="center"/>
        <w:rPr>
          <w:rFonts w:ascii="Times New Roman" w:hAnsi="Times New Roman" w:cs="Times New Roman"/>
          <w:b/>
          <w:sz w:val="24"/>
          <w:szCs w:val="24"/>
        </w:rPr>
      </w:pPr>
    </w:p>
    <w:p w14:paraId="386C7BAC"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Gulbenes novada pašvaldības Attīstības un projektu nodaļa ir sagatavojusi priekšlikumu par pašvaldības nozīmes koplietošanas meliorācijas sistēmas statusa piešķiršanas nepieciešamību koplietošanas novadgrāvim ar apzīmējumu 52863:03 Tirzas pagastā ~715 kopgarumā.</w:t>
      </w:r>
    </w:p>
    <w:p w14:paraId="34D13AF2"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 xml:space="preserve">Saskaņā ar likuma „Par pašvaldībām” 15.panta pirmās daļas 2.punktu pašvaldību autonomā funkcija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9138BA">
        <w:rPr>
          <w:rFonts w:ascii="Times New Roman" w:eastAsia="Calibri" w:hAnsi="Times New Roman"/>
          <w:sz w:val="24"/>
          <w:szCs w:val="24"/>
        </w:rPr>
        <w:t>pretplūdu</w:t>
      </w:r>
      <w:proofErr w:type="spellEnd"/>
      <w:r w:rsidRPr="009138BA">
        <w:rPr>
          <w:rFonts w:ascii="Times New Roman" w:eastAsia="Calibri" w:hAnsi="Times New Roman"/>
          <w:sz w:val="24"/>
          <w:szCs w:val="24"/>
        </w:rPr>
        <w:t xml:space="preserve"> pasākumi; kapsētu un beigto dzīvnieku apbedīšanas vietu izveidošana un uzturēšana).</w:t>
      </w:r>
    </w:p>
    <w:p w14:paraId="59CF1800"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Saskaņā ar Meliorācijas likuma 1. panta 5</w:t>
      </w:r>
      <w:r w:rsidRPr="009138BA">
        <w:rPr>
          <w:rFonts w:ascii="Times New Roman" w:eastAsia="Calibri" w:hAnsi="Times New Roman"/>
          <w:sz w:val="24"/>
          <w:szCs w:val="24"/>
          <w:vertAlign w:val="superscript"/>
        </w:rPr>
        <w:t>1</w:t>
      </w:r>
      <w:r w:rsidRPr="009138BA">
        <w:rPr>
          <w:rFonts w:ascii="Times New Roman" w:eastAsia="Calibri" w:hAnsi="Times New Roman"/>
          <w:sz w:val="24"/>
          <w:szCs w:val="24"/>
        </w:rPr>
        <w:t xml:space="preserve">.punktu pašvaldības nozīmes koplietošanas meliorācijas sistēma ir koplietošanas meliorācijas sistēma, kas būtiski ietekmē ūdens režīmu pašvaldības teritorijas plānojumā noteiktajās apbūves teritorijās, lauksaimniecības un mežu teritorijās, infrastruktūras objektos (ielās, ceļos, ūdenssaimniecības objektos, pašvaldības polderos). Šā likuma 22.¹panta pirmā daļa nosaka, ka pašvaldības nozīmes koplietošanas meliorācijas sistēmas būvniecību, ekspluatāciju un uzturēšanu nodrošina attiecīgās zemes īpašnieki vai tiesiskie valdītāji. Pašvaldība var piedalīties pašvaldības nozīmes koplietošanas meliorācijas sistēmas būvniecībā, ekspluatācijā un uzturēšanā. </w:t>
      </w:r>
    </w:p>
    <w:p w14:paraId="78D899C7"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Šā likuma 22</w:t>
      </w:r>
      <w:r w:rsidRPr="009138BA">
        <w:rPr>
          <w:rFonts w:ascii="Times New Roman" w:eastAsia="Calibri" w:hAnsi="Times New Roman"/>
          <w:sz w:val="24"/>
          <w:szCs w:val="24"/>
          <w:vertAlign w:val="superscript"/>
        </w:rPr>
        <w:t>2</w:t>
      </w:r>
      <w:r w:rsidRPr="009138BA">
        <w:rPr>
          <w:rFonts w:ascii="Times New Roman" w:eastAsia="Calibri" w:hAnsi="Times New Roman"/>
          <w:sz w:val="24"/>
          <w:szCs w:val="24"/>
        </w:rPr>
        <w:t xml:space="preserve">. panta pirmā daļa nosaka, ka pašvaldība pieņem lēmumu par pašvaldības nozīmes koplietošanas meliorācijas sistēmas statusa piešķiršanu. Pirms lēmuma pieņemšanas pašvaldība saskaņo ar valsts sabiedrību ar ierobežotu atbildību “Zemkopības ministrijas nekustamie īpašumi” koplietošanas meliorācijas sistēmas atrašanās vietu, meliorācijas kadastra apzīmējumus un garumu, kā arī noskaidro un izvērtē to zemes īpašnieku vai tiesisko valdītāju viedokli, kuru zemes vienību robežās atrodas koplietošanas meliorācijas sistēma. Pieņemto lēmumu var pārsūdzēt tiesā Administratīvā procesa likumā noteiktajā kārtībā. Lēmuma pārsūdzēšana neaptur tā darbību. Savukārt šā panta otrā daļa nosaka, ka pašvaldība saistošajos </w:t>
      </w:r>
      <w:r w:rsidRPr="009138BA">
        <w:rPr>
          <w:rFonts w:ascii="Times New Roman" w:eastAsia="Calibri" w:hAnsi="Times New Roman"/>
          <w:sz w:val="24"/>
          <w:szCs w:val="24"/>
        </w:rPr>
        <w:lastRenderedPageBreak/>
        <w:t>noteikumos var paredzēt papildu prasības attiecībā uz pašvaldības nozīmes koplietošanas meliorācijas sistēmas ekspluatāciju un uzturēšanu un atbildību par minēto prasību pārkāpšanu.</w:t>
      </w:r>
    </w:p>
    <w:p w14:paraId="28906912"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Izpildot Meliorācijas likuma 22</w:t>
      </w:r>
      <w:r w:rsidRPr="009138BA">
        <w:rPr>
          <w:rFonts w:ascii="Times New Roman" w:eastAsia="Calibri" w:hAnsi="Times New Roman"/>
          <w:sz w:val="24"/>
          <w:szCs w:val="24"/>
          <w:vertAlign w:val="superscript"/>
        </w:rPr>
        <w:t>2</w:t>
      </w:r>
      <w:r w:rsidRPr="009138BA">
        <w:rPr>
          <w:rFonts w:ascii="Times New Roman" w:eastAsia="Calibri" w:hAnsi="Times New Roman"/>
          <w:sz w:val="24"/>
          <w:szCs w:val="24"/>
        </w:rPr>
        <w:t>. panta pirmās daļas prasības, 2021. gada decembrī ar valsts sabiedrību ar ierobežotu atbildību “Zemkopības ministrijas nekustamie īpašumi” tika saskaņota koplietošanas meliorācijas sistēmas atrašanās vieta, meliorācijas kadastra apzīmējumi un garums, kā arī aptaujāti zemes vienību ar  kadastra apzīmējumiem 50940090022, 50940090019, 50940090085 īpašnieki un uzklausīts viņu viedoklis par pašvaldības nozīmes koplietošanas meliorācijas sistēmas statusa piešķiršanu un koplietošanas meliorācijas sistēmas atjaunošanas darbiem.</w:t>
      </w:r>
    </w:p>
    <w:p w14:paraId="471BA218"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 xml:space="preserve">Zemes īpašnieki pretenzijas neizteica un atbalstīja Tirzas pagastā novadgrāvim ar apzīmējumu 52863:03 ~715 kopgarumā noteikt pašvaldības koplietošanas meliorācijas sistēmas statusu. </w:t>
      </w:r>
    </w:p>
    <w:p w14:paraId="0A26424C"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Atbilstoši Valsts pārvaldes iekārtas likuma 10. panta trešajā daļā noteiktajam pašvaldība darbojas sabiedrības interesēs, samērīgi ievērojot privātpersonas tiesības un tiesiskās intereses.</w:t>
      </w:r>
    </w:p>
    <w:p w14:paraId="78CA0D56"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Saskaņā ar Administratīvā procesa likuma 13.pantu labumam, ko sabiedrība iegūst ar ierobežojumiem, kas uzlikti adresātam, ir jābūt lielākam nekā viņa tiesību vai tiesisko interešu ierobežojumam. Būtiski privātpersonas tiesību vai tiesisko interešu ierobežojumi ir attaisnojami tikai ar nozīmīgu sabiedrības labumu.</w:t>
      </w:r>
    </w:p>
    <w:p w14:paraId="7A6E9121"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Mainot novadgrāvja statusu, netiks apdraudētas īpašnieku īpašuma tiesības uz nekustamo īpašumu, tai skaitā netiks veiktas izmaiņas zemesgrāmatā. Novadgrāvja daļas no īpašniekiem netiks atsavinātas, īpašnieki saglabās tiesības rīkoties ar nekustamo īpašumu, kā arī pienākumu ekspluatēt un uzturēt savā īpašumā esošo meliorācijas sistēmu atbilstoši attiecīgu normatīvo aktu prasībām. Kad īpašnieks veiks kopšanas darbus sev piederošajā novadgrāvja daļā, tam nebūs nepieciešama pašvaldības piekrišana, bet, ja pašvaldība plānos veikt kopšanas, projektēšanas vai būvniecības darbus, tai būs jāsaņem īpašnieku saskaņojums. Pašvaldība nebūs tiesīga veikt būvniecību, nesaskaņojot ar piegulošo zemju īpašniekiem.</w:t>
      </w:r>
    </w:p>
    <w:p w14:paraId="7EC2869C"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Piešķirot statusu, būtu iespējams veidot vienotu novadgrāvja apsaimniekošanas un ekspluatācijas sistēmu, nodrošinot teritorijas sakārtošanu. Ir lietderīgi veikt novadgrāvja atjaunošanu kompleksi visā tā garumā vienlaicīgi. Šajā gadījumā atjaunošanas projekta koordinēšanu uzņemtos pašvaldība, nodrošinot, ka novadgrāvis tiek atjaunots pēc kopēja  principa, atbilstoši  normatīvo  aktu  prasībām, nemainot to projektētos parametrus, netiktu veikta patvaļīga, nesaskaņota būvniecība.</w:t>
      </w:r>
    </w:p>
    <w:p w14:paraId="07B316F8"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 xml:space="preserve">Statusa piešķiršana ļautu  pašvaldībai pretendēt uz Eiropas Savienības atbalstu Latvijas  lauku attīstības programmas 2014.-2020.gadam pasākuma „Ieguldījumi materiālajos aktīvos” </w:t>
      </w:r>
      <w:proofErr w:type="spellStart"/>
      <w:r w:rsidRPr="009138BA">
        <w:rPr>
          <w:rFonts w:ascii="Times New Roman" w:eastAsia="Calibri" w:hAnsi="Times New Roman"/>
          <w:sz w:val="24"/>
          <w:szCs w:val="24"/>
        </w:rPr>
        <w:t>apakšpasākumā</w:t>
      </w:r>
      <w:proofErr w:type="spellEnd"/>
      <w:r w:rsidRPr="009138BA">
        <w:rPr>
          <w:rFonts w:ascii="Times New Roman" w:eastAsia="Calibri" w:hAnsi="Times New Roman"/>
          <w:sz w:val="24"/>
          <w:szCs w:val="24"/>
        </w:rPr>
        <w:t xml:space="preserve"> “Atbalsts ieguldījumiem lauksaimniecības un mežsaimniecības infrastruktūras attīstībā” (pasākuma kods – 4.3.), kura ietvaros tiek paredzēts atbalsts meliorācijas sistēmu pārbūvei un atjaunošanai lauksaimniecības un meža zemēs.</w:t>
      </w:r>
    </w:p>
    <w:p w14:paraId="7C84EB27"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cs="Times New Roman"/>
          <w:sz w:val="24"/>
          <w:szCs w:val="24"/>
        </w:rPr>
      </w:pPr>
      <w:r w:rsidRPr="009138BA">
        <w:rPr>
          <w:rFonts w:ascii="Times New Roman" w:eastAsia="Calibri" w:hAnsi="Times New Roman"/>
          <w:sz w:val="24"/>
          <w:szCs w:val="24"/>
        </w:rPr>
        <w:lastRenderedPageBreak/>
        <w:t>Ņemot vērā iepriekš minēto un pamatojoties uz Meliorācijas likuma 1.panta 5.</w:t>
      </w:r>
      <w:r w:rsidRPr="009138BA">
        <w:rPr>
          <w:rFonts w:ascii="Times New Roman" w:eastAsia="Calibri" w:hAnsi="Times New Roman"/>
          <w:sz w:val="24"/>
          <w:szCs w:val="24"/>
          <w:vertAlign w:val="superscript"/>
        </w:rPr>
        <w:t>1</w:t>
      </w:r>
      <w:r w:rsidRPr="009138BA">
        <w:rPr>
          <w:rFonts w:ascii="Times New Roman" w:eastAsia="Calibri" w:hAnsi="Times New Roman"/>
          <w:sz w:val="24"/>
          <w:szCs w:val="24"/>
        </w:rPr>
        <w:t>punktu, 22</w:t>
      </w:r>
      <w:r w:rsidRPr="009138BA">
        <w:rPr>
          <w:rFonts w:ascii="Times New Roman" w:eastAsia="Calibri" w:hAnsi="Times New Roman"/>
          <w:sz w:val="24"/>
          <w:szCs w:val="24"/>
          <w:vertAlign w:val="superscript"/>
        </w:rPr>
        <w:t>2</w:t>
      </w:r>
      <w:r w:rsidRPr="009138BA">
        <w:rPr>
          <w:rFonts w:ascii="Times New Roman" w:eastAsia="Calibri" w:hAnsi="Times New Roman"/>
          <w:sz w:val="24"/>
          <w:szCs w:val="24"/>
        </w:rPr>
        <w:t xml:space="preserve">.pantu, likuma „Par pašvaldībām” 15.panta pirmās daļas 2.punktu un 21.panta pirmās daļas 27. punktu, kas nosaka, ka dome var izskatīt jebkuru jautājumu, kas ir attiecīgās pašvaldības pārziņā, turklāt tikai dome var pieņemt lēmumus citos likumā paredzētajos gadījumos, Valsts pārvaldes iekārtas likuma 10.panta trešo daļu, Administratīvā procesa likuma 13.pantu, 66.panta pirmo daļu, 70.panta pirmo daļu, 76.panta otro daļu, 79.panta pirmo daļu, 188.panta pirmo un otro </w:t>
      </w:r>
      <w:r w:rsidRPr="009138BA">
        <w:rPr>
          <w:rFonts w:ascii="Times New Roman" w:eastAsia="Calibri" w:hAnsi="Times New Roman" w:cs="Times New Roman"/>
          <w:sz w:val="24"/>
          <w:szCs w:val="24"/>
        </w:rPr>
        <w:t xml:space="preserve">daļu un 189.pantu, un tautsaimniecības komitejas ieteikumu, atklāti balsojot: </w:t>
      </w:r>
      <w:r w:rsidRPr="009138BA">
        <w:rPr>
          <w:rFonts w:ascii="Times New Roman" w:eastAsia="Calibri"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eastAsia="Calibri" w:hAnsi="Times New Roman" w:cs="Times New Roman"/>
          <w:sz w:val="24"/>
          <w:szCs w:val="24"/>
        </w:rPr>
        <w:t>, Gulbenes novada domes NOLEMJ:</w:t>
      </w:r>
    </w:p>
    <w:p w14:paraId="123E26D0"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cs="Times New Roman"/>
          <w:sz w:val="24"/>
          <w:szCs w:val="24"/>
        </w:rPr>
        <w:t>1. PIEŠĶIRT pašvaldības nozīmes koplietošanas meliorācijas sistēmas statusu novadgrāvim ar apzīmējumu 52863:03 Tirzas pagastā ~715 kopgarumā, saskaņā ar meliorācijas sistēmas</w:t>
      </w:r>
      <w:r w:rsidRPr="009138BA">
        <w:rPr>
          <w:rFonts w:ascii="Times New Roman" w:eastAsia="Calibri" w:hAnsi="Times New Roman"/>
          <w:sz w:val="24"/>
          <w:szCs w:val="24"/>
        </w:rPr>
        <w:t xml:space="preserve"> attēlojumu shēmā (pielikums).</w:t>
      </w:r>
    </w:p>
    <w:p w14:paraId="7563C5E9"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2. UZDOT Gulbenes novada pašvaldības Attīstības un projektu nodaļai viena mēneša laikā no šā lēmuma pieņemšanas informēt par pašvaldības nozīmes meliorācijas sistēmas statusa piešķiršanu valsts sabiedrību ar ierobežotu atbildību “Zemkopības ministrijas nekustamie īpašumi”.</w:t>
      </w:r>
    </w:p>
    <w:p w14:paraId="0FAC7F5F"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3. UZDOT Gulbenes novada pašvaldības Attīstības un projektu nodaļai nosūtīt lēmuma izrakstu zemes īpašniekiem un tiesiskajiem valdītājiem, kuru zemesgabala robežās atrodas Tirzas  pagasta pašvaldības nozīmes  meliorācijas sistēma ar apzīmējumu 52863:03 ~715 kopgarumā.</w:t>
      </w:r>
    </w:p>
    <w:p w14:paraId="679F1F93" w14:textId="77777777" w:rsidR="009138BA" w:rsidRPr="009138BA" w:rsidRDefault="009138BA" w:rsidP="009138BA">
      <w:pPr>
        <w:tabs>
          <w:tab w:val="left" w:pos="993"/>
        </w:tabs>
        <w:spacing w:after="160" w:line="360" w:lineRule="auto"/>
        <w:ind w:firstLine="567"/>
        <w:contextualSpacing/>
        <w:jc w:val="both"/>
        <w:rPr>
          <w:rFonts w:ascii="Times New Roman" w:eastAsia="Calibri" w:hAnsi="Times New Roman"/>
          <w:sz w:val="24"/>
          <w:szCs w:val="24"/>
        </w:rPr>
      </w:pPr>
      <w:r w:rsidRPr="009138BA">
        <w:rPr>
          <w:rFonts w:ascii="Times New Roman" w:eastAsia="Calibri" w:hAnsi="Times New Roman"/>
          <w:sz w:val="24"/>
          <w:szCs w:val="24"/>
        </w:rPr>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 vai nekustamā īpašuma atrašanās vietas.</w:t>
      </w:r>
    </w:p>
    <w:p w14:paraId="5E8B2FDB" w14:textId="77777777" w:rsidR="009138BA" w:rsidRPr="009138BA" w:rsidRDefault="009138BA" w:rsidP="009138BA">
      <w:pPr>
        <w:spacing w:after="160" w:line="259" w:lineRule="auto"/>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1CB7BC27" w14:textId="77777777" w:rsidR="009138BA" w:rsidRPr="009138BA" w:rsidRDefault="009138BA" w:rsidP="009138BA">
      <w:pPr>
        <w:spacing w:after="160" w:line="259" w:lineRule="auto"/>
        <w:rPr>
          <w:rFonts w:ascii="Times New Roman" w:hAnsi="Times New Roman" w:cs="Times New Roman"/>
          <w:sz w:val="24"/>
          <w:szCs w:val="24"/>
        </w:rPr>
      </w:pPr>
    </w:p>
    <w:p w14:paraId="4FB9E49B" w14:textId="77777777" w:rsidR="009138BA" w:rsidRPr="009138BA" w:rsidRDefault="009138BA" w:rsidP="009138BA">
      <w:pPr>
        <w:spacing w:after="160" w:line="259" w:lineRule="auto"/>
        <w:rPr>
          <w:rFonts w:ascii="Times New Roman" w:hAnsi="Times New Roman" w:cs="Times New Roman"/>
          <w:sz w:val="24"/>
          <w:szCs w:val="24"/>
        </w:rPr>
      </w:pPr>
      <w:r w:rsidRPr="009138BA">
        <w:rPr>
          <w:rFonts w:ascii="Times New Roman" w:hAnsi="Times New Roman" w:cs="Times New Roman"/>
          <w:sz w:val="24"/>
          <w:szCs w:val="24"/>
        </w:rPr>
        <w:t xml:space="preserve">Sagatavoja </w:t>
      </w:r>
      <w:proofErr w:type="spellStart"/>
      <w:r w:rsidRPr="009138BA">
        <w:rPr>
          <w:rFonts w:ascii="Times New Roman" w:hAnsi="Times New Roman" w:cs="Times New Roman"/>
          <w:sz w:val="24"/>
          <w:szCs w:val="24"/>
        </w:rPr>
        <w:t>B.Stepa</w:t>
      </w:r>
      <w:proofErr w:type="spellEnd"/>
      <w:r w:rsidRPr="009138BA">
        <w:rPr>
          <w:rFonts w:ascii="Times New Roman" w:hAnsi="Times New Roman" w:cs="Times New Roman"/>
          <w:sz w:val="24"/>
          <w:szCs w:val="24"/>
        </w:rPr>
        <w:br w:type="page"/>
      </w:r>
    </w:p>
    <w:p w14:paraId="2983F03E" w14:textId="77777777" w:rsidR="009138BA" w:rsidRPr="009138BA" w:rsidRDefault="009138BA" w:rsidP="009138BA">
      <w:pPr>
        <w:ind w:firstLine="567"/>
        <w:jc w:val="right"/>
        <w:rPr>
          <w:rFonts w:ascii="Times New Roman" w:hAnsi="Times New Roman" w:cs="Times New Roman"/>
          <w:sz w:val="24"/>
          <w:szCs w:val="20"/>
          <w:lang w:eastAsia="en-US"/>
        </w:rPr>
      </w:pPr>
      <w:r w:rsidRPr="009138BA">
        <w:rPr>
          <w:rFonts w:ascii="Times New Roman" w:hAnsi="Times New Roman" w:cs="Times New Roman"/>
          <w:sz w:val="24"/>
          <w:szCs w:val="24"/>
        </w:rPr>
        <w:lastRenderedPageBreak/>
        <w:t>Pielikums 27.01.2022. Gulbenes novada domes lēmumam GND/2022/30</w:t>
      </w:r>
    </w:p>
    <w:p w14:paraId="45A43D82" w14:textId="77777777" w:rsidR="009138BA" w:rsidRPr="009138BA" w:rsidRDefault="009138BA" w:rsidP="009138BA">
      <w:pPr>
        <w:spacing w:line="360" w:lineRule="auto"/>
        <w:ind w:left="1080"/>
        <w:contextualSpacing/>
        <w:jc w:val="center"/>
        <w:rPr>
          <w:rFonts w:ascii="Times New Roman" w:eastAsia="Calibri" w:hAnsi="Times New Roman" w:cs="Times New Roman"/>
          <w:b/>
          <w:sz w:val="24"/>
          <w:szCs w:val="24"/>
        </w:rPr>
      </w:pPr>
    </w:p>
    <w:p w14:paraId="48D88CE7" w14:textId="77777777" w:rsidR="009138BA" w:rsidRPr="009138BA" w:rsidRDefault="009138BA" w:rsidP="009138BA">
      <w:pPr>
        <w:spacing w:line="360" w:lineRule="auto"/>
        <w:ind w:right="-341"/>
        <w:contextualSpacing/>
        <w:jc w:val="center"/>
        <w:rPr>
          <w:rFonts w:ascii="Times New Roman" w:eastAsia="Calibri" w:hAnsi="Times New Roman" w:cs="Times New Roman"/>
          <w:b/>
          <w:sz w:val="24"/>
          <w:szCs w:val="24"/>
        </w:rPr>
      </w:pPr>
      <w:r w:rsidRPr="009138BA">
        <w:rPr>
          <w:rFonts w:ascii="Times New Roman" w:eastAsia="Calibri" w:hAnsi="Times New Roman" w:cs="Times New Roman"/>
          <w:b/>
          <w:sz w:val="24"/>
          <w:szCs w:val="24"/>
        </w:rPr>
        <w:t xml:space="preserve">Meliorācijas sistēmas izvietojums Tirzas pagastā </w:t>
      </w:r>
      <w:r w:rsidRPr="009138BA">
        <w:rPr>
          <w:rFonts w:ascii="Times New Roman" w:eastAsia="Calibri" w:hAnsi="Times New Roman" w:cs="Times New Roman"/>
          <w:b/>
          <w:sz w:val="24"/>
          <w:szCs w:val="24"/>
          <w:lang w:eastAsia="en-US"/>
        </w:rPr>
        <w:t xml:space="preserve">koplietošanas novadgrāvim ar apzīmējumu 52863:02 ~2785 </w:t>
      </w:r>
      <w:r w:rsidRPr="009138BA">
        <w:rPr>
          <w:rFonts w:ascii="Times New Roman" w:eastAsia="Calibri" w:hAnsi="Times New Roman" w:cs="Times New Roman"/>
          <w:b/>
          <w:sz w:val="24"/>
          <w:szCs w:val="24"/>
        </w:rPr>
        <w:t>metru kopgarumā un novadgrāvim ar apzīmējumu 52863:03 ~715metru garumā.</w:t>
      </w:r>
    </w:p>
    <w:p w14:paraId="36A24A3E"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noProof/>
          <w:sz w:val="24"/>
          <w:szCs w:val="24"/>
        </w:rPr>
        <w:drawing>
          <wp:inline distT="0" distB="0" distL="0" distR="0" wp14:anchorId="72398292" wp14:editId="2353213D">
            <wp:extent cx="5904230" cy="5020945"/>
            <wp:effectExtent l="0" t="0" r="1270" b="8255"/>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04230" cy="5020945"/>
                    </a:xfrm>
                    <a:prstGeom prst="rect">
                      <a:avLst/>
                    </a:prstGeom>
                  </pic:spPr>
                </pic:pic>
              </a:graphicData>
            </a:graphic>
          </wp:inline>
        </w:drawing>
      </w:r>
    </w:p>
    <w:p w14:paraId="0B06FB94" w14:textId="77777777" w:rsidR="009138BA" w:rsidRPr="009138BA" w:rsidRDefault="009138BA" w:rsidP="009138BA">
      <w:pPr>
        <w:rPr>
          <w:rFonts w:ascii="Times New Roman" w:hAnsi="Times New Roman" w:cs="Times New Roman"/>
          <w:sz w:val="24"/>
          <w:szCs w:val="24"/>
        </w:rPr>
      </w:pPr>
    </w:p>
    <w:p w14:paraId="25EE0215" w14:textId="7E7B9733" w:rsidR="005D0A0F" w:rsidRDefault="009138BA" w:rsidP="009138BA">
      <w:pPr>
        <w:spacing w:after="160" w:line="259" w:lineRule="auto"/>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66648A98" w14:textId="77777777" w:rsidR="005D0A0F" w:rsidRDefault="005D0A0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138BA" w:rsidRPr="009138BA" w14:paraId="37B41E57" w14:textId="77777777" w:rsidTr="00085848">
        <w:tc>
          <w:tcPr>
            <w:tcW w:w="3073" w:type="dxa"/>
          </w:tcPr>
          <w:p w14:paraId="3A1186B8" w14:textId="77777777" w:rsidR="009138BA" w:rsidRPr="009138BA" w:rsidRDefault="009138BA" w:rsidP="009138BA">
            <w:pPr>
              <w:spacing w:line="276" w:lineRule="auto"/>
              <w:rPr>
                <w:rFonts w:ascii="Times New Roman" w:hAnsi="Times New Roman" w:cs="Times New Roman"/>
                <w:sz w:val="24"/>
                <w:szCs w:val="24"/>
              </w:rPr>
            </w:pPr>
          </w:p>
        </w:tc>
        <w:tc>
          <w:tcPr>
            <w:tcW w:w="3115" w:type="dxa"/>
          </w:tcPr>
          <w:p w14:paraId="4D6A1896" w14:textId="77777777" w:rsidR="009138BA" w:rsidRPr="009138BA" w:rsidRDefault="009138BA" w:rsidP="009138BA">
            <w:pPr>
              <w:spacing w:line="276" w:lineRule="auto"/>
              <w:jc w:val="center"/>
              <w:rPr>
                <w:rFonts w:ascii="Times New Roman" w:hAnsi="Times New Roman" w:cs="Times New Roman"/>
                <w:sz w:val="24"/>
                <w:szCs w:val="24"/>
              </w:rPr>
            </w:pPr>
            <w:r w:rsidRPr="009138BA">
              <w:rPr>
                <w:rFonts w:ascii="Times New Roman" w:hAnsi="Times New Roman" w:cs="Times New Roman"/>
                <w:noProof/>
                <w:sz w:val="24"/>
                <w:szCs w:val="24"/>
              </w:rPr>
              <w:drawing>
                <wp:inline distT="0" distB="0" distL="0" distR="0" wp14:anchorId="5E6F26D1" wp14:editId="6930F93D">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A3E00DD" w14:textId="77777777" w:rsidR="009138BA" w:rsidRPr="009138BA" w:rsidRDefault="009138BA" w:rsidP="009138BA">
            <w:pPr>
              <w:spacing w:line="276" w:lineRule="auto"/>
              <w:rPr>
                <w:rFonts w:ascii="Times New Roman" w:hAnsi="Times New Roman" w:cs="Times New Roman"/>
                <w:sz w:val="32"/>
                <w:szCs w:val="32"/>
              </w:rPr>
            </w:pPr>
          </w:p>
        </w:tc>
      </w:tr>
      <w:tr w:rsidR="009138BA" w:rsidRPr="009138BA" w14:paraId="607BD21B" w14:textId="77777777" w:rsidTr="00085848">
        <w:tc>
          <w:tcPr>
            <w:tcW w:w="8931" w:type="dxa"/>
            <w:gridSpan w:val="3"/>
          </w:tcPr>
          <w:p w14:paraId="13FCB36B" w14:textId="77777777" w:rsidR="009138BA" w:rsidRPr="009138BA" w:rsidRDefault="009138BA" w:rsidP="009138BA">
            <w:pPr>
              <w:spacing w:before="240" w:line="276" w:lineRule="auto"/>
              <w:jc w:val="center"/>
              <w:rPr>
                <w:rFonts w:ascii="Times New Roman" w:hAnsi="Times New Roman" w:cs="Times New Roman"/>
                <w:b/>
                <w:sz w:val="32"/>
                <w:szCs w:val="32"/>
              </w:rPr>
            </w:pPr>
            <w:r w:rsidRPr="009138BA">
              <w:rPr>
                <w:rFonts w:ascii="Times New Roman" w:hAnsi="Times New Roman" w:cs="Times New Roman"/>
                <w:b/>
                <w:sz w:val="32"/>
                <w:szCs w:val="32"/>
              </w:rPr>
              <w:t>GULBENES NOVADA PAŠVALDĪBA</w:t>
            </w:r>
          </w:p>
        </w:tc>
      </w:tr>
      <w:tr w:rsidR="009138BA" w:rsidRPr="009138BA" w14:paraId="4ED01F36" w14:textId="77777777" w:rsidTr="00085848">
        <w:tc>
          <w:tcPr>
            <w:tcW w:w="8931" w:type="dxa"/>
            <w:gridSpan w:val="3"/>
          </w:tcPr>
          <w:p w14:paraId="09384588" w14:textId="77777777" w:rsidR="009138BA" w:rsidRPr="009138BA" w:rsidRDefault="009138BA" w:rsidP="009138BA">
            <w:pPr>
              <w:spacing w:line="276" w:lineRule="auto"/>
              <w:jc w:val="center"/>
              <w:rPr>
                <w:rFonts w:ascii="Times New Roman" w:hAnsi="Times New Roman" w:cs="Times New Roman"/>
                <w:sz w:val="24"/>
                <w:szCs w:val="24"/>
              </w:rPr>
            </w:pPr>
            <w:proofErr w:type="spellStart"/>
            <w:r w:rsidRPr="009138BA">
              <w:rPr>
                <w:rFonts w:ascii="Times New Roman" w:hAnsi="Times New Roman" w:cs="Times New Roman"/>
                <w:sz w:val="24"/>
                <w:szCs w:val="24"/>
              </w:rPr>
              <w:t>Reģ</w:t>
            </w:r>
            <w:proofErr w:type="spellEnd"/>
            <w:r w:rsidRPr="009138BA">
              <w:rPr>
                <w:rFonts w:ascii="Times New Roman" w:hAnsi="Times New Roman" w:cs="Times New Roman"/>
                <w:sz w:val="24"/>
                <w:szCs w:val="24"/>
              </w:rPr>
              <w:t>. Nr. 90009116327</w:t>
            </w:r>
          </w:p>
        </w:tc>
      </w:tr>
      <w:tr w:rsidR="009138BA" w:rsidRPr="009138BA" w14:paraId="3A5D550D" w14:textId="77777777" w:rsidTr="00085848">
        <w:tc>
          <w:tcPr>
            <w:tcW w:w="8931" w:type="dxa"/>
            <w:gridSpan w:val="3"/>
          </w:tcPr>
          <w:p w14:paraId="214A4C49" w14:textId="77777777" w:rsidR="009138BA" w:rsidRPr="009138BA" w:rsidRDefault="009138BA" w:rsidP="009138BA">
            <w:pPr>
              <w:spacing w:line="276" w:lineRule="auto"/>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25EFBC8F" w14:textId="77777777" w:rsidTr="00085848">
        <w:tc>
          <w:tcPr>
            <w:tcW w:w="8931" w:type="dxa"/>
            <w:gridSpan w:val="3"/>
          </w:tcPr>
          <w:p w14:paraId="2994A6F8" w14:textId="77777777" w:rsidR="009138BA" w:rsidRPr="009138BA" w:rsidRDefault="009138BA" w:rsidP="009138BA">
            <w:pPr>
              <w:pBdr>
                <w:bottom w:val="single" w:sz="12" w:space="1" w:color="auto"/>
              </w:pBdr>
              <w:spacing w:line="276" w:lineRule="auto"/>
              <w:jc w:val="center"/>
              <w:rPr>
                <w:rFonts w:ascii="Times New Roman" w:hAnsi="Times New Roman" w:cs="Times New Roman"/>
                <w:sz w:val="24"/>
                <w:szCs w:val="24"/>
              </w:rPr>
            </w:pPr>
            <w:r w:rsidRPr="009138BA">
              <w:rPr>
                <w:rFonts w:ascii="Times New Roman" w:hAnsi="Times New Roman" w:cs="Times New Roman"/>
                <w:sz w:val="24"/>
                <w:szCs w:val="24"/>
              </w:rPr>
              <w:t>Tālrunis 64497710, fakss 64497730, e-pasts: dome@gulbene.lv, www.gulbene.lv</w:t>
            </w:r>
          </w:p>
          <w:p w14:paraId="46D64A5D" w14:textId="77777777" w:rsidR="009138BA" w:rsidRPr="009138BA" w:rsidRDefault="009138BA" w:rsidP="009138BA">
            <w:pPr>
              <w:spacing w:line="276" w:lineRule="auto"/>
              <w:jc w:val="center"/>
              <w:rPr>
                <w:rFonts w:ascii="Times New Roman" w:hAnsi="Times New Roman" w:cs="Times New Roman"/>
                <w:sz w:val="4"/>
                <w:szCs w:val="4"/>
              </w:rPr>
            </w:pP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r w:rsidRPr="009138BA">
              <w:rPr>
                <w:rFonts w:ascii="Times New Roman" w:hAnsi="Times New Roman" w:cs="Times New Roman"/>
                <w:sz w:val="24"/>
                <w:szCs w:val="24"/>
              </w:rPr>
              <w:softHyphen/>
            </w:r>
          </w:p>
        </w:tc>
      </w:tr>
    </w:tbl>
    <w:p w14:paraId="79218D91"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4"/>
          <w:szCs w:val="24"/>
        </w:rPr>
        <w:t>GULBENES NOVADA DOMES LĒMUMS</w:t>
      </w:r>
    </w:p>
    <w:p w14:paraId="1740E8CB"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302F63A0"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t xml:space="preserve">                      Nr. GND/2022/31</w:t>
      </w:r>
    </w:p>
    <w:p w14:paraId="250DCD97"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t xml:space="preserve">                      (protokols Nr.1, 32.p) </w:t>
      </w:r>
    </w:p>
    <w:p w14:paraId="1D94D2E1" w14:textId="77777777" w:rsidR="009138BA" w:rsidRPr="009138BA" w:rsidRDefault="009138BA" w:rsidP="009138BA">
      <w:pPr>
        <w:autoSpaceDE w:val="0"/>
        <w:autoSpaceDN w:val="0"/>
        <w:adjustRightInd w:val="0"/>
        <w:rPr>
          <w:rFonts w:ascii="Times New Roman" w:eastAsiaTheme="minorHAnsi" w:hAnsi="Times New Roman" w:cs="Times New Roman"/>
          <w:color w:val="000000"/>
          <w:sz w:val="24"/>
          <w:szCs w:val="24"/>
          <w:lang w:eastAsia="en-US"/>
        </w:rPr>
      </w:pPr>
      <w:r w:rsidRPr="009138BA">
        <w:rPr>
          <w:rFonts w:ascii="Times New Roman" w:eastAsiaTheme="minorHAnsi" w:hAnsi="Times New Roman" w:cs="Times New Roman"/>
          <w:color w:val="000000"/>
          <w:sz w:val="24"/>
          <w:szCs w:val="24"/>
          <w:lang w:eastAsia="en-US"/>
        </w:rPr>
        <w:tab/>
      </w:r>
      <w:r w:rsidRPr="009138BA">
        <w:rPr>
          <w:rFonts w:ascii="Times New Roman" w:eastAsiaTheme="minorHAnsi" w:hAnsi="Times New Roman" w:cs="Times New Roman"/>
          <w:color w:val="000000"/>
          <w:sz w:val="24"/>
          <w:szCs w:val="24"/>
          <w:lang w:eastAsia="en-US"/>
        </w:rPr>
        <w:tab/>
      </w:r>
      <w:r w:rsidRPr="009138BA">
        <w:rPr>
          <w:rFonts w:ascii="Times New Roman" w:eastAsiaTheme="minorHAnsi" w:hAnsi="Times New Roman" w:cs="Times New Roman"/>
          <w:color w:val="000000"/>
          <w:sz w:val="24"/>
          <w:szCs w:val="24"/>
          <w:lang w:eastAsia="en-US"/>
        </w:rPr>
        <w:tab/>
      </w:r>
      <w:r w:rsidRPr="009138BA">
        <w:rPr>
          <w:rFonts w:ascii="Times New Roman" w:eastAsiaTheme="minorHAnsi" w:hAnsi="Times New Roman" w:cs="Times New Roman"/>
          <w:color w:val="000000"/>
          <w:sz w:val="24"/>
          <w:szCs w:val="24"/>
          <w:lang w:eastAsia="en-US"/>
        </w:rPr>
        <w:tab/>
      </w:r>
    </w:p>
    <w:p w14:paraId="716ABDFA" w14:textId="77777777" w:rsidR="009138BA" w:rsidRPr="009138BA" w:rsidRDefault="009138BA" w:rsidP="009138BA">
      <w:pPr>
        <w:autoSpaceDE w:val="0"/>
        <w:autoSpaceDN w:val="0"/>
        <w:adjustRightInd w:val="0"/>
        <w:jc w:val="center"/>
        <w:rPr>
          <w:rFonts w:ascii="Times New Roman" w:eastAsiaTheme="minorHAnsi" w:hAnsi="Times New Roman" w:cs="Times New Roman"/>
          <w:b/>
          <w:sz w:val="24"/>
          <w:szCs w:val="24"/>
          <w:lang w:eastAsia="en-US"/>
        </w:rPr>
      </w:pPr>
      <w:r w:rsidRPr="009138BA">
        <w:rPr>
          <w:rFonts w:ascii="Times New Roman" w:eastAsiaTheme="minorHAnsi" w:hAnsi="Times New Roman" w:cs="Times New Roman"/>
          <w:b/>
          <w:color w:val="000000"/>
          <w:sz w:val="24"/>
          <w:szCs w:val="24"/>
          <w:lang w:eastAsia="en-US"/>
        </w:rPr>
        <w:t xml:space="preserve">Par </w:t>
      </w:r>
      <w:r w:rsidRPr="009138BA">
        <w:rPr>
          <w:rFonts w:ascii="Times New Roman" w:eastAsiaTheme="minorHAnsi" w:hAnsi="Times New Roman" w:cs="Times New Roman"/>
          <w:b/>
          <w:sz w:val="24"/>
          <w:szCs w:val="24"/>
          <w:lang w:eastAsia="en-US"/>
        </w:rPr>
        <w:t>izmaiņām Gulbenes novada stipendiju piešķiršanas komisijas sastāvā</w:t>
      </w:r>
    </w:p>
    <w:p w14:paraId="27072186" w14:textId="77777777" w:rsidR="009138BA" w:rsidRPr="009138BA" w:rsidRDefault="009138BA" w:rsidP="009138BA">
      <w:pPr>
        <w:autoSpaceDE w:val="0"/>
        <w:autoSpaceDN w:val="0"/>
        <w:adjustRightInd w:val="0"/>
        <w:rPr>
          <w:rFonts w:ascii="Times New Roman" w:eastAsiaTheme="minorHAnsi" w:hAnsi="Times New Roman" w:cs="Times New Roman"/>
          <w:b/>
          <w:sz w:val="24"/>
          <w:szCs w:val="24"/>
          <w:lang w:eastAsia="en-US"/>
        </w:rPr>
      </w:pPr>
    </w:p>
    <w:p w14:paraId="579DD557" w14:textId="77777777" w:rsidR="009138BA" w:rsidRPr="009138BA" w:rsidRDefault="009138BA" w:rsidP="009138BA">
      <w:pPr>
        <w:autoSpaceDE w:val="0"/>
        <w:autoSpaceDN w:val="0"/>
        <w:adjustRightInd w:val="0"/>
        <w:spacing w:line="360" w:lineRule="auto"/>
        <w:ind w:firstLine="720"/>
        <w:jc w:val="both"/>
        <w:rPr>
          <w:rFonts w:ascii="Times New Roman" w:eastAsiaTheme="minorHAnsi" w:hAnsi="Times New Roman" w:cs="Times New Roman"/>
          <w:sz w:val="24"/>
          <w:szCs w:val="24"/>
          <w:lang w:eastAsia="en-US"/>
        </w:rPr>
      </w:pPr>
      <w:r w:rsidRPr="009138BA">
        <w:rPr>
          <w:rFonts w:ascii="Times New Roman" w:eastAsiaTheme="minorHAnsi" w:hAnsi="Times New Roman" w:cs="Times New Roman"/>
          <w:sz w:val="24"/>
          <w:szCs w:val="24"/>
          <w:lang w:eastAsia="en-US"/>
        </w:rPr>
        <w:t xml:space="preserve">Ņemot vērā Gulbenes novada domes 2021.gada 25.novembra lēmumu </w:t>
      </w:r>
      <w:proofErr w:type="spellStart"/>
      <w:r w:rsidRPr="009138BA">
        <w:rPr>
          <w:rFonts w:ascii="Times New Roman" w:eastAsiaTheme="minorHAnsi" w:hAnsi="Times New Roman" w:cs="Times New Roman"/>
          <w:sz w:val="24"/>
          <w:szCs w:val="24"/>
          <w:lang w:eastAsia="en-US"/>
        </w:rPr>
        <w:t>Nr.GND</w:t>
      </w:r>
      <w:proofErr w:type="spellEnd"/>
      <w:r w:rsidRPr="009138BA">
        <w:rPr>
          <w:rFonts w:ascii="Times New Roman" w:eastAsiaTheme="minorHAnsi" w:hAnsi="Times New Roman" w:cs="Times New Roman"/>
          <w:sz w:val="24"/>
          <w:szCs w:val="24"/>
          <w:lang w:eastAsia="en-US"/>
        </w:rPr>
        <w:t xml:space="preserve">/2021/1350 “Par  Edītes </w:t>
      </w:r>
      <w:proofErr w:type="spellStart"/>
      <w:r w:rsidRPr="009138BA">
        <w:rPr>
          <w:rFonts w:ascii="Times New Roman" w:eastAsiaTheme="minorHAnsi" w:hAnsi="Times New Roman" w:cs="Times New Roman"/>
          <w:sz w:val="24"/>
          <w:szCs w:val="24"/>
          <w:lang w:eastAsia="en-US"/>
        </w:rPr>
        <w:t>Kanaviņas</w:t>
      </w:r>
      <w:proofErr w:type="spellEnd"/>
      <w:r w:rsidRPr="009138BA">
        <w:rPr>
          <w:rFonts w:ascii="Times New Roman" w:eastAsiaTheme="minorHAnsi" w:hAnsi="Times New Roman" w:cs="Times New Roman"/>
          <w:sz w:val="24"/>
          <w:szCs w:val="24"/>
          <w:lang w:eastAsia="en-US"/>
        </w:rPr>
        <w:t xml:space="preserve"> atbrīvošanu no amata pienākumu veikšanas Gulbenes novada stipendiju piešķiršanas komisijā, Gulbenes novada pašvaldības Interešu un pieaugušo neformālās izglītības programmu licencēšanas komisijā, Gulbenes novada pašvaldības Interešu izglītības programmu izvērtēšanas un valsts mērķdotācijas un pašvaldības dotācijas finansējuma sadales komisijā” un saskaņā ar Gulbenes novada domes 2020.gada 30.jūnija nolikuma “Gulbenes novada stipendiju piešķiršanas komisijas nolikums” 6.punktu, kas nosaka, ka komisiju izveido ar domes lēmumu uz attiecīgās domes pilnvaru laiku; komisijas sastāvā iekļauj 7 komisijas locekļus, no kuriem 2 ir domes deputāti, 4 Gulbenes novada pašvaldības iestāžu darbinieki, no kuriem divi ir Gulbenes novada Izglītības pārvaldes darbinieki, kā arī viens medicīnas jomas pārstāvis, ir nepieciešams ievēlēt Gulbenes novada stipendiju piešķiršanas komisijas sastāvā jaunu komisijas locekli no Gulbenes novada Izglītības pārvaldes darbiniekiem.</w:t>
      </w:r>
    </w:p>
    <w:p w14:paraId="5D0E4544" w14:textId="77777777" w:rsidR="009138BA" w:rsidRPr="009138BA" w:rsidRDefault="009138BA" w:rsidP="009138BA">
      <w:pPr>
        <w:widowControl w:val="0"/>
        <w:spacing w:line="360" w:lineRule="auto"/>
        <w:ind w:firstLine="567"/>
        <w:jc w:val="both"/>
        <w:rPr>
          <w:rFonts w:ascii="Times New Roman" w:hAnsi="Times New Roman" w:cs="Times New Roman"/>
          <w:sz w:val="24"/>
          <w:szCs w:val="24"/>
          <w:lang w:eastAsia="en-US"/>
        </w:rPr>
      </w:pPr>
      <w:r w:rsidRPr="009138BA">
        <w:rPr>
          <w:rFonts w:ascii="Times New Roman" w:hAnsi="Times New Roman" w:cs="Times New Roman"/>
          <w:sz w:val="24"/>
          <w:szCs w:val="24"/>
        </w:rPr>
        <w:t>Saskaņā ar likuma “Par interešu konflikta novēršanu valsts amatpersonu darbībā” 8.</w:t>
      </w:r>
      <w:r w:rsidRPr="009138BA">
        <w:rPr>
          <w:rFonts w:ascii="Times New Roman" w:hAnsi="Times New Roman" w:cs="Times New Roman"/>
          <w:sz w:val="24"/>
          <w:szCs w:val="24"/>
          <w:vertAlign w:val="superscript"/>
        </w:rPr>
        <w:t xml:space="preserve">1 </w:t>
      </w:r>
      <w:r w:rsidRPr="009138BA">
        <w:rPr>
          <w:rFonts w:ascii="Times New Roman" w:hAnsi="Times New Roman" w:cs="Times New Roman"/>
          <w:sz w:val="24"/>
          <w:szCs w:val="24"/>
        </w:rPr>
        <w:t xml:space="preserve">panta ceturto </w:t>
      </w:r>
      <w:proofErr w:type="spellStart"/>
      <w:r w:rsidRPr="009138BA">
        <w:rPr>
          <w:rFonts w:ascii="Times New Roman" w:hAnsi="Times New Roman" w:cs="Times New Roman"/>
          <w:sz w:val="24"/>
          <w:szCs w:val="24"/>
        </w:rPr>
        <w:t>prim</w:t>
      </w:r>
      <w:proofErr w:type="spellEnd"/>
      <w:r w:rsidRPr="009138BA">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78439AB" w14:textId="77777777" w:rsidR="009138BA" w:rsidRPr="009138BA" w:rsidRDefault="009138BA" w:rsidP="009138BA">
      <w:pPr>
        <w:widowControl w:val="0"/>
        <w:spacing w:line="360" w:lineRule="auto"/>
        <w:ind w:firstLine="567"/>
        <w:jc w:val="both"/>
        <w:rPr>
          <w:rFonts w:ascii="Times New Roman" w:hAnsi="Times New Roman" w:cs="Times New Roman"/>
          <w:color w:val="FF0000"/>
          <w:sz w:val="24"/>
          <w:szCs w:val="24"/>
          <w:lang w:bidi="hi-IN"/>
        </w:rPr>
      </w:pPr>
      <w:r w:rsidRPr="009138BA">
        <w:rPr>
          <w:rFonts w:ascii="Times New Roman" w:hAnsi="Times New Roman" w:cs="Times New Roman"/>
          <w:sz w:val="24"/>
          <w:szCs w:val="24"/>
          <w:lang w:bidi="hi-IN"/>
        </w:rPr>
        <w:t xml:space="preserve">Izvērtējot Daces </w:t>
      </w:r>
      <w:proofErr w:type="spellStart"/>
      <w:r w:rsidRPr="009138BA">
        <w:rPr>
          <w:rFonts w:ascii="Times New Roman" w:hAnsi="Times New Roman" w:cs="Times New Roman"/>
          <w:sz w:val="24"/>
          <w:szCs w:val="24"/>
          <w:lang w:bidi="hi-IN"/>
        </w:rPr>
        <w:t>Kablukovas</w:t>
      </w:r>
      <w:proofErr w:type="spellEnd"/>
      <w:r w:rsidRPr="009138BA">
        <w:rPr>
          <w:rFonts w:ascii="Times New Roman" w:hAnsi="Times New Roman" w:cs="Times New Roman"/>
          <w:sz w:val="24"/>
          <w:szCs w:val="24"/>
          <w:lang w:bidi="hi-IN"/>
        </w:rPr>
        <w:t xml:space="preserve"> </w:t>
      </w:r>
      <w:r w:rsidRPr="009138BA">
        <w:rPr>
          <w:rFonts w:ascii="Times New Roman" w:hAnsi="Times New Roman" w:cs="Times New Roman"/>
          <w:sz w:val="24"/>
          <w:szCs w:val="24"/>
        </w:rPr>
        <w:t>amatu savienošanu, konstatējams, ka viņa var savstarpēji savienot šādus amatus Gulbenes novada pašvaldībā –</w:t>
      </w:r>
      <w:bookmarkStart w:id="12" w:name="_Hlk77541374"/>
      <w:r w:rsidRPr="009138BA">
        <w:rPr>
          <w:rFonts w:ascii="Times New Roman" w:hAnsi="Times New Roman" w:cs="Times New Roman"/>
          <w:sz w:val="24"/>
          <w:szCs w:val="24"/>
        </w:rPr>
        <w:t xml:space="preserve"> </w:t>
      </w:r>
      <w:r w:rsidRPr="009138BA">
        <w:rPr>
          <w:rFonts w:ascii="Times New Roman" w:hAnsi="Times New Roman" w:cs="Times New Roman"/>
          <w:sz w:val="24"/>
          <w:szCs w:val="24"/>
          <w:lang w:bidi="hi-IN"/>
        </w:rPr>
        <w:t xml:space="preserve">Gulbenes novada Izglītības pārvaldes vadītājas, Gulbenes novada pašvaldības Interešu un pieaugušo neformālās izglītības programmu licencēšanas komisijas locekles, Gulbenes novada pašvaldības izglītības iestāžu izglītojamiem </w:t>
      </w:r>
      <w:r w:rsidRPr="009138BA">
        <w:rPr>
          <w:rFonts w:ascii="Times New Roman" w:hAnsi="Times New Roman" w:cs="Times New Roman"/>
          <w:sz w:val="24"/>
          <w:szCs w:val="24"/>
          <w:lang w:bidi="hi-IN"/>
        </w:rPr>
        <w:lastRenderedPageBreak/>
        <w:t xml:space="preserve">stipendiju piešķiršanas komisijas priekšsēdētājas un </w:t>
      </w:r>
      <w:bookmarkStart w:id="13" w:name="_Hlk92899830"/>
      <w:r w:rsidRPr="009138BA">
        <w:rPr>
          <w:rFonts w:ascii="Times New Roman" w:hAnsi="Times New Roman" w:cs="Times New Roman"/>
          <w:sz w:val="24"/>
          <w:szCs w:val="24"/>
          <w:lang w:bidi="hi-IN"/>
        </w:rPr>
        <w:t xml:space="preserve">Gulbenes novada stipendiju piešķiršanas komisijas locekles, </w:t>
      </w:r>
      <w:bookmarkEnd w:id="13"/>
      <w:r w:rsidRPr="009138BA">
        <w:rPr>
          <w:rFonts w:ascii="Times New Roman" w:hAnsi="Times New Roman" w:cs="Times New Roman"/>
          <w:sz w:val="24"/>
          <w:szCs w:val="24"/>
          <w:lang w:bidi="hi-IN"/>
        </w:rPr>
        <w:t>pamatojoties uz</w:t>
      </w:r>
      <w:bookmarkEnd w:id="12"/>
      <w:r w:rsidRPr="009138BA">
        <w:rPr>
          <w:rFonts w:ascii="Times New Roman" w:hAnsi="Times New Roman" w:cs="Times New Roman"/>
          <w:sz w:val="24"/>
          <w:szCs w:val="24"/>
          <w:lang w:bidi="hi-IN"/>
        </w:rPr>
        <w:t xml:space="preserve"> likuma “Par interešu konflikta novēršanu valsts amatpersonu darbībā” </w:t>
      </w:r>
      <w:r w:rsidRPr="009138BA">
        <w:rPr>
          <w:rFonts w:ascii="Times New Roman" w:hAnsi="Times New Roman" w:cs="Times New Roman"/>
          <w:sz w:val="24"/>
          <w:szCs w:val="24"/>
        </w:rPr>
        <w:t>4.panta pirmās daļas 16.punktu un otrās daļas 1. un 3.punktu, 7.panta ceturtās daļas 2.punkta b) apakšpunktu un sestās daļas 2.punktu</w:t>
      </w:r>
      <w:r w:rsidRPr="009138BA">
        <w:rPr>
          <w:rFonts w:ascii="Times New Roman" w:hAnsi="Times New Roman" w:cs="Times New Roman"/>
          <w:sz w:val="24"/>
          <w:szCs w:val="24"/>
          <w:lang w:bidi="hi-IN"/>
        </w:rPr>
        <w:t>.</w:t>
      </w:r>
    </w:p>
    <w:p w14:paraId="76A5012D" w14:textId="77777777" w:rsidR="009138BA" w:rsidRPr="009138BA" w:rsidRDefault="009138BA" w:rsidP="009138BA">
      <w:pPr>
        <w:spacing w:line="360" w:lineRule="auto"/>
        <w:ind w:firstLine="567"/>
        <w:jc w:val="both"/>
        <w:rPr>
          <w:rFonts w:ascii="Times New Roman" w:hAnsi="Times New Roman" w:cs="Times New Roman"/>
          <w:sz w:val="24"/>
          <w:szCs w:val="24"/>
          <w:lang w:bidi="hi-IN"/>
        </w:rPr>
      </w:pPr>
      <w:r w:rsidRPr="009138BA">
        <w:rPr>
          <w:rFonts w:ascii="Times New Roman" w:hAnsi="Times New Roman" w:cs="Times New Roman"/>
          <w:sz w:val="24"/>
          <w:szCs w:val="24"/>
          <w:lang w:bidi="hi-IN"/>
        </w:rPr>
        <w:t>Pamatojoties uz likuma “Par interešu konflikta novēršanu valsts amatpersonu darbībā” 8.</w:t>
      </w:r>
      <w:r w:rsidRPr="009138BA">
        <w:rPr>
          <w:rFonts w:ascii="Times New Roman" w:hAnsi="Times New Roman" w:cs="Times New Roman"/>
          <w:sz w:val="24"/>
          <w:szCs w:val="24"/>
          <w:vertAlign w:val="superscript"/>
          <w:lang w:bidi="hi-IN"/>
        </w:rPr>
        <w:t>1</w:t>
      </w:r>
      <w:r w:rsidRPr="009138BA">
        <w:rPr>
          <w:rFonts w:ascii="Times New Roman" w:hAnsi="Times New Roman" w:cs="Times New Roman"/>
          <w:sz w:val="24"/>
          <w:szCs w:val="24"/>
          <w:lang w:bidi="hi-IN"/>
        </w:rPr>
        <w:t xml:space="preserve"> panta piektās daļas 1. un 2.punktu, izvērtējot konstatētos faktiskos apstākļus, secināms, ka Daces </w:t>
      </w:r>
      <w:proofErr w:type="spellStart"/>
      <w:r w:rsidRPr="009138BA">
        <w:rPr>
          <w:rFonts w:ascii="Times New Roman" w:hAnsi="Times New Roman" w:cs="Times New Roman"/>
          <w:sz w:val="24"/>
          <w:szCs w:val="24"/>
          <w:lang w:bidi="hi-IN"/>
        </w:rPr>
        <w:t>Kablukovas</w:t>
      </w:r>
      <w:proofErr w:type="spellEnd"/>
      <w:r w:rsidRPr="009138BA">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332B140F" w14:textId="77777777" w:rsidR="009138BA" w:rsidRPr="009138BA" w:rsidRDefault="009138BA" w:rsidP="009138BA">
      <w:pPr>
        <w:spacing w:line="360" w:lineRule="auto"/>
        <w:ind w:firstLine="567"/>
        <w:jc w:val="both"/>
        <w:rPr>
          <w:rFonts w:ascii="Times New Roman" w:hAnsi="Times New Roman" w:cs="Times New Roman"/>
          <w:sz w:val="24"/>
          <w:szCs w:val="24"/>
          <w:lang w:bidi="hi-IN"/>
        </w:rPr>
      </w:pPr>
      <w:r w:rsidRPr="009138BA">
        <w:rPr>
          <w:rFonts w:ascii="Times New Roman" w:hAnsi="Times New Roman" w:cs="Times New Roman"/>
          <w:sz w:val="24"/>
          <w:szCs w:val="24"/>
          <w:lang w:bidi="hi-IN"/>
        </w:rPr>
        <w:t xml:space="preserve">Pamatojoties uz likuma „Par pašvaldībām” 21.panta pirmās daļas 24.punktu, kas </w:t>
      </w:r>
      <w:r w:rsidRPr="009138BA">
        <w:rPr>
          <w:rFonts w:ascii="Times New Roman" w:hAnsi="Times New Roman" w:cs="Times New Roman"/>
          <w:color w:val="00000A"/>
          <w:sz w:val="24"/>
          <w:szCs w:val="24"/>
          <w:lang w:bidi="hi-IN"/>
        </w:rPr>
        <w:t xml:space="preserve">nosaka, ka dome var izskatīt jebkuru jautājumu, kas ir attiecīgās pašvaldības pārziņā, turklāt tikai dome var ievēlēt pašvaldības pārstāvjus un locekļus pašvaldības vai valsts komitejās, komisijas, valdēs un darba grupās, </w:t>
      </w:r>
      <w:bookmarkStart w:id="14" w:name="_Hlk79703363"/>
      <w:r w:rsidRPr="009138BA">
        <w:rPr>
          <w:rFonts w:ascii="Times New Roman" w:hAnsi="Times New Roman" w:cs="Times New Roman"/>
          <w:color w:val="00000A"/>
          <w:sz w:val="24"/>
          <w:szCs w:val="24"/>
          <w:lang w:bidi="hi-IN"/>
        </w:rPr>
        <w:t xml:space="preserve">Gulbenes novada domes 2013.gada 31.oktobra saistošo noteikumu Nr.25 “Gulbenes novada pašvaldības </w:t>
      </w:r>
      <w:r w:rsidRPr="009138BA">
        <w:rPr>
          <w:rFonts w:ascii="Times New Roman" w:hAnsi="Times New Roman" w:cs="Times New Roman"/>
          <w:sz w:val="24"/>
          <w:szCs w:val="24"/>
          <w:lang w:bidi="hi-IN"/>
        </w:rPr>
        <w:t>nolikums” 11.23.apakšpunktu, kas nosaka, ka atsevišķu pašvaldības funkciju pildīšanai dome no deputātiem vai attiecīgās pašvaldības iedzīvotājiem izveido Gulbenes novada stipendiju piešķiršanas komisija 7 cilvēku sastāvā, Gulbenes novada stipendiju piešķiršanas komisijas nolikuma 6.punktu, likuma “Par interešu konflikta novēršanu valsts amatpersonu darbībā”</w:t>
      </w:r>
      <w:r w:rsidRPr="009138BA">
        <w:rPr>
          <w:rFonts w:ascii="Times New Roman" w:hAnsi="Times New Roman" w:cs="Times New Roman"/>
          <w:sz w:val="24"/>
          <w:szCs w:val="24"/>
        </w:rPr>
        <w:t xml:space="preserve"> </w:t>
      </w:r>
      <w:r w:rsidRPr="009138BA">
        <w:rPr>
          <w:rFonts w:ascii="Times New Roman" w:hAnsi="Times New Roman" w:cs="Times New Roman"/>
          <w:sz w:val="24"/>
          <w:szCs w:val="24"/>
          <w:lang w:bidi="hi-IN"/>
        </w:rPr>
        <w:t>4.panta pirmās daļas 16.punktu un otrās daļas 1. un 3.punktu, 7.panta ceturtās daļas 2.punkta b) apakšpunktu un sestās daļas 2.punktu, 8.</w:t>
      </w:r>
      <w:r w:rsidRPr="009138BA">
        <w:rPr>
          <w:rFonts w:ascii="Times New Roman" w:hAnsi="Times New Roman" w:cs="Times New Roman"/>
          <w:sz w:val="24"/>
          <w:szCs w:val="24"/>
          <w:vertAlign w:val="superscript"/>
          <w:lang w:bidi="hi-IN"/>
        </w:rPr>
        <w:t>1</w:t>
      </w:r>
      <w:r w:rsidRPr="009138BA">
        <w:rPr>
          <w:rFonts w:ascii="Times New Roman" w:hAnsi="Times New Roman" w:cs="Times New Roman"/>
          <w:sz w:val="24"/>
          <w:szCs w:val="24"/>
          <w:lang w:bidi="hi-IN"/>
        </w:rPr>
        <w:t xml:space="preserve"> panta ceturto </w:t>
      </w:r>
      <w:proofErr w:type="spellStart"/>
      <w:r w:rsidRPr="009138BA">
        <w:rPr>
          <w:rFonts w:ascii="Times New Roman" w:hAnsi="Times New Roman" w:cs="Times New Roman"/>
          <w:sz w:val="24"/>
          <w:szCs w:val="24"/>
          <w:lang w:bidi="hi-IN"/>
        </w:rPr>
        <w:t>prim</w:t>
      </w:r>
      <w:proofErr w:type="spellEnd"/>
      <w:r w:rsidRPr="009138BA">
        <w:rPr>
          <w:rFonts w:ascii="Times New Roman" w:hAnsi="Times New Roman" w:cs="Times New Roman"/>
          <w:sz w:val="24"/>
          <w:szCs w:val="24"/>
          <w:lang w:bidi="hi-IN"/>
        </w:rPr>
        <w:t xml:space="preserve"> daļu, piektās daļas 1. un 2.punktu</w:t>
      </w:r>
      <w:r w:rsidRPr="009138BA">
        <w:rPr>
          <w:rFonts w:ascii="Times New Roman" w:hAnsi="Times New Roman" w:cs="Times New Roman"/>
          <w:sz w:val="24"/>
          <w:szCs w:val="24"/>
        </w:rPr>
        <w:t xml:space="preserve">, un Gulbenes novada domes Izglītības, kultūras un sporta jautājumu komitejas ieteikumu,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sz w:val="24"/>
          <w:szCs w:val="24"/>
        </w:rPr>
        <w:t xml:space="preserve">, </w:t>
      </w:r>
      <w:r w:rsidRPr="009138BA">
        <w:rPr>
          <w:rFonts w:ascii="Times New Roman" w:hAnsi="Times New Roman" w:cs="Times New Roman"/>
          <w:sz w:val="24"/>
          <w:szCs w:val="24"/>
          <w:lang w:bidi="hi-IN"/>
        </w:rPr>
        <w:t>Gulbenes novada dome NOLEMJ:</w:t>
      </w:r>
      <w:bookmarkEnd w:id="14"/>
    </w:p>
    <w:p w14:paraId="16AD4EE8" w14:textId="77777777" w:rsidR="009138BA" w:rsidRPr="009138BA" w:rsidRDefault="009138BA" w:rsidP="009138BA">
      <w:pPr>
        <w:numPr>
          <w:ilvl w:val="0"/>
          <w:numId w:val="5"/>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9138BA">
        <w:rPr>
          <w:rFonts w:ascii="Times New Roman" w:eastAsia="Calibri" w:hAnsi="Times New Roman" w:cs="Times New Roman"/>
          <w:sz w:val="24"/>
          <w:szCs w:val="20"/>
        </w:rPr>
        <w:t xml:space="preserve">IEVĒLĒT Gulbenes novada Izglītības pārvaldes vadītāju Daci </w:t>
      </w:r>
      <w:proofErr w:type="spellStart"/>
      <w:r w:rsidRPr="009138BA">
        <w:rPr>
          <w:rFonts w:ascii="Times New Roman" w:eastAsia="Calibri" w:hAnsi="Times New Roman" w:cs="Times New Roman"/>
          <w:sz w:val="24"/>
          <w:szCs w:val="20"/>
        </w:rPr>
        <w:t>Kablukovu</w:t>
      </w:r>
      <w:proofErr w:type="spellEnd"/>
      <w:r w:rsidRPr="009138BA">
        <w:rPr>
          <w:rFonts w:ascii="Times New Roman" w:eastAsia="Calibri" w:hAnsi="Times New Roman" w:cs="Times New Roman"/>
          <w:sz w:val="24"/>
          <w:szCs w:val="20"/>
        </w:rPr>
        <w:t xml:space="preserve"> Gulbenes novada stipendiju piešķiršanas komisijas locekļa amatā ar 2022.gada 1.februāri.</w:t>
      </w:r>
    </w:p>
    <w:p w14:paraId="11B8CA63" w14:textId="77777777" w:rsidR="009138BA" w:rsidRPr="009138BA" w:rsidRDefault="009138BA" w:rsidP="009138BA">
      <w:pPr>
        <w:numPr>
          <w:ilvl w:val="0"/>
          <w:numId w:val="5"/>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9138BA">
        <w:rPr>
          <w:rFonts w:ascii="Times New Roman" w:hAnsi="Times New Roman" w:cs="Times New Roman"/>
          <w:sz w:val="24"/>
          <w:szCs w:val="24"/>
        </w:rPr>
        <w:t xml:space="preserve">ATĻAUT Dacei </w:t>
      </w:r>
      <w:proofErr w:type="spellStart"/>
      <w:r w:rsidRPr="009138BA">
        <w:rPr>
          <w:rFonts w:ascii="Times New Roman" w:hAnsi="Times New Roman" w:cs="Times New Roman"/>
          <w:sz w:val="24"/>
          <w:szCs w:val="24"/>
        </w:rPr>
        <w:t>Kablukovai</w:t>
      </w:r>
      <w:proofErr w:type="spellEnd"/>
      <w:r w:rsidRPr="009138BA">
        <w:rPr>
          <w:rFonts w:ascii="Times New Roman" w:hAnsi="Times New Roman" w:cs="Times New Roman"/>
          <w:sz w:val="24"/>
          <w:szCs w:val="24"/>
        </w:rPr>
        <w:t xml:space="preserve"> savstarpēji savienot šādus amatus pašvaldībā – Gulbenes novada Izglītības pārvaldes vadītājas, Gulbenes novada pašvaldības Interešu un pieaugušo neformālās izglītības programmu licencēšanas komisijas locekles, Gulbenes novada pašvaldības izglītības iestāžu izglītojamiem stipendiju piešķiršanas komisijas priekšsēdētājas un Gulbenes novada stipendiju piešķiršanas komisijas locekles amatus.</w:t>
      </w:r>
    </w:p>
    <w:p w14:paraId="793902F7" w14:textId="77777777" w:rsidR="009138BA" w:rsidRPr="009138BA" w:rsidRDefault="009138BA" w:rsidP="009138BA">
      <w:pPr>
        <w:numPr>
          <w:ilvl w:val="0"/>
          <w:numId w:val="5"/>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9138BA">
        <w:rPr>
          <w:rFonts w:ascii="Times New Roman" w:eastAsia="Calibri" w:hAnsi="Times New Roman" w:cs="Times New Roman"/>
          <w:sz w:val="24"/>
          <w:szCs w:val="24"/>
          <w:lang w:bidi="hi-IN"/>
        </w:rPr>
        <w:t xml:space="preserve">UZDOT Gulbenes novada pašvaldības </w:t>
      </w:r>
      <w:proofErr w:type="spellStart"/>
      <w:r w:rsidRPr="009138BA">
        <w:rPr>
          <w:rFonts w:ascii="Times New Roman" w:eastAsia="Calibri" w:hAnsi="Times New Roman" w:cs="Times New Roman"/>
          <w:sz w:val="24"/>
          <w:szCs w:val="24"/>
          <w:lang w:bidi="hi-IN"/>
        </w:rPr>
        <w:t>Personālvadības</w:t>
      </w:r>
      <w:proofErr w:type="spellEnd"/>
      <w:r w:rsidRPr="009138BA">
        <w:rPr>
          <w:rFonts w:ascii="Times New Roman" w:eastAsia="Calibri" w:hAnsi="Times New Roman" w:cs="Times New Roman"/>
          <w:sz w:val="24"/>
          <w:szCs w:val="24"/>
          <w:lang w:bidi="hi-IN"/>
        </w:rPr>
        <w:t xml:space="preserve"> nodaļai informēt Valsts ieņēmumu dienestu par valsts amatpersonu statusa iegūšanu </w:t>
      </w:r>
      <w:r w:rsidRPr="009138BA">
        <w:rPr>
          <w:rFonts w:ascii="Times New Roman" w:hAnsi="Times New Roman" w:cs="Times New Roman"/>
          <w:sz w:val="24"/>
          <w:szCs w:val="24"/>
        </w:rPr>
        <w:t>šā lēmuma 1.punktā minētajai personai</w:t>
      </w:r>
      <w:r w:rsidRPr="009138BA">
        <w:rPr>
          <w:rFonts w:ascii="Times New Roman" w:eastAsia="Calibri" w:hAnsi="Times New Roman" w:cs="Times New Roman"/>
          <w:sz w:val="24"/>
          <w:szCs w:val="24"/>
          <w:lang w:bidi="hi-IN"/>
        </w:rPr>
        <w:t>.</w:t>
      </w:r>
      <w:r w:rsidRPr="009138BA">
        <w:rPr>
          <w:rFonts w:ascii="Times New Roman" w:hAnsi="Times New Roman" w:cs="Times New Roman"/>
          <w:sz w:val="24"/>
          <w:szCs w:val="24"/>
          <w:lang w:bidi="hi-IN"/>
        </w:rPr>
        <w:t xml:space="preserve"> </w:t>
      </w:r>
    </w:p>
    <w:p w14:paraId="1B33B71E" w14:textId="77777777" w:rsidR="009138BA" w:rsidRPr="009138BA" w:rsidRDefault="009138BA" w:rsidP="009138BA">
      <w:pPr>
        <w:jc w:val="both"/>
        <w:rPr>
          <w:rFonts w:ascii="Times New Roman" w:hAnsi="Times New Roman" w:cs="Times New Roman"/>
          <w:sz w:val="24"/>
          <w:szCs w:val="24"/>
        </w:rPr>
      </w:pPr>
    </w:p>
    <w:p w14:paraId="2A04B744"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11F77C7B"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 xml:space="preserve">Sagatavoja: </w:t>
      </w:r>
      <w:proofErr w:type="spellStart"/>
      <w:r w:rsidRPr="009138BA">
        <w:rPr>
          <w:rFonts w:ascii="Times New Roman" w:hAnsi="Times New Roman" w:cs="Times New Roman"/>
          <w:sz w:val="24"/>
          <w:szCs w:val="24"/>
        </w:rPr>
        <w:t>L.Priedeslaipa</w:t>
      </w:r>
      <w:proofErr w:type="spellEnd"/>
    </w:p>
    <w:tbl>
      <w:tblPr>
        <w:tblStyle w:val="Reatabula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120224F1" w14:textId="77777777" w:rsidTr="00085848">
        <w:tc>
          <w:tcPr>
            <w:tcW w:w="9458" w:type="dxa"/>
          </w:tcPr>
          <w:p w14:paraId="26EA9FD3"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noProof/>
                <w:sz w:val="24"/>
                <w:szCs w:val="24"/>
              </w:rPr>
              <w:lastRenderedPageBreak/>
              <w:drawing>
                <wp:inline distT="0" distB="0" distL="0" distR="0" wp14:anchorId="0C3B4273" wp14:editId="5870E043">
                  <wp:extent cx="619125" cy="68580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4FB8C7B7" w14:textId="77777777" w:rsidTr="00085848">
        <w:tc>
          <w:tcPr>
            <w:tcW w:w="9458" w:type="dxa"/>
          </w:tcPr>
          <w:p w14:paraId="774FE95F"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8"/>
                <w:szCs w:val="28"/>
              </w:rPr>
              <w:t>GULBENES NOVADA PAŠVALDĪBA</w:t>
            </w:r>
          </w:p>
        </w:tc>
      </w:tr>
      <w:tr w:rsidR="009138BA" w:rsidRPr="009138BA" w14:paraId="6DB9587F" w14:textId="77777777" w:rsidTr="00085848">
        <w:tc>
          <w:tcPr>
            <w:tcW w:w="9458" w:type="dxa"/>
          </w:tcPr>
          <w:p w14:paraId="7ED28806"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Reģ.Nr.90009116327</w:t>
            </w:r>
          </w:p>
        </w:tc>
      </w:tr>
      <w:tr w:rsidR="009138BA" w:rsidRPr="009138BA" w14:paraId="577708E0" w14:textId="77777777" w:rsidTr="00085848">
        <w:tc>
          <w:tcPr>
            <w:tcW w:w="9458" w:type="dxa"/>
          </w:tcPr>
          <w:p w14:paraId="7A84E5F6"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641A37AF" w14:textId="77777777" w:rsidTr="00085848">
        <w:tc>
          <w:tcPr>
            <w:tcW w:w="9458" w:type="dxa"/>
          </w:tcPr>
          <w:p w14:paraId="0C9C529E"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tc>
      </w:tr>
    </w:tbl>
    <w:p w14:paraId="5CD72EEE" w14:textId="77777777" w:rsidR="009138BA" w:rsidRPr="009138BA" w:rsidRDefault="009138BA" w:rsidP="009138BA">
      <w:pPr>
        <w:rPr>
          <w:rFonts w:ascii="Times New Roman" w:hAnsi="Times New Roman" w:cs="Times New Roman"/>
          <w:sz w:val="4"/>
          <w:szCs w:val="4"/>
        </w:rPr>
      </w:pPr>
    </w:p>
    <w:p w14:paraId="4630520D" w14:textId="77777777" w:rsidR="009138BA" w:rsidRPr="009138BA" w:rsidRDefault="009138BA" w:rsidP="009138BA">
      <w:pPr>
        <w:jc w:val="center"/>
        <w:rPr>
          <w:rFonts w:ascii="Times New Roman" w:hAnsi="Times New Roman" w:cs="Times New Roman"/>
          <w:b/>
          <w:bCs/>
          <w:sz w:val="24"/>
          <w:szCs w:val="24"/>
        </w:rPr>
      </w:pPr>
      <w:r w:rsidRPr="009138BA">
        <w:rPr>
          <w:rFonts w:ascii="Times New Roman" w:hAnsi="Times New Roman" w:cs="Times New Roman"/>
          <w:b/>
          <w:bCs/>
          <w:sz w:val="24"/>
          <w:szCs w:val="24"/>
        </w:rPr>
        <w:t>GULBENES NOVADA DOMES LĒMUMS</w:t>
      </w:r>
    </w:p>
    <w:p w14:paraId="46C8A4A6"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1A614BAC" w14:textId="77777777" w:rsidR="009138BA" w:rsidRPr="009138BA" w:rsidRDefault="009138BA" w:rsidP="009138BA">
      <w:pPr>
        <w:jc w:val="center"/>
        <w:rPr>
          <w:rFonts w:ascii="Times New Roman" w:hAnsi="Times New Roman" w:cs="Times New Roman"/>
          <w:sz w:val="24"/>
          <w:szCs w:val="24"/>
        </w:rPr>
      </w:pPr>
    </w:p>
    <w:tbl>
      <w:tblPr>
        <w:tblStyle w:val="Reatabula15"/>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9138BA" w:rsidRPr="009138BA" w14:paraId="16C953A2" w14:textId="77777777" w:rsidTr="00085848">
        <w:tc>
          <w:tcPr>
            <w:tcW w:w="5637" w:type="dxa"/>
          </w:tcPr>
          <w:p w14:paraId="21A0D762"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729" w:type="dxa"/>
          </w:tcPr>
          <w:p w14:paraId="32739289"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Nr. GND/2022/32</w:t>
            </w:r>
          </w:p>
        </w:tc>
      </w:tr>
      <w:tr w:rsidR="009138BA" w:rsidRPr="009138BA" w14:paraId="065DF4C4" w14:textId="77777777" w:rsidTr="00085848">
        <w:tc>
          <w:tcPr>
            <w:tcW w:w="5637" w:type="dxa"/>
          </w:tcPr>
          <w:p w14:paraId="449A3ABA" w14:textId="77777777" w:rsidR="009138BA" w:rsidRPr="009138BA" w:rsidRDefault="009138BA" w:rsidP="009138BA">
            <w:pPr>
              <w:rPr>
                <w:rFonts w:ascii="Times New Roman" w:hAnsi="Times New Roman" w:cs="Times New Roman"/>
                <w:sz w:val="24"/>
                <w:szCs w:val="24"/>
              </w:rPr>
            </w:pPr>
          </w:p>
        </w:tc>
        <w:tc>
          <w:tcPr>
            <w:tcW w:w="4729" w:type="dxa"/>
          </w:tcPr>
          <w:p w14:paraId="6BCBD958"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 xml:space="preserve">                (protokols Nr.1; 33.p)</w:t>
            </w:r>
          </w:p>
        </w:tc>
      </w:tr>
    </w:tbl>
    <w:p w14:paraId="5D83B6FA"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210F825E" w14:textId="78A609B6"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w:t>
      </w:r>
      <w:r w:rsidR="005D0A0F">
        <w:rPr>
          <w:rFonts w:ascii="Times New Roman" w:hAnsi="Times New Roman" w:cs="Times New Roman"/>
          <w:b/>
          <w:sz w:val="24"/>
          <w:szCs w:val="24"/>
        </w:rPr>
        <w:t>…</w:t>
      </w:r>
      <w:r w:rsidRPr="009138BA">
        <w:rPr>
          <w:rFonts w:ascii="Times New Roman" w:hAnsi="Times New Roman" w:cs="Times New Roman"/>
          <w:b/>
          <w:sz w:val="24"/>
          <w:szCs w:val="24"/>
        </w:rPr>
        <w:t xml:space="preserve"> reģistrēšanu Gulbenes novada pašvaldības</w:t>
      </w:r>
    </w:p>
    <w:p w14:paraId="6B09190D"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dzīvokļu jautājumu risināšanas reģistrā</w:t>
      </w:r>
    </w:p>
    <w:p w14:paraId="5712FDCF"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0E9FD23B" w14:textId="40138962" w:rsidR="009138BA" w:rsidRPr="009138BA" w:rsidRDefault="009138BA" w:rsidP="009138BA">
      <w:pPr>
        <w:spacing w:line="360" w:lineRule="auto"/>
        <w:ind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lang w:eastAsia="en-US"/>
        </w:rPr>
        <w:t xml:space="preserve">Gulbenes novada pašvaldības dokumentu vadības sistēmā 2021.gada 17.decembrī ar reģistrācijas numuru GD/5.4/21/3328-S, reģistrēts </w:t>
      </w:r>
      <w:r w:rsidR="005D0A0F">
        <w:rPr>
          <w:rFonts w:ascii="Times New Roman" w:eastAsia="Calibri" w:hAnsi="Times New Roman" w:cs="Times New Roman"/>
          <w:b/>
          <w:sz w:val="24"/>
          <w:lang w:eastAsia="en-US"/>
        </w:rPr>
        <w:t xml:space="preserve">…. </w:t>
      </w:r>
      <w:r w:rsidRPr="009138BA">
        <w:rPr>
          <w:rFonts w:ascii="Times New Roman" w:eastAsia="Calibri" w:hAnsi="Times New Roman" w:cs="Times New Roman"/>
          <w:sz w:val="24"/>
          <w:lang w:eastAsia="en-US"/>
        </w:rPr>
        <w:t xml:space="preserve">(turpmāk – iesniedzējs), deklarētā dzīvesvieta: </w:t>
      </w:r>
      <w:r w:rsidR="005D0A0F">
        <w:rPr>
          <w:rFonts w:ascii="Times New Roman" w:eastAsia="Calibri" w:hAnsi="Times New Roman" w:cs="Times New Roman"/>
          <w:sz w:val="24"/>
          <w:lang w:eastAsia="en-US"/>
        </w:rPr>
        <w:t>…</w:t>
      </w:r>
      <w:r w:rsidRPr="009138BA">
        <w:rPr>
          <w:rFonts w:ascii="Times New Roman" w:eastAsia="Calibri" w:hAnsi="Times New Roman" w:cs="Times New Roman"/>
          <w:sz w:val="24"/>
          <w:szCs w:val="24"/>
          <w:lang w:eastAsia="en-US"/>
        </w:rPr>
        <w:t xml:space="preserve">, 2021.gada 17.decembra iesniegums, kurā izteikts lūgums reģistrēt iesniedzēju īrētās dzīvojamās telpas apmaiņā pret citu īrējamu dzīvojamo telpu. Iesniedzējs norāda, ka īrētajā dzīvoklī veidojas pelējuma sēnīte uz ārējām sienām. Dzīves apstākļi ir uzlabojušies un spēj atmaksāt īres un komunālos maksājumus par labiekārtotu divistabu dzīvokli. </w:t>
      </w:r>
    </w:p>
    <w:p w14:paraId="2450E7B8"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4ED63FDB"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0C5C8F60" w14:textId="77777777" w:rsidR="009138BA" w:rsidRPr="009138BA" w:rsidRDefault="009138BA" w:rsidP="009138BA">
      <w:pPr>
        <w:tabs>
          <w:tab w:val="left" w:pos="709"/>
          <w:tab w:val="left" w:pos="851"/>
        </w:tabs>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Atbilstoši SIA “Gulbenes nami” sniegtajai informācijai iesniedzējam nav nenokārtotas maksājumu saistības par dzīvojamās telpas īri.</w:t>
      </w:r>
    </w:p>
    <w:p w14:paraId="55F50F0B"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Ņemot vērā minēto un pamatojoties uz likuma “Par palīdzību dzīvokļa jautājumu risināšanā” 24.punkta pirmo un otro daļu, likuma “Par pašvaldībām” 15.panta pirmās daļas 9.punktu, Gulbenes novada domes 2020.gada 30.janvāra saistošo noteikumu Nr.2 “Par palīdzību dzīvokļu </w:t>
      </w:r>
      <w:r w:rsidRPr="009138BA">
        <w:rPr>
          <w:rFonts w:ascii="Times New Roman" w:hAnsi="Times New Roman" w:cs="Times New Roman"/>
          <w:sz w:val="24"/>
          <w:szCs w:val="24"/>
        </w:rPr>
        <w:lastRenderedPageBreak/>
        <w:t xml:space="preserve">jautājumu risināšanā”  10.2.apakšpunktu un  Sociālās un veselības jautājumu komitejas ieteikumu,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sz w:val="24"/>
          <w:szCs w:val="24"/>
        </w:rPr>
        <w:t>, Gulbenes novada dome NOLEMJ:</w:t>
      </w:r>
    </w:p>
    <w:p w14:paraId="354F098A" w14:textId="5F5BB1EE"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1.REĢISTRĒT </w:t>
      </w:r>
      <w:r w:rsidR="005D0A0F">
        <w:rPr>
          <w:rFonts w:ascii="Times New Roman" w:hAnsi="Times New Roman" w:cs="Times New Roman"/>
          <w:sz w:val="24"/>
          <w:szCs w:val="24"/>
        </w:rPr>
        <w:t>…</w:t>
      </w:r>
      <w:r w:rsidRPr="009138BA">
        <w:rPr>
          <w:rFonts w:ascii="Times New Roman" w:hAnsi="Times New Roman" w:cs="Times New Roman"/>
          <w:sz w:val="24"/>
          <w:szCs w:val="24"/>
        </w:rPr>
        <w:t>, Gulbenes novada domes dzīvokļu jautājumu risināšanas 3.reģistra ar kārtas Nr. 28.</w:t>
      </w:r>
    </w:p>
    <w:p w14:paraId="342DC63B" w14:textId="0EC3EC24"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2. Lēmuma izrakstu nosūtīt: </w:t>
      </w:r>
      <w:r w:rsidR="005D0A0F">
        <w:rPr>
          <w:rFonts w:ascii="Times New Roman" w:hAnsi="Times New Roman" w:cs="Times New Roman"/>
          <w:sz w:val="24"/>
          <w:szCs w:val="24"/>
        </w:rPr>
        <w:t>….</w:t>
      </w:r>
    </w:p>
    <w:p w14:paraId="5B1A89C4"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24241738"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179B9238"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46451DC6" w14:textId="22A82825" w:rsidR="005D0A0F" w:rsidRDefault="009138BA" w:rsidP="009138BA">
      <w:pPr>
        <w:autoSpaceDE w:val="0"/>
        <w:autoSpaceDN w:val="0"/>
        <w:adjustRightInd w:val="0"/>
        <w:rPr>
          <w:rFonts w:ascii="Times New Roman" w:eastAsiaTheme="minorHAnsi" w:hAnsi="Times New Roman" w:cs="Times New Roman"/>
          <w:sz w:val="24"/>
          <w:szCs w:val="24"/>
          <w:lang w:eastAsia="en-US"/>
        </w:rPr>
      </w:pPr>
      <w:r w:rsidRPr="009138BA">
        <w:rPr>
          <w:rFonts w:ascii="Times New Roman" w:eastAsiaTheme="minorHAnsi" w:hAnsi="Times New Roman" w:cs="Times New Roman"/>
          <w:sz w:val="24"/>
          <w:szCs w:val="24"/>
          <w:lang w:eastAsia="en-US"/>
        </w:rPr>
        <w:t>Sagatavoja: Ligita Slaidiņa</w:t>
      </w:r>
    </w:p>
    <w:p w14:paraId="2818D8E7" w14:textId="77777777" w:rsidR="005D0A0F" w:rsidRDefault="005D0A0F">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3001B06E" w14:textId="77777777" w:rsidTr="005D0A0F">
        <w:tc>
          <w:tcPr>
            <w:tcW w:w="9354" w:type="dxa"/>
          </w:tcPr>
          <w:p w14:paraId="5B1AD8F2"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noProof/>
                <w:sz w:val="24"/>
                <w:szCs w:val="24"/>
              </w:rPr>
              <w:lastRenderedPageBreak/>
              <w:drawing>
                <wp:inline distT="0" distB="0" distL="0" distR="0" wp14:anchorId="5C815749" wp14:editId="68FE7444">
                  <wp:extent cx="619125" cy="685800"/>
                  <wp:effectExtent l="0" t="0" r="9525"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0C8CDF7D" w14:textId="77777777" w:rsidTr="005D0A0F">
        <w:tc>
          <w:tcPr>
            <w:tcW w:w="9354" w:type="dxa"/>
          </w:tcPr>
          <w:p w14:paraId="4BDA30BF"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8"/>
                <w:szCs w:val="28"/>
              </w:rPr>
              <w:t>GULBENES NOVADA PAŠVALDĪBA</w:t>
            </w:r>
          </w:p>
        </w:tc>
      </w:tr>
      <w:tr w:rsidR="009138BA" w:rsidRPr="009138BA" w14:paraId="5D2BB7A0" w14:textId="77777777" w:rsidTr="005D0A0F">
        <w:tc>
          <w:tcPr>
            <w:tcW w:w="9354" w:type="dxa"/>
          </w:tcPr>
          <w:p w14:paraId="1366788F"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Reģ.Nr.90009116327</w:t>
            </w:r>
          </w:p>
        </w:tc>
      </w:tr>
      <w:tr w:rsidR="009138BA" w:rsidRPr="009138BA" w14:paraId="67C7AF14" w14:textId="77777777" w:rsidTr="005D0A0F">
        <w:tc>
          <w:tcPr>
            <w:tcW w:w="9354" w:type="dxa"/>
          </w:tcPr>
          <w:p w14:paraId="71305F5F"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45B03AB3" w14:textId="77777777" w:rsidTr="005D0A0F">
        <w:tc>
          <w:tcPr>
            <w:tcW w:w="9354" w:type="dxa"/>
          </w:tcPr>
          <w:p w14:paraId="72947DEF"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tc>
      </w:tr>
    </w:tbl>
    <w:p w14:paraId="14C8CF0E" w14:textId="77777777" w:rsidR="009138BA" w:rsidRPr="009138BA" w:rsidRDefault="009138BA" w:rsidP="009138BA">
      <w:pPr>
        <w:rPr>
          <w:rFonts w:ascii="Times New Roman" w:hAnsi="Times New Roman" w:cs="Times New Roman"/>
          <w:sz w:val="4"/>
          <w:szCs w:val="4"/>
        </w:rPr>
      </w:pPr>
    </w:p>
    <w:p w14:paraId="76BC0062" w14:textId="77777777" w:rsidR="009138BA" w:rsidRPr="009138BA" w:rsidRDefault="009138BA" w:rsidP="009138BA">
      <w:pPr>
        <w:jc w:val="center"/>
        <w:rPr>
          <w:rFonts w:ascii="Times New Roman" w:hAnsi="Times New Roman" w:cs="Times New Roman"/>
          <w:b/>
          <w:bCs/>
          <w:sz w:val="24"/>
          <w:szCs w:val="24"/>
        </w:rPr>
      </w:pPr>
      <w:r w:rsidRPr="009138BA">
        <w:rPr>
          <w:rFonts w:ascii="Times New Roman" w:hAnsi="Times New Roman" w:cs="Times New Roman"/>
          <w:b/>
          <w:bCs/>
          <w:sz w:val="24"/>
          <w:szCs w:val="24"/>
        </w:rPr>
        <w:t>GULBENES NOVADA DOMES LĒMUMS</w:t>
      </w:r>
    </w:p>
    <w:p w14:paraId="2567A790"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149411D0" w14:textId="77777777" w:rsidR="009138BA" w:rsidRPr="009138BA" w:rsidRDefault="009138BA" w:rsidP="009138BA">
      <w:pPr>
        <w:jc w:val="center"/>
        <w:rPr>
          <w:rFonts w:ascii="Times New Roman" w:hAnsi="Times New Roman" w:cs="Times New Roman"/>
          <w:sz w:val="24"/>
          <w:szCs w:val="24"/>
        </w:rPr>
      </w:pPr>
    </w:p>
    <w:tbl>
      <w:tblPr>
        <w:tblStyle w:val="Reatabula16"/>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9138BA" w:rsidRPr="009138BA" w14:paraId="3CA67D7E" w14:textId="77777777" w:rsidTr="00085848">
        <w:tc>
          <w:tcPr>
            <w:tcW w:w="5637" w:type="dxa"/>
          </w:tcPr>
          <w:p w14:paraId="0F7C0B84"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729" w:type="dxa"/>
          </w:tcPr>
          <w:p w14:paraId="24D28E36"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Nr. GND/2022/33</w:t>
            </w:r>
          </w:p>
        </w:tc>
      </w:tr>
      <w:tr w:rsidR="009138BA" w:rsidRPr="009138BA" w14:paraId="0A0A9DEC" w14:textId="77777777" w:rsidTr="00085848">
        <w:tc>
          <w:tcPr>
            <w:tcW w:w="5637" w:type="dxa"/>
          </w:tcPr>
          <w:p w14:paraId="5A291660" w14:textId="77777777" w:rsidR="009138BA" w:rsidRPr="009138BA" w:rsidRDefault="009138BA" w:rsidP="009138BA">
            <w:pPr>
              <w:rPr>
                <w:rFonts w:ascii="Times New Roman" w:hAnsi="Times New Roman" w:cs="Times New Roman"/>
                <w:sz w:val="24"/>
                <w:szCs w:val="24"/>
              </w:rPr>
            </w:pPr>
          </w:p>
        </w:tc>
        <w:tc>
          <w:tcPr>
            <w:tcW w:w="4729" w:type="dxa"/>
          </w:tcPr>
          <w:p w14:paraId="754C4547"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(protokols Nr.1; 34.p)</w:t>
            </w:r>
          </w:p>
        </w:tc>
      </w:tr>
    </w:tbl>
    <w:p w14:paraId="54591437"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786965A2" w14:textId="339E4D08"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w:t>
      </w:r>
      <w:r w:rsidR="005D0A0F">
        <w:rPr>
          <w:rFonts w:ascii="Times New Roman" w:hAnsi="Times New Roman" w:cs="Times New Roman"/>
          <w:b/>
          <w:sz w:val="24"/>
          <w:szCs w:val="24"/>
        </w:rPr>
        <w:t>….</w:t>
      </w:r>
      <w:r w:rsidRPr="009138BA">
        <w:rPr>
          <w:rFonts w:ascii="Times New Roman" w:hAnsi="Times New Roman" w:cs="Times New Roman"/>
          <w:b/>
          <w:sz w:val="24"/>
          <w:szCs w:val="24"/>
        </w:rPr>
        <w:t xml:space="preserve"> reģistrēšanu Gulbenes novada pašvaldības</w:t>
      </w:r>
    </w:p>
    <w:p w14:paraId="7E6CE804"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dzīvokļu jautājumu risināšanas reģistrā</w:t>
      </w:r>
    </w:p>
    <w:p w14:paraId="330DDE82"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361E0136" w14:textId="0A94BE12" w:rsidR="009138BA" w:rsidRPr="009138BA" w:rsidRDefault="009138BA" w:rsidP="009138BA">
      <w:pPr>
        <w:spacing w:line="360" w:lineRule="auto"/>
        <w:ind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lang w:eastAsia="en-US"/>
        </w:rPr>
        <w:t xml:space="preserve">Gulbenes novada pašvaldības dokumentu vadības sistēmā 2021.gada 20.decembrī ar reģistrācijas numuru GD/5.4/21/3345-S, reģistrēts </w:t>
      </w:r>
      <w:r w:rsidR="005D0A0F">
        <w:rPr>
          <w:rFonts w:ascii="Times New Roman" w:eastAsia="Calibri" w:hAnsi="Times New Roman" w:cs="Times New Roman"/>
          <w:b/>
          <w:sz w:val="24"/>
          <w:lang w:eastAsia="en-US"/>
        </w:rPr>
        <w:t>…</w:t>
      </w:r>
      <w:r w:rsidRPr="009138BA">
        <w:rPr>
          <w:rFonts w:ascii="Times New Roman" w:eastAsia="Calibri" w:hAnsi="Times New Roman" w:cs="Times New Roman"/>
          <w:sz w:val="24"/>
          <w:lang w:eastAsia="en-US"/>
        </w:rPr>
        <w:t xml:space="preserve"> (turpmāk – iesniedzējs), deklarētā dzīvesvieta: </w:t>
      </w:r>
      <w:r w:rsidR="005D0A0F">
        <w:rPr>
          <w:rFonts w:ascii="Times New Roman" w:eastAsia="Calibri" w:hAnsi="Times New Roman" w:cs="Times New Roman"/>
          <w:sz w:val="24"/>
          <w:lang w:eastAsia="en-US"/>
        </w:rPr>
        <w:t>…</w:t>
      </w:r>
      <w:r w:rsidRPr="009138BA">
        <w:rPr>
          <w:rFonts w:ascii="Times New Roman" w:eastAsia="Calibri" w:hAnsi="Times New Roman" w:cs="Times New Roman"/>
          <w:sz w:val="24"/>
          <w:szCs w:val="24"/>
          <w:lang w:eastAsia="en-US"/>
        </w:rPr>
        <w:t>, 2021.gada 20.decembra iesniegums, kurā izteikts lūgums reģistrēt viņu  dzīvokļu jautājumu risināšanas reģistrā. Iesniedzējs savu lūgumu pamato ar faktu, ka nonācis situācijā, ka palicis bez dzīvojamās platības. Ilgstoši dzīvojamo platību īrējis pie paziņām Alūksnē, bet īrēto platību īpašnieks pārdod un tā jāatbrīvo līdz 2022.gada 5.janvārim. Dzīvojamās platības jautājumu nespēj saviem spēkiem atrisināt. Bez tam vēlas atgriezties Gulbenē.</w:t>
      </w:r>
    </w:p>
    <w:p w14:paraId="3821423E" w14:textId="77777777" w:rsidR="009138BA" w:rsidRPr="009138BA" w:rsidRDefault="009138BA" w:rsidP="009138BA">
      <w:pPr>
        <w:spacing w:line="360" w:lineRule="auto"/>
        <w:ind w:left="60" w:firstLine="507"/>
        <w:jc w:val="both"/>
        <w:rPr>
          <w:rFonts w:ascii="Times New Roman" w:hAnsi="Times New Roman" w:cs="Times New Roman"/>
          <w:sz w:val="24"/>
          <w:szCs w:val="24"/>
        </w:rPr>
      </w:pPr>
      <w:r w:rsidRPr="009138B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EF72541" w14:textId="77777777" w:rsidR="009138BA" w:rsidRPr="009138BA" w:rsidRDefault="009138BA" w:rsidP="009138BA">
      <w:pPr>
        <w:spacing w:line="360" w:lineRule="auto"/>
        <w:ind w:left="60" w:firstLine="507"/>
        <w:jc w:val="both"/>
        <w:rPr>
          <w:rFonts w:ascii="Times New Roman" w:hAnsi="Times New Roman" w:cs="Times New Roman"/>
          <w:sz w:val="24"/>
          <w:szCs w:val="24"/>
        </w:rPr>
      </w:pPr>
      <w:r w:rsidRPr="009138BA">
        <w:rPr>
          <w:rFonts w:ascii="Times New Roman" w:hAnsi="Times New Roman" w:cs="Times New Roman"/>
          <w:sz w:val="24"/>
          <w:szCs w:val="24"/>
        </w:rPr>
        <w:t>Likuma “Par palīdzību dzīvokļa jautājumu risināšanā” (turpmāk – Palīdzības likums) 5.pants nosaka, ka l</w:t>
      </w:r>
      <w:r w:rsidRPr="009138BA">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9138BA">
        <w:rPr>
          <w:rFonts w:ascii="Times New Roman" w:hAnsi="Times New Roman" w:cs="Times New Roman"/>
          <w:sz w:val="24"/>
          <w:szCs w:val="24"/>
        </w:rPr>
        <w:t>6.panta pirmā daļa nosaka, ka persona, kura vēlas saņemt palīdzību (izņemot 13.pantā, 27.</w:t>
      </w:r>
      <w:r w:rsidRPr="009138BA">
        <w:rPr>
          <w:rFonts w:ascii="Times New Roman" w:hAnsi="Times New Roman" w:cs="Times New Roman"/>
          <w:sz w:val="24"/>
          <w:szCs w:val="24"/>
          <w:vertAlign w:val="superscript"/>
        </w:rPr>
        <w:t>1</w:t>
      </w:r>
      <w:r w:rsidRPr="009138BA">
        <w:rPr>
          <w:rFonts w:ascii="Times New Roman" w:hAnsi="Times New Roman" w:cs="Times New Roman"/>
          <w:sz w:val="24"/>
          <w:szCs w:val="24"/>
        </w:rPr>
        <w:t xml:space="preserve"> panta pirmajā daļā un 27.</w:t>
      </w:r>
      <w:r w:rsidRPr="009138BA">
        <w:rPr>
          <w:rFonts w:ascii="Times New Roman" w:hAnsi="Times New Roman" w:cs="Times New Roman"/>
          <w:sz w:val="24"/>
          <w:szCs w:val="24"/>
          <w:vertAlign w:val="superscript"/>
        </w:rPr>
        <w:t>2</w:t>
      </w:r>
      <w:r w:rsidRPr="009138BA">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1A5D1B90"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   </w:t>
      </w:r>
    </w:p>
    <w:p w14:paraId="00F71AFD"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34" w:anchor="p13" w:tgtFrame="_blank" w:history="1">
        <w:r w:rsidRPr="009138BA">
          <w:rPr>
            <w:rFonts w:ascii="Times New Roman" w:hAnsi="Times New Roman" w:cs="Times New Roman"/>
            <w:color w:val="0000FF"/>
            <w:sz w:val="24"/>
            <w:szCs w:val="24"/>
            <w:u w:val="single"/>
          </w:rPr>
          <w:t>13. </w:t>
        </w:r>
      </w:hyperlink>
      <w:r w:rsidRPr="009138BA">
        <w:rPr>
          <w:rFonts w:ascii="Times New Roman" w:hAnsi="Times New Roman" w:cs="Times New Roman"/>
          <w:sz w:val="24"/>
          <w:szCs w:val="24"/>
        </w:rPr>
        <w:t>un </w:t>
      </w:r>
      <w:hyperlink r:id="rId35" w:anchor="p14" w:tgtFrame="_blank" w:history="1">
        <w:r w:rsidRPr="009138BA">
          <w:rPr>
            <w:rFonts w:ascii="Times New Roman" w:hAnsi="Times New Roman" w:cs="Times New Roman"/>
            <w:color w:val="0000FF"/>
            <w:sz w:val="24"/>
            <w:szCs w:val="24"/>
            <w:u w:val="single"/>
          </w:rPr>
          <w:t>14.pantā</w:t>
        </w:r>
      </w:hyperlink>
      <w:r w:rsidRPr="009138BA">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w:t>
      </w:r>
      <w:r w:rsidRPr="009138BA">
        <w:rPr>
          <w:rFonts w:ascii="Times New Roman" w:hAnsi="Times New Roman" w:cs="Times New Roman"/>
          <w:sz w:val="24"/>
          <w:szCs w:val="24"/>
        </w:rPr>
        <w:lastRenderedPageBreak/>
        <w:t xml:space="preserve">telpas nepieciešamību, var tikt reģistrētas trūcīgas vai maznodrošinātas personas (ģimenes), kuru deklarētā dzīvesvieta Gulbenes novada administratīvajā teritorijā ir bijusi nepārtraukti vismaz trīs gadus. </w:t>
      </w:r>
    </w:p>
    <w:p w14:paraId="22D30DD1" w14:textId="77777777" w:rsidR="009138BA" w:rsidRPr="009138BA" w:rsidRDefault="009138BA" w:rsidP="009138BA">
      <w:pPr>
        <w:spacing w:line="360" w:lineRule="auto"/>
        <w:ind w:firstLine="567"/>
        <w:jc w:val="both"/>
        <w:rPr>
          <w:rFonts w:ascii="Times New Roman" w:hAnsi="Times New Roman" w:cs="Times New Roman"/>
          <w:color w:val="FF0000"/>
          <w:sz w:val="24"/>
          <w:szCs w:val="24"/>
        </w:rPr>
      </w:pPr>
      <w:r w:rsidRPr="009138BA">
        <w:rPr>
          <w:rFonts w:ascii="Times New Roman" w:hAnsi="Times New Roman" w:cs="Times New Roman"/>
          <w:sz w:val="24"/>
          <w:szCs w:val="24"/>
        </w:rPr>
        <w:t>Iesniedzējam ir piešķirts trūcīgas mājsaimniecības (personas) statuss uz laiku līdz 2022.gada 31.maijam, ko apliecina Gulbenes novada sociālā dienesta 2021.gada 7.decembra izziņa Nr.SD2.12/21/1262.</w:t>
      </w:r>
      <w:r w:rsidRPr="009138BA">
        <w:rPr>
          <w:rFonts w:ascii="Times New Roman" w:hAnsi="Times New Roman" w:cs="Times New Roman"/>
          <w:color w:val="FF0000"/>
          <w:sz w:val="24"/>
          <w:szCs w:val="24"/>
        </w:rPr>
        <w:t xml:space="preserve"> </w:t>
      </w:r>
    </w:p>
    <w:p w14:paraId="15C5BD5B"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Atbilstoši Iedzīvotāju reģistra datiem iesniedzējs kopš 1993.gada 2.marta ir deklarējis savu dzīvesvietu Gulbenes novada administratīvajā teritorijā. </w:t>
      </w:r>
    </w:p>
    <w:p w14:paraId="5DFE1466"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14:paraId="7761886C"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sz w:val="24"/>
          <w:szCs w:val="24"/>
        </w:rPr>
        <w:t>, Gulbenes novada dome NOLEMJ:</w:t>
      </w:r>
    </w:p>
    <w:p w14:paraId="73BB8706" w14:textId="59CDA196"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1.REĢISTRĒT </w:t>
      </w:r>
      <w:r w:rsidR="005D0A0F">
        <w:rPr>
          <w:rFonts w:ascii="Times New Roman" w:hAnsi="Times New Roman" w:cs="Times New Roman"/>
          <w:bCs/>
          <w:sz w:val="24"/>
          <w:szCs w:val="24"/>
        </w:rPr>
        <w:t>….</w:t>
      </w:r>
      <w:r w:rsidRPr="009138BA">
        <w:rPr>
          <w:rFonts w:ascii="Times New Roman" w:hAnsi="Times New Roman" w:cs="Times New Roman"/>
          <w:sz w:val="24"/>
          <w:szCs w:val="24"/>
        </w:rPr>
        <w:t>, Gulbenes novada domes dzīvokļu jautājumu risināšanas 1.reģistra 2.grupā ar kārtas Nr. 41.</w:t>
      </w:r>
    </w:p>
    <w:p w14:paraId="7C37F1AE"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2. Lēmuma izrakstu nosūtīt:</w:t>
      </w:r>
    </w:p>
    <w:p w14:paraId="093F8DD6" w14:textId="0613630C"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2.1. </w:t>
      </w:r>
      <w:r w:rsidR="005D0A0F">
        <w:rPr>
          <w:rFonts w:ascii="Times New Roman" w:hAnsi="Times New Roman" w:cs="Times New Roman"/>
          <w:sz w:val="24"/>
          <w:szCs w:val="24"/>
        </w:rPr>
        <w:t>…</w:t>
      </w:r>
    </w:p>
    <w:p w14:paraId="6630F453"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2.2. Beļavas pagasta pārvaldei, Avotu iela 2, Beļava, Beļavas pagasts, Gulbenes novads, LV-4409.</w:t>
      </w:r>
    </w:p>
    <w:p w14:paraId="7F1A0D15"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2574E547"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108C9802"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7CB03594" w14:textId="3D9C6A53" w:rsidR="005D0A0F" w:rsidRDefault="009138BA" w:rsidP="009138BA">
      <w:pPr>
        <w:autoSpaceDE w:val="0"/>
        <w:autoSpaceDN w:val="0"/>
        <w:adjustRightInd w:val="0"/>
        <w:rPr>
          <w:rFonts w:ascii="Times New Roman" w:eastAsiaTheme="minorHAnsi" w:hAnsi="Times New Roman" w:cs="Times New Roman"/>
          <w:sz w:val="24"/>
          <w:szCs w:val="24"/>
          <w:lang w:eastAsia="en-US"/>
        </w:rPr>
      </w:pPr>
      <w:r w:rsidRPr="009138BA">
        <w:rPr>
          <w:rFonts w:ascii="Times New Roman" w:eastAsiaTheme="minorHAnsi" w:hAnsi="Times New Roman" w:cs="Times New Roman"/>
          <w:sz w:val="24"/>
          <w:szCs w:val="24"/>
          <w:lang w:eastAsia="en-US"/>
        </w:rPr>
        <w:t>Sagatavoja: Ligita Slaidiņa</w:t>
      </w:r>
    </w:p>
    <w:p w14:paraId="34A7C519" w14:textId="77777777" w:rsidR="005D0A0F" w:rsidRDefault="005D0A0F">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7"/>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138BA" w:rsidRPr="009138BA" w14:paraId="20FE8CE8" w14:textId="77777777" w:rsidTr="009138BA">
        <w:tc>
          <w:tcPr>
            <w:tcW w:w="9458" w:type="dxa"/>
            <w:tcBorders>
              <w:top w:val="nil"/>
              <w:left w:val="nil"/>
              <w:bottom w:val="nil"/>
              <w:right w:val="nil"/>
            </w:tcBorders>
            <w:hideMark/>
          </w:tcPr>
          <w:p w14:paraId="222C8532" w14:textId="77777777" w:rsidR="009138BA" w:rsidRPr="009138BA" w:rsidRDefault="009138BA" w:rsidP="009138BA">
            <w:pPr>
              <w:jc w:val="center"/>
              <w:rPr>
                <w:rFonts w:ascii="Times New Roman" w:hAnsi="Times New Roman" w:cs="Times New Roman"/>
                <w:sz w:val="24"/>
                <w:szCs w:val="24"/>
                <w:lang w:eastAsia="en-US"/>
              </w:rPr>
            </w:pPr>
            <w:r w:rsidRPr="009138BA">
              <w:rPr>
                <w:rFonts w:ascii="Times New Roman" w:hAnsi="Times New Roman" w:cs="Times New Roman"/>
                <w:noProof/>
                <w:sz w:val="24"/>
                <w:szCs w:val="24"/>
                <w:lang w:eastAsia="en-US"/>
              </w:rPr>
              <w:lastRenderedPageBreak/>
              <w:drawing>
                <wp:inline distT="0" distB="0" distL="0" distR="0" wp14:anchorId="79917418" wp14:editId="5C1FB2A8">
                  <wp:extent cx="616585" cy="690880"/>
                  <wp:effectExtent l="0" t="0" r="0"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6585" cy="690880"/>
                          </a:xfrm>
                          <a:prstGeom prst="rect">
                            <a:avLst/>
                          </a:prstGeom>
                          <a:noFill/>
                          <a:ln>
                            <a:noFill/>
                          </a:ln>
                        </pic:spPr>
                      </pic:pic>
                    </a:graphicData>
                  </a:graphic>
                </wp:inline>
              </w:drawing>
            </w:r>
          </w:p>
        </w:tc>
      </w:tr>
      <w:tr w:rsidR="009138BA" w:rsidRPr="009138BA" w14:paraId="5426DEA9" w14:textId="77777777" w:rsidTr="009138BA">
        <w:tc>
          <w:tcPr>
            <w:tcW w:w="9458" w:type="dxa"/>
            <w:tcBorders>
              <w:top w:val="nil"/>
              <w:left w:val="nil"/>
              <w:bottom w:val="nil"/>
              <w:right w:val="nil"/>
            </w:tcBorders>
            <w:hideMark/>
          </w:tcPr>
          <w:p w14:paraId="60706D88" w14:textId="77777777" w:rsidR="009138BA" w:rsidRPr="009138BA" w:rsidRDefault="009138BA" w:rsidP="009138BA">
            <w:pPr>
              <w:jc w:val="center"/>
              <w:rPr>
                <w:rFonts w:ascii="Times New Roman" w:hAnsi="Times New Roman" w:cs="Times New Roman"/>
                <w:sz w:val="24"/>
                <w:szCs w:val="24"/>
                <w:lang w:eastAsia="en-US"/>
              </w:rPr>
            </w:pPr>
            <w:r w:rsidRPr="009138BA">
              <w:rPr>
                <w:rFonts w:ascii="Times New Roman" w:hAnsi="Times New Roman" w:cs="Times New Roman"/>
                <w:b/>
                <w:bCs/>
                <w:sz w:val="24"/>
                <w:szCs w:val="24"/>
                <w:lang w:eastAsia="en-US"/>
              </w:rPr>
              <w:t>GULBENES NOVADA PAŠVALDĪBA</w:t>
            </w:r>
          </w:p>
        </w:tc>
      </w:tr>
      <w:tr w:rsidR="009138BA" w:rsidRPr="009138BA" w14:paraId="09403425" w14:textId="77777777" w:rsidTr="009138BA">
        <w:tc>
          <w:tcPr>
            <w:tcW w:w="9458" w:type="dxa"/>
            <w:tcBorders>
              <w:top w:val="nil"/>
              <w:left w:val="nil"/>
              <w:bottom w:val="nil"/>
              <w:right w:val="nil"/>
            </w:tcBorders>
            <w:hideMark/>
          </w:tcPr>
          <w:p w14:paraId="7238D494" w14:textId="77777777" w:rsidR="009138BA" w:rsidRPr="009138BA" w:rsidRDefault="009138BA" w:rsidP="009138BA">
            <w:pPr>
              <w:jc w:val="center"/>
              <w:rPr>
                <w:rFonts w:ascii="Times New Roman" w:hAnsi="Times New Roman" w:cs="Times New Roman"/>
                <w:sz w:val="24"/>
                <w:szCs w:val="24"/>
                <w:lang w:eastAsia="en-US"/>
              </w:rPr>
            </w:pPr>
            <w:r w:rsidRPr="009138BA">
              <w:rPr>
                <w:rFonts w:ascii="Times New Roman" w:hAnsi="Times New Roman" w:cs="Times New Roman"/>
                <w:sz w:val="24"/>
                <w:szCs w:val="24"/>
                <w:lang w:eastAsia="en-US"/>
              </w:rPr>
              <w:t>Reģ.Nr.90009116327</w:t>
            </w:r>
          </w:p>
        </w:tc>
      </w:tr>
      <w:tr w:rsidR="009138BA" w:rsidRPr="009138BA" w14:paraId="1C21DF6D" w14:textId="77777777" w:rsidTr="009138BA">
        <w:tc>
          <w:tcPr>
            <w:tcW w:w="9458" w:type="dxa"/>
            <w:tcBorders>
              <w:top w:val="nil"/>
              <w:left w:val="nil"/>
              <w:bottom w:val="nil"/>
              <w:right w:val="nil"/>
            </w:tcBorders>
            <w:hideMark/>
          </w:tcPr>
          <w:p w14:paraId="7F1D2503" w14:textId="77777777" w:rsidR="009138BA" w:rsidRPr="009138BA" w:rsidRDefault="009138BA" w:rsidP="009138BA">
            <w:pPr>
              <w:jc w:val="center"/>
              <w:rPr>
                <w:rFonts w:ascii="Times New Roman" w:hAnsi="Times New Roman" w:cs="Times New Roman"/>
                <w:sz w:val="24"/>
                <w:szCs w:val="24"/>
                <w:lang w:eastAsia="en-US"/>
              </w:rPr>
            </w:pPr>
            <w:r w:rsidRPr="009138BA">
              <w:rPr>
                <w:rFonts w:ascii="Times New Roman" w:hAnsi="Times New Roman" w:cs="Times New Roman"/>
                <w:sz w:val="24"/>
                <w:szCs w:val="24"/>
                <w:lang w:eastAsia="en-US"/>
              </w:rPr>
              <w:t>Ābeļu iela 2, Gulbene, Gulbenes nov., LV-4401</w:t>
            </w:r>
          </w:p>
        </w:tc>
      </w:tr>
      <w:tr w:rsidR="009138BA" w:rsidRPr="009138BA" w14:paraId="3D16079C" w14:textId="77777777" w:rsidTr="009138BA">
        <w:tc>
          <w:tcPr>
            <w:tcW w:w="9458" w:type="dxa"/>
            <w:tcBorders>
              <w:top w:val="nil"/>
              <w:left w:val="nil"/>
              <w:bottom w:val="single" w:sz="4" w:space="0" w:color="auto"/>
              <w:right w:val="nil"/>
            </w:tcBorders>
            <w:hideMark/>
          </w:tcPr>
          <w:p w14:paraId="5A850B79" w14:textId="77777777" w:rsidR="009138BA" w:rsidRPr="009138BA" w:rsidRDefault="009138BA" w:rsidP="009138BA">
            <w:pPr>
              <w:jc w:val="center"/>
              <w:rPr>
                <w:rFonts w:ascii="Times New Roman" w:hAnsi="Times New Roman" w:cs="Times New Roman"/>
                <w:sz w:val="24"/>
                <w:szCs w:val="24"/>
                <w:lang w:eastAsia="en-US"/>
              </w:rPr>
            </w:pPr>
            <w:r w:rsidRPr="009138BA">
              <w:rPr>
                <w:rFonts w:ascii="Times New Roman" w:hAnsi="Times New Roman" w:cs="Times New Roman"/>
                <w:sz w:val="24"/>
                <w:szCs w:val="24"/>
                <w:lang w:eastAsia="en-US"/>
              </w:rPr>
              <w:t>Tālrunis 64497710, mob.26595362, e-pasts; dome@gulbene.lv, www.gulbene.lv</w:t>
            </w:r>
          </w:p>
        </w:tc>
      </w:tr>
    </w:tbl>
    <w:p w14:paraId="112EBFAB" w14:textId="77777777" w:rsidR="009138BA" w:rsidRPr="009138BA" w:rsidRDefault="009138BA" w:rsidP="009138BA">
      <w:pPr>
        <w:rPr>
          <w:rFonts w:ascii="Times New Roman" w:hAnsi="Times New Roman" w:cs="Times New Roman"/>
          <w:sz w:val="4"/>
          <w:szCs w:val="4"/>
        </w:rPr>
      </w:pPr>
    </w:p>
    <w:p w14:paraId="497BCE59" w14:textId="77777777" w:rsidR="009138BA" w:rsidRPr="009138BA" w:rsidRDefault="009138BA" w:rsidP="009138BA">
      <w:pPr>
        <w:jc w:val="center"/>
        <w:rPr>
          <w:rFonts w:ascii="Times New Roman" w:hAnsi="Times New Roman" w:cs="Times New Roman"/>
          <w:b/>
          <w:bCs/>
          <w:sz w:val="24"/>
          <w:szCs w:val="24"/>
        </w:rPr>
      </w:pPr>
      <w:r w:rsidRPr="009138BA">
        <w:rPr>
          <w:rFonts w:ascii="Times New Roman" w:hAnsi="Times New Roman" w:cs="Times New Roman"/>
          <w:b/>
          <w:bCs/>
          <w:sz w:val="24"/>
          <w:szCs w:val="24"/>
        </w:rPr>
        <w:t>GULBENES NOVADA DOMES LĒMUMS</w:t>
      </w:r>
    </w:p>
    <w:p w14:paraId="2DA81442"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241DFF58" w14:textId="77777777" w:rsidR="009138BA" w:rsidRPr="009138BA" w:rsidRDefault="009138BA" w:rsidP="009138BA">
      <w:pPr>
        <w:jc w:val="center"/>
        <w:rPr>
          <w:rFonts w:ascii="Times New Roman" w:hAnsi="Times New Roman" w:cs="Times New Roman"/>
          <w:sz w:val="24"/>
          <w:szCs w:val="24"/>
        </w:rPr>
      </w:pPr>
    </w:p>
    <w:tbl>
      <w:tblPr>
        <w:tblStyle w:val="Reatabula1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9138BA" w:rsidRPr="009138BA" w14:paraId="5A9B35FD" w14:textId="77777777" w:rsidTr="00085848">
        <w:tc>
          <w:tcPr>
            <w:tcW w:w="5637" w:type="dxa"/>
            <w:hideMark/>
          </w:tcPr>
          <w:p w14:paraId="2DD9A4DE" w14:textId="77777777" w:rsidR="009138BA" w:rsidRPr="009138BA" w:rsidRDefault="009138BA" w:rsidP="009138BA">
            <w:pPr>
              <w:rPr>
                <w:rFonts w:ascii="Times New Roman" w:hAnsi="Times New Roman" w:cs="Times New Roman"/>
                <w:b/>
                <w:bCs/>
                <w:sz w:val="24"/>
                <w:szCs w:val="24"/>
                <w:lang w:eastAsia="en-US"/>
              </w:rPr>
            </w:pPr>
            <w:r w:rsidRPr="009138BA">
              <w:rPr>
                <w:rFonts w:ascii="Times New Roman" w:hAnsi="Times New Roman" w:cs="Times New Roman"/>
                <w:b/>
                <w:bCs/>
                <w:sz w:val="24"/>
                <w:szCs w:val="24"/>
                <w:lang w:eastAsia="en-US"/>
              </w:rPr>
              <w:t>2022.gada 27.janvārī</w:t>
            </w:r>
          </w:p>
        </w:tc>
        <w:tc>
          <w:tcPr>
            <w:tcW w:w="4729" w:type="dxa"/>
            <w:hideMark/>
          </w:tcPr>
          <w:p w14:paraId="1196A095" w14:textId="77777777" w:rsidR="009138BA" w:rsidRPr="009138BA" w:rsidRDefault="009138BA" w:rsidP="009138BA">
            <w:pPr>
              <w:rPr>
                <w:rFonts w:ascii="Times New Roman" w:hAnsi="Times New Roman" w:cs="Times New Roman"/>
                <w:b/>
                <w:bCs/>
                <w:sz w:val="24"/>
                <w:szCs w:val="24"/>
                <w:lang w:eastAsia="en-US"/>
              </w:rPr>
            </w:pPr>
            <w:r w:rsidRPr="009138BA">
              <w:rPr>
                <w:rFonts w:ascii="Times New Roman" w:hAnsi="Times New Roman" w:cs="Times New Roman"/>
                <w:b/>
                <w:bCs/>
                <w:sz w:val="24"/>
                <w:szCs w:val="24"/>
                <w:lang w:eastAsia="en-US"/>
              </w:rPr>
              <w:t xml:space="preserve">                Nr. GND/2022/34</w:t>
            </w:r>
          </w:p>
        </w:tc>
      </w:tr>
      <w:tr w:rsidR="009138BA" w:rsidRPr="009138BA" w14:paraId="3423408F" w14:textId="77777777" w:rsidTr="00085848">
        <w:tc>
          <w:tcPr>
            <w:tcW w:w="5637" w:type="dxa"/>
          </w:tcPr>
          <w:p w14:paraId="0F731E27" w14:textId="77777777" w:rsidR="009138BA" w:rsidRPr="009138BA" w:rsidRDefault="009138BA" w:rsidP="009138BA">
            <w:pPr>
              <w:rPr>
                <w:rFonts w:ascii="Times New Roman" w:hAnsi="Times New Roman" w:cs="Times New Roman"/>
                <w:sz w:val="24"/>
                <w:szCs w:val="24"/>
                <w:lang w:eastAsia="en-US"/>
              </w:rPr>
            </w:pPr>
          </w:p>
        </w:tc>
        <w:tc>
          <w:tcPr>
            <w:tcW w:w="4729" w:type="dxa"/>
            <w:hideMark/>
          </w:tcPr>
          <w:p w14:paraId="4E587F94" w14:textId="77777777" w:rsidR="009138BA" w:rsidRPr="009138BA" w:rsidRDefault="009138BA" w:rsidP="009138BA">
            <w:pPr>
              <w:rPr>
                <w:rFonts w:ascii="Times New Roman" w:hAnsi="Times New Roman" w:cs="Times New Roman"/>
                <w:b/>
                <w:bCs/>
                <w:sz w:val="24"/>
                <w:szCs w:val="24"/>
                <w:lang w:eastAsia="en-US"/>
              </w:rPr>
            </w:pPr>
            <w:r w:rsidRPr="009138BA">
              <w:rPr>
                <w:rFonts w:ascii="Times New Roman" w:hAnsi="Times New Roman" w:cs="Times New Roman"/>
                <w:b/>
                <w:bCs/>
                <w:sz w:val="24"/>
                <w:szCs w:val="24"/>
                <w:lang w:eastAsia="en-US"/>
              </w:rPr>
              <w:t xml:space="preserve">                (protokols Nr.1; 35.p)</w:t>
            </w:r>
          </w:p>
        </w:tc>
      </w:tr>
    </w:tbl>
    <w:p w14:paraId="47708816" w14:textId="77777777" w:rsidR="009138BA" w:rsidRPr="009138BA" w:rsidRDefault="009138BA" w:rsidP="009138BA">
      <w:pPr>
        <w:autoSpaceDE w:val="0"/>
        <w:autoSpaceDN w:val="0"/>
        <w:adjustRightInd w:val="0"/>
        <w:rPr>
          <w:rFonts w:ascii="Times New Roman" w:eastAsiaTheme="minorHAnsi" w:hAnsi="Times New Roman" w:cs="Times New Roman"/>
          <w:color w:val="000000"/>
          <w:sz w:val="24"/>
          <w:szCs w:val="24"/>
          <w:lang w:eastAsia="en-US"/>
        </w:rPr>
      </w:pPr>
    </w:p>
    <w:p w14:paraId="4321A18A" w14:textId="452C98FC"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w:t>
      </w:r>
      <w:r w:rsidR="005D0A0F">
        <w:rPr>
          <w:rFonts w:ascii="Times New Roman" w:hAnsi="Times New Roman" w:cs="Times New Roman"/>
          <w:b/>
          <w:sz w:val="24"/>
          <w:szCs w:val="24"/>
        </w:rPr>
        <w:t>…</w:t>
      </w:r>
      <w:r w:rsidRPr="009138BA">
        <w:rPr>
          <w:rFonts w:ascii="Times New Roman" w:hAnsi="Times New Roman" w:cs="Times New Roman"/>
          <w:b/>
          <w:sz w:val="24"/>
          <w:szCs w:val="24"/>
        </w:rPr>
        <w:t xml:space="preserve"> reģistrēšanu Gulbenes novada pašvaldības</w:t>
      </w:r>
    </w:p>
    <w:p w14:paraId="7C3EF409"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dzīvokļu jautājumu risināšanas reģistrā</w:t>
      </w:r>
    </w:p>
    <w:p w14:paraId="1624F35C" w14:textId="77777777" w:rsidR="009138BA" w:rsidRPr="009138BA" w:rsidRDefault="009138BA" w:rsidP="009138BA">
      <w:pPr>
        <w:autoSpaceDE w:val="0"/>
        <w:autoSpaceDN w:val="0"/>
        <w:adjustRightInd w:val="0"/>
        <w:jc w:val="center"/>
        <w:rPr>
          <w:rFonts w:ascii="Times New Roman" w:eastAsiaTheme="minorHAnsi" w:hAnsi="Times New Roman" w:cs="Times New Roman"/>
          <w:color w:val="000000"/>
          <w:sz w:val="24"/>
          <w:szCs w:val="24"/>
          <w:lang w:eastAsia="en-US"/>
        </w:rPr>
      </w:pPr>
    </w:p>
    <w:p w14:paraId="2298CE17" w14:textId="104B7AE1"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Gulbenes novada pašvaldības dokumentu vadības sistēmā 2021.gada 22.decembrī ar reģistrācijas numuru GND/5.4/21/3357-S reģistrēts </w:t>
      </w:r>
      <w:r w:rsidR="005D0A0F">
        <w:rPr>
          <w:rFonts w:ascii="Times New Roman" w:hAnsi="Times New Roman" w:cs="Times New Roman"/>
          <w:b/>
          <w:sz w:val="24"/>
          <w:szCs w:val="24"/>
        </w:rPr>
        <w:t>….</w:t>
      </w:r>
      <w:r w:rsidRPr="009138BA">
        <w:rPr>
          <w:rFonts w:ascii="Times New Roman" w:hAnsi="Times New Roman" w:cs="Times New Roman"/>
          <w:sz w:val="24"/>
          <w:szCs w:val="24"/>
        </w:rPr>
        <w:t xml:space="preserve"> (turpmāk – iesniedzējs), deklarētā dzīvesvieta: </w:t>
      </w:r>
      <w:r w:rsidR="005D0A0F">
        <w:rPr>
          <w:rFonts w:ascii="Times New Roman" w:hAnsi="Times New Roman" w:cs="Times New Roman"/>
          <w:sz w:val="24"/>
          <w:szCs w:val="24"/>
        </w:rPr>
        <w:t>…</w:t>
      </w:r>
      <w:r w:rsidRPr="009138BA">
        <w:rPr>
          <w:rFonts w:ascii="Times New Roman" w:hAnsi="Times New Roman" w:cs="Times New Roman"/>
          <w:sz w:val="24"/>
          <w:szCs w:val="24"/>
        </w:rPr>
        <w:t xml:space="preserve"> (faktiskā dzīvesvieta: </w:t>
      </w:r>
      <w:r w:rsidR="005D0A0F">
        <w:rPr>
          <w:rFonts w:ascii="Times New Roman" w:hAnsi="Times New Roman" w:cs="Times New Roman"/>
          <w:sz w:val="24"/>
          <w:szCs w:val="24"/>
        </w:rPr>
        <w:t>.…</w:t>
      </w:r>
      <w:r w:rsidRPr="009138BA">
        <w:rPr>
          <w:rFonts w:ascii="Times New Roman" w:hAnsi="Times New Roman" w:cs="Times New Roman"/>
          <w:sz w:val="24"/>
          <w:szCs w:val="24"/>
        </w:rPr>
        <w:t>), 2021.gada 22.decembra iesniegums, kurā izteikts lūgums reģistrēt viņu dzīvokļu jautājumu risināšanas 1.reģistra 1.grupā. Iesniedzējs norāda, ka ir bez vecāku gādības palicis bērns.</w:t>
      </w:r>
    </w:p>
    <w:p w14:paraId="5B270EA3"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Iesniedzējam ar Gulbenes novada bāriņtiesas 2017.gada 28.jūnija lēmumu Nr.1-6/84 nodibināja aizbildniecību un iecēla aizbildni. 2021.gada 1.decembrī iesniedzējs sasniedza pilngadību.</w:t>
      </w:r>
    </w:p>
    <w:p w14:paraId="04696B98" w14:textId="77777777" w:rsidR="009138BA" w:rsidRPr="009138BA" w:rsidRDefault="009138BA" w:rsidP="009138BA">
      <w:pPr>
        <w:spacing w:line="360" w:lineRule="auto"/>
        <w:ind w:firstLine="567"/>
        <w:contextualSpacing/>
        <w:jc w:val="both"/>
        <w:rPr>
          <w:rFonts w:ascii="Times New Roman" w:eastAsia="Calibri" w:hAnsi="Times New Roman" w:cs="Times New Roman"/>
          <w:sz w:val="24"/>
          <w:szCs w:val="24"/>
          <w:shd w:val="clear" w:color="auto" w:fill="FFFFFF"/>
          <w:lang w:eastAsia="en-US"/>
        </w:rPr>
      </w:pPr>
      <w:r w:rsidRPr="009138BA">
        <w:rPr>
          <w:rFonts w:ascii="Times New Roman" w:eastAsia="Calibri" w:hAnsi="Times New Roman" w:cs="Times New Roman"/>
          <w:sz w:val="24"/>
          <w:szCs w:val="24"/>
          <w:lang w:eastAsia="en-US"/>
        </w:rPr>
        <w:t xml:space="preserve">Pamatojoties uz Bērnu tiesību aizsardzības likuma 43.pantu, kas nosaka, ka izbeidzoties bērna aprūpei audžuģimenē vai bērnu aprūpes iestādē, </w:t>
      </w:r>
      <w:r w:rsidRPr="009138BA">
        <w:rPr>
          <w:rFonts w:ascii="Times New Roman" w:eastAsia="Calibri" w:hAnsi="Times New Roman" w:cs="Times New Roman"/>
          <w:sz w:val="24"/>
          <w:szCs w:val="24"/>
          <w:shd w:val="clear" w:color="auto" w:fill="FFFFFF"/>
          <w:lang w:eastAsia="en-US"/>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5B515AAB" w14:textId="77777777" w:rsidR="009138BA" w:rsidRPr="009138BA" w:rsidRDefault="009138BA" w:rsidP="009138BA">
      <w:pPr>
        <w:widowControl w:val="0"/>
        <w:spacing w:line="360" w:lineRule="auto"/>
        <w:ind w:left="60" w:firstLine="507"/>
        <w:jc w:val="both"/>
        <w:rPr>
          <w:rFonts w:ascii="Times New Roman" w:hAnsi="Times New Roman" w:cs="Times New Roman"/>
          <w:sz w:val="24"/>
          <w:szCs w:val="24"/>
        </w:rPr>
      </w:pPr>
      <w:r w:rsidRPr="009138BA">
        <w:rPr>
          <w:rFonts w:ascii="Times New Roman" w:hAnsi="Times New Roman" w:cs="Times New Roman"/>
          <w:sz w:val="24"/>
          <w:szCs w:val="24"/>
        </w:rPr>
        <w:t>Likuma “Par palīdzību dzīvokļa jautājumu risināšanā” (turpmāk – Palīdzības likums) 5.pants nosaka, ka l</w:t>
      </w:r>
      <w:r w:rsidRPr="009138BA">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9138BA">
        <w:rPr>
          <w:rFonts w:ascii="Times New Roman" w:hAnsi="Times New Roman" w:cs="Times New Roman"/>
          <w:sz w:val="24"/>
          <w:szCs w:val="24"/>
        </w:rPr>
        <w:t>Palīdzības</w:t>
      </w:r>
      <w:r w:rsidRPr="009138BA">
        <w:rPr>
          <w:rFonts w:ascii="Times New Roman" w:hAnsi="Times New Roman" w:cs="Times New Roman"/>
          <w:sz w:val="24"/>
          <w:szCs w:val="24"/>
          <w:shd w:val="clear" w:color="auto" w:fill="FFFFFF"/>
        </w:rPr>
        <w:t xml:space="preserve"> likuma </w:t>
      </w:r>
      <w:r w:rsidRPr="009138BA">
        <w:rPr>
          <w:rFonts w:ascii="Times New Roman" w:hAnsi="Times New Roman" w:cs="Times New Roman"/>
          <w:sz w:val="24"/>
          <w:szCs w:val="24"/>
        </w:rPr>
        <w:t>6.panta pirmā daļa nosaka, ka persona, kura vēlas saņemt palīdzību (izņemot 13.pantā, 27.</w:t>
      </w:r>
      <w:r w:rsidRPr="009138BA">
        <w:rPr>
          <w:rFonts w:ascii="Times New Roman" w:hAnsi="Times New Roman" w:cs="Times New Roman"/>
          <w:sz w:val="24"/>
          <w:szCs w:val="24"/>
          <w:vertAlign w:val="superscript"/>
        </w:rPr>
        <w:t>1</w:t>
      </w:r>
      <w:r w:rsidRPr="009138BA">
        <w:rPr>
          <w:rFonts w:ascii="Times New Roman" w:hAnsi="Times New Roman" w:cs="Times New Roman"/>
          <w:sz w:val="24"/>
          <w:szCs w:val="24"/>
        </w:rPr>
        <w:t xml:space="preserve"> panta pirmajā daļā un 27.</w:t>
      </w:r>
      <w:r w:rsidRPr="009138BA">
        <w:rPr>
          <w:rFonts w:ascii="Times New Roman" w:hAnsi="Times New Roman" w:cs="Times New Roman"/>
          <w:sz w:val="24"/>
          <w:szCs w:val="24"/>
          <w:vertAlign w:val="superscript"/>
        </w:rPr>
        <w:t>2</w:t>
      </w:r>
      <w:r w:rsidRPr="009138BA">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B1031A7" w14:textId="77777777" w:rsidR="009138BA" w:rsidRPr="009138BA" w:rsidRDefault="009138BA" w:rsidP="009138BA">
      <w:pPr>
        <w:widowControl w:val="0"/>
        <w:spacing w:after="160" w:line="360" w:lineRule="auto"/>
        <w:ind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 xml:space="preserve">Palīdzības likuma 14.panta pirmās daļas 3.punkts nosaka, ka pirmām kārtām ar dzīvojamo telpu nodrošināmi bez vecāku gādības palikuši bērni – pēc tam, kad bērns sasniedzis pilngadību un beigusies viņa </w:t>
      </w:r>
      <w:proofErr w:type="spellStart"/>
      <w:r w:rsidRPr="009138BA">
        <w:rPr>
          <w:rFonts w:ascii="Times New Roman" w:eastAsia="Calibri" w:hAnsi="Times New Roman" w:cs="Times New Roman"/>
          <w:sz w:val="24"/>
          <w:szCs w:val="24"/>
          <w:lang w:eastAsia="en-US"/>
        </w:rPr>
        <w:t>ārpusģimenes</w:t>
      </w:r>
      <w:proofErr w:type="spellEnd"/>
      <w:r w:rsidRPr="009138BA">
        <w:rPr>
          <w:rFonts w:ascii="Times New Roman" w:eastAsia="Calibri" w:hAnsi="Times New Roman" w:cs="Times New Roman"/>
          <w:sz w:val="24"/>
          <w:szCs w:val="24"/>
          <w:lang w:eastAsia="en-US"/>
        </w:rPr>
        <w:t xml:space="preserve"> aprūpe.</w:t>
      </w:r>
    </w:p>
    <w:p w14:paraId="174DC437" w14:textId="77777777" w:rsidR="009138BA" w:rsidRPr="009138BA" w:rsidRDefault="009138BA" w:rsidP="009138BA">
      <w:pPr>
        <w:widowControl w:val="0"/>
        <w:spacing w:after="160" w:line="360" w:lineRule="auto"/>
        <w:ind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 xml:space="preserve"> Likuma „Par pašvaldībām” 15.panta pirmās daļas 9.punkts nosaka, ka viena no pašvaldības </w:t>
      </w:r>
      <w:r w:rsidRPr="009138BA">
        <w:rPr>
          <w:rFonts w:ascii="Times New Roman" w:eastAsia="Calibri" w:hAnsi="Times New Roman" w:cs="Times New Roman"/>
          <w:sz w:val="24"/>
          <w:szCs w:val="24"/>
          <w:lang w:eastAsia="en-US"/>
        </w:rPr>
        <w:lastRenderedPageBreak/>
        <w:t xml:space="preserve">autonomajām funkcijām ir sniegt palīdzību iedzīvotājiem dzīvokļu jautājumu risināšanā. </w:t>
      </w:r>
    </w:p>
    <w:p w14:paraId="1D6D1EB7" w14:textId="77777777" w:rsidR="009138BA" w:rsidRPr="009138BA" w:rsidRDefault="009138BA" w:rsidP="009138BA">
      <w:pPr>
        <w:spacing w:line="360" w:lineRule="auto"/>
        <w:ind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 xml:space="preserve">Ņemot vērā minēto, pamatojoties uz Bērnu tiesību aizsardzības likuma 43.pantu, likuma “Par palīdzību dzīvokļa jautājumu risināšanā” 5.pantu, 6.panta pirmo daļu, 14.panta pirmās daļas 3.punktu, likuma “Par pašvaldībām” 15.panta pirmās daļas 9.punktu, un  sociālās un veselības jautājumu komitejas ieteikumu, atklāti balsojot: </w:t>
      </w:r>
      <w:r w:rsidRPr="009138BA">
        <w:rPr>
          <w:rFonts w:ascii="Times New Roman" w:eastAsia="Calibri" w:hAnsi="Times New Roman" w:cs="Times New Roman"/>
          <w:noProof/>
          <w:sz w:val="24"/>
          <w:szCs w:val="24"/>
          <w:lang w:eastAsia="en-US"/>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eastAsia="Calibri" w:hAnsi="Times New Roman" w:cs="Times New Roman"/>
          <w:sz w:val="24"/>
          <w:szCs w:val="24"/>
          <w:lang w:eastAsia="en-US"/>
        </w:rPr>
        <w:t>, Gulbenes novada dome NOLEMJ:</w:t>
      </w:r>
    </w:p>
    <w:p w14:paraId="7E4016D0" w14:textId="252BA265" w:rsidR="009138BA" w:rsidRPr="009138BA" w:rsidRDefault="009138BA" w:rsidP="009138BA">
      <w:pPr>
        <w:spacing w:line="360" w:lineRule="auto"/>
        <w:ind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 xml:space="preserve">1. REĢISTRĒT </w:t>
      </w:r>
      <w:r w:rsidR="00EB4714">
        <w:rPr>
          <w:rFonts w:ascii="Times New Roman" w:eastAsia="Calibri" w:hAnsi="Times New Roman" w:cs="Times New Roman"/>
          <w:sz w:val="24"/>
          <w:szCs w:val="24"/>
          <w:lang w:eastAsia="en-US"/>
        </w:rPr>
        <w:t>…</w:t>
      </w:r>
      <w:r w:rsidRPr="009138BA">
        <w:rPr>
          <w:rFonts w:ascii="Times New Roman" w:eastAsia="Calibri" w:hAnsi="Times New Roman" w:cs="Times New Roman"/>
          <w:sz w:val="24"/>
          <w:szCs w:val="24"/>
          <w:lang w:eastAsia="en-US"/>
        </w:rPr>
        <w:t>, Gulbenes novada pašvaldībai piederošo vai tās nomāto dzīvojamo telpu 1.reģistra 1.grupā ar kārtas numuru 9.</w:t>
      </w:r>
    </w:p>
    <w:p w14:paraId="7BB81C93"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2. Lēmuma izrakstu nosūtīt:</w:t>
      </w:r>
    </w:p>
    <w:p w14:paraId="612D2CB6" w14:textId="79A02628"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2.1 </w:t>
      </w:r>
      <w:r w:rsidR="00EB4714">
        <w:rPr>
          <w:rFonts w:ascii="Times New Roman" w:hAnsi="Times New Roman" w:cs="Times New Roman"/>
          <w:sz w:val="24"/>
          <w:szCs w:val="24"/>
        </w:rPr>
        <w:t>…</w:t>
      </w:r>
    </w:p>
    <w:p w14:paraId="1D191EF5"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2.2. Beļavas pagasta pārvaldei: Avotu iela 2, </w:t>
      </w:r>
      <w:proofErr w:type="spellStart"/>
      <w:r w:rsidRPr="009138BA">
        <w:rPr>
          <w:rFonts w:ascii="Times New Roman" w:hAnsi="Times New Roman" w:cs="Times New Roman"/>
          <w:sz w:val="24"/>
          <w:szCs w:val="24"/>
        </w:rPr>
        <w:t>Belava</w:t>
      </w:r>
      <w:proofErr w:type="spellEnd"/>
      <w:r w:rsidRPr="009138BA">
        <w:rPr>
          <w:rFonts w:ascii="Times New Roman" w:hAnsi="Times New Roman" w:cs="Times New Roman"/>
          <w:sz w:val="24"/>
          <w:szCs w:val="24"/>
        </w:rPr>
        <w:t>, Beļavas pagasts, Gulbenes novads, LV-4409.</w:t>
      </w:r>
    </w:p>
    <w:p w14:paraId="67C55280" w14:textId="77777777" w:rsidR="009138BA" w:rsidRPr="009138BA" w:rsidRDefault="009138BA" w:rsidP="009138BA">
      <w:pPr>
        <w:rPr>
          <w:rFonts w:ascii="Times New Roman" w:hAnsi="Times New Roman" w:cs="Times New Roman"/>
          <w:sz w:val="24"/>
          <w:szCs w:val="24"/>
        </w:rPr>
      </w:pPr>
    </w:p>
    <w:p w14:paraId="17FAECDE"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105DB780" w14:textId="77777777" w:rsidR="009138BA" w:rsidRPr="009138BA" w:rsidRDefault="009138BA" w:rsidP="009138BA">
      <w:pPr>
        <w:rPr>
          <w:rFonts w:ascii="Times New Roman" w:hAnsi="Times New Roman" w:cs="Times New Roman"/>
          <w:sz w:val="24"/>
          <w:szCs w:val="24"/>
        </w:rPr>
      </w:pPr>
    </w:p>
    <w:p w14:paraId="76555B79" w14:textId="164C7F5B" w:rsidR="00EB4714"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Sagatavoja: Ligita Slaidiņa</w:t>
      </w:r>
    </w:p>
    <w:p w14:paraId="0FBE7830" w14:textId="77777777" w:rsidR="00EB4714" w:rsidRDefault="00EB471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62C6F7E4" w14:textId="77777777" w:rsidTr="00EB4714">
        <w:tc>
          <w:tcPr>
            <w:tcW w:w="9354" w:type="dxa"/>
          </w:tcPr>
          <w:p w14:paraId="5646520F"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noProof/>
                <w:sz w:val="24"/>
                <w:szCs w:val="24"/>
              </w:rPr>
              <w:lastRenderedPageBreak/>
              <w:drawing>
                <wp:inline distT="0" distB="0" distL="0" distR="0" wp14:anchorId="6227BEA1" wp14:editId="29C8FFCE">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35A463E9" w14:textId="77777777" w:rsidTr="00EB4714">
        <w:tc>
          <w:tcPr>
            <w:tcW w:w="9354" w:type="dxa"/>
          </w:tcPr>
          <w:p w14:paraId="0620DBFE"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8"/>
                <w:szCs w:val="28"/>
              </w:rPr>
              <w:t>GULBENES NOVADA PAŠVALDĪBA</w:t>
            </w:r>
          </w:p>
        </w:tc>
      </w:tr>
      <w:tr w:rsidR="009138BA" w:rsidRPr="009138BA" w14:paraId="672DFE95" w14:textId="77777777" w:rsidTr="00EB4714">
        <w:tc>
          <w:tcPr>
            <w:tcW w:w="9354" w:type="dxa"/>
          </w:tcPr>
          <w:p w14:paraId="7E99A3CD"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Reģ.Nr.90009116327</w:t>
            </w:r>
          </w:p>
        </w:tc>
      </w:tr>
      <w:tr w:rsidR="009138BA" w:rsidRPr="009138BA" w14:paraId="2EAD84B1" w14:textId="77777777" w:rsidTr="00EB4714">
        <w:tc>
          <w:tcPr>
            <w:tcW w:w="9354" w:type="dxa"/>
          </w:tcPr>
          <w:p w14:paraId="6A8C97EE"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0A03A0C6" w14:textId="77777777" w:rsidTr="00EB4714">
        <w:tc>
          <w:tcPr>
            <w:tcW w:w="9354" w:type="dxa"/>
          </w:tcPr>
          <w:p w14:paraId="51C83E1C"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tc>
      </w:tr>
    </w:tbl>
    <w:p w14:paraId="483B9549" w14:textId="77777777" w:rsidR="009138BA" w:rsidRPr="009138BA" w:rsidRDefault="009138BA" w:rsidP="009138BA">
      <w:pPr>
        <w:rPr>
          <w:rFonts w:ascii="Times New Roman" w:hAnsi="Times New Roman" w:cs="Times New Roman"/>
          <w:sz w:val="4"/>
          <w:szCs w:val="4"/>
        </w:rPr>
      </w:pPr>
    </w:p>
    <w:p w14:paraId="30DAE4B1" w14:textId="77777777" w:rsidR="009138BA" w:rsidRPr="009138BA" w:rsidRDefault="009138BA" w:rsidP="009138BA">
      <w:pPr>
        <w:jc w:val="center"/>
        <w:rPr>
          <w:rFonts w:ascii="Times New Roman" w:hAnsi="Times New Roman" w:cs="Times New Roman"/>
          <w:b/>
          <w:bCs/>
          <w:sz w:val="24"/>
          <w:szCs w:val="24"/>
        </w:rPr>
      </w:pPr>
      <w:r w:rsidRPr="009138BA">
        <w:rPr>
          <w:rFonts w:ascii="Times New Roman" w:hAnsi="Times New Roman" w:cs="Times New Roman"/>
          <w:b/>
          <w:bCs/>
          <w:sz w:val="24"/>
          <w:szCs w:val="24"/>
        </w:rPr>
        <w:t>GULBENES NOVADA DOMES LĒMUMS</w:t>
      </w:r>
    </w:p>
    <w:p w14:paraId="5884259A"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60A373D6" w14:textId="77777777" w:rsidR="009138BA" w:rsidRPr="009138BA" w:rsidRDefault="009138BA" w:rsidP="009138BA">
      <w:pPr>
        <w:jc w:val="center"/>
        <w:rPr>
          <w:rFonts w:ascii="Times New Roman" w:hAnsi="Times New Roman" w:cs="Times New Roman"/>
          <w:sz w:val="24"/>
          <w:szCs w:val="24"/>
        </w:rPr>
      </w:pPr>
    </w:p>
    <w:tbl>
      <w:tblPr>
        <w:tblStyle w:val="Reatabula1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9138BA" w:rsidRPr="009138BA" w14:paraId="05DA26A8" w14:textId="77777777" w:rsidTr="00085848">
        <w:tc>
          <w:tcPr>
            <w:tcW w:w="5637" w:type="dxa"/>
          </w:tcPr>
          <w:p w14:paraId="799FD259"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729" w:type="dxa"/>
          </w:tcPr>
          <w:p w14:paraId="035598F8"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Nr. GND/2022/35</w:t>
            </w:r>
          </w:p>
        </w:tc>
      </w:tr>
      <w:tr w:rsidR="009138BA" w:rsidRPr="009138BA" w14:paraId="639725AE" w14:textId="77777777" w:rsidTr="00085848">
        <w:tc>
          <w:tcPr>
            <w:tcW w:w="5637" w:type="dxa"/>
          </w:tcPr>
          <w:p w14:paraId="1D09B63A" w14:textId="77777777" w:rsidR="009138BA" w:rsidRPr="009138BA" w:rsidRDefault="009138BA" w:rsidP="009138BA">
            <w:pPr>
              <w:rPr>
                <w:rFonts w:ascii="Times New Roman" w:hAnsi="Times New Roman" w:cs="Times New Roman"/>
                <w:sz w:val="24"/>
                <w:szCs w:val="24"/>
              </w:rPr>
            </w:pPr>
          </w:p>
        </w:tc>
        <w:tc>
          <w:tcPr>
            <w:tcW w:w="4729" w:type="dxa"/>
          </w:tcPr>
          <w:p w14:paraId="18A09595"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(protokols Nr.1; 36.p)</w:t>
            </w:r>
          </w:p>
        </w:tc>
      </w:tr>
    </w:tbl>
    <w:p w14:paraId="388D7906"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2668BBD7" w14:textId="4EE74BF5"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w:t>
      </w:r>
      <w:r w:rsidR="00EB4714">
        <w:rPr>
          <w:rFonts w:ascii="Times New Roman" w:hAnsi="Times New Roman" w:cs="Times New Roman"/>
          <w:b/>
          <w:sz w:val="24"/>
          <w:szCs w:val="24"/>
        </w:rPr>
        <w:t>…</w:t>
      </w:r>
      <w:r w:rsidRPr="009138BA">
        <w:rPr>
          <w:rFonts w:ascii="Times New Roman" w:hAnsi="Times New Roman" w:cs="Times New Roman"/>
          <w:b/>
          <w:sz w:val="24"/>
          <w:szCs w:val="24"/>
        </w:rPr>
        <w:t xml:space="preserve"> reģistrēšanu Gulbenes novada pašvaldības</w:t>
      </w:r>
    </w:p>
    <w:p w14:paraId="1AFAE6B9"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dzīvokļu jautājumu risināšanas reģistrā</w:t>
      </w:r>
    </w:p>
    <w:p w14:paraId="267202DA"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7EE42F25" w14:textId="7F93495A" w:rsidR="009138BA" w:rsidRPr="009138BA" w:rsidRDefault="009138BA" w:rsidP="009138BA">
      <w:pPr>
        <w:spacing w:line="360" w:lineRule="auto"/>
        <w:ind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lang w:eastAsia="en-US"/>
        </w:rPr>
        <w:t xml:space="preserve">Gulbenes novada pašvaldības dokumentu vadības sistēmā 2022.gada 10.janvārī ar reģistrācijas numuru GD/5.4/22/86-B, reģistrēts </w:t>
      </w:r>
      <w:r w:rsidR="00EB4714">
        <w:rPr>
          <w:rFonts w:ascii="Times New Roman" w:eastAsia="Calibri" w:hAnsi="Times New Roman" w:cs="Times New Roman"/>
          <w:b/>
          <w:sz w:val="24"/>
          <w:lang w:eastAsia="en-US"/>
        </w:rPr>
        <w:t>…</w:t>
      </w:r>
      <w:r w:rsidRPr="009138BA">
        <w:rPr>
          <w:rFonts w:ascii="Times New Roman" w:eastAsia="Calibri" w:hAnsi="Times New Roman" w:cs="Times New Roman"/>
          <w:sz w:val="24"/>
          <w:lang w:eastAsia="en-US"/>
        </w:rPr>
        <w:t xml:space="preserve"> (turpmāk – iesniedzējs), deklarētā dzīvesvieta: </w:t>
      </w:r>
      <w:r w:rsidR="00EB4714">
        <w:rPr>
          <w:rFonts w:ascii="Times New Roman" w:eastAsia="Calibri" w:hAnsi="Times New Roman" w:cs="Times New Roman"/>
          <w:sz w:val="24"/>
          <w:lang w:eastAsia="en-US"/>
        </w:rPr>
        <w:t>…</w:t>
      </w:r>
      <w:r w:rsidRPr="009138BA">
        <w:rPr>
          <w:rFonts w:ascii="Times New Roman" w:eastAsia="Calibri" w:hAnsi="Times New Roman" w:cs="Times New Roman"/>
          <w:sz w:val="24"/>
          <w:szCs w:val="24"/>
          <w:lang w:eastAsia="en-US"/>
        </w:rPr>
        <w:t>, 2022.gada 10.janvāra iesniegums, kurā izteikts lūgums reģistrēt viņu  dzīvokļu jautājumu risināšanas reģistrā. Iesniedzējs savu lūgumu pamato ar faktu, ka ģimene sastāv no četriem cilvēkiem, no tiem trīs nepilngadīgi bērni. Šobrīd ģimene dzīvojamo platību īrē no pašvaldības daudzdzīvokļu dzīvojamā mājā, kurā ir četri dzīvokļi. Pirmā stāva dzīvokļi ir neapdzīvoti un neapkurināti.</w:t>
      </w:r>
    </w:p>
    <w:p w14:paraId="12F1A95D" w14:textId="77777777" w:rsidR="009138BA" w:rsidRPr="009138BA" w:rsidRDefault="009138BA" w:rsidP="009138BA">
      <w:pPr>
        <w:spacing w:line="360" w:lineRule="auto"/>
        <w:ind w:firstLine="567"/>
        <w:jc w:val="both"/>
        <w:rPr>
          <w:rFonts w:ascii="Times New Roman" w:hAnsi="Times New Roman" w:cs="Times New Roman"/>
          <w:sz w:val="24"/>
          <w:szCs w:val="24"/>
        </w:rPr>
      </w:pPr>
      <w:proofErr w:type="spellStart"/>
      <w:r w:rsidRPr="009138BA">
        <w:rPr>
          <w:rFonts w:ascii="Times New Roman" w:hAnsi="Times New Roman" w:cs="Times New Roman"/>
          <w:sz w:val="24"/>
          <w:szCs w:val="24"/>
        </w:rPr>
        <w:t>Būvspeciālists</w:t>
      </w:r>
      <w:proofErr w:type="spellEnd"/>
      <w:r w:rsidRPr="009138BA">
        <w:rPr>
          <w:rFonts w:ascii="Times New Roman" w:hAnsi="Times New Roman" w:cs="Times New Roman"/>
          <w:sz w:val="24"/>
          <w:szCs w:val="24"/>
        </w:rPr>
        <w:t xml:space="preserve"> Imants Kristovskis, </w:t>
      </w:r>
      <w:proofErr w:type="spellStart"/>
      <w:r w:rsidRPr="009138BA">
        <w:rPr>
          <w:rFonts w:ascii="Times New Roman" w:hAnsi="Times New Roman" w:cs="Times New Roman"/>
          <w:sz w:val="24"/>
          <w:szCs w:val="24"/>
        </w:rPr>
        <w:t>sertif.Nr</w:t>
      </w:r>
      <w:proofErr w:type="spellEnd"/>
      <w:r w:rsidRPr="009138BA">
        <w:rPr>
          <w:rFonts w:ascii="Times New Roman" w:hAnsi="Times New Roman" w:cs="Times New Roman"/>
          <w:sz w:val="24"/>
          <w:szCs w:val="24"/>
        </w:rPr>
        <w:t xml:space="preserve">. 20-7144, 2020.gada 11.jūnijā ir iesniedzis Gulbenes novada pašvaldībai tehniskās apsekošanas atzinumu objektam ”Internāts” (“Ilgas”), </w:t>
      </w:r>
      <w:proofErr w:type="spellStart"/>
      <w:r w:rsidRPr="009138BA">
        <w:rPr>
          <w:rFonts w:ascii="Times New Roman" w:hAnsi="Times New Roman" w:cs="Times New Roman"/>
          <w:sz w:val="24"/>
          <w:szCs w:val="24"/>
        </w:rPr>
        <w:t>Gaujasrēveļi</w:t>
      </w:r>
      <w:proofErr w:type="spellEnd"/>
      <w:r w:rsidRPr="009138BA">
        <w:rPr>
          <w:rFonts w:ascii="Times New Roman" w:hAnsi="Times New Roman" w:cs="Times New Roman"/>
          <w:sz w:val="24"/>
          <w:szCs w:val="24"/>
        </w:rPr>
        <w:t xml:space="preserve">, Rankas pagasts (būves kadastra apzīmējums 50600050091001) (turpmāk – Objekts), kas Gulbenes novada pašvaldības dokumentu vadības sistēmā reģistrēts ar </w:t>
      </w:r>
      <w:proofErr w:type="spellStart"/>
      <w:r w:rsidRPr="009138BA">
        <w:rPr>
          <w:rFonts w:ascii="Times New Roman" w:hAnsi="Times New Roman" w:cs="Times New Roman"/>
          <w:sz w:val="24"/>
          <w:szCs w:val="24"/>
        </w:rPr>
        <w:t>Nr.GND</w:t>
      </w:r>
      <w:proofErr w:type="spellEnd"/>
      <w:r w:rsidRPr="009138BA">
        <w:rPr>
          <w:rFonts w:ascii="Times New Roman" w:hAnsi="Times New Roman" w:cs="Times New Roman"/>
          <w:sz w:val="24"/>
          <w:szCs w:val="24"/>
        </w:rPr>
        <w:t>/4.18/20/1696-B (turpmāk – atzinums). Atzinumā norādīts, ka Objektam bez labiekārtošanas pasākumiem jāveic virkne pasākumu tā stabilitātes un stiprības nodrošināšanai. Atzinumam pievienota arī veicamo darbu izmaksu tāme par kopējo summu 32 670,00 EUR.</w:t>
      </w:r>
    </w:p>
    <w:p w14:paraId="5BFAFF45"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Gulbenes novada pašvaldība, izvērtējot atzinumu un situāciju kopumā, </w:t>
      </w:r>
      <w:proofErr w:type="spellStart"/>
      <w:r w:rsidRPr="009138BA">
        <w:rPr>
          <w:rFonts w:ascii="Times New Roman" w:hAnsi="Times New Roman" w:cs="Times New Roman"/>
          <w:sz w:val="24"/>
          <w:szCs w:val="24"/>
        </w:rPr>
        <w:t>pirmsšķietami</w:t>
      </w:r>
      <w:proofErr w:type="spellEnd"/>
      <w:r w:rsidRPr="009138BA">
        <w:rPr>
          <w:rFonts w:ascii="Times New Roman" w:hAnsi="Times New Roman" w:cs="Times New Roman"/>
          <w:sz w:val="24"/>
          <w:szCs w:val="24"/>
        </w:rPr>
        <w:t xml:space="preserve"> secina, ka nav lietderīgi ieguldīt finanšu līdzekļus Objekta sakārtošanai atbilstoši mūsdienu prasībām. Mājā esošajiem īrniekiem tiks piedāvāta cita dzīvojamā platība.</w:t>
      </w:r>
    </w:p>
    <w:p w14:paraId="471FD388" w14:textId="77777777" w:rsidR="009138BA" w:rsidRPr="009138BA" w:rsidRDefault="009138BA" w:rsidP="009138BA">
      <w:pPr>
        <w:widowControl w:val="0"/>
        <w:suppressAutoHyphens/>
        <w:spacing w:line="360" w:lineRule="auto"/>
        <w:ind w:firstLine="567"/>
        <w:jc w:val="both"/>
        <w:rPr>
          <w:rFonts w:ascii="Times New Roman" w:eastAsia="SimSun" w:hAnsi="Times New Roman" w:cs="Mangal"/>
          <w:color w:val="000000" w:themeColor="text1"/>
          <w:sz w:val="24"/>
          <w:szCs w:val="24"/>
          <w:lang w:eastAsia="zh-CN" w:bidi="hi-IN"/>
        </w:rPr>
      </w:pPr>
      <w:r w:rsidRPr="009138BA">
        <w:rPr>
          <w:rFonts w:ascii="Times New Roman" w:hAnsi="Times New Roman" w:cs="Times New Roman"/>
          <w:sz w:val="24"/>
          <w:szCs w:val="24"/>
        </w:rPr>
        <w:t>Ar Gulbenes novada domes 2020.gada 30.jūlija lēmuma GND/2020/490 “Par pašvaldībai piederošo daudzdzīvokļu māju uzturēšanu un apsaimniekošanu” (protokols Nr.14; 63.p.) 2.punktu  ir nolemts izslēgt</w:t>
      </w:r>
      <w:r w:rsidRPr="009138BA">
        <w:rPr>
          <w:rFonts w:ascii="Times New Roman" w:eastAsia="SimSun" w:hAnsi="Times New Roman" w:cs="Mangal"/>
          <w:color w:val="000000" w:themeColor="text1"/>
          <w:sz w:val="24"/>
          <w:szCs w:val="24"/>
          <w:lang w:eastAsia="zh-CN" w:bidi="hi-IN"/>
        </w:rPr>
        <w:t xml:space="preserve"> no pašvaldības dzīvojamā fonda </w:t>
      </w:r>
      <w:r w:rsidRPr="009138BA">
        <w:rPr>
          <w:rFonts w:ascii="Times New Roman" w:eastAsia="SimSun" w:hAnsi="Times New Roman" w:cs="Times New Roman"/>
          <w:color w:val="000000" w:themeColor="text1"/>
          <w:sz w:val="24"/>
          <w:szCs w:val="24"/>
          <w:lang w:eastAsia="zh-CN" w:bidi="hi-IN"/>
        </w:rPr>
        <w:t xml:space="preserve">ar 2020.gada 31.decembri </w:t>
      </w:r>
      <w:r w:rsidRPr="009138BA">
        <w:rPr>
          <w:rFonts w:ascii="Times New Roman" w:eastAsia="SimSun" w:hAnsi="Times New Roman" w:cs="Mangal"/>
          <w:color w:val="000000" w:themeColor="text1"/>
          <w:sz w:val="24"/>
          <w:szCs w:val="24"/>
          <w:lang w:eastAsia="zh-CN" w:bidi="hi-IN"/>
        </w:rPr>
        <w:t xml:space="preserve">Rankas pagasta nekustamā īpašuma “Ilgas” sastāvā esošo dzīvojamo māju ar adresi: “Ilgas”, </w:t>
      </w:r>
      <w:proofErr w:type="spellStart"/>
      <w:r w:rsidRPr="009138BA">
        <w:rPr>
          <w:rFonts w:ascii="Times New Roman" w:eastAsia="SimSun" w:hAnsi="Times New Roman" w:cs="Mangal"/>
          <w:color w:val="000000" w:themeColor="text1"/>
          <w:sz w:val="24"/>
          <w:szCs w:val="24"/>
          <w:lang w:eastAsia="zh-CN" w:bidi="hi-IN"/>
        </w:rPr>
        <w:t>Gaujasrēveļi</w:t>
      </w:r>
      <w:proofErr w:type="spellEnd"/>
      <w:r w:rsidRPr="009138BA">
        <w:rPr>
          <w:rFonts w:ascii="Times New Roman" w:eastAsia="SimSun" w:hAnsi="Times New Roman" w:cs="Mangal"/>
          <w:color w:val="000000" w:themeColor="text1"/>
          <w:sz w:val="24"/>
          <w:szCs w:val="24"/>
          <w:lang w:eastAsia="zh-CN" w:bidi="hi-IN"/>
        </w:rPr>
        <w:t>, Rankas pagasts, Gulbenes novads, kadastra apzīmējums 5044 007 0180 015, sakarā ar ēkas uzturēšanai nepieciešamajiem lielajiem ieguldījumiem.</w:t>
      </w:r>
    </w:p>
    <w:p w14:paraId="2B02DD9A" w14:textId="77777777" w:rsidR="009138BA" w:rsidRPr="009138BA" w:rsidRDefault="009138BA" w:rsidP="009138BA">
      <w:pPr>
        <w:spacing w:line="360" w:lineRule="auto"/>
        <w:ind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Sociālais darbinieks, apsekojot iesniedzēja ģimeni, noskaidroja, ka ģimene apmēram  jau mēnesi dzīvo pie iesniedzēja mātes pēc adreses “Gatves 6”-4, Ranka. Dzīvoklī “Ilgas”-4,</w:t>
      </w:r>
      <w:r w:rsidRPr="009138BA">
        <w:rPr>
          <w:rFonts w:ascii="Times New Roman" w:eastAsia="Calibri" w:hAnsi="Times New Roman" w:cs="Times New Roman"/>
          <w:sz w:val="24"/>
          <w:lang w:eastAsia="en-US"/>
        </w:rPr>
        <w:t xml:space="preserve"> </w:t>
      </w:r>
      <w:proofErr w:type="spellStart"/>
      <w:r w:rsidRPr="009138BA">
        <w:rPr>
          <w:rFonts w:ascii="Times New Roman" w:eastAsia="Calibri" w:hAnsi="Times New Roman" w:cs="Times New Roman"/>
          <w:sz w:val="24"/>
          <w:lang w:eastAsia="en-US"/>
        </w:rPr>
        <w:lastRenderedPageBreak/>
        <w:t>Gaujasrēveļi</w:t>
      </w:r>
      <w:proofErr w:type="spellEnd"/>
      <w:r w:rsidRPr="009138BA">
        <w:rPr>
          <w:rFonts w:ascii="Times New Roman" w:eastAsia="Calibri" w:hAnsi="Times New Roman" w:cs="Times New Roman"/>
          <w:sz w:val="24"/>
          <w:lang w:eastAsia="en-US"/>
        </w:rPr>
        <w:t>, Rankas pagasts</w:t>
      </w:r>
      <w:r w:rsidRPr="009138BA">
        <w:rPr>
          <w:rFonts w:ascii="Times New Roman" w:eastAsia="Calibri" w:hAnsi="Times New Roman" w:cs="Times New Roman"/>
          <w:sz w:val="24"/>
          <w:szCs w:val="24"/>
          <w:lang w:eastAsia="en-US"/>
        </w:rPr>
        <w:t>, Gulbenes novads, ir aizsalušas ūdens trubas. Mājas pirmajā stāvā neviens nedzīvo un telpās netiek uzturēts nepieciešamais siltums.</w:t>
      </w:r>
    </w:p>
    <w:p w14:paraId="27FC2494"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F140E1F"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Ņemot vērā minēto, pamatojoties uz likuma “Par pašvaldībām” 15.panta pirmās daļas 9.punktu un Sociālās un veselības jautājumu komitejas ieteikumu,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sz w:val="24"/>
          <w:szCs w:val="24"/>
        </w:rPr>
        <w:t>, Gulbenes novada dome NOLEMJ:</w:t>
      </w:r>
    </w:p>
    <w:p w14:paraId="0F6E7243" w14:textId="382E021B"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1. REĢISTRĒT </w:t>
      </w:r>
      <w:r w:rsidR="00EB4714">
        <w:rPr>
          <w:rFonts w:ascii="Times New Roman" w:hAnsi="Times New Roman" w:cs="Times New Roman"/>
          <w:sz w:val="24"/>
          <w:szCs w:val="24"/>
        </w:rPr>
        <w:t>…</w:t>
      </w:r>
      <w:r w:rsidRPr="009138BA">
        <w:rPr>
          <w:rFonts w:ascii="Times New Roman" w:hAnsi="Times New Roman" w:cs="Times New Roman"/>
          <w:sz w:val="24"/>
          <w:szCs w:val="24"/>
        </w:rPr>
        <w:t>, Gulbenes novada domes dzīvokļu jautājumu risināšanas 3.reģistra ar kārtas Nr. 29.</w:t>
      </w:r>
    </w:p>
    <w:p w14:paraId="1B223442"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2. Lēmuma izrakstu nosūtīt:</w:t>
      </w:r>
    </w:p>
    <w:p w14:paraId="0A3B7922" w14:textId="7E7DEB24"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2.1. </w:t>
      </w:r>
      <w:r w:rsidR="00EB4714">
        <w:rPr>
          <w:rFonts w:ascii="Times New Roman" w:hAnsi="Times New Roman" w:cs="Times New Roman"/>
          <w:sz w:val="24"/>
          <w:szCs w:val="24"/>
        </w:rPr>
        <w:t>….</w:t>
      </w:r>
    </w:p>
    <w:p w14:paraId="26A2C6D3"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2.2. Rankas pagasta pārvaldei, “</w:t>
      </w:r>
      <w:proofErr w:type="spellStart"/>
      <w:r w:rsidRPr="009138BA">
        <w:rPr>
          <w:rFonts w:ascii="Times New Roman" w:hAnsi="Times New Roman" w:cs="Times New Roman"/>
          <w:sz w:val="24"/>
          <w:szCs w:val="24"/>
        </w:rPr>
        <w:t>Krastkalni</w:t>
      </w:r>
      <w:proofErr w:type="spellEnd"/>
      <w:r w:rsidRPr="009138BA">
        <w:rPr>
          <w:rFonts w:ascii="Times New Roman" w:hAnsi="Times New Roman" w:cs="Times New Roman"/>
          <w:sz w:val="24"/>
          <w:szCs w:val="24"/>
        </w:rPr>
        <w:t>”, Ranka, Rankas pagasts, Gulbenes novads, LV-4416.</w:t>
      </w:r>
    </w:p>
    <w:p w14:paraId="4DB24C57"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4C278E94"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2495AFF7"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1D8C554C" w14:textId="41780B52" w:rsidR="00EB4714" w:rsidRDefault="009138BA" w:rsidP="009138BA">
      <w:pPr>
        <w:autoSpaceDE w:val="0"/>
        <w:autoSpaceDN w:val="0"/>
        <w:adjustRightInd w:val="0"/>
        <w:rPr>
          <w:rFonts w:ascii="Times New Roman" w:eastAsiaTheme="minorHAnsi" w:hAnsi="Times New Roman" w:cs="Times New Roman"/>
          <w:sz w:val="24"/>
          <w:szCs w:val="24"/>
          <w:lang w:eastAsia="en-US"/>
        </w:rPr>
      </w:pPr>
      <w:r w:rsidRPr="009138BA">
        <w:rPr>
          <w:rFonts w:ascii="Times New Roman" w:eastAsiaTheme="minorHAnsi" w:hAnsi="Times New Roman" w:cs="Times New Roman"/>
          <w:sz w:val="24"/>
          <w:szCs w:val="24"/>
          <w:lang w:eastAsia="en-US"/>
        </w:rPr>
        <w:t>Sagatavoja: Ligita Slaidiņa</w:t>
      </w:r>
    </w:p>
    <w:p w14:paraId="35571BE3" w14:textId="77777777" w:rsidR="00EB4714" w:rsidRDefault="00EB471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4620AC3C" w14:textId="77777777" w:rsidTr="00EB4714">
        <w:tc>
          <w:tcPr>
            <w:tcW w:w="9354" w:type="dxa"/>
          </w:tcPr>
          <w:p w14:paraId="180D025F"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noProof/>
                <w:sz w:val="24"/>
                <w:szCs w:val="24"/>
              </w:rPr>
              <w:lastRenderedPageBreak/>
              <w:drawing>
                <wp:inline distT="0" distB="0" distL="0" distR="0" wp14:anchorId="2AE26B4A" wp14:editId="4B3AC947">
                  <wp:extent cx="619125" cy="6858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33FD363D" w14:textId="77777777" w:rsidTr="00EB4714">
        <w:tc>
          <w:tcPr>
            <w:tcW w:w="9354" w:type="dxa"/>
          </w:tcPr>
          <w:p w14:paraId="6E7C5CB3"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8"/>
                <w:szCs w:val="28"/>
              </w:rPr>
              <w:t>GULBENES NOVADA PAŠVALDĪBA</w:t>
            </w:r>
          </w:p>
        </w:tc>
      </w:tr>
      <w:tr w:rsidR="009138BA" w:rsidRPr="009138BA" w14:paraId="425FFE30" w14:textId="77777777" w:rsidTr="00EB4714">
        <w:tc>
          <w:tcPr>
            <w:tcW w:w="9354" w:type="dxa"/>
          </w:tcPr>
          <w:p w14:paraId="14169BB4"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Reģ.Nr.90009116327</w:t>
            </w:r>
          </w:p>
        </w:tc>
      </w:tr>
      <w:tr w:rsidR="009138BA" w:rsidRPr="009138BA" w14:paraId="6B4D06C9" w14:textId="77777777" w:rsidTr="00EB4714">
        <w:tc>
          <w:tcPr>
            <w:tcW w:w="9354" w:type="dxa"/>
          </w:tcPr>
          <w:p w14:paraId="77A7614F"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77415573" w14:textId="77777777" w:rsidTr="00EB4714">
        <w:tc>
          <w:tcPr>
            <w:tcW w:w="9354" w:type="dxa"/>
          </w:tcPr>
          <w:p w14:paraId="050A4D3A"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tc>
      </w:tr>
    </w:tbl>
    <w:p w14:paraId="20782380" w14:textId="77777777" w:rsidR="009138BA" w:rsidRPr="009138BA" w:rsidRDefault="009138BA" w:rsidP="009138BA">
      <w:pPr>
        <w:rPr>
          <w:rFonts w:ascii="Times New Roman" w:hAnsi="Times New Roman" w:cs="Times New Roman"/>
          <w:sz w:val="4"/>
          <w:szCs w:val="4"/>
        </w:rPr>
      </w:pPr>
    </w:p>
    <w:p w14:paraId="3BF6AFC1" w14:textId="77777777" w:rsidR="009138BA" w:rsidRPr="009138BA" w:rsidRDefault="009138BA" w:rsidP="009138BA">
      <w:pPr>
        <w:jc w:val="center"/>
        <w:rPr>
          <w:rFonts w:ascii="Times New Roman" w:hAnsi="Times New Roman" w:cs="Times New Roman"/>
          <w:b/>
          <w:bCs/>
          <w:sz w:val="24"/>
          <w:szCs w:val="24"/>
        </w:rPr>
      </w:pPr>
      <w:r w:rsidRPr="009138BA">
        <w:rPr>
          <w:rFonts w:ascii="Times New Roman" w:hAnsi="Times New Roman" w:cs="Times New Roman"/>
          <w:b/>
          <w:bCs/>
          <w:sz w:val="24"/>
          <w:szCs w:val="24"/>
        </w:rPr>
        <w:t>GULBENES NOVADA DOMES LĒMUMS</w:t>
      </w:r>
    </w:p>
    <w:p w14:paraId="01C1592E"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7186F9EC" w14:textId="77777777" w:rsidR="009138BA" w:rsidRPr="009138BA" w:rsidRDefault="009138BA" w:rsidP="009138BA">
      <w:pPr>
        <w:jc w:val="center"/>
        <w:rPr>
          <w:rFonts w:ascii="Times New Roman" w:hAnsi="Times New Roman" w:cs="Times New Roman"/>
          <w:sz w:val="24"/>
          <w:szCs w:val="24"/>
        </w:rPr>
      </w:pPr>
    </w:p>
    <w:tbl>
      <w:tblPr>
        <w:tblStyle w:val="Reatabula19"/>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9138BA" w:rsidRPr="009138BA" w14:paraId="69CFF82C" w14:textId="77777777" w:rsidTr="00085848">
        <w:tc>
          <w:tcPr>
            <w:tcW w:w="5637" w:type="dxa"/>
          </w:tcPr>
          <w:p w14:paraId="622EC620"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729" w:type="dxa"/>
          </w:tcPr>
          <w:p w14:paraId="3773A00E"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Nr. GND/2022/36</w:t>
            </w:r>
          </w:p>
        </w:tc>
      </w:tr>
      <w:tr w:rsidR="009138BA" w:rsidRPr="009138BA" w14:paraId="11F1E9D8" w14:textId="77777777" w:rsidTr="00085848">
        <w:tc>
          <w:tcPr>
            <w:tcW w:w="5637" w:type="dxa"/>
          </w:tcPr>
          <w:p w14:paraId="6A70ADF0" w14:textId="77777777" w:rsidR="009138BA" w:rsidRPr="009138BA" w:rsidRDefault="009138BA" w:rsidP="009138BA">
            <w:pPr>
              <w:rPr>
                <w:rFonts w:ascii="Times New Roman" w:hAnsi="Times New Roman" w:cs="Times New Roman"/>
                <w:sz w:val="24"/>
                <w:szCs w:val="24"/>
              </w:rPr>
            </w:pPr>
          </w:p>
        </w:tc>
        <w:tc>
          <w:tcPr>
            <w:tcW w:w="4729" w:type="dxa"/>
          </w:tcPr>
          <w:p w14:paraId="7FCDB6FC"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(protokols Nr.1; 37.p)</w:t>
            </w:r>
          </w:p>
        </w:tc>
      </w:tr>
    </w:tbl>
    <w:p w14:paraId="08A4C689"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346118B0" w14:textId="4E87A111"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w:t>
      </w:r>
      <w:r w:rsidR="00EB4714">
        <w:rPr>
          <w:rFonts w:ascii="Times New Roman" w:hAnsi="Times New Roman" w:cs="Times New Roman"/>
          <w:b/>
          <w:sz w:val="24"/>
          <w:szCs w:val="24"/>
        </w:rPr>
        <w:t>…</w:t>
      </w:r>
      <w:r w:rsidRPr="009138BA">
        <w:rPr>
          <w:rFonts w:ascii="Times New Roman" w:hAnsi="Times New Roman" w:cs="Times New Roman"/>
          <w:b/>
          <w:sz w:val="24"/>
          <w:szCs w:val="24"/>
        </w:rPr>
        <w:t xml:space="preserve"> reģistrēšanu Gulbenes novada pašvaldības</w:t>
      </w:r>
    </w:p>
    <w:p w14:paraId="0BFCE425"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dzīvokļu jautājumu risināšanas reģistrā</w:t>
      </w:r>
    </w:p>
    <w:p w14:paraId="7FC90880"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5E580505" w14:textId="4D9E9269" w:rsidR="009138BA" w:rsidRPr="009138BA" w:rsidRDefault="009138BA" w:rsidP="009138BA">
      <w:pPr>
        <w:spacing w:line="360" w:lineRule="auto"/>
        <w:ind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lang w:eastAsia="en-US"/>
        </w:rPr>
        <w:t xml:space="preserve">Gulbenes novada </w:t>
      </w:r>
      <w:r w:rsidRPr="009138BA">
        <w:rPr>
          <w:rFonts w:ascii="Times New Roman" w:eastAsia="Calibri" w:hAnsi="Times New Roman" w:cs="Times New Roman"/>
          <w:sz w:val="24"/>
          <w:szCs w:val="24"/>
          <w:lang w:eastAsia="en-US"/>
        </w:rPr>
        <w:t xml:space="preserve">pašvaldības dokumentu vadības sistēmā 2022.gada 11.janvārī ar reģistrācijas numuru GD/5.4/22/113-D, reģistrēts </w:t>
      </w:r>
      <w:r w:rsidR="00EB4714">
        <w:rPr>
          <w:rFonts w:ascii="Times New Roman" w:eastAsia="Calibri" w:hAnsi="Times New Roman" w:cs="Times New Roman"/>
          <w:b/>
          <w:sz w:val="24"/>
          <w:szCs w:val="24"/>
          <w:lang w:eastAsia="en-US"/>
        </w:rPr>
        <w:t>…</w:t>
      </w:r>
      <w:r w:rsidRPr="009138BA">
        <w:rPr>
          <w:rFonts w:ascii="Times New Roman" w:eastAsia="Calibri" w:hAnsi="Times New Roman" w:cs="Times New Roman"/>
          <w:sz w:val="24"/>
          <w:szCs w:val="24"/>
          <w:lang w:eastAsia="en-US"/>
        </w:rPr>
        <w:t xml:space="preserve"> (turpmāk – iesniedzējs), deklarētā dzīvesvieta: </w:t>
      </w:r>
      <w:r w:rsidR="00EB4714">
        <w:rPr>
          <w:rFonts w:ascii="Times New Roman" w:eastAsia="Calibri" w:hAnsi="Times New Roman" w:cs="Times New Roman"/>
          <w:sz w:val="24"/>
          <w:szCs w:val="24"/>
          <w:lang w:eastAsia="en-US"/>
        </w:rPr>
        <w:t>…</w:t>
      </w:r>
      <w:r w:rsidRPr="009138BA">
        <w:rPr>
          <w:rFonts w:ascii="Times New Roman" w:eastAsia="Calibri" w:hAnsi="Times New Roman" w:cs="Times New Roman"/>
          <w:sz w:val="24"/>
          <w:szCs w:val="24"/>
          <w:lang w:eastAsia="en-US"/>
        </w:rPr>
        <w:t xml:space="preserve">, 2022.gada 11.janvāra iesniegums, kurā izteikts lūgums reģistrēt iesniedzēju dzīvokļu jautājumu risināšanas reģistrā kā speciālistu. Iesniedzējs savu lūgumu pamato ar faktu, ka strādā SIA “Gulbenes nami” kā Ražošanas nodaļas tehniskais vadītājs. </w:t>
      </w:r>
    </w:p>
    <w:p w14:paraId="71C567A8" w14:textId="77777777" w:rsidR="009138BA" w:rsidRPr="009138BA" w:rsidRDefault="009138BA" w:rsidP="009138BA">
      <w:pPr>
        <w:spacing w:line="360" w:lineRule="auto"/>
        <w:ind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Iesniegumam pievienoti šādi dokumenti:</w:t>
      </w:r>
    </w:p>
    <w:p w14:paraId="3D2685E0" w14:textId="77777777" w:rsidR="009138BA" w:rsidRPr="009138BA" w:rsidRDefault="009138BA" w:rsidP="009138BA">
      <w:pPr>
        <w:numPr>
          <w:ilvl w:val="0"/>
          <w:numId w:val="6"/>
        </w:numPr>
        <w:spacing w:line="360" w:lineRule="auto"/>
        <w:ind w:left="0"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SIA ZRA “ELLAT” izsniegta 2010.gada 12.jūlijā  apliecība Nr.34-2010, kas apliecina, ka iesniedzējs piedalījies 2010.gada 12.jūlija apmācībās par SIA ZRA “ELLAT” izstrādātās programmatūras “SCADA” ekspluatāciju objektā – kanalizācijas sūkņu stacija Gulbenē;</w:t>
      </w:r>
    </w:p>
    <w:p w14:paraId="09EAC74F" w14:textId="77777777" w:rsidR="009138BA" w:rsidRPr="009138BA" w:rsidRDefault="009138BA" w:rsidP="009138BA">
      <w:pPr>
        <w:numPr>
          <w:ilvl w:val="0"/>
          <w:numId w:val="6"/>
        </w:numPr>
        <w:spacing w:line="360" w:lineRule="auto"/>
        <w:ind w:left="0"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2012.gada 16.aprīļa SIA “</w:t>
      </w:r>
      <w:proofErr w:type="spellStart"/>
      <w:r w:rsidRPr="009138BA">
        <w:rPr>
          <w:rFonts w:ascii="Times New Roman" w:eastAsia="Calibri" w:hAnsi="Times New Roman" w:cs="Times New Roman"/>
          <w:sz w:val="24"/>
          <w:szCs w:val="24"/>
          <w:lang w:eastAsia="en-US"/>
        </w:rPr>
        <w:t>Ecochemicals</w:t>
      </w:r>
      <w:proofErr w:type="spellEnd"/>
      <w:r w:rsidRPr="009138BA">
        <w:rPr>
          <w:rFonts w:ascii="Times New Roman" w:eastAsia="Calibri" w:hAnsi="Times New Roman" w:cs="Times New Roman"/>
          <w:sz w:val="24"/>
          <w:szCs w:val="24"/>
          <w:lang w:eastAsia="en-US"/>
        </w:rPr>
        <w:t xml:space="preserve"> </w:t>
      </w:r>
      <w:proofErr w:type="spellStart"/>
      <w:r w:rsidRPr="009138BA">
        <w:rPr>
          <w:rFonts w:ascii="Times New Roman" w:eastAsia="Calibri" w:hAnsi="Times New Roman" w:cs="Times New Roman"/>
          <w:sz w:val="24"/>
          <w:szCs w:val="24"/>
          <w:lang w:eastAsia="en-US"/>
        </w:rPr>
        <w:t>International</w:t>
      </w:r>
      <w:proofErr w:type="spellEnd"/>
      <w:r w:rsidRPr="009138BA">
        <w:rPr>
          <w:rFonts w:ascii="Times New Roman" w:eastAsia="Calibri" w:hAnsi="Times New Roman" w:cs="Times New Roman"/>
          <w:sz w:val="24"/>
          <w:szCs w:val="24"/>
          <w:lang w:eastAsia="en-US"/>
        </w:rPr>
        <w:t>” sertifikāts, kas apliecina, ka iegūta informācija par aktualitātēm rūpniecisko, komunālo notekūdeņu un to dūņu apstrādē;</w:t>
      </w:r>
    </w:p>
    <w:p w14:paraId="0EECC884" w14:textId="77777777" w:rsidR="009138BA" w:rsidRPr="009138BA" w:rsidRDefault="009138BA" w:rsidP="009138BA">
      <w:pPr>
        <w:numPr>
          <w:ilvl w:val="0"/>
          <w:numId w:val="6"/>
        </w:numPr>
        <w:spacing w:line="360" w:lineRule="auto"/>
        <w:ind w:left="0"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 xml:space="preserve">2014.gada 11.aprīlī izsniegts sertifikāts, kas apliecina, ka apgūts mācību kurss sekojošās produktu grupās: I-risinājumi komunālajai ūdenssaimniecībai; </w:t>
      </w:r>
      <w:proofErr w:type="spellStart"/>
      <w:r w:rsidRPr="009138BA">
        <w:rPr>
          <w:rFonts w:ascii="Times New Roman" w:eastAsia="Calibri" w:hAnsi="Times New Roman" w:cs="Times New Roman"/>
          <w:sz w:val="24"/>
          <w:szCs w:val="24"/>
          <w:lang w:eastAsia="en-US"/>
        </w:rPr>
        <w:t>lietusūdeņu</w:t>
      </w:r>
      <w:proofErr w:type="spellEnd"/>
      <w:r w:rsidRPr="009138BA">
        <w:rPr>
          <w:rFonts w:ascii="Times New Roman" w:eastAsia="Calibri" w:hAnsi="Times New Roman" w:cs="Times New Roman"/>
          <w:sz w:val="24"/>
          <w:szCs w:val="24"/>
          <w:lang w:eastAsia="en-US"/>
        </w:rPr>
        <w:t xml:space="preserve"> risinājumi plakanajiem un zaļajiem jumtiem; ugunsdzēsības hidranti, to specifika un pielietojums; standarts LVS NE 1717-2002 “dzeramā ūdens aizsardzība pret piesārņojumu ūdens iekārtās un vispārīgās prasības ūdensapgādes ierīcēm, lai novērstu iespējamo piesārņojumu </w:t>
      </w:r>
      <w:proofErr w:type="spellStart"/>
      <w:r w:rsidRPr="009138BA">
        <w:rPr>
          <w:rFonts w:ascii="Times New Roman" w:eastAsia="Calibri" w:hAnsi="Times New Roman" w:cs="Times New Roman"/>
          <w:sz w:val="24"/>
          <w:szCs w:val="24"/>
          <w:lang w:eastAsia="en-US"/>
        </w:rPr>
        <w:t>atpakaļplūdes</w:t>
      </w:r>
      <w:proofErr w:type="spellEnd"/>
      <w:r w:rsidRPr="009138BA">
        <w:rPr>
          <w:rFonts w:ascii="Times New Roman" w:eastAsia="Calibri" w:hAnsi="Times New Roman" w:cs="Times New Roman"/>
          <w:sz w:val="24"/>
          <w:szCs w:val="24"/>
          <w:lang w:eastAsia="en-US"/>
        </w:rPr>
        <w:t xml:space="preserve"> dēļ; </w:t>
      </w:r>
      <w:proofErr w:type="spellStart"/>
      <w:r w:rsidRPr="009138BA">
        <w:rPr>
          <w:rFonts w:ascii="Times New Roman" w:eastAsia="Calibri" w:hAnsi="Times New Roman" w:cs="Times New Roman"/>
          <w:sz w:val="24"/>
          <w:szCs w:val="24"/>
          <w:lang w:eastAsia="en-US"/>
        </w:rPr>
        <w:t>Frialen</w:t>
      </w:r>
      <w:proofErr w:type="spellEnd"/>
      <w:r w:rsidRPr="009138BA">
        <w:rPr>
          <w:rFonts w:ascii="Times New Roman" w:eastAsia="Calibri" w:hAnsi="Times New Roman" w:cs="Times New Roman"/>
          <w:sz w:val="24"/>
          <w:szCs w:val="24"/>
          <w:lang w:eastAsia="en-US"/>
        </w:rPr>
        <w:t xml:space="preserve"> drošo veidgabalu tehniskās priekšrocības un sortiments; </w:t>
      </w:r>
      <w:proofErr w:type="spellStart"/>
      <w:r w:rsidRPr="009138BA">
        <w:rPr>
          <w:rFonts w:ascii="Times New Roman" w:eastAsia="Calibri" w:hAnsi="Times New Roman" w:cs="Times New Roman"/>
          <w:sz w:val="24"/>
          <w:szCs w:val="24"/>
          <w:lang w:eastAsia="en-US"/>
        </w:rPr>
        <w:t>Geberit</w:t>
      </w:r>
      <w:proofErr w:type="spellEnd"/>
      <w:r w:rsidRPr="009138BA">
        <w:rPr>
          <w:rFonts w:ascii="Times New Roman" w:eastAsia="Calibri" w:hAnsi="Times New Roman" w:cs="Times New Roman"/>
          <w:sz w:val="24"/>
          <w:szCs w:val="24"/>
          <w:lang w:eastAsia="en-US"/>
        </w:rPr>
        <w:t xml:space="preserve"> </w:t>
      </w:r>
      <w:proofErr w:type="spellStart"/>
      <w:r w:rsidRPr="009138BA">
        <w:rPr>
          <w:rFonts w:ascii="Times New Roman" w:eastAsia="Calibri" w:hAnsi="Times New Roman" w:cs="Times New Roman"/>
          <w:sz w:val="24"/>
          <w:szCs w:val="24"/>
          <w:lang w:eastAsia="en-US"/>
        </w:rPr>
        <w:t>Pluvia</w:t>
      </w:r>
      <w:proofErr w:type="spellEnd"/>
      <w:r w:rsidRPr="009138BA">
        <w:rPr>
          <w:rFonts w:ascii="Times New Roman" w:eastAsia="Calibri" w:hAnsi="Times New Roman" w:cs="Times New Roman"/>
          <w:sz w:val="24"/>
          <w:szCs w:val="24"/>
          <w:lang w:eastAsia="en-US"/>
        </w:rPr>
        <w:t xml:space="preserve"> lietus ūdens </w:t>
      </w:r>
      <w:proofErr w:type="spellStart"/>
      <w:r w:rsidRPr="009138BA">
        <w:rPr>
          <w:rFonts w:ascii="Times New Roman" w:eastAsia="Calibri" w:hAnsi="Times New Roman" w:cs="Times New Roman"/>
          <w:sz w:val="24"/>
          <w:szCs w:val="24"/>
          <w:lang w:eastAsia="en-US"/>
        </w:rPr>
        <w:t>novadsistēma</w:t>
      </w:r>
      <w:proofErr w:type="spellEnd"/>
      <w:r w:rsidRPr="009138BA">
        <w:rPr>
          <w:rFonts w:ascii="Times New Roman" w:eastAsia="Calibri" w:hAnsi="Times New Roman" w:cs="Times New Roman"/>
          <w:sz w:val="24"/>
          <w:szCs w:val="24"/>
          <w:lang w:eastAsia="en-US"/>
        </w:rPr>
        <w:t xml:space="preserve">; </w:t>
      </w:r>
      <w:proofErr w:type="spellStart"/>
      <w:r w:rsidRPr="009138BA">
        <w:rPr>
          <w:rFonts w:ascii="Times New Roman" w:eastAsia="Calibri" w:hAnsi="Times New Roman" w:cs="Times New Roman"/>
          <w:sz w:val="24"/>
          <w:szCs w:val="24"/>
          <w:lang w:eastAsia="en-US"/>
        </w:rPr>
        <w:t>Geberit</w:t>
      </w:r>
      <w:proofErr w:type="spellEnd"/>
      <w:r w:rsidRPr="009138BA">
        <w:rPr>
          <w:rFonts w:ascii="Times New Roman" w:eastAsia="Calibri" w:hAnsi="Times New Roman" w:cs="Times New Roman"/>
          <w:sz w:val="24"/>
          <w:szCs w:val="24"/>
          <w:lang w:eastAsia="en-US"/>
        </w:rPr>
        <w:t xml:space="preserve"> </w:t>
      </w:r>
      <w:proofErr w:type="spellStart"/>
      <w:r w:rsidRPr="009138BA">
        <w:rPr>
          <w:rFonts w:ascii="Times New Roman" w:eastAsia="Calibri" w:hAnsi="Times New Roman" w:cs="Times New Roman"/>
          <w:sz w:val="24"/>
          <w:szCs w:val="24"/>
          <w:lang w:eastAsia="en-US"/>
        </w:rPr>
        <w:t>Silent</w:t>
      </w:r>
      <w:proofErr w:type="spellEnd"/>
      <w:r w:rsidRPr="009138BA">
        <w:rPr>
          <w:rFonts w:ascii="Times New Roman" w:eastAsia="Calibri" w:hAnsi="Times New Roman" w:cs="Times New Roman"/>
          <w:sz w:val="24"/>
          <w:szCs w:val="24"/>
          <w:lang w:eastAsia="en-US"/>
        </w:rPr>
        <w:t xml:space="preserve"> PP – kanalizācija bez trokšņiem;</w:t>
      </w:r>
    </w:p>
    <w:p w14:paraId="2CD526E1" w14:textId="77777777" w:rsidR="009138BA" w:rsidRPr="009138BA" w:rsidRDefault="009138BA" w:rsidP="009138BA">
      <w:pPr>
        <w:numPr>
          <w:ilvl w:val="0"/>
          <w:numId w:val="6"/>
        </w:numPr>
        <w:spacing w:line="360" w:lineRule="auto"/>
        <w:ind w:left="0"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 xml:space="preserve">2021.gadā izdota apliecība ar </w:t>
      </w:r>
      <w:proofErr w:type="spellStart"/>
      <w:r w:rsidRPr="009138BA">
        <w:rPr>
          <w:rFonts w:ascii="Times New Roman" w:eastAsia="Calibri" w:hAnsi="Times New Roman" w:cs="Times New Roman"/>
          <w:sz w:val="24"/>
          <w:szCs w:val="24"/>
          <w:lang w:eastAsia="en-US"/>
        </w:rPr>
        <w:t>Reģ</w:t>
      </w:r>
      <w:proofErr w:type="spellEnd"/>
      <w:r w:rsidRPr="009138BA">
        <w:rPr>
          <w:rFonts w:ascii="Times New Roman" w:eastAsia="Calibri" w:hAnsi="Times New Roman" w:cs="Times New Roman"/>
          <w:sz w:val="24"/>
          <w:szCs w:val="24"/>
          <w:lang w:eastAsia="en-US"/>
        </w:rPr>
        <w:t>. Nr.86037, kas apliecina, ka apgūta “Dezinfektora mācību programma”;</w:t>
      </w:r>
    </w:p>
    <w:p w14:paraId="08413EB0" w14:textId="77777777" w:rsidR="009138BA" w:rsidRPr="009138BA" w:rsidRDefault="009138BA" w:rsidP="009138BA">
      <w:pPr>
        <w:numPr>
          <w:ilvl w:val="0"/>
          <w:numId w:val="6"/>
        </w:numPr>
        <w:spacing w:line="360" w:lineRule="auto"/>
        <w:ind w:left="0"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SIA “Gulbenes nami” 2022.gada 11.janvāra iesniegums, kurā SIA “Gulbenes nami” vadītājs vēršas pie Gulbenes novada pašvaldības ar lūgumu rast iespēju nodrošināt ar pašvaldības dzīvojamo platību speciālistu. Speciālists nepieciešams, lai nodrošinātu nepārtrauktu ūdenssaimniecības pakalpojumu sniegšanu;</w:t>
      </w:r>
    </w:p>
    <w:p w14:paraId="4A0E9B36" w14:textId="77777777" w:rsidR="009138BA" w:rsidRPr="009138BA" w:rsidRDefault="009138BA" w:rsidP="009138BA">
      <w:pPr>
        <w:numPr>
          <w:ilvl w:val="0"/>
          <w:numId w:val="6"/>
        </w:numPr>
        <w:spacing w:line="360" w:lineRule="auto"/>
        <w:ind w:left="0"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lastRenderedPageBreak/>
        <w:t>2021.gada 30.martā noslēgts darba līgums Nr.23/2021 ar SIA “Gulbenes nami”, reģistrācijas Nr. 54603000121, juridiskā adrese: Blaumaņa iela 56A, Gulbene (līguma slēgšanas brīdī Gaitnieku iela 1A, Gulbene) uz nenoteiktu laiku.</w:t>
      </w:r>
    </w:p>
    <w:p w14:paraId="2D654614"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Likuma “Par palīdzību dzīvokļa jautājumu risināšanā” (turpmāk – Palīdzības likums) 21.</w:t>
      </w:r>
      <w:r w:rsidRPr="009138BA">
        <w:rPr>
          <w:rFonts w:ascii="Times New Roman" w:hAnsi="Times New Roman" w:cs="Times New Roman"/>
          <w:sz w:val="24"/>
          <w:szCs w:val="24"/>
          <w:vertAlign w:val="superscript"/>
        </w:rPr>
        <w:t>1</w:t>
      </w:r>
      <w:r w:rsidRPr="009138BA">
        <w:rPr>
          <w:rFonts w:ascii="Times New Roman" w:hAnsi="Times New Roman" w:cs="Times New Roman"/>
          <w:sz w:val="24"/>
          <w:szCs w:val="24"/>
        </w:rPr>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9138BA">
        <w:rPr>
          <w:rFonts w:ascii="Times New Roman" w:hAnsi="Times New Roman" w:cs="Times New Roman"/>
          <w:sz w:val="24"/>
          <w:szCs w:val="24"/>
          <w:vertAlign w:val="superscript"/>
        </w:rPr>
        <w:t>1</w:t>
      </w:r>
      <w:r w:rsidRPr="009138BA">
        <w:rPr>
          <w:rFonts w:ascii="Times New Roman" w:hAnsi="Times New Roman" w:cs="Times New Roman"/>
          <w:sz w:val="24"/>
          <w:szCs w:val="24"/>
        </w:rPr>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213E307A"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Palīdzības likuma 5.pants nosaka, ka lēmumu par palīdzības sniegšanu dzīvokļa jautājumu risināšanā pieņem attiecīgās pašvaldības dome vai tās deleģēta institūcija, ievērojot šā likuma noteikumus un pašvaldības domes saistošos noteikumus. </w:t>
      </w:r>
    </w:p>
    <w:p w14:paraId="69D68F89"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Gulbenes novada pašvaldības 2020.gada 30.janvāra saistošo noteikumu Nr.2 “Par palīdzību dzīvokļa jautājumu risināšanā” (turpmāk – Saistošie noteikumi) 11.punktā noteikts,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9138BA">
        <w:rPr>
          <w:rFonts w:ascii="Times New Roman" w:hAnsi="Times New Roman" w:cs="Times New Roman"/>
          <w:sz w:val="24"/>
          <w:szCs w:val="24"/>
        </w:rPr>
        <w:t>iekšlietu</w:t>
      </w:r>
      <w:proofErr w:type="spellEnd"/>
      <w:r w:rsidRPr="009138BA">
        <w:rPr>
          <w:rFonts w:ascii="Times New Roman" w:hAnsi="Times New Roman" w:cs="Times New Roman"/>
          <w:sz w:val="24"/>
          <w:szCs w:val="24"/>
        </w:rPr>
        <w:t xml:space="preserve"> jomā nodarbinātam kvalificētam speciālistam. Saskaņā ar Saistošo noteikumu 24.punktu izīrējamās dzīvojamās telpas īres līgumu ar speciālistu noslēdz uz darba tiesisko attiecību laiku, bet ne ilgāk kā uz trim gadiem.</w:t>
      </w:r>
    </w:p>
    <w:p w14:paraId="674D6517" w14:textId="77777777" w:rsidR="009138BA" w:rsidRPr="009138BA" w:rsidRDefault="009138BA" w:rsidP="009138BA">
      <w:pPr>
        <w:spacing w:line="360" w:lineRule="auto"/>
        <w:ind w:firstLine="567"/>
        <w:jc w:val="both"/>
        <w:rPr>
          <w:rFonts w:ascii="Times New Roman" w:hAnsi="Times New Roman" w:cs="Times New Roman"/>
          <w:sz w:val="24"/>
          <w:szCs w:val="24"/>
          <w:shd w:val="clear" w:color="auto" w:fill="FFFFFF"/>
        </w:rPr>
      </w:pPr>
      <w:r w:rsidRPr="009138BA">
        <w:rPr>
          <w:rFonts w:ascii="Times New Roman" w:hAnsi="Times New Roman" w:cs="Times New Roman"/>
          <w:sz w:val="24"/>
          <w:szCs w:val="24"/>
        </w:rPr>
        <w:t xml:space="preserve">Atbilstoši Gulbenes novada pašvaldības nolikuma (apstiprināts Gulbenes novada domes 2013.gada 31.oktobra sēdē, protokols Nr.17, 7.§) 8.2.apakšpunktam  Gulbenes novada pašvaldība ir kapitālsabiedrības SIA “Gulbenes nami”, </w:t>
      </w:r>
      <w:r w:rsidRPr="009138BA">
        <w:rPr>
          <w:rFonts w:ascii="Times New Roman" w:hAnsi="Times New Roman" w:cs="Times New Roman"/>
          <w:sz w:val="24"/>
          <w:szCs w:val="24"/>
          <w:shd w:val="clear" w:color="auto" w:fill="FFFFFF"/>
        </w:rPr>
        <w:t xml:space="preserve">kas atbild par nekustamā īpašuma pārvaldīšanu un apsaimniekošanu, </w:t>
      </w:r>
      <w:r w:rsidRPr="009138BA">
        <w:rPr>
          <w:rFonts w:ascii="Times New Roman" w:hAnsi="Times New Roman" w:cs="Times New Roman"/>
          <w:sz w:val="24"/>
          <w:szCs w:val="24"/>
        </w:rPr>
        <w:t>kapitāldaļu turētāja</w:t>
      </w:r>
      <w:r w:rsidRPr="009138BA">
        <w:rPr>
          <w:rFonts w:ascii="Times New Roman" w:hAnsi="Times New Roman" w:cs="Times New Roman"/>
          <w:sz w:val="24"/>
          <w:szCs w:val="24"/>
          <w:shd w:val="clear" w:color="auto" w:fill="FFFFFF"/>
        </w:rPr>
        <w:t xml:space="preserve">. </w:t>
      </w:r>
    </w:p>
    <w:p w14:paraId="1F2C19E5"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Ievērojot minēto, iesniedzējam ir tiesības, pamatojoties uz Saistošo noteikumu 11.punktu, lūgt Gulbenes novada pašvaldības palīdzību dzīvokļa jautājuma risināšanā kā kvalificētam speciālistam. </w:t>
      </w:r>
    </w:p>
    <w:p w14:paraId="79EA274D"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Likuma “Par pašvaldībām” 15.panta pirmās daļas 9.punkts nosaka, ka viena no pašvaldības autonomajām funkcijām ir sniegt palīdzību iedzīvotājiem dzīvokļa jautājumu risināšanā. </w:t>
      </w:r>
    </w:p>
    <w:p w14:paraId="26F2AF42"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Ņemot vērā minēto, pamatojoties uz likuma “Par palīdzību dzīvokļa jautājumu risināšanā” 5.pantu, 21.</w:t>
      </w:r>
      <w:r w:rsidRPr="009138BA">
        <w:rPr>
          <w:rFonts w:ascii="Times New Roman" w:hAnsi="Times New Roman" w:cs="Times New Roman"/>
          <w:sz w:val="24"/>
          <w:szCs w:val="24"/>
          <w:vertAlign w:val="superscript"/>
        </w:rPr>
        <w:t>1</w:t>
      </w:r>
      <w:r w:rsidRPr="009138BA">
        <w:rPr>
          <w:rFonts w:ascii="Times New Roman" w:hAnsi="Times New Roman" w:cs="Times New Roman"/>
          <w:sz w:val="24"/>
          <w:szCs w:val="24"/>
        </w:rPr>
        <w:t xml:space="preserve">panta pirmo un otro daļu, likuma “Par pašvaldībām” 15.panta pirmās daļas 9.punktu, Gulbenes novada domes 2020.gada 30.janvāra saistošo noteikumu Nr.2 “Par pašvaldības palīdzību dzīvokļu jautājumu risināšanā Gulbenes novadā” 11.punktu, un sociālo un veselības jautājumu </w:t>
      </w:r>
      <w:r w:rsidRPr="009138BA">
        <w:rPr>
          <w:rFonts w:ascii="Times New Roman" w:hAnsi="Times New Roman" w:cs="Times New Roman"/>
          <w:sz w:val="24"/>
          <w:szCs w:val="24"/>
        </w:rPr>
        <w:lastRenderedPageBreak/>
        <w:t xml:space="preserve">komitejas ieteikumu,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sz w:val="24"/>
          <w:szCs w:val="24"/>
        </w:rPr>
        <w:t>, Gulbenes novada dome NOLEMJ:</w:t>
      </w:r>
    </w:p>
    <w:p w14:paraId="473A3B3C" w14:textId="1703BBC1"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1. REĢISTRĒT </w:t>
      </w:r>
      <w:r w:rsidR="00EB4714">
        <w:rPr>
          <w:rFonts w:ascii="Times New Roman" w:hAnsi="Times New Roman" w:cs="Times New Roman"/>
          <w:sz w:val="24"/>
          <w:szCs w:val="24"/>
        </w:rPr>
        <w:t>…</w:t>
      </w:r>
      <w:r w:rsidRPr="009138BA">
        <w:rPr>
          <w:rFonts w:ascii="Times New Roman" w:hAnsi="Times New Roman" w:cs="Times New Roman"/>
          <w:sz w:val="24"/>
          <w:szCs w:val="24"/>
        </w:rPr>
        <w:t>, Gulbenes novada pašvaldībai piederošo vai tās nomāto dzīvojamo telpu 1.reģistra 2.grupā ar kārtas numuru 42, kā kvalificētu speciālistu.</w:t>
      </w:r>
    </w:p>
    <w:p w14:paraId="1FFF58D9" w14:textId="4FB958C5"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2. Lēmumu nosūtīt </w:t>
      </w:r>
      <w:r w:rsidR="00EB4714">
        <w:rPr>
          <w:rFonts w:ascii="Times New Roman" w:hAnsi="Times New Roman" w:cs="Times New Roman"/>
          <w:sz w:val="24"/>
          <w:szCs w:val="24"/>
        </w:rPr>
        <w:t>…</w:t>
      </w:r>
    </w:p>
    <w:p w14:paraId="22002D76"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7BDCDD48"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6322160E"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2DB4FD84" w14:textId="77777777" w:rsidR="009138BA" w:rsidRPr="009138BA" w:rsidRDefault="009138BA" w:rsidP="009138BA">
      <w:pPr>
        <w:rPr>
          <w:rFonts w:ascii="Times New Roman" w:hAnsi="Times New Roman" w:cs="Times New Roman"/>
          <w:sz w:val="24"/>
          <w:szCs w:val="24"/>
        </w:rPr>
      </w:pPr>
    </w:p>
    <w:p w14:paraId="136E700C" w14:textId="694B0386" w:rsidR="00EB4714"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Sagatavoja: Ligita Slaidiņa</w:t>
      </w:r>
    </w:p>
    <w:p w14:paraId="7DD316AD" w14:textId="77777777" w:rsidR="00EB4714" w:rsidRDefault="00EB471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04AFA1DE" w14:textId="77777777" w:rsidTr="00EB4714">
        <w:tc>
          <w:tcPr>
            <w:tcW w:w="9354" w:type="dxa"/>
          </w:tcPr>
          <w:p w14:paraId="225A7E65"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noProof/>
                <w:sz w:val="24"/>
                <w:szCs w:val="24"/>
              </w:rPr>
              <w:lastRenderedPageBreak/>
              <w:drawing>
                <wp:inline distT="0" distB="0" distL="0" distR="0" wp14:anchorId="37DA1B20" wp14:editId="454F6CF9">
                  <wp:extent cx="619125" cy="685800"/>
                  <wp:effectExtent l="0" t="0" r="952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41FE5953" w14:textId="77777777" w:rsidTr="00EB4714">
        <w:tc>
          <w:tcPr>
            <w:tcW w:w="9354" w:type="dxa"/>
          </w:tcPr>
          <w:p w14:paraId="60E16576"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8"/>
                <w:szCs w:val="28"/>
              </w:rPr>
              <w:t>GULBENES NOVADA PAŠVALDĪBA</w:t>
            </w:r>
          </w:p>
        </w:tc>
      </w:tr>
      <w:tr w:rsidR="009138BA" w:rsidRPr="009138BA" w14:paraId="36280AD9" w14:textId="77777777" w:rsidTr="00EB4714">
        <w:tc>
          <w:tcPr>
            <w:tcW w:w="9354" w:type="dxa"/>
          </w:tcPr>
          <w:p w14:paraId="55B5AFD9"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Reģ.Nr.90009116327</w:t>
            </w:r>
          </w:p>
        </w:tc>
      </w:tr>
      <w:tr w:rsidR="009138BA" w:rsidRPr="009138BA" w14:paraId="405C442F" w14:textId="77777777" w:rsidTr="00EB4714">
        <w:tc>
          <w:tcPr>
            <w:tcW w:w="9354" w:type="dxa"/>
          </w:tcPr>
          <w:p w14:paraId="3934F9B4"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47C77C1A" w14:textId="77777777" w:rsidTr="00EB4714">
        <w:tc>
          <w:tcPr>
            <w:tcW w:w="9354" w:type="dxa"/>
          </w:tcPr>
          <w:p w14:paraId="2EB09817"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tc>
      </w:tr>
    </w:tbl>
    <w:p w14:paraId="4AF0D1CE" w14:textId="77777777" w:rsidR="009138BA" w:rsidRPr="009138BA" w:rsidRDefault="009138BA" w:rsidP="009138BA">
      <w:pPr>
        <w:rPr>
          <w:rFonts w:ascii="Times New Roman" w:hAnsi="Times New Roman" w:cs="Times New Roman"/>
          <w:sz w:val="4"/>
          <w:szCs w:val="4"/>
        </w:rPr>
      </w:pPr>
    </w:p>
    <w:p w14:paraId="13AD95F1" w14:textId="77777777" w:rsidR="009138BA" w:rsidRPr="009138BA" w:rsidRDefault="009138BA" w:rsidP="009138BA">
      <w:pPr>
        <w:jc w:val="center"/>
        <w:rPr>
          <w:rFonts w:ascii="Times New Roman" w:hAnsi="Times New Roman" w:cs="Times New Roman"/>
          <w:b/>
          <w:bCs/>
          <w:sz w:val="24"/>
          <w:szCs w:val="24"/>
        </w:rPr>
      </w:pPr>
      <w:r w:rsidRPr="009138BA">
        <w:rPr>
          <w:rFonts w:ascii="Times New Roman" w:hAnsi="Times New Roman" w:cs="Times New Roman"/>
          <w:b/>
          <w:bCs/>
          <w:sz w:val="24"/>
          <w:szCs w:val="24"/>
        </w:rPr>
        <w:t>GULBENES NOVADA DOMES LĒMUMS</w:t>
      </w:r>
    </w:p>
    <w:p w14:paraId="055E0AAF"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03CC7DAC" w14:textId="77777777" w:rsidR="009138BA" w:rsidRPr="009138BA" w:rsidRDefault="009138BA" w:rsidP="009138BA">
      <w:pPr>
        <w:jc w:val="center"/>
        <w:rPr>
          <w:rFonts w:ascii="Times New Roman" w:hAnsi="Times New Roman" w:cs="Times New Roman"/>
          <w:sz w:val="24"/>
          <w:szCs w:val="24"/>
        </w:rPr>
      </w:pPr>
    </w:p>
    <w:tbl>
      <w:tblPr>
        <w:tblStyle w:val="Reatabula20"/>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9138BA" w:rsidRPr="009138BA" w14:paraId="3F7C7FD0" w14:textId="77777777" w:rsidTr="00085848">
        <w:tc>
          <w:tcPr>
            <w:tcW w:w="5637" w:type="dxa"/>
          </w:tcPr>
          <w:p w14:paraId="56FDD566"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729" w:type="dxa"/>
          </w:tcPr>
          <w:p w14:paraId="62F08072"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Nr. GND/2022/37</w:t>
            </w:r>
          </w:p>
        </w:tc>
      </w:tr>
      <w:tr w:rsidR="009138BA" w:rsidRPr="009138BA" w14:paraId="61FA6CAE" w14:textId="77777777" w:rsidTr="00085848">
        <w:tc>
          <w:tcPr>
            <w:tcW w:w="5637" w:type="dxa"/>
          </w:tcPr>
          <w:p w14:paraId="264025B5" w14:textId="77777777" w:rsidR="009138BA" w:rsidRPr="009138BA" w:rsidRDefault="009138BA" w:rsidP="009138BA">
            <w:pPr>
              <w:rPr>
                <w:rFonts w:ascii="Times New Roman" w:hAnsi="Times New Roman" w:cs="Times New Roman"/>
                <w:sz w:val="24"/>
                <w:szCs w:val="24"/>
              </w:rPr>
            </w:pPr>
          </w:p>
        </w:tc>
        <w:tc>
          <w:tcPr>
            <w:tcW w:w="4729" w:type="dxa"/>
          </w:tcPr>
          <w:p w14:paraId="05F34DC0"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(protokols Nr.1; 38.p)</w:t>
            </w:r>
          </w:p>
        </w:tc>
      </w:tr>
    </w:tbl>
    <w:p w14:paraId="5F283650"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24B87281" w14:textId="1C74F01B"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w:t>
      </w:r>
      <w:r w:rsidR="00EB4714">
        <w:rPr>
          <w:rFonts w:ascii="Times New Roman" w:hAnsi="Times New Roman" w:cs="Times New Roman"/>
          <w:b/>
          <w:sz w:val="24"/>
          <w:szCs w:val="24"/>
        </w:rPr>
        <w:t>…</w:t>
      </w:r>
      <w:r w:rsidRPr="009138BA">
        <w:rPr>
          <w:rFonts w:ascii="Times New Roman" w:hAnsi="Times New Roman" w:cs="Times New Roman"/>
          <w:b/>
          <w:sz w:val="24"/>
          <w:szCs w:val="24"/>
        </w:rPr>
        <w:t xml:space="preserve"> reģistrēšanu Gulbenes novada pašvaldības</w:t>
      </w:r>
    </w:p>
    <w:p w14:paraId="530D97BA"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dzīvokļu jautājumu risināšanas reģistrā</w:t>
      </w:r>
    </w:p>
    <w:p w14:paraId="4B82A4BE"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6DF6F59F" w14:textId="45A64C08" w:rsidR="009138BA" w:rsidRPr="009138BA" w:rsidRDefault="009138BA" w:rsidP="009138BA">
      <w:pPr>
        <w:spacing w:line="360" w:lineRule="auto"/>
        <w:ind w:firstLine="567"/>
        <w:contextualSpacing/>
        <w:jc w:val="both"/>
        <w:rPr>
          <w:rFonts w:ascii="Times New Roman" w:eastAsia="Calibri" w:hAnsi="Times New Roman" w:cs="Times New Roman"/>
          <w:sz w:val="24"/>
          <w:szCs w:val="24"/>
          <w:lang w:eastAsia="en-US"/>
        </w:rPr>
      </w:pPr>
      <w:r w:rsidRPr="009138BA">
        <w:rPr>
          <w:rFonts w:ascii="Times New Roman" w:eastAsia="Calibri" w:hAnsi="Times New Roman" w:cs="Times New Roman"/>
          <w:sz w:val="24"/>
          <w:lang w:eastAsia="en-US"/>
        </w:rPr>
        <w:t xml:space="preserve">Gulbenes novada pašvaldības dokumentu vadības sistēmā 2022.gada 11.janvārī ar reģistrācijas numuru GD/5.4/22/117-A, reģistrēts </w:t>
      </w:r>
      <w:r w:rsidR="00EB4714">
        <w:rPr>
          <w:rFonts w:ascii="Times New Roman" w:eastAsia="Calibri" w:hAnsi="Times New Roman" w:cs="Times New Roman"/>
          <w:b/>
          <w:sz w:val="24"/>
          <w:lang w:eastAsia="en-US"/>
        </w:rPr>
        <w:t>…</w:t>
      </w:r>
      <w:r w:rsidRPr="009138BA">
        <w:rPr>
          <w:rFonts w:ascii="Times New Roman" w:eastAsia="Calibri" w:hAnsi="Times New Roman" w:cs="Times New Roman"/>
          <w:sz w:val="24"/>
          <w:lang w:eastAsia="en-US"/>
        </w:rPr>
        <w:t xml:space="preserve"> (turpmāk – iesniedzējs), deklarētā dzīvesvieta: </w:t>
      </w:r>
      <w:r w:rsidR="00EB4714">
        <w:rPr>
          <w:rFonts w:ascii="Times New Roman" w:eastAsia="Calibri" w:hAnsi="Times New Roman" w:cs="Times New Roman"/>
          <w:sz w:val="24"/>
          <w:lang w:eastAsia="en-US"/>
        </w:rPr>
        <w:t>…</w:t>
      </w:r>
      <w:r w:rsidRPr="009138BA">
        <w:rPr>
          <w:rFonts w:ascii="Times New Roman" w:eastAsia="Calibri" w:hAnsi="Times New Roman" w:cs="Times New Roman"/>
          <w:sz w:val="24"/>
          <w:szCs w:val="24"/>
          <w:lang w:eastAsia="en-US"/>
        </w:rPr>
        <w:t>, 2022.gada 11.janvāra iesniegums, kurā izteikts lūgums reģistrēt iesniedzēju dzīvokļu jautājumu risināšanas reģistrā. Iesniedzējs savu lūgumu pamato ar faktu, ka dzīvojamo platību īrējis no īpašnieka, bet īpašnieks vēlas to pārdot un dzīvoklis jāatbrīvo. Iesniedzējs pašreiz dzīvo pie paziņas, bet ilgstoši tas nav iespējams. Bez tam vēlas savu dzīvojamo platību.</w:t>
      </w:r>
    </w:p>
    <w:p w14:paraId="3639C47B" w14:textId="77777777" w:rsidR="009138BA" w:rsidRPr="009138BA" w:rsidRDefault="009138BA" w:rsidP="009138BA">
      <w:pPr>
        <w:spacing w:line="360" w:lineRule="auto"/>
        <w:ind w:left="60" w:firstLine="507"/>
        <w:jc w:val="both"/>
        <w:rPr>
          <w:rFonts w:ascii="Times New Roman" w:hAnsi="Times New Roman" w:cs="Times New Roman"/>
          <w:sz w:val="24"/>
          <w:szCs w:val="24"/>
        </w:rPr>
      </w:pPr>
      <w:r w:rsidRPr="009138B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13375ED"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Likuma “Par palīdzību dzīvokļa jautājumu risināšanā” (turpmāk – Palīdzības likums) 5.pants nosaka, ka l</w:t>
      </w:r>
      <w:r w:rsidRPr="009138BA">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9138BA">
        <w:rPr>
          <w:rFonts w:ascii="Times New Roman" w:hAnsi="Times New Roman" w:cs="Times New Roman"/>
          <w:sz w:val="24"/>
          <w:szCs w:val="24"/>
        </w:rPr>
        <w:t>6.panta pirmā daļa nosaka, ka persona, kura vēlas saņemt palīdzību (izņemot 13.pantā, 27.</w:t>
      </w:r>
      <w:r w:rsidRPr="009138BA">
        <w:rPr>
          <w:rFonts w:ascii="Times New Roman" w:hAnsi="Times New Roman" w:cs="Times New Roman"/>
          <w:sz w:val="24"/>
          <w:szCs w:val="24"/>
          <w:vertAlign w:val="superscript"/>
        </w:rPr>
        <w:t>1</w:t>
      </w:r>
      <w:r w:rsidRPr="009138BA">
        <w:rPr>
          <w:rFonts w:ascii="Times New Roman" w:hAnsi="Times New Roman" w:cs="Times New Roman"/>
          <w:sz w:val="24"/>
          <w:szCs w:val="24"/>
        </w:rPr>
        <w:t xml:space="preserve"> panta pirmajā daļā un 27.</w:t>
      </w:r>
      <w:r w:rsidRPr="009138BA">
        <w:rPr>
          <w:rFonts w:ascii="Times New Roman" w:hAnsi="Times New Roman" w:cs="Times New Roman"/>
          <w:sz w:val="24"/>
          <w:szCs w:val="24"/>
          <w:vertAlign w:val="superscript"/>
        </w:rPr>
        <w:t>2</w:t>
      </w:r>
      <w:r w:rsidRPr="009138BA">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0E3FFDBC"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47F5D9B5"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36" w:anchor="p13" w:tgtFrame="_blank" w:history="1">
        <w:r w:rsidRPr="009138BA">
          <w:rPr>
            <w:rFonts w:ascii="Times New Roman" w:hAnsi="Times New Roman" w:cs="Times New Roman"/>
            <w:color w:val="0000FF"/>
            <w:sz w:val="24"/>
            <w:szCs w:val="24"/>
            <w:u w:val="single"/>
          </w:rPr>
          <w:t>13. </w:t>
        </w:r>
      </w:hyperlink>
      <w:r w:rsidRPr="009138BA">
        <w:rPr>
          <w:rFonts w:ascii="Times New Roman" w:hAnsi="Times New Roman" w:cs="Times New Roman"/>
          <w:sz w:val="24"/>
          <w:szCs w:val="24"/>
        </w:rPr>
        <w:t>un </w:t>
      </w:r>
      <w:hyperlink r:id="rId37" w:anchor="p14" w:tgtFrame="_blank" w:history="1">
        <w:r w:rsidRPr="009138BA">
          <w:rPr>
            <w:rFonts w:ascii="Times New Roman" w:hAnsi="Times New Roman" w:cs="Times New Roman"/>
            <w:color w:val="0000FF"/>
            <w:sz w:val="24"/>
            <w:szCs w:val="24"/>
            <w:u w:val="single"/>
          </w:rPr>
          <w:t>14.pantā</w:t>
        </w:r>
      </w:hyperlink>
      <w:r w:rsidRPr="009138BA">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9138BA">
        <w:rPr>
          <w:rFonts w:ascii="Times New Roman" w:hAnsi="Times New Roman" w:cs="Times New Roman"/>
          <w:sz w:val="24"/>
          <w:szCs w:val="24"/>
        </w:rPr>
        <w:lastRenderedPageBreak/>
        <w:t xml:space="preserve">deklarētā dzīvesvieta Gulbenes novada administratīvajā teritorijā ir bijusi nepārtraukti vismaz trīs gadus. </w:t>
      </w:r>
    </w:p>
    <w:p w14:paraId="3DADC860"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Iesniedzējam ir piešķirts trūcīgas mājsaimniecības (personas) statuss uz laiku līdz 2022.gada 31.martam, ko apliecina Gulbenes novada sociālā dienesta 2022.gada 12.janvāra izziņa Nr.SD2.12/22/45. </w:t>
      </w:r>
    </w:p>
    <w:p w14:paraId="4EECD9A0"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Atbilstoši Iedzīvotāju reģistra datiem iesniedzējs kopš 2005.gada 8.decembra ir deklarējis savu dzīvesvietu Gulbenes novada administratīvajā teritorijā. </w:t>
      </w:r>
    </w:p>
    <w:p w14:paraId="6F65A54A"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14:paraId="298303BE"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sz w:val="24"/>
          <w:szCs w:val="24"/>
        </w:rPr>
        <w:t>, Gulbenes novada dome NOLEMJ:</w:t>
      </w:r>
    </w:p>
    <w:p w14:paraId="22334D3E" w14:textId="293B509F" w:rsidR="009138BA" w:rsidRPr="009138BA" w:rsidRDefault="009138BA" w:rsidP="009138BA">
      <w:pPr>
        <w:spacing w:line="360" w:lineRule="auto"/>
        <w:ind w:firstLine="720"/>
        <w:jc w:val="both"/>
        <w:rPr>
          <w:rFonts w:ascii="Times New Roman" w:hAnsi="Times New Roman" w:cs="Times New Roman"/>
          <w:sz w:val="24"/>
          <w:szCs w:val="24"/>
        </w:rPr>
      </w:pPr>
      <w:r w:rsidRPr="009138BA">
        <w:rPr>
          <w:rFonts w:ascii="Times New Roman" w:hAnsi="Times New Roman" w:cs="Times New Roman"/>
          <w:sz w:val="24"/>
          <w:szCs w:val="24"/>
        </w:rPr>
        <w:t xml:space="preserve">1.REĢISTRĒT </w:t>
      </w:r>
      <w:r w:rsidR="00EB4714">
        <w:rPr>
          <w:rFonts w:ascii="Times New Roman" w:hAnsi="Times New Roman" w:cs="Times New Roman"/>
          <w:sz w:val="24"/>
          <w:szCs w:val="24"/>
        </w:rPr>
        <w:t>…..</w:t>
      </w:r>
      <w:r w:rsidRPr="009138BA">
        <w:rPr>
          <w:rFonts w:ascii="Times New Roman" w:hAnsi="Times New Roman" w:cs="Times New Roman"/>
          <w:sz w:val="24"/>
          <w:szCs w:val="24"/>
        </w:rPr>
        <w:t>, Gulbenes novada domes dzīvokļu jautājumu risināšanas 1.reģistra 2.grupā ar kārtas Nr. 43.</w:t>
      </w:r>
    </w:p>
    <w:p w14:paraId="2527065D" w14:textId="2F4A6801"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2. Lēmuma izrakstu nosūtīt: </w:t>
      </w:r>
      <w:r w:rsidR="00EB4714">
        <w:rPr>
          <w:rFonts w:ascii="Times New Roman" w:hAnsi="Times New Roman" w:cs="Times New Roman"/>
          <w:sz w:val="24"/>
          <w:szCs w:val="24"/>
        </w:rPr>
        <w:t>…..</w:t>
      </w:r>
    </w:p>
    <w:p w14:paraId="652BD228"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5D2A4775"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3A04482B"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51516C57"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r w:rsidRPr="009138BA">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9138BA" w:rsidRPr="009138BA" w14:paraId="57EF06E8" w14:textId="77777777" w:rsidTr="00085848">
        <w:trPr>
          <w:trHeight w:val="104"/>
        </w:trPr>
        <w:tc>
          <w:tcPr>
            <w:tcW w:w="236" w:type="dxa"/>
            <w:tcBorders>
              <w:top w:val="nil"/>
              <w:left w:val="nil"/>
              <w:bottom w:val="nil"/>
              <w:right w:val="nil"/>
            </w:tcBorders>
          </w:tcPr>
          <w:p w14:paraId="3BB633D3" w14:textId="77777777" w:rsidR="009138BA" w:rsidRPr="009138BA" w:rsidRDefault="009138BA" w:rsidP="009138BA">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07E8E9A5"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0D581FFC"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08CFAD23" w14:textId="77777777" w:rsidR="009138BA" w:rsidRPr="009138BA" w:rsidRDefault="009138BA" w:rsidP="009138BA">
      <w:pPr>
        <w:rPr>
          <w:rFonts w:ascii="Times New Roman" w:hAnsi="Times New Roman" w:cs="Times New Roman"/>
          <w:sz w:val="24"/>
          <w:szCs w:val="24"/>
        </w:rPr>
      </w:pPr>
    </w:p>
    <w:p w14:paraId="2231E019" w14:textId="77777777" w:rsidR="009138BA" w:rsidRPr="009138BA" w:rsidRDefault="009138BA" w:rsidP="009138BA">
      <w:pPr>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138BA" w:rsidRPr="009138BA" w14:paraId="2F3CAAD8" w14:textId="77777777" w:rsidTr="00085848">
        <w:trPr>
          <w:trHeight w:val="104"/>
        </w:trPr>
        <w:tc>
          <w:tcPr>
            <w:tcW w:w="236" w:type="dxa"/>
          </w:tcPr>
          <w:p w14:paraId="6E6EE463" w14:textId="77777777" w:rsidR="009138BA" w:rsidRPr="009138BA" w:rsidRDefault="009138BA" w:rsidP="009138BA">
            <w:pPr>
              <w:autoSpaceDE w:val="0"/>
              <w:autoSpaceDN w:val="0"/>
              <w:adjustRightInd w:val="0"/>
              <w:rPr>
                <w:rFonts w:ascii="Times New Roman" w:eastAsiaTheme="minorHAnsi" w:hAnsi="Times New Roman" w:cs="Times New Roman"/>
                <w:sz w:val="23"/>
                <w:szCs w:val="23"/>
                <w:lang w:eastAsia="en-US"/>
              </w:rPr>
            </w:pPr>
          </w:p>
        </w:tc>
      </w:tr>
    </w:tbl>
    <w:p w14:paraId="4572E421"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 xml:space="preserve"> </w:t>
      </w:r>
    </w:p>
    <w:p w14:paraId="63A6A0A6" w14:textId="77777777" w:rsidR="009138BA" w:rsidRPr="009138BA" w:rsidRDefault="009138BA" w:rsidP="009138BA">
      <w:pPr>
        <w:rPr>
          <w:rFonts w:ascii="Times New Roman" w:hAnsi="Times New Roman" w:cs="Times New Roman"/>
          <w:sz w:val="24"/>
          <w:szCs w:val="24"/>
        </w:rPr>
      </w:pPr>
    </w:p>
    <w:p w14:paraId="0A6DF845" w14:textId="5484C0DC" w:rsidR="00EB4714" w:rsidRDefault="00EB471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668FF5F4" w14:textId="77777777" w:rsidTr="00EB4714">
        <w:tc>
          <w:tcPr>
            <w:tcW w:w="9354" w:type="dxa"/>
          </w:tcPr>
          <w:p w14:paraId="30527645"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noProof/>
                <w:sz w:val="24"/>
                <w:szCs w:val="24"/>
              </w:rPr>
              <w:lastRenderedPageBreak/>
              <w:drawing>
                <wp:inline distT="0" distB="0" distL="0" distR="0" wp14:anchorId="274D92A1" wp14:editId="65FEFA49">
                  <wp:extent cx="619125" cy="685800"/>
                  <wp:effectExtent l="0" t="0" r="952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6D71CB70" w14:textId="77777777" w:rsidTr="00EB4714">
        <w:tc>
          <w:tcPr>
            <w:tcW w:w="9354" w:type="dxa"/>
          </w:tcPr>
          <w:p w14:paraId="3BDB7705"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8"/>
                <w:szCs w:val="28"/>
              </w:rPr>
              <w:t>GULBENES NOVADA PAŠVALDĪBA</w:t>
            </w:r>
          </w:p>
        </w:tc>
      </w:tr>
      <w:tr w:rsidR="009138BA" w:rsidRPr="009138BA" w14:paraId="43B7AC4E" w14:textId="77777777" w:rsidTr="00EB4714">
        <w:tc>
          <w:tcPr>
            <w:tcW w:w="9354" w:type="dxa"/>
          </w:tcPr>
          <w:p w14:paraId="4196729C"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Reģ.Nr.90009116327</w:t>
            </w:r>
          </w:p>
        </w:tc>
      </w:tr>
      <w:tr w:rsidR="009138BA" w:rsidRPr="009138BA" w14:paraId="2ED1735C" w14:textId="77777777" w:rsidTr="00EB4714">
        <w:tc>
          <w:tcPr>
            <w:tcW w:w="9354" w:type="dxa"/>
          </w:tcPr>
          <w:p w14:paraId="7859F9CF"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17ACB0E5" w14:textId="77777777" w:rsidTr="00EB4714">
        <w:tc>
          <w:tcPr>
            <w:tcW w:w="9354" w:type="dxa"/>
          </w:tcPr>
          <w:p w14:paraId="34435F53"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tc>
      </w:tr>
    </w:tbl>
    <w:p w14:paraId="570B0E71" w14:textId="77777777" w:rsidR="009138BA" w:rsidRPr="009138BA" w:rsidRDefault="009138BA" w:rsidP="009138BA">
      <w:pPr>
        <w:rPr>
          <w:rFonts w:ascii="Times New Roman" w:hAnsi="Times New Roman" w:cs="Times New Roman"/>
          <w:sz w:val="4"/>
          <w:szCs w:val="4"/>
        </w:rPr>
      </w:pPr>
    </w:p>
    <w:p w14:paraId="5E35E94E" w14:textId="77777777" w:rsidR="009138BA" w:rsidRPr="009138BA" w:rsidRDefault="009138BA" w:rsidP="009138BA">
      <w:pPr>
        <w:jc w:val="center"/>
        <w:rPr>
          <w:rFonts w:ascii="Times New Roman" w:hAnsi="Times New Roman" w:cs="Times New Roman"/>
          <w:b/>
          <w:bCs/>
          <w:sz w:val="24"/>
          <w:szCs w:val="24"/>
        </w:rPr>
      </w:pPr>
      <w:r w:rsidRPr="009138BA">
        <w:rPr>
          <w:rFonts w:ascii="Times New Roman" w:hAnsi="Times New Roman" w:cs="Times New Roman"/>
          <w:b/>
          <w:bCs/>
          <w:sz w:val="24"/>
          <w:szCs w:val="24"/>
        </w:rPr>
        <w:t>GULBENES NOVADA DOMES LĒMUMS</w:t>
      </w:r>
    </w:p>
    <w:p w14:paraId="340660B1" w14:textId="369369B8" w:rsidR="009138BA" w:rsidRPr="009138BA" w:rsidRDefault="009138BA" w:rsidP="00EB4714">
      <w:pPr>
        <w:jc w:val="center"/>
        <w:rPr>
          <w:rFonts w:ascii="Times New Roman" w:hAnsi="Times New Roman" w:cs="Times New Roman"/>
          <w:sz w:val="24"/>
          <w:szCs w:val="24"/>
        </w:rPr>
      </w:pPr>
      <w:r w:rsidRPr="009138BA">
        <w:rPr>
          <w:rFonts w:ascii="Times New Roman" w:hAnsi="Times New Roman" w:cs="Times New Roman"/>
          <w:sz w:val="24"/>
          <w:szCs w:val="24"/>
        </w:rPr>
        <w:t>Gulbenē</w:t>
      </w:r>
    </w:p>
    <w:tbl>
      <w:tblPr>
        <w:tblStyle w:val="Reatabula2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9138BA" w:rsidRPr="009138BA" w14:paraId="5769123A" w14:textId="77777777" w:rsidTr="00085848">
        <w:tc>
          <w:tcPr>
            <w:tcW w:w="6345" w:type="dxa"/>
          </w:tcPr>
          <w:p w14:paraId="73B8423C"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729" w:type="dxa"/>
          </w:tcPr>
          <w:p w14:paraId="7ED1F320"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Nr. GND/2022/38</w:t>
            </w:r>
          </w:p>
        </w:tc>
      </w:tr>
      <w:tr w:rsidR="009138BA" w:rsidRPr="009138BA" w14:paraId="6A902228" w14:textId="77777777" w:rsidTr="00085848">
        <w:tc>
          <w:tcPr>
            <w:tcW w:w="6345" w:type="dxa"/>
          </w:tcPr>
          <w:p w14:paraId="74ED21CB" w14:textId="77777777" w:rsidR="009138BA" w:rsidRPr="009138BA" w:rsidRDefault="009138BA" w:rsidP="009138BA">
            <w:pPr>
              <w:rPr>
                <w:rFonts w:ascii="Times New Roman" w:hAnsi="Times New Roman" w:cs="Times New Roman"/>
                <w:sz w:val="24"/>
                <w:szCs w:val="24"/>
              </w:rPr>
            </w:pPr>
          </w:p>
        </w:tc>
        <w:tc>
          <w:tcPr>
            <w:tcW w:w="4729" w:type="dxa"/>
          </w:tcPr>
          <w:p w14:paraId="48366A12"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(protokols Nr.1; 39.p)</w:t>
            </w:r>
          </w:p>
        </w:tc>
      </w:tr>
    </w:tbl>
    <w:p w14:paraId="3389A72C" w14:textId="30FC94F1"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w:t>
      </w:r>
      <w:r w:rsidR="00EB4714">
        <w:rPr>
          <w:rFonts w:ascii="Times New Roman" w:hAnsi="Times New Roman" w:cs="Times New Roman"/>
          <w:b/>
          <w:sz w:val="24"/>
          <w:szCs w:val="24"/>
        </w:rPr>
        <w:t>…</w:t>
      </w:r>
      <w:r w:rsidRPr="009138BA">
        <w:rPr>
          <w:rFonts w:ascii="Times New Roman" w:hAnsi="Times New Roman" w:cs="Times New Roman"/>
          <w:b/>
          <w:sz w:val="24"/>
          <w:szCs w:val="24"/>
        </w:rPr>
        <w:t xml:space="preserve"> izslēgšanu no Gulbenes novada</w:t>
      </w:r>
    </w:p>
    <w:p w14:paraId="42DF0106"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dzīvokļu jautājumu risināšanas reģistra</w:t>
      </w:r>
    </w:p>
    <w:p w14:paraId="00372C4F" w14:textId="77777777" w:rsidR="009138BA" w:rsidRPr="009138BA" w:rsidRDefault="009138BA" w:rsidP="009138BA">
      <w:pPr>
        <w:spacing w:line="276" w:lineRule="auto"/>
        <w:ind w:firstLine="720"/>
        <w:jc w:val="both"/>
        <w:rPr>
          <w:rFonts w:ascii="Times New Roman" w:hAnsi="Times New Roman" w:cs="Times New Roman"/>
          <w:sz w:val="24"/>
          <w:szCs w:val="24"/>
        </w:rPr>
      </w:pPr>
    </w:p>
    <w:p w14:paraId="5FAB801B" w14:textId="5325FC9B"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Saskaņā ar Gulbenes novada domes 2019.gada 25.aprīļa sēdes lēmumu “Par reģistrēšanu dzīvokļu jautājumu risināšanas reģistrā” (protokols Nr.7, 1.§, 2.p.) </w:t>
      </w:r>
      <w:r w:rsidR="00EB4714">
        <w:rPr>
          <w:rFonts w:ascii="Times New Roman" w:hAnsi="Times New Roman" w:cs="Times New Roman"/>
          <w:b/>
          <w:sz w:val="24"/>
          <w:szCs w:val="24"/>
        </w:rPr>
        <w:t>….</w:t>
      </w:r>
      <w:r w:rsidRPr="009138BA">
        <w:rPr>
          <w:rFonts w:ascii="Times New Roman" w:hAnsi="Times New Roman" w:cs="Times New Roman"/>
          <w:sz w:val="24"/>
          <w:szCs w:val="24"/>
        </w:rPr>
        <w:t xml:space="preserve">, reģistrēta dzīvokļu jautājumu risināšanas 3.reģistrā. </w:t>
      </w:r>
    </w:p>
    <w:p w14:paraId="515E687F"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Lēmums pieņemts, pamatojoties uz:</w:t>
      </w:r>
    </w:p>
    <w:p w14:paraId="2DDBAC73"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Gulbenes novada pašvaldības 2016.gada 30.jūnija saistošo noteikumu Nr.13 “Par pašvaldības palīdzību dzīvokļu jautājumu risināšanā Gulbenes novadā” (turpmāk – Saistošie noteikumi) 23.2.apakšpunkts nosaka, ka dzīvojamās telpas apmaiņai var tikt reģistrētas personas, kuras īrē pašvaldībai piederošu vai uz likumīga pamata lietojumā esošu dzīvojamo telpu un vēlas to apmainīt pret citu īrējamu dzīvojamo telpu sakarā ar dzīves apstākļu uzlabošanos un vēlas maiņu uz dzīvokli ar lielāku platību vai arī maiņu no nelabiekārtota uz labiekārtotu dzīvokli un kuras vismaz vienu gadu katru mēnesi ir maksājušas pilnā apmērā īres un komunālo pakalpojumu maksājumus.</w:t>
      </w:r>
    </w:p>
    <w:p w14:paraId="5F738939" w14:textId="34C6C172"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Atbilstoši Iedzīvotāju reģistrā esošajiem datiem </w:t>
      </w:r>
      <w:r w:rsidR="00EB4714">
        <w:rPr>
          <w:rFonts w:ascii="Times New Roman" w:hAnsi="Times New Roman" w:cs="Times New Roman"/>
          <w:sz w:val="24"/>
          <w:szCs w:val="24"/>
        </w:rPr>
        <w:t>….</w:t>
      </w:r>
      <w:r w:rsidRPr="009138BA">
        <w:rPr>
          <w:rFonts w:ascii="Times New Roman" w:hAnsi="Times New Roman" w:cs="Times New Roman"/>
          <w:sz w:val="24"/>
          <w:szCs w:val="24"/>
        </w:rPr>
        <w:t xml:space="preserve"> mirusi 2021.gada 20.decembrī. </w:t>
      </w:r>
    </w:p>
    <w:p w14:paraId="6E643A8D"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Likuma „Par palīdzību dzīvokļu jautājumu risināšanā” 10.panta pirmās daļas 2.punkts nosaka, ka  personu izslēdz no palīdzības reģistra, ja zuduši apstākļi, kuri bijuši par pamatu šīs personas reģistrēšanai attiecīgās palīdzības saņemšanai. </w:t>
      </w:r>
    </w:p>
    <w:p w14:paraId="1627342D"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Ņemot vērā minēto, pamatojoties uz likuma „Par palīdzību dzīvokļu jautājumu risināšanā” 10.panta pirmās daļas 2.punktu, un sociālo un veselības jautājumu komitejas ieteikumu, 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sz w:val="24"/>
          <w:szCs w:val="24"/>
        </w:rPr>
        <w:t>, Gulbenes novada dome NOLEMJ:</w:t>
      </w:r>
    </w:p>
    <w:p w14:paraId="79096D0C" w14:textId="57423DD5"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1. IZSLĒGT </w:t>
      </w:r>
      <w:r w:rsidR="00EB4714">
        <w:rPr>
          <w:rFonts w:ascii="Times New Roman" w:hAnsi="Times New Roman" w:cs="Times New Roman"/>
          <w:sz w:val="24"/>
          <w:szCs w:val="24"/>
        </w:rPr>
        <w:t>…</w:t>
      </w:r>
      <w:r w:rsidRPr="009138BA">
        <w:rPr>
          <w:rFonts w:ascii="Times New Roman" w:hAnsi="Times New Roman" w:cs="Times New Roman"/>
          <w:sz w:val="24"/>
          <w:szCs w:val="24"/>
        </w:rPr>
        <w:t xml:space="preserve">, no dzīvokļu jautājumu risināšanas 3.reģistra. </w:t>
      </w:r>
    </w:p>
    <w:p w14:paraId="79A9693B"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2. Lēmumu nosūtīt Stradu pagasta pārvaldei, juridiskā adrese: Brīvības iela 8, Gulbene,  Gulbenes novads, LV-4401.</w:t>
      </w:r>
    </w:p>
    <w:p w14:paraId="4ACA43D3" w14:textId="57EBDB75" w:rsidR="009138BA" w:rsidRPr="00EB4714" w:rsidRDefault="009138BA" w:rsidP="00EB4714">
      <w:pPr>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4C98E273"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r w:rsidRPr="009138BA">
        <w:rPr>
          <w:rFonts w:ascii="Times New Roman" w:eastAsiaTheme="minorHAnsi" w:hAnsi="Times New Roman" w:cs="Times New Roman"/>
          <w:sz w:val="24"/>
          <w:szCs w:val="24"/>
          <w:lang w:eastAsia="en-US"/>
        </w:rPr>
        <w:t>Sagatavoja: Ligita Slaidiņa</w:t>
      </w: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1DBD5304" w14:textId="77777777" w:rsidTr="00EB4714">
        <w:tc>
          <w:tcPr>
            <w:tcW w:w="9354" w:type="dxa"/>
          </w:tcPr>
          <w:p w14:paraId="4B01C3B2"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noProof/>
                <w:sz w:val="24"/>
                <w:szCs w:val="24"/>
              </w:rPr>
              <w:lastRenderedPageBreak/>
              <w:drawing>
                <wp:inline distT="0" distB="0" distL="0" distR="0" wp14:anchorId="3D81029F" wp14:editId="194E69A0">
                  <wp:extent cx="619125" cy="685800"/>
                  <wp:effectExtent l="0" t="0" r="9525"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77484B77" w14:textId="77777777" w:rsidTr="00EB4714">
        <w:tc>
          <w:tcPr>
            <w:tcW w:w="9354" w:type="dxa"/>
          </w:tcPr>
          <w:p w14:paraId="032681A5"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8"/>
                <w:szCs w:val="28"/>
              </w:rPr>
              <w:t>GULBENES NOVADA PAŠVALDĪBA</w:t>
            </w:r>
          </w:p>
        </w:tc>
      </w:tr>
      <w:tr w:rsidR="009138BA" w:rsidRPr="009138BA" w14:paraId="0136DB70" w14:textId="77777777" w:rsidTr="00EB4714">
        <w:tc>
          <w:tcPr>
            <w:tcW w:w="9354" w:type="dxa"/>
          </w:tcPr>
          <w:p w14:paraId="2B83FABC"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Reģ.Nr.90009116327</w:t>
            </w:r>
          </w:p>
        </w:tc>
      </w:tr>
      <w:tr w:rsidR="009138BA" w:rsidRPr="009138BA" w14:paraId="2CAD4A8C" w14:textId="77777777" w:rsidTr="00EB4714">
        <w:tc>
          <w:tcPr>
            <w:tcW w:w="9354" w:type="dxa"/>
          </w:tcPr>
          <w:p w14:paraId="308D02B3"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324F18A8" w14:textId="77777777" w:rsidTr="00EB4714">
        <w:tc>
          <w:tcPr>
            <w:tcW w:w="9354" w:type="dxa"/>
          </w:tcPr>
          <w:p w14:paraId="0F11A0B6"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tc>
      </w:tr>
    </w:tbl>
    <w:p w14:paraId="1F71BF82" w14:textId="77777777" w:rsidR="009138BA" w:rsidRPr="009138BA" w:rsidRDefault="009138BA" w:rsidP="009138BA">
      <w:pPr>
        <w:rPr>
          <w:rFonts w:ascii="Times New Roman" w:hAnsi="Times New Roman" w:cs="Times New Roman"/>
          <w:sz w:val="4"/>
          <w:szCs w:val="4"/>
        </w:rPr>
      </w:pPr>
    </w:p>
    <w:p w14:paraId="69CCB195" w14:textId="77777777" w:rsidR="009138BA" w:rsidRPr="009138BA" w:rsidRDefault="009138BA" w:rsidP="009138BA">
      <w:pPr>
        <w:jc w:val="center"/>
        <w:rPr>
          <w:rFonts w:ascii="Times New Roman" w:hAnsi="Times New Roman" w:cs="Times New Roman"/>
          <w:b/>
          <w:bCs/>
          <w:sz w:val="24"/>
          <w:szCs w:val="24"/>
        </w:rPr>
      </w:pPr>
      <w:r w:rsidRPr="009138BA">
        <w:rPr>
          <w:rFonts w:ascii="Times New Roman" w:hAnsi="Times New Roman" w:cs="Times New Roman"/>
          <w:b/>
          <w:bCs/>
          <w:sz w:val="24"/>
          <w:szCs w:val="24"/>
        </w:rPr>
        <w:t>GULBENES NOVADA DOMES LĒMUMS</w:t>
      </w:r>
    </w:p>
    <w:p w14:paraId="6CC59108"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7259D7A4" w14:textId="77777777" w:rsidR="009138BA" w:rsidRPr="009138BA" w:rsidRDefault="009138BA" w:rsidP="009138BA">
      <w:pPr>
        <w:jc w:val="center"/>
        <w:rPr>
          <w:rFonts w:ascii="Times New Roman" w:hAnsi="Times New Roman" w:cs="Times New Roman"/>
          <w:sz w:val="24"/>
          <w:szCs w:val="24"/>
        </w:rPr>
      </w:pPr>
    </w:p>
    <w:tbl>
      <w:tblPr>
        <w:tblStyle w:val="Reatabula23"/>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138BA" w:rsidRPr="009138BA" w14:paraId="37F8C8F6" w14:textId="77777777" w:rsidTr="00085848">
        <w:tc>
          <w:tcPr>
            <w:tcW w:w="5920" w:type="dxa"/>
          </w:tcPr>
          <w:p w14:paraId="7BB2929B"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729" w:type="dxa"/>
          </w:tcPr>
          <w:p w14:paraId="0CAF3108"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Nr. GND/2022/39</w:t>
            </w:r>
          </w:p>
        </w:tc>
      </w:tr>
      <w:tr w:rsidR="009138BA" w:rsidRPr="009138BA" w14:paraId="61CD86E9" w14:textId="77777777" w:rsidTr="00085848">
        <w:tc>
          <w:tcPr>
            <w:tcW w:w="5920" w:type="dxa"/>
          </w:tcPr>
          <w:p w14:paraId="5E426307" w14:textId="77777777" w:rsidR="009138BA" w:rsidRPr="009138BA" w:rsidRDefault="009138BA" w:rsidP="009138BA">
            <w:pPr>
              <w:rPr>
                <w:rFonts w:ascii="Times New Roman" w:hAnsi="Times New Roman" w:cs="Times New Roman"/>
                <w:sz w:val="24"/>
                <w:szCs w:val="24"/>
              </w:rPr>
            </w:pPr>
          </w:p>
        </w:tc>
        <w:tc>
          <w:tcPr>
            <w:tcW w:w="4729" w:type="dxa"/>
          </w:tcPr>
          <w:p w14:paraId="33DDDF55"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(protokols Nr.1; 40.p)</w:t>
            </w:r>
          </w:p>
        </w:tc>
      </w:tr>
    </w:tbl>
    <w:p w14:paraId="24BD79FA"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p>
    <w:p w14:paraId="13FD43CA"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 xml:space="preserve">Par dzīvojamās telpas </w:t>
      </w:r>
      <w:proofErr w:type="spellStart"/>
      <w:r w:rsidRPr="009138BA">
        <w:rPr>
          <w:rFonts w:ascii="Times New Roman" w:hAnsi="Times New Roman" w:cs="Times New Roman"/>
          <w:b/>
          <w:sz w:val="24"/>
          <w:szCs w:val="24"/>
        </w:rPr>
        <w:t>O.Kalpaka</w:t>
      </w:r>
      <w:proofErr w:type="spellEnd"/>
      <w:r w:rsidRPr="009138BA">
        <w:rPr>
          <w:rFonts w:ascii="Times New Roman" w:hAnsi="Times New Roman" w:cs="Times New Roman"/>
          <w:b/>
          <w:sz w:val="24"/>
          <w:szCs w:val="24"/>
        </w:rPr>
        <w:t xml:space="preserve"> iela 88-9, Gulbene, izīrēšanu</w:t>
      </w:r>
    </w:p>
    <w:p w14:paraId="761E594C" w14:textId="77777777" w:rsidR="009138BA" w:rsidRPr="009138BA" w:rsidRDefault="009138BA" w:rsidP="009138BA">
      <w:pPr>
        <w:autoSpaceDE w:val="0"/>
        <w:autoSpaceDN w:val="0"/>
        <w:adjustRightInd w:val="0"/>
        <w:rPr>
          <w:rFonts w:ascii="Times New Roman" w:eastAsiaTheme="minorHAnsi" w:hAnsi="Times New Roman" w:cs="Times New Roman"/>
          <w:color w:val="000000"/>
          <w:sz w:val="24"/>
          <w:szCs w:val="24"/>
          <w:lang w:eastAsia="en-US"/>
        </w:rPr>
      </w:pPr>
    </w:p>
    <w:p w14:paraId="0554AC4D" w14:textId="3CFE23F9"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Gulbenes novada pašvaldības dokumentu vadības sistēmā 2022.gada 6.janvārī ar reģistrācijas numuru GND/5.4/22/41-L reģistrēts </w:t>
      </w:r>
      <w:r w:rsidR="00EB4714">
        <w:rPr>
          <w:rFonts w:ascii="Times New Roman" w:hAnsi="Times New Roman" w:cs="Times New Roman"/>
          <w:b/>
          <w:sz w:val="24"/>
          <w:szCs w:val="24"/>
        </w:rPr>
        <w:t>….</w:t>
      </w:r>
      <w:r w:rsidRPr="009138BA">
        <w:rPr>
          <w:rFonts w:ascii="Times New Roman" w:hAnsi="Times New Roman" w:cs="Times New Roman"/>
          <w:sz w:val="24"/>
          <w:szCs w:val="24"/>
        </w:rPr>
        <w:t xml:space="preserve"> (turpmāk – iesniedzējs), deklarētā dzīvesvieta: </w:t>
      </w:r>
      <w:r w:rsidR="00EB4714">
        <w:rPr>
          <w:rFonts w:ascii="Times New Roman" w:hAnsi="Times New Roman" w:cs="Times New Roman"/>
          <w:sz w:val="24"/>
          <w:szCs w:val="24"/>
        </w:rPr>
        <w:t>…</w:t>
      </w:r>
      <w:r w:rsidRPr="009138BA">
        <w:rPr>
          <w:rFonts w:ascii="Times New Roman" w:hAnsi="Times New Roman" w:cs="Times New Roman"/>
          <w:sz w:val="24"/>
          <w:szCs w:val="24"/>
        </w:rPr>
        <w:t xml:space="preserve">, 2022.gada 6.janvāra iesniegums, kurā izteikts lūgums izīrēt dzīvojamo telpu Nr.9, kas atrodas </w:t>
      </w:r>
      <w:proofErr w:type="spellStart"/>
      <w:r w:rsidRPr="009138BA">
        <w:rPr>
          <w:rFonts w:ascii="Times New Roman" w:hAnsi="Times New Roman" w:cs="Times New Roman"/>
          <w:sz w:val="24"/>
          <w:szCs w:val="24"/>
        </w:rPr>
        <w:t>O.Kalpaka</w:t>
      </w:r>
      <w:proofErr w:type="spellEnd"/>
      <w:r w:rsidRPr="009138BA">
        <w:rPr>
          <w:rFonts w:ascii="Times New Roman" w:hAnsi="Times New Roman" w:cs="Times New Roman"/>
          <w:sz w:val="24"/>
          <w:szCs w:val="24"/>
        </w:rPr>
        <w:t xml:space="preserve"> ielā 88, Gulbenē, Gulbenes novadā (turpmāk – iesniegums). </w:t>
      </w:r>
    </w:p>
    <w:p w14:paraId="1C62CAD6"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Iesniedzējs, pamatojoties uz Gulbenes novada domes 2017.gada 26.janvāra sēdē pieņemto lēmumu (protokols Nr.1, 1.§, 7.p.), reģistrēts Gulbenes novada pašvaldības dzīvojamās telpas vai tās nomātās dzīvojamās telpas izīrēšanas reģistrā.</w:t>
      </w:r>
    </w:p>
    <w:p w14:paraId="150C2473"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Gulbenes novada pašvaldības dokumentu vadības sistēmā 2022.gada 6.janvārī ar reģistrācijas numuru GND/5.4/22/43 reģistrēts Gulbenes novada pašvaldības paziņojums, kurā iesniedzējam piedāvāts izīrēt dzīvojamo telpu Nr.9, kas atrodas </w:t>
      </w:r>
      <w:proofErr w:type="spellStart"/>
      <w:r w:rsidRPr="009138BA">
        <w:rPr>
          <w:rFonts w:ascii="Times New Roman" w:hAnsi="Times New Roman" w:cs="Times New Roman"/>
          <w:sz w:val="24"/>
          <w:szCs w:val="24"/>
        </w:rPr>
        <w:t>O.Kalpaka</w:t>
      </w:r>
      <w:proofErr w:type="spellEnd"/>
      <w:r w:rsidRPr="009138BA">
        <w:rPr>
          <w:rFonts w:ascii="Times New Roman" w:hAnsi="Times New Roman" w:cs="Times New Roman"/>
          <w:sz w:val="24"/>
          <w:szCs w:val="24"/>
        </w:rPr>
        <w:t xml:space="preserve"> ielā 88, Gulbenē, Gulbenes novadā. Ievērojot minēto, iesniedzējs ir iesniedzis iesniegumu, tādējādi izsakot piekrišanu izteiktajam piedāvājumam. </w:t>
      </w:r>
    </w:p>
    <w:p w14:paraId="0DDF05CE"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Dzīvojamo telpu īres likuma 7.pants nosaka, ka dzīvojamās telpas īres līgumu </w:t>
      </w:r>
      <w:proofErr w:type="spellStart"/>
      <w:r w:rsidRPr="009138BA">
        <w:rPr>
          <w:rFonts w:ascii="Times New Roman" w:hAnsi="Times New Roman" w:cs="Times New Roman"/>
          <w:sz w:val="24"/>
          <w:szCs w:val="24"/>
        </w:rPr>
        <w:t>rakstveidā</w:t>
      </w:r>
      <w:proofErr w:type="spellEnd"/>
      <w:r w:rsidRPr="009138BA">
        <w:rPr>
          <w:rFonts w:ascii="Times New Roman" w:hAnsi="Times New Roman" w:cs="Times New Roman"/>
          <w:sz w:val="24"/>
          <w:szCs w:val="24"/>
        </w:rPr>
        <w:t xml:space="preserve"> slēdz izīrētājs un īrnieks, savukārt 9.pants nosaka, ka dzīvojamās telpas īres līgumu slēdz uz noteiktu termiņu.</w:t>
      </w:r>
    </w:p>
    <w:p w14:paraId="3FEE61E3"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372E2831" w14:textId="77777777" w:rsidR="009138BA" w:rsidRPr="009138BA" w:rsidRDefault="009138BA" w:rsidP="009138BA">
      <w:pPr>
        <w:widowControl w:val="0"/>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0C8BAC5"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9138BA">
        <w:rPr>
          <w:rFonts w:ascii="Times New Roman" w:hAnsi="Times New Roman" w:cs="Times New Roman"/>
          <w:bCs/>
          <w:sz w:val="24"/>
          <w:szCs w:val="24"/>
        </w:rPr>
        <w:t xml:space="preserve">un </w:t>
      </w:r>
      <w:r w:rsidRPr="009138BA">
        <w:rPr>
          <w:rFonts w:ascii="Times New Roman" w:hAnsi="Times New Roman" w:cs="Times New Roman"/>
          <w:sz w:val="24"/>
          <w:szCs w:val="24"/>
        </w:rPr>
        <w:t>sociālo un veselības jautājumu</w:t>
      </w:r>
      <w:r w:rsidRPr="009138BA">
        <w:rPr>
          <w:rFonts w:ascii="Times New Roman" w:hAnsi="Times New Roman" w:cs="Times New Roman"/>
          <w:bCs/>
          <w:sz w:val="24"/>
          <w:szCs w:val="24"/>
        </w:rPr>
        <w:t xml:space="preserve"> komitejas ieteikumu, </w:t>
      </w:r>
      <w:r w:rsidRPr="009138BA">
        <w:rPr>
          <w:rFonts w:ascii="Times New Roman" w:hAnsi="Times New Roman" w:cs="Times New Roman"/>
          <w:sz w:val="24"/>
          <w:szCs w:val="24"/>
        </w:rPr>
        <w:t xml:space="preserve">atklāti balsojot: </w:t>
      </w:r>
      <w:r w:rsidRPr="009138BA">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w:t>
      </w:r>
      <w:r w:rsidRPr="009138BA">
        <w:rPr>
          <w:rFonts w:ascii="Times New Roman" w:hAnsi="Times New Roman" w:cs="Times New Roman"/>
          <w:noProof/>
          <w:sz w:val="24"/>
          <w:szCs w:val="24"/>
        </w:rPr>
        <w:lastRenderedPageBreak/>
        <w:t>Gabdulļina, Mudīte Motivāne, Normunds Audzišs, Normunds Mazūrs), "Pret" – nav, "Atturas" – nav</w:t>
      </w:r>
      <w:r w:rsidRPr="009138BA">
        <w:rPr>
          <w:rFonts w:ascii="Times New Roman" w:hAnsi="Times New Roman" w:cs="Times New Roman"/>
          <w:sz w:val="24"/>
          <w:szCs w:val="24"/>
        </w:rPr>
        <w:t>, Gulbenes novada dome NOLEMJ:</w:t>
      </w:r>
    </w:p>
    <w:p w14:paraId="2FB1B850" w14:textId="5E106DC8"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1. NOSLĒGT dzīvojamās telpas Nr.9, kas atrodas </w:t>
      </w:r>
      <w:proofErr w:type="spellStart"/>
      <w:r w:rsidRPr="009138BA">
        <w:rPr>
          <w:rFonts w:ascii="Times New Roman" w:hAnsi="Times New Roman" w:cs="Times New Roman"/>
          <w:sz w:val="24"/>
          <w:szCs w:val="24"/>
        </w:rPr>
        <w:t>O.Kalpaka</w:t>
      </w:r>
      <w:proofErr w:type="spellEnd"/>
      <w:r w:rsidRPr="009138BA">
        <w:rPr>
          <w:rFonts w:ascii="Times New Roman" w:hAnsi="Times New Roman" w:cs="Times New Roman"/>
          <w:sz w:val="24"/>
          <w:szCs w:val="24"/>
        </w:rPr>
        <w:t xml:space="preserve"> ielā 88, Gulbenē, Gulbenes novadā, īres līgumu ar </w:t>
      </w:r>
      <w:r w:rsidR="00EB4714">
        <w:rPr>
          <w:rFonts w:ascii="Times New Roman" w:hAnsi="Times New Roman" w:cs="Times New Roman"/>
          <w:bCs/>
          <w:sz w:val="24"/>
          <w:szCs w:val="24"/>
        </w:rPr>
        <w:t>….</w:t>
      </w:r>
      <w:r w:rsidRPr="009138BA">
        <w:rPr>
          <w:rFonts w:ascii="Times New Roman" w:hAnsi="Times New Roman" w:cs="Times New Roman"/>
          <w:sz w:val="24"/>
          <w:szCs w:val="24"/>
        </w:rPr>
        <w:t>, uz laiku līdz 2022.gada 30.aprīlim.</w:t>
      </w:r>
    </w:p>
    <w:p w14:paraId="4FF89700" w14:textId="2A271FCB"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2. NOTEIKT </w:t>
      </w:r>
      <w:r w:rsidR="00EB4714">
        <w:rPr>
          <w:rFonts w:ascii="Times New Roman" w:hAnsi="Times New Roman" w:cs="Times New Roman"/>
          <w:bCs/>
          <w:sz w:val="24"/>
          <w:szCs w:val="24"/>
        </w:rPr>
        <w:t>…</w:t>
      </w:r>
      <w:r w:rsidRPr="009138BA">
        <w:rPr>
          <w:rFonts w:ascii="Times New Roman" w:hAnsi="Times New Roman" w:cs="Times New Roman"/>
          <w:sz w:val="24"/>
          <w:szCs w:val="24"/>
        </w:rPr>
        <w:t xml:space="preserve"> viena mēneša termiņu dzīvojamās telpas īres līguma ar SIA “Gulbenes nami” noslēgšanai.</w:t>
      </w:r>
    </w:p>
    <w:p w14:paraId="0EC5BA59"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3. UZDOT SIA “Gulbenes nami”, reģistrācijas numurs 546030000121, juridiskā adrese: Blaumaņa iela 56A, Gulbene, Gulbenes novads, LV-4401, sagatavot un noslēgt dzīvojamās telpas īres līgumu un līgumu par ūdens un kanalizācijas pakalpojumu sniegšanu.</w:t>
      </w:r>
    </w:p>
    <w:p w14:paraId="528AB44F" w14:textId="412CA395"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4. NOTEIKT </w:t>
      </w:r>
      <w:r w:rsidR="00EB4714">
        <w:rPr>
          <w:rFonts w:ascii="Times New Roman" w:hAnsi="Times New Roman" w:cs="Times New Roman"/>
          <w:bCs/>
          <w:sz w:val="24"/>
          <w:szCs w:val="24"/>
        </w:rPr>
        <w:t>….</w:t>
      </w:r>
      <w:r w:rsidRPr="009138BA">
        <w:rPr>
          <w:rFonts w:ascii="Times New Roman" w:hAnsi="Times New Roman" w:cs="Times New Roman"/>
          <w:sz w:val="24"/>
          <w:szCs w:val="24"/>
        </w:rPr>
        <w:t xml:space="preserve"> pienākumu pēc dzīvojamās telpas īres līguma noslēgšanas nekavējoties noslēgt līgumu ar SIA “Pilsētvides serviss” par atkritumu apsaimniekošanas pakalpojumu sniegšanu.</w:t>
      </w:r>
    </w:p>
    <w:p w14:paraId="2E341B95" w14:textId="732B0838"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5. NOTEIKT par pienākumu pēc dzīvojamās telpa īres līguma noslēgšanas nekavējoties deklarēt dzīvesvietu lēmuma 1.punktā minētajā dzīvojamā telpā </w:t>
      </w:r>
      <w:r w:rsidR="00EB4714">
        <w:rPr>
          <w:rFonts w:ascii="Times New Roman" w:hAnsi="Times New Roman" w:cs="Times New Roman"/>
          <w:bCs/>
          <w:sz w:val="24"/>
          <w:szCs w:val="24"/>
        </w:rPr>
        <w:t>…</w:t>
      </w:r>
      <w:r w:rsidRPr="009138BA">
        <w:rPr>
          <w:rFonts w:ascii="Times New Roman" w:hAnsi="Times New Roman" w:cs="Times New Roman"/>
          <w:sz w:val="24"/>
          <w:szCs w:val="24"/>
        </w:rPr>
        <w:t xml:space="preserve"> un viņas ģimenes locekļiem:</w:t>
      </w:r>
    </w:p>
    <w:p w14:paraId="2012F7A6" w14:textId="199A60E9"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5.1. dēlam – </w:t>
      </w:r>
      <w:r w:rsidR="00EB4714">
        <w:rPr>
          <w:rFonts w:ascii="Times New Roman" w:hAnsi="Times New Roman" w:cs="Times New Roman"/>
          <w:sz w:val="24"/>
          <w:szCs w:val="24"/>
        </w:rPr>
        <w:t>….</w:t>
      </w:r>
    </w:p>
    <w:p w14:paraId="12B370F3" w14:textId="1040A9FA"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6. IZSLĒGT </w:t>
      </w:r>
      <w:r w:rsidR="00EB4714">
        <w:rPr>
          <w:rFonts w:ascii="Times New Roman" w:hAnsi="Times New Roman" w:cs="Times New Roman"/>
          <w:bCs/>
          <w:sz w:val="24"/>
          <w:szCs w:val="24"/>
        </w:rPr>
        <w:t>…</w:t>
      </w:r>
      <w:r w:rsidRPr="009138BA">
        <w:rPr>
          <w:rFonts w:ascii="Times New Roman" w:hAnsi="Times New Roman" w:cs="Times New Roman"/>
          <w:sz w:val="24"/>
          <w:szCs w:val="24"/>
        </w:rPr>
        <w:t xml:space="preserve"> no Gulbenes novada pašvaldības dzīvokļu jautājumu risināšanas 3.reģistra.</w:t>
      </w:r>
    </w:p>
    <w:p w14:paraId="0900E55C"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7. Lēmuma izrakstu nosūtīt:</w:t>
      </w:r>
    </w:p>
    <w:p w14:paraId="026BAE0D" w14:textId="55E45B5D"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7.1. </w:t>
      </w:r>
      <w:r w:rsidR="00EB4714">
        <w:rPr>
          <w:rFonts w:ascii="Times New Roman" w:hAnsi="Times New Roman" w:cs="Times New Roman"/>
          <w:bCs/>
          <w:sz w:val="24"/>
          <w:szCs w:val="24"/>
        </w:rPr>
        <w:t>….</w:t>
      </w:r>
    </w:p>
    <w:p w14:paraId="7800E1F7" w14:textId="77777777" w:rsidR="009138BA" w:rsidRPr="009138BA" w:rsidRDefault="009138BA" w:rsidP="009138BA">
      <w:pPr>
        <w:spacing w:line="360" w:lineRule="auto"/>
        <w:ind w:left="567"/>
        <w:jc w:val="both"/>
        <w:rPr>
          <w:rFonts w:ascii="Times New Roman" w:hAnsi="Times New Roman" w:cs="Times New Roman"/>
          <w:sz w:val="24"/>
          <w:szCs w:val="24"/>
        </w:rPr>
      </w:pPr>
      <w:r w:rsidRPr="009138BA">
        <w:rPr>
          <w:rFonts w:ascii="Times New Roman" w:hAnsi="Times New Roman" w:cs="Times New Roman"/>
          <w:sz w:val="24"/>
          <w:szCs w:val="24"/>
        </w:rPr>
        <w:t>7.2. SIA “Gulbenes nami”, Blaumaņa iela 56A, Gulbene, Gulbenes novads, LV-4401;</w:t>
      </w:r>
    </w:p>
    <w:p w14:paraId="54E9B83E"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254E0881"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3DA8F882"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16525D2F" w14:textId="77777777" w:rsidR="009138BA" w:rsidRPr="009138BA" w:rsidRDefault="009138BA" w:rsidP="009138BA">
      <w:pPr>
        <w:autoSpaceDE w:val="0"/>
        <w:autoSpaceDN w:val="0"/>
        <w:adjustRightInd w:val="0"/>
        <w:rPr>
          <w:rFonts w:ascii="Times New Roman" w:eastAsiaTheme="minorHAnsi" w:hAnsi="Times New Roman" w:cs="Times New Roman"/>
          <w:color w:val="000000"/>
          <w:sz w:val="24"/>
          <w:szCs w:val="24"/>
          <w:lang w:eastAsia="en-US"/>
        </w:rPr>
      </w:pPr>
      <w:r w:rsidRPr="009138BA">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138BA" w:rsidRPr="009138BA" w14:paraId="19710B67" w14:textId="77777777" w:rsidTr="00085848">
        <w:trPr>
          <w:trHeight w:val="104"/>
        </w:trPr>
        <w:tc>
          <w:tcPr>
            <w:tcW w:w="236" w:type="dxa"/>
          </w:tcPr>
          <w:p w14:paraId="70CD9243" w14:textId="77777777" w:rsidR="009138BA" w:rsidRPr="009138BA" w:rsidRDefault="009138BA" w:rsidP="009138BA">
            <w:pPr>
              <w:autoSpaceDE w:val="0"/>
              <w:autoSpaceDN w:val="0"/>
              <w:adjustRightInd w:val="0"/>
              <w:rPr>
                <w:rFonts w:ascii="Times New Roman" w:eastAsiaTheme="minorHAnsi" w:hAnsi="Times New Roman" w:cs="Times New Roman"/>
                <w:sz w:val="23"/>
                <w:szCs w:val="23"/>
                <w:lang w:eastAsia="en-US"/>
              </w:rPr>
            </w:pPr>
          </w:p>
        </w:tc>
      </w:tr>
    </w:tbl>
    <w:p w14:paraId="20CF3A06" w14:textId="5CFB747D" w:rsidR="00EB4714" w:rsidRDefault="00EB4714" w:rsidP="009138BA">
      <w:pPr>
        <w:rPr>
          <w:rFonts w:ascii="Times New Roman" w:hAnsi="Times New Roman" w:cs="Times New Roman"/>
          <w:sz w:val="24"/>
          <w:szCs w:val="24"/>
        </w:rPr>
      </w:pPr>
    </w:p>
    <w:p w14:paraId="35B0CBD5" w14:textId="77777777" w:rsidR="00EB4714" w:rsidRDefault="00EB471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52177BD4" w14:textId="77777777" w:rsidTr="00EB4714">
        <w:tc>
          <w:tcPr>
            <w:tcW w:w="9354" w:type="dxa"/>
          </w:tcPr>
          <w:p w14:paraId="269F8E01"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noProof/>
                <w:sz w:val="24"/>
                <w:szCs w:val="24"/>
              </w:rPr>
              <w:lastRenderedPageBreak/>
              <w:drawing>
                <wp:inline distT="0" distB="0" distL="0" distR="0" wp14:anchorId="19D4B873" wp14:editId="10B4E17B">
                  <wp:extent cx="619125" cy="685800"/>
                  <wp:effectExtent l="0" t="0" r="9525"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28384631" w14:textId="77777777" w:rsidTr="00EB4714">
        <w:tc>
          <w:tcPr>
            <w:tcW w:w="9354" w:type="dxa"/>
          </w:tcPr>
          <w:p w14:paraId="69F64815"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b/>
                <w:bCs/>
                <w:sz w:val="28"/>
                <w:szCs w:val="28"/>
              </w:rPr>
              <w:t>GULBENES NOVADA PAŠVALDĪBA</w:t>
            </w:r>
          </w:p>
        </w:tc>
      </w:tr>
      <w:tr w:rsidR="009138BA" w:rsidRPr="009138BA" w14:paraId="465CB944" w14:textId="77777777" w:rsidTr="00EB4714">
        <w:tc>
          <w:tcPr>
            <w:tcW w:w="9354" w:type="dxa"/>
          </w:tcPr>
          <w:p w14:paraId="11E9833F"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Reģ.Nr.90009116327</w:t>
            </w:r>
          </w:p>
        </w:tc>
      </w:tr>
      <w:tr w:rsidR="009138BA" w:rsidRPr="009138BA" w14:paraId="16A6BCF5" w14:textId="77777777" w:rsidTr="00EB4714">
        <w:tc>
          <w:tcPr>
            <w:tcW w:w="9354" w:type="dxa"/>
          </w:tcPr>
          <w:p w14:paraId="6E3C3413"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Ābeļu iela 2, Gulbene, Gulbenes nov., LV-4401</w:t>
            </w:r>
          </w:p>
        </w:tc>
      </w:tr>
      <w:tr w:rsidR="009138BA" w:rsidRPr="009138BA" w14:paraId="79F70229" w14:textId="77777777" w:rsidTr="00EB4714">
        <w:tc>
          <w:tcPr>
            <w:tcW w:w="9354" w:type="dxa"/>
          </w:tcPr>
          <w:p w14:paraId="15ABC6D1"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Tālrunis 64497710, mob.26595362, e-pasts; dome@gulbene.lv, www.gulbene.lv</w:t>
            </w:r>
          </w:p>
        </w:tc>
      </w:tr>
    </w:tbl>
    <w:p w14:paraId="141ACE9E" w14:textId="77777777" w:rsidR="009138BA" w:rsidRPr="009138BA" w:rsidRDefault="009138BA" w:rsidP="009138BA">
      <w:pPr>
        <w:rPr>
          <w:rFonts w:ascii="Times New Roman" w:hAnsi="Times New Roman" w:cs="Times New Roman"/>
          <w:sz w:val="4"/>
          <w:szCs w:val="4"/>
        </w:rPr>
      </w:pPr>
    </w:p>
    <w:p w14:paraId="63753047" w14:textId="77777777" w:rsidR="009138BA" w:rsidRPr="009138BA" w:rsidRDefault="009138BA" w:rsidP="009138BA">
      <w:pPr>
        <w:jc w:val="center"/>
        <w:rPr>
          <w:rFonts w:ascii="Times New Roman" w:hAnsi="Times New Roman" w:cs="Times New Roman"/>
          <w:b/>
          <w:bCs/>
          <w:sz w:val="24"/>
          <w:szCs w:val="24"/>
        </w:rPr>
      </w:pPr>
      <w:r w:rsidRPr="009138BA">
        <w:rPr>
          <w:rFonts w:ascii="Times New Roman" w:hAnsi="Times New Roman" w:cs="Times New Roman"/>
          <w:b/>
          <w:bCs/>
          <w:sz w:val="24"/>
          <w:szCs w:val="24"/>
        </w:rPr>
        <w:t>GULBENES NOVADA DOMES LĒMUMS</w:t>
      </w:r>
    </w:p>
    <w:p w14:paraId="21CA0C6E" w14:textId="77777777" w:rsidR="009138BA" w:rsidRPr="009138BA" w:rsidRDefault="009138BA" w:rsidP="009138BA">
      <w:pPr>
        <w:jc w:val="center"/>
        <w:rPr>
          <w:rFonts w:ascii="Times New Roman" w:hAnsi="Times New Roman" w:cs="Times New Roman"/>
          <w:sz w:val="24"/>
          <w:szCs w:val="24"/>
        </w:rPr>
      </w:pPr>
      <w:r w:rsidRPr="009138BA">
        <w:rPr>
          <w:rFonts w:ascii="Times New Roman" w:hAnsi="Times New Roman" w:cs="Times New Roman"/>
          <w:sz w:val="24"/>
          <w:szCs w:val="24"/>
        </w:rPr>
        <w:t>Gulbenē</w:t>
      </w:r>
    </w:p>
    <w:p w14:paraId="5F4B9C5E" w14:textId="77777777" w:rsidR="009138BA" w:rsidRPr="009138BA" w:rsidRDefault="009138BA" w:rsidP="009138BA">
      <w:pPr>
        <w:jc w:val="center"/>
        <w:rPr>
          <w:rFonts w:ascii="Times New Roman" w:hAnsi="Times New Roman" w:cs="Times New Roman"/>
          <w:sz w:val="24"/>
          <w:szCs w:val="24"/>
        </w:rPr>
      </w:pPr>
    </w:p>
    <w:tbl>
      <w:tblPr>
        <w:tblStyle w:val="Reatabula24"/>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138BA" w:rsidRPr="009138BA" w14:paraId="4E4542B0" w14:textId="77777777" w:rsidTr="00085848">
        <w:tc>
          <w:tcPr>
            <w:tcW w:w="5920" w:type="dxa"/>
          </w:tcPr>
          <w:p w14:paraId="72BABC21"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p>
        </w:tc>
        <w:tc>
          <w:tcPr>
            <w:tcW w:w="4729" w:type="dxa"/>
          </w:tcPr>
          <w:p w14:paraId="00D0331B"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Nr. GND/2022/40</w:t>
            </w:r>
          </w:p>
        </w:tc>
      </w:tr>
      <w:tr w:rsidR="009138BA" w:rsidRPr="009138BA" w14:paraId="3A046582" w14:textId="77777777" w:rsidTr="00085848">
        <w:tc>
          <w:tcPr>
            <w:tcW w:w="5920" w:type="dxa"/>
          </w:tcPr>
          <w:p w14:paraId="521C3666" w14:textId="77777777" w:rsidR="009138BA" w:rsidRPr="009138BA" w:rsidRDefault="009138BA" w:rsidP="009138BA">
            <w:pPr>
              <w:rPr>
                <w:rFonts w:ascii="Times New Roman" w:hAnsi="Times New Roman" w:cs="Times New Roman"/>
                <w:sz w:val="24"/>
                <w:szCs w:val="24"/>
              </w:rPr>
            </w:pPr>
          </w:p>
        </w:tc>
        <w:tc>
          <w:tcPr>
            <w:tcW w:w="4729" w:type="dxa"/>
          </w:tcPr>
          <w:p w14:paraId="1F5FD1E8"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(protokols Nr.1; 41.p)</w:t>
            </w:r>
          </w:p>
        </w:tc>
      </w:tr>
    </w:tbl>
    <w:p w14:paraId="55B6F6DB"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r w:rsidRPr="009138BA">
        <w:rPr>
          <w:rFonts w:ascii="Times New Roman" w:eastAsiaTheme="minorHAnsi" w:hAnsi="Times New Roman" w:cs="Times New Roman"/>
          <w:sz w:val="24"/>
          <w:szCs w:val="24"/>
          <w:lang w:eastAsia="en-US"/>
        </w:rPr>
        <w:tab/>
      </w:r>
    </w:p>
    <w:p w14:paraId="67290619"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Par sociālā dzīvokļa Nr.5, izīrēšanu,  sociālajā dzīvojamajā mājā „Blomīte”, Ozolkalns, Beļavas pagasts, Gulbenes novads</w:t>
      </w:r>
    </w:p>
    <w:p w14:paraId="2BDBE56B" w14:textId="77777777" w:rsidR="009138BA" w:rsidRPr="009138BA" w:rsidRDefault="009138BA" w:rsidP="009138BA">
      <w:pPr>
        <w:autoSpaceDE w:val="0"/>
        <w:autoSpaceDN w:val="0"/>
        <w:adjustRightInd w:val="0"/>
        <w:jc w:val="center"/>
        <w:rPr>
          <w:rFonts w:ascii="Times New Roman" w:eastAsiaTheme="minorHAnsi" w:hAnsi="Times New Roman" w:cs="Times New Roman"/>
          <w:b/>
          <w:color w:val="000000"/>
          <w:sz w:val="24"/>
          <w:szCs w:val="24"/>
          <w:lang w:eastAsia="en-US"/>
        </w:rPr>
      </w:pPr>
    </w:p>
    <w:p w14:paraId="2DFD08C6" w14:textId="16E0044F" w:rsidR="009138BA" w:rsidRPr="009138BA" w:rsidRDefault="009138BA" w:rsidP="009138BA">
      <w:pPr>
        <w:spacing w:line="360" w:lineRule="auto"/>
        <w:jc w:val="both"/>
        <w:rPr>
          <w:rFonts w:ascii="Times New Roman" w:hAnsi="Times New Roman" w:cs="Times New Roman"/>
          <w:sz w:val="24"/>
          <w:szCs w:val="24"/>
        </w:rPr>
      </w:pPr>
      <w:r w:rsidRPr="009138BA">
        <w:rPr>
          <w:rFonts w:ascii="Times New Roman" w:hAnsi="Times New Roman" w:cs="Times New Roman"/>
          <w:sz w:val="24"/>
          <w:szCs w:val="24"/>
        </w:rPr>
        <w:tab/>
        <w:t xml:space="preserve">Gulbenes novada pašvaldības dokumentu vadības sistēmā 2022.gada 11.janvārī ar reģistrācijas numuru GND/5.4/22/103-K reģistrēts </w:t>
      </w:r>
      <w:r w:rsidR="00EB4714">
        <w:rPr>
          <w:rFonts w:ascii="Times New Roman" w:hAnsi="Times New Roman" w:cs="Times New Roman"/>
          <w:b/>
          <w:sz w:val="24"/>
          <w:szCs w:val="24"/>
        </w:rPr>
        <w:t>….</w:t>
      </w:r>
      <w:r w:rsidRPr="009138BA">
        <w:rPr>
          <w:rFonts w:ascii="Times New Roman" w:hAnsi="Times New Roman" w:cs="Times New Roman"/>
          <w:sz w:val="24"/>
          <w:szCs w:val="24"/>
        </w:rPr>
        <w:t xml:space="preserve"> (turpmāk – iesniedzējs), deklarētā dzīvesvieta: </w:t>
      </w:r>
      <w:r w:rsidR="00EB4714">
        <w:rPr>
          <w:rFonts w:ascii="Times New Roman" w:hAnsi="Times New Roman" w:cs="Times New Roman"/>
          <w:sz w:val="24"/>
          <w:szCs w:val="24"/>
        </w:rPr>
        <w:t>….</w:t>
      </w:r>
      <w:r w:rsidRPr="009138BA">
        <w:rPr>
          <w:rFonts w:ascii="Times New Roman" w:hAnsi="Times New Roman" w:cs="Times New Roman"/>
          <w:sz w:val="24"/>
          <w:szCs w:val="24"/>
        </w:rPr>
        <w:t xml:space="preserve">, 2022.gada 11.janvāra iesniegums, kurā izteikts lūgums, izīrēt dzīvojamo telpu Nr.5, sociālajā dzīvojamajā mājā „Blomīte”, Ozolkalns, Beļavas pagasts, Gulbenes novads. </w:t>
      </w:r>
    </w:p>
    <w:p w14:paraId="5F4651AB"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Iesniedzējs, pamatojoties uz Gulbenes novada domes 2021.gada 30.decembra sēdē pieņemto lēmumu </w:t>
      </w:r>
      <w:r w:rsidRPr="009138BA">
        <w:rPr>
          <w:rFonts w:ascii="Times New Roman" w:hAnsi="Times New Roman" w:cs="Times New Roman"/>
          <w:bCs/>
          <w:sz w:val="24"/>
          <w:szCs w:val="24"/>
        </w:rPr>
        <w:t>GND/2022/</w:t>
      </w:r>
      <w:r w:rsidRPr="009138BA">
        <w:rPr>
          <w:rFonts w:ascii="Times New Roman" w:hAnsi="Times New Roman" w:cs="Times New Roman"/>
          <w:sz w:val="24"/>
          <w:szCs w:val="24"/>
        </w:rPr>
        <w:t>1411 (protokols Nr.23, 48.punkts), reģistrēts Gulbenes novada pašvaldības dzīvojamās telpas vai tās nomātās dzīvojamās telpas izīrēšanas reģistrā.</w:t>
      </w:r>
    </w:p>
    <w:p w14:paraId="27B800BD"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901108D" w14:textId="77777777" w:rsidR="009138BA" w:rsidRPr="009138BA" w:rsidRDefault="009138BA" w:rsidP="009138BA">
      <w:pPr>
        <w:shd w:val="clear" w:color="auto" w:fill="FFFFFF"/>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Likuma “Par sociālajiem dzīvokļiem un sociālajām dzīvojamām mājām” </w:t>
      </w:r>
      <w:r w:rsidRPr="009138BA">
        <w:rPr>
          <w:rFonts w:ascii="Times New Roman" w:hAnsi="Times New Roman" w:cs="Times New Roman"/>
          <w:bCs/>
          <w:sz w:val="24"/>
          <w:szCs w:val="24"/>
        </w:rPr>
        <w:t>11.panta pirmā daļa nosaka, ka s</w:t>
      </w:r>
      <w:r w:rsidRPr="009138BA">
        <w:rPr>
          <w:rFonts w:ascii="Times New Roman" w:hAnsi="Times New Roman" w:cs="Times New Roman"/>
          <w:sz w:val="24"/>
          <w:szCs w:val="24"/>
        </w:rPr>
        <w:t>ociālo dzīvokli nodod lietošanā uz sociālā dzīvokļa īres līguma pamata, kuru noslēdz ne vēlāk kā mēneša laikā pēc tam, kad pieņemts pašvaldības institūcijas lēmums par sociālā dzīvokļa izīrēšanu. Savukārt minētā panta otrā daļa nosaka, ka sociālā dzīvokļa īres līgumu noslēdz uz laiku, kas nav ilgāks par sešiem mēnešiem, un to atjauno, ja pēc līguma termiņa izbeigšanās īrnieks un viņa ģimenes locekļi nav zaudējuši tiesības īrēt sociālo dzīvokli.</w:t>
      </w:r>
    </w:p>
    <w:p w14:paraId="18E4CC6A"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Ņemot vērā minēto, pamatojoties uz likuma „Par sociālajiem dzīvokļiem un sociālajām dzīvojamām mājām” 11.panta pirmo un otro daļu, likuma “Par pašvaldībām” 15.panta pirmās daļas 9.punktu,  un Sociālās un veselības jautājumu komitejas ieteikumu</w:t>
      </w:r>
      <w:r w:rsidRPr="009138BA">
        <w:rPr>
          <w:rFonts w:ascii="Times New Roman" w:hAnsi="Times New Roman" w:cs="Times New Roman"/>
          <w:bCs/>
          <w:sz w:val="24"/>
          <w:szCs w:val="24"/>
        </w:rPr>
        <w:t xml:space="preserve">, </w:t>
      </w:r>
      <w:r w:rsidRPr="009138BA">
        <w:rPr>
          <w:rFonts w:ascii="Times New Roman" w:hAnsi="Times New Roman" w:cs="Times New Roman"/>
          <w:sz w:val="24"/>
          <w:szCs w:val="24"/>
        </w:rPr>
        <w:t xml:space="preserve">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sz w:val="24"/>
          <w:szCs w:val="24"/>
        </w:rPr>
        <w:t>, Gulbenes novada dome NOLEMJ:</w:t>
      </w:r>
    </w:p>
    <w:p w14:paraId="1C82B429" w14:textId="023013F8"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1. NOSLĒGT dzīvojamās telpas Nr.5 kas atrodas sociālajā dzīvojamajā mājā “Blomīte”, Ozolkalnā, Beļavas pagastā, Gulbenes novadā, sociālā dzīvokļa īres līgumu ar </w:t>
      </w:r>
      <w:r w:rsidR="00662932">
        <w:rPr>
          <w:rFonts w:ascii="Times New Roman" w:hAnsi="Times New Roman" w:cs="Times New Roman"/>
          <w:sz w:val="24"/>
          <w:szCs w:val="24"/>
        </w:rPr>
        <w:t>…</w:t>
      </w:r>
      <w:r w:rsidRPr="009138BA">
        <w:rPr>
          <w:rFonts w:ascii="Times New Roman" w:hAnsi="Times New Roman" w:cs="Times New Roman"/>
          <w:sz w:val="24"/>
          <w:szCs w:val="24"/>
        </w:rPr>
        <w:t>, uz laiku līdz 2022.gada 31.jūlijam.</w:t>
      </w:r>
    </w:p>
    <w:p w14:paraId="5D463E78" w14:textId="0EA80149"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lastRenderedPageBreak/>
        <w:t xml:space="preserve">2. NOTEIKT </w:t>
      </w:r>
      <w:r w:rsidR="00662932">
        <w:rPr>
          <w:rFonts w:ascii="Times New Roman" w:hAnsi="Times New Roman" w:cs="Times New Roman"/>
          <w:sz w:val="24"/>
          <w:szCs w:val="24"/>
        </w:rPr>
        <w:t>…</w:t>
      </w:r>
      <w:r w:rsidRPr="009138BA">
        <w:rPr>
          <w:rFonts w:ascii="Times New Roman" w:hAnsi="Times New Roman" w:cs="Times New Roman"/>
          <w:sz w:val="24"/>
          <w:szCs w:val="24"/>
        </w:rPr>
        <w:t xml:space="preserve"> viena mēneša termiņu dzīvojamās telpas īres līguma ar Gulbenes novada sociālo dienestu noslēgšanai.</w:t>
      </w:r>
    </w:p>
    <w:p w14:paraId="6AD7568F"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3. UZDOT Gulbenes novada sociālajam dienestam, reģistrācijas numurs 90009224490, juridiskā adrese: Dīķa iela 1, Gulbene, Gulbenes novads, LV-4401, sagatavot un noslēgt dzīvojamās telpas īres līgumu.</w:t>
      </w:r>
    </w:p>
    <w:p w14:paraId="6220AB67" w14:textId="43FE84AF"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4. IZSLĒGT </w:t>
      </w:r>
      <w:r w:rsidR="00662932">
        <w:rPr>
          <w:rFonts w:ascii="Times New Roman" w:hAnsi="Times New Roman" w:cs="Times New Roman"/>
          <w:sz w:val="24"/>
          <w:szCs w:val="24"/>
        </w:rPr>
        <w:t>…</w:t>
      </w:r>
      <w:r w:rsidRPr="009138BA">
        <w:rPr>
          <w:rFonts w:ascii="Times New Roman" w:hAnsi="Times New Roman" w:cs="Times New Roman"/>
          <w:sz w:val="24"/>
          <w:szCs w:val="24"/>
        </w:rPr>
        <w:t xml:space="preserve"> no Gulbenes novada pašvaldības dzīvokļu jautājumu risināšanas 1.reģistra, 2.grupas.</w:t>
      </w:r>
    </w:p>
    <w:p w14:paraId="1A5C6736" w14:textId="599DA9DD"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5. Lēmuma izrakstu nosūtīt: </w:t>
      </w:r>
      <w:r w:rsidR="00662932">
        <w:rPr>
          <w:rFonts w:ascii="Times New Roman" w:hAnsi="Times New Roman" w:cs="Times New Roman"/>
          <w:sz w:val="24"/>
          <w:szCs w:val="24"/>
        </w:rPr>
        <w:t>…</w:t>
      </w:r>
    </w:p>
    <w:p w14:paraId="65F03F75"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4CBF5839"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63A8720C"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502C336A" w14:textId="3D7E5DA0" w:rsidR="00662932" w:rsidRDefault="009138BA" w:rsidP="009138BA">
      <w:pPr>
        <w:autoSpaceDE w:val="0"/>
        <w:autoSpaceDN w:val="0"/>
        <w:adjustRightInd w:val="0"/>
        <w:rPr>
          <w:rFonts w:ascii="Times New Roman" w:eastAsiaTheme="minorHAnsi" w:hAnsi="Times New Roman" w:cs="Times New Roman"/>
          <w:sz w:val="24"/>
          <w:szCs w:val="24"/>
          <w:lang w:eastAsia="en-US"/>
        </w:rPr>
      </w:pPr>
      <w:r w:rsidRPr="009138BA">
        <w:rPr>
          <w:rFonts w:ascii="Times New Roman" w:eastAsiaTheme="minorHAnsi" w:hAnsi="Times New Roman" w:cs="Times New Roman"/>
          <w:sz w:val="24"/>
          <w:szCs w:val="24"/>
          <w:lang w:eastAsia="en-US"/>
        </w:rPr>
        <w:t>Sagatavoja: Ligita Slaidiņa</w:t>
      </w:r>
    </w:p>
    <w:p w14:paraId="33DA885C" w14:textId="77777777" w:rsidR="00662932" w:rsidRDefault="0066293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8BA" w:rsidRPr="009138BA" w14:paraId="0CD1396C" w14:textId="77777777" w:rsidTr="00662932">
        <w:tc>
          <w:tcPr>
            <w:tcW w:w="9354" w:type="dxa"/>
            <w:tcBorders>
              <w:top w:val="nil"/>
              <w:left w:val="nil"/>
              <w:bottom w:val="nil"/>
              <w:right w:val="nil"/>
            </w:tcBorders>
            <w:hideMark/>
          </w:tcPr>
          <w:p w14:paraId="4B36B52C" w14:textId="77777777" w:rsidR="009138BA" w:rsidRPr="009138BA" w:rsidRDefault="009138BA" w:rsidP="009138BA">
            <w:pPr>
              <w:jc w:val="center"/>
              <w:rPr>
                <w:rFonts w:ascii="Times New Roman" w:hAnsi="Times New Roman" w:cs="Times New Roman"/>
                <w:sz w:val="24"/>
                <w:szCs w:val="24"/>
                <w:lang w:eastAsia="en-US"/>
              </w:rPr>
            </w:pPr>
            <w:bookmarkStart w:id="15" w:name="_Hlk54961433"/>
            <w:r w:rsidRPr="009138BA">
              <w:rPr>
                <w:rFonts w:ascii="Times New Roman" w:hAnsi="Times New Roman" w:cs="Times New Roman"/>
                <w:noProof/>
                <w:sz w:val="24"/>
                <w:szCs w:val="24"/>
                <w:lang w:eastAsia="en-US"/>
              </w:rPr>
              <w:lastRenderedPageBreak/>
              <w:drawing>
                <wp:inline distT="0" distB="0" distL="0" distR="0" wp14:anchorId="1E766348" wp14:editId="3ECB82B8">
                  <wp:extent cx="619125" cy="685800"/>
                  <wp:effectExtent l="0" t="0" r="0"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8BA" w:rsidRPr="009138BA" w14:paraId="4B3CA1EB" w14:textId="77777777" w:rsidTr="00662932">
        <w:tc>
          <w:tcPr>
            <w:tcW w:w="9354" w:type="dxa"/>
            <w:tcBorders>
              <w:top w:val="nil"/>
              <w:left w:val="nil"/>
              <w:bottom w:val="nil"/>
              <w:right w:val="nil"/>
            </w:tcBorders>
            <w:hideMark/>
          </w:tcPr>
          <w:p w14:paraId="51948EF1" w14:textId="77777777" w:rsidR="009138BA" w:rsidRPr="009138BA" w:rsidRDefault="009138BA" w:rsidP="009138BA">
            <w:pPr>
              <w:jc w:val="center"/>
              <w:rPr>
                <w:rFonts w:ascii="Times New Roman" w:hAnsi="Times New Roman" w:cs="Times New Roman"/>
                <w:sz w:val="24"/>
                <w:szCs w:val="24"/>
                <w:lang w:eastAsia="en-US"/>
              </w:rPr>
            </w:pPr>
            <w:r w:rsidRPr="009138BA">
              <w:rPr>
                <w:rFonts w:ascii="Times New Roman" w:hAnsi="Times New Roman" w:cs="Times New Roman"/>
                <w:b/>
                <w:bCs/>
                <w:sz w:val="28"/>
                <w:szCs w:val="28"/>
                <w:lang w:eastAsia="en-US"/>
              </w:rPr>
              <w:t>GULBENES NOVADA PAŠVALDĪBA</w:t>
            </w:r>
          </w:p>
        </w:tc>
      </w:tr>
      <w:tr w:rsidR="009138BA" w:rsidRPr="009138BA" w14:paraId="15BBBA6F" w14:textId="77777777" w:rsidTr="00662932">
        <w:tc>
          <w:tcPr>
            <w:tcW w:w="9354" w:type="dxa"/>
            <w:tcBorders>
              <w:top w:val="nil"/>
              <w:left w:val="nil"/>
              <w:bottom w:val="nil"/>
              <w:right w:val="nil"/>
            </w:tcBorders>
            <w:hideMark/>
          </w:tcPr>
          <w:p w14:paraId="701CA390" w14:textId="77777777" w:rsidR="009138BA" w:rsidRPr="009138BA" w:rsidRDefault="009138BA" w:rsidP="009138BA">
            <w:pPr>
              <w:jc w:val="center"/>
              <w:rPr>
                <w:rFonts w:ascii="Times New Roman" w:hAnsi="Times New Roman" w:cs="Times New Roman"/>
                <w:sz w:val="24"/>
                <w:szCs w:val="24"/>
                <w:lang w:eastAsia="en-US"/>
              </w:rPr>
            </w:pPr>
            <w:r w:rsidRPr="009138BA">
              <w:rPr>
                <w:rFonts w:ascii="Times New Roman" w:hAnsi="Times New Roman" w:cs="Times New Roman"/>
                <w:sz w:val="24"/>
                <w:szCs w:val="24"/>
                <w:lang w:eastAsia="en-US"/>
              </w:rPr>
              <w:t>Reģ.Nr.90009116327</w:t>
            </w:r>
          </w:p>
        </w:tc>
      </w:tr>
      <w:tr w:rsidR="009138BA" w:rsidRPr="009138BA" w14:paraId="40505C50" w14:textId="77777777" w:rsidTr="00662932">
        <w:tc>
          <w:tcPr>
            <w:tcW w:w="9354" w:type="dxa"/>
            <w:tcBorders>
              <w:top w:val="nil"/>
              <w:left w:val="nil"/>
              <w:bottom w:val="nil"/>
              <w:right w:val="nil"/>
            </w:tcBorders>
            <w:hideMark/>
          </w:tcPr>
          <w:p w14:paraId="5DEBF62F" w14:textId="77777777" w:rsidR="009138BA" w:rsidRPr="009138BA" w:rsidRDefault="009138BA" w:rsidP="009138BA">
            <w:pPr>
              <w:jc w:val="center"/>
              <w:rPr>
                <w:rFonts w:ascii="Times New Roman" w:hAnsi="Times New Roman" w:cs="Times New Roman"/>
                <w:sz w:val="24"/>
                <w:szCs w:val="24"/>
                <w:lang w:eastAsia="en-US"/>
              </w:rPr>
            </w:pPr>
            <w:r w:rsidRPr="009138BA">
              <w:rPr>
                <w:rFonts w:ascii="Times New Roman" w:hAnsi="Times New Roman" w:cs="Times New Roman"/>
                <w:sz w:val="24"/>
                <w:szCs w:val="24"/>
                <w:lang w:eastAsia="en-US"/>
              </w:rPr>
              <w:t>Ābeļu iela 2, Gulbene, Gulbenes nov., LV-4401</w:t>
            </w:r>
          </w:p>
        </w:tc>
      </w:tr>
      <w:tr w:rsidR="009138BA" w:rsidRPr="009138BA" w14:paraId="1C14118A" w14:textId="77777777" w:rsidTr="00662932">
        <w:tc>
          <w:tcPr>
            <w:tcW w:w="9354" w:type="dxa"/>
            <w:tcBorders>
              <w:top w:val="nil"/>
              <w:left w:val="nil"/>
              <w:bottom w:val="single" w:sz="4" w:space="0" w:color="auto"/>
              <w:right w:val="nil"/>
            </w:tcBorders>
            <w:hideMark/>
          </w:tcPr>
          <w:p w14:paraId="65F250D6" w14:textId="77777777" w:rsidR="009138BA" w:rsidRPr="009138BA" w:rsidRDefault="009138BA" w:rsidP="009138BA">
            <w:pPr>
              <w:jc w:val="center"/>
              <w:rPr>
                <w:rFonts w:ascii="Times New Roman" w:hAnsi="Times New Roman" w:cs="Times New Roman"/>
                <w:sz w:val="24"/>
                <w:szCs w:val="24"/>
                <w:lang w:eastAsia="en-US"/>
              </w:rPr>
            </w:pPr>
            <w:r w:rsidRPr="009138BA">
              <w:rPr>
                <w:rFonts w:ascii="Times New Roman" w:hAnsi="Times New Roman" w:cs="Times New Roman"/>
                <w:sz w:val="24"/>
                <w:szCs w:val="24"/>
                <w:lang w:eastAsia="en-US"/>
              </w:rPr>
              <w:t>Tālrunis 64497710, mob.26595362, e-pasts; dome@gulbene.lv, www.gulbene.lv</w:t>
            </w:r>
          </w:p>
        </w:tc>
      </w:tr>
    </w:tbl>
    <w:p w14:paraId="48F18EE8" w14:textId="77777777" w:rsidR="009138BA" w:rsidRPr="009138BA" w:rsidRDefault="009138BA" w:rsidP="009138BA">
      <w:pPr>
        <w:jc w:val="center"/>
        <w:rPr>
          <w:rFonts w:ascii="Times New Roman" w:eastAsia="Calibri" w:hAnsi="Times New Roman" w:cs="Times New Roman"/>
          <w:b/>
          <w:bCs/>
          <w:sz w:val="24"/>
          <w:szCs w:val="24"/>
          <w:lang w:eastAsia="en-US"/>
        </w:rPr>
      </w:pPr>
      <w:r w:rsidRPr="009138BA">
        <w:rPr>
          <w:rFonts w:ascii="Times New Roman" w:eastAsia="Calibri" w:hAnsi="Times New Roman" w:cs="Times New Roman"/>
          <w:b/>
          <w:bCs/>
          <w:sz w:val="24"/>
          <w:szCs w:val="24"/>
          <w:lang w:eastAsia="en-US"/>
        </w:rPr>
        <w:t>GULBENES NOVADA DOMES LĒMUMS</w:t>
      </w:r>
    </w:p>
    <w:p w14:paraId="760447D3" w14:textId="77777777" w:rsidR="009138BA" w:rsidRPr="009138BA" w:rsidRDefault="009138BA" w:rsidP="009138BA">
      <w:pPr>
        <w:jc w:val="center"/>
        <w:rPr>
          <w:rFonts w:ascii="Times New Roman" w:eastAsia="Calibri" w:hAnsi="Times New Roman" w:cs="Times New Roman"/>
          <w:sz w:val="24"/>
          <w:szCs w:val="24"/>
          <w:lang w:eastAsia="en-US"/>
        </w:rPr>
      </w:pPr>
      <w:r w:rsidRPr="009138BA">
        <w:rPr>
          <w:rFonts w:ascii="Times New Roman" w:eastAsia="Calibri" w:hAnsi="Times New Roman" w:cs="Times New Roman"/>
          <w:sz w:val="24"/>
          <w:szCs w:val="24"/>
          <w:lang w:eastAsia="en-US"/>
        </w:rPr>
        <w:t>Gulbenē</w:t>
      </w:r>
    </w:p>
    <w:p w14:paraId="1D4458EC" w14:textId="77777777" w:rsidR="009138BA" w:rsidRPr="009138BA" w:rsidRDefault="009138BA" w:rsidP="009138BA">
      <w:pPr>
        <w:jc w:val="center"/>
        <w:rPr>
          <w:rFonts w:ascii="Times New Roman" w:eastAsia="Calibri" w:hAnsi="Times New Roman" w:cs="Times New Roman"/>
          <w:sz w:val="24"/>
          <w:szCs w:val="24"/>
          <w:lang w:eastAsia="en-US"/>
        </w:rPr>
      </w:pPr>
    </w:p>
    <w:p w14:paraId="62142588"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2022.gada 27.janvārī</w:t>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t>Nr. GND/2022/41</w:t>
      </w:r>
    </w:p>
    <w:p w14:paraId="39F0BD68" w14:textId="77777777" w:rsidR="009138BA" w:rsidRPr="009138BA" w:rsidRDefault="009138BA" w:rsidP="009138BA">
      <w:pPr>
        <w:rPr>
          <w:rFonts w:ascii="Times New Roman" w:hAnsi="Times New Roman" w:cs="Times New Roman"/>
          <w:b/>
          <w:bCs/>
          <w:sz w:val="24"/>
          <w:szCs w:val="24"/>
        </w:rPr>
      </w:pP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r>
      <w:r w:rsidRPr="009138BA">
        <w:rPr>
          <w:rFonts w:ascii="Times New Roman" w:hAnsi="Times New Roman" w:cs="Times New Roman"/>
          <w:b/>
          <w:bCs/>
          <w:sz w:val="24"/>
          <w:szCs w:val="24"/>
        </w:rPr>
        <w:tab/>
        <w:t xml:space="preserve">(protokols Nr.1; 42.p) </w:t>
      </w:r>
    </w:p>
    <w:p w14:paraId="639F00F1"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ab/>
      </w:r>
    </w:p>
    <w:p w14:paraId="65F4064C" w14:textId="77777777" w:rsidR="009138BA" w:rsidRPr="009138BA" w:rsidRDefault="009138BA" w:rsidP="009138BA">
      <w:pPr>
        <w:jc w:val="center"/>
        <w:rPr>
          <w:rFonts w:ascii="Times New Roman" w:hAnsi="Times New Roman" w:cs="Times New Roman"/>
          <w:b/>
          <w:sz w:val="24"/>
          <w:szCs w:val="24"/>
        </w:rPr>
      </w:pPr>
      <w:r w:rsidRPr="009138BA">
        <w:rPr>
          <w:rFonts w:ascii="Times New Roman" w:hAnsi="Times New Roman" w:cs="Times New Roman"/>
          <w:b/>
          <w:sz w:val="24"/>
          <w:szCs w:val="24"/>
        </w:rPr>
        <w:t>Par dzīvokļa Dzelzceļa iela 3A-4, Gulbene, Gulbenes novads, īres līguma termiņa pagarināšanu</w:t>
      </w:r>
    </w:p>
    <w:p w14:paraId="5DA28F43" w14:textId="77777777" w:rsidR="009138BA" w:rsidRPr="009138BA" w:rsidRDefault="009138BA" w:rsidP="009138BA">
      <w:pPr>
        <w:autoSpaceDE w:val="0"/>
        <w:autoSpaceDN w:val="0"/>
        <w:adjustRightInd w:val="0"/>
        <w:rPr>
          <w:rFonts w:ascii="Times New Roman" w:eastAsiaTheme="minorHAnsi" w:hAnsi="Times New Roman" w:cs="Times New Roman"/>
          <w:color w:val="000000"/>
          <w:sz w:val="24"/>
          <w:szCs w:val="24"/>
          <w:lang w:eastAsia="en-US"/>
        </w:rPr>
      </w:pPr>
      <w:r w:rsidRPr="009138BA">
        <w:rPr>
          <w:rFonts w:ascii="Times New Roman" w:eastAsiaTheme="minorHAnsi" w:hAnsi="Times New Roman" w:cs="Times New Roman"/>
          <w:color w:val="000000"/>
          <w:sz w:val="24"/>
          <w:szCs w:val="24"/>
          <w:lang w:eastAsia="en-US"/>
        </w:rPr>
        <w:tab/>
      </w:r>
      <w:r w:rsidRPr="009138BA">
        <w:rPr>
          <w:rFonts w:ascii="Times New Roman" w:eastAsiaTheme="minorHAnsi" w:hAnsi="Times New Roman" w:cs="Times New Roman"/>
          <w:color w:val="000000"/>
          <w:sz w:val="24"/>
          <w:szCs w:val="24"/>
          <w:lang w:eastAsia="en-US"/>
        </w:rPr>
        <w:tab/>
      </w:r>
      <w:r w:rsidRPr="009138BA">
        <w:rPr>
          <w:rFonts w:ascii="Times New Roman" w:eastAsiaTheme="minorHAnsi" w:hAnsi="Times New Roman" w:cs="Times New Roman"/>
          <w:color w:val="000000"/>
          <w:sz w:val="24"/>
          <w:szCs w:val="24"/>
          <w:lang w:eastAsia="en-US"/>
        </w:rPr>
        <w:tab/>
      </w:r>
      <w:r w:rsidRPr="009138BA">
        <w:rPr>
          <w:rFonts w:ascii="Times New Roman" w:eastAsiaTheme="minorHAnsi" w:hAnsi="Times New Roman" w:cs="Times New Roman"/>
          <w:color w:val="000000"/>
          <w:sz w:val="24"/>
          <w:szCs w:val="24"/>
          <w:lang w:eastAsia="en-US"/>
        </w:rPr>
        <w:tab/>
      </w:r>
      <w:r w:rsidRPr="009138BA">
        <w:rPr>
          <w:rFonts w:ascii="Times New Roman" w:eastAsiaTheme="minorHAnsi" w:hAnsi="Times New Roman" w:cs="Times New Roman"/>
          <w:color w:val="000000"/>
          <w:sz w:val="24"/>
          <w:szCs w:val="24"/>
          <w:lang w:eastAsia="en-US"/>
        </w:rPr>
        <w:tab/>
      </w:r>
      <w:r w:rsidRPr="009138BA">
        <w:rPr>
          <w:rFonts w:ascii="Times New Roman" w:eastAsiaTheme="minorHAnsi" w:hAnsi="Times New Roman" w:cs="Times New Roman"/>
          <w:color w:val="000000"/>
          <w:sz w:val="24"/>
          <w:szCs w:val="24"/>
          <w:lang w:eastAsia="en-US"/>
        </w:rPr>
        <w:tab/>
      </w:r>
      <w:r w:rsidRPr="009138BA">
        <w:rPr>
          <w:rFonts w:ascii="Times New Roman" w:eastAsiaTheme="minorHAnsi" w:hAnsi="Times New Roman" w:cs="Times New Roman"/>
          <w:color w:val="000000"/>
          <w:sz w:val="24"/>
          <w:szCs w:val="24"/>
          <w:lang w:eastAsia="en-US"/>
        </w:rPr>
        <w:tab/>
      </w:r>
    </w:p>
    <w:p w14:paraId="405EEEA2" w14:textId="4D86DE9B"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Gulbenes novada pašvaldības dokumentu vadības sistēmā 2022.gada 10.janvārī ar reģistrācijas numuru GND/5.5/22/82-P reģistrēts </w:t>
      </w:r>
      <w:r w:rsidR="00662932">
        <w:rPr>
          <w:rFonts w:ascii="Times New Roman" w:hAnsi="Times New Roman" w:cs="Times New Roman"/>
          <w:b/>
          <w:bCs/>
          <w:sz w:val="24"/>
          <w:szCs w:val="24"/>
        </w:rPr>
        <w:t>…</w:t>
      </w:r>
      <w:r w:rsidRPr="009138BA">
        <w:rPr>
          <w:rFonts w:ascii="Times New Roman" w:hAnsi="Times New Roman" w:cs="Times New Roman"/>
          <w:sz w:val="24"/>
          <w:szCs w:val="24"/>
        </w:rPr>
        <w:t xml:space="preserve"> (turpmāk – iesniedzējs), deklarētā dzīvesvieta: </w:t>
      </w:r>
      <w:r w:rsidR="00662932">
        <w:rPr>
          <w:rFonts w:ascii="Times New Roman" w:hAnsi="Times New Roman" w:cs="Times New Roman"/>
          <w:sz w:val="24"/>
          <w:szCs w:val="24"/>
        </w:rPr>
        <w:t>…</w:t>
      </w:r>
      <w:r w:rsidRPr="009138BA">
        <w:rPr>
          <w:rFonts w:ascii="Times New Roman" w:hAnsi="Times New Roman" w:cs="Times New Roman"/>
          <w:sz w:val="24"/>
          <w:szCs w:val="24"/>
        </w:rPr>
        <w:t xml:space="preserve">, 2022.gada 10.janvāra iesniegums, kurā izteikts lūgums pagarināt dzīvojamās telpas Nr.4, kas atrodas Dzelzceļa ielā 3A, Gulbenē, Gulbenes novadā (turpmāk – dzīvojamā telpa), īres līguma darbības termiņu. </w:t>
      </w:r>
    </w:p>
    <w:p w14:paraId="14F588E8" w14:textId="77777777" w:rsidR="009138BA" w:rsidRPr="009138BA" w:rsidRDefault="009138BA" w:rsidP="009138BA">
      <w:pPr>
        <w:shd w:val="clear" w:color="auto" w:fill="FFFFFF"/>
        <w:spacing w:line="360" w:lineRule="auto"/>
        <w:ind w:firstLine="567"/>
        <w:jc w:val="both"/>
        <w:rPr>
          <w:rFonts w:ascii="Times New Roman" w:hAnsi="Times New Roman" w:cs="Times New Roman"/>
          <w:sz w:val="24"/>
          <w:szCs w:val="24"/>
        </w:rPr>
      </w:pPr>
      <w:bookmarkStart w:id="16" w:name="_Hlk71552777"/>
      <w:r w:rsidRPr="009138BA">
        <w:rPr>
          <w:rFonts w:ascii="Times New Roman" w:hAnsi="Times New Roman" w:cs="Times New Roman"/>
          <w:sz w:val="24"/>
          <w:szCs w:val="24"/>
        </w:rPr>
        <w:t xml:space="preserve">Dzīvojamo telpu īres likuma 7.pants nosaka, ka dzīvojamās telpas īres līgumu </w:t>
      </w:r>
      <w:proofErr w:type="spellStart"/>
      <w:r w:rsidRPr="009138BA">
        <w:rPr>
          <w:rFonts w:ascii="Times New Roman" w:hAnsi="Times New Roman" w:cs="Times New Roman"/>
          <w:sz w:val="24"/>
          <w:szCs w:val="24"/>
        </w:rPr>
        <w:t>rakstveidā</w:t>
      </w:r>
      <w:proofErr w:type="spellEnd"/>
      <w:r w:rsidRPr="009138BA">
        <w:rPr>
          <w:rFonts w:ascii="Times New Roman" w:hAnsi="Times New Roman" w:cs="Times New Roman"/>
          <w:sz w:val="24"/>
          <w:szCs w:val="24"/>
        </w:rPr>
        <w:t xml:space="preserve"> slēdz izīrētājs un īrnieks, savukārt 9.pants nosaka, ka dzīvojamās telpas īres līgumu slēdz uz noteiktu termiņu.</w:t>
      </w:r>
    </w:p>
    <w:bookmarkEnd w:id="16"/>
    <w:p w14:paraId="2A91EDC5" w14:textId="77777777" w:rsidR="009138BA" w:rsidRPr="009138BA" w:rsidRDefault="009138BA" w:rsidP="009138BA">
      <w:pPr>
        <w:shd w:val="clear" w:color="auto" w:fill="FFFFFF"/>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Dzīvojamās telpas īres līgums ar iesniedzēju noslēgts uz noteiktu laiku, tas ir, līdz 2020.gada 31.maijam.</w:t>
      </w:r>
    </w:p>
    <w:p w14:paraId="3B5B6EF7"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Atbilstoši SIA “Gulbenes nami” sniegtajai informācijai iesniedzējam ir nenokārtotas maksājumu saistības par dzīvojamās telpas īri un komunālajiem pakalpojumiem 519,84 EUR. 2021.gada 4.jūnijā iesniedzējs SIA “Gulbenes nami’’ vērsās ar iesniegumu, kurā izteikts apņemšanās, ka katru mēnesi tiks maksāts ikmēneša maksājums un daļēji no parāda kopsummā 35,00 EUR. Šī apņemšanās tiek pildīta un parāda summa samazinās.</w:t>
      </w:r>
    </w:p>
    <w:p w14:paraId="3DBCCFC0" w14:textId="77777777" w:rsidR="009138BA" w:rsidRPr="009138BA" w:rsidRDefault="009138BA" w:rsidP="009138BA">
      <w:pPr>
        <w:spacing w:line="360" w:lineRule="auto"/>
        <w:ind w:firstLine="567"/>
        <w:jc w:val="both"/>
        <w:rPr>
          <w:rFonts w:ascii="Times New Roman" w:hAnsi="Times New Roman" w:cs="Times New Roman"/>
          <w:sz w:val="24"/>
          <w:szCs w:val="24"/>
        </w:rPr>
      </w:pPr>
      <w:bookmarkStart w:id="17" w:name="_Hlk71553190"/>
      <w:r w:rsidRPr="009138B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F7AC04F" w14:textId="77777777" w:rsidR="009138BA" w:rsidRPr="009138BA" w:rsidRDefault="009138BA" w:rsidP="009138BA">
      <w:pPr>
        <w:spacing w:line="360" w:lineRule="auto"/>
        <w:ind w:firstLine="567"/>
        <w:jc w:val="both"/>
        <w:rPr>
          <w:rFonts w:ascii="Times New Roman" w:hAnsi="Times New Roman" w:cs="Times New Roman"/>
          <w:sz w:val="24"/>
          <w:szCs w:val="24"/>
        </w:rPr>
      </w:pPr>
      <w:bookmarkStart w:id="18" w:name="_Hlk73695560"/>
      <w:r w:rsidRPr="009138B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w:t>
      </w:r>
      <w:bookmarkEnd w:id="17"/>
      <w:bookmarkEnd w:id="18"/>
      <w:r w:rsidRPr="009138BA">
        <w:rPr>
          <w:rFonts w:ascii="Times New Roman" w:hAnsi="Times New Roman" w:cs="Times New Roman"/>
          <w:sz w:val="24"/>
          <w:szCs w:val="24"/>
        </w:rPr>
        <w:t xml:space="preserve">atklāti balsojot: </w:t>
      </w:r>
      <w:r w:rsidRPr="009138B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8BA">
        <w:rPr>
          <w:rFonts w:ascii="Times New Roman" w:hAnsi="Times New Roman" w:cs="Times New Roman"/>
          <w:sz w:val="24"/>
          <w:szCs w:val="24"/>
        </w:rPr>
        <w:t>, Gulbenes novada dome NOLEMJ:</w:t>
      </w:r>
    </w:p>
    <w:p w14:paraId="73305C14" w14:textId="749F812E"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1. PAGARINĀT dzīvojamās telpas Nr.4, kas atrodas Dzelzceļa ielā 3A, Gulbenē, Gulbenes novadā, īres līgumu ar </w:t>
      </w:r>
      <w:r w:rsidR="00662932">
        <w:rPr>
          <w:rFonts w:ascii="Times New Roman" w:hAnsi="Times New Roman" w:cs="Times New Roman"/>
          <w:sz w:val="24"/>
          <w:szCs w:val="24"/>
        </w:rPr>
        <w:t>…</w:t>
      </w:r>
      <w:r w:rsidRPr="009138BA">
        <w:rPr>
          <w:rFonts w:ascii="Times New Roman" w:hAnsi="Times New Roman" w:cs="Times New Roman"/>
          <w:sz w:val="24"/>
          <w:szCs w:val="24"/>
        </w:rPr>
        <w:t>, uz laiku līdz 2023.gada 31.janvārim.</w:t>
      </w:r>
    </w:p>
    <w:p w14:paraId="2149731D" w14:textId="63BA712F"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lastRenderedPageBreak/>
        <w:t xml:space="preserve">2. NOTEIKT </w:t>
      </w:r>
      <w:r w:rsidR="00662932">
        <w:rPr>
          <w:rFonts w:ascii="Times New Roman" w:hAnsi="Times New Roman" w:cs="Times New Roman"/>
          <w:sz w:val="24"/>
          <w:szCs w:val="24"/>
        </w:rPr>
        <w:t>….</w:t>
      </w:r>
      <w:r w:rsidRPr="009138BA">
        <w:rPr>
          <w:rFonts w:ascii="Times New Roman" w:hAnsi="Times New Roman" w:cs="Times New Roman"/>
          <w:sz w:val="24"/>
          <w:szCs w:val="24"/>
        </w:rPr>
        <w:t xml:space="preserve"> viena  mēneša termiņu vienošanās par dzīvojamās telpas īres līguma darbības termiņa pagarināšanu noslēgšanai.</w:t>
      </w:r>
    </w:p>
    <w:p w14:paraId="19D1DF27"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236A96D0"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4B287384"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5. Lēmuma izrakstu nosūtīt:</w:t>
      </w:r>
    </w:p>
    <w:p w14:paraId="69E47381" w14:textId="48C234BF"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 xml:space="preserve">5.1. </w:t>
      </w:r>
      <w:r w:rsidR="00662932">
        <w:rPr>
          <w:rFonts w:ascii="Times New Roman" w:hAnsi="Times New Roman" w:cs="Times New Roman"/>
          <w:sz w:val="24"/>
          <w:szCs w:val="24"/>
        </w:rPr>
        <w:t>….</w:t>
      </w:r>
      <w:r w:rsidRPr="009138BA">
        <w:rPr>
          <w:rFonts w:ascii="Times New Roman" w:hAnsi="Times New Roman" w:cs="Times New Roman"/>
          <w:sz w:val="24"/>
          <w:szCs w:val="24"/>
        </w:rPr>
        <w:t>;</w:t>
      </w:r>
    </w:p>
    <w:p w14:paraId="7C3012EC" w14:textId="77777777" w:rsidR="009138BA" w:rsidRPr="009138BA" w:rsidRDefault="009138BA" w:rsidP="009138BA">
      <w:pPr>
        <w:spacing w:line="360" w:lineRule="auto"/>
        <w:ind w:firstLine="567"/>
        <w:jc w:val="both"/>
        <w:rPr>
          <w:rFonts w:ascii="Times New Roman" w:hAnsi="Times New Roman" w:cs="Times New Roman"/>
          <w:sz w:val="24"/>
          <w:szCs w:val="24"/>
        </w:rPr>
      </w:pPr>
      <w:r w:rsidRPr="009138BA">
        <w:rPr>
          <w:rFonts w:ascii="Times New Roman" w:hAnsi="Times New Roman" w:cs="Times New Roman"/>
          <w:sz w:val="24"/>
          <w:szCs w:val="24"/>
        </w:rPr>
        <w:t>5.2. SIA “Gulbenes nami”, Blaumaņa iela 56A, Gulbene, Gulbenes novads, LV-4401.</w:t>
      </w:r>
    </w:p>
    <w:p w14:paraId="5B52D9A0" w14:textId="77777777" w:rsidR="009138BA" w:rsidRPr="009138BA" w:rsidRDefault="009138BA" w:rsidP="009138BA">
      <w:pPr>
        <w:ind w:firstLine="567"/>
        <w:rPr>
          <w:rFonts w:ascii="Times New Roman" w:hAnsi="Times New Roman" w:cs="Times New Roman"/>
          <w:sz w:val="24"/>
          <w:szCs w:val="24"/>
        </w:rPr>
      </w:pPr>
    </w:p>
    <w:p w14:paraId="1473AC90" w14:textId="77777777" w:rsidR="009138BA" w:rsidRPr="009138BA" w:rsidRDefault="009138BA" w:rsidP="009138BA">
      <w:pPr>
        <w:rPr>
          <w:rFonts w:ascii="Times New Roman" w:hAnsi="Times New Roman" w:cs="Times New Roman"/>
          <w:sz w:val="24"/>
          <w:szCs w:val="24"/>
        </w:rPr>
      </w:pPr>
    </w:p>
    <w:p w14:paraId="34AFD732"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Gulbenes novada domes priekšsēdētājs</w:t>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r w:rsidRPr="009138BA">
        <w:rPr>
          <w:rFonts w:ascii="Times New Roman" w:hAnsi="Times New Roman" w:cs="Times New Roman"/>
          <w:sz w:val="24"/>
          <w:szCs w:val="24"/>
        </w:rPr>
        <w:tab/>
      </w:r>
      <w:proofErr w:type="spellStart"/>
      <w:r w:rsidRPr="009138BA">
        <w:rPr>
          <w:rFonts w:ascii="Times New Roman" w:hAnsi="Times New Roman" w:cs="Times New Roman"/>
          <w:sz w:val="24"/>
          <w:szCs w:val="24"/>
        </w:rPr>
        <w:t>A.Caunītis</w:t>
      </w:r>
      <w:proofErr w:type="spellEnd"/>
    </w:p>
    <w:p w14:paraId="58DF6C8F" w14:textId="77777777" w:rsidR="009138BA" w:rsidRPr="009138BA" w:rsidRDefault="009138BA" w:rsidP="009138BA">
      <w:pPr>
        <w:autoSpaceDE w:val="0"/>
        <w:autoSpaceDN w:val="0"/>
        <w:adjustRightInd w:val="0"/>
        <w:rPr>
          <w:rFonts w:ascii="Times New Roman" w:eastAsiaTheme="minorHAnsi" w:hAnsi="Times New Roman" w:cs="Times New Roman"/>
          <w:sz w:val="24"/>
          <w:szCs w:val="24"/>
          <w:lang w:eastAsia="en-US"/>
        </w:rPr>
      </w:pPr>
    </w:p>
    <w:p w14:paraId="0E548A29" w14:textId="7FCA836A" w:rsidR="00662932" w:rsidRDefault="009138BA" w:rsidP="009138BA">
      <w:pPr>
        <w:autoSpaceDE w:val="0"/>
        <w:autoSpaceDN w:val="0"/>
        <w:adjustRightInd w:val="0"/>
        <w:rPr>
          <w:rFonts w:ascii="Times New Roman" w:eastAsiaTheme="minorHAnsi" w:hAnsi="Times New Roman" w:cs="Times New Roman"/>
          <w:sz w:val="24"/>
          <w:szCs w:val="24"/>
          <w:lang w:eastAsia="en-US"/>
        </w:rPr>
      </w:pPr>
      <w:r w:rsidRPr="009138BA">
        <w:rPr>
          <w:rFonts w:ascii="Times New Roman" w:eastAsiaTheme="minorHAnsi" w:hAnsi="Times New Roman" w:cs="Times New Roman"/>
          <w:sz w:val="24"/>
          <w:szCs w:val="24"/>
          <w:lang w:eastAsia="en-US"/>
        </w:rPr>
        <w:t>Sagatavoja: Ligita Slaidiņa</w:t>
      </w:r>
    </w:p>
    <w:p w14:paraId="172077C4" w14:textId="77777777" w:rsidR="00662932" w:rsidRDefault="0066293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bookmarkEnd w:id="15"/>
    <w:p w14:paraId="4B59846E" w14:textId="77777777" w:rsidR="00913B67" w:rsidRPr="00913B67" w:rsidRDefault="00913B67" w:rsidP="00913B67">
      <w:pPr>
        <w:jc w:val="right"/>
        <w:rPr>
          <w:rFonts w:ascii="Times New Roman" w:hAnsi="Times New Roman" w:cs="Times New Roman"/>
          <w:b/>
          <w:bCs/>
          <w:sz w:val="8"/>
          <w:szCs w:val="8"/>
        </w:rPr>
      </w:pP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0ADD92C5" w14:textId="77777777" w:rsidTr="00085848">
        <w:tc>
          <w:tcPr>
            <w:tcW w:w="9457" w:type="dxa"/>
          </w:tcPr>
          <w:p w14:paraId="443A47B4"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drawing>
                <wp:inline distT="0" distB="0" distL="0" distR="0" wp14:anchorId="503319CC" wp14:editId="5371957A">
                  <wp:extent cx="619125" cy="685800"/>
                  <wp:effectExtent l="0" t="0" r="9525" b="0"/>
                  <wp:docPr id="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48970EED" w14:textId="77777777" w:rsidTr="00085848">
        <w:tc>
          <w:tcPr>
            <w:tcW w:w="9457" w:type="dxa"/>
          </w:tcPr>
          <w:p w14:paraId="715442E4"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20AB8269" w14:textId="77777777" w:rsidTr="00085848">
        <w:tc>
          <w:tcPr>
            <w:tcW w:w="9457" w:type="dxa"/>
          </w:tcPr>
          <w:p w14:paraId="66247BBA"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7547945F" w14:textId="77777777" w:rsidTr="00085848">
        <w:tc>
          <w:tcPr>
            <w:tcW w:w="9457" w:type="dxa"/>
          </w:tcPr>
          <w:p w14:paraId="6EB6C8F0"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58EAB889" w14:textId="77777777" w:rsidTr="00085848">
        <w:tc>
          <w:tcPr>
            <w:tcW w:w="9457" w:type="dxa"/>
          </w:tcPr>
          <w:p w14:paraId="56140403"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3FB64A9E"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4F5969FC"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3443D98A" w14:textId="77777777" w:rsidR="00913B67" w:rsidRPr="00913B67" w:rsidRDefault="00913B67" w:rsidP="00913B67">
      <w:pPr>
        <w:jc w:val="center"/>
        <w:rPr>
          <w:rFonts w:ascii="Times New Roman" w:eastAsia="Calibri" w:hAnsi="Times New Roman" w:cs="Times New Roman"/>
          <w:sz w:val="24"/>
          <w:szCs w:val="24"/>
          <w:lang w:eastAsia="en-US"/>
        </w:rPr>
      </w:pPr>
    </w:p>
    <w:p w14:paraId="29FD59AD"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GND/2022/42</w:t>
      </w:r>
    </w:p>
    <w:p w14:paraId="776613D1"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43.p) </w:t>
      </w:r>
    </w:p>
    <w:p w14:paraId="22132E31"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54DFCB9E"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dzīvokļa Lazdu iela 3A-10, Gulbene, Gulbenes novads, īres līguma termiņa pagarināšanu</w:t>
      </w:r>
    </w:p>
    <w:p w14:paraId="2893409F"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3422CD88" w14:textId="3512552A"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11.janvārī ar reģistrācijas numuru GND/5.5/22/102-R reģistrēts </w:t>
      </w:r>
      <w:r w:rsidR="00662932">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662932">
        <w:rPr>
          <w:rFonts w:ascii="Times New Roman" w:hAnsi="Times New Roman" w:cs="Times New Roman"/>
          <w:sz w:val="24"/>
          <w:szCs w:val="24"/>
        </w:rPr>
        <w:t>….</w:t>
      </w:r>
      <w:r w:rsidRPr="00913B67">
        <w:rPr>
          <w:rFonts w:ascii="Times New Roman" w:hAnsi="Times New Roman" w:cs="Times New Roman"/>
          <w:sz w:val="24"/>
          <w:szCs w:val="24"/>
        </w:rPr>
        <w:t xml:space="preserve">, 2022.gada 11.janvāra iesniegums, kurā izteikts lūgums pagarināt dzīvojamās telpas Nr.10, kas atrodas Lazdu ielā 3A, Gulbenē, Gulbenes novadā (turpmāk – dzīvojamā telpa), īres līguma darbības termiņu. </w:t>
      </w:r>
    </w:p>
    <w:p w14:paraId="3633B5F8"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78D8C395"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2022.gada 31.janvārim.</w:t>
      </w:r>
    </w:p>
    <w:p w14:paraId="2ED418D3"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19C92D7F"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5E3289E"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rPr>
        <w:t>, Gulbenes novada dome NOLEMJ:</w:t>
      </w:r>
    </w:p>
    <w:p w14:paraId="069A1A2E" w14:textId="41DEC215"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Nr.10, kas atrodas Lazdu iela 3A, Gulbenē, Gulbenes novadā, īres līgumu ar </w:t>
      </w:r>
      <w:r w:rsidR="00662932">
        <w:rPr>
          <w:rFonts w:ascii="Times New Roman" w:hAnsi="Times New Roman" w:cs="Times New Roman"/>
          <w:sz w:val="24"/>
          <w:szCs w:val="24"/>
        </w:rPr>
        <w:t>…</w:t>
      </w:r>
      <w:r w:rsidRPr="00913B67">
        <w:rPr>
          <w:rFonts w:ascii="Times New Roman" w:hAnsi="Times New Roman" w:cs="Times New Roman"/>
          <w:sz w:val="24"/>
          <w:szCs w:val="24"/>
        </w:rPr>
        <w:t>, uz laiku līdz 2027.gada 31.janvārim.</w:t>
      </w:r>
    </w:p>
    <w:p w14:paraId="60EB15F3" w14:textId="18AF088D"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662932">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35B5F0CE"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3.UZDOT Gulbenes pilsētas pārvaldei, reģistrācijas numurs Uzņēmumu reģistrā 50900015471, juridiskā adrese: Ābeļu iela 2, Gulbene, Gulbenes novads, LV-4401, sagatavot un noslēgt vienošanos par dzīvojamās telpas īres līguma darbības termiņa pagarināšanu.</w:t>
      </w:r>
    </w:p>
    <w:p w14:paraId="1FE3ED66"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4. Lēmuma izrakstu nosūtīt:</w:t>
      </w:r>
    </w:p>
    <w:p w14:paraId="06171E60" w14:textId="55A49470"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4.1. </w:t>
      </w:r>
      <w:r w:rsidR="00662932">
        <w:rPr>
          <w:rFonts w:ascii="Times New Roman" w:hAnsi="Times New Roman" w:cs="Times New Roman"/>
          <w:sz w:val="24"/>
          <w:szCs w:val="24"/>
        </w:rPr>
        <w:t>…</w:t>
      </w:r>
      <w:r w:rsidRPr="00913B67">
        <w:rPr>
          <w:rFonts w:ascii="Times New Roman" w:hAnsi="Times New Roman" w:cs="Times New Roman"/>
          <w:sz w:val="24"/>
          <w:szCs w:val="24"/>
        </w:rPr>
        <w:t>;</w:t>
      </w:r>
    </w:p>
    <w:p w14:paraId="3FF504D1" w14:textId="77777777" w:rsidR="00913B67" w:rsidRPr="00913B67" w:rsidRDefault="00913B67" w:rsidP="00913B67">
      <w:pPr>
        <w:spacing w:line="360" w:lineRule="auto"/>
        <w:ind w:left="567"/>
        <w:jc w:val="both"/>
        <w:rPr>
          <w:rFonts w:ascii="Times New Roman" w:hAnsi="Times New Roman" w:cs="Times New Roman"/>
          <w:sz w:val="24"/>
          <w:szCs w:val="24"/>
        </w:rPr>
      </w:pPr>
      <w:r w:rsidRPr="00913B67">
        <w:rPr>
          <w:rFonts w:ascii="Times New Roman" w:hAnsi="Times New Roman" w:cs="Times New Roman"/>
          <w:sz w:val="24"/>
          <w:szCs w:val="24"/>
        </w:rPr>
        <w:t>4.2. Gulbenes pilsētas pārvaldei, Ābeļu iela 2, Gulbene, Gulbenes novads, LV-4401.</w:t>
      </w:r>
    </w:p>
    <w:p w14:paraId="35C6ABC1" w14:textId="77777777" w:rsidR="00913B67" w:rsidRPr="00913B67" w:rsidRDefault="00913B67" w:rsidP="00913B67">
      <w:pPr>
        <w:spacing w:line="360" w:lineRule="auto"/>
        <w:ind w:firstLine="567"/>
        <w:jc w:val="both"/>
        <w:rPr>
          <w:rFonts w:ascii="Times New Roman" w:hAnsi="Times New Roman" w:cs="Times New Roman"/>
          <w:sz w:val="24"/>
          <w:szCs w:val="24"/>
        </w:rPr>
      </w:pPr>
    </w:p>
    <w:p w14:paraId="21B7DF2F" w14:textId="77777777" w:rsidR="00913B67" w:rsidRPr="00913B67" w:rsidRDefault="00913B67" w:rsidP="00913B67">
      <w:pPr>
        <w:rPr>
          <w:rFonts w:ascii="Times New Roman" w:hAnsi="Times New Roman" w:cs="Times New Roman"/>
          <w:sz w:val="24"/>
          <w:szCs w:val="24"/>
        </w:rPr>
      </w:pPr>
    </w:p>
    <w:p w14:paraId="25F9E046"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7E1D9ADE"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50CB34C1" w14:textId="0A5EA9D3" w:rsidR="00662932"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6CA5BACC" w14:textId="77777777" w:rsidR="00662932" w:rsidRDefault="0066293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2FC2BDDE" w14:textId="77777777" w:rsidTr="00662932">
        <w:tc>
          <w:tcPr>
            <w:tcW w:w="9354" w:type="dxa"/>
          </w:tcPr>
          <w:p w14:paraId="3B546566"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lastRenderedPageBreak/>
              <w:drawing>
                <wp:inline distT="0" distB="0" distL="0" distR="0" wp14:anchorId="1EF92E68" wp14:editId="58761CB4">
                  <wp:extent cx="619125" cy="685800"/>
                  <wp:effectExtent l="0" t="0" r="9525" b="0"/>
                  <wp:docPr id="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183A60D3" w14:textId="77777777" w:rsidTr="00662932">
        <w:tc>
          <w:tcPr>
            <w:tcW w:w="9354" w:type="dxa"/>
          </w:tcPr>
          <w:p w14:paraId="5CFAAFE2"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4C0D192B" w14:textId="77777777" w:rsidTr="00662932">
        <w:tc>
          <w:tcPr>
            <w:tcW w:w="9354" w:type="dxa"/>
          </w:tcPr>
          <w:p w14:paraId="12A12B76"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5A281C32" w14:textId="77777777" w:rsidTr="00662932">
        <w:tc>
          <w:tcPr>
            <w:tcW w:w="9354" w:type="dxa"/>
          </w:tcPr>
          <w:p w14:paraId="2D8B7584"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454856E2" w14:textId="77777777" w:rsidTr="00662932">
        <w:tc>
          <w:tcPr>
            <w:tcW w:w="9354" w:type="dxa"/>
          </w:tcPr>
          <w:p w14:paraId="4FCEA2CC"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0339EFBA"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60AE5AF4"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1BE43F2D" w14:textId="77777777" w:rsidR="00913B67" w:rsidRPr="00913B67" w:rsidRDefault="00913B67" w:rsidP="00913B67">
      <w:pPr>
        <w:jc w:val="center"/>
        <w:rPr>
          <w:rFonts w:ascii="Times New Roman" w:eastAsia="Calibri" w:hAnsi="Times New Roman" w:cs="Times New Roman"/>
          <w:sz w:val="24"/>
          <w:szCs w:val="24"/>
          <w:lang w:eastAsia="en-US"/>
        </w:rPr>
      </w:pPr>
    </w:p>
    <w:p w14:paraId="1E58677C"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GND/2022/43</w:t>
      </w:r>
    </w:p>
    <w:p w14:paraId="4086B41F"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44.p) </w:t>
      </w:r>
    </w:p>
    <w:p w14:paraId="0AB8EC52"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734EBE35"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 xml:space="preserve">Par dzīvokļa </w:t>
      </w:r>
      <w:proofErr w:type="spellStart"/>
      <w:r w:rsidRPr="00913B67">
        <w:rPr>
          <w:rFonts w:ascii="Times New Roman" w:hAnsi="Times New Roman" w:cs="Times New Roman"/>
          <w:b/>
          <w:sz w:val="24"/>
          <w:szCs w:val="24"/>
        </w:rPr>
        <w:t>O.Kalpaka</w:t>
      </w:r>
      <w:proofErr w:type="spellEnd"/>
      <w:r w:rsidRPr="00913B67">
        <w:rPr>
          <w:rFonts w:ascii="Times New Roman" w:hAnsi="Times New Roman" w:cs="Times New Roman"/>
          <w:b/>
          <w:sz w:val="24"/>
          <w:szCs w:val="24"/>
        </w:rPr>
        <w:t xml:space="preserve"> iela 88-2, Gulbene, Gulbenes novads, īres līguma termiņa pagarināšanu</w:t>
      </w:r>
    </w:p>
    <w:p w14:paraId="2EE3EED7"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794E840C" w14:textId="15F6F413"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11.janvārī ar reģistrācijas numuru GND/5.5/22/112-Š reģistrēts </w:t>
      </w:r>
      <w:r w:rsidR="00662932">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662932">
        <w:rPr>
          <w:rFonts w:ascii="Times New Roman" w:hAnsi="Times New Roman" w:cs="Times New Roman"/>
          <w:sz w:val="24"/>
          <w:szCs w:val="24"/>
        </w:rPr>
        <w:t>…</w:t>
      </w:r>
      <w:r w:rsidRPr="00913B67">
        <w:rPr>
          <w:rFonts w:ascii="Times New Roman" w:hAnsi="Times New Roman" w:cs="Times New Roman"/>
          <w:sz w:val="24"/>
          <w:szCs w:val="24"/>
        </w:rPr>
        <w:t xml:space="preserve">, 2022.gada 11.janvāra iesniegums, kurā izteikts lūgums pagarināt dzīvojamās telpas Nr.2, kas atrodas </w:t>
      </w:r>
      <w:proofErr w:type="spellStart"/>
      <w:r w:rsidRPr="00913B67">
        <w:rPr>
          <w:rFonts w:ascii="Times New Roman" w:hAnsi="Times New Roman" w:cs="Times New Roman"/>
          <w:sz w:val="24"/>
          <w:szCs w:val="24"/>
        </w:rPr>
        <w:t>O.Kalpaka</w:t>
      </w:r>
      <w:proofErr w:type="spellEnd"/>
      <w:r w:rsidRPr="00913B67">
        <w:rPr>
          <w:rFonts w:ascii="Times New Roman" w:hAnsi="Times New Roman" w:cs="Times New Roman"/>
          <w:sz w:val="24"/>
          <w:szCs w:val="24"/>
        </w:rPr>
        <w:t xml:space="preserve"> ielā 88, Gulbenē, Gulbenes novadā (turpmāk – dzīvojamā telpa), īres līguma darbības termiņu. </w:t>
      </w:r>
    </w:p>
    <w:p w14:paraId="542CA74F"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501B71B7"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2021.gada 30.septembrim.</w:t>
      </w:r>
    </w:p>
    <w:p w14:paraId="47E66886"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Atbilstoši SIA “Gulbenes nami” sniegtajai informācijai iesniedzējam nav nenokārtotu maksājumu saistību par dzīvojamās telpas īri un komunālajiem pakalpojumiem.</w:t>
      </w:r>
    </w:p>
    <w:p w14:paraId="6D44BDDC"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1349152"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rPr>
        <w:t>, Gulbenes novada dome NOLEMJ:</w:t>
      </w:r>
    </w:p>
    <w:p w14:paraId="58B79595" w14:textId="7C307539"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Nr.2, kas atrodas </w:t>
      </w:r>
      <w:proofErr w:type="spellStart"/>
      <w:r w:rsidRPr="00913B67">
        <w:rPr>
          <w:rFonts w:ascii="Times New Roman" w:hAnsi="Times New Roman" w:cs="Times New Roman"/>
          <w:sz w:val="24"/>
          <w:szCs w:val="24"/>
        </w:rPr>
        <w:t>O.Kalpaka</w:t>
      </w:r>
      <w:proofErr w:type="spellEnd"/>
      <w:r w:rsidRPr="00913B67">
        <w:rPr>
          <w:rFonts w:ascii="Times New Roman" w:hAnsi="Times New Roman" w:cs="Times New Roman"/>
          <w:sz w:val="24"/>
          <w:szCs w:val="24"/>
        </w:rPr>
        <w:t xml:space="preserve"> ielā 88, Gulbenē, Gulbenes novadā, īres līgumu ar </w:t>
      </w:r>
      <w:r w:rsidR="00662932">
        <w:rPr>
          <w:rFonts w:ascii="Times New Roman" w:hAnsi="Times New Roman" w:cs="Times New Roman"/>
          <w:sz w:val="24"/>
          <w:szCs w:val="24"/>
        </w:rPr>
        <w:t>…</w:t>
      </w:r>
      <w:r w:rsidRPr="00913B67">
        <w:rPr>
          <w:rFonts w:ascii="Times New Roman" w:hAnsi="Times New Roman" w:cs="Times New Roman"/>
          <w:sz w:val="24"/>
          <w:szCs w:val="24"/>
        </w:rPr>
        <w:t>, uz laiku līdz 2025.gada 31.janvārim.</w:t>
      </w:r>
    </w:p>
    <w:p w14:paraId="15F26813" w14:textId="06382440"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662932">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0F8F51E9"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3. UZDOT SIA “Gulbenes nami”, reģistrācijas numurs 54603000121, juridiskā adrese: </w:t>
      </w:r>
      <w:r w:rsidRPr="00913B67">
        <w:rPr>
          <w:rFonts w:ascii="Times New Roman" w:hAnsi="Times New Roman" w:cs="Times New Roman"/>
          <w:sz w:val="24"/>
          <w:szCs w:val="24"/>
        </w:rPr>
        <w:lastRenderedPageBreak/>
        <w:t>Blaumaņa iela 56A, Gulbene, Gulbenes novads, LV-4401, sagatavot un noslēgt vienošanos par dzīvojamās telpas īres līguma darbības termiņa pagarināšanu.</w:t>
      </w:r>
    </w:p>
    <w:p w14:paraId="0846032E"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00F4C3A5"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 Lēmuma izrakstu nosūtīt:</w:t>
      </w:r>
    </w:p>
    <w:p w14:paraId="490252CE" w14:textId="66EC35F4"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5.1. </w:t>
      </w:r>
      <w:r w:rsidR="00662932">
        <w:rPr>
          <w:rFonts w:ascii="Times New Roman" w:hAnsi="Times New Roman" w:cs="Times New Roman"/>
          <w:sz w:val="24"/>
          <w:szCs w:val="24"/>
        </w:rPr>
        <w:t>…</w:t>
      </w:r>
      <w:r w:rsidRPr="00913B67">
        <w:rPr>
          <w:rFonts w:ascii="Times New Roman" w:hAnsi="Times New Roman" w:cs="Times New Roman"/>
          <w:sz w:val="24"/>
          <w:szCs w:val="24"/>
        </w:rPr>
        <w:t>;</w:t>
      </w:r>
    </w:p>
    <w:p w14:paraId="792F75B6"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5.2. SIA “Gulbenes nami”, Blaumaņa iela 56A, Gulbene, Gulbenes novads, LV-4401.</w:t>
      </w:r>
    </w:p>
    <w:p w14:paraId="2CC3BA5C" w14:textId="77777777" w:rsidR="00913B67" w:rsidRPr="00913B67" w:rsidRDefault="00913B67" w:rsidP="00913B67">
      <w:pPr>
        <w:ind w:firstLine="567"/>
        <w:rPr>
          <w:rFonts w:ascii="Times New Roman" w:hAnsi="Times New Roman" w:cs="Times New Roman"/>
          <w:sz w:val="24"/>
          <w:szCs w:val="24"/>
        </w:rPr>
      </w:pPr>
    </w:p>
    <w:p w14:paraId="6BD11CFB" w14:textId="77777777" w:rsidR="00913B67" w:rsidRPr="00913B67" w:rsidRDefault="00913B67" w:rsidP="00913B67">
      <w:pPr>
        <w:rPr>
          <w:rFonts w:ascii="Times New Roman" w:hAnsi="Times New Roman" w:cs="Times New Roman"/>
          <w:sz w:val="24"/>
          <w:szCs w:val="24"/>
        </w:rPr>
      </w:pPr>
    </w:p>
    <w:p w14:paraId="5051C6EA" w14:textId="77777777" w:rsidR="00913B67" w:rsidRPr="00913B67" w:rsidRDefault="00913B67" w:rsidP="00913B67">
      <w:pPr>
        <w:rPr>
          <w:rFonts w:ascii="Times New Roman" w:hAnsi="Times New Roman" w:cs="Times New Roman"/>
          <w:sz w:val="24"/>
          <w:szCs w:val="24"/>
        </w:rPr>
      </w:pPr>
    </w:p>
    <w:p w14:paraId="6C48D10D"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4088DBF4"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5D6AFFC6" w14:textId="405351FA" w:rsidR="00662932"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577CC633" w14:textId="77777777" w:rsidR="00662932" w:rsidRDefault="0066293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2E33EAE1" w14:textId="77777777" w:rsidR="00913B67" w:rsidRPr="00913B67" w:rsidRDefault="00913B67" w:rsidP="00913B67">
      <w:pPr>
        <w:jc w:val="right"/>
        <w:rPr>
          <w:rFonts w:ascii="Times New Roman" w:hAnsi="Times New Roman" w:cs="Times New Roman"/>
          <w:b/>
          <w:bCs/>
          <w:sz w:val="8"/>
          <w:szCs w:val="8"/>
        </w:rPr>
      </w:pP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15D05E2A" w14:textId="77777777" w:rsidTr="00085848">
        <w:tc>
          <w:tcPr>
            <w:tcW w:w="9457" w:type="dxa"/>
          </w:tcPr>
          <w:p w14:paraId="18C69860"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drawing>
                <wp:inline distT="0" distB="0" distL="0" distR="0" wp14:anchorId="42888B96" wp14:editId="0B5FD2E3">
                  <wp:extent cx="619125" cy="685800"/>
                  <wp:effectExtent l="0" t="0" r="9525" b="0"/>
                  <wp:docPr id="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5B69CA77" w14:textId="77777777" w:rsidTr="00085848">
        <w:tc>
          <w:tcPr>
            <w:tcW w:w="9457" w:type="dxa"/>
          </w:tcPr>
          <w:p w14:paraId="75B92914"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1DBBFF09" w14:textId="77777777" w:rsidTr="00085848">
        <w:tc>
          <w:tcPr>
            <w:tcW w:w="9457" w:type="dxa"/>
          </w:tcPr>
          <w:p w14:paraId="04892E25"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6BB02F9F" w14:textId="77777777" w:rsidTr="00085848">
        <w:tc>
          <w:tcPr>
            <w:tcW w:w="9457" w:type="dxa"/>
          </w:tcPr>
          <w:p w14:paraId="5033BB95"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20036272" w14:textId="77777777" w:rsidTr="00085848">
        <w:tc>
          <w:tcPr>
            <w:tcW w:w="9457" w:type="dxa"/>
          </w:tcPr>
          <w:p w14:paraId="611FE790"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3CE46ECE"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227BA1F0"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7C004A80" w14:textId="77777777" w:rsidR="00913B67" w:rsidRPr="00913B67" w:rsidRDefault="00913B67" w:rsidP="00913B67">
      <w:pPr>
        <w:jc w:val="center"/>
        <w:rPr>
          <w:rFonts w:ascii="Times New Roman" w:eastAsia="Calibri" w:hAnsi="Times New Roman" w:cs="Times New Roman"/>
          <w:sz w:val="24"/>
          <w:szCs w:val="24"/>
          <w:lang w:eastAsia="en-US"/>
        </w:rPr>
      </w:pPr>
    </w:p>
    <w:p w14:paraId="32371A4B"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GND/2022/44</w:t>
      </w:r>
    </w:p>
    <w:p w14:paraId="06F88A96"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45.p) </w:t>
      </w:r>
    </w:p>
    <w:p w14:paraId="07E96015"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1F17B2F6"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 xml:space="preserve">Par dzīvokļa </w:t>
      </w:r>
      <w:proofErr w:type="spellStart"/>
      <w:r w:rsidRPr="00913B67">
        <w:rPr>
          <w:rFonts w:ascii="Times New Roman" w:hAnsi="Times New Roman" w:cs="Times New Roman"/>
          <w:b/>
          <w:sz w:val="24"/>
          <w:szCs w:val="24"/>
        </w:rPr>
        <w:t>O.Kalpaka</w:t>
      </w:r>
      <w:proofErr w:type="spellEnd"/>
      <w:r w:rsidRPr="00913B67">
        <w:rPr>
          <w:rFonts w:ascii="Times New Roman" w:hAnsi="Times New Roman" w:cs="Times New Roman"/>
          <w:b/>
          <w:sz w:val="24"/>
          <w:szCs w:val="24"/>
        </w:rPr>
        <w:t xml:space="preserve"> iela 88-14, Gulbene, Gulbenes novads, īres līguma termiņa pagarināšanu</w:t>
      </w:r>
    </w:p>
    <w:p w14:paraId="6B395D15"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12B4E70B" w14:textId="5DA645D8"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2021.gada 22.decembrī ar reģistrācijas numuru GND/5.5/21/3356-B reģistrēts </w:t>
      </w:r>
      <w:r w:rsidR="00662932">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662932">
        <w:rPr>
          <w:rFonts w:ascii="Times New Roman" w:hAnsi="Times New Roman" w:cs="Times New Roman"/>
          <w:sz w:val="24"/>
          <w:szCs w:val="24"/>
        </w:rPr>
        <w:t>..</w:t>
      </w:r>
      <w:r w:rsidRPr="00913B67">
        <w:rPr>
          <w:rFonts w:ascii="Times New Roman" w:hAnsi="Times New Roman" w:cs="Times New Roman"/>
          <w:sz w:val="24"/>
          <w:szCs w:val="24"/>
        </w:rPr>
        <w:t xml:space="preserve">, 2021.gada 22.decembra iesniegums, kurā izteikts lūgums pagarināt dzīvojamās telpas Nr.14, kas atrodas </w:t>
      </w:r>
      <w:proofErr w:type="spellStart"/>
      <w:r w:rsidRPr="00913B67">
        <w:rPr>
          <w:rFonts w:ascii="Times New Roman" w:hAnsi="Times New Roman" w:cs="Times New Roman"/>
          <w:sz w:val="24"/>
          <w:szCs w:val="24"/>
        </w:rPr>
        <w:t>O.Kalpaka</w:t>
      </w:r>
      <w:proofErr w:type="spellEnd"/>
      <w:r w:rsidRPr="00913B67">
        <w:rPr>
          <w:rFonts w:ascii="Times New Roman" w:hAnsi="Times New Roman" w:cs="Times New Roman"/>
          <w:sz w:val="24"/>
          <w:szCs w:val="24"/>
        </w:rPr>
        <w:t xml:space="preserve"> ielā 88, Gulbenē, Gulbenes novadā (turpmāk – dzīvojamā telpa), īres līguma darbības termiņu. </w:t>
      </w:r>
    </w:p>
    <w:p w14:paraId="41104093"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278A2E5B"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2021.gada 31.decembrim.</w:t>
      </w:r>
    </w:p>
    <w:p w14:paraId="7B21228F"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Atbilstoši SIA “Gulbenes nami” sniegtajai informācijai iesniedzējam nav nenokārtotu maksājumu saistību par dzīvojamās telpas īri un komunālajiem pakalpojumiem.</w:t>
      </w:r>
    </w:p>
    <w:p w14:paraId="4137CF6B"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51D254C"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1A2C9DE4" w14:textId="38D187B5"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Nr.14, kas atrodas </w:t>
      </w:r>
      <w:proofErr w:type="spellStart"/>
      <w:r w:rsidRPr="00913B67">
        <w:rPr>
          <w:rFonts w:ascii="Times New Roman" w:hAnsi="Times New Roman" w:cs="Times New Roman"/>
          <w:sz w:val="24"/>
          <w:szCs w:val="24"/>
        </w:rPr>
        <w:t>O.Kalpaka</w:t>
      </w:r>
      <w:proofErr w:type="spellEnd"/>
      <w:r w:rsidRPr="00913B67">
        <w:rPr>
          <w:rFonts w:ascii="Times New Roman" w:hAnsi="Times New Roman" w:cs="Times New Roman"/>
          <w:sz w:val="24"/>
          <w:szCs w:val="24"/>
        </w:rPr>
        <w:t xml:space="preserve"> ielā 88, Gulbenē, Gulbenes novadā, īres līgumu ar </w:t>
      </w:r>
      <w:r w:rsidR="005D7CC9">
        <w:rPr>
          <w:rFonts w:ascii="Times New Roman" w:hAnsi="Times New Roman" w:cs="Times New Roman"/>
          <w:sz w:val="24"/>
          <w:szCs w:val="24"/>
        </w:rPr>
        <w:t>….</w:t>
      </w:r>
      <w:r w:rsidRPr="00913B67">
        <w:rPr>
          <w:rFonts w:ascii="Times New Roman" w:hAnsi="Times New Roman" w:cs="Times New Roman"/>
          <w:sz w:val="24"/>
          <w:szCs w:val="24"/>
        </w:rPr>
        <w:t>, uz laiku līdz 2023.gada 31.janvārim.</w:t>
      </w:r>
    </w:p>
    <w:p w14:paraId="3CB20008" w14:textId="3FB867F4"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5D7CC9">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13B80255"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153E3F0A"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1005130A"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 Lēmuma izrakstu nosūtīt:</w:t>
      </w:r>
    </w:p>
    <w:p w14:paraId="2DB82726" w14:textId="465AAAD1"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5.1. </w:t>
      </w:r>
      <w:r w:rsidR="005D7CC9">
        <w:rPr>
          <w:rFonts w:ascii="Times New Roman" w:hAnsi="Times New Roman" w:cs="Times New Roman"/>
          <w:sz w:val="24"/>
          <w:szCs w:val="24"/>
        </w:rPr>
        <w:t>….</w:t>
      </w:r>
    </w:p>
    <w:p w14:paraId="0CC29F58"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5.2. SIA “Gulbenes nami”, Blaumaņa iela 56A, Gulbene, Gulbenes novads, LV-4401.</w:t>
      </w:r>
    </w:p>
    <w:p w14:paraId="2167B1D6" w14:textId="77777777" w:rsidR="00913B67" w:rsidRPr="00913B67" w:rsidRDefault="00913B67" w:rsidP="00913B67">
      <w:pPr>
        <w:ind w:firstLine="567"/>
        <w:rPr>
          <w:rFonts w:ascii="Times New Roman" w:hAnsi="Times New Roman" w:cs="Times New Roman"/>
          <w:sz w:val="24"/>
          <w:szCs w:val="24"/>
        </w:rPr>
      </w:pPr>
    </w:p>
    <w:p w14:paraId="221E216E" w14:textId="77777777" w:rsidR="00913B67" w:rsidRPr="00913B67" w:rsidRDefault="00913B67" w:rsidP="00913B67">
      <w:pPr>
        <w:rPr>
          <w:rFonts w:ascii="Times New Roman" w:hAnsi="Times New Roman" w:cs="Times New Roman"/>
          <w:sz w:val="24"/>
          <w:szCs w:val="24"/>
        </w:rPr>
      </w:pPr>
    </w:p>
    <w:p w14:paraId="78F545C2" w14:textId="77777777" w:rsidR="00913B67" w:rsidRPr="00913B67" w:rsidRDefault="00913B67" w:rsidP="00913B67">
      <w:pPr>
        <w:rPr>
          <w:rFonts w:ascii="Times New Roman" w:hAnsi="Times New Roman" w:cs="Times New Roman"/>
          <w:sz w:val="24"/>
          <w:szCs w:val="24"/>
        </w:rPr>
      </w:pPr>
    </w:p>
    <w:p w14:paraId="74822AA5"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40AAEFDB"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78C07E65" w14:textId="135FB462" w:rsidR="005D7CC9"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5997D0AB" w14:textId="77777777" w:rsidR="005D7CC9" w:rsidRDefault="005D7CC9">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6AF323A8" w14:textId="77777777" w:rsidTr="005D7CC9">
        <w:tc>
          <w:tcPr>
            <w:tcW w:w="9354" w:type="dxa"/>
          </w:tcPr>
          <w:p w14:paraId="2378C390"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lastRenderedPageBreak/>
              <w:drawing>
                <wp:inline distT="0" distB="0" distL="0" distR="0" wp14:anchorId="73D06850" wp14:editId="1D3EB77B">
                  <wp:extent cx="619125" cy="685800"/>
                  <wp:effectExtent l="0" t="0" r="9525" b="0"/>
                  <wp:docPr id="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3709BE72" w14:textId="77777777" w:rsidTr="005D7CC9">
        <w:tc>
          <w:tcPr>
            <w:tcW w:w="9354" w:type="dxa"/>
          </w:tcPr>
          <w:p w14:paraId="0CABD4A7"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0D90D07E" w14:textId="77777777" w:rsidTr="005D7CC9">
        <w:tc>
          <w:tcPr>
            <w:tcW w:w="9354" w:type="dxa"/>
          </w:tcPr>
          <w:p w14:paraId="0BDBE299"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646CCB61" w14:textId="77777777" w:rsidTr="005D7CC9">
        <w:tc>
          <w:tcPr>
            <w:tcW w:w="9354" w:type="dxa"/>
          </w:tcPr>
          <w:p w14:paraId="079B1B23"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27D0AA7A" w14:textId="77777777" w:rsidTr="005D7CC9">
        <w:tc>
          <w:tcPr>
            <w:tcW w:w="9354" w:type="dxa"/>
          </w:tcPr>
          <w:p w14:paraId="3CC334E3"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0B28E523"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3AEB28E3"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6A8C56A4" w14:textId="77777777" w:rsidR="00913B67" w:rsidRPr="00913B67" w:rsidRDefault="00913B67" w:rsidP="00913B67">
      <w:pPr>
        <w:jc w:val="center"/>
        <w:rPr>
          <w:rFonts w:ascii="Times New Roman" w:eastAsia="Calibri" w:hAnsi="Times New Roman" w:cs="Times New Roman"/>
          <w:sz w:val="24"/>
          <w:szCs w:val="24"/>
          <w:lang w:eastAsia="en-US"/>
        </w:rPr>
      </w:pPr>
    </w:p>
    <w:p w14:paraId="24E4CB0A"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GND/2022/45</w:t>
      </w:r>
    </w:p>
    <w:p w14:paraId="784E02F7"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46.p) </w:t>
      </w:r>
    </w:p>
    <w:p w14:paraId="63D4B0BE"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718D6254"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 xml:space="preserve">Par dzīvokļa </w:t>
      </w:r>
      <w:proofErr w:type="spellStart"/>
      <w:r w:rsidRPr="00913B67">
        <w:rPr>
          <w:rFonts w:ascii="Times New Roman" w:hAnsi="Times New Roman" w:cs="Times New Roman"/>
          <w:b/>
          <w:sz w:val="24"/>
          <w:szCs w:val="24"/>
        </w:rPr>
        <w:t>O.Kalpaka</w:t>
      </w:r>
      <w:proofErr w:type="spellEnd"/>
      <w:r w:rsidRPr="00913B67">
        <w:rPr>
          <w:rFonts w:ascii="Times New Roman" w:hAnsi="Times New Roman" w:cs="Times New Roman"/>
          <w:b/>
          <w:sz w:val="24"/>
          <w:szCs w:val="24"/>
        </w:rPr>
        <w:t xml:space="preserve"> iela 88-19, Gulbene, Gulbenes novads, īres līguma termiņa pagarināšanu</w:t>
      </w:r>
    </w:p>
    <w:p w14:paraId="580233A4"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6783EF9F" w14:textId="6632793C"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6.janvārī ar reģistrācijas numuru GND/5.5/22/54-K reģistrēts </w:t>
      </w:r>
      <w:r w:rsidR="005D7CC9">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5D7CC9">
        <w:rPr>
          <w:rFonts w:ascii="Times New Roman" w:hAnsi="Times New Roman" w:cs="Times New Roman"/>
          <w:sz w:val="24"/>
          <w:szCs w:val="24"/>
        </w:rPr>
        <w:t>….</w:t>
      </w:r>
      <w:r w:rsidRPr="00913B67">
        <w:rPr>
          <w:rFonts w:ascii="Times New Roman" w:hAnsi="Times New Roman" w:cs="Times New Roman"/>
          <w:sz w:val="24"/>
          <w:szCs w:val="24"/>
        </w:rPr>
        <w:t xml:space="preserve">, 2022.gada 6.janvāra iesniegums, kurā izteikts lūgums pagarināt dzīvojamās telpas Nr.19, kas atrodas </w:t>
      </w:r>
      <w:proofErr w:type="spellStart"/>
      <w:r w:rsidRPr="00913B67">
        <w:rPr>
          <w:rFonts w:ascii="Times New Roman" w:hAnsi="Times New Roman" w:cs="Times New Roman"/>
          <w:sz w:val="24"/>
          <w:szCs w:val="24"/>
        </w:rPr>
        <w:t>O.Kalpaka</w:t>
      </w:r>
      <w:proofErr w:type="spellEnd"/>
      <w:r w:rsidRPr="00913B67">
        <w:rPr>
          <w:rFonts w:ascii="Times New Roman" w:hAnsi="Times New Roman" w:cs="Times New Roman"/>
          <w:sz w:val="24"/>
          <w:szCs w:val="24"/>
        </w:rPr>
        <w:t xml:space="preserve"> ielā 88, Gulbenē, Gulbenes novadā (turpmāk – dzīvojamā telpa), īres līguma darbības termiņu. </w:t>
      </w:r>
    </w:p>
    <w:p w14:paraId="4B8C86D2"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691CFAE2"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2021.gada 31.decembrim.</w:t>
      </w:r>
    </w:p>
    <w:p w14:paraId="17D18CB7"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Atbilstoši SIA “Gulbenes nami” sniegtajai informācijai iesniedzējam nav nenokārtotu maksājumu saistību par dzīvojamās telpas īri un komunālajiem pakalpojumiem.</w:t>
      </w:r>
    </w:p>
    <w:p w14:paraId="5D100F70"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C2D160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bookmarkStart w:id="19" w:name="_Hlk94271894"/>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bookmarkEnd w:id="19"/>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78B3CCCE" w14:textId="3A5A6E15"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Nr.19, kas atrodas </w:t>
      </w:r>
      <w:proofErr w:type="spellStart"/>
      <w:r w:rsidRPr="00913B67">
        <w:rPr>
          <w:rFonts w:ascii="Times New Roman" w:hAnsi="Times New Roman" w:cs="Times New Roman"/>
          <w:sz w:val="24"/>
          <w:szCs w:val="24"/>
        </w:rPr>
        <w:t>O.Kalpaka</w:t>
      </w:r>
      <w:proofErr w:type="spellEnd"/>
      <w:r w:rsidRPr="00913B67">
        <w:rPr>
          <w:rFonts w:ascii="Times New Roman" w:hAnsi="Times New Roman" w:cs="Times New Roman"/>
          <w:sz w:val="24"/>
          <w:szCs w:val="24"/>
        </w:rPr>
        <w:t xml:space="preserve"> ielā 88, Gulbenē, Gulbenes novadā, īres līgumu ar </w:t>
      </w:r>
      <w:r w:rsidR="005D7CC9">
        <w:rPr>
          <w:rFonts w:ascii="Times New Roman" w:hAnsi="Times New Roman" w:cs="Times New Roman"/>
          <w:sz w:val="24"/>
          <w:szCs w:val="24"/>
        </w:rPr>
        <w:t>…</w:t>
      </w:r>
      <w:r w:rsidRPr="00913B67">
        <w:rPr>
          <w:rFonts w:ascii="Times New Roman" w:hAnsi="Times New Roman" w:cs="Times New Roman"/>
          <w:sz w:val="24"/>
          <w:szCs w:val="24"/>
        </w:rPr>
        <w:t>, uz laiku līdz 2023.gada 31.janvārim.</w:t>
      </w:r>
    </w:p>
    <w:p w14:paraId="24C5041B" w14:textId="351D9302"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5D7CC9">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353B50A8"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3. UZDOT SIA “Gulbenes nami”, reģistrācijas numurs 54603000121, juridiskā adrese: </w:t>
      </w:r>
      <w:r w:rsidRPr="00913B67">
        <w:rPr>
          <w:rFonts w:ascii="Times New Roman" w:hAnsi="Times New Roman" w:cs="Times New Roman"/>
          <w:sz w:val="24"/>
          <w:szCs w:val="24"/>
        </w:rPr>
        <w:lastRenderedPageBreak/>
        <w:t>Blaumaņa iela 56A, Gulbene, Gulbenes novads, LV-4401, sagatavot un noslēgt vienošanos par dzīvojamās telpas īres līguma darbības termiņa pagarināšanu.</w:t>
      </w:r>
    </w:p>
    <w:p w14:paraId="3F92167F"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6275DB54"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 Lēmuma izrakstu nosūtīt:</w:t>
      </w:r>
    </w:p>
    <w:p w14:paraId="5E6C1382" w14:textId="0A4F4EAA"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5.1. </w:t>
      </w:r>
      <w:r w:rsidR="005D7CC9">
        <w:rPr>
          <w:rFonts w:ascii="Times New Roman" w:hAnsi="Times New Roman" w:cs="Times New Roman"/>
          <w:sz w:val="24"/>
          <w:szCs w:val="24"/>
        </w:rPr>
        <w:t>…</w:t>
      </w:r>
      <w:r w:rsidRPr="00913B67">
        <w:rPr>
          <w:rFonts w:ascii="Times New Roman" w:hAnsi="Times New Roman" w:cs="Times New Roman"/>
          <w:sz w:val="24"/>
          <w:szCs w:val="24"/>
        </w:rPr>
        <w:t>;</w:t>
      </w:r>
    </w:p>
    <w:p w14:paraId="733554F0"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5.2. SIA “Gulbenes nami”, Blaumaņa iela 56A, Gulbene, Gulbenes novads, LV-4401.</w:t>
      </w:r>
    </w:p>
    <w:p w14:paraId="60087EE9" w14:textId="77777777" w:rsidR="00913B67" w:rsidRPr="00913B67" w:rsidRDefault="00913B67" w:rsidP="00913B67">
      <w:pPr>
        <w:ind w:firstLine="567"/>
        <w:rPr>
          <w:rFonts w:ascii="Times New Roman" w:hAnsi="Times New Roman" w:cs="Times New Roman"/>
          <w:sz w:val="24"/>
          <w:szCs w:val="24"/>
        </w:rPr>
      </w:pPr>
    </w:p>
    <w:p w14:paraId="40F99712" w14:textId="77777777" w:rsidR="00913B67" w:rsidRPr="00913B67" w:rsidRDefault="00913B67" w:rsidP="00913B67">
      <w:pPr>
        <w:rPr>
          <w:rFonts w:ascii="Times New Roman" w:hAnsi="Times New Roman" w:cs="Times New Roman"/>
          <w:sz w:val="24"/>
          <w:szCs w:val="24"/>
        </w:rPr>
      </w:pPr>
    </w:p>
    <w:p w14:paraId="422572FE" w14:textId="77777777" w:rsidR="00913B67" w:rsidRPr="00913B67" w:rsidRDefault="00913B67" w:rsidP="00913B67">
      <w:pPr>
        <w:rPr>
          <w:rFonts w:ascii="Times New Roman" w:hAnsi="Times New Roman" w:cs="Times New Roman"/>
          <w:sz w:val="24"/>
          <w:szCs w:val="24"/>
        </w:rPr>
      </w:pPr>
    </w:p>
    <w:p w14:paraId="31B951DE"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2D867217"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19D397ED" w14:textId="3AC420B6" w:rsidR="005D7CC9"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1127AFC6" w14:textId="77777777" w:rsidR="005D7CC9" w:rsidRDefault="005D7CC9">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26F3AEF9" w14:textId="77777777" w:rsidTr="005D7CC9">
        <w:tc>
          <w:tcPr>
            <w:tcW w:w="9354" w:type="dxa"/>
          </w:tcPr>
          <w:p w14:paraId="2A62AF81"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lastRenderedPageBreak/>
              <w:drawing>
                <wp:inline distT="0" distB="0" distL="0" distR="0" wp14:anchorId="4BD5AA77" wp14:editId="5EF97BDC">
                  <wp:extent cx="619125" cy="685800"/>
                  <wp:effectExtent l="0" t="0" r="9525" b="0"/>
                  <wp:docPr id="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39C21E89" w14:textId="77777777" w:rsidTr="005D7CC9">
        <w:tc>
          <w:tcPr>
            <w:tcW w:w="9354" w:type="dxa"/>
          </w:tcPr>
          <w:p w14:paraId="6D8C4864"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77B56C45" w14:textId="77777777" w:rsidTr="005D7CC9">
        <w:tc>
          <w:tcPr>
            <w:tcW w:w="9354" w:type="dxa"/>
          </w:tcPr>
          <w:p w14:paraId="671A517F"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6A8FDC7C" w14:textId="77777777" w:rsidTr="005D7CC9">
        <w:tc>
          <w:tcPr>
            <w:tcW w:w="9354" w:type="dxa"/>
          </w:tcPr>
          <w:p w14:paraId="06078BEE"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284FB9F8" w14:textId="77777777" w:rsidTr="005D7CC9">
        <w:tc>
          <w:tcPr>
            <w:tcW w:w="9354" w:type="dxa"/>
          </w:tcPr>
          <w:p w14:paraId="2C0A75A3"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159E2B13"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6FE7326B"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13862DC2" w14:textId="77777777" w:rsidR="00913B67" w:rsidRPr="00913B67" w:rsidRDefault="00913B67" w:rsidP="00913B67">
      <w:pPr>
        <w:jc w:val="center"/>
        <w:rPr>
          <w:rFonts w:ascii="Times New Roman" w:eastAsia="Calibri" w:hAnsi="Times New Roman" w:cs="Times New Roman"/>
          <w:sz w:val="24"/>
          <w:szCs w:val="24"/>
          <w:lang w:eastAsia="en-US"/>
        </w:rPr>
      </w:pPr>
    </w:p>
    <w:p w14:paraId="1D961AC2"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GND/2022/46</w:t>
      </w:r>
    </w:p>
    <w:p w14:paraId="228D4F8F"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47.p) </w:t>
      </w:r>
    </w:p>
    <w:p w14:paraId="2231D494"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6CB4EB02"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dzīvokļa Pamatu iela 10-23, Gulbene, Gulbenes novads, īres līguma termiņa pagarināšanu</w:t>
      </w:r>
    </w:p>
    <w:p w14:paraId="73A8A33C"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278B2A36" w14:textId="42E9E894"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14.janvārī ar reģistrācijas numuru GND/5.5/22/166-T reģistrēts </w:t>
      </w:r>
      <w:r w:rsidR="005D7CC9">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5D7CC9">
        <w:rPr>
          <w:rFonts w:ascii="Times New Roman" w:hAnsi="Times New Roman" w:cs="Times New Roman"/>
          <w:sz w:val="24"/>
          <w:szCs w:val="24"/>
        </w:rPr>
        <w:t>..</w:t>
      </w:r>
      <w:r w:rsidRPr="00913B67">
        <w:rPr>
          <w:rFonts w:ascii="Times New Roman" w:hAnsi="Times New Roman" w:cs="Times New Roman"/>
          <w:sz w:val="24"/>
          <w:szCs w:val="24"/>
        </w:rPr>
        <w:t xml:space="preserve">, 2022.gada 14.janvāra iesniegums, kurā izteikts lūgums pagarināt dzīvojamās telpas Nr.23, kas atrodas Pamatu ielā 10, Gulbenē, Gulbenes novadā (turpmāk – dzīvojamā telpa), īres līguma darbības termiņu. </w:t>
      </w:r>
    </w:p>
    <w:p w14:paraId="20DF255F"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2BA9797E"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2021.gada 31.decembrim.</w:t>
      </w:r>
    </w:p>
    <w:p w14:paraId="1FA6914B"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Atbilstoši SIA “Gulbenes nami” sniegtajai informācijai iesniedzējam nav nenokārtotu maksājumu saistību par dzīvojamās telpas īri un komunālajiem pakalpojumiem. </w:t>
      </w:r>
    </w:p>
    <w:p w14:paraId="5420BEC4"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7433ADA"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393561E9" w14:textId="09E5D989"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Nr.23, kas atrodas Pamatu iela 10, Gulbenē, Gulbenes novadā, īres līgumu ar </w:t>
      </w:r>
      <w:r w:rsidR="005D7CC9">
        <w:rPr>
          <w:rFonts w:ascii="Times New Roman" w:hAnsi="Times New Roman" w:cs="Times New Roman"/>
          <w:sz w:val="24"/>
          <w:szCs w:val="24"/>
        </w:rPr>
        <w:t>…</w:t>
      </w:r>
      <w:r w:rsidRPr="00913B67">
        <w:rPr>
          <w:rFonts w:ascii="Times New Roman" w:hAnsi="Times New Roman" w:cs="Times New Roman"/>
          <w:sz w:val="24"/>
          <w:szCs w:val="24"/>
        </w:rPr>
        <w:t>, uz laiku līdz 2027.gada 31.janvārim.</w:t>
      </w:r>
    </w:p>
    <w:p w14:paraId="4FFA01A2" w14:textId="4F87BA33"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5D7CC9">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451D8376"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18491704"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4704C36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 Lēmuma izrakstu nosūtīt:</w:t>
      </w:r>
    </w:p>
    <w:p w14:paraId="1CCA17AC" w14:textId="3BEF2D08"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5.1. </w:t>
      </w:r>
      <w:r w:rsidR="005D7CC9">
        <w:rPr>
          <w:rFonts w:ascii="Times New Roman" w:hAnsi="Times New Roman" w:cs="Times New Roman"/>
          <w:sz w:val="24"/>
          <w:szCs w:val="24"/>
        </w:rPr>
        <w:t>…</w:t>
      </w:r>
    </w:p>
    <w:p w14:paraId="0FFAEA9E"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5.2. SIA “Gulbenes nami”, Blaumaņa iela 56A, Gulbene, Gulbenes novads, LV-4401.</w:t>
      </w:r>
    </w:p>
    <w:p w14:paraId="28076DAA" w14:textId="77777777" w:rsidR="00913B67" w:rsidRPr="00913B67" w:rsidRDefault="00913B67" w:rsidP="00913B67">
      <w:pPr>
        <w:ind w:firstLine="567"/>
        <w:rPr>
          <w:rFonts w:ascii="Times New Roman" w:hAnsi="Times New Roman" w:cs="Times New Roman"/>
          <w:sz w:val="24"/>
          <w:szCs w:val="24"/>
        </w:rPr>
      </w:pPr>
    </w:p>
    <w:p w14:paraId="4006EA6D" w14:textId="77777777" w:rsidR="00913B67" w:rsidRPr="00913B67" w:rsidRDefault="00913B67" w:rsidP="00913B67">
      <w:pPr>
        <w:rPr>
          <w:rFonts w:ascii="Times New Roman" w:hAnsi="Times New Roman" w:cs="Times New Roman"/>
          <w:sz w:val="24"/>
          <w:szCs w:val="24"/>
        </w:rPr>
      </w:pPr>
    </w:p>
    <w:p w14:paraId="645C1F01" w14:textId="77777777" w:rsidR="00913B67" w:rsidRPr="00913B67" w:rsidRDefault="00913B67" w:rsidP="00913B67">
      <w:pPr>
        <w:rPr>
          <w:rFonts w:ascii="Times New Roman" w:hAnsi="Times New Roman" w:cs="Times New Roman"/>
          <w:sz w:val="24"/>
          <w:szCs w:val="24"/>
        </w:rPr>
      </w:pPr>
    </w:p>
    <w:p w14:paraId="3D1E472D"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4D9D4CB5"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2694A0E9" w14:textId="01C13400" w:rsidR="005D7CC9"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6BF4959A" w14:textId="77777777" w:rsidR="005D7CC9" w:rsidRDefault="005D7CC9">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282F201D" w14:textId="77777777" w:rsidTr="005D7CC9">
        <w:tc>
          <w:tcPr>
            <w:tcW w:w="9354" w:type="dxa"/>
          </w:tcPr>
          <w:p w14:paraId="2AD428D4"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lastRenderedPageBreak/>
              <w:drawing>
                <wp:inline distT="0" distB="0" distL="0" distR="0" wp14:anchorId="373BAEE9" wp14:editId="07B1F625">
                  <wp:extent cx="619125" cy="685800"/>
                  <wp:effectExtent l="0" t="0" r="9525" b="0"/>
                  <wp:docPr id="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322D83AA" w14:textId="77777777" w:rsidTr="005D7CC9">
        <w:tc>
          <w:tcPr>
            <w:tcW w:w="9354" w:type="dxa"/>
          </w:tcPr>
          <w:p w14:paraId="32EFBCDF"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63C96D48" w14:textId="77777777" w:rsidTr="005D7CC9">
        <w:tc>
          <w:tcPr>
            <w:tcW w:w="9354" w:type="dxa"/>
          </w:tcPr>
          <w:p w14:paraId="1720E3A2"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567B35BB" w14:textId="77777777" w:rsidTr="005D7CC9">
        <w:tc>
          <w:tcPr>
            <w:tcW w:w="9354" w:type="dxa"/>
          </w:tcPr>
          <w:p w14:paraId="41723C2C"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72F53259" w14:textId="77777777" w:rsidTr="005D7CC9">
        <w:tc>
          <w:tcPr>
            <w:tcW w:w="9354" w:type="dxa"/>
          </w:tcPr>
          <w:p w14:paraId="4FC9274A"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439972D3"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70D6D11B"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7C20EB72" w14:textId="77777777" w:rsidR="00913B67" w:rsidRPr="00913B67" w:rsidRDefault="00913B67" w:rsidP="00913B67">
      <w:pPr>
        <w:jc w:val="center"/>
        <w:rPr>
          <w:rFonts w:ascii="Times New Roman" w:eastAsia="Calibri" w:hAnsi="Times New Roman" w:cs="Times New Roman"/>
          <w:sz w:val="24"/>
          <w:szCs w:val="24"/>
          <w:lang w:eastAsia="en-US"/>
        </w:rPr>
      </w:pPr>
    </w:p>
    <w:p w14:paraId="15F57153"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GND/2022/47</w:t>
      </w:r>
    </w:p>
    <w:p w14:paraId="040928D7"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48.p) </w:t>
      </w:r>
    </w:p>
    <w:p w14:paraId="6E706F9C"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6A7693A7" w14:textId="77777777" w:rsidR="00913B67" w:rsidRPr="00913B67" w:rsidRDefault="00913B67" w:rsidP="00913B67">
      <w:pPr>
        <w:rPr>
          <w:rFonts w:ascii="Times New Roman" w:hAnsi="Times New Roman" w:cs="Times New Roman"/>
          <w:b/>
          <w:sz w:val="24"/>
          <w:szCs w:val="24"/>
        </w:rPr>
      </w:pPr>
      <w:r w:rsidRPr="00913B67">
        <w:rPr>
          <w:rFonts w:ascii="Times New Roman" w:hAnsi="Times New Roman" w:cs="Times New Roman"/>
          <w:b/>
          <w:sz w:val="24"/>
          <w:szCs w:val="24"/>
        </w:rPr>
        <w:t>Par dzīvokļa Pils iela 6-8, Gulbene, Gulbenes novads, īres līguma termiņa pagarināšanu</w:t>
      </w:r>
    </w:p>
    <w:p w14:paraId="620B61BB"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69B12AA2" w14:textId="7EA70406"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17.janvārī ar reģistrācijas numuru GND/5.5/22/174-B reģistrēts </w:t>
      </w:r>
      <w:r w:rsidR="005D7CC9">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803687">
        <w:rPr>
          <w:rFonts w:ascii="Times New Roman" w:hAnsi="Times New Roman" w:cs="Times New Roman"/>
          <w:sz w:val="24"/>
          <w:szCs w:val="24"/>
        </w:rPr>
        <w:t>…</w:t>
      </w:r>
      <w:r w:rsidRPr="00913B67">
        <w:rPr>
          <w:rFonts w:ascii="Times New Roman" w:hAnsi="Times New Roman" w:cs="Times New Roman"/>
          <w:sz w:val="24"/>
          <w:szCs w:val="24"/>
        </w:rPr>
        <w:t xml:space="preserve">, 2022.gada 17.janvāra iesniegums, kurā izteikts lūgums pagarināt dzīvojamās telpas Nr.8, kas atrodas Pils ielā 6, Gulbenē, Gulbenes novadā (turpmāk – dzīvojamā telpa), īres līguma darbības termiņu. </w:t>
      </w:r>
    </w:p>
    <w:p w14:paraId="4CBD71AD"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1ABED81C"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2021.gada 31.decembrim.</w:t>
      </w:r>
    </w:p>
    <w:p w14:paraId="267570FB"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Atbilstoši SIA “Gulbenes nami” sniegtajai informācijai iesniedzējam nav nenokārtotu maksājumu saistību par dzīvojamās telpas īri un komunālajiem pakalpojumiem. </w:t>
      </w:r>
    </w:p>
    <w:p w14:paraId="027C199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DEF5A00"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125C9429" w14:textId="23816344"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Nr.8, kas atrodas Pils iela 6, Gulbenē, Gulbenes novadā, īres līgumu ar </w:t>
      </w:r>
      <w:r w:rsidR="00153635">
        <w:rPr>
          <w:rFonts w:ascii="Times New Roman" w:hAnsi="Times New Roman" w:cs="Times New Roman"/>
          <w:sz w:val="24"/>
          <w:szCs w:val="24"/>
        </w:rPr>
        <w:t>…</w:t>
      </w:r>
      <w:r w:rsidRPr="00913B67">
        <w:rPr>
          <w:rFonts w:ascii="Times New Roman" w:hAnsi="Times New Roman" w:cs="Times New Roman"/>
          <w:sz w:val="24"/>
          <w:szCs w:val="24"/>
        </w:rPr>
        <w:t>, uz laiku līdz 2023.gada 31.janvārim.</w:t>
      </w:r>
    </w:p>
    <w:p w14:paraId="04ACB181" w14:textId="3DC5D48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702255B6"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703F1BA1"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4013DAB6"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 Lēmuma izrakstu nosūtīt:</w:t>
      </w:r>
    </w:p>
    <w:p w14:paraId="54BA4F42" w14:textId="1A87EF65"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5.1. </w:t>
      </w:r>
      <w:r w:rsidR="00153635">
        <w:rPr>
          <w:rFonts w:ascii="Times New Roman" w:hAnsi="Times New Roman" w:cs="Times New Roman"/>
          <w:sz w:val="24"/>
          <w:szCs w:val="24"/>
        </w:rPr>
        <w:t>….</w:t>
      </w:r>
    </w:p>
    <w:p w14:paraId="0A7F7A56"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5.2. SIA “Gulbenes nami”, Blaumaņa iela 56A, Gulbene, Gulbenes novads, LV-4401.</w:t>
      </w:r>
    </w:p>
    <w:p w14:paraId="5784E32C" w14:textId="77777777" w:rsidR="00913B67" w:rsidRPr="00913B67" w:rsidRDefault="00913B67" w:rsidP="00913B67">
      <w:pPr>
        <w:ind w:firstLine="567"/>
        <w:rPr>
          <w:rFonts w:ascii="Times New Roman" w:hAnsi="Times New Roman" w:cs="Times New Roman"/>
          <w:sz w:val="24"/>
          <w:szCs w:val="24"/>
        </w:rPr>
      </w:pPr>
    </w:p>
    <w:p w14:paraId="200BF617" w14:textId="77777777" w:rsidR="00913B67" w:rsidRPr="00913B67" w:rsidRDefault="00913B67" w:rsidP="00913B67">
      <w:pPr>
        <w:rPr>
          <w:rFonts w:ascii="Times New Roman" w:hAnsi="Times New Roman" w:cs="Times New Roman"/>
          <w:sz w:val="24"/>
          <w:szCs w:val="24"/>
        </w:rPr>
      </w:pPr>
    </w:p>
    <w:p w14:paraId="05EC8170" w14:textId="77777777" w:rsidR="00913B67" w:rsidRPr="00913B67" w:rsidRDefault="00913B67" w:rsidP="00913B67">
      <w:pPr>
        <w:rPr>
          <w:rFonts w:ascii="Times New Roman" w:hAnsi="Times New Roman" w:cs="Times New Roman"/>
          <w:sz w:val="24"/>
          <w:szCs w:val="24"/>
        </w:rPr>
      </w:pPr>
    </w:p>
    <w:p w14:paraId="5D2E5830"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55FA139C"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75CF3045" w14:textId="4E1B5D7A" w:rsidR="00153635"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0ADDFC2C" w14:textId="77777777" w:rsidR="00153635" w:rsidRDefault="00153635">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4EECD12D" w14:textId="77777777" w:rsidR="00913B67" w:rsidRPr="00913B67" w:rsidRDefault="00913B67" w:rsidP="00913B67">
      <w:pPr>
        <w:jc w:val="right"/>
        <w:rPr>
          <w:rFonts w:ascii="Times New Roman" w:hAnsi="Times New Roman" w:cs="Times New Roman"/>
          <w:b/>
          <w:bCs/>
          <w:sz w:val="8"/>
          <w:szCs w:val="8"/>
        </w:rPr>
      </w:pP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1A71CC69" w14:textId="77777777" w:rsidTr="00085848">
        <w:tc>
          <w:tcPr>
            <w:tcW w:w="9457" w:type="dxa"/>
          </w:tcPr>
          <w:p w14:paraId="6E219C30"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drawing>
                <wp:inline distT="0" distB="0" distL="0" distR="0" wp14:anchorId="1283DD11" wp14:editId="67C48CB2">
                  <wp:extent cx="619125" cy="685800"/>
                  <wp:effectExtent l="0" t="0" r="9525" b="0"/>
                  <wp:docPr id="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27F963A9" w14:textId="77777777" w:rsidTr="00085848">
        <w:tc>
          <w:tcPr>
            <w:tcW w:w="9457" w:type="dxa"/>
          </w:tcPr>
          <w:p w14:paraId="1ABB8C13"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7CC20EEB" w14:textId="77777777" w:rsidTr="00085848">
        <w:tc>
          <w:tcPr>
            <w:tcW w:w="9457" w:type="dxa"/>
          </w:tcPr>
          <w:p w14:paraId="25710B0F"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4EFC8CB8" w14:textId="77777777" w:rsidTr="00085848">
        <w:tc>
          <w:tcPr>
            <w:tcW w:w="9457" w:type="dxa"/>
          </w:tcPr>
          <w:p w14:paraId="3BC350B9"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628D29E0" w14:textId="77777777" w:rsidTr="00085848">
        <w:tc>
          <w:tcPr>
            <w:tcW w:w="9457" w:type="dxa"/>
          </w:tcPr>
          <w:p w14:paraId="49AF3B92"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5C8C6E69"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12748B89"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1C19D4FF" w14:textId="77777777" w:rsidR="00913B67" w:rsidRPr="00913B67" w:rsidRDefault="00913B67" w:rsidP="00913B67">
      <w:pPr>
        <w:jc w:val="center"/>
        <w:rPr>
          <w:rFonts w:ascii="Times New Roman" w:eastAsia="Calibri" w:hAnsi="Times New Roman" w:cs="Times New Roman"/>
          <w:sz w:val="24"/>
          <w:szCs w:val="24"/>
          <w:lang w:eastAsia="en-US"/>
        </w:rPr>
      </w:pPr>
    </w:p>
    <w:p w14:paraId="260D0664"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GND/2022/48</w:t>
      </w:r>
    </w:p>
    <w:p w14:paraId="5CBAF64E"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49.p) </w:t>
      </w:r>
    </w:p>
    <w:p w14:paraId="0B87EF39"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78F10BDC"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dzīvokļa Rīgas iela 19-4, Gulbene, Gulbenes novads, īres līguma termiņa pagarināšanu</w:t>
      </w:r>
    </w:p>
    <w:p w14:paraId="5260F2ED"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6C545F9D" w14:textId="40E63B0F"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2021.gada 21.decembrī ar reģistrācijas numuru GND/5.5/21/3347-L reģistrēts </w:t>
      </w:r>
      <w:r w:rsidR="00153635">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2021.gada 20.decembra iesniegums, kurā izteikts lūgums pagarināt dzīvojamās telpas Nr.4, kas atrodas Rīgas ielā 19, Gulbenē, Gulbenes novadā (turpmāk – dzīvojamā telpa), īres līguma darbības termiņu. </w:t>
      </w:r>
    </w:p>
    <w:p w14:paraId="7BE4EAFD"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1817EDEA"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2021.gada 31.decembrim.</w:t>
      </w:r>
    </w:p>
    <w:p w14:paraId="690EE32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Atbilstoši SIA “Gulbenes nami” sniegtajai informācijai iesniedzējam nav nenokārtotu maksājumu saistību par dzīvojamās telpas īri un komunālajiem pakalpojumiem. </w:t>
      </w:r>
    </w:p>
    <w:p w14:paraId="7B2E25E3"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4706EE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585C3E82" w14:textId="2DA692A8"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Nr.4, kas atrodas Rīgas iela 19, Gulbenē, Gulbenes novadā, īres līgumu ar </w:t>
      </w:r>
      <w:r w:rsidR="00153635">
        <w:rPr>
          <w:rFonts w:ascii="Times New Roman" w:hAnsi="Times New Roman" w:cs="Times New Roman"/>
          <w:sz w:val="24"/>
          <w:szCs w:val="24"/>
        </w:rPr>
        <w:t>….</w:t>
      </w:r>
      <w:r w:rsidRPr="00913B67">
        <w:rPr>
          <w:rFonts w:ascii="Times New Roman" w:hAnsi="Times New Roman" w:cs="Times New Roman"/>
          <w:sz w:val="24"/>
          <w:szCs w:val="24"/>
        </w:rPr>
        <w:t>, uz laiku līdz 2023.gada 31.janvārim.</w:t>
      </w:r>
    </w:p>
    <w:p w14:paraId="65D6D4D8" w14:textId="75730E9D"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7DB05794"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3. UZDOT SIA “Gulbenes nami”, reģistrācijas numurs 54603000121, juridiskā adrese: Blaumaņa iela 56A, Gulbene, Gulbenes novads, LV-4401, sagatavot un noslēgt vienošanos par </w:t>
      </w:r>
      <w:r w:rsidRPr="00913B67">
        <w:rPr>
          <w:rFonts w:ascii="Times New Roman" w:hAnsi="Times New Roman" w:cs="Times New Roman"/>
          <w:sz w:val="24"/>
          <w:szCs w:val="24"/>
        </w:rPr>
        <w:lastRenderedPageBreak/>
        <w:t>dzīvojamās telpas īres līguma darbības termiņa pagarināšanu.</w:t>
      </w:r>
    </w:p>
    <w:p w14:paraId="711CC54B"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77C9CA40"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 Lēmuma izrakstu nosūtīt:</w:t>
      </w:r>
    </w:p>
    <w:p w14:paraId="1360EAC5" w14:textId="6A962105"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5.1. </w:t>
      </w:r>
      <w:r w:rsidR="00153635">
        <w:rPr>
          <w:rFonts w:ascii="Times New Roman" w:hAnsi="Times New Roman" w:cs="Times New Roman"/>
          <w:sz w:val="24"/>
          <w:szCs w:val="24"/>
        </w:rPr>
        <w:t>…..</w:t>
      </w:r>
    </w:p>
    <w:p w14:paraId="081B423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5.2. SIA “Gulbenes nami”, Blaumaņa iela 56A, Gulbene, Gulbenes novads, LV-4401.</w:t>
      </w:r>
    </w:p>
    <w:p w14:paraId="18C8DA41" w14:textId="77777777" w:rsidR="00913B67" w:rsidRPr="00913B67" w:rsidRDefault="00913B67" w:rsidP="00913B67">
      <w:pPr>
        <w:ind w:firstLine="567"/>
        <w:rPr>
          <w:rFonts w:ascii="Times New Roman" w:hAnsi="Times New Roman" w:cs="Times New Roman"/>
          <w:sz w:val="24"/>
          <w:szCs w:val="24"/>
        </w:rPr>
      </w:pPr>
    </w:p>
    <w:p w14:paraId="6C69BD03" w14:textId="77777777" w:rsidR="00913B67" w:rsidRPr="00913B67" w:rsidRDefault="00913B67" w:rsidP="00913B67">
      <w:pPr>
        <w:rPr>
          <w:rFonts w:ascii="Times New Roman" w:hAnsi="Times New Roman" w:cs="Times New Roman"/>
          <w:sz w:val="24"/>
          <w:szCs w:val="24"/>
        </w:rPr>
      </w:pPr>
    </w:p>
    <w:p w14:paraId="2F850E48"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1E81B31B"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70C0C934" w14:textId="1186819C" w:rsidR="00153635"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7026F1D2" w14:textId="77777777" w:rsidR="00153635" w:rsidRDefault="00153635">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2C138771" w14:textId="77777777" w:rsidR="00913B67" w:rsidRPr="00913B67" w:rsidRDefault="00913B67" w:rsidP="00913B67">
      <w:pPr>
        <w:jc w:val="right"/>
        <w:rPr>
          <w:rFonts w:ascii="Times New Roman" w:hAnsi="Times New Roman" w:cs="Times New Roman"/>
          <w:b/>
          <w:bCs/>
          <w:sz w:val="8"/>
          <w:szCs w:val="8"/>
        </w:rPr>
      </w:pP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1DE4B832" w14:textId="77777777" w:rsidTr="00085848">
        <w:tc>
          <w:tcPr>
            <w:tcW w:w="9457" w:type="dxa"/>
          </w:tcPr>
          <w:p w14:paraId="043FC7E8"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drawing>
                <wp:inline distT="0" distB="0" distL="0" distR="0" wp14:anchorId="494C2BE4" wp14:editId="0A3CB581">
                  <wp:extent cx="619125" cy="685800"/>
                  <wp:effectExtent l="0" t="0" r="9525" b="0"/>
                  <wp:docPr id="1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0E305E9D" w14:textId="77777777" w:rsidTr="00085848">
        <w:tc>
          <w:tcPr>
            <w:tcW w:w="9457" w:type="dxa"/>
          </w:tcPr>
          <w:p w14:paraId="6A7B1062"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551CBE0D" w14:textId="77777777" w:rsidTr="00085848">
        <w:tc>
          <w:tcPr>
            <w:tcW w:w="9457" w:type="dxa"/>
          </w:tcPr>
          <w:p w14:paraId="70AA6CCC"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71C99727" w14:textId="77777777" w:rsidTr="00085848">
        <w:tc>
          <w:tcPr>
            <w:tcW w:w="9457" w:type="dxa"/>
          </w:tcPr>
          <w:p w14:paraId="4AB3E0F3"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0E1CFF6C" w14:textId="77777777" w:rsidTr="00085848">
        <w:tc>
          <w:tcPr>
            <w:tcW w:w="9457" w:type="dxa"/>
          </w:tcPr>
          <w:p w14:paraId="5DB89AF1"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097F8CFB"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7D503C3E"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0A24062C" w14:textId="77777777" w:rsidR="00913B67" w:rsidRPr="00913B67" w:rsidRDefault="00913B67" w:rsidP="00913B67">
      <w:pPr>
        <w:jc w:val="center"/>
        <w:rPr>
          <w:rFonts w:ascii="Times New Roman" w:eastAsia="Calibri" w:hAnsi="Times New Roman" w:cs="Times New Roman"/>
          <w:sz w:val="24"/>
          <w:szCs w:val="24"/>
          <w:lang w:eastAsia="en-US"/>
        </w:rPr>
      </w:pPr>
    </w:p>
    <w:p w14:paraId="230D6BFA"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GND/2022/49</w:t>
      </w:r>
    </w:p>
    <w:p w14:paraId="54F40CD1"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50.p) </w:t>
      </w:r>
    </w:p>
    <w:p w14:paraId="319C9434"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5EEE6668"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dzīvokļa Robežu iela 1-2, Gulbene, Gulbenes novads, īres līguma termiņa pagarināšanu</w:t>
      </w:r>
    </w:p>
    <w:p w14:paraId="7ADB839C"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52550416" w14:textId="7248EE01"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10.janvārī ar reģistrācijas numuru GND/5.5/22/80-D reģistrēts </w:t>
      </w:r>
      <w:r w:rsidR="00153635">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2022.gada 10.janvāra iesniegums, kurā izteikts lūgums pagarināt dzīvojamās telpas Nr.2, kas atrodas Robežu ielā 1, Gulbenē, Gulbenes novadā (turpmāk – dzīvojamā telpa), īres līguma darbības termiņu. </w:t>
      </w:r>
    </w:p>
    <w:p w14:paraId="228AA91E"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3C86B7AB"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2022.gada 31.janvārim.</w:t>
      </w:r>
    </w:p>
    <w:p w14:paraId="1740F7CF"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326F8E20"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CAC37DD"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75E81C1B" w14:textId="3B1553D3"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Nr.2, kas atrodas Robežu iela 1, Gulbenē, Gulbenes novadā, īres līgumu ar </w:t>
      </w:r>
      <w:r w:rsidR="00153635">
        <w:rPr>
          <w:rFonts w:ascii="Times New Roman" w:hAnsi="Times New Roman" w:cs="Times New Roman"/>
          <w:sz w:val="24"/>
          <w:szCs w:val="24"/>
        </w:rPr>
        <w:t>…</w:t>
      </w:r>
      <w:r w:rsidRPr="00913B67">
        <w:rPr>
          <w:rFonts w:ascii="Times New Roman" w:hAnsi="Times New Roman" w:cs="Times New Roman"/>
          <w:sz w:val="24"/>
          <w:szCs w:val="24"/>
        </w:rPr>
        <w:t>, uz laiku līdz 2027.gada 31.janvārim.</w:t>
      </w:r>
    </w:p>
    <w:p w14:paraId="648B3DB4" w14:textId="1F8BC76B"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4CCB1302"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3.UZDOT Gulbenes pilsētas pārvaldei, reģistrācijas numurs Uzņēmumu reģistrā 50900015471, juridiskā adrese: Ābeļu iela 2, Gulbene, Gulbenes novads, LV-4401, sagatavot un noslēgt vienošanos par dzīvojamās telpas īres līguma darbības termiņa pagarināšanu.</w:t>
      </w:r>
    </w:p>
    <w:p w14:paraId="25A50DCB"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4. Lēmuma izrakstu nosūtīt:</w:t>
      </w:r>
    </w:p>
    <w:p w14:paraId="480EE4F6" w14:textId="57552454"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4.1. </w:t>
      </w:r>
      <w:r w:rsidR="00153635">
        <w:rPr>
          <w:rFonts w:ascii="Times New Roman" w:hAnsi="Times New Roman" w:cs="Times New Roman"/>
          <w:sz w:val="24"/>
          <w:szCs w:val="24"/>
        </w:rPr>
        <w:t>…</w:t>
      </w:r>
      <w:r w:rsidRPr="00913B67">
        <w:rPr>
          <w:rFonts w:ascii="Times New Roman" w:hAnsi="Times New Roman" w:cs="Times New Roman"/>
          <w:sz w:val="24"/>
          <w:szCs w:val="24"/>
        </w:rPr>
        <w:t>;</w:t>
      </w:r>
    </w:p>
    <w:p w14:paraId="7E727E64" w14:textId="77777777" w:rsidR="00913B67" w:rsidRPr="00913B67" w:rsidRDefault="00913B67" w:rsidP="00913B67">
      <w:pPr>
        <w:spacing w:line="360" w:lineRule="auto"/>
        <w:ind w:left="567"/>
        <w:jc w:val="both"/>
        <w:rPr>
          <w:rFonts w:ascii="Times New Roman" w:hAnsi="Times New Roman" w:cs="Times New Roman"/>
          <w:sz w:val="24"/>
          <w:szCs w:val="24"/>
        </w:rPr>
      </w:pPr>
      <w:r w:rsidRPr="00913B67">
        <w:rPr>
          <w:rFonts w:ascii="Times New Roman" w:hAnsi="Times New Roman" w:cs="Times New Roman"/>
          <w:sz w:val="24"/>
          <w:szCs w:val="24"/>
        </w:rPr>
        <w:t>4.2. Gulbenes pilsētas pārvaldei, Ābeļu iela 2, Gulbene, Gulbenes novads, LV-4401.</w:t>
      </w:r>
    </w:p>
    <w:p w14:paraId="0967B80B" w14:textId="77777777" w:rsidR="00913B67" w:rsidRPr="00913B67" w:rsidRDefault="00913B67" w:rsidP="00913B67">
      <w:pPr>
        <w:rPr>
          <w:rFonts w:ascii="Times New Roman" w:hAnsi="Times New Roman" w:cs="Times New Roman"/>
          <w:sz w:val="24"/>
          <w:szCs w:val="24"/>
        </w:rPr>
      </w:pPr>
    </w:p>
    <w:p w14:paraId="6B0C3F42"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4FE3A8D5"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6BD0D5E8" w14:textId="2F23C80A" w:rsidR="00153635"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0ABDF6E9" w14:textId="77777777" w:rsidR="00153635" w:rsidRDefault="00153635">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6ACA1E56" w14:textId="77777777" w:rsidR="00913B67" w:rsidRPr="00913B67" w:rsidRDefault="00913B67" w:rsidP="00913B67">
      <w:pPr>
        <w:jc w:val="right"/>
        <w:rPr>
          <w:rFonts w:ascii="Times New Roman" w:hAnsi="Times New Roman" w:cs="Times New Roman"/>
          <w:b/>
          <w:bCs/>
          <w:sz w:val="8"/>
          <w:szCs w:val="8"/>
        </w:rPr>
      </w:pPr>
    </w:p>
    <w:tbl>
      <w:tblPr>
        <w:tblStyle w:val="Reatabula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3D039843" w14:textId="77777777" w:rsidTr="00085848">
        <w:tc>
          <w:tcPr>
            <w:tcW w:w="9457" w:type="dxa"/>
          </w:tcPr>
          <w:p w14:paraId="66FAC279"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drawing>
                <wp:inline distT="0" distB="0" distL="0" distR="0" wp14:anchorId="5AAF3BF1" wp14:editId="0F9B62A6">
                  <wp:extent cx="619125" cy="685800"/>
                  <wp:effectExtent l="0" t="0" r="9525" b="0"/>
                  <wp:docPr id="1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513DEBC0" w14:textId="77777777" w:rsidTr="00085848">
        <w:tc>
          <w:tcPr>
            <w:tcW w:w="9457" w:type="dxa"/>
          </w:tcPr>
          <w:p w14:paraId="4DF5294A"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7D0F8BFB" w14:textId="77777777" w:rsidTr="00085848">
        <w:tc>
          <w:tcPr>
            <w:tcW w:w="9457" w:type="dxa"/>
          </w:tcPr>
          <w:p w14:paraId="4F8A05DB"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5D24905E" w14:textId="77777777" w:rsidTr="00085848">
        <w:tc>
          <w:tcPr>
            <w:tcW w:w="9457" w:type="dxa"/>
          </w:tcPr>
          <w:p w14:paraId="587A0BD3"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0401B882" w14:textId="77777777" w:rsidTr="00085848">
        <w:tc>
          <w:tcPr>
            <w:tcW w:w="9457" w:type="dxa"/>
          </w:tcPr>
          <w:p w14:paraId="5EC34382"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51100461"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6E84DD12"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7A21E197" w14:textId="77777777" w:rsidR="00913B67" w:rsidRPr="00913B67" w:rsidRDefault="00913B67" w:rsidP="00913B67">
      <w:pPr>
        <w:jc w:val="center"/>
        <w:rPr>
          <w:rFonts w:ascii="Times New Roman" w:eastAsia="Calibri" w:hAnsi="Times New Roman" w:cs="Times New Roman"/>
          <w:sz w:val="24"/>
          <w:szCs w:val="24"/>
          <w:lang w:eastAsia="en-US"/>
        </w:rPr>
      </w:pPr>
    </w:p>
    <w:p w14:paraId="00D846FC"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GND/2022/50</w:t>
      </w:r>
    </w:p>
    <w:p w14:paraId="0427DF08"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51.p) </w:t>
      </w:r>
    </w:p>
    <w:p w14:paraId="08A3F334"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14B5C0D5"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dzīvokļa Nākotnes iela 2 k-2-14, Gulbene, Gulbenes novads, īres līguma termiņa pagarināšanu</w:t>
      </w:r>
    </w:p>
    <w:p w14:paraId="1BB362A9"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4BDCAAAB" w14:textId="2FA7B09E"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13.janvārī ar reģistrācijas numuru GND/5.5/22/152-L reģistrēts </w:t>
      </w:r>
      <w:r w:rsidR="00153635">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2022.gada 12.janvāra iesniegums, kurā izteikts lūgums pagarināt dzīvojamās telpas Nr.14, kas atrodas Nākotnes ielā 2 k-2, Gulbenē, Gulbenes novadā (turpmāk – dzīvojamā telpa), īres līguma darbības termiņu. </w:t>
      </w:r>
    </w:p>
    <w:p w14:paraId="6B8C33CA"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7CABCC22"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2022.gada 31.janvārim.</w:t>
      </w:r>
    </w:p>
    <w:p w14:paraId="65C32903"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Atbilstoši SIA “Gulbenes nami” sniegtajai informācijai iesniedzējam nav nenokārtotu maksājumu saistību par dzīvojamās telpas īri, pēc SIA “BIOENINVEST” sniegtās informācijas iesniedzējam ir nenokārtotas maksājumu saistības par siltumu 115,32 EUR apmērā.</w:t>
      </w:r>
    </w:p>
    <w:p w14:paraId="0B095141"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F7ED312"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3F745D0A" w14:textId="11C719E1"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Nr.14, kas atrodas Nākotnes ielā 2 k-2, Gulbenē, Gulbenes novadā, īres līgumu ar </w:t>
      </w:r>
      <w:r w:rsidR="00153635">
        <w:rPr>
          <w:rFonts w:ascii="Times New Roman" w:hAnsi="Times New Roman" w:cs="Times New Roman"/>
          <w:sz w:val="24"/>
          <w:szCs w:val="24"/>
        </w:rPr>
        <w:t>…</w:t>
      </w:r>
      <w:r w:rsidRPr="00913B67">
        <w:rPr>
          <w:rFonts w:ascii="Times New Roman" w:hAnsi="Times New Roman" w:cs="Times New Roman"/>
          <w:sz w:val="24"/>
          <w:szCs w:val="24"/>
        </w:rPr>
        <w:t>, uz laiku līdz 2023.gada 31.janvārim.</w:t>
      </w:r>
    </w:p>
    <w:p w14:paraId="6E221A14" w14:textId="3811CB11"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2D4F5C1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588D9F46"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4C2418FF"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 Lēmuma izrakstu nosūtīt:</w:t>
      </w:r>
    </w:p>
    <w:p w14:paraId="1FDFBCF0" w14:textId="71F8BEDC"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5.1. </w:t>
      </w:r>
      <w:r w:rsidR="00153635">
        <w:rPr>
          <w:rFonts w:ascii="Times New Roman" w:hAnsi="Times New Roman" w:cs="Times New Roman"/>
          <w:sz w:val="24"/>
          <w:szCs w:val="24"/>
        </w:rPr>
        <w:t>….</w:t>
      </w:r>
    </w:p>
    <w:p w14:paraId="656015E8"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5.2. SIA “Gulbenes nami”, Blaumaņa iela 56A, Gulbene, Gulbenes novads, LV-4401.</w:t>
      </w:r>
    </w:p>
    <w:p w14:paraId="32355380" w14:textId="77777777" w:rsidR="00913B67" w:rsidRPr="00913B67" w:rsidRDefault="00913B67" w:rsidP="00913B67">
      <w:pPr>
        <w:ind w:firstLine="567"/>
        <w:rPr>
          <w:rFonts w:ascii="Times New Roman" w:hAnsi="Times New Roman" w:cs="Times New Roman"/>
          <w:sz w:val="24"/>
          <w:szCs w:val="24"/>
        </w:rPr>
      </w:pPr>
    </w:p>
    <w:p w14:paraId="42D136C2" w14:textId="77777777" w:rsidR="00913B67" w:rsidRPr="00913B67" w:rsidRDefault="00913B67" w:rsidP="00913B67">
      <w:pPr>
        <w:rPr>
          <w:rFonts w:ascii="Times New Roman" w:hAnsi="Times New Roman" w:cs="Times New Roman"/>
          <w:sz w:val="24"/>
          <w:szCs w:val="24"/>
        </w:rPr>
      </w:pPr>
    </w:p>
    <w:p w14:paraId="6F2E8179"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6629E65B"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7077245F" w14:textId="779FE00B" w:rsidR="00153635"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4B630A52" w14:textId="77777777" w:rsidR="00153635" w:rsidRDefault="00153635">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6B954744" w14:textId="77777777" w:rsidR="00913B67" w:rsidRPr="00913B67" w:rsidRDefault="00913B67" w:rsidP="00913B67">
      <w:pPr>
        <w:jc w:val="right"/>
        <w:rPr>
          <w:rFonts w:ascii="Times New Roman" w:hAnsi="Times New Roman" w:cs="Times New Roman"/>
          <w:b/>
          <w:bCs/>
          <w:sz w:val="8"/>
          <w:szCs w:val="8"/>
        </w:rPr>
      </w:pPr>
    </w:p>
    <w:tbl>
      <w:tblPr>
        <w:tblStyle w:val="Reatabula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07B5638D" w14:textId="77777777" w:rsidTr="00085848">
        <w:tc>
          <w:tcPr>
            <w:tcW w:w="9457" w:type="dxa"/>
          </w:tcPr>
          <w:p w14:paraId="58DBEA39"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drawing>
                <wp:inline distT="0" distB="0" distL="0" distR="0" wp14:anchorId="25D48299" wp14:editId="64A2FFEC">
                  <wp:extent cx="619125" cy="685800"/>
                  <wp:effectExtent l="0" t="0" r="9525" b="0"/>
                  <wp:docPr id="1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536AE12B" w14:textId="77777777" w:rsidTr="00085848">
        <w:tc>
          <w:tcPr>
            <w:tcW w:w="9457" w:type="dxa"/>
          </w:tcPr>
          <w:p w14:paraId="54B8DFB4"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160DB43D" w14:textId="77777777" w:rsidTr="00085848">
        <w:tc>
          <w:tcPr>
            <w:tcW w:w="9457" w:type="dxa"/>
          </w:tcPr>
          <w:p w14:paraId="464D1439"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6B59C5BD" w14:textId="77777777" w:rsidTr="00085848">
        <w:tc>
          <w:tcPr>
            <w:tcW w:w="9457" w:type="dxa"/>
          </w:tcPr>
          <w:p w14:paraId="26C8405C"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21CE7A8F" w14:textId="77777777" w:rsidTr="00085848">
        <w:tc>
          <w:tcPr>
            <w:tcW w:w="9457" w:type="dxa"/>
          </w:tcPr>
          <w:p w14:paraId="6E03C5F7"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09409419"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0D7E35E3"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3DE5FEC9" w14:textId="77777777" w:rsidR="00913B67" w:rsidRPr="00913B67" w:rsidRDefault="00913B67" w:rsidP="00913B67">
      <w:pPr>
        <w:jc w:val="center"/>
        <w:rPr>
          <w:rFonts w:ascii="Times New Roman" w:eastAsia="Calibri" w:hAnsi="Times New Roman" w:cs="Times New Roman"/>
          <w:sz w:val="24"/>
          <w:szCs w:val="24"/>
          <w:lang w:eastAsia="en-US"/>
        </w:rPr>
      </w:pPr>
    </w:p>
    <w:p w14:paraId="3B6C3D23"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GND/2022/51</w:t>
      </w:r>
    </w:p>
    <w:p w14:paraId="42723292"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52.p) </w:t>
      </w:r>
    </w:p>
    <w:p w14:paraId="320AD020"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63DF213B"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dzīvokļa Nākotnes iela 2 k-4-5, Gulbene, Gulbenes novads, īres līguma termiņa pagarināšanu</w:t>
      </w:r>
    </w:p>
    <w:p w14:paraId="020ACAD3"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7313B3D3" w14:textId="5777574A"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2021.gada 23.decembrī ar reģistrācijas numuru GND/5.5/21/3369-T reģistrēts </w:t>
      </w:r>
      <w:r w:rsidR="00153635">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2021.gada 23.decembra iesniegums, kurā izteikts lūgums pagarināt dzīvojamās telpas Nr.5, kas atrodas Nākotnes ielā 2 k-4, Gulbenē, Gulbenes novadā (turpmāk – dzīvojamā telpa), īres līguma darbības termiņu. </w:t>
      </w:r>
    </w:p>
    <w:p w14:paraId="55E6A82E"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0CCEC74D"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2021.gada 31.decembrim.</w:t>
      </w:r>
    </w:p>
    <w:p w14:paraId="73C09F99"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Atbilstoši SIA “Gulbenes nami” sniegtajai informācijai iesniedzējam nav nenokārtotu maksājumu saistību par dzīvojamās telpas īri un komunālajiem pakalpojumiem.</w:t>
      </w:r>
    </w:p>
    <w:p w14:paraId="3FB7AD7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4876676"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59726C5F" w14:textId="41B70558"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Nr.5, kas atrodas Nākotnes ielā 2 k-4, Gulbenē, Gulbenes novadā, īres līgumu ar </w:t>
      </w:r>
      <w:r w:rsidR="00153635">
        <w:rPr>
          <w:rFonts w:ascii="Times New Roman" w:hAnsi="Times New Roman" w:cs="Times New Roman"/>
          <w:sz w:val="24"/>
          <w:szCs w:val="24"/>
        </w:rPr>
        <w:t>….</w:t>
      </w:r>
      <w:r w:rsidRPr="00913B67">
        <w:rPr>
          <w:rFonts w:ascii="Times New Roman" w:hAnsi="Times New Roman" w:cs="Times New Roman"/>
          <w:sz w:val="24"/>
          <w:szCs w:val="24"/>
        </w:rPr>
        <w:t>, uz laiku līdz 2027.gada 31.janvārim.</w:t>
      </w:r>
    </w:p>
    <w:p w14:paraId="15B4587F" w14:textId="733155FF"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42B3CDC3"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06E99293"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49A8D7FC"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 Lēmuma izrakstu nosūtīt:</w:t>
      </w:r>
    </w:p>
    <w:p w14:paraId="6D72BC6E" w14:textId="236BFCF4"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5.1. </w:t>
      </w:r>
      <w:r w:rsidR="00153635">
        <w:rPr>
          <w:rFonts w:ascii="Times New Roman" w:hAnsi="Times New Roman" w:cs="Times New Roman"/>
          <w:sz w:val="24"/>
          <w:szCs w:val="24"/>
        </w:rPr>
        <w:t>….</w:t>
      </w:r>
    </w:p>
    <w:p w14:paraId="65B3B8A7"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5.2. SIA “Gulbenes nami”, Blaumaņa iela 56A, Gulbene, Gulbenes novads, LV-4401.</w:t>
      </w:r>
    </w:p>
    <w:p w14:paraId="3ABFBFB3" w14:textId="77777777" w:rsidR="00913B67" w:rsidRPr="00913B67" w:rsidRDefault="00913B67" w:rsidP="00913B67">
      <w:pPr>
        <w:ind w:firstLine="567"/>
        <w:rPr>
          <w:rFonts w:ascii="Times New Roman" w:hAnsi="Times New Roman" w:cs="Times New Roman"/>
          <w:sz w:val="24"/>
          <w:szCs w:val="24"/>
        </w:rPr>
      </w:pPr>
    </w:p>
    <w:p w14:paraId="692A187B" w14:textId="77777777" w:rsidR="00913B67" w:rsidRPr="00913B67" w:rsidRDefault="00913B67" w:rsidP="00913B67">
      <w:pPr>
        <w:rPr>
          <w:rFonts w:ascii="Times New Roman" w:hAnsi="Times New Roman" w:cs="Times New Roman"/>
          <w:sz w:val="24"/>
          <w:szCs w:val="24"/>
        </w:rPr>
      </w:pPr>
    </w:p>
    <w:p w14:paraId="0EFA1A73"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2BD5799B"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37A70241" w14:textId="0B99E85C" w:rsidR="00153635"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2A73D575" w14:textId="77777777" w:rsidR="00153635" w:rsidRDefault="00153635">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1431201F" w14:textId="77777777" w:rsidTr="00153635">
        <w:tc>
          <w:tcPr>
            <w:tcW w:w="9354" w:type="dxa"/>
          </w:tcPr>
          <w:p w14:paraId="49105F9F"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lastRenderedPageBreak/>
              <w:drawing>
                <wp:inline distT="0" distB="0" distL="0" distR="0" wp14:anchorId="762A65AF" wp14:editId="538BE096">
                  <wp:extent cx="619125" cy="685800"/>
                  <wp:effectExtent l="0" t="0" r="9525" b="0"/>
                  <wp:docPr id="1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01B867D9" w14:textId="77777777" w:rsidTr="00153635">
        <w:tc>
          <w:tcPr>
            <w:tcW w:w="9354" w:type="dxa"/>
          </w:tcPr>
          <w:p w14:paraId="3BA9F212"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0511DD40" w14:textId="77777777" w:rsidTr="00153635">
        <w:tc>
          <w:tcPr>
            <w:tcW w:w="9354" w:type="dxa"/>
          </w:tcPr>
          <w:p w14:paraId="1A749201"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51BD3D9A" w14:textId="77777777" w:rsidTr="00153635">
        <w:tc>
          <w:tcPr>
            <w:tcW w:w="9354" w:type="dxa"/>
          </w:tcPr>
          <w:p w14:paraId="1961A32A"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3234F801" w14:textId="77777777" w:rsidTr="00153635">
        <w:tc>
          <w:tcPr>
            <w:tcW w:w="9354" w:type="dxa"/>
          </w:tcPr>
          <w:p w14:paraId="63F11163"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351B0D90"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69E426ED"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70B6353A" w14:textId="77777777" w:rsidR="00913B67" w:rsidRPr="00913B67" w:rsidRDefault="00913B67" w:rsidP="00913B67">
      <w:pPr>
        <w:jc w:val="center"/>
        <w:rPr>
          <w:rFonts w:ascii="Times New Roman" w:eastAsia="Calibri" w:hAnsi="Times New Roman" w:cs="Times New Roman"/>
          <w:sz w:val="24"/>
          <w:szCs w:val="24"/>
          <w:lang w:eastAsia="en-US"/>
        </w:rPr>
      </w:pPr>
    </w:p>
    <w:p w14:paraId="1924D7D3"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GND/2022/52</w:t>
      </w:r>
    </w:p>
    <w:p w14:paraId="357886E8"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53.p) </w:t>
      </w:r>
    </w:p>
    <w:p w14:paraId="6BDC302B"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7930E32B"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dzīvokļa Nākotnes iela 2 k-9-13, Gulbene, Gulbenes novads, īres līguma termiņa pagarināšanu</w:t>
      </w:r>
    </w:p>
    <w:p w14:paraId="6387EB12"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7051F484" w14:textId="3BEBB983"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3.janvārī ar reģistrācijas numuru GND/5.5/22/15-L reģistrēts </w:t>
      </w:r>
      <w:r w:rsidR="00153635">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2022.gada 3.janvāra iesniegums, kurā izteikts lūgums pagarināt dzīvojamās telpas Nr.13, kas atrodas Nākotnes ielā 2 k-9, Gulbenē, Gulbenes novadā (turpmāk – dzīvojamā telpa), īres līguma darbības termiņu. </w:t>
      </w:r>
    </w:p>
    <w:p w14:paraId="131E6A23"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10DA6FB3"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2032.gada 31.decembrim.</w:t>
      </w:r>
    </w:p>
    <w:p w14:paraId="26FBD53C"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Atbilstoši SIA “Gulbenes nami” sniegtajai informācijai iesniedzējam nav nenokārtotu maksājumu saistību par dzīvojamās telpas īri un komunālajiem pakalpojumiem.</w:t>
      </w:r>
    </w:p>
    <w:p w14:paraId="263022E9"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FB7FC65"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705A678F" w14:textId="57300151"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Nr.13, kas atrodas Nākotnes ielā 2 k-9, Gulbenē, Gulbenes novadā, īres līgumu ar </w:t>
      </w:r>
      <w:r w:rsidR="00153635">
        <w:rPr>
          <w:rFonts w:ascii="Times New Roman" w:hAnsi="Times New Roman" w:cs="Times New Roman"/>
          <w:sz w:val="24"/>
          <w:szCs w:val="24"/>
        </w:rPr>
        <w:t>….</w:t>
      </w:r>
      <w:r w:rsidRPr="00913B67">
        <w:rPr>
          <w:rFonts w:ascii="Times New Roman" w:hAnsi="Times New Roman" w:cs="Times New Roman"/>
          <w:sz w:val="24"/>
          <w:szCs w:val="24"/>
        </w:rPr>
        <w:t>, uz laiku līdz 2027.gada 31.janvārim.</w:t>
      </w:r>
    </w:p>
    <w:p w14:paraId="5743D3FB" w14:textId="6F3A01C6"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602827E9"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3. UZDOT SIA “Gulbenes nami”, reģistrācijas numurs 54603000121, juridiskā adrese: </w:t>
      </w:r>
      <w:r w:rsidRPr="00913B67">
        <w:rPr>
          <w:rFonts w:ascii="Times New Roman" w:hAnsi="Times New Roman" w:cs="Times New Roman"/>
          <w:sz w:val="24"/>
          <w:szCs w:val="24"/>
        </w:rPr>
        <w:lastRenderedPageBreak/>
        <w:t>Blaumaņa iela 56A, Gulbene, Gulbenes novads, LV-4401, sagatavot un noslēgt vienošanos par dzīvojamās telpas īres līguma darbības termiņa pagarināšanu.</w:t>
      </w:r>
    </w:p>
    <w:p w14:paraId="7F900CC7"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54472727"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 Lēmuma izrakstu nosūtīt:</w:t>
      </w:r>
    </w:p>
    <w:p w14:paraId="48B5DC8F" w14:textId="63FB23E3"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5.1. </w:t>
      </w:r>
      <w:r w:rsidR="00153635">
        <w:rPr>
          <w:rFonts w:ascii="Times New Roman" w:hAnsi="Times New Roman" w:cs="Times New Roman"/>
          <w:sz w:val="24"/>
          <w:szCs w:val="24"/>
        </w:rPr>
        <w:t>….</w:t>
      </w:r>
    </w:p>
    <w:p w14:paraId="03DB282E"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5.2. SIA “Gulbenes nami”, Blaumaņa iela 56A, Gulbene, Gulbenes novads, LV-4401.</w:t>
      </w:r>
    </w:p>
    <w:p w14:paraId="09A1121B" w14:textId="77777777" w:rsidR="00913B67" w:rsidRPr="00913B67" w:rsidRDefault="00913B67" w:rsidP="00913B67">
      <w:pPr>
        <w:ind w:firstLine="567"/>
        <w:rPr>
          <w:rFonts w:ascii="Times New Roman" w:hAnsi="Times New Roman" w:cs="Times New Roman"/>
          <w:sz w:val="24"/>
          <w:szCs w:val="24"/>
        </w:rPr>
      </w:pPr>
    </w:p>
    <w:p w14:paraId="03403B6D" w14:textId="77777777" w:rsidR="00913B67" w:rsidRPr="00913B67" w:rsidRDefault="00913B67" w:rsidP="00913B67">
      <w:pPr>
        <w:rPr>
          <w:rFonts w:ascii="Times New Roman" w:hAnsi="Times New Roman" w:cs="Times New Roman"/>
          <w:sz w:val="24"/>
          <w:szCs w:val="24"/>
        </w:rPr>
      </w:pPr>
    </w:p>
    <w:p w14:paraId="52347F1E"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42FD766C"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10B4D385" w14:textId="02B32E8F" w:rsidR="00153635"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2F0DE25E" w14:textId="77777777" w:rsidR="00153635" w:rsidRDefault="00153635">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340FECFE" w14:textId="77777777" w:rsidTr="00153635">
        <w:tc>
          <w:tcPr>
            <w:tcW w:w="9354" w:type="dxa"/>
          </w:tcPr>
          <w:p w14:paraId="72EE1E5E"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lastRenderedPageBreak/>
              <w:drawing>
                <wp:inline distT="0" distB="0" distL="0" distR="0" wp14:anchorId="12103718" wp14:editId="131E4B18">
                  <wp:extent cx="619125" cy="685800"/>
                  <wp:effectExtent l="0" t="0" r="9525" b="0"/>
                  <wp:docPr id="1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3E7915B2" w14:textId="77777777" w:rsidTr="00153635">
        <w:tc>
          <w:tcPr>
            <w:tcW w:w="9354" w:type="dxa"/>
          </w:tcPr>
          <w:p w14:paraId="62039507"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6FF5B3EF" w14:textId="77777777" w:rsidTr="00153635">
        <w:tc>
          <w:tcPr>
            <w:tcW w:w="9354" w:type="dxa"/>
          </w:tcPr>
          <w:p w14:paraId="46421392"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125C7343" w14:textId="77777777" w:rsidTr="00153635">
        <w:tc>
          <w:tcPr>
            <w:tcW w:w="9354" w:type="dxa"/>
          </w:tcPr>
          <w:p w14:paraId="4004C73E"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4C502835" w14:textId="77777777" w:rsidTr="00153635">
        <w:tc>
          <w:tcPr>
            <w:tcW w:w="9354" w:type="dxa"/>
          </w:tcPr>
          <w:p w14:paraId="7FBE8DBA"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3A235B09"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796843AE"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2FF95B21" w14:textId="77777777" w:rsidR="00913B67" w:rsidRPr="00913B67" w:rsidRDefault="00913B67" w:rsidP="00913B67">
      <w:pPr>
        <w:jc w:val="center"/>
        <w:rPr>
          <w:rFonts w:ascii="Times New Roman" w:eastAsia="Calibri" w:hAnsi="Times New Roman" w:cs="Times New Roman"/>
          <w:sz w:val="24"/>
          <w:szCs w:val="24"/>
          <w:lang w:eastAsia="en-US"/>
        </w:rPr>
      </w:pPr>
    </w:p>
    <w:p w14:paraId="0C29D0A4"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GND/2022/53</w:t>
      </w:r>
    </w:p>
    <w:p w14:paraId="3B35DA47"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54.p) </w:t>
      </w:r>
    </w:p>
    <w:p w14:paraId="1C03A033"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5225862A"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dzīvokļa Skolas iela 5 k-1-5, Gulbene, Gulbenes novads, īres līguma termiņa pagarināšanu</w:t>
      </w:r>
    </w:p>
    <w:p w14:paraId="0498D799"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7693AFFE" w14:textId="38A3E29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13.janvārī ar reģistrācijas numuru GND/5.5/22/149-S reģistrēts </w:t>
      </w:r>
      <w:r w:rsidR="00153635">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2022.gada 13.janvāra iesniegums, kurā izteikts lūgums pagarināt dzīvojamās telpas Nr.5, kas atrodas Skolas ielā 5 k-1, Gulbenē, Gulbenes novadā (turpmāk – dzīvojamā telpa), īres līguma darbības termiņu. </w:t>
      </w:r>
    </w:p>
    <w:p w14:paraId="1AD391F2"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4192AF54"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2022.gada 31.janvārim.</w:t>
      </w:r>
    </w:p>
    <w:p w14:paraId="335D0F1F"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1419D76E"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E6A4F28"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0F6B9437" w14:textId="22CEACB2"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Nr.5, kas atrodas Skolas iela 5 k-1, Gulbenē, Gulbenes novadā, īres līgumu ar </w:t>
      </w:r>
      <w:r w:rsidR="00153635">
        <w:rPr>
          <w:rFonts w:ascii="Times New Roman" w:hAnsi="Times New Roman" w:cs="Times New Roman"/>
          <w:sz w:val="24"/>
          <w:szCs w:val="24"/>
        </w:rPr>
        <w:t>…</w:t>
      </w:r>
      <w:r w:rsidRPr="00913B67">
        <w:rPr>
          <w:rFonts w:ascii="Times New Roman" w:hAnsi="Times New Roman" w:cs="Times New Roman"/>
          <w:sz w:val="24"/>
          <w:szCs w:val="24"/>
        </w:rPr>
        <w:t>, uz laiku līdz 2027.gada 31.janvārim.</w:t>
      </w:r>
    </w:p>
    <w:p w14:paraId="2D21BDED" w14:textId="58933361"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027FEC91"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3.UZDOT Gulbenes pilsētas pārvaldei, reģistrācijas numurs Uzņēmumu reģistrā 50900015471, juridiskā adrese: Ābeļu iela 2, Gulbene, Gulbenes novads, LV-4401, sagatavot un noslēgt vienošanos par dzīvojamās telpas īres līguma darbības termiņa pagarināšanu.</w:t>
      </w:r>
    </w:p>
    <w:p w14:paraId="00A32463"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4. Lēmuma izrakstu nosūtīt:</w:t>
      </w:r>
    </w:p>
    <w:p w14:paraId="0DB795CE" w14:textId="2480A25C"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4.1. </w:t>
      </w:r>
      <w:r w:rsidR="00153635">
        <w:rPr>
          <w:rFonts w:ascii="Times New Roman" w:hAnsi="Times New Roman" w:cs="Times New Roman"/>
          <w:sz w:val="24"/>
          <w:szCs w:val="24"/>
        </w:rPr>
        <w:t>…</w:t>
      </w:r>
    </w:p>
    <w:p w14:paraId="56FAADE9" w14:textId="77777777" w:rsidR="00913B67" w:rsidRPr="00913B67" w:rsidRDefault="00913B67" w:rsidP="00913B67">
      <w:pPr>
        <w:spacing w:line="360" w:lineRule="auto"/>
        <w:ind w:left="567"/>
        <w:jc w:val="both"/>
        <w:rPr>
          <w:rFonts w:ascii="Times New Roman" w:hAnsi="Times New Roman" w:cs="Times New Roman"/>
          <w:sz w:val="24"/>
          <w:szCs w:val="24"/>
        </w:rPr>
      </w:pPr>
      <w:r w:rsidRPr="00913B67">
        <w:rPr>
          <w:rFonts w:ascii="Times New Roman" w:hAnsi="Times New Roman" w:cs="Times New Roman"/>
          <w:sz w:val="24"/>
          <w:szCs w:val="24"/>
        </w:rPr>
        <w:t>4.2. Gulbenes pilsētas pārvaldei, Ābeļu iela 2, Gulbene, Gulbenes novads, LV-4401.</w:t>
      </w:r>
    </w:p>
    <w:p w14:paraId="69EEA58E" w14:textId="77777777" w:rsidR="00913B67" w:rsidRPr="00913B67" w:rsidRDefault="00913B67" w:rsidP="00913B67">
      <w:pPr>
        <w:rPr>
          <w:rFonts w:ascii="Times New Roman" w:hAnsi="Times New Roman" w:cs="Times New Roman"/>
          <w:sz w:val="24"/>
          <w:szCs w:val="24"/>
        </w:rPr>
      </w:pPr>
    </w:p>
    <w:p w14:paraId="035229CE"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021A88ED"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4F038B58"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913B67" w:rsidRPr="00913B67" w14:paraId="2F57FA1B" w14:textId="77777777" w:rsidTr="00085848">
        <w:trPr>
          <w:trHeight w:val="104"/>
        </w:trPr>
        <w:tc>
          <w:tcPr>
            <w:tcW w:w="236" w:type="dxa"/>
            <w:tcBorders>
              <w:top w:val="nil"/>
              <w:left w:val="nil"/>
              <w:bottom w:val="nil"/>
              <w:right w:val="nil"/>
            </w:tcBorders>
          </w:tcPr>
          <w:p w14:paraId="560595FD" w14:textId="77777777" w:rsidR="00913B67" w:rsidRPr="00913B67" w:rsidRDefault="00913B67" w:rsidP="00913B67">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5D22A690" w14:textId="77777777" w:rsidR="00913B67" w:rsidRPr="00913B67" w:rsidRDefault="00913B67" w:rsidP="00913B67">
      <w:pPr>
        <w:rPr>
          <w:rFonts w:ascii="Times New Roman" w:hAnsi="Times New Roman" w:cs="Times New Roman"/>
          <w:sz w:val="24"/>
          <w:szCs w:val="24"/>
        </w:rPr>
      </w:pPr>
    </w:p>
    <w:p w14:paraId="155CCA77" w14:textId="77777777" w:rsidR="00913B67" w:rsidRPr="00913B67" w:rsidRDefault="00913B67" w:rsidP="00913B67">
      <w:pPr>
        <w:rPr>
          <w:rFonts w:ascii="Times New Roman" w:hAnsi="Times New Roman" w:cs="Times New Roman"/>
          <w:sz w:val="24"/>
          <w:szCs w:val="24"/>
        </w:rPr>
      </w:pPr>
    </w:p>
    <w:p w14:paraId="23CFFD24" w14:textId="75E15DDD" w:rsidR="00153635" w:rsidRDefault="0015363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87B934E" w14:textId="77777777" w:rsidR="00913B67" w:rsidRPr="00913B67" w:rsidRDefault="00913B67" w:rsidP="00913B67">
      <w:pPr>
        <w:jc w:val="right"/>
        <w:rPr>
          <w:rFonts w:ascii="Times New Roman" w:hAnsi="Times New Roman" w:cs="Times New Roman"/>
          <w:b/>
          <w:bCs/>
          <w:sz w:val="8"/>
          <w:szCs w:val="8"/>
        </w:rPr>
      </w:pP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595A7945" w14:textId="77777777" w:rsidTr="00085848">
        <w:tc>
          <w:tcPr>
            <w:tcW w:w="9457" w:type="dxa"/>
          </w:tcPr>
          <w:p w14:paraId="77CEF358"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drawing>
                <wp:inline distT="0" distB="0" distL="0" distR="0" wp14:anchorId="636916E3" wp14:editId="519FE85E">
                  <wp:extent cx="619125" cy="685800"/>
                  <wp:effectExtent l="0" t="0" r="9525" b="0"/>
                  <wp:docPr id="1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1D620F3B" w14:textId="77777777" w:rsidTr="00085848">
        <w:tc>
          <w:tcPr>
            <w:tcW w:w="9457" w:type="dxa"/>
          </w:tcPr>
          <w:p w14:paraId="7EEB211B"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518BEBE5" w14:textId="77777777" w:rsidTr="00085848">
        <w:tc>
          <w:tcPr>
            <w:tcW w:w="9457" w:type="dxa"/>
          </w:tcPr>
          <w:p w14:paraId="55EF1F2D"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259C532E" w14:textId="77777777" w:rsidTr="00085848">
        <w:tc>
          <w:tcPr>
            <w:tcW w:w="9457" w:type="dxa"/>
          </w:tcPr>
          <w:p w14:paraId="7FE59544"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3CCE2C2C" w14:textId="77777777" w:rsidTr="00085848">
        <w:tc>
          <w:tcPr>
            <w:tcW w:w="9457" w:type="dxa"/>
          </w:tcPr>
          <w:p w14:paraId="792FE0C0"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4C8168BA"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1B9B921F"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3A416DFA" w14:textId="77777777" w:rsidR="00913B67" w:rsidRPr="00913B67" w:rsidRDefault="00913B67" w:rsidP="00913B67">
      <w:pPr>
        <w:jc w:val="center"/>
        <w:rPr>
          <w:rFonts w:ascii="Times New Roman" w:eastAsia="Calibri" w:hAnsi="Times New Roman" w:cs="Times New Roman"/>
          <w:sz w:val="24"/>
          <w:szCs w:val="24"/>
          <w:lang w:eastAsia="en-US"/>
        </w:rPr>
      </w:pPr>
    </w:p>
    <w:p w14:paraId="7B24EAEE"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GND/2022/54</w:t>
      </w:r>
    </w:p>
    <w:p w14:paraId="5255A7DE"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55.p) </w:t>
      </w:r>
    </w:p>
    <w:p w14:paraId="3B15CFC8"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4ED10738"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dzīvokļa Viestura iela 10-4, Gulbene, Gulbenes novads, īres līguma termiņa pagarināšanu</w:t>
      </w:r>
    </w:p>
    <w:p w14:paraId="440EC7D6"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06152414" w14:textId="01D57E70"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5.janvārī ar reģistrācijas numuru GND/5.5/22/50-P reģistrēts </w:t>
      </w:r>
      <w:r w:rsidR="00153635">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2022.gada 5.janvāra iesniegums, kurā izteikts lūgums pagarināt dzīvojamās telpas Nr.4, kas atrodas Viestura ielā 10, Gulbenē, Gulbenes novadā (turpmāk – dzīvojamā telpa), īres līguma darbības termiņu. </w:t>
      </w:r>
    </w:p>
    <w:p w14:paraId="7415C3BE"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02033DDF"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2022.gada 31.janvārim.</w:t>
      </w:r>
    </w:p>
    <w:p w14:paraId="51695293"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Atbilstoši SIA “Gulbenes nami” sniegtajai informācijai iesniedzējam nav nenokārtotu maksājumu saistību par dzīvojamās telpas īri un komunālajiem pakalpojumiem.</w:t>
      </w:r>
    </w:p>
    <w:p w14:paraId="5091C4F2"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33D45D8"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60AD1F59" w14:textId="4640D120"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Nr.4, kas atrodas Viestura ielā 10, Gulbenē, Gulbenes novadā, īres līgumu ar </w:t>
      </w:r>
      <w:r w:rsidR="00153635">
        <w:rPr>
          <w:rFonts w:ascii="Times New Roman" w:hAnsi="Times New Roman" w:cs="Times New Roman"/>
          <w:sz w:val="24"/>
          <w:szCs w:val="24"/>
        </w:rPr>
        <w:t>…</w:t>
      </w:r>
      <w:r w:rsidRPr="00913B67">
        <w:rPr>
          <w:rFonts w:ascii="Times New Roman" w:hAnsi="Times New Roman" w:cs="Times New Roman"/>
          <w:sz w:val="24"/>
          <w:szCs w:val="24"/>
        </w:rPr>
        <w:t>, uz laiku līdz 2023.gada 31.janvārim.</w:t>
      </w:r>
    </w:p>
    <w:p w14:paraId="6C9875CB" w14:textId="39A3A185"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2FEBE322"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077568E5"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3E45CEFE"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 Lēmuma izrakstu nosūtīt:</w:t>
      </w:r>
    </w:p>
    <w:p w14:paraId="1722A9C9" w14:textId="66390D34"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5.1. </w:t>
      </w:r>
      <w:r w:rsidR="00153635">
        <w:rPr>
          <w:rFonts w:ascii="Times New Roman" w:hAnsi="Times New Roman" w:cs="Times New Roman"/>
          <w:sz w:val="24"/>
          <w:szCs w:val="24"/>
        </w:rPr>
        <w:t>…</w:t>
      </w:r>
    </w:p>
    <w:p w14:paraId="27D850BF"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5.2. SIA “Gulbenes nami”, Blaumaņa iela 56A, Gulbene, Gulbenes novads, LV-4401.</w:t>
      </w:r>
    </w:p>
    <w:p w14:paraId="309E893A" w14:textId="77777777" w:rsidR="00913B67" w:rsidRPr="00913B67" w:rsidRDefault="00913B67" w:rsidP="00913B67">
      <w:pPr>
        <w:ind w:firstLine="567"/>
        <w:rPr>
          <w:rFonts w:ascii="Times New Roman" w:hAnsi="Times New Roman" w:cs="Times New Roman"/>
          <w:sz w:val="24"/>
          <w:szCs w:val="24"/>
        </w:rPr>
      </w:pPr>
    </w:p>
    <w:p w14:paraId="4D0347BE" w14:textId="77777777" w:rsidR="00913B67" w:rsidRPr="00913B67" w:rsidRDefault="00913B67" w:rsidP="00913B67">
      <w:pPr>
        <w:rPr>
          <w:rFonts w:ascii="Times New Roman" w:hAnsi="Times New Roman" w:cs="Times New Roman"/>
          <w:sz w:val="24"/>
          <w:szCs w:val="24"/>
        </w:rPr>
      </w:pPr>
    </w:p>
    <w:p w14:paraId="11E41D6B"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774939BB"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4F38AD0C" w14:textId="72528AF6" w:rsidR="00153635"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63A9FD52" w14:textId="77777777" w:rsidR="00153635" w:rsidRDefault="00153635">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1EE59D0F" w14:textId="77777777" w:rsidR="00913B67" w:rsidRPr="00913B67" w:rsidRDefault="00913B67" w:rsidP="00913B67">
      <w:pPr>
        <w:jc w:val="right"/>
        <w:rPr>
          <w:rFonts w:ascii="Times New Roman" w:hAnsi="Times New Roman" w:cs="Times New Roman"/>
          <w:b/>
          <w:bCs/>
          <w:sz w:val="8"/>
          <w:szCs w:val="8"/>
        </w:rPr>
      </w:pPr>
    </w:p>
    <w:tbl>
      <w:tblPr>
        <w:tblStyle w:val="Reatabula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145946A4" w14:textId="77777777" w:rsidTr="00085848">
        <w:tc>
          <w:tcPr>
            <w:tcW w:w="9457" w:type="dxa"/>
          </w:tcPr>
          <w:p w14:paraId="69C70D62"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drawing>
                <wp:inline distT="0" distB="0" distL="0" distR="0" wp14:anchorId="1B9D9D2B" wp14:editId="08A32C9A">
                  <wp:extent cx="619125" cy="685800"/>
                  <wp:effectExtent l="0" t="0" r="9525" b="0"/>
                  <wp:docPr id="1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1CAD4E7A" w14:textId="77777777" w:rsidTr="00085848">
        <w:tc>
          <w:tcPr>
            <w:tcW w:w="9457" w:type="dxa"/>
          </w:tcPr>
          <w:p w14:paraId="3FF7B37B"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38BE209E" w14:textId="77777777" w:rsidTr="00085848">
        <w:tc>
          <w:tcPr>
            <w:tcW w:w="9457" w:type="dxa"/>
          </w:tcPr>
          <w:p w14:paraId="3FA85B2A"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2BC55DEF" w14:textId="77777777" w:rsidTr="00085848">
        <w:tc>
          <w:tcPr>
            <w:tcW w:w="9457" w:type="dxa"/>
          </w:tcPr>
          <w:p w14:paraId="70F61660"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26DB0A0B" w14:textId="77777777" w:rsidTr="00085848">
        <w:tc>
          <w:tcPr>
            <w:tcW w:w="9457" w:type="dxa"/>
          </w:tcPr>
          <w:p w14:paraId="4DB15372"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3C1D025E"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3FF096BB"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0BD361D2" w14:textId="77777777" w:rsidR="00913B67" w:rsidRPr="00913B67" w:rsidRDefault="00913B67" w:rsidP="00913B67">
      <w:pPr>
        <w:jc w:val="center"/>
        <w:rPr>
          <w:rFonts w:ascii="Times New Roman" w:eastAsia="Calibri" w:hAnsi="Times New Roman" w:cs="Times New Roman"/>
          <w:sz w:val="24"/>
          <w:szCs w:val="24"/>
          <w:lang w:eastAsia="en-US"/>
        </w:rPr>
      </w:pPr>
    </w:p>
    <w:p w14:paraId="475C7F9E"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GND/2022/55</w:t>
      </w:r>
    </w:p>
    <w:p w14:paraId="4298B16E"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56.p) </w:t>
      </w:r>
    </w:p>
    <w:p w14:paraId="76DBAB6A"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644BF545"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dzīvokļa Viestura iela 35-4, Gulbene, Gulbenes novads, īres līguma termiņa pagarināšanu</w:t>
      </w:r>
    </w:p>
    <w:p w14:paraId="510D4A55"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r w:rsidRPr="00913B67">
        <w:rPr>
          <w:rFonts w:ascii="Times New Roman" w:eastAsiaTheme="minorHAnsi" w:hAnsi="Times New Roman" w:cs="Times New Roman"/>
          <w:color w:val="000000"/>
          <w:sz w:val="24"/>
          <w:szCs w:val="24"/>
          <w:lang w:eastAsia="en-US"/>
        </w:rPr>
        <w:tab/>
      </w:r>
    </w:p>
    <w:p w14:paraId="05E978CC" w14:textId="582C7A15"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10.janvārī ar reģistrācijas numuru GND/5.5/22/87-B reģistrēts </w:t>
      </w:r>
      <w:r w:rsidR="00153635">
        <w:rPr>
          <w:rFonts w:ascii="Times New Roman" w:hAnsi="Times New Roman" w:cs="Times New Roman"/>
          <w:b/>
          <w:bCs/>
          <w:sz w:val="24"/>
          <w:szCs w:val="24"/>
        </w:rPr>
        <w:t>…</w:t>
      </w:r>
      <w:r w:rsidRPr="00913B67">
        <w:rPr>
          <w:rFonts w:ascii="Times New Roman" w:hAnsi="Times New Roman" w:cs="Times New Roman"/>
          <w:sz w:val="24"/>
          <w:szCs w:val="24"/>
        </w:rPr>
        <w:t xml:space="preserve"> (turpmāk – iesniedzējs), deklarētā dzīvesvieta: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2022.gada 7.janvāra iesniegums, kurā izteikts lūgums pagarināt dzīvojamās telpas Nr.4, kas atrodas Viestura ielā 35, Gulbenē, Gulbenes novadā (turpmāk – dzīvojamā telpa), īres līguma darbības termiņu. </w:t>
      </w:r>
    </w:p>
    <w:p w14:paraId="68CBDC62"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6FD2973B"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2022.gada 31.janvārim.</w:t>
      </w:r>
    </w:p>
    <w:p w14:paraId="7D00A765"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Atbilstoši SIA “Gulbenes nami” sniegtajai informācijai iesniedzējam nav nenokārtotu maksājumu saistību par dzīvojamās telpas īri un komunālajiem pakalpojumiem.</w:t>
      </w:r>
    </w:p>
    <w:p w14:paraId="1D22BC5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8A0FA33"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32AB5C22" w14:textId="5F530F39"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Nr.4, kas atrodas Viestura ielā 35, Gulbenē, Gulbenes novadā, īres līgumu ar </w:t>
      </w:r>
      <w:r w:rsidR="00153635">
        <w:rPr>
          <w:rFonts w:ascii="Times New Roman" w:hAnsi="Times New Roman" w:cs="Times New Roman"/>
          <w:sz w:val="24"/>
          <w:szCs w:val="24"/>
        </w:rPr>
        <w:t>…</w:t>
      </w:r>
      <w:r w:rsidRPr="00913B67">
        <w:rPr>
          <w:rFonts w:ascii="Times New Roman" w:hAnsi="Times New Roman" w:cs="Times New Roman"/>
          <w:sz w:val="24"/>
          <w:szCs w:val="24"/>
        </w:rPr>
        <w:t>, uz laiku līdz 2025.gada 31.janvārim.</w:t>
      </w:r>
    </w:p>
    <w:p w14:paraId="72FA4383" w14:textId="593916EC"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05FCFD84"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55966D6B"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06F0921E"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 Lēmuma izrakstu nosūtīt:</w:t>
      </w:r>
    </w:p>
    <w:p w14:paraId="5622401F" w14:textId="64E766D1"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5.1. </w:t>
      </w:r>
      <w:r w:rsidR="00153635">
        <w:rPr>
          <w:rFonts w:ascii="Times New Roman" w:hAnsi="Times New Roman" w:cs="Times New Roman"/>
          <w:sz w:val="24"/>
          <w:szCs w:val="24"/>
        </w:rPr>
        <w:t>…</w:t>
      </w:r>
    </w:p>
    <w:p w14:paraId="7B02BA14"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5.2. SIA “Gulbenes nami”, Blaumaņa iela 56A, Gulbene, Gulbenes novads, LV-4401.</w:t>
      </w:r>
    </w:p>
    <w:p w14:paraId="32A982C8" w14:textId="77777777" w:rsidR="00913B67" w:rsidRPr="00913B67" w:rsidRDefault="00913B67" w:rsidP="00913B67">
      <w:pPr>
        <w:ind w:firstLine="567"/>
        <w:rPr>
          <w:rFonts w:ascii="Times New Roman" w:hAnsi="Times New Roman" w:cs="Times New Roman"/>
          <w:sz w:val="24"/>
          <w:szCs w:val="24"/>
        </w:rPr>
      </w:pPr>
    </w:p>
    <w:p w14:paraId="2C0B13B1" w14:textId="77777777" w:rsidR="00913B67" w:rsidRPr="00913B67" w:rsidRDefault="00913B67" w:rsidP="00913B67">
      <w:pPr>
        <w:rPr>
          <w:rFonts w:ascii="Times New Roman" w:hAnsi="Times New Roman" w:cs="Times New Roman"/>
          <w:sz w:val="24"/>
          <w:szCs w:val="24"/>
        </w:rPr>
      </w:pPr>
    </w:p>
    <w:p w14:paraId="3FFF2965" w14:textId="77777777" w:rsidR="00913B67" w:rsidRPr="00913B67" w:rsidRDefault="00913B67" w:rsidP="00913B67">
      <w:pPr>
        <w:rPr>
          <w:rFonts w:ascii="Times New Roman" w:hAnsi="Times New Roman" w:cs="Times New Roman"/>
          <w:sz w:val="24"/>
          <w:szCs w:val="24"/>
        </w:rPr>
      </w:pPr>
    </w:p>
    <w:p w14:paraId="3AE3D518"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5172C58C"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3B115ECE"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913B67" w:rsidRPr="00913B67" w14:paraId="4CD17F7A" w14:textId="77777777" w:rsidTr="00085848">
        <w:trPr>
          <w:trHeight w:val="104"/>
        </w:trPr>
        <w:tc>
          <w:tcPr>
            <w:tcW w:w="236" w:type="dxa"/>
            <w:tcBorders>
              <w:top w:val="nil"/>
              <w:left w:val="nil"/>
              <w:bottom w:val="nil"/>
              <w:right w:val="nil"/>
            </w:tcBorders>
          </w:tcPr>
          <w:p w14:paraId="246EE199" w14:textId="77777777" w:rsidR="00913B67" w:rsidRPr="00913B67" w:rsidRDefault="00913B67" w:rsidP="00913B67">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1C143D72" w14:textId="77777777" w:rsidR="00913B67" w:rsidRPr="00913B67" w:rsidRDefault="00913B67" w:rsidP="00913B67">
      <w:pPr>
        <w:rPr>
          <w:rFonts w:ascii="Times New Roman" w:hAnsi="Times New Roman" w:cs="Times New Roman"/>
          <w:sz w:val="24"/>
          <w:szCs w:val="24"/>
        </w:rPr>
      </w:pPr>
    </w:p>
    <w:p w14:paraId="4F85F4E3" w14:textId="77777777" w:rsidR="00913B67" w:rsidRPr="00913B67" w:rsidRDefault="00913B67" w:rsidP="00913B67">
      <w:pPr>
        <w:rPr>
          <w:rFonts w:ascii="Times New Roman" w:hAnsi="Times New Roman" w:cs="Times New Roman"/>
          <w:sz w:val="24"/>
          <w:szCs w:val="24"/>
        </w:rPr>
      </w:pPr>
    </w:p>
    <w:p w14:paraId="61108453" w14:textId="1C6041DC" w:rsidR="00153635" w:rsidRDefault="0015363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8"/>
        <w:gridCol w:w="3106"/>
        <w:gridCol w:w="3110"/>
      </w:tblGrid>
      <w:tr w:rsidR="00913B67" w:rsidRPr="00913B67" w14:paraId="49E95E1B" w14:textId="77777777" w:rsidTr="00085848">
        <w:trPr>
          <w:gridAfter w:val="1"/>
          <w:wAfter w:w="3110" w:type="dxa"/>
        </w:trPr>
        <w:tc>
          <w:tcPr>
            <w:tcW w:w="3138" w:type="dxa"/>
          </w:tcPr>
          <w:p w14:paraId="132920BA" w14:textId="77777777" w:rsidR="00913B67" w:rsidRPr="00913B67" w:rsidRDefault="00913B67" w:rsidP="00913B67">
            <w:pPr>
              <w:jc w:val="center"/>
              <w:rPr>
                <w:rFonts w:ascii="Times New Roman" w:hAnsi="Times New Roman" w:cs="Times New Roman"/>
                <w:sz w:val="24"/>
                <w:szCs w:val="24"/>
              </w:rPr>
            </w:pPr>
          </w:p>
        </w:tc>
        <w:tc>
          <w:tcPr>
            <w:tcW w:w="3106" w:type="dxa"/>
          </w:tcPr>
          <w:p w14:paraId="2BD9499A" w14:textId="77777777" w:rsidR="00913B67" w:rsidRPr="00913B67" w:rsidRDefault="00913B67" w:rsidP="00913B67">
            <w:pPr>
              <w:jc w:val="center"/>
              <w:rPr>
                <w:rFonts w:ascii="Times New Roman" w:hAnsi="Times New Roman" w:cs="Times New Roman"/>
                <w:sz w:val="32"/>
                <w:szCs w:val="32"/>
              </w:rPr>
            </w:pPr>
            <w:r w:rsidRPr="00913B67">
              <w:rPr>
                <w:rFonts w:ascii="Times New Roman" w:hAnsi="Times New Roman" w:cs="Times New Roman"/>
                <w:noProof/>
                <w:sz w:val="24"/>
                <w:szCs w:val="24"/>
              </w:rPr>
              <w:drawing>
                <wp:inline distT="0" distB="0" distL="0" distR="0" wp14:anchorId="24ACB2DD" wp14:editId="10569B29">
                  <wp:extent cx="619125" cy="685800"/>
                  <wp:effectExtent l="0" t="0" r="9525" b="0"/>
                  <wp:docPr id="114" name="Attēls 11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64EAE7DE" w14:textId="77777777" w:rsidTr="00085848">
        <w:tc>
          <w:tcPr>
            <w:tcW w:w="9354" w:type="dxa"/>
            <w:gridSpan w:val="3"/>
          </w:tcPr>
          <w:p w14:paraId="18CBFE63" w14:textId="77777777" w:rsidR="00913B67" w:rsidRPr="00913B67" w:rsidRDefault="00913B67" w:rsidP="00913B67">
            <w:pPr>
              <w:spacing w:before="240"/>
              <w:jc w:val="both"/>
              <w:rPr>
                <w:rFonts w:ascii="Times New Roman" w:hAnsi="Times New Roman" w:cs="Times New Roman"/>
                <w:b/>
                <w:sz w:val="32"/>
                <w:szCs w:val="32"/>
              </w:rPr>
            </w:pPr>
            <w:r w:rsidRPr="00913B67">
              <w:rPr>
                <w:rFonts w:ascii="Times New Roman" w:hAnsi="Times New Roman" w:cs="Times New Roman"/>
                <w:b/>
                <w:sz w:val="32"/>
                <w:szCs w:val="32"/>
              </w:rPr>
              <w:t xml:space="preserve">                           GULBENES NOVADA PAŠVALDĪBA</w:t>
            </w:r>
          </w:p>
        </w:tc>
      </w:tr>
      <w:tr w:rsidR="00913B67" w:rsidRPr="00913B67" w14:paraId="5551B1F4" w14:textId="77777777" w:rsidTr="00085848">
        <w:tc>
          <w:tcPr>
            <w:tcW w:w="9354" w:type="dxa"/>
            <w:gridSpan w:val="3"/>
          </w:tcPr>
          <w:p w14:paraId="22CE0991" w14:textId="77777777" w:rsidR="00913B67" w:rsidRPr="00913B67" w:rsidRDefault="00913B67" w:rsidP="00913B67">
            <w:pPr>
              <w:jc w:val="center"/>
              <w:rPr>
                <w:rFonts w:ascii="Times New Roman" w:hAnsi="Times New Roman" w:cs="Times New Roman"/>
                <w:sz w:val="24"/>
                <w:szCs w:val="24"/>
              </w:rPr>
            </w:pPr>
            <w:proofErr w:type="spellStart"/>
            <w:r w:rsidRPr="00913B67">
              <w:rPr>
                <w:rFonts w:ascii="Times New Roman" w:hAnsi="Times New Roman" w:cs="Times New Roman"/>
                <w:sz w:val="24"/>
                <w:szCs w:val="24"/>
              </w:rPr>
              <w:t>Reģ</w:t>
            </w:r>
            <w:proofErr w:type="spellEnd"/>
            <w:r w:rsidRPr="00913B67">
              <w:rPr>
                <w:rFonts w:ascii="Times New Roman" w:hAnsi="Times New Roman" w:cs="Times New Roman"/>
                <w:sz w:val="24"/>
                <w:szCs w:val="24"/>
              </w:rPr>
              <w:t>. Nr. 90009116327</w:t>
            </w:r>
          </w:p>
        </w:tc>
      </w:tr>
      <w:tr w:rsidR="00913B67" w:rsidRPr="00913B67" w14:paraId="2CF0633F" w14:textId="77777777" w:rsidTr="00085848">
        <w:tc>
          <w:tcPr>
            <w:tcW w:w="9354" w:type="dxa"/>
            <w:gridSpan w:val="3"/>
          </w:tcPr>
          <w:p w14:paraId="3A24B2E9"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7EAD459B" w14:textId="77777777" w:rsidTr="00085848">
        <w:tc>
          <w:tcPr>
            <w:tcW w:w="9354" w:type="dxa"/>
            <w:gridSpan w:val="3"/>
          </w:tcPr>
          <w:p w14:paraId="1D1C301F" w14:textId="77777777" w:rsidR="00913B67" w:rsidRPr="00913B67" w:rsidRDefault="00913B67" w:rsidP="00913B67">
            <w:pPr>
              <w:pBdr>
                <w:bottom w:val="single" w:sz="12" w:space="1" w:color="auto"/>
              </w:pBd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p w14:paraId="5D6ECCA2" w14:textId="77777777" w:rsidR="00913B67" w:rsidRPr="00913B67" w:rsidRDefault="00913B67" w:rsidP="00913B67">
            <w:pPr>
              <w:jc w:val="center"/>
              <w:rPr>
                <w:rFonts w:ascii="Times New Roman" w:hAnsi="Times New Roman" w:cs="Times New Roman"/>
                <w:sz w:val="4"/>
                <w:szCs w:val="4"/>
              </w:rPr>
            </w:pP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p>
        </w:tc>
      </w:tr>
    </w:tbl>
    <w:p w14:paraId="58543495"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4"/>
          <w:szCs w:val="24"/>
        </w:rPr>
        <w:t>GULBENES NOVADA DOMES LĒMUMS</w:t>
      </w:r>
    </w:p>
    <w:p w14:paraId="317219E9"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Gulbenē</w:t>
      </w:r>
    </w:p>
    <w:p w14:paraId="0158DB10" w14:textId="77777777" w:rsidR="00913B67" w:rsidRPr="00913B67" w:rsidRDefault="00913B67" w:rsidP="00913B67">
      <w:pPr>
        <w:rPr>
          <w:rFonts w:ascii="Times New Roman" w:hAnsi="Times New Roman" w:cs="Times New Roman"/>
          <w:b/>
          <w:bCs/>
          <w:sz w:val="24"/>
          <w:szCs w:val="24"/>
        </w:rPr>
      </w:pPr>
    </w:p>
    <w:p w14:paraId="48D89901"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GND/2022/56</w:t>
      </w:r>
    </w:p>
    <w:p w14:paraId="38728AF0"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57.p) </w:t>
      </w:r>
    </w:p>
    <w:p w14:paraId="1D48FABF"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13C837E6"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dzīvokļa Upes iela 3-1, Gulbene, Gulbenes novads, īres līguma termiņa pagarināšanu</w:t>
      </w:r>
    </w:p>
    <w:p w14:paraId="0315231D" w14:textId="77777777" w:rsidR="00913B67" w:rsidRPr="00913B67" w:rsidRDefault="00913B67" w:rsidP="00913B67">
      <w:pPr>
        <w:spacing w:line="360" w:lineRule="auto"/>
        <w:ind w:firstLine="567"/>
        <w:jc w:val="both"/>
        <w:rPr>
          <w:rFonts w:ascii="Times New Roman" w:hAnsi="Times New Roman" w:cs="Times New Roman"/>
          <w:sz w:val="24"/>
          <w:szCs w:val="24"/>
        </w:rPr>
      </w:pPr>
    </w:p>
    <w:p w14:paraId="5CF0B79F" w14:textId="06C85590"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4.janvārī ar reģistrācijas numuru GND/5.5/22/19-V reģistrēts </w:t>
      </w:r>
      <w:r w:rsidR="00153635">
        <w:rPr>
          <w:rFonts w:ascii="Times New Roman" w:hAnsi="Times New Roman" w:cs="Times New Roman"/>
          <w:b/>
          <w:sz w:val="24"/>
          <w:szCs w:val="24"/>
        </w:rPr>
        <w:t>…</w:t>
      </w:r>
      <w:r w:rsidRPr="00913B67">
        <w:rPr>
          <w:rFonts w:ascii="Times New Roman" w:hAnsi="Times New Roman" w:cs="Times New Roman"/>
          <w:sz w:val="24"/>
          <w:szCs w:val="24"/>
        </w:rPr>
        <w:t xml:space="preserve">(turpmāk – iesniedzējs), deklarētā dzīvesvieta: </w:t>
      </w:r>
      <w:r w:rsidR="00153635">
        <w:rPr>
          <w:rFonts w:ascii="Times New Roman" w:hAnsi="Times New Roman" w:cs="Times New Roman"/>
          <w:sz w:val="24"/>
          <w:szCs w:val="24"/>
        </w:rPr>
        <w:t>…</w:t>
      </w:r>
      <w:r w:rsidRPr="00913B67">
        <w:rPr>
          <w:rFonts w:ascii="Times New Roman" w:hAnsi="Times New Roman" w:cs="Times New Roman"/>
          <w:sz w:val="24"/>
          <w:szCs w:val="24"/>
        </w:rPr>
        <w:t xml:space="preserve">, 2022.gada 3.janvāra iesniegums, kurā izteikts lūgums pagarināt dzīvojamās telpas Nr.1, kas atrodas Upes ielā 3, Gulbenē, Gulbenes novadā, īres līguma darbības termiņu. </w:t>
      </w:r>
    </w:p>
    <w:p w14:paraId="19C12F6D"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234518DB"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2021.gada 31.decembrim.</w:t>
      </w:r>
    </w:p>
    <w:p w14:paraId="2CD73C23"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582AD57E"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E4D2740"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70E7B257" w14:textId="6D40B7D0"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Nr.1, kas atrodas Upes ielā 3, Gulbenē, Gulbenes novadā, īres līgumu ar </w:t>
      </w:r>
      <w:r w:rsidR="005E68BB">
        <w:rPr>
          <w:rFonts w:ascii="Times New Roman" w:hAnsi="Times New Roman" w:cs="Times New Roman"/>
          <w:sz w:val="24"/>
          <w:szCs w:val="24"/>
        </w:rPr>
        <w:t>…</w:t>
      </w:r>
      <w:r w:rsidRPr="00913B67">
        <w:rPr>
          <w:rFonts w:ascii="Times New Roman" w:hAnsi="Times New Roman" w:cs="Times New Roman"/>
          <w:sz w:val="24"/>
          <w:szCs w:val="24"/>
        </w:rPr>
        <w:t>, uz laiku līdz 2023.gada 31.janvārim.</w:t>
      </w:r>
    </w:p>
    <w:p w14:paraId="03B1A99F" w14:textId="1A262904" w:rsidR="00913B67" w:rsidRPr="00913B67" w:rsidRDefault="00913B67" w:rsidP="00913B67">
      <w:pPr>
        <w:spacing w:line="360" w:lineRule="auto"/>
        <w:ind w:firstLine="425"/>
        <w:jc w:val="both"/>
        <w:rPr>
          <w:rFonts w:ascii="Times New Roman" w:hAnsi="Times New Roman" w:cs="Times New Roman"/>
          <w:sz w:val="24"/>
          <w:szCs w:val="24"/>
        </w:rPr>
      </w:pPr>
      <w:r w:rsidRPr="00913B67">
        <w:rPr>
          <w:rFonts w:ascii="Times New Roman" w:hAnsi="Times New Roman" w:cs="Times New Roman"/>
          <w:sz w:val="24"/>
          <w:szCs w:val="24"/>
        </w:rPr>
        <w:t xml:space="preserve">  2. NOTEIKT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51C4EF89"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0B262C25"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527844F5"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 Lēmuma izrakstu nosūtīt:</w:t>
      </w:r>
    </w:p>
    <w:p w14:paraId="6AFA49B6" w14:textId="0EDB273B"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5.1.  </w:t>
      </w:r>
      <w:r w:rsidR="005E68BB">
        <w:rPr>
          <w:rFonts w:ascii="Times New Roman" w:hAnsi="Times New Roman" w:cs="Times New Roman"/>
          <w:sz w:val="24"/>
          <w:szCs w:val="24"/>
        </w:rPr>
        <w:t>…</w:t>
      </w:r>
      <w:r w:rsidRPr="00913B67">
        <w:rPr>
          <w:rFonts w:ascii="Times New Roman" w:hAnsi="Times New Roman" w:cs="Times New Roman"/>
          <w:sz w:val="24"/>
          <w:szCs w:val="24"/>
        </w:rPr>
        <w:t>;</w:t>
      </w:r>
    </w:p>
    <w:p w14:paraId="1EEABBB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5.2. SIA “Gulbenes nami”, Blaumaņa iela 56A, Gulbene, Gulbenes novads, LV-4401.</w:t>
      </w:r>
    </w:p>
    <w:p w14:paraId="2E30F570" w14:textId="77777777" w:rsidR="00913B67" w:rsidRPr="00913B67" w:rsidRDefault="00913B67" w:rsidP="00913B67">
      <w:pPr>
        <w:spacing w:line="360" w:lineRule="auto"/>
        <w:ind w:firstLine="567"/>
        <w:jc w:val="both"/>
        <w:rPr>
          <w:rFonts w:ascii="Times New Roman" w:hAnsi="Times New Roman" w:cs="Times New Roman"/>
          <w:sz w:val="24"/>
          <w:szCs w:val="24"/>
        </w:rPr>
      </w:pPr>
    </w:p>
    <w:p w14:paraId="274490DF"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0C7683EC" w14:textId="77777777" w:rsidR="00913B67" w:rsidRPr="00913B67" w:rsidRDefault="00913B67" w:rsidP="00913B67">
      <w:pPr>
        <w:rPr>
          <w:rFonts w:ascii="Times New Roman" w:hAnsi="Times New Roman" w:cs="Times New Roman"/>
          <w:sz w:val="24"/>
          <w:szCs w:val="24"/>
        </w:rPr>
      </w:pPr>
    </w:p>
    <w:p w14:paraId="39AF9E18" w14:textId="210DF9A4" w:rsidR="005E68BB" w:rsidRDefault="00913B67" w:rsidP="00913B67">
      <w:pPr>
        <w:rPr>
          <w:rFonts w:ascii="Times New Roman" w:hAnsi="Times New Roman" w:cs="Times New Roman"/>
          <w:sz w:val="20"/>
          <w:szCs w:val="20"/>
        </w:rPr>
      </w:pPr>
      <w:r w:rsidRPr="00913B67">
        <w:rPr>
          <w:rFonts w:ascii="Times New Roman" w:hAnsi="Times New Roman" w:cs="Times New Roman"/>
          <w:sz w:val="20"/>
          <w:szCs w:val="20"/>
        </w:rPr>
        <w:t>Sagatavoja: Ligita Slaidiņa</w:t>
      </w:r>
    </w:p>
    <w:p w14:paraId="302EC01A" w14:textId="77777777" w:rsidR="005E68BB" w:rsidRDefault="005E68BB">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tbl>
      <w:tblPr>
        <w:tblW w:w="12911" w:type="dxa"/>
        <w:tblLook w:val="01E0" w:firstRow="1" w:lastRow="1" w:firstColumn="1" w:lastColumn="1" w:noHBand="0" w:noVBand="0"/>
      </w:tblPr>
      <w:tblGrid>
        <w:gridCol w:w="9464"/>
        <w:gridCol w:w="366"/>
        <w:gridCol w:w="3081"/>
      </w:tblGrid>
      <w:tr w:rsidR="00913B67" w:rsidRPr="00913B67" w14:paraId="4FFE8276" w14:textId="77777777" w:rsidTr="00085848">
        <w:tc>
          <w:tcPr>
            <w:tcW w:w="9830" w:type="dxa"/>
            <w:gridSpan w:val="2"/>
          </w:tcPr>
          <w:p w14:paraId="37049B64"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lastRenderedPageBreak/>
              <w:drawing>
                <wp:inline distT="0" distB="0" distL="0" distR="0" wp14:anchorId="48D6D0AA" wp14:editId="740FE77E">
                  <wp:extent cx="619125" cy="685800"/>
                  <wp:effectExtent l="0" t="0" r="9525" b="0"/>
                  <wp:docPr id="116" name="Attēls 11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081" w:type="dxa"/>
          </w:tcPr>
          <w:p w14:paraId="46CA0A6B" w14:textId="77777777" w:rsidR="00913B67" w:rsidRPr="00913B67" w:rsidRDefault="00913B67" w:rsidP="00913B67">
            <w:pPr>
              <w:rPr>
                <w:rFonts w:ascii="Times New Roman" w:hAnsi="Times New Roman" w:cs="Times New Roman"/>
                <w:sz w:val="32"/>
                <w:szCs w:val="32"/>
              </w:rPr>
            </w:pPr>
          </w:p>
        </w:tc>
      </w:tr>
      <w:tr w:rsidR="00913B67" w:rsidRPr="00913B67" w14:paraId="322EB50E" w14:textId="77777777" w:rsidTr="00085848">
        <w:trPr>
          <w:gridAfter w:val="2"/>
          <w:wAfter w:w="3447" w:type="dxa"/>
        </w:trPr>
        <w:tc>
          <w:tcPr>
            <w:tcW w:w="9464" w:type="dxa"/>
          </w:tcPr>
          <w:p w14:paraId="71DFCFAB" w14:textId="77777777" w:rsidR="00913B67" w:rsidRPr="00913B67" w:rsidRDefault="00913B67" w:rsidP="00913B67">
            <w:pPr>
              <w:spacing w:before="240"/>
              <w:jc w:val="both"/>
              <w:rPr>
                <w:rFonts w:ascii="Times New Roman" w:hAnsi="Times New Roman" w:cs="Times New Roman"/>
                <w:b/>
                <w:sz w:val="32"/>
                <w:szCs w:val="32"/>
              </w:rPr>
            </w:pPr>
            <w:r w:rsidRPr="00913B67">
              <w:rPr>
                <w:rFonts w:ascii="Times New Roman" w:hAnsi="Times New Roman" w:cs="Times New Roman"/>
                <w:b/>
                <w:sz w:val="32"/>
                <w:szCs w:val="32"/>
              </w:rPr>
              <w:t xml:space="preserve">                           GULBENES NOVADA PAŠVALDĪBA</w:t>
            </w:r>
          </w:p>
        </w:tc>
      </w:tr>
      <w:tr w:rsidR="00913B67" w:rsidRPr="00913B67" w14:paraId="116D8416" w14:textId="77777777" w:rsidTr="00085848">
        <w:trPr>
          <w:gridAfter w:val="2"/>
          <w:wAfter w:w="3447" w:type="dxa"/>
        </w:trPr>
        <w:tc>
          <w:tcPr>
            <w:tcW w:w="9464" w:type="dxa"/>
          </w:tcPr>
          <w:p w14:paraId="44E49D26" w14:textId="77777777" w:rsidR="00913B67" w:rsidRPr="00913B67" w:rsidRDefault="00913B67" w:rsidP="00913B67">
            <w:pPr>
              <w:jc w:val="center"/>
              <w:rPr>
                <w:rFonts w:ascii="Times New Roman" w:hAnsi="Times New Roman" w:cs="Times New Roman"/>
                <w:sz w:val="24"/>
                <w:szCs w:val="24"/>
              </w:rPr>
            </w:pPr>
            <w:proofErr w:type="spellStart"/>
            <w:r w:rsidRPr="00913B67">
              <w:rPr>
                <w:rFonts w:ascii="Times New Roman" w:hAnsi="Times New Roman" w:cs="Times New Roman"/>
                <w:sz w:val="24"/>
                <w:szCs w:val="24"/>
              </w:rPr>
              <w:t>Reģ</w:t>
            </w:r>
            <w:proofErr w:type="spellEnd"/>
            <w:r w:rsidRPr="00913B67">
              <w:rPr>
                <w:rFonts w:ascii="Times New Roman" w:hAnsi="Times New Roman" w:cs="Times New Roman"/>
                <w:sz w:val="24"/>
                <w:szCs w:val="24"/>
              </w:rPr>
              <w:t>. Nr. 90009116327</w:t>
            </w:r>
          </w:p>
        </w:tc>
      </w:tr>
      <w:tr w:rsidR="00913B67" w:rsidRPr="00913B67" w14:paraId="58EDA996" w14:textId="77777777" w:rsidTr="00085848">
        <w:trPr>
          <w:gridAfter w:val="2"/>
          <w:wAfter w:w="3447" w:type="dxa"/>
        </w:trPr>
        <w:tc>
          <w:tcPr>
            <w:tcW w:w="9464" w:type="dxa"/>
          </w:tcPr>
          <w:p w14:paraId="31710C32"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65D5FB6F" w14:textId="77777777" w:rsidTr="00085848">
        <w:trPr>
          <w:gridAfter w:val="2"/>
          <w:wAfter w:w="3447" w:type="dxa"/>
        </w:trPr>
        <w:tc>
          <w:tcPr>
            <w:tcW w:w="9464" w:type="dxa"/>
          </w:tcPr>
          <w:p w14:paraId="308FCE03" w14:textId="77777777" w:rsidR="00913B67" w:rsidRPr="00913B67" w:rsidRDefault="00913B67" w:rsidP="00913B67">
            <w:pPr>
              <w:pBdr>
                <w:bottom w:val="single" w:sz="12" w:space="1" w:color="auto"/>
              </w:pBd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p w14:paraId="17DF1FDC" w14:textId="77777777" w:rsidR="00913B67" w:rsidRPr="00913B67" w:rsidRDefault="00913B67" w:rsidP="00913B67">
            <w:pPr>
              <w:jc w:val="center"/>
              <w:rPr>
                <w:rFonts w:ascii="Times New Roman" w:hAnsi="Times New Roman" w:cs="Times New Roman"/>
                <w:sz w:val="4"/>
                <w:szCs w:val="4"/>
              </w:rPr>
            </w:pP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p>
        </w:tc>
      </w:tr>
    </w:tbl>
    <w:p w14:paraId="5D1BBA39"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4"/>
          <w:szCs w:val="24"/>
        </w:rPr>
        <w:t>GULBENES NOVADA DOMES LĒMUMS</w:t>
      </w:r>
    </w:p>
    <w:p w14:paraId="0BC401F0"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Gulbenē</w:t>
      </w:r>
    </w:p>
    <w:p w14:paraId="798B16DF" w14:textId="77777777" w:rsidR="00913B67" w:rsidRPr="00913B67" w:rsidRDefault="00913B67" w:rsidP="00913B67">
      <w:pPr>
        <w:rPr>
          <w:rFonts w:ascii="Times New Roman" w:hAnsi="Times New Roman" w:cs="Times New Roman"/>
          <w:b/>
          <w:bCs/>
          <w:sz w:val="24"/>
          <w:szCs w:val="24"/>
        </w:rPr>
      </w:pPr>
    </w:p>
    <w:p w14:paraId="67F95C2D"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GND/2022/57</w:t>
      </w:r>
    </w:p>
    <w:p w14:paraId="64520B3A"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58.p) </w:t>
      </w:r>
    </w:p>
    <w:p w14:paraId="3A85AAF4"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34FC2849"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dzīvojamās telpas Nr.3 veco ļaužu dzīvojamā mājā Upes iela 2, Gulbene, Gulbenes novads, īres līguma termiņa pagarināšanu</w:t>
      </w:r>
    </w:p>
    <w:p w14:paraId="48A24399" w14:textId="77777777" w:rsidR="00913B67" w:rsidRPr="00913B67" w:rsidRDefault="00913B67" w:rsidP="00913B67">
      <w:pPr>
        <w:spacing w:line="360" w:lineRule="auto"/>
        <w:ind w:firstLine="567"/>
        <w:jc w:val="both"/>
        <w:rPr>
          <w:rFonts w:ascii="Times New Roman" w:hAnsi="Times New Roman" w:cs="Times New Roman"/>
          <w:sz w:val="24"/>
          <w:szCs w:val="24"/>
        </w:rPr>
      </w:pPr>
    </w:p>
    <w:p w14:paraId="14081E93" w14:textId="65B5C44F"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12.janvārī ar reģistrācijas numuru GND/5.5/22/125-V reģistrēts </w:t>
      </w:r>
      <w:r w:rsidR="005E68BB">
        <w:rPr>
          <w:rFonts w:ascii="Times New Roman" w:hAnsi="Times New Roman" w:cs="Times New Roman"/>
          <w:b/>
          <w:sz w:val="24"/>
          <w:szCs w:val="24"/>
        </w:rPr>
        <w:t>….</w:t>
      </w:r>
      <w:r w:rsidRPr="00913B67">
        <w:rPr>
          <w:rFonts w:ascii="Times New Roman" w:hAnsi="Times New Roman" w:cs="Times New Roman"/>
          <w:sz w:val="24"/>
          <w:szCs w:val="24"/>
        </w:rPr>
        <w:t xml:space="preserve">(turpmāk – iesniedzējs), deklarētā dzīvesvieta: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2022.gada 10.janvāra iesniegums, kurā izteikts lūgums pagarināt dzīvojamās telpas Nr.3, kas atrodas veco ļaužu dzīvojamā mājā Upes ielā 2, Gulbenē, Gulbenes novadā, īres līguma darbības termiņu. </w:t>
      </w:r>
    </w:p>
    <w:p w14:paraId="1689A6A7"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39CAFF74"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2022.gada 31.janvārim.</w:t>
      </w:r>
    </w:p>
    <w:p w14:paraId="3BB6D41E"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6FF4479B"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96BF4CE"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7.un 9.pantu, likuma “Par pašvaldībām” 15.panta pirmās daļas 9.punktu un sociālās un veselības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0D9B411B" w14:textId="7D649505"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Nr.3, kas atrodas veco ļaužu dzīvojamā mājā Upes ielā 2, Gulbenē, Gulbenes novadā, īres līgumu ar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deklarētā dzīvesvieta </w:t>
      </w:r>
      <w:r w:rsidR="005E68BB">
        <w:rPr>
          <w:rFonts w:ascii="Times New Roman" w:hAnsi="Times New Roman" w:cs="Times New Roman"/>
          <w:sz w:val="24"/>
          <w:szCs w:val="24"/>
        </w:rPr>
        <w:t>…</w:t>
      </w:r>
      <w:r w:rsidRPr="00913B67">
        <w:rPr>
          <w:rFonts w:ascii="Times New Roman" w:hAnsi="Times New Roman" w:cs="Times New Roman"/>
          <w:sz w:val="24"/>
          <w:szCs w:val="24"/>
        </w:rPr>
        <w:t>, uz laiku līdz 2025.gada 31.janvārim.</w:t>
      </w:r>
    </w:p>
    <w:p w14:paraId="181D5A1D" w14:textId="5948016A" w:rsidR="00913B67" w:rsidRPr="00913B67" w:rsidRDefault="00913B67" w:rsidP="00913B67">
      <w:pPr>
        <w:spacing w:line="360" w:lineRule="auto"/>
        <w:ind w:firstLine="425"/>
        <w:jc w:val="both"/>
        <w:rPr>
          <w:rFonts w:ascii="Times New Roman" w:hAnsi="Times New Roman" w:cs="Times New Roman"/>
          <w:sz w:val="24"/>
          <w:szCs w:val="24"/>
        </w:rPr>
      </w:pPr>
      <w:r w:rsidRPr="00913B67">
        <w:rPr>
          <w:rFonts w:ascii="Times New Roman" w:hAnsi="Times New Roman" w:cs="Times New Roman"/>
          <w:sz w:val="24"/>
          <w:szCs w:val="24"/>
        </w:rPr>
        <w:lastRenderedPageBreak/>
        <w:t xml:space="preserve">  2. NOTEIKT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3916D1F1"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3B80E85D" w14:textId="4EDC87A4"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Lēmuma izrakstu nosūtīt </w:t>
      </w:r>
      <w:r w:rsidR="005E68BB">
        <w:rPr>
          <w:rFonts w:ascii="Times New Roman" w:hAnsi="Times New Roman" w:cs="Times New Roman"/>
          <w:sz w:val="24"/>
          <w:szCs w:val="24"/>
        </w:rPr>
        <w:t>…</w:t>
      </w:r>
    </w:p>
    <w:p w14:paraId="5B5EFB25" w14:textId="77777777" w:rsidR="00913B67" w:rsidRPr="00913B67" w:rsidRDefault="00913B67" w:rsidP="00913B67">
      <w:pPr>
        <w:rPr>
          <w:rFonts w:ascii="Times New Roman" w:hAnsi="Times New Roman" w:cs="Times New Roman"/>
          <w:sz w:val="24"/>
          <w:szCs w:val="24"/>
        </w:rPr>
      </w:pPr>
    </w:p>
    <w:p w14:paraId="65D59F98"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4F586C4D" w14:textId="77777777" w:rsidR="00913B67" w:rsidRPr="00913B67" w:rsidRDefault="00913B67" w:rsidP="00913B67">
      <w:pPr>
        <w:rPr>
          <w:rFonts w:ascii="Times New Roman" w:hAnsi="Times New Roman" w:cs="Times New Roman"/>
          <w:sz w:val="24"/>
          <w:szCs w:val="24"/>
        </w:rPr>
      </w:pPr>
    </w:p>
    <w:p w14:paraId="0E3F96E6" w14:textId="77777777" w:rsidR="00913B67" w:rsidRPr="00913B67" w:rsidRDefault="00913B67" w:rsidP="00913B67">
      <w:pPr>
        <w:rPr>
          <w:rFonts w:ascii="Times New Roman" w:hAnsi="Times New Roman" w:cs="Times New Roman"/>
          <w:sz w:val="20"/>
          <w:szCs w:val="20"/>
        </w:rPr>
      </w:pPr>
      <w:r w:rsidRPr="00913B67">
        <w:rPr>
          <w:rFonts w:ascii="Times New Roman" w:hAnsi="Times New Roman" w:cs="Times New Roman"/>
          <w:sz w:val="20"/>
          <w:szCs w:val="20"/>
        </w:rPr>
        <w:t>Sagatavoja: Ligita Slaidiņa</w:t>
      </w:r>
    </w:p>
    <w:p w14:paraId="388CAFA0" w14:textId="7D4C7E1C" w:rsidR="005E68BB" w:rsidRDefault="005E68B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913B67" w:rsidRPr="00913B67" w14:paraId="6D0EBF62" w14:textId="77777777" w:rsidTr="00085848">
        <w:trPr>
          <w:trHeight w:val="998"/>
        </w:trPr>
        <w:tc>
          <w:tcPr>
            <w:tcW w:w="3135" w:type="dxa"/>
          </w:tcPr>
          <w:p w14:paraId="56291FD4" w14:textId="77777777" w:rsidR="00913B67" w:rsidRPr="00913B67" w:rsidRDefault="00913B67" w:rsidP="00913B67">
            <w:pPr>
              <w:rPr>
                <w:rFonts w:ascii="Times New Roman" w:hAnsi="Times New Roman" w:cs="Times New Roman"/>
                <w:sz w:val="24"/>
                <w:szCs w:val="24"/>
              </w:rPr>
            </w:pPr>
          </w:p>
        </w:tc>
        <w:tc>
          <w:tcPr>
            <w:tcW w:w="3178" w:type="dxa"/>
          </w:tcPr>
          <w:p w14:paraId="02B6DD5D"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drawing>
                <wp:inline distT="0" distB="0" distL="0" distR="0" wp14:anchorId="22FD6E17" wp14:editId="6F752592">
                  <wp:extent cx="619125" cy="685800"/>
                  <wp:effectExtent l="0" t="0" r="952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C56E7FE" w14:textId="77777777" w:rsidR="00913B67" w:rsidRPr="00913B67" w:rsidRDefault="00913B67" w:rsidP="00913B67">
            <w:pPr>
              <w:rPr>
                <w:rFonts w:ascii="Times New Roman" w:hAnsi="Times New Roman" w:cs="Times New Roman"/>
                <w:sz w:val="32"/>
                <w:szCs w:val="32"/>
              </w:rPr>
            </w:pPr>
          </w:p>
        </w:tc>
      </w:tr>
      <w:tr w:rsidR="00913B67" w:rsidRPr="00913B67" w14:paraId="1321CDBA" w14:textId="77777777" w:rsidTr="00085848">
        <w:trPr>
          <w:trHeight w:val="721"/>
        </w:trPr>
        <w:tc>
          <w:tcPr>
            <w:tcW w:w="9111" w:type="dxa"/>
            <w:gridSpan w:val="3"/>
          </w:tcPr>
          <w:p w14:paraId="69D107B6" w14:textId="77777777" w:rsidR="00913B67" w:rsidRPr="00913B67" w:rsidRDefault="00913B67" w:rsidP="00913B67">
            <w:pPr>
              <w:spacing w:before="240"/>
              <w:jc w:val="center"/>
              <w:rPr>
                <w:rFonts w:ascii="Times New Roman" w:hAnsi="Times New Roman" w:cs="Times New Roman"/>
                <w:b/>
                <w:sz w:val="32"/>
                <w:szCs w:val="32"/>
              </w:rPr>
            </w:pPr>
            <w:r w:rsidRPr="00913B67">
              <w:rPr>
                <w:rFonts w:ascii="Times New Roman" w:hAnsi="Times New Roman" w:cs="Times New Roman"/>
                <w:b/>
                <w:sz w:val="32"/>
                <w:szCs w:val="32"/>
              </w:rPr>
              <w:t>GULBENES NOVADA PAŠVALDĪBA</w:t>
            </w:r>
          </w:p>
        </w:tc>
      </w:tr>
      <w:tr w:rsidR="00913B67" w:rsidRPr="00913B67" w14:paraId="6BE59581" w14:textId="77777777" w:rsidTr="00085848">
        <w:trPr>
          <w:trHeight w:val="388"/>
        </w:trPr>
        <w:tc>
          <w:tcPr>
            <w:tcW w:w="9111" w:type="dxa"/>
            <w:gridSpan w:val="3"/>
          </w:tcPr>
          <w:p w14:paraId="12DE0EAC" w14:textId="77777777" w:rsidR="00913B67" w:rsidRPr="00913B67" w:rsidRDefault="00913B67" w:rsidP="00913B67">
            <w:pPr>
              <w:jc w:val="center"/>
              <w:rPr>
                <w:rFonts w:ascii="Times New Roman" w:hAnsi="Times New Roman" w:cs="Times New Roman"/>
                <w:sz w:val="24"/>
                <w:szCs w:val="24"/>
              </w:rPr>
            </w:pPr>
            <w:proofErr w:type="spellStart"/>
            <w:r w:rsidRPr="00913B67">
              <w:rPr>
                <w:rFonts w:ascii="Times New Roman" w:hAnsi="Times New Roman" w:cs="Times New Roman"/>
                <w:sz w:val="24"/>
                <w:szCs w:val="24"/>
              </w:rPr>
              <w:t>Reģ</w:t>
            </w:r>
            <w:proofErr w:type="spellEnd"/>
            <w:r w:rsidRPr="00913B67">
              <w:rPr>
                <w:rFonts w:ascii="Times New Roman" w:hAnsi="Times New Roman" w:cs="Times New Roman"/>
                <w:sz w:val="24"/>
                <w:szCs w:val="24"/>
              </w:rPr>
              <w:t>. Nr. 90009116327</w:t>
            </w:r>
          </w:p>
        </w:tc>
      </w:tr>
      <w:tr w:rsidR="00913B67" w:rsidRPr="00913B67" w14:paraId="1F3FCEEF" w14:textId="77777777" w:rsidTr="00085848">
        <w:trPr>
          <w:trHeight w:val="249"/>
        </w:trPr>
        <w:tc>
          <w:tcPr>
            <w:tcW w:w="9111" w:type="dxa"/>
            <w:gridSpan w:val="3"/>
          </w:tcPr>
          <w:p w14:paraId="61A55878"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135E3AE7" w14:textId="77777777" w:rsidTr="00085848">
        <w:trPr>
          <w:trHeight w:val="275"/>
        </w:trPr>
        <w:tc>
          <w:tcPr>
            <w:tcW w:w="9111" w:type="dxa"/>
            <w:gridSpan w:val="3"/>
          </w:tcPr>
          <w:p w14:paraId="6DF26A68" w14:textId="77777777" w:rsidR="00913B67" w:rsidRPr="00913B67" w:rsidRDefault="00913B67" w:rsidP="00913B67">
            <w:pPr>
              <w:pBdr>
                <w:bottom w:val="single" w:sz="12" w:space="1" w:color="auto"/>
              </w:pBdr>
              <w:jc w:val="center"/>
              <w:rPr>
                <w:rFonts w:ascii="Times New Roman" w:hAnsi="Times New Roman" w:cs="Times New Roman"/>
                <w:sz w:val="24"/>
                <w:szCs w:val="24"/>
              </w:rPr>
            </w:pPr>
            <w:r w:rsidRPr="00913B67">
              <w:rPr>
                <w:rFonts w:ascii="Times New Roman" w:hAnsi="Times New Roman" w:cs="Times New Roman"/>
                <w:sz w:val="24"/>
                <w:szCs w:val="24"/>
              </w:rPr>
              <w:t>Tālrunis 64497710, fakss 64497730, e-pasts: dome@gulbene.lv, www.gulbene.lv</w:t>
            </w:r>
          </w:p>
          <w:p w14:paraId="07E911D8" w14:textId="77777777" w:rsidR="00913B67" w:rsidRPr="00913B67" w:rsidRDefault="00913B67" w:rsidP="00913B67">
            <w:pPr>
              <w:jc w:val="center"/>
              <w:rPr>
                <w:rFonts w:ascii="Times New Roman" w:hAnsi="Times New Roman" w:cs="Times New Roman"/>
                <w:sz w:val="4"/>
                <w:szCs w:val="4"/>
              </w:rPr>
            </w:pP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p>
        </w:tc>
      </w:tr>
    </w:tbl>
    <w:p w14:paraId="21066292"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4"/>
          <w:szCs w:val="24"/>
        </w:rPr>
        <w:t>GULBENES NOVADA DOMES LĒMUMS</w:t>
      </w:r>
    </w:p>
    <w:p w14:paraId="0D004CCA"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Gulbenē</w:t>
      </w:r>
    </w:p>
    <w:p w14:paraId="5F8E9B60" w14:textId="77777777" w:rsidR="00913B67" w:rsidRPr="00913B67" w:rsidRDefault="00913B67" w:rsidP="00913B67">
      <w:pPr>
        <w:rPr>
          <w:rFonts w:ascii="Times New Roman" w:hAnsi="Times New Roman" w:cs="Times New Roman"/>
          <w:b/>
          <w:bCs/>
          <w:sz w:val="24"/>
          <w:szCs w:val="24"/>
        </w:rPr>
      </w:pPr>
    </w:p>
    <w:p w14:paraId="7CEBA257"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GND/2022/58</w:t>
      </w:r>
    </w:p>
    <w:p w14:paraId="76BFD618"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59.p) </w:t>
      </w:r>
    </w:p>
    <w:p w14:paraId="3885458A"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6BC98B7B"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dzīvojamās telpas Nr.10 veco ļaužu dzīvojamā mājā Upes iela 2, Gulbene, Gulbenes novads, īres līguma termiņa pagarināšanu</w:t>
      </w:r>
    </w:p>
    <w:p w14:paraId="2DF8F169" w14:textId="77777777" w:rsidR="00913B67" w:rsidRPr="00913B67" w:rsidRDefault="00913B67" w:rsidP="00913B67">
      <w:pPr>
        <w:spacing w:line="360" w:lineRule="auto"/>
        <w:ind w:firstLine="567"/>
        <w:jc w:val="both"/>
        <w:rPr>
          <w:rFonts w:ascii="Times New Roman" w:hAnsi="Times New Roman" w:cs="Times New Roman"/>
          <w:sz w:val="24"/>
          <w:szCs w:val="24"/>
        </w:rPr>
      </w:pPr>
    </w:p>
    <w:p w14:paraId="42520935" w14:textId="460B1C51"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12.janvārī ar reģistrācijas numuru GND/5.5/22/126-J reģistrēts </w:t>
      </w:r>
      <w:r w:rsidR="005E68BB">
        <w:rPr>
          <w:rFonts w:ascii="Times New Roman" w:hAnsi="Times New Roman" w:cs="Times New Roman"/>
          <w:b/>
          <w:sz w:val="24"/>
          <w:szCs w:val="24"/>
        </w:rPr>
        <w:t>….</w:t>
      </w:r>
      <w:r w:rsidRPr="00913B67">
        <w:rPr>
          <w:rFonts w:ascii="Times New Roman" w:hAnsi="Times New Roman" w:cs="Times New Roman"/>
          <w:sz w:val="24"/>
          <w:szCs w:val="24"/>
        </w:rPr>
        <w:t xml:space="preserve"> (turpmāk – iesniedzējs), deklarētā dzīvesvieta: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2022.gada 10.janvāra iesniegums, kurā izteikts lūgums pagarināt dzīvojamās telpas Nr.10, kas atrodas veco ļaužu dzīvojamā mājā Upes ielā 2, Gulbenē, Gulbenes novadā, īres līguma darbības termiņu. </w:t>
      </w:r>
    </w:p>
    <w:p w14:paraId="60381BB5"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638BC658"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2022.gada 31.janvārim.</w:t>
      </w:r>
    </w:p>
    <w:p w14:paraId="044504C6"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66D4DB7F"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EF5807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7B4EFDB8" w14:textId="6B9F27F5"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Nr.10, kas atrodas veco ļaužu dzīvojamā mājā Upes ielā 2, Gulbenē, Gulbenes novadā, īres līgumu ar </w:t>
      </w:r>
      <w:r w:rsidR="005E68BB">
        <w:rPr>
          <w:rFonts w:ascii="Times New Roman" w:hAnsi="Times New Roman" w:cs="Times New Roman"/>
          <w:bCs/>
          <w:sz w:val="24"/>
          <w:szCs w:val="24"/>
        </w:rPr>
        <w:t>…</w:t>
      </w:r>
      <w:r w:rsidRPr="00913B67">
        <w:rPr>
          <w:rFonts w:ascii="Times New Roman" w:hAnsi="Times New Roman" w:cs="Times New Roman"/>
          <w:sz w:val="24"/>
          <w:szCs w:val="24"/>
        </w:rPr>
        <w:t>, uz laiku līdz 2025.gada 31.janvārim.</w:t>
      </w:r>
    </w:p>
    <w:p w14:paraId="20687288" w14:textId="0D50B22B" w:rsidR="00913B67" w:rsidRPr="00913B67" w:rsidRDefault="00913B67" w:rsidP="00913B67">
      <w:pPr>
        <w:spacing w:line="360" w:lineRule="auto"/>
        <w:ind w:firstLine="425"/>
        <w:jc w:val="both"/>
        <w:rPr>
          <w:rFonts w:ascii="Times New Roman" w:hAnsi="Times New Roman" w:cs="Times New Roman"/>
          <w:sz w:val="24"/>
          <w:szCs w:val="24"/>
        </w:rPr>
      </w:pPr>
      <w:r w:rsidRPr="00913B67">
        <w:rPr>
          <w:rFonts w:ascii="Times New Roman" w:hAnsi="Times New Roman" w:cs="Times New Roman"/>
          <w:sz w:val="24"/>
          <w:szCs w:val="24"/>
        </w:rPr>
        <w:lastRenderedPageBreak/>
        <w:t xml:space="preserve">  2. NOTEIKT </w:t>
      </w:r>
      <w:r w:rsidR="005E68BB">
        <w:rPr>
          <w:rFonts w:ascii="Times New Roman" w:hAnsi="Times New Roman" w:cs="Times New Roman"/>
          <w:bCs/>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61FE9A74"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7F78462E" w14:textId="260C58C9"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Lēmuma izrakstu nosūtīt </w:t>
      </w:r>
      <w:r w:rsidR="005E68BB">
        <w:rPr>
          <w:rFonts w:ascii="Times New Roman" w:hAnsi="Times New Roman" w:cs="Times New Roman"/>
          <w:bCs/>
          <w:sz w:val="24"/>
          <w:szCs w:val="24"/>
        </w:rPr>
        <w:t>….</w:t>
      </w:r>
    </w:p>
    <w:p w14:paraId="44293E15" w14:textId="77777777" w:rsidR="00913B67" w:rsidRPr="00913B67" w:rsidRDefault="00913B67" w:rsidP="00913B67">
      <w:pPr>
        <w:rPr>
          <w:rFonts w:ascii="Times New Roman" w:hAnsi="Times New Roman" w:cs="Times New Roman"/>
          <w:sz w:val="24"/>
          <w:szCs w:val="24"/>
        </w:rPr>
      </w:pPr>
    </w:p>
    <w:p w14:paraId="7D3F90B4"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0A9F4ADF" w14:textId="77777777" w:rsidR="00913B67" w:rsidRPr="00913B67" w:rsidRDefault="00913B67" w:rsidP="00913B67">
      <w:pPr>
        <w:rPr>
          <w:rFonts w:ascii="Times New Roman" w:hAnsi="Times New Roman" w:cs="Times New Roman"/>
          <w:sz w:val="24"/>
          <w:szCs w:val="24"/>
        </w:rPr>
      </w:pPr>
    </w:p>
    <w:p w14:paraId="1C07FBB2" w14:textId="77777777" w:rsidR="00913B67" w:rsidRPr="00913B67" w:rsidRDefault="00913B67" w:rsidP="00913B67">
      <w:pPr>
        <w:rPr>
          <w:rFonts w:ascii="Times New Roman" w:hAnsi="Times New Roman" w:cs="Times New Roman"/>
          <w:sz w:val="20"/>
          <w:szCs w:val="20"/>
        </w:rPr>
      </w:pPr>
      <w:r w:rsidRPr="00913B67">
        <w:rPr>
          <w:rFonts w:ascii="Times New Roman" w:hAnsi="Times New Roman" w:cs="Times New Roman"/>
          <w:sz w:val="20"/>
          <w:szCs w:val="20"/>
        </w:rPr>
        <w:t>Sagatavoja: Ligita Slaidiņa</w:t>
      </w:r>
    </w:p>
    <w:p w14:paraId="794F955B" w14:textId="77777777" w:rsidR="00913B67" w:rsidRPr="00913B67" w:rsidRDefault="00913B67" w:rsidP="00913B67">
      <w:pPr>
        <w:rPr>
          <w:rFonts w:ascii="Times New Roman" w:hAnsi="Times New Roman" w:cs="Times New Roman"/>
          <w:sz w:val="24"/>
          <w:szCs w:val="24"/>
        </w:rPr>
      </w:pPr>
    </w:p>
    <w:p w14:paraId="7D21BF03" w14:textId="77777777" w:rsidR="00913B67" w:rsidRPr="00913B67" w:rsidRDefault="00913B67" w:rsidP="00913B67">
      <w:pPr>
        <w:spacing w:line="360" w:lineRule="auto"/>
        <w:ind w:firstLine="567"/>
        <w:jc w:val="both"/>
        <w:rPr>
          <w:rFonts w:ascii="Times New Roman" w:hAnsi="Times New Roman" w:cs="Times New Roman"/>
          <w:sz w:val="24"/>
          <w:szCs w:val="24"/>
        </w:rPr>
      </w:pPr>
    </w:p>
    <w:p w14:paraId="12A9D924" w14:textId="77777777" w:rsidR="00913B67" w:rsidRPr="00913B67" w:rsidRDefault="00913B67" w:rsidP="00913B67">
      <w:pPr>
        <w:rPr>
          <w:rFonts w:ascii="Times New Roman" w:hAnsi="Times New Roman" w:cs="Times New Roman"/>
          <w:sz w:val="24"/>
          <w:szCs w:val="24"/>
        </w:rPr>
      </w:pPr>
    </w:p>
    <w:p w14:paraId="18FC0815" w14:textId="77777777" w:rsidR="00913B67" w:rsidRPr="00913B67" w:rsidRDefault="00913B67" w:rsidP="00913B67">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913B67" w:rsidRPr="00913B67" w14:paraId="725454A8" w14:textId="77777777" w:rsidTr="00085848">
        <w:trPr>
          <w:trHeight w:val="104"/>
        </w:trPr>
        <w:tc>
          <w:tcPr>
            <w:tcW w:w="236" w:type="dxa"/>
            <w:tcBorders>
              <w:top w:val="nil"/>
              <w:left w:val="nil"/>
              <w:bottom w:val="nil"/>
              <w:right w:val="nil"/>
            </w:tcBorders>
          </w:tcPr>
          <w:p w14:paraId="17CEC47B" w14:textId="77777777" w:rsidR="00913B67" w:rsidRPr="00913B67" w:rsidRDefault="00913B67" w:rsidP="00913B67">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2840B728" w14:textId="77777777" w:rsidR="00913B67" w:rsidRPr="00913B67" w:rsidRDefault="00913B67" w:rsidP="00913B67">
      <w:pPr>
        <w:rPr>
          <w:rFonts w:ascii="Times New Roman" w:hAnsi="Times New Roman" w:cs="Times New Roman"/>
          <w:sz w:val="24"/>
          <w:szCs w:val="24"/>
        </w:rPr>
      </w:pPr>
    </w:p>
    <w:p w14:paraId="55BF3267" w14:textId="42B6DD9A" w:rsidR="005E68BB" w:rsidRDefault="005E68B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9111"/>
      </w:tblGrid>
      <w:tr w:rsidR="00913B67" w:rsidRPr="00913B67" w14:paraId="2F3AEA4C" w14:textId="77777777" w:rsidTr="00085848">
        <w:trPr>
          <w:trHeight w:val="721"/>
        </w:trPr>
        <w:tc>
          <w:tcPr>
            <w:tcW w:w="9111" w:type="dxa"/>
          </w:tcPr>
          <w:tbl>
            <w:tblPr>
              <w:tblW w:w="0" w:type="auto"/>
              <w:tblLook w:val="01E0" w:firstRow="1" w:lastRow="1" w:firstColumn="1" w:lastColumn="1" w:noHBand="0" w:noVBand="0"/>
            </w:tblPr>
            <w:tblGrid>
              <w:gridCol w:w="2939"/>
              <w:gridCol w:w="3028"/>
              <w:gridCol w:w="2928"/>
            </w:tblGrid>
            <w:tr w:rsidR="00913B67" w:rsidRPr="00913B67" w14:paraId="5CD87478" w14:textId="77777777" w:rsidTr="00085848">
              <w:tc>
                <w:tcPr>
                  <w:tcW w:w="3110" w:type="dxa"/>
                </w:tcPr>
                <w:p w14:paraId="5006E4B1" w14:textId="77777777" w:rsidR="00913B67" w:rsidRPr="00913B67" w:rsidRDefault="00913B67" w:rsidP="00913B67">
                  <w:pPr>
                    <w:rPr>
                      <w:rFonts w:ascii="Times New Roman" w:hAnsi="Times New Roman" w:cs="Times New Roman"/>
                      <w:sz w:val="24"/>
                      <w:szCs w:val="24"/>
                    </w:rPr>
                  </w:pPr>
                </w:p>
              </w:tc>
              <w:tc>
                <w:tcPr>
                  <w:tcW w:w="3138" w:type="dxa"/>
                </w:tcPr>
                <w:p w14:paraId="33803A4A"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drawing>
                      <wp:inline distT="0" distB="0" distL="0" distR="0" wp14:anchorId="70F29C1A" wp14:editId="265B7F24">
                        <wp:extent cx="619125" cy="685800"/>
                        <wp:effectExtent l="0" t="0" r="9525" b="0"/>
                        <wp:docPr id="120" name="Attēls 12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6" w:type="dxa"/>
                </w:tcPr>
                <w:p w14:paraId="5948E726" w14:textId="77777777" w:rsidR="00913B67" w:rsidRPr="00913B67" w:rsidRDefault="00913B67" w:rsidP="00913B67">
                  <w:pPr>
                    <w:rPr>
                      <w:rFonts w:ascii="Times New Roman" w:hAnsi="Times New Roman" w:cs="Times New Roman"/>
                      <w:sz w:val="32"/>
                      <w:szCs w:val="32"/>
                    </w:rPr>
                  </w:pPr>
                </w:p>
              </w:tc>
            </w:tr>
            <w:tr w:rsidR="00913B67" w:rsidRPr="00913B67" w14:paraId="4B828698" w14:textId="77777777" w:rsidTr="00085848">
              <w:tc>
                <w:tcPr>
                  <w:tcW w:w="9354" w:type="dxa"/>
                  <w:gridSpan w:val="3"/>
                </w:tcPr>
                <w:p w14:paraId="76F90D5C" w14:textId="77777777" w:rsidR="00913B67" w:rsidRPr="00913B67" w:rsidRDefault="00913B67" w:rsidP="00913B67">
                  <w:pPr>
                    <w:spacing w:before="240" w:line="360" w:lineRule="auto"/>
                    <w:jc w:val="both"/>
                    <w:rPr>
                      <w:rFonts w:ascii="Times New Roman" w:hAnsi="Times New Roman" w:cs="Times New Roman"/>
                      <w:b/>
                      <w:sz w:val="32"/>
                      <w:szCs w:val="32"/>
                    </w:rPr>
                  </w:pPr>
                  <w:r w:rsidRPr="00913B67">
                    <w:rPr>
                      <w:rFonts w:ascii="Times New Roman" w:hAnsi="Times New Roman" w:cs="Times New Roman"/>
                      <w:b/>
                      <w:sz w:val="32"/>
                      <w:szCs w:val="32"/>
                    </w:rPr>
                    <w:t xml:space="preserve">                           GULBENES NOVADA PAŠVALDĪBA</w:t>
                  </w:r>
                </w:p>
              </w:tc>
            </w:tr>
            <w:tr w:rsidR="00913B67" w:rsidRPr="00913B67" w14:paraId="63B128B4" w14:textId="77777777" w:rsidTr="00085848">
              <w:tc>
                <w:tcPr>
                  <w:tcW w:w="9354" w:type="dxa"/>
                  <w:gridSpan w:val="3"/>
                </w:tcPr>
                <w:p w14:paraId="69725EF1" w14:textId="77777777" w:rsidR="00913B67" w:rsidRPr="00913B67" w:rsidRDefault="00913B67" w:rsidP="00913B67">
                  <w:pPr>
                    <w:spacing w:line="360" w:lineRule="auto"/>
                    <w:jc w:val="center"/>
                    <w:rPr>
                      <w:rFonts w:ascii="Times New Roman" w:hAnsi="Times New Roman" w:cs="Times New Roman"/>
                      <w:sz w:val="24"/>
                      <w:szCs w:val="24"/>
                    </w:rPr>
                  </w:pPr>
                  <w:proofErr w:type="spellStart"/>
                  <w:r w:rsidRPr="00913B67">
                    <w:rPr>
                      <w:rFonts w:ascii="Times New Roman" w:hAnsi="Times New Roman" w:cs="Times New Roman"/>
                      <w:sz w:val="24"/>
                      <w:szCs w:val="24"/>
                    </w:rPr>
                    <w:t>Reģ</w:t>
                  </w:r>
                  <w:proofErr w:type="spellEnd"/>
                  <w:r w:rsidRPr="00913B67">
                    <w:rPr>
                      <w:rFonts w:ascii="Times New Roman" w:hAnsi="Times New Roman" w:cs="Times New Roman"/>
                      <w:sz w:val="24"/>
                      <w:szCs w:val="24"/>
                    </w:rPr>
                    <w:t>. Nr. 90009116327</w:t>
                  </w:r>
                </w:p>
              </w:tc>
            </w:tr>
            <w:tr w:rsidR="00913B67" w:rsidRPr="00913B67" w14:paraId="4BBBE9E1" w14:textId="77777777" w:rsidTr="00085848">
              <w:tc>
                <w:tcPr>
                  <w:tcW w:w="9354" w:type="dxa"/>
                  <w:gridSpan w:val="3"/>
                </w:tcPr>
                <w:p w14:paraId="1E736379"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4C331175" w14:textId="77777777" w:rsidTr="00085848">
              <w:tc>
                <w:tcPr>
                  <w:tcW w:w="9354" w:type="dxa"/>
                  <w:gridSpan w:val="3"/>
                </w:tcPr>
                <w:p w14:paraId="03083D2D" w14:textId="77777777" w:rsidR="00913B67" w:rsidRPr="00913B67" w:rsidRDefault="00913B67" w:rsidP="00913B67">
                  <w:pPr>
                    <w:pBdr>
                      <w:bottom w:val="single" w:sz="12" w:space="1" w:color="auto"/>
                    </w:pBd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p w14:paraId="6E1F920E" w14:textId="77777777" w:rsidR="00913B67" w:rsidRPr="00913B67" w:rsidRDefault="00913B67" w:rsidP="00913B67">
                  <w:pPr>
                    <w:jc w:val="center"/>
                    <w:rPr>
                      <w:rFonts w:ascii="Times New Roman" w:hAnsi="Times New Roman" w:cs="Times New Roman"/>
                      <w:sz w:val="4"/>
                      <w:szCs w:val="4"/>
                    </w:rPr>
                  </w:pP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p>
              </w:tc>
            </w:tr>
          </w:tbl>
          <w:p w14:paraId="5E319556" w14:textId="77777777" w:rsidR="00913B67" w:rsidRPr="00913B67" w:rsidRDefault="00913B67" w:rsidP="00913B67">
            <w:pPr>
              <w:spacing w:before="240" w:line="360" w:lineRule="auto"/>
              <w:jc w:val="center"/>
              <w:rPr>
                <w:rFonts w:ascii="Times New Roman" w:hAnsi="Times New Roman" w:cs="Times New Roman"/>
                <w:b/>
                <w:sz w:val="32"/>
                <w:szCs w:val="32"/>
              </w:rPr>
            </w:pPr>
          </w:p>
        </w:tc>
      </w:tr>
    </w:tbl>
    <w:p w14:paraId="023B283A"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4"/>
          <w:szCs w:val="24"/>
        </w:rPr>
        <w:t>GULBENES NOVADA DOMES LĒMUMS</w:t>
      </w:r>
    </w:p>
    <w:p w14:paraId="3282D88B"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Gulbenē</w:t>
      </w:r>
    </w:p>
    <w:p w14:paraId="60BA0B10" w14:textId="77777777" w:rsidR="00913B67" w:rsidRPr="00913B67" w:rsidRDefault="00913B67" w:rsidP="00913B67">
      <w:pPr>
        <w:rPr>
          <w:rFonts w:ascii="Times New Roman" w:hAnsi="Times New Roman" w:cs="Times New Roman"/>
          <w:b/>
          <w:bCs/>
          <w:sz w:val="24"/>
          <w:szCs w:val="24"/>
        </w:rPr>
      </w:pPr>
    </w:p>
    <w:p w14:paraId="5C4748FD"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GND/2022/59</w:t>
      </w:r>
    </w:p>
    <w:p w14:paraId="35C80C7E"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60.p) </w:t>
      </w:r>
    </w:p>
    <w:p w14:paraId="56941DE8"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0B4C28D9"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dzīvojamās telpas Nr.27A sociālajā  dzīvojamajā mājā “Blomīte”, Ozolkalns, Beļavas pagasts, Gulbenes novads, īres līguma termiņa pagarināšanu</w:t>
      </w:r>
    </w:p>
    <w:p w14:paraId="03C7BEF7"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p>
    <w:p w14:paraId="20F5AAB3" w14:textId="1EA803C8"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12.janvārī ar reģistrācijas numuru GND/5.5/22/124-B reģistrēts </w:t>
      </w:r>
      <w:r w:rsidR="005E68BB">
        <w:rPr>
          <w:rFonts w:ascii="Times New Roman" w:hAnsi="Times New Roman" w:cs="Times New Roman"/>
          <w:b/>
          <w:sz w:val="24"/>
          <w:szCs w:val="24"/>
        </w:rPr>
        <w:t>…</w:t>
      </w:r>
      <w:r w:rsidRPr="00913B67">
        <w:rPr>
          <w:rFonts w:ascii="Times New Roman" w:hAnsi="Times New Roman" w:cs="Times New Roman"/>
          <w:sz w:val="24"/>
          <w:szCs w:val="24"/>
        </w:rPr>
        <w:t xml:space="preserve"> (turpmāk – iesniedzējs), deklarētā dzīvesvieta: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2022.gada 10.janvāra iesniegums, kurā izteikts lūgums pagarināt dzīvojamās telpas Nr.27A, kas atrodas sociālajā dzīvojamajā mājā “Blomīte”, Ozolkalnā, Beļavas pagastā, Gulbenes novadā, īres līguma darbības termiņu. </w:t>
      </w:r>
    </w:p>
    <w:p w14:paraId="0BA26BDF" w14:textId="77777777" w:rsidR="00913B67" w:rsidRPr="00913B67" w:rsidRDefault="00913B67" w:rsidP="00913B67">
      <w:pPr>
        <w:spacing w:line="360" w:lineRule="auto"/>
        <w:ind w:firstLine="567"/>
        <w:jc w:val="both"/>
        <w:rPr>
          <w:rFonts w:ascii="Times New Roman" w:hAnsi="Times New Roman" w:cs="Times New Roman"/>
          <w:i/>
          <w:sz w:val="24"/>
          <w:szCs w:val="24"/>
        </w:rPr>
      </w:pPr>
      <w:r w:rsidRPr="00913B67">
        <w:rPr>
          <w:rFonts w:ascii="Times New Roman" w:hAnsi="Times New Roman" w:cs="Times New Roman"/>
          <w:sz w:val="24"/>
          <w:szCs w:val="24"/>
        </w:rPr>
        <w:t xml:space="preserve">Likuma “Par sociālajiem dzīvokļiem un sociālajām mājām dzīvojamām mājām” 5.panta pirmā </w:t>
      </w:r>
      <w:proofErr w:type="spellStart"/>
      <w:r w:rsidRPr="00913B67">
        <w:rPr>
          <w:rFonts w:ascii="Times New Roman" w:hAnsi="Times New Roman" w:cs="Times New Roman"/>
          <w:sz w:val="24"/>
          <w:szCs w:val="24"/>
        </w:rPr>
        <w:t>pirm</w:t>
      </w:r>
      <w:proofErr w:type="spellEnd"/>
      <w:r w:rsidRPr="00913B67">
        <w:rPr>
          <w:rFonts w:ascii="Times New Roman" w:hAnsi="Times New Roman" w:cs="Times New Roman"/>
          <w:sz w:val="24"/>
          <w:szCs w:val="24"/>
        </w:rPr>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7111117E"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2022.gada 31.janvārim.</w:t>
      </w:r>
    </w:p>
    <w:p w14:paraId="36D8F38E"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Iesniedzējam piešķirta 2.grupas invaliditāte (beztermiņa) un piešķirts trūcīgas personas statuss uz laiku līdz 2022.gada 31.janvārim (Sociālā dienesta 2021.gada 5.augusta izziņa Nr.SD2.12/21/850), kas dod tiesības personai īrēt sociālo dzīvokli.</w:t>
      </w:r>
    </w:p>
    <w:p w14:paraId="3C044DE7"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0C2D5D0E"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3579629"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Likuma “Par sociālajiem dzīvokļiem un sociālajām mājām dzīvojamām mājām” 11.panta </w:t>
      </w:r>
      <w:r w:rsidRPr="00913B67">
        <w:rPr>
          <w:rFonts w:ascii="Times New Roman" w:hAnsi="Times New Roman" w:cs="Times New Roman"/>
          <w:sz w:val="24"/>
          <w:szCs w:val="24"/>
        </w:rPr>
        <w:lastRenderedPageBreak/>
        <w:t>pirmā daļa nosaka, ka sociālo dzīvokli nodod lietošanā uz sociālā dzīvokļa īres līguma pamata, kuru noslēdz ne vēlāk kā mēneša laikā pēc tam, kad pieņemts pašvaldības institūcijas lēmums par sociālā dzīvokļa izīrēšanu.</w:t>
      </w:r>
    </w:p>
    <w:p w14:paraId="122885F4"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likuma “Par sociālajiem dzīvokļiem un sociālajām mājām dzīvojamām mājām” 5.panta pirmo </w:t>
      </w:r>
      <w:proofErr w:type="spellStart"/>
      <w:r w:rsidRPr="00913B67">
        <w:rPr>
          <w:rFonts w:ascii="Times New Roman" w:hAnsi="Times New Roman" w:cs="Times New Roman"/>
          <w:sz w:val="24"/>
          <w:szCs w:val="24"/>
        </w:rPr>
        <w:t>pirm</w:t>
      </w:r>
      <w:proofErr w:type="spellEnd"/>
      <w:r w:rsidRPr="00913B67">
        <w:rPr>
          <w:rFonts w:ascii="Times New Roman" w:hAnsi="Times New Roman" w:cs="Times New Roman"/>
          <w:sz w:val="24"/>
          <w:szCs w:val="24"/>
        </w:rPr>
        <w:t xml:space="preserve"> daļu, 10.panta pirmo daļu, 11.panta pirmo un otro daļu un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37A79A10" w14:textId="633D596D"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Nr.27A, kas atrodas sociālajā dzīvojamajā mājā “Blomīte”, Ozolkalnā, Beļavas pagastā, Gulbenes novadā, īres līgumu ar </w:t>
      </w:r>
      <w:r w:rsidR="005E68BB">
        <w:rPr>
          <w:rFonts w:ascii="Times New Roman" w:hAnsi="Times New Roman" w:cs="Times New Roman"/>
          <w:bCs/>
          <w:sz w:val="24"/>
          <w:szCs w:val="24"/>
        </w:rPr>
        <w:t>…</w:t>
      </w:r>
      <w:r w:rsidRPr="00913B67">
        <w:rPr>
          <w:rFonts w:ascii="Times New Roman" w:hAnsi="Times New Roman" w:cs="Times New Roman"/>
          <w:sz w:val="24"/>
          <w:szCs w:val="24"/>
        </w:rPr>
        <w:t>, uz laiku līdz 2022.gada 31.jūlijam.</w:t>
      </w:r>
    </w:p>
    <w:p w14:paraId="33CE2909" w14:textId="2222D313"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07091437"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355BA48B" w14:textId="00C33DAE" w:rsidR="00913B67" w:rsidRPr="00913B67" w:rsidRDefault="00913B67" w:rsidP="005E68BB">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 Lēmuma izrakstu nosūtīt </w:t>
      </w:r>
      <w:r w:rsidR="005E68BB">
        <w:rPr>
          <w:rFonts w:ascii="Times New Roman" w:hAnsi="Times New Roman" w:cs="Times New Roman"/>
          <w:sz w:val="24"/>
          <w:szCs w:val="24"/>
        </w:rPr>
        <w:t>…</w:t>
      </w:r>
    </w:p>
    <w:p w14:paraId="17C4499C"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6048995F"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5C30B816"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54131761" w14:textId="77777777" w:rsidR="00913B67" w:rsidRPr="00913B67" w:rsidRDefault="00913B67" w:rsidP="00913B67">
      <w:pPr>
        <w:spacing w:line="360" w:lineRule="auto"/>
        <w:ind w:firstLine="567"/>
        <w:jc w:val="both"/>
        <w:rPr>
          <w:rFonts w:ascii="Times New Roman" w:hAnsi="Times New Roman" w:cs="Times New Roman"/>
          <w:sz w:val="24"/>
          <w:szCs w:val="24"/>
        </w:rPr>
      </w:pPr>
    </w:p>
    <w:p w14:paraId="7B74D9F3" w14:textId="5D21E3EC" w:rsidR="005E68BB" w:rsidRDefault="005E68B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27333" w:type="dxa"/>
        <w:tblLook w:val="01E0" w:firstRow="1" w:lastRow="1" w:firstColumn="1" w:lastColumn="1" w:noHBand="0" w:noVBand="0"/>
      </w:tblPr>
      <w:tblGrid>
        <w:gridCol w:w="9111"/>
        <w:gridCol w:w="9111"/>
        <w:gridCol w:w="9111"/>
      </w:tblGrid>
      <w:tr w:rsidR="00913B67" w:rsidRPr="00913B67" w14:paraId="0369BBB6" w14:textId="77777777" w:rsidTr="00085848">
        <w:trPr>
          <w:trHeight w:val="721"/>
        </w:trPr>
        <w:tc>
          <w:tcPr>
            <w:tcW w:w="9111" w:type="dxa"/>
          </w:tcPr>
          <w:p w14:paraId="6BC379D6" w14:textId="77777777" w:rsidR="00913B67" w:rsidRPr="00913B67" w:rsidRDefault="00913B67" w:rsidP="00913B67">
            <w:pPr>
              <w:jc w:val="center"/>
              <w:rPr>
                <w:rFonts w:ascii="Times New Roman" w:hAnsi="Times New Roman" w:cs="Times New Roman"/>
                <w:b/>
                <w:sz w:val="32"/>
                <w:szCs w:val="32"/>
              </w:rPr>
            </w:pPr>
            <w:r w:rsidRPr="00913B67">
              <w:rPr>
                <w:rFonts w:ascii="Times New Roman" w:hAnsi="Times New Roman" w:cs="Times New Roman"/>
                <w:noProof/>
                <w:sz w:val="24"/>
                <w:szCs w:val="24"/>
              </w:rPr>
              <w:lastRenderedPageBreak/>
              <w:drawing>
                <wp:inline distT="0" distB="0" distL="0" distR="0" wp14:anchorId="2089968C" wp14:editId="59614908">
                  <wp:extent cx="619125" cy="685800"/>
                  <wp:effectExtent l="0" t="0" r="9525" b="0"/>
                  <wp:docPr id="122" name="Attēls 12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9111" w:type="dxa"/>
          </w:tcPr>
          <w:p w14:paraId="4525ED9E" w14:textId="77777777" w:rsidR="00913B67" w:rsidRPr="00913B67" w:rsidRDefault="00913B67" w:rsidP="00913B67">
            <w:pPr>
              <w:jc w:val="center"/>
              <w:rPr>
                <w:rFonts w:ascii="Times New Roman" w:hAnsi="Times New Roman" w:cs="Times New Roman"/>
                <w:b/>
                <w:sz w:val="32"/>
                <w:szCs w:val="32"/>
              </w:rPr>
            </w:pPr>
          </w:p>
        </w:tc>
        <w:tc>
          <w:tcPr>
            <w:tcW w:w="9111" w:type="dxa"/>
          </w:tcPr>
          <w:p w14:paraId="5B19AF5F" w14:textId="77777777" w:rsidR="00913B67" w:rsidRPr="00913B67" w:rsidRDefault="00913B67" w:rsidP="00913B67">
            <w:pPr>
              <w:jc w:val="center"/>
              <w:rPr>
                <w:rFonts w:ascii="Times New Roman" w:hAnsi="Times New Roman" w:cs="Times New Roman"/>
                <w:b/>
                <w:sz w:val="32"/>
                <w:szCs w:val="32"/>
              </w:rPr>
            </w:pPr>
          </w:p>
        </w:tc>
      </w:tr>
      <w:tr w:rsidR="00913B67" w:rsidRPr="00913B67" w14:paraId="0CE8E495" w14:textId="77777777" w:rsidTr="00085848">
        <w:trPr>
          <w:trHeight w:val="63"/>
        </w:trPr>
        <w:tc>
          <w:tcPr>
            <w:tcW w:w="9111" w:type="dxa"/>
          </w:tcPr>
          <w:p w14:paraId="0A52F3B0"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sz w:val="32"/>
                <w:szCs w:val="32"/>
              </w:rPr>
              <w:t>GULBENES NOVADA PAŠVALDĪBA</w:t>
            </w:r>
          </w:p>
        </w:tc>
        <w:tc>
          <w:tcPr>
            <w:tcW w:w="9111" w:type="dxa"/>
          </w:tcPr>
          <w:p w14:paraId="2B5B4DC0" w14:textId="77777777" w:rsidR="00913B67" w:rsidRPr="00913B67" w:rsidRDefault="00913B67" w:rsidP="00913B67">
            <w:pPr>
              <w:jc w:val="center"/>
              <w:rPr>
                <w:rFonts w:ascii="Times New Roman" w:hAnsi="Times New Roman" w:cs="Times New Roman"/>
                <w:sz w:val="24"/>
                <w:szCs w:val="24"/>
              </w:rPr>
            </w:pPr>
          </w:p>
        </w:tc>
        <w:tc>
          <w:tcPr>
            <w:tcW w:w="9111" w:type="dxa"/>
          </w:tcPr>
          <w:p w14:paraId="68C29C09" w14:textId="77777777" w:rsidR="00913B67" w:rsidRPr="00913B67" w:rsidRDefault="00913B67" w:rsidP="00913B67">
            <w:pPr>
              <w:rPr>
                <w:rFonts w:ascii="Times New Roman" w:hAnsi="Times New Roman" w:cs="Times New Roman"/>
                <w:sz w:val="24"/>
                <w:szCs w:val="24"/>
              </w:rPr>
            </w:pPr>
          </w:p>
        </w:tc>
      </w:tr>
      <w:tr w:rsidR="00913B67" w:rsidRPr="00913B67" w14:paraId="5194227E" w14:textId="77777777" w:rsidTr="00085848">
        <w:trPr>
          <w:trHeight w:val="63"/>
        </w:trPr>
        <w:tc>
          <w:tcPr>
            <w:tcW w:w="9111" w:type="dxa"/>
          </w:tcPr>
          <w:p w14:paraId="5D95DD67" w14:textId="77777777" w:rsidR="00913B67" w:rsidRPr="00913B67" w:rsidRDefault="00913B67" w:rsidP="00913B67">
            <w:pPr>
              <w:jc w:val="center"/>
              <w:rPr>
                <w:rFonts w:ascii="Times New Roman" w:hAnsi="Times New Roman" w:cs="Times New Roman"/>
                <w:b/>
                <w:sz w:val="32"/>
                <w:szCs w:val="32"/>
              </w:rPr>
            </w:pPr>
            <w:proofErr w:type="spellStart"/>
            <w:r w:rsidRPr="00913B67">
              <w:rPr>
                <w:rFonts w:ascii="Times New Roman" w:hAnsi="Times New Roman" w:cs="Times New Roman"/>
                <w:sz w:val="24"/>
                <w:szCs w:val="24"/>
              </w:rPr>
              <w:t>Reģ</w:t>
            </w:r>
            <w:proofErr w:type="spellEnd"/>
            <w:r w:rsidRPr="00913B67">
              <w:rPr>
                <w:rFonts w:ascii="Times New Roman" w:hAnsi="Times New Roman" w:cs="Times New Roman"/>
                <w:sz w:val="24"/>
                <w:szCs w:val="24"/>
              </w:rPr>
              <w:t>. Nr. 90009116327</w:t>
            </w:r>
          </w:p>
        </w:tc>
        <w:tc>
          <w:tcPr>
            <w:tcW w:w="9111" w:type="dxa"/>
          </w:tcPr>
          <w:p w14:paraId="595B97E0" w14:textId="77777777" w:rsidR="00913B67" w:rsidRPr="00913B67" w:rsidRDefault="00913B67" w:rsidP="00913B67">
            <w:pPr>
              <w:jc w:val="center"/>
              <w:rPr>
                <w:rFonts w:ascii="Times New Roman" w:hAnsi="Times New Roman" w:cs="Times New Roman"/>
                <w:sz w:val="24"/>
                <w:szCs w:val="24"/>
              </w:rPr>
            </w:pPr>
          </w:p>
        </w:tc>
        <w:tc>
          <w:tcPr>
            <w:tcW w:w="9111" w:type="dxa"/>
          </w:tcPr>
          <w:p w14:paraId="29DE55F3" w14:textId="77777777" w:rsidR="00913B67" w:rsidRPr="00913B67" w:rsidRDefault="00913B67" w:rsidP="00913B67">
            <w:pPr>
              <w:rPr>
                <w:rFonts w:ascii="Times New Roman" w:hAnsi="Times New Roman" w:cs="Times New Roman"/>
                <w:sz w:val="24"/>
                <w:szCs w:val="24"/>
              </w:rPr>
            </w:pPr>
          </w:p>
        </w:tc>
      </w:tr>
      <w:tr w:rsidR="00913B67" w:rsidRPr="00913B67" w14:paraId="6FF83C59" w14:textId="77777777" w:rsidTr="00085848">
        <w:trPr>
          <w:trHeight w:val="63"/>
        </w:trPr>
        <w:tc>
          <w:tcPr>
            <w:tcW w:w="9111" w:type="dxa"/>
          </w:tcPr>
          <w:p w14:paraId="3AFC2619"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c>
          <w:tcPr>
            <w:tcW w:w="9111" w:type="dxa"/>
          </w:tcPr>
          <w:p w14:paraId="764E5D41" w14:textId="77777777" w:rsidR="00913B67" w:rsidRPr="00913B67" w:rsidRDefault="00913B67" w:rsidP="00913B67">
            <w:pPr>
              <w:jc w:val="center"/>
              <w:rPr>
                <w:rFonts w:ascii="Times New Roman" w:hAnsi="Times New Roman" w:cs="Times New Roman"/>
                <w:sz w:val="24"/>
                <w:szCs w:val="24"/>
              </w:rPr>
            </w:pPr>
          </w:p>
        </w:tc>
        <w:tc>
          <w:tcPr>
            <w:tcW w:w="9111" w:type="dxa"/>
          </w:tcPr>
          <w:p w14:paraId="375C6E17" w14:textId="77777777" w:rsidR="00913B67" w:rsidRPr="00913B67" w:rsidRDefault="00913B67" w:rsidP="00913B67">
            <w:pPr>
              <w:rPr>
                <w:rFonts w:ascii="Times New Roman" w:hAnsi="Times New Roman" w:cs="Times New Roman"/>
                <w:sz w:val="24"/>
                <w:szCs w:val="24"/>
              </w:rPr>
            </w:pPr>
          </w:p>
        </w:tc>
      </w:tr>
      <w:tr w:rsidR="00913B67" w:rsidRPr="00913B67" w14:paraId="77A19297" w14:textId="77777777" w:rsidTr="00085848">
        <w:trPr>
          <w:trHeight w:val="63"/>
        </w:trPr>
        <w:tc>
          <w:tcPr>
            <w:tcW w:w="9111" w:type="dxa"/>
          </w:tcPr>
          <w:p w14:paraId="213013ED" w14:textId="77777777" w:rsidR="00913B67" w:rsidRPr="00913B67" w:rsidRDefault="00913B67" w:rsidP="00913B67">
            <w:pPr>
              <w:pBdr>
                <w:bottom w:val="single" w:sz="12" w:space="1" w:color="auto"/>
              </w:pBd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p w14:paraId="4C792CA9" w14:textId="77777777" w:rsidR="00913B67" w:rsidRPr="00913B67" w:rsidRDefault="00913B67" w:rsidP="00913B67">
            <w:pPr>
              <w:jc w:val="center"/>
              <w:rPr>
                <w:rFonts w:ascii="Times New Roman" w:hAnsi="Times New Roman" w:cs="Times New Roman"/>
                <w:sz w:val="4"/>
                <w:szCs w:val="4"/>
              </w:rPr>
            </w:pP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p>
        </w:tc>
        <w:tc>
          <w:tcPr>
            <w:tcW w:w="9111" w:type="dxa"/>
          </w:tcPr>
          <w:p w14:paraId="5FB326C2" w14:textId="77777777" w:rsidR="00913B67" w:rsidRPr="00913B67" w:rsidRDefault="00913B67" w:rsidP="00913B67">
            <w:pPr>
              <w:jc w:val="center"/>
              <w:rPr>
                <w:rFonts w:ascii="Times New Roman" w:hAnsi="Times New Roman" w:cs="Times New Roman"/>
                <w:sz w:val="24"/>
                <w:szCs w:val="24"/>
              </w:rPr>
            </w:pPr>
          </w:p>
        </w:tc>
        <w:tc>
          <w:tcPr>
            <w:tcW w:w="9111" w:type="dxa"/>
          </w:tcPr>
          <w:p w14:paraId="76E2D8BC" w14:textId="77777777" w:rsidR="00913B67" w:rsidRPr="00913B67" w:rsidRDefault="00913B67" w:rsidP="00913B67">
            <w:pPr>
              <w:rPr>
                <w:rFonts w:ascii="Times New Roman" w:hAnsi="Times New Roman" w:cs="Times New Roman"/>
                <w:sz w:val="24"/>
                <w:szCs w:val="24"/>
              </w:rPr>
            </w:pPr>
          </w:p>
        </w:tc>
      </w:tr>
    </w:tbl>
    <w:p w14:paraId="0C819316"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4"/>
          <w:szCs w:val="24"/>
        </w:rPr>
        <w:t>GULBENES NOVADA DOMES LĒMUMS</w:t>
      </w:r>
    </w:p>
    <w:p w14:paraId="61F45994"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Gulbenē</w:t>
      </w:r>
    </w:p>
    <w:p w14:paraId="761D7182" w14:textId="77777777" w:rsidR="00913B67" w:rsidRPr="00913B67" w:rsidRDefault="00913B67" w:rsidP="00913B67">
      <w:pPr>
        <w:rPr>
          <w:rFonts w:ascii="Times New Roman" w:hAnsi="Times New Roman" w:cs="Times New Roman"/>
          <w:b/>
          <w:bCs/>
          <w:sz w:val="24"/>
          <w:szCs w:val="24"/>
        </w:rPr>
      </w:pPr>
    </w:p>
    <w:p w14:paraId="629873E6"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GND/2022/60</w:t>
      </w:r>
    </w:p>
    <w:p w14:paraId="0DA31925"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61.p) </w:t>
      </w:r>
    </w:p>
    <w:p w14:paraId="45086B12"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6F006814" w14:textId="77777777" w:rsidR="00913B67" w:rsidRPr="00913B67" w:rsidRDefault="00913B67" w:rsidP="00913B67">
      <w:pPr>
        <w:autoSpaceDE w:val="0"/>
        <w:autoSpaceDN w:val="0"/>
        <w:adjustRightInd w:val="0"/>
        <w:jc w:val="center"/>
        <w:rPr>
          <w:rFonts w:ascii="Times New Roman" w:eastAsiaTheme="minorHAnsi" w:hAnsi="Times New Roman" w:cs="Times New Roman"/>
          <w:b/>
          <w:bCs/>
          <w:color w:val="000000"/>
          <w:sz w:val="24"/>
          <w:szCs w:val="24"/>
          <w:lang w:eastAsia="en-US"/>
        </w:rPr>
      </w:pPr>
      <w:r w:rsidRPr="00913B67">
        <w:rPr>
          <w:rFonts w:ascii="Times New Roman" w:eastAsiaTheme="minorHAnsi" w:hAnsi="Times New Roman" w:cs="Times New Roman"/>
          <w:b/>
          <w:bCs/>
          <w:color w:val="000000"/>
          <w:sz w:val="24"/>
          <w:szCs w:val="24"/>
          <w:lang w:eastAsia="en-US"/>
        </w:rPr>
        <w:t>Par dzīvokļa “Ceļmalas”-11A, Ozolkalns, Beļavas pagasts, Gulbenes novads, īres līguma termiņa pagarināšanu</w:t>
      </w:r>
    </w:p>
    <w:p w14:paraId="7DA5BF99"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p>
    <w:p w14:paraId="5AB445FE" w14:textId="050D28B9"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11.janvārī ar reģistrācijas numuru GND/5.5/22/115-K reģistrēts </w:t>
      </w:r>
      <w:r w:rsidR="005E68BB">
        <w:rPr>
          <w:rFonts w:ascii="Times New Roman" w:hAnsi="Times New Roman" w:cs="Times New Roman"/>
          <w:b/>
          <w:sz w:val="24"/>
          <w:szCs w:val="24"/>
        </w:rPr>
        <w:t>…</w:t>
      </w:r>
      <w:r w:rsidRPr="00913B67">
        <w:rPr>
          <w:rFonts w:ascii="Times New Roman" w:hAnsi="Times New Roman" w:cs="Times New Roman"/>
          <w:sz w:val="24"/>
          <w:szCs w:val="24"/>
        </w:rPr>
        <w:t xml:space="preserve"> (turpmāk – iesniedzējs), deklarētā dzīvesvieta: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2022.gada 11.janvāra iesniegums, kurā izteikts lūgums pagarināt dzīvojamās telpas Nr.11A, kas atrodas “Ceļmalas”, Ozolkalnā,  Beļavas pagastā, Gulbenes novadā, īres līguma darbības termiņu. </w:t>
      </w:r>
    </w:p>
    <w:p w14:paraId="50EE1363"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586AAF4E"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2022.gada 28.februārim.</w:t>
      </w:r>
    </w:p>
    <w:p w14:paraId="0FD42439"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Atbilstoši Gulbenes novada pašvaldības grāmatvedības datiem, iesniedzējam nav nenokārtotu maksājumu saistību par dzīvojamās telpas īri un komunālajiem pakalpojumiem.</w:t>
      </w:r>
    </w:p>
    <w:p w14:paraId="587E4CD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0578FEF"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3A39688A" w14:textId="06C17DA5"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Nr.11A, kas atrodas “Ceļmalas”, Ozolkalnā, Beļavas pagastā, Gulbenes novadā, īres līguma darbības termiņu ar </w:t>
      </w:r>
      <w:r w:rsidR="005E68BB">
        <w:rPr>
          <w:rFonts w:ascii="Times New Roman" w:hAnsi="Times New Roman" w:cs="Times New Roman"/>
          <w:bCs/>
          <w:sz w:val="24"/>
          <w:szCs w:val="24"/>
        </w:rPr>
        <w:t>…</w:t>
      </w:r>
      <w:r w:rsidRPr="00913B67">
        <w:rPr>
          <w:rFonts w:ascii="Times New Roman" w:hAnsi="Times New Roman" w:cs="Times New Roman"/>
          <w:sz w:val="24"/>
          <w:szCs w:val="24"/>
        </w:rPr>
        <w:t>, uz laiku līdz 2023.gada 31.janvārim.</w:t>
      </w:r>
    </w:p>
    <w:p w14:paraId="476C501F" w14:textId="7F1E91D0"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214AA342"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3. UZDOT Gulbenes novada Beļavas  pagasta pārvaldei, reģistrācijas numurs Uzņēmumu reģistrā 40900015427, juridiskā adrese: Avotu iela 2, Beļava, Beļavas pagasts, Gulbenes novads, LV-4409, sagatavot un noslēgt vienošanos par dzīvojamās telpas īres līguma darbības termiņa pagarināšanu.</w:t>
      </w:r>
    </w:p>
    <w:p w14:paraId="4765E754"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4. Lēmuma izrakstu nosūtīt:</w:t>
      </w:r>
    </w:p>
    <w:p w14:paraId="2B685EE1" w14:textId="5DD726FA"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4.1. </w:t>
      </w:r>
      <w:r w:rsidR="005E68BB">
        <w:rPr>
          <w:rFonts w:ascii="Times New Roman" w:hAnsi="Times New Roman" w:cs="Times New Roman"/>
          <w:sz w:val="24"/>
          <w:szCs w:val="24"/>
        </w:rPr>
        <w:t>…</w:t>
      </w:r>
      <w:r w:rsidRPr="00913B67">
        <w:rPr>
          <w:rFonts w:ascii="Times New Roman" w:hAnsi="Times New Roman" w:cs="Times New Roman"/>
          <w:sz w:val="24"/>
          <w:szCs w:val="24"/>
        </w:rPr>
        <w:t>;</w:t>
      </w:r>
    </w:p>
    <w:p w14:paraId="5E0C9DA7"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4.2. Beļavas pagasta pārvaldei, juridiskā adrese: Avotu  iela 2, Beļava, Beļavas pagasts, Gulbenes novads, LV-4409.</w:t>
      </w:r>
    </w:p>
    <w:p w14:paraId="2508E730" w14:textId="77777777" w:rsidR="00913B67" w:rsidRPr="00913B67" w:rsidRDefault="00913B67" w:rsidP="00913B67">
      <w:pPr>
        <w:rPr>
          <w:rFonts w:ascii="Times New Roman" w:hAnsi="Times New Roman" w:cs="Times New Roman"/>
          <w:sz w:val="24"/>
          <w:szCs w:val="24"/>
        </w:rPr>
      </w:pPr>
    </w:p>
    <w:p w14:paraId="6199D5E8"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65B00B55"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2DAFA4DB"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46542B64" w14:textId="77777777" w:rsidR="00913B67" w:rsidRPr="00913B67" w:rsidRDefault="00913B67" w:rsidP="00913B67">
      <w:pPr>
        <w:spacing w:line="360" w:lineRule="auto"/>
        <w:ind w:firstLine="567"/>
        <w:jc w:val="both"/>
        <w:rPr>
          <w:rFonts w:ascii="Times New Roman" w:hAnsi="Times New Roman" w:cs="Times New Roman"/>
          <w:sz w:val="24"/>
          <w:szCs w:val="24"/>
        </w:rPr>
      </w:pPr>
    </w:p>
    <w:p w14:paraId="26118042" w14:textId="77777777" w:rsidR="00913B67" w:rsidRPr="00913B67" w:rsidRDefault="00913B67" w:rsidP="00913B67">
      <w:pPr>
        <w:rPr>
          <w:rFonts w:ascii="Times New Roman" w:hAnsi="Times New Roman" w:cs="Times New Roman"/>
          <w:sz w:val="24"/>
          <w:szCs w:val="24"/>
        </w:rPr>
      </w:pPr>
    </w:p>
    <w:p w14:paraId="08723128" w14:textId="77777777" w:rsidR="00913B67" w:rsidRPr="00913B67" w:rsidRDefault="00913B67" w:rsidP="00913B67">
      <w:pPr>
        <w:spacing w:line="360" w:lineRule="auto"/>
        <w:ind w:firstLine="567"/>
        <w:jc w:val="both"/>
        <w:rPr>
          <w:rFonts w:ascii="Times New Roman" w:hAnsi="Times New Roman" w:cs="Times New Roman"/>
          <w:sz w:val="24"/>
          <w:szCs w:val="24"/>
        </w:rPr>
      </w:pPr>
    </w:p>
    <w:p w14:paraId="1FD48275" w14:textId="77777777" w:rsidR="00913B67" w:rsidRPr="00913B67" w:rsidRDefault="00913B67" w:rsidP="00913B67">
      <w:pPr>
        <w:rPr>
          <w:rFonts w:ascii="Times New Roman" w:hAnsi="Times New Roman" w:cs="Times New Roman"/>
          <w:sz w:val="24"/>
          <w:szCs w:val="24"/>
        </w:rPr>
      </w:pPr>
    </w:p>
    <w:p w14:paraId="369D7B73" w14:textId="77777777" w:rsidR="00913B67" w:rsidRPr="00913B67" w:rsidRDefault="00913B67" w:rsidP="00913B67">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913B67" w:rsidRPr="00913B67" w14:paraId="56E9AFF7" w14:textId="77777777" w:rsidTr="00085848">
        <w:trPr>
          <w:trHeight w:val="104"/>
        </w:trPr>
        <w:tc>
          <w:tcPr>
            <w:tcW w:w="236" w:type="dxa"/>
            <w:tcBorders>
              <w:top w:val="nil"/>
              <w:left w:val="nil"/>
              <w:bottom w:val="nil"/>
              <w:right w:val="nil"/>
            </w:tcBorders>
          </w:tcPr>
          <w:p w14:paraId="5295C66A" w14:textId="77777777" w:rsidR="00913B67" w:rsidRPr="00913B67" w:rsidRDefault="00913B67" w:rsidP="00913B67">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5E10804E" w14:textId="40C5EB82" w:rsidR="005E68BB" w:rsidRDefault="005E68BB" w:rsidP="00913B67">
      <w:pPr>
        <w:rPr>
          <w:rFonts w:ascii="Times New Roman" w:hAnsi="Times New Roman" w:cs="Times New Roman"/>
          <w:sz w:val="24"/>
          <w:szCs w:val="24"/>
        </w:rPr>
      </w:pPr>
    </w:p>
    <w:p w14:paraId="03E8BC89" w14:textId="77777777" w:rsidR="005E68BB" w:rsidRDefault="005E68B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12217" w:type="dxa"/>
        <w:tblLook w:val="01E0" w:firstRow="1" w:lastRow="1" w:firstColumn="1" w:lastColumn="1" w:noHBand="0" w:noVBand="0"/>
      </w:tblPr>
      <w:tblGrid>
        <w:gridCol w:w="9111"/>
        <w:gridCol w:w="3106"/>
      </w:tblGrid>
      <w:tr w:rsidR="00913B67" w:rsidRPr="00913B67" w14:paraId="0BDD4517" w14:textId="77777777" w:rsidTr="00085848">
        <w:trPr>
          <w:trHeight w:val="721"/>
        </w:trPr>
        <w:tc>
          <w:tcPr>
            <w:tcW w:w="9111" w:type="dxa"/>
          </w:tcPr>
          <w:p w14:paraId="14CF99B1" w14:textId="77777777" w:rsidR="00913B67" w:rsidRPr="00913B67" w:rsidRDefault="00913B67" w:rsidP="005E68BB">
            <w:pPr>
              <w:spacing w:line="360" w:lineRule="auto"/>
              <w:jc w:val="center"/>
              <w:rPr>
                <w:rFonts w:ascii="Times New Roman" w:hAnsi="Times New Roman" w:cs="Times New Roman"/>
                <w:b/>
                <w:sz w:val="32"/>
                <w:szCs w:val="32"/>
              </w:rPr>
            </w:pPr>
            <w:r w:rsidRPr="00913B67">
              <w:rPr>
                <w:rFonts w:ascii="Times New Roman" w:hAnsi="Times New Roman" w:cs="Times New Roman"/>
                <w:noProof/>
                <w:sz w:val="24"/>
                <w:szCs w:val="24"/>
              </w:rPr>
              <w:lastRenderedPageBreak/>
              <w:drawing>
                <wp:inline distT="0" distB="0" distL="0" distR="0" wp14:anchorId="22F40A2A" wp14:editId="0736AC47">
                  <wp:extent cx="619125" cy="685800"/>
                  <wp:effectExtent l="0" t="0" r="9525" b="0"/>
                  <wp:docPr id="124" name="Attēls 12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6" w:type="dxa"/>
          </w:tcPr>
          <w:p w14:paraId="7B47C854" w14:textId="77777777" w:rsidR="00913B67" w:rsidRPr="00913B67" w:rsidRDefault="00913B67" w:rsidP="005E68BB">
            <w:pPr>
              <w:spacing w:line="259" w:lineRule="auto"/>
              <w:rPr>
                <w:rFonts w:ascii="Times New Roman" w:hAnsi="Times New Roman" w:cs="Times New Roman"/>
                <w:sz w:val="24"/>
                <w:szCs w:val="24"/>
              </w:rPr>
            </w:pPr>
          </w:p>
        </w:tc>
      </w:tr>
      <w:tr w:rsidR="00913B67" w:rsidRPr="00913B67" w14:paraId="7E81CC0C" w14:textId="77777777" w:rsidTr="00085848">
        <w:trPr>
          <w:gridAfter w:val="1"/>
          <w:wAfter w:w="3106" w:type="dxa"/>
          <w:trHeight w:val="388"/>
        </w:trPr>
        <w:tc>
          <w:tcPr>
            <w:tcW w:w="9111" w:type="dxa"/>
          </w:tcPr>
          <w:p w14:paraId="42B03F86" w14:textId="77777777" w:rsidR="00913B67" w:rsidRPr="00913B67" w:rsidRDefault="00913B67" w:rsidP="005E68BB">
            <w:pPr>
              <w:spacing w:line="360" w:lineRule="auto"/>
              <w:jc w:val="center"/>
              <w:rPr>
                <w:rFonts w:ascii="Times New Roman" w:hAnsi="Times New Roman" w:cs="Times New Roman"/>
                <w:sz w:val="24"/>
                <w:szCs w:val="24"/>
              </w:rPr>
            </w:pPr>
            <w:r w:rsidRPr="00913B67">
              <w:rPr>
                <w:rFonts w:ascii="Times New Roman" w:hAnsi="Times New Roman" w:cs="Times New Roman"/>
                <w:b/>
                <w:sz w:val="32"/>
                <w:szCs w:val="32"/>
              </w:rPr>
              <w:t>GULBENES NOVADA PAŠVALDĪBA</w:t>
            </w:r>
          </w:p>
        </w:tc>
      </w:tr>
      <w:tr w:rsidR="00913B67" w:rsidRPr="00913B67" w14:paraId="7A980D5A" w14:textId="77777777" w:rsidTr="00085848">
        <w:trPr>
          <w:gridAfter w:val="1"/>
          <w:wAfter w:w="3106" w:type="dxa"/>
          <w:trHeight w:val="249"/>
        </w:trPr>
        <w:tc>
          <w:tcPr>
            <w:tcW w:w="9111" w:type="dxa"/>
          </w:tcPr>
          <w:p w14:paraId="547DD66E" w14:textId="77777777" w:rsidR="00913B67" w:rsidRPr="00913B67" w:rsidRDefault="00913B67" w:rsidP="005E68BB">
            <w:pPr>
              <w:jc w:val="center"/>
              <w:rPr>
                <w:rFonts w:ascii="Times New Roman" w:hAnsi="Times New Roman" w:cs="Times New Roman"/>
                <w:sz w:val="24"/>
                <w:szCs w:val="24"/>
              </w:rPr>
            </w:pPr>
            <w:proofErr w:type="spellStart"/>
            <w:r w:rsidRPr="00913B67">
              <w:rPr>
                <w:rFonts w:ascii="Times New Roman" w:hAnsi="Times New Roman" w:cs="Times New Roman"/>
                <w:sz w:val="24"/>
                <w:szCs w:val="24"/>
              </w:rPr>
              <w:t>Reģ</w:t>
            </w:r>
            <w:proofErr w:type="spellEnd"/>
            <w:r w:rsidRPr="00913B67">
              <w:rPr>
                <w:rFonts w:ascii="Times New Roman" w:hAnsi="Times New Roman" w:cs="Times New Roman"/>
                <w:sz w:val="24"/>
                <w:szCs w:val="24"/>
              </w:rPr>
              <w:t>. Nr. 90009116327</w:t>
            </w:r>
          </w:p>
        </w:tc>
      </w:tr>
      <w:tr w:rsidR="00913B67" w:rsidRPr="00913B67" w14:paraId="1925DF3D" w14:textId="77777777" w:rsidTr="00085848">
        <w:trPr>
          <w:gridAfter w:val="1"/>
          <w:wAfter w:w="3106" w:type="dxa"/>
          <w:trHeight w:val="358"/>
        </w:trPr>
        <w:tc>
          <w:tcPr>
            <w:tcW w:w="9111" w:type="dxa"/>
          </w:tcPr>
          <w:p w14:paraId="36453C44" w14:textId="77777777" w:rsidR="00913B67" w:rsidRPr="00913B67" w:rsidRDefault="00913B67" w:rsidP="005E68BB">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3AAC5BD6" w14:textId="77777777" w:rsidTr="00085848">
        <w:trPr>
          <w:gridAfter w:val="1"/>
          <w:wAfter w:w="3106" w:type="dxa"/>
          <w:trHeight w:val="568"/>
        </w:trPr>
        <w:tc>
          <w:tcPr>
            <w:tcW w:w="9111" w:type="dxa"/>
          </w:tcPr>
          <w:p w14:paraId="5CF1D52A" w14:textId="77777777" w:rsidR="00913B67" w:rsidRPr="00913B67" w:rsidRDefault="00913B67" w:rsidP="005E68BB">
            <w:pPr>
              <w:pBdr>
                <w:bottom w:val="single" w:sz="12" w:space="1" w:color="auto"/>
              </w:pBd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p w14:paraId="448B9A54" w14:textId="77777777" w:rsidR="00913B67" w:rsidRPr="00913B67" w:rsidRDefault="00913B67" w:rsidP="005E68BB">
            <w:pPr>
              <w:jc w:val="center"/>
              <w:rPr>
                <w:rFonts w:ascii="Times New Roman" w:hAnsi="Times New Roman" w:cs="Times New Roman"/>
                <w:sz w:val="4"/>
                <w:szCs w:val="4"/>
              </w:rPr>
            </w:pP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r w:rsidRPr="00913B67">
              <w:rPr>
                <w:rFonts w:ascii="Times New Roman" w:hAnsi="Times New Roman" w:cs="Times New Roman"/>
                <w:sz w:val="24"/>
                <w:szCs w:val="24"/>
              </w:rPr>
              <w:softHyphen/>
            </w:r>
          </w:p>
        </w:tc>
      </w:tr>
    </w:tbl>
    <w:p w14:paraId="014BF9FC" w14:textId="77777777" w:rsidR="00913B67" w:rsidRPr="00913B67" w:rsidRDefault="00913B67" w:rsidP="005E68BB">
      <w:pPr>
        <w:jc w:val="center"/>
        <w:rPr>
          <w:rFonts w:ascii="Times New Roman" w:hAnsi="Times New Roman" w:cs="Times New Roman"/>
          <w:sz w:val="24"/>
          <w:szCs w:val="24"/>
        </w:rPr>
      </w:pPr>
      <w:r w:rsidRPr="00913B67">
        <w:rPr>
          <w:rFonts w:ascii="Times New Roman" w:hAnsi="Times New Roman" w:cs="Times New Roman"/>
          <w:b/>
          <w:bCs/>
          <w:sz w:val="24"/>
          <w:szCs w:val="24"/>
        </w:rPr>
        <w:t>GULBENES NOVADA DOMES LĒMUMS</w:t>
      </w:r>
    </w:p>
    <w:p w14:paraId="5AC1F8D6" w14:textId="77777777" w:rsidR="00913B67" w:rsidRPr="00913B67" w:rsidRDefault="00913B67" w:rsidP="005E68BB">
      <w:pPr>
        <w:jc w:val="center"/>
        <w:rPr>
          <w:rFonts w:ascii="Times New Roman" w:hAnsi="Times New Roman" w:cs="Times New Roman"/>
          <w:sz w:val="24"/>
          <w:szCs w:val="24"/>
        </w:rPr>
      </w:pPr>
      <w:r w:rsidRPr="00913B67">
        <w:rPr>
          <w:rFonts w:ascii="Times New Roman" w:hAnsi="Times New Roman" w:cs="Times New Roman"/>
          <w:sz w:val="24"/>
          <w:szCs w:val="24"/>
        </w:rPr>
        <w:t>Gulbenē</w:t>
      </w:r>
    </w:p>
    <w:p w14:paraId="5E73FDBD" w14:textId="77777777" w:rsidR="00913B67" w:rsidRPr="00913B67" w:rsidRDefault="00913B67" w:rsidP="00913B67">
      <w:pPr>
        <w:rPr>
          <w:rFonts w:ascii="Times New Roman" w:hAnsi="Times New Roman" w:cs="Times New Roman"/>
          <w:b/>
          <w:bCs/>
          <w:sz w:val="24"/>
          <w:szCs w:val="24"/>
        </w:rPr>
      </w:pPr>
    </w:p>
    <w:p w14:paraId="22DA125B"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GND/2022/61</w:t>
      </w:r>
    </w:p>
    <w:p w14:paraId="22FEE69B"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62.p) </w:t>
      </w:r>
    </w:p>
    <w:p w14:paraId="27E18EF8"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13367E96" w14:textId="77777777" w:rsidR="00913B67" w:rsidRPr="00913B67" w:rsidRDefault="00913B67" w:rsidP="00913B67">
      <w:pPr>
        <w:autoSpaceDE w:val="0"/>
        <w:autoSpaceDN w:val="0"/>
        <w:adjustRightInd w:val="0"/>
        <w:jc w:val="center"/>
        <w:rPr>
          <w:rFonts w:ascii="Times New Roman" w:eastAsiaTheme="minorHAnsi" w:hAnsi="Times New Roman" w:cs="Times New Roman"/>
          <w:b/>
          <w:bCs/>
          <w:color w:val="000000"/>
          <w:sz w:val="24"/>
          <w:szCs w:val="24"/>
          <w:lang w:eastAsia="en-US"/>
        </w:rPr>
      </w:pPr>
      <w:r w:rsidRPr="00913B67">
        <w:rPr>
          <w:rFonts w:ascii="Times New Roman" w:eastAsiaTheme="minorHAnsi" w:hAnsi="Times New Roman" w:cs="Times New Roman"/>
          <w:b/>
          <w:bCs/>
          <w:color w:val="000000"/>
          <w:sz w:val="24"/>
          <w:szCs w:val="24"/>
          <w:lang w:eastAsia="en-US"/>
        </w:rPr>
        <w:t>Par dzīvokļa “Ceļmalas”-12, Ozolkalns, Beļavas pagasts, Gulbenes novads, īres līguma termiņa pagarināšanu</w:t>
      </w:r>
    </w:p>
    <w:p w14:paraId="2CA306B4"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p>
    <w:p w14:paraId="0544E270" w14:textId="5C2F2550"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11.janvārī ar reģistrācijas numuru GND/5.5/22/116-K reģistrēts </w:t>
      </w:r>
      <w:r w:rsidR="005E68BB">
        <w:rPr>
          <w:rFonts w:ascii="Times New Roman" w:hAnsi="Times New Roman" w:cs="Times New Roman"/>
          <w:b/>
          <w:sz w:val="24"/>
          <w:szCs w:val="24"/>
        </w:rPr>
        <w:t>…</w:t>
      </w:r>
      <w:r w:rsidRPr="00913B67">
        <w:rPr>
          <w:rFonts w:ascii="Times New Roman" w:hAnsi="Times New Roman" w:cs="Times New Roman"/>
          <w:sz w:val="24"/>
          <w:szCs w:val="24"/>
        </w:rPr>
        <w:t xml:space="preserve"> (turpmāk – iesniedzējs), deklarētā dzīvesvieta: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2022.gada 11.janvāra iesniegums, kurā izteikts lūgums pagarināt dzīvojamās telpas Nr.12, kas atrodas “Ceļmalas”, Ozolkalnā,  Beļavas pagastā, Gulbenes novadā, īres līguma darbības termiņu. </w:t>
      </w:r>
    </w:p>
    <w:p w14:paraId="3EAF9B42"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71E41222"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2022.gada 28.februārim.</w:t>
      </w:r>
    </w:p>
    <w:p w14:paraId="5598966A" w14:textId="77777777" w:rsidR="00913B67" w:rsidRPr="00913B67" w:rsidRDefault="00913B67" w:rsidP="00913B67">
      <w:pPr>
        <w:spacing w:line="360" w:lineRule="auto"/>
        <w:ind w:firstLine="720"/>
        <w:jc w:val="both"/>
        <w:rPr>
          <w:rFonts w:ascii="Times New Roman" w:hAnsi="Times New Roman" w:cs="Times New Roman"/>
          <w:sz w:val="24"/>
          <w:szCs w:val="24"/>
        </w:rPr>
      </w:pPr>
      <w:r w:rsidRPr="00913B67">
        <w:rPr>
          <w:rFonts w:ascii="Times New Roman" w:hAnsi="Times New Roman" w:cs="Times New Roman"/>
          <w:sz w:val="24"/>
          <w:szCs w:val="24"/>
        </w:rPr>
        <w:t>Atbilstoši Gulbenes novada pašvaldības grāmatvedības datiem, iesniedzējam nav nenokārtotu maksājumu saistību par dzīvojamās telpas īri un komunālajiem pakalpojumiem.</w:t>
      </w:r>
    </w:p>
    <w:p w14:paraId="59CF4848"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014E1F4"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3C2D016B" w14:textId="33DA136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Nr.12, kas atrodas “Ceļmalas”, Ozolkalnā, Beļavas pagastā, Gulbenes novadā, īres līguma darbības termiņu ar </w:t>
      </w:r>
      <w:r w:rsidR="005E68BB">
        <w:rPr>
          <w:rFonts w:ascii="Times New Roman" w:hAnsi="Times New Roman" w:cs="Times New Roman"/>
          <w:sz w:val="24"/>
          <w:szCs w:val="24"/>
        </w:rPr>
        <w:t>…</w:t>
      </w:r>
      <w:r w:rsidRPr="00913B67">
        <w:rPr>
          <w:rFonts w:ascii="Times New Roman" w:hAnsi="Times New Roman" w:cs="Times New Roman"/>
          <w:sz w:val="24"/>
          <w:szCs w:val="24"/>
        </w:rPr>
        <w:t>, uz laiku līdz 2023.gada 31.janvārim.</w:t>
      </w:r>
    </w:p>
    <w:p w14:paraId="259C2D0E" w14:textId="1609C06B"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2. NOTEIKT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w:t>
      </w:r>
      <w:r w:rsidRPr="00913B67">
        <w:rPr>
          <w:rFonts w:ascii="Times New Roman" w:hAnsi="Times New Roman" w:cs="Times New Roman"/>
          <w:sz w:val="24"/>
          <w:szCs w:val="24"/>
        </w:rPr>
        <w:lastRenderedPageBreak/>
        <w:t>darbības termiņa pagarināšanu noslēgšanai.</w:t>
      </w:r>
    </w:p>
    <w:p w14:paraId="737948A0"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3. UZDOT Gulbenes novada Beļavas  pagasta pārvaldei, reģistrācijas numurs Uzņēmumu reģistrā 40900015427, juridiskā adrese: Avotu iela 2, Beļava, Beļavas pagasts, Gulbenes novads, LV-4409, sagatavot un noslēgt vienošanos par dzīvojamās telpas īres līguma darbības termiņa pagarināšanu.</w:t>
      </w:r>
    </w:p>
    <w:p w14:paraId="0EE41A77"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4. Lēmuma izrakstu nosūtīt:</w:t>
      </w:r>
    </w:p>
    <w:p w14:paraId="5FD7EFEA" w14:textId="7BE2D5A3"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4.1. </w:t>
      </w:r>
      <w:r w:rsidR="005E68BB">
        <w:rPr>
          <w:rFonts w:ascii="Times New Roman" w:hAnsi="Times New Roman" w:cs="Times New Roman"/>
          <w:sz w:val="24"/>
          <w:szCs w:val="24"/>
        </w:rPr>
        <w:t>…</w:t>
      </w:r>
    </w:p>
    <w:p w14:paraId="7A1BD60C"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4.2. Beļavas pagasta pārvaldei, juridiskā adrese: Avotu  iela 2, Beļava, Beļavas pagasts, Gulbenes novads, LV-4409.</w:t>
      </w:r>
    </w:p>
    <w:p w14:paraId="18EF75BC" w14:textId="77777777" w:rsidR="00913B67" w:rsidRPr="00913B67" w:rsidRDefault="00913B67" w:rsidP="00913B67">
      <w:pPr>
        <w:rPr>
          <w:rFonts w:ascii="Times New Roman" w:hAnsi="Times New Roman" w:cs="Times New Roman"/>
          <w:sz w:val="24"/>
          <w:szCs w:val="24"/>
        </w:rPr>
      </w:pPr>
    </w:p>
    <w:p w14:paraId="35846C03"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34308A34"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p>
    <w:p w14:paraId="4532C1EF"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Ligita Slaidiņa</w:t>
      </w:r>
    </w:p>
    <w:p w14:paraId="4746CDE2" w14:textId="77777777" w:rsidR="00913B67" w:rsidRPr="00913B67" w:rsidRDefault="00913B67" w:rsidP="00913B67">
      <w:pPr>
        <w:spacing w:line="360" w:lineRule="auto"/>
        <w:ind w:firstLine="567"/>
        <w:jc w:val="both"/>
        <w:rPr>
          <w:rFonts w:ascii="Times New Roman" w:hAnsi="Times New Roman" w:cs="Times New Roman"/>
          <w:sz w:val="24"/>
          <w:szCs w:val="24"/>
        </w:rPr>
      </w:pPr>
    </w:p>
    <w:p w14:paraId="02552BB3" w14:textId="77777777" w:rsidR="00913B67" w:rsidRPr="00913B67" w:rsidRDefault="00913B67" w:rsidP="00913B67">
      <w:pPr>
        <w:rPr>
          <w:rFonts w:ascii="Times New Roman" w:hAnsi="Times New Roman" w:cs="Times New Roman"/>
          <w:sz w:val="24"/>
          <w:szCs w:val="24"/>
        </w:rPr>
      </w:pPr>
    </w:p>
    <w:p w14:paraId="187A2847" w14:textId="482ADA8E" w:rsidR="005E68BB" w:rsidRDefault="005E68B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91E2B5A" w14:textId="77777777" w:rsidR="00913B67" w:rsidRPr="00913B67" w:rsidRDefault="00913B67" w:rsidP="00913B67">
      <w:pPr>
        <w:jc w:val="right"/>
        <w:rPr>
          <w:rFonts w:ascii="Times New Roman" w:hAnsi="Times New Roman" w:cs="Times New Roman"/>
          <w:b/>
          <w:bCs/>
          <w:sz w:val="8"/>
          <w:szCs w:val="8"/>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5814B473" w14:textId="77777777" w:rsidTr="00085848">
        <w:tc>
          <w:tcPr>
            <w:tcW w:w="9457" w:type="dxa"/>
          </w:tcPr>
          <w:p w14:paraId="6571C162"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drawing>
                <wp:inline distT="0" distB="0" distL="0" distR="0" wp14:anchorId="1A1FBCF2" wp14:editId="4EA0427D">
                  <wp:extent cx="619125" cy="685800"/>
                  <wp:effectExtent l="0" t="0" r="9525" b="0"/>
                  <wp:docPr id="1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2DAB0227" w14:textId="77777777" w:rsidTr="00085848">
        <w:tc>
          <w:tcPr>
            <w:tcW w:w="9457" w:type="dxa"/>
          </w:tcPr>
          <w:p w14:paraId="2D5B968A"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4E44F9F4" w14:textId="77777777" w:rsidTr="00085848">
        <w:tc>
          <w:tcPr>
            <w:tcW w:w="9457" w:type="dxa"/>
          </w:tcPr>
          <w:p w14:paraId="147E59BA"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79F07629" w14:textId="77777777" w:rsidTr="00085848">
        <w:tc>
          <w:tcPr>
            <w:tcW w:w="9457" w:type="dxa"/>
          </w:tcPr>
          <w:p w14:paraId="4735E71F"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179BA5C3" w14:textId="77777777" w:rsidTr="00085848">
        <w:tc>
          <w:tcPr>
            <w:tcW w:w="9457" w:type="dxa"/>
          </w:tcPr>
          <w:p w14:paraId="18F2044C"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4932EEA0"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41F94039"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1221AB38" w14:textId="77777777" w:rsidR="00913B67" w:rsidRPr="00913B67" w:rsidRDefault="00913B67" w:rsidP="00913B67">
      <w:pPr>
        <w:jc w:val="center"/>
        <w:rPr>
          <w:rFonts w:ascii="Times New Roman" w:eastAsia="Calibri" w:hAnsi="Times New Roman" w:cs="Times New Roman"/>
          <w:sz w:val="24"/>
          <w:szCs w:val="24"/>
          <w:lang w:eastAsia="en-US"/>
        </w:rPr>
      </w:pPr>
    </w:p>
    <w:p w14:paraId="30B23506"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GND/2022/62</w:t>
      </w:r>
    </w:p>
    <w:p w14:paraId="3FA8EB11"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63.p) </w:t>
      </w:r>
    </w:p>
    <w:p w14:paraId="4E4EB461" w14:textId="77777777" w:rsidR="00913B67" w:rsidRPr="00913B67" w:rsidRDefault="00913B67" w:rsidP="00913B67">
      <w:pPr>
        <w:rPr>
          <w:rFonts w:ascii="Times New Roman" w:hAnsi="Times New Roman" w:cs="Times New Roman"/>
          <w:b/>
          <w:sz w:val="24"/>
          <w:szCs w:val="24"/>
        </w:rPr>
      </w:pPr>
    </w:p>
    <w:p w14:paraId="3C6AD8D6" w14:textId="77777777" w:rsidR="00913B67" w:rsidRPr="00913B67" w:rsidRDefault="00913B67" w:rsidP="00913B67">
      <w:pPr>
        <w:jc w:val="center"/>
        <w:rPr>
          <w:rFonts w:ascii="Times New Roman" w:hAnsi="Times New Roman" w:cs="Times New Roman"/>
          <w:b/>
          <w:sz w:val="24"/>
          <w:szCs w:val="24"/>
        </w:rPr>
      </w:pPr>
      <w:r w:rsidRPr="00913B67">
        <w:rPr>
          <w:rFonts w:ascii="Times New Roman" w:hAnsi="Times New Roman" w:cs="Times New Roman"/>
          <w:b/>
          <w:sz w:val="24"/>
          <w:szCs w:val="24"/>
        </w:rPr>
        <w:t>Par dzīvojamās mājas “</w:t>
      </w:r>
      <w:proofErr w:type="spellStart"/>
      <w:r w:rsidRPr="00913B67">
        <w:rPr>
          <w:rFonts w:ascii="Times New Roman" w:hAnsi="Times New Roman" w:cs="Times New Roman"/>
          <w:b/>
          <w:sz w:val="24"/>
          <w:szCs w:val="24"/>
        </w:rPr>
        <w:t>Elši</w:t>
      </w:r>
      <w:proofErr w:type="spellEnd"/>
      <w:r w:rsidRPr="00913B67">
        <w:rPr>
          <w:rFonts w:ascii="Times New Roman" w:hAnsi="Times New Roman" w:cs="Times New Roman"/>
          <w:b/>
          <w:sz w:val="24"/>
          <w:szCs w:val="24"/>
        </w:rPr>
        <w:t>”, Druviena, Druvienas pagasts, Gulbenes novads, īres līguma termiņa pagarināšanu</w:t>
      </w:r>
    </w:p>
    <w:p w14:paraId="6A0D5D49" w14:textId="77777777" w:rsidR="00913B67" w:rsidRPr="00913B67" w:rsidRDefault="00913B67" w:rsidP="00913B67">
      <w:pPr>
        <w:autoSpaceDE w:val="0"/>
        <w:autoSpaceDN w:val="0"/>
        <w:adjustRightInd w:val="0"/>
        <w:rPr>
          <w:rFonts w:ascii="Times New Roman" w:hAnsi="Times New Roman" w:cs="Times New Roman"/>
          <w:sz w:val="24"/>
          <w:szCs w:val="24"/>
        </w:rPr>
      </w:pPr>
    </w:p>
    <w:p w14:paraId="1DC0A7AB" w14:textId="4A5C6141"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13.janvārī ar reģistrācijas numuru GND/5.5/22/148-M reģistrēts </w:t>
      </w:r>
      <w:r w:rsidR="005E68BB">
        <w:rPr>
          <w:rFonts w:ascii="Times New Roman" w:hAnsi="Times New Roman" w:cs="Times New Roman"/>
          <w:b/>
          <w:sz w:val="24"/>
          <w:szCs w:val="24"/>
        </w:rPr>
        <w:t>….</w:t>
      </w:r>
      <w:r w:rsidRPr="00913B67">
        <w:rPr>
          <w:rFonts w:ascii="Times New Roman" w:hAnsi="Times New Roman" w:cs="Times New Roman"/>
          <w:sz w:val="24"/>
          <w:szCs w:val="24"/>
        </w:rPr>
        <w:t xml:space="preserve"> (turpmāk – iesniedzējs), deklarētā dzīvesvieta: </w:t>
      </w:r>
      <w:r w:rsidR="005E68BB">
        <w:rPr>
          <w:rFonts w:ascii="Times New Roman" w:hAnsi="Times New Roman" w:cs="Times New Roman"/>
          <w:sz w:val="24"/>
          <w:szCs w:val="24"/>
        </w:rPr>
        <w:t>…</w:t>
      </w:r>
      <w:r w:rsidRPr="00913B67">
        <w:rPr>
          <w:rFonts w:ascii="Times New Roman" w:hAnsi="Times New Roman" w:cs="Times New Roman"/>
          <w:sz w:val="24"/>
          <w:szCs w:val="24"/>
        </w:rPr>
        <w:t>, 2022. gada 12.janvāra iesniegums, kurā izteikts lūgums pagarināt dzīvojamās telpas, kas atrodas “</w:t>
      </w:r>
      <w:proofErr w:type="spellStart"/>
      <w:r w:rsidRPr="00913B67">
        <w:rPr>
          <w:rFonts w:ascii="Times New Roman" w:hAnsi="Times New Roman" w:cs="Times New Roman"/>
          <w:sz w:val="24"/>
          <w:szCs w:val="24"/>
        </w:rPr>
        <w:t>Elši</w:t>
      </w:r>
      <w:proofErr w:type="spellEnd"/>
      <w:r w:rsidRPr="00913B67">
        <w:rPr>
          <w:rFonts w:ascii="Times New Roman" w:hAnsi="Times New Roman" w:cs="Times New Roman"/>
          <w:sz w:val="24"/>
          <w:szCs w:val="24"/>
        </w:rPr>
        <w:t>”, Druviena, Druvienas pagasts, Gulbenes novadā, īres līguma darbības termiņu.</w:t>
      </w:r>
    </w:p>
    <w:p w14:paraId="02ECFF0D"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 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 pants nosaka, ka dzīvojamās telpas īres līgumu slēdz uz noteiktu termiņu.</w:t>
      </w:r>
    </w:p>
    <w:p w14:paraId="5901447A"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2021.gada 31.decembrim.</w:t>
      </w:r>
    </w:p>
    <w:p w14:paraId="20ACE35A" w14:textId="77777777" w:rsidR="00913B67" w:rsidRPr="00913B67" w:rsidRDefault="00913B67" w:rsidP="00913B6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Atbilstoši Gulbenes novada pašvaldības grāmatvedības uzskaites datiem uz iesnieguma izskatīšanas dienu iesniedzējam ir parāds par īri un apsaimniekošanu EUR 528,40 apmērā. Par minētā parāda nomaksu starp Gulbenes novada Druvienas pagasta pārvaldi un iesniedzēju noslēgta vienošanās un sastādīts parāda nomaksas grafiks, atbilstoši kuram parāda summu paredzēts nomaksāt līdz 2022.gada jūlijam.</w:t>
      </w:r>
    </w:p>
    <w:p w14:paraId="239AB4CF"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 panta pirmās daļas 9.punkts nosaka, ka viena no pašvaldības autonomajām funkcijām ir sniegt palīdzību iedzīvotājiem dzīvokļa jautājumu risināšanā.</w:t>
      </w:r>
    </w:p>
    <w:p w14:paraId="01173D20"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73909285" w14:textId="25A499A5"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1. PAGARINĀT dzīvojamās telpas, kas atrodas “</w:t>
      </w:r>
      <w:proofErr w:type="spellStart"/>
      <w:r w:rsidRPr="00913B67">
        <w:rPr>
          <w:rFonts w:ascii="Times New Roman" w:hAnsi="Times New Roman" w:cs="Times New Roman"/>
          <w:sz w:val="24"/>
          <w:szCs w:val="24"/>
        </w:rPr>
        <w:t>Elši</w:t>
      </w:r>
      <w:proofErr w:type="spellEnd"/>
      <w:r w:rsidRPr="00913B67">
        <w:rPr>
          <w:rFonts w:ascii="Times New Roman" w:hAnsi="Times New Roman" w:cs="Times New Roman"/>
          <w:sz w:val="24"/>
          <w:szCs w:val="24"/>
        </w:rPr>
        <w:t xml:space="preserve">”, Druviena, Druvienas pagastā, Gulbenes novadā, īres līgumu ar </w:t>
      </w:r>
      <w:r w:rsidR="005E68BB">
        <w:rPr>
          <w:rFonts w:ascii="Times New Roman" w:hAnsi="Times New Roman" w:cs="Times New Roman"/>
          <w:bCs/>
          <w:sz w:val="24"/>
          <w:szCs w:val="24"/>
        </w:rPr>
        <w:t>…</w:t>
      </w:r>
      <w:r w:rsidRPr="00913B67">
        <w:rPr>
          <w:rFonts w:ascii="Times New Roman" w:hAnsi="Times New Roman" w:cs="Times New Roman"/>
          <w:sz w:val="24"/>
          <w:szCs w:val="24"/>
        </w:rPr>
        <w:t xml:space="preserve">, uz laiku līdz 2022. gada 31.jūlijam. </w:t>
      </w:r>
    </w:p>
    <w:p w14:paraId="0C51E45E" w14:textId="5C9925AF"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lastRenderedPageBreak/>
        <w:t xml:space="preserve">2. NOTEIKT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3CB2A651"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3. UZDOT Gulbenes novada Druvienas pagasta pārvaldei, reģistrācijas numurs Uzņēmumu reģistrā 40900015431, juridiskā adrese: “Pagastmāja”, Druviena, Druvienas pagasts, Gulbenes novads, LV-4426, sagatavot un noslēgt vienošanos par dzīvojamās telpas īres līguma darbības termiņa pagarināšanu </w:t>
      </w:r>
    </w:p>
    <w:p w14:paraId="2CA345CC"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4. Lēmuma izrakstu nosūtīt:</w:t>
      </w:r>
    </w:p>
    <w:p w14:paraId="0EB96AD2" w14:textId="0E1BEA64"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4.1. </w:t>
      </w:r>
      <w:r w:rsidR="005E68BB">
        <w:rPr>
          <w:rFonts w:ascii="Times New Roman" w:hAnsi="Times New Roman" w:cs="Times New Roman"/>
          <w:sz w:val="24"/>
          <w:szCs w:val="24"/>
        </w:rPr>
        <w:t>…</w:t>
      </w:r>
    </w:p>
    <w:p w14:paraId="7A43A73E"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4.2. Druvienas pagasta pārvaldei, “Pamatskola”, Druviena, Druvienas pagasts Gulbenes novads, LV-4426.</w:t>
      </w:r>
    </w:p>
    <w:p w14:paraId="1073F521" w14:textId="77777777" w:rsidR="00913B67" w:rsidRPr="00913B67" w:rsidRDefault="00913B67" w:rsidP="00913B67">
      <w:pPr>
        <w:spacing w:line="360" w:lineRule="auto"/>
        <w:ind w:firstLine="567"/>
        <w:jc w:val="both"/>
        <w:rPr>
          <w:rFonts w:ascii="Times New Roman" w:hAnsi="Times New Roman" w:cs="Times New Roman"/>
          <w:sz w:val="24"/>
          <w:szCs w:val="24"/>
        </w:rPr>
      </w:pPr>
    </w:p>
    <w:p w14:paraId="4B8FB35A" w14:textId="77777777" w:rsidR="00913B67" w:rsidRPr="00913B67" w:rsidRDefault="00913B67" w:rsidP="00913B67">
      <w:pPr>
        <w:spacing w:line="360" w:lineRule="auto"/>
        <w:jc w:val="both"/>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t>A. Caunītis</w:t>
      </w:r>
    </w:p>
    <w:p w14:paraId="62E05EA8" w14:textId="77777777" w:rsidR="00913B67" w:rsidRPr="00913B67" w:rsidRDefault="00913B67" w:rsidP="00913B67">
      <w:pPr>
        <w:autoSpaceDE w:val="0"/>
        <w:autoSpaceDN w:val="0"/>
        <w:adjustRightInd w:val="0"/>
        <w:rPr>
          <w:rFonts w:ascii="Times New Roman" w:hAnsi="Times New Roman" w:cs="Times New Roman"/>
          <w:color w:val="000000"/>
          <w:sz w:val="24"/>
          <w:szCs w:val="24"/>
        </w:rPr>
      </w:pPr>
    </w:p>
    <w:p w14:paraId="549C4080" w14:textId="77777777" w:rsidR="00913B67" w:rsidRPr="00913B67" w:rsidRDefault="00913B67" w:rsidP="00913B67">
      <w:pPr>
        <w:autoSpaceDE w:val="0"/>
        <w:autoSpaceDN w:val="0"/>
        <w:adjustRightInd w:val="0"/>
        <w:rPr>
          <w:rFonts w:ascii="Times New Roman" w:hAnsi="Times New Roman" w:cs="Times New Roman"/>
          <w:color w:val="000000"/>
          <w:sz w:val="24"/>
          <w:szCs w:val="24"/>
        </w:rPr>
      </w:pPr>
      <w:r w:rsidRPr="00913B67">
        <w:rPr>
          <w:rFonts w:ascii="Times New Roman" w:hAnsi="Times New Roman" w:cs="Times New Roman"/>
          <w:sz w:val="24"/>
          <w:szCs w:val="24"/>
        </w:rPr>
        <w:t>Sagatavoja: Ligita Slaidiņa</w:t>
      </w:r>
      <w:r w:rsidRPr="00913B67">
        <w:rPr>
          <w:rFonts w:ascii="Times New Roman" w:hAnsi="Times New Roman" w:cs="Times New Roman"/>
          <w:color w:val="000000"/>
          <w:sz w:val="24"/>
          <w:szCs w:val="24"/>
        </w:rPr>
        <w:t xml:space="preserve"> </w:t>
      </w:r>
    </w:p>
    <w:p w14:paraId="096356CE" w14:textId="77777777" w:rsidR="00913B67" w:rsidRPr="00913B67" w:rsidRDefault="00913B67" w:rsidP="00913B67">
      <w:pPr>
        <w:spacing w:line="360" w:lineRule="auto"/>
        <w:ind w:firstLine="567"/>
        <w:jc w:val="both"/>
        <w:rPr>
          <w:rFonts w:ascii="Times New Roman" w:hAnsi="Times New Roman" w:cs="Times New Roman"/>
          <w:sz w:val="24"/>
          <w:szCs w:val="24"/>
        </w:rPr>
      </w:pPr>
    </w:p>
    <w:p w14:paraId="4305CA51" w14:textId="5FFBBB18" w:rsidR="005E68BB" w:rsidRDefault="005E68B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786267E" w14:textId="77777777" w:rsidR="00913B67" w:rsidRPr="00913B67" w:rsidRDefault="00913B67" w:rsidP="00913B67">
      <w:pPr>
        <w:jc w:val="right"/>
        <w:rPr>
          <w:rFonts w:ascii="Times New Roman" w:hAnsi="Times New Roman" w:cs="Times New Roman"/>
          <w:b/>
          <w:bCs/>
          <w:sz w:val="8"/>
          <w:szCs w:val="8"/>
        </w:rPr>
      </w:pPr>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13B67" w:rsidRPr="00913B67" w14:paraId="721ADF67" w14:textId="77777777" w:rsidTr="00085848">
        <w:tc>
          <w:tcPr>
            <w:tcW w:w="9457" w:type="dxa"/>
          </w:tcPr>
          <w:p w14:paraId="407F638D"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noProof/>
                <w:sz w:val="24"/>
                <w:szCs w:val="24"/>
              </w:rPr>
              <w:drawing>
                <wp:inline distT="0" distB="0" distL="0" distR="0" wp14:anchorId="0D0E2653" wp14:editId="72E10149">
                  <wp:extent cx="619125" cy="685800"/>
                  <wp:effectExtent l="0" t="0" r="9525" b="0"/>
                  <wp:docPr id="1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B67" w:rsidRPr="00913B67" w14:paraId="79256CBC" w14:textId="77777777" w:rsidTr="00085848">
        <w:tc>
          <w:tcPr>
            <w:tcW w:w="9457" w:type="dxa"/>
          </w:tcPr>
          <w:p w14:paraId="0BF961B1"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b/>
                <w:bCs/>
                <w:sz w:val="28"/>
                <w:szCs w:val="28"/>
              </w:rPr>
              <w:t>GULBENES NOVADA PAŠVALDĪBA</w:t>
            </w:r>
          </w:p>
        </w:tc>
      </w:tr>
      <w:tr w:rsidR="00913B67" w:rsidRPr="00913B67" w14:paraId="658D4CC5" w14:textId="77777777" w:rsidTr="00085848">
        <w:tc>
          <w:tcPr>
            <w:tcW w:w="9457" w:type="dxa"/>
          </w:tcPr>
          <w:p w14:paraId="2BC9534C"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Reģ.Nr.90009116327</w:t>
            </w:r>
          </w:p>
        </w:tc>
      </w:tr>
      <w:tr w:rsidR="00913B67" w:rsidRPr="00913B67" w14:paraId="06E39CB9" w14:textId="77777777" w:rsidTr="00085848">
        <w:tc>
          <w:tcPr>
            <w:tcW w:w="9457" w:type="dxa"/>
          </w:tcPr>
          <w:p w14:paraId="78C70A50"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Ābeļu iela 2, Gulbene, Gulbenes nov., LV-4401</w:t>
            </w:r>
          </w:p>
        </w:tc>
      </w:tr>
      <w:tr w:rsidR="00913B67" w:rsidRPr="00913B67" w14:paraId="4D869CDA" w14:textId="77777777" w:rsidTr="00085848">
        <w:tc>
          <w:tcPr>
            <w:tcW w:w="9457" w:type="dxa"/>
          </w:tcPr>
          <w:p w14:paraId="650009D8" w14:textId="77777777" w:rsidR="00913B67" w:rsidRPr="00913B67" w:rsidRDefault="00913B67" w:rsidP="00913B67">
            <w:pPr>
              <w:jc w:val="center"/>
              <w:rPr>
                <w:rFonts w:ascii="Times New Roman" w:hAnsi="Times New Roman" w:cs="Times New Roman"/>
                <w:sz w:val="24"/>
                <w:szCs w:val="24"/>
              </w:rPr>
            </w:pPr>
            <w:r w:rsidRPr="00913B67">
              <w:rPr>
                <w:rFonts w:ascii="Times New Roman" w:hAnsi="Times New Roman" w:cs="Times New Roman"/>
                <w:sz w:val="24"/>
                <w:szCs w:val="24"/>
              </w:rPr>
              <w:t>Tālrunis 64497710, mob.26595362, e-pasts; dome@gulbene.lv, www.gulbene.lv</w:t>
            </w:r>
          </w:p>
        </w:tc>
      </w:tr>
    </w:tbl>
    <w:p w14:paraId="403C3AED" w14:textId="77777777" w:rsidR="00913B67" w:rsidRPr="00913B67" w:rsidRDefault="00913B67" w:rsidP="00913B67">
      <w:pPr>
        <w:jc w:val="center"/>
        <w:rPr>
          <w:rFonts w:ascii="Times New Roman" w:eastAsia="Calibri" w:hAnsi="Times New Roman" w:cs="Times New Roman"/>
          <w:b/>
          <w:bCs/>
          <w:sz w:val="24"/>
          <w:szCs w:val="24"/>
          <w:lang w:eastAsia="en-US"/>
        </w:rPr>
      </w:pPr>
      <w:r w:rsidRPr="00913B67">
        <w:rPr>
          <w:rFonts w:ascii="Times New Roman" w:eastAsia="Calibri" w:hAnsi="Times New Roman" w:cs="Times New Roman"/>
          <w:b/>
          <w:bCs/>
          <w:sz w:val="24"/>
          <w:szCs w:val="24"/>
          <w:lang w:eastAsia="en-US"/>
        </w:rPr>
        <w:t>GULBENES NOVADA DOMES LĒMUMS</w:t>
      </w:r>
    </w:p>
    <w:p w14:paraId="61AD66DE" w14:textId="77777777" w:rsidR="00913B67" w:rsidRPr="00913B67" w:rsidRDefault="00913B67" w:rsidP="00913B67">
      <w:pPr>
        <w:jc w:val="center"/>
        <w:rPr>
          <w:rFonts w:ascii="Times New Roman" w:eastAsia="Calibri" w:hAnsi="Times New Roman" w:cs="Times New Roman"/>
          <w:sz w:val="24"/>
          <w:szCs w:val="24"/>
          <w:lang w:eastAsia="en-US"/>
        </w:rPr>
      </w:pPr>
      <w:r w:rsidRPr="00913B67">
        <w:rPr>
          <w:rFonts w:ascii="Times New Roman" w:eastAsia="Calibri" w:hAnsi="Times New Roman" w:cs="Times New Roman"/>
          <w:sz w:val="24"/>
          <w:szCs w:val="24"/>
          <w:lang w:eastAsia="en-US"/>
        </w:rPr>
        <w:t>Gulbenē</w:t>
      </w:r>
    </w:p>
    <w:p w14:paraId="54504B82" w14:textId="77777777" w:rsidR="00913B67" w:rsidRPr="00913B67" w:rsidRDefault="00913B67" w:rsidP="00913B67">
      <w:pPr>
        <w:jc w:val="center"/>
        <w:rPr>
          <w:rFonts w:ascii="Times New Roman" w:eastAsia="Calibri" w:hAnsi="Times New Roman" w:cs="Times New Roman"/>
          <w:sz w:val="24"/>
          <w:szCs w:val="24"/>
          <w:lang w:eastAsia="en-US"/>
        </w:rPr>
      </w:pPr>
    </w:p>
    <w:p w14:paraId="276D938B"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2022.gada 27.janvārī</w:t>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Nr. GND/2022/63</w:t>
      </w:r>
    </w:p>
    <w:p w14:paraId="31C202C1" w14:textId="77777777" w:rsidR="00913B67" w:rsidRPr="00913B67" w:rsidRDefault="00913B67" w:rsidP="00913B67">
      <w:pPr>
        <w:rPr>
          <w:rFonts w:ascii="Times New Roman" w:hAnsi="Times New Roman" w:cs="Times New Roman"/>
          <w:b/>
          <w:bCs/>
          <w:sz w:val="24"/>
          <w:szCs w:val="24"/>
        </w:rPr>
      </w:pP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r>
      <w:r w:rsidRPr="00913B67">
        <w:rPr>
          <w:rFonts w:ascii="Times New Roman" w:hAnsi="Times New Roman" w:cs="Times New Roman"/>
          <w:b/>
          <w:bCs/>
          <w:sz w:val="24"/>
          <w:szCs w:val="24"/>
        </w:rPr>
        <w:tab/>
        <w:t xml:space="preserve">(protokols Nr.1; 64.p) </w:t>
      </w:r>
    </w:p>
    <w:p w14:paraId="7AF075FC"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ab/>
      </w:r>
    </w:p>
    <w:p w14:paraId="75EB3683" w14:textId="77777777" w:rsidR="00913B67" w:rsidRPr="00913B67" w:rsidRDefault="00913B67" w:rsidP="00913B67">
      <w:pPr>
        <w:jc w:val="center"/>
        <w:rPr>
          <w:rFonts w:ascii="Times New Roman" w:eastAsia="Calibri" w:hAnsi="Times New Roman" w:cs="Times New Roman"/>
          <w:b/>
          <w:sz w:val="24"/>
          <w:szCs w:val="24"/>
        </w:rPr>
      </w:pPr>
      <w:r w:rsidRPr="00913B67">
        <w:rPr>
          <w:rFonts w:ascii="Times New Roman" w:eastAsia="Calibri" w:hAnsi="Times New Roman" w:cs="Times New Roman"/>
          <w:b/>
          <w:sz w:val="24"/>
          <w:szCs w:val="24"/>
        </w:rPr>
        <w:t>Par dzīvokļa “ Gulbīša internāts”-4, Gulbītis, Jaungulbenes pagasts,</w:t>
      </w:r>
    </w:p>
    <w:p w14:paraId="5B972411" w14:textId="77777777" w:rsidR="00913B67" w:rsidRPr="00913B67" w:rsidRDefault="00913B67" w:rsidP="00913B67">
      <w:pPr>
        <w:jc w:val="center"/>
        <w:rPr>
          <w:rFonts w:ascii="Times New Roman" w:eastAsia="Calibri" w:hAnsi="Times New Roman" w:cs="Times New Roman"/>
          <w:b/>
          <w:sz w:val="24"/>
          <w:szCs w:val="24"/>
        </w:rPr>
      </w:pPr>
      <w:r w:rsidRPr="00913B67">
        <w:rPr>
          <w:rFonts w:ascii="Times New Roman" w:eastAsia="Calibri" w:hAnsi="Times New Roman" w:cs="Times New Roman"/>
          <w:b/>
          <w:sz w:val="24"/>
          <w:szCs w:val="24"/>
        </w:rPr>
        <w:t>Gulbenes novads, īres līguma termiņa pagarināšanu</w:t>
      </w:r>
    </w:p>
    <w:p w14:paraId="504F9058" w14:textId="77777777" w:rsidR="00913B67" w:rsidRPr="00913B67" w:rsidRDefault="00913B67" w:rsidP="00913B67">
      <w:pPr>
        <w:spacing w:line="360" w:lineRule="auto"/>
        <w:ind w:firstLine="567"/>
        <w:jc w:val="both"/>
        <w:rPr>
          <w:rFonts w:ascii="Times New Roman" w:eastAsia="Calibri" w:hAnsi="Times New Roman" w:cs="Times New Roman"/>
          <w:b/>
          <w:sz w:val="24"/>
          <w:szCs w:val="24"/>
        </w:rPr>
      </w:pPr>
    </w:p>
    <w:p w14:paraId="17615697" w14:textId="673D38E6"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Gulbenes novada pašvaldības dokumentu vadības sistēmā 2022.gada 11.janvārī ar reģistrācijas numuru GND/5.5/22/98-J reģistrēts </w:t>
      </w:r>
      <w:bookmarkStart w:id="20" w:name="_Hlk517019358"/>
      <w:r w:rsidR="005E68BB">
        <w:rPr>
          <w:rFonts w:ascii="Times New Roman" w:hAnsi="Times New Roman" w:cs="Times New Roman"/>
          <w:b/>
          <w:sz w:val="24"/>
          <w:szCs w:val="24"/>
        </w:rPr>
        <w:t>…</w:t>
      </w:r>
      <w:r w:rsidRPr="00913B67">
        <w:rPr>
          <w:rFonts w:ascii="Times New Roman" w:hAnsi="Times New Roman" w:cs="Times New Roman"/>
          <w:sz w:val="24"/>
          <w:szCs w:val="24"/>
        </w:rPr>
        <w:t xml:space="preserve"> (turpmāk – iesniedzējs), deklarētā dzīvesvieta: </w:t>
      </w:r>
      <w:bookmarkEnd w:id="20"/>
      <w:r w:rsidR="005E68BB">
        <w:rPr>
          <w:rFonts w:ascii="Times New Roman" w:hAnsi="Times New Roman" w:cs="Times New Roman"/>
          <w:sz w:val="24"/>
          <w:szCs w:val="24"/>
        </w:rPr>
        <w:t>..</w:t>
      </w:r>
      <w:r w:rsidRPr="00913B67">
        <w:rPr>
          <w:rFonts w:ascii="Times New Roman" w:hAnsi="Times New Roman" w:cs="Times New Roman"/>
          <w:sz w:val="24"/>
          <w:szCs w:val="24"/>
        </w:rPr>
        <w:t xml:space="preserve">, 2022.gada 11.janvāra iesniegums, kurā izteikts lūgums pagarināt </w:t>
      </w:r>
      <w:bookmarkStart w:id="21" w:name="_Hlk516927981"/>
      <w:r w:rsidRPr="00913B67">
        <w:rPr>
          <w:rFonts w:ascii="Times New Roman" w:hAnsi="Times New Roman" w:cs="Times New Roman"/>
          <w:sz w:val="24"/>
          <w:szCs w:val="24"/>
        </w:rPr>
        <w:t>dzīvojamās telpu Nr.4, kas atrodas “Gulbīša internāts”, Gulbītī, Jaungulbenes pagastā, Gulbenes novadā</w:t>
      </w:r>
      <w:bookmarkEnd w:id="21"/>
      <w:r w:rsidRPr="00913B67">
        <w:rPr>
          <w:rFonts w:ascii="Times New Roman" w:hAnsi="Times New Roman" w:cs="Times New Roman"/>
          <w:sz w:val="24"/>
          <w:szCs w:val="24"/>
        </w:rPr>
        <w:t xml:space="preserve">, īres līguma termiņu. </w:t>
      </w:r>
    </w:p>
    <w:p w14:paraId="0C439170" w14:textId="77777777" w:rsidR="00913B67" w:rsidRPr="00913B67" w:rsidRDefault="00913B67" w:rsidP="00913B67">
      <w:pPr>
        <w:shd w:val="clear" w:color="auto" w:fill="FFFFFF"/>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Dzīvojamo telpu īres likuma  7.pants nosaka, ka dzīvojamās telpas īres līgumu </w:t>
      </w:r>
      <w:proofErr w:type="spellStart"/>
      <w:r w:rsidRPr="00913B67">
        <w:rPr>
          <w:rFonts w:ascii="Times New Roman" w:hAnsi="Times New Roman" w:cs="Times New Roman"/>
          <w:sz w:val="24"/>
          <w:szCs w:val="24"/>
        </w:rPr>
        <w:t>rakstveidā</w:t>
      </w:r>
      <w:proofErr w:type="spellEnd"/>
      <w:r w:rsidRPr="00913B67">
        <w:rPr>
          <w:rFonts w:ascii="Times New Roman" w:hAnsi="Times New Roman" w:cs="Times New Roman"/>
          <w:sz w:val="24"/>
          <w:szCs w:val="24"/>
        </w:rPr>
        <w:t xml:space="preserve"> slēdz izīrētājs un īrnieks, savukārt 9.pants nosaka, ka dzīvojamās telpas īres līgumu slēdz uz noteiktu termiņu.</w:t>
      </w:r>
    </w:p>
    <w:p w14:paraId="172F1A1B" w14:textId="77777777" w:rsidR="00913B67" w:rsidRPr="00913B67" w:rsidRDefault="00913B67" w:rsidP="00913B67">
      <w:pPr>
        <w:widowControl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Dzīvojamās telpas īres līgums ar iesniedzēju noslēgts uz noteiktu laiku, tas ir, līdz 2022.gada 31.janvārim.</w:t>
      </w:r>
    </w:p>
    <w:p w14:paraId="05093BEE" w14:textId="77777777" w:rsidR="00913B67" w:rsidRPr="00913B67" w:rsidRDefault="00913B67" w:rsidP="00913B6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Atbilstoši Gulbenes novada pašvaldības grāmatvedības uzskaites datiem uz iesnieguma izskatīšanas dienu iesniedzējam nav parādu par īri un komunālajiem pakalpojumiem.</w:t>
      </w:r>
    </w:p>
    <w:p w14:paraId="4E4CBCD4"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0F4E0A9"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13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13B67">
        <w:rPr>
          <w:rFonts w:ascii="Times New Roman" w:hAnsi="Times New Roman" w:cs="Times New Roman"/>
          <w:sz w:val="24"/>
          <w:szCs w:val="24"/>
          <w:lang w:eastAsia="en-US"/>
        </w:rPr>
        <w:t xml:space="preserve">, Gulbenes novada dome </w:t>
      </w:r>
      <w:r w:rsidRPr="00913B67">
        <w:rPr>
          <w:rFonts w:ascii="Times New Roman" w:hAnsi="Times New Roman" w:cs="Times New Roman"/>
          <w:sz w:val="24"/>
          <w:szCs w:val="24"/>
        </w:rPr>
        <w:t>NOLEMJ:</w:t>
      </w:r>
    </w:p>
    <w:p w14:paraId="7D5BB6D1" w14:textId="40A129A0"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1. PAGARINĀT dzīvojamās telpas Nr.4, kas atrodas “Gulbīša internāts”, Gulbītī, Jaungulbenes pagastā, Gulbenes novadā, īres līgumu ar </w:t>
      </w:r>
      <w:r w:rsidR="005E68BB">
        <w:rPr>
          <w:rFonts w:ascii="Times New Roman" w:hAnsi="Times New Roman" w:cs="Times New Roman"/>
          <w:bCs/>
          <w:sz w:val="24"/>
          <w:szCs w:val="24"/>
        </w:rPr>
        <w:t>…</w:t>
      </w:r>
      <w:r w:rsidRPr="00913B67">
        <w:rPr>
          <w:rFonts w:ascii="Times New Roman" w:hAnsi="Times New Roman" w:cs="Times New Roman"/>
          <w:sz w:val="24"/>
          <w:szCs w:val="24"/>
        </w:rPr>
        <w:t xml:space="preserve"> uz laiku līdz 2023.gada 31.janvārim.</w:t>
      </w:r>
    </w:p>
    <w:p w14:paraId="428160D8" w14:textId="6481F0B8" w:rsidR="00913B67" w:rsidRPr="00913B67" w:rsidRDefault="00913B67" w:rsidP="00913B67">
      <w:pPr>
        <w:widowControl w:val="0"/>
        <w:spacing w:line="360" w:lineRule="auto"/>
        <w:ind w:firstLine="425"/>
        <w:jc w:val="both"/>
        <w:rPr>
          <w:rFonts w:ascii="Times New Roman" w:hAnsi="Times New Roman" w:cs="Times New Roman"/>
          <w:sz w:val="24"/>
          <w:szCs w:val="24"/>
        </w:rPr>
      </w:pPr>
      <w:r w:rsidRPr="00913B67">
        <w:rPr>
          <w:rFonts w:ascii="Times New Roman" w:hAnsi="Times New Roman" w:cs="Times New Roman"/>
          <w:sz w:val="24"/>
          <w:szCs w:val="24"/>
        </w:rPr>
        <w:t xml:space="preserve">  2. NOTEIKT </w:t>
      </w:r>
      <w:r w:rsidR="005E68BB">
        <w:rPr>
          <w:rFonts w:ascii="Times New Roman" w:hAnsi="Times New Roman" w:cs="Times New Roman"/>
          <w:sz w:val="24"/>
          <w:szCs w:val="24"/>
        </w:rPr>
        <w:t>….</w:t>
      </w:r>
      <w:r w:rsidRPr="00913B67">
        <w:rPr>
          <w:rFonts w:ascii="Times New Roman" w:hAnsi="Times New Roman" w:cs="Times New Roman"/>
          <w:sz w:val="24"/>
          <w:szCs w:val="24"/>
        </w:rPr>
        <w:t xml:space="preserve"> viena mēneša termiņu vienošanās par dzīvojamās telpas īres līguma darbības termiņa pagarināšanu noslēgšanai.</w:t>
      </w:r>
    </w:p>
    <w:p w14:paraId="786D0E1D"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3. UZDOT Gulbenes novada Jaungulbenes pagasta pārvaldei, reģistrācijas numurs Uzņēmumu reģistrā 40900015450, juridiskā adrese: “</w:t>
      </w:r>
      <w:proofErr w:type="spellStart"/>
      <w:r w:rsidRPr="00913B67">
        <w:rPr>
          <w:rFonts w:ascii="Times New Roman" w:hAnsi="Times New Roman" w:cs="Times New Roman"/>
          <w:sz w:val="24"/>
          <w:szCs w:val="24"/>
        </w:rPr>
        <w:t>Gulbīts</w:t>
      </w:r>
      <w:proofErr w:type="spellEnd"/>
      <w:r w:rsidRPr="00913B67">
        <w:rPr>
          <w:rFonts w:ascii="Times New Roman" w:hAnsi="Times New Roman" w:cs="Times New Roman"/>
          <w:sz w:val="24"/>
          <w:szCs w:val="24"/>
        </w:rPr>
        <w:t xml:space="preserve">”, Gulbītis, Jaungulbenes pagasts, </w:t>
      </w:r>
      <w:r w:rsidRPr="00913B67">
        <w:rPr>
          <w:rFonts w:ascii="Times New Roman" w:hAnsi="Times New Roman" w:cs="Times New Roman"/>
          <w:sz w:val="24"/>
          <w:szCs w:val="24"/>
        </w:rPr>
        <w:lastRenderedPageBreak/>
        <w:t>Gulbenes novads, LV-4420, sagatavot un noslēgt vienošanos par dzīvojamās telpas īres līguma darbības termiņa pagarināšanu.</w:t>
      </w:r>
    </w:p>
    <w:p w14:paraId="0AC371F7" w14:textId="77777777" w:rsidR="00913B67" w:rsidRPr="00913B67" w:rsidRDefault="00913B67" w:rsidP="00913B67">
      <w:pPr>
        <w:spacing w:line="360" w:lineRule="auto"/>
        <w:ind w:left="567"/>
        <w:jc w:val="both"/>
        <w:rPr>
          <w:rFonts w:ascii="Times New Roman" w:hAnsi="Times New Roman" w:cs="Times New Roman"/>
          <w:sz w:val="24"/>
          <w:szCs w:val="24"/>
        </w:rPr>
      </w:pPr>
      <w:r w:rsidRPr="00913B67">
        <w:rPr>
          <w:rFonts w:ascii="Times New Roman" w:hAnsi="Times New Roman" w:cs="Times New Roman"/>
          <w:sz w:val="24"/>
          <w:szCs w:val="24"/>
        </w:rPr>
        <w:t>4. Lēmuma izrakstu nosūtīt:</w:t>
      </w:r>
    </w:p>
    <w:p w14:paraId="06F7B4ED" w14:textId="452CF831"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 xml:space="preserve">4.1. </w:t>
      </w:r>
      <w:r w:rsidR="005E68BB">
        <w:rPr>
          <w:rFonts w:ascii="Times New Roman" w:hAnsi="Times New Roman" w:cs="Times New Roman"/>
          <w:sz w:val="24"/>
          <w:szCs w:val="24"/>
        </w:rPr>
        <w:t>…</w:t>
      </w:r>
    </w:p>
    <w:p w14:paraId="67E4914E" w14:textId="77777777" w:rsidR="00913B67" w:rsidRPr="00913B67" w:rsidRDefault="00913B67" w:rsidP="00913B67">
      <w:pPr>
        <w:spacing w:line="360" w:lineRule="auto"/>
        <w:ind w:firstLine="567"/>
        <w:jc w:val="both"/>
        <w:rPr>
          <w:rFonts w:ascii="Times New Roman" w:hAnsi="Times New Roman" w:cs="Times New Roman"/>
          <w:sz w:val="24"/>
          <w:szCs w:val="24"/>
        </w:rPr>
      </w:pPr>
      <w:r w:rsidRPr="00913B67">
        <w:rPr>
          <w:rFonts w:ascii="Times New Roman" w:hAnsi="Times New Roman" w:cs="Times New Roman"/>
          <w:sz w:val="24"/>
          <w:szCs w:val="24"/>
        </w:rPr>
        <w:t>4.2. Jaungulbenes pagasta pārvaldei, “</w:t>
      </w:r>
      <w:proofErr w:type="spellStart"/>
      <w:r w:rsidRPr="00913B67">
        <w:rPr>
          <w:rFonts w:ascii="Times New Roman" w:hAnsi="Times New Roman" w:cs="Times New Roman"/>
          <w:sz w:val="24"/>
          <w:szCs w:val="24"/>
        </w:rPr>
        <w:t>Gulbīts</w:t>
      </w:r>
      <w:proofErr w:type="spellEnd"/>
      <w:r w:rsidRPr="00913B67">
        <w:rPr>
          <w:rFonts w:ascii="Times New Roman" w:hAnsi="Times New Roman" w:cs="Times New Roman"/>
          <w:sz w:val="24"/>
          <w:szCs w:val="24"/>
        </w:rPr>
        <w:t>”, Gulbītis, Jaungulbenes pagasts, Gulbenes novads, LV-4420.</w:t>
      </w:r>
    </w:p>
    <w:p w14:paraId="46A759CB" w14:textId="77777777" w:rsidR="00913B67" w:rsidRPr="00913B67" w:rsidRDefault="00913B67" w:rsidP="00913B67">
      <w:pPr>
        <w:rPr>
          <w:rFonts w:ascii="Times New Roman" w:hAnsi="Times New Roman" w:cs="Times New Roman"/>
          <w:sz w:val="24"/>
          <w:szCs w:val="24"/>
        </w:rPr>
      </w:pPr>
    </w:p>
    <w:p w14:paraId="1D2C8F46" w14:textId="77777777" w:rsidR="00913B67" w:rsidRPr="00913B67" w:rsidRDefault="00913B67" w:rsidP="00913B67">
      <w:pPr>
        <w:rPr>
          <w:rFonts w:ascii="Times New Roman" w:hAnsi="Times New Roman" w:cs="Times New Roman"/>
          <w:sz w:val="24"/>
          <w:szCs w:val="24"/>
        </w:rPr>
      </w:pPr>
      <w:r w:rsidRPr="00913B67">
        <w:rPr>
          <w:rFonts w:ascii="Times New Roman" w:hAnsi="Times New Roman" w:cs="Times New Roman"/>
          <w:sz w:val="24"/>
          <w:szCs w:val="24"/>
        </w:rPr>
        <w:t>Gulbenes novada domes priekšsēdētājs</w:t>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r w:rsidRPr="00913B67">
        <w:rPr>
          <w:rFonts w:ascii="Times New Roman" w:hAnsi="Times New Roman" w:cs="Times New Roman"/>
          <w:sz w:val="24"/>
          <w:szCs w:val="24"/>
        </w:rPr>
        <w:tab/>
      </w:r>
      <w:proofErr w:type="spellStart"/>
      <w:r w:rsidRPr="00913B67">
        <w:rPr>
          <w:rFonts w:ascii="Times New Roman" w:hAnsi="Times New Roman" w:cs="Times New Roman"/>
          <w:sz w:val="24"/>
          <w:szCs w:val="24"/>
        </w:rPr>
        <w:t>A.Caunītis</w:t>
      </w:r>
      <w:proofErr w:type="spellEnd"/>
    </w:p>
    <w:p w14:paraId="518131B1"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p>
    <w:p w14:paraId="645C3528" w14:textId="77777777" w:rsidR="00913B67" w:rsidRPr="00913B67" w:rsidRDefault="00913B67" w:rsidP="00913B67">
      <w:pPr>
        <w:autoSpaceDE w:val="0"/>
        <w:autoSpaceDN w:val="0"/>
        <w:adjustRightInd w:val="0"/>
        <w:rPr>
          <w:rFonts w:ascii="Times New Roman" w:eastAsiaTheme="minorHAnsi" w:hAnsi="Times New Roman" w:cs="Times New Roman"/>
          <w:color w:val="000000"/>
          <w:sz w:val="24"/>
          <w:szCs w:val="24"/>
          <w:lang w:eastAsia="en-US"/>
        </w:rPr>
      </w:pPr>
    </w:p>
    <w:p w14:paraId="407021EA" w14:textId="77777777" w:rsidR="00913B67" w:rsidRPr="00913B67" w:rsidRDefault="00913B67" w:rsidP="00913B67">
      <w:pPr>
        <w:autoSpaceDE w:val="0"/>
        <w:autoSpaceDN w:val="0"/>
        <w:adjustRightInd w:val="0"/>
        <w:rPr>
          <w:rFonts w:ascii="Times New Roman" w:eastAsiaTheme="minorHAnsi" w:hAnsi="Times New Roman" w:cs="Times New Roman"/>
          <w:sz w:val="24"/>
          <w:szCs w:val="24"/>
          <w:lang w:eastAsia="en-US"/>
        </w:rPr>
      </w:pPr>
      <w:r w:rsidRPr="00913B67">
        <w:rPr>
          <w:rFonts w:ascii="Times New Roman" w:eastAsiaTheme="minorHAnsi" w:hAnsi="Times New Roman" w:cs="Times New Roman"/>
          <w:sz w:val="24"/>
          <w:szCs w:val="24"/>
          <w:lang w:eastAsia="en-US"/>
        </w:rPr>
        <w:t>Sagatavoja: Dita Laure</w:t>
      </w:r>
    </w:p>
    <w:p w14:paraId="28D1D471" w14:textId="693A558D" w:rsidR="005E68BB" w:rsidRDefault="005E68B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0B68F887" w14:textId="77777777" w:rsidTr="005E68BB">
        <w:tc>
          <w:tcPr>
            <w:tcW w:w="9354" w:type="dxa"/>
          </w:tcPr>
          <w:p w14:paraId="52A47D55"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lastRenderedPageBreak/>
              <w:drawing>
                <wp:inline distT="0" distB="0" distL="0" distR="0" wp14:anchorId="4877B741" wp14:editId="33BE142D">
                  <wp:extent cx="619125" cy="685800"/>
                  <wp:effectExtent l="0" t="0" r="9525" b="0"/>
                  <wp:docPr id="1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57F076D6" w14:textId="77777777" w:rsidTr="005E68BB">
        <w:tc>
          <w:tcPr>
            <w:tcW w:w="9354" w:type="dxa"/>
          </w:tcPr>
          <w:p w14:paraId="551313EE"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469F587E" w14:textId="77777777" w:rsidTr="005E68BB">
        <w:tc>
          <w:tcPr>
            <w:tcW w:w="9354" w:type="dxa"/>
          </w:tcPr>
          <w:p w14:paraId="3F0BE6BB"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6BA97262" w14:textId="77777777" w:rsidTr="005E68BB">
        <w:tc>
          <w:tcPr>
            <w:tcW w:w="9354" w:type="dxa"/>
          </w:tcPr>
          <w:p w14:paraId="6A12BB54"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3EF8AA8D" w14:textId="77777777" w:rsidTr="005E68BB">
        <w:tc>
          <w:tcPr>
            <w:tcW w:w="9354" w:type="dxa"/>
          </w:tcPr>
          <w:p w14:paraId="5E9616E1"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64B3C3E1"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5F6E74B7"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2B80727D" w14:textId="77777777" w:rsidR="009810AA" w:rsidRPr="009810AA" w:rsidRDefault="009810AA" w:rsidP="009810AA">
      <w:pPr>
        <w:jc w:val="center"/>
        <w:rPr>
          <w:rFonts w:ascii="Times New Roman" w:eastAsia="Calibri" w:hAnsi="Times New Roman" w:cs="Times New Roman"/>
          <w:sz w:val="24"/>
          <w:szCs w:val="24"/>
          <w:lang w:eastAsia="en-US"/>
        </w:rPr>
      </w:pPr>
    </w:p>
    <w:p w14:paraId="79B4EF5C"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GND/2022/64</w:t>
      </w:r>
    </w:p>
    <w:p w14:paraId="2D4FA757"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65.p) </w:t>
      </w:r>
    </w:p>
    <w:p w14:paraId="63D38574"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44B38C9B" w14:textId="77777777" w:rsidR="009810AA" w:rsidRPr="009810AA" w:rsidRDefault="009810AA" w:rsidP="009810AA">
      <w:pPr>
        <w:jc w:val="center"/>
        <w:rPr>
          <w:rFonts w:ascii="Times New Roman" w:hAnsi="Times New Roman" w:cs="Times New Roman"/>
          <w:b/>
          <w:sz w:val="24"/>
          <w:szCs w:val="24"/>
        </w:rPr>
      </w:pPr>
      <w:r w:rsidRPr="009810AA">
        <w:rPr>
          <w:rFonts w:ascii="Times New Roman" w:hAnsi="Times New Roman" w:cs="Times New Roman"/>
          <w:b/>
          <w:sz w:val="24"/>
          <w:szCs w:val="24"/>
        </w:rPr>
        <w:t>Par dzīvokļa “Stacija” - 4, Jaungulbene, Jaungulbenes pagasts, Gulbenes novads, īres līguma termiņa pagarināšanu</w:t>
      </w:r>
    </w:p>
    <w:p w14:paraId="3725EB81" w14:textId="77777777" w:rsidR="009810AA" w:rsidRPr="009810AA" w:rsidRDefault="009810AA" w:rsidP="009810AA">
      <w:pPr>
        <w:autoSpaceDE w:val="0"/>
        <w:autoSpaceDN w:val="0"/>
        <w:adjustRightInd w:val="0"/>
        <w:rPr>
          <w:rFonts w:ascii="Times New Roman" w:eastAsiaTheme="minorHAnsi" w:hAnsi="Times New Roman" w:cs="Times New Roman"/>
          <w:color w:val="000000"/>
          <w:sz w:val="24"/>
          <w:szCs w:val="24"/>
          <w:lang w:eastAsia="en-US"/>
        </w:rPr>
      </w:pPr>
    </w:p>
    <w:p w14:paraId="44C87B7F" w14:textId="72685BF5"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2021.gada 23.decembrī ar reģistrācijas numuru GND/5.5/21/3372-R reģistrēts </w:t>
      </w:r>
      <w:r w:rsidR="005E68BB">
        <w:rPr>
          <w:rFonts w:ascii="Times New Roman" w:hAnsi="Times New Roman" w:cs="Times New Roman"/>
          <w:b/>
          <w:sz w:val="24"/>
          <w:szCs w:val="24"/>
        </w:rPr>
        <w:t>…</w:t>
      </w:r>
      <w:r w:rsidRPr="009810AA">
        <w:rPr>
          <w:rFonts w:ascii="Times New Roman" w:hAnsi="Times New Roman" w:cs="Times New Roman"/>
          <w:sz w:val="24"/>
          <w:szCs w:val="24"/>
        </w:rPr>
        <w:t xml:space="preserve"> (turpmāk – iesniedzējs), deklarētā dzīvesvieta: </w:t>
      </w:r>
      <w:r w:rsidR="005E68BB">
        <w:rPr>
          <w:rFonts w:ascii="Times New Roman" w:hAnsi="Times New Roman" w:cs="Times New Roman"/>
          <w:sz w:val="24"/>
          <w:szCs w:val="24"/>
        </w:rPr>
        <w:t>..</w:t>
      </w:r>
      <w:r w:rsidRPr="009810AA">
        <w:rPr>
          <w:rFonts w:ascii="Times New Roman" w:hAnsi="Times New Roman" w:cs="Times New Roman"/>
          <w:sz w:val="24"/>
          <w:szCs w:val="24"/>
        </w:rPr>
        <w:t xml:space="preserve">, 2021.gada 22.decembra iesniegums, kurā izteikts lūgums pagarināt dzīvojamās telpas Nr.4, kas atrodas “Stacija”, Jaungulbenē, Jaungulbenes pagastā, Gulbenes novadā, īres līguma darbības termiņu. </w:t>
      </w:r>
    </w:p>
    <w:p w14:paraId="5A36837D"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9.pants nosaka, ka dzīvojamās telpas īres līgumu slēdz uz noteiktu termiņu.</w:t>
      </w:r>
    </w:p>
    <w:p w14:paraId="785F2FC5"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2021.gada 31.decembrim.</w:t>
      </w:r>
    </w:p>
    <w:p w14:paraId="76B87ED7" w14:textId="77777777" w:rsidR="009810AA" w:rsidRPr="009810AA" w:rsidRDefault="009810AA" w:rsidP="009810AA">
      <w:pPr>
        <w:widowControl w:val="0"/>
        <w:overflowPunct w:val="0"/>
        <w:autoSpaceDE w:val="0"/>
        <w:autoSpaceDN w:val="0"/>
        <w:adjustRightInd w:val="0"/>
        <w:spacing w:line="360" w:lineRule="auto"/>
        <w:ind w:firstLine="567"/>
        <w:jc w:val="both"/>
        <w:rPr>
          <w:rFonts w:ascii="Times New Roman" w:hAnsi="Times New Roman" w:cs="Times New Roman"/>
          <w:color w:val="FF0000"/>
          <w:sz w:val="24"/>
          <w:szCs w:val="24"/>
        </w:rPr>
      </w:pPr>
      <w:r w:rsidRPr="009810AA">
        <w:rPr>
          <w:rFonts w:ascii="Times New Roman" w:hAnsi="Times New Roman" w:cs="Times New Roman"/>
          <w:sz w:val="24"/>
          <w:szCs w:val="24"/>
        </w:rPr>
        <w:t xml:space="preserve">Atbilstoši Gulbenes novada pašvaldības grāmatvedības uzskaites datiem uz iesnieguma izskatīšanas dienu iesniedzējam ir parāds par pamatpakalpojumiem – par dzīvokļa īri 4,36 EUR un par apsaimniekošanu 22,66 EUR.  </w:t>
      </w:r>
    </w:p>
    <w:p w14:paraId="1EE6FC10"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E60B254"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7EA6030C" w14:textId="17AB82E5"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Nr.4, kas atrodas “Stacija”, Jaungulbenē, Jaungulbenes pagastā, Gulbenes novadā, īres līgumu ar </w:t>
      </w:r>
      <w:r w:rsidR="005E68BB">
        <w:rPr>
          <w:rFonts w:ascii="Times New Roman" w:hAnsi="Times New Roman" w:cs="Times New Roman"/>
          <w:sz w:val="24"/>
          <w:szCs w:val="24"/>
        </w:rPr>
        <w:t>…</w:t>
      </w:r>
      <w:r w:rsidRPr="009810AA">
        <w:rPr>
          <w:rFonts w:ascii="Times New Roman" w:hAnsi="Times New Roman" w:cs="Times New Roman"/>
          <w:sz w:val="24"/>
          <w:szCs w:val="24"/>
        </w:rPr>
        <w:t>, uz laiku līdz 2022.gada 30.aprīlim.</w:t>
      </w:r>
    </w:p>
    <w:p w14:paraId="41CFEEF3" w14:textId="2F192D3A" w:rsidR="009810AA" w:rsidRPr="009810AA" w:rsidRDefault="009810AA" w:rsidP="009810AA">
      <w:pPr>
        <w:spacing w:line="360" w:lineRule="auto"/>
        <w:ind w:firstLine="425"/>
        <w:jc w:val="both"/>
        <w:rPr>
          <w:rFonts w:ascii="Times New Roman" w:hAnsi="Times New Roman" w:cs="Times New Roman"/>
          <w:sz w:val="24"/>
          <w:szCs w:val="24"/>
        </w:rPr>
      </w:pPr>
      <w:r w:rsidRPr="009810AA">
        <w:rPr>
          <w:rFonts w:ascii="Times New Roman" w:hAnsi="Times New Roman" w:cs="Times New Roman"/>
          <w:sz w:val="24"/>
          <w:szCs w:val="24"/>
        </w:rPr>
        <w:t xml:space="preserve">  2. NOTEIKT </w:t>
      </w:r>
      <w:r w:rsidR="005E68BB">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610EC966"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lastRenderedPageBreak/>
        <w:t>3. UZDOT Gulbenes novada Jaungulbenes pagasta pārvaldei, reģistrācijas numurs Uzņēmumu reģistrā 40900015450, juridiskā adrese: “</w:t>
      </w:r>
      <w:proofErr w:type="spellStart"/>
      <w:r w:rsidRPr="009810AA">
        <w:rPr>
          <w:rFonts w:ascii="Times New Roman" w:hAnsi="Times New Roman" w:cs="Times New Roman"/>
          <w:sz w:val="24"/>
          <w:szCs w:val="24"/>
        </w:rPr>
        <w:t>Gulbīts</w:t>
      </w:r>
      <w:proofErr w:type="spellEnd"/>
      <w:r w:rsidRPr="009810AA">
        <w:rPr>
          <w:rFonts w:ascii="Times New Roman" w:hAnsi="Times New Roman" w:cs="Times New Roman"/>
          <w:sz w:val="24"/>
          <w:szCs w:val="24"/>
        </w:rPr>
        <w:t>”, Gulbītis, Jaungulbenes pagasts, Gulbenes novads, LV-4420, sagatavot un noslēgt vienošanos par dzīvojamās telpas īres līguma darbības termiņa pagarināšanu.</w:t>
      </w:r>
    </w:p>
    <w:p w14:paraId="0F514831" w14:textId="77777777" w:rsidR="009810AA" w:rsidRPr="009810AA" w:rsidRDefault="009810AA" w:rsidP="009810AA">
      <w:pPr>
        <w:spacing w:line="360" w:lineRule="auto"/>
        <w:ind w:left="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3C4B3620" w14:textId="160EEED1"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5E68BB">
        <w:rPr>
          <w:rFonts w:ascii="Times New Roman" w:hAnsi="Times New Roman" w:cs="Times New Roman"/>
          <w:sz w:val="24"/>
          <w:szCs w:val="24"/>
        </w:rPr>
        <w:t>…</w:t>
      </w:r>
    </w:p>
    <w:p w14:paraId="2C68378D"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Jaungulbenes pagasta pārvaldei, “</w:t>
      </w:r>
      <w:proofErr w:type="spellStart"/>
      <w:r w:rsidRPr="009810AA">
        <w:rPr>
          <w:rFonts w:ascii="Times New Roman" w:hAnsi="Times New Roman" w:cs="Times New Roman"/>
          <w:sz w:val="24"/>
          <w:szCs w:val="24"/>
        </w:rPr>
        <w:t>Gulbīts</w:t>
      </w:r>
      <w:proofErr w:type="spellEnd"/>
      <w:r w:rsidRPr="009810AA">
        <w:rPr>
          <w:rFonts w:ascii="Times New Roman" w:hAnsi="Times New Roman" w:cs="Times New Roman"/>
          <w:sz w:val="24"/>
          <w:szCs w:val="24"/>
        </w:rPr>
        <w:t>”, Gulbītis, Jaungulbenes pagasts, Gulbenes novads, LV-4420.</w:t>
      </w:r>
    </w:p>
    <w:p w14:paraId="3527F277" w14:textId="77777777" w:rsidR="009810AA" w:rsidRPr="009810AA" w:rsidRDefault="009810AA" w:rsidP="009810AA">
      <w:pPr>
        <w:rPr>
          <w:rFonts w:ascii="Times New Roman" w:hAnsi="Times New Roman" w:cs="Times New Roman"/>
          <w:sz w:val="24"/>
          <w:szCs w:val="24"/>
        </w:rPr>
      </w:pPr>
    </w:p>
    <w:p w14:paraId="588D9BB1" w14:textId="77777777" w:rsidR="009810AA" w:rsidRPr="009810AA" w:rsidRDefault="009810AA" w:rsidP="009810AA">
      <w:pPr>
        <w:rPr>
          <w:rFonts w:ascii="Times New Roman" w:hAnsi="Times New Roman" w:cs="Times New Roman"/>
          <w:sz w:val="24"/>
          <w:szCs w:val="24"/>
        </w:rPr>
      </w:pPr>
    </w:p>
    <w:p w14:paraId="4B9AB4AF"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proofErr w:type="spellStart"/>
      <w:r w:rsidRPr="009810AA">
        <w:rPr>
          <w:rFonts w:ascii="Times New Roman" w:hAnsi="Times New Roman" w:cs="Times New Roman"/>
          <w:sz w:val="24"/>
          <w:szCs w:val="24"/>
        </w:rPr>
        <w:t>A.Caunītis</w:t>
      </w:r>
      <w:proofErr w:type="spellEnd"/>
    </w:p>
    <w:p w14:paraId="0912802F" w14:textId="77777777" w:rsidR="009810AA" w:rsidRPr="009810AA" w:rsidRDefault="009810AA" w:rsidP="009810AA">
      <w:pPr>
        <w:autoSpaceDE w:val="0"/>
        <w:autoSpaceDN w:val="0"/>
        <w:adjustRightInd w:val="0"/>
        <w:rPr>
          <w:rFonts w:ascii="Times New Roman" w:eastAsiaTheme="minorHAnsi" w:hAnsi="Times New Roman" w:cs="Times New Roman"/>
          <w:color w:val="000000"/>
          <w:sz w:val="24"/>
          <w:szCs w:val="24"/>
          <w:lang w:eastAsia="en-US"/>
        </w:rPr>
      </w:pPr>
    </w:p>
    <w:p w14:paraId="25CC400D" w14:textId="77777777" w:rsidR="009810AA" w:rsidRPr="009810AA" w:rsidRDefault="009810AA" w:rsidP="009810AA">
      <w:pPr>
        <w:autoSpaceDE w:val="0"/>
        <w:autoSpaceDN w:val="0"/>
        <w:adjustRightInd w:val="0"/>
        <w:rPr>
          <w:rFonts w:ascii="Times New Roman" w:eastAsiaTheme="minorHAnsi" w:hAnsi="Times New Roman" w:cs="Times New Roman"/>
          <w:color w:val="000000"/>
          <w:sz w:val="24"/>
          <w:szCs w:val="24"/>
          <w:lang w:eastAsia="en-US"/>
        </w:rPr>
      </w:pPr>
    </w:p>
    <w:p w14:paraId="27C1F64F"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r w:rsidRPr="009810AA">
        <w:rPr>
          <w:rFonts w:ascii="Times New Roman" w:eastAsiaTheme="minorHAnsi" w:hAnsi="Times New Roman" w:cs="Times New Roman"/>
          <w:sz w:val="24"/>
          <w:szCs w:val="24"/>
          <w:lang w:eastAsia="en-US"/>
        </w:rPr>
        <w:t>Sagatavoja: Dita Laure</w:t>
      </w:r>
    </w:p>
    <w:p w14:paraId="57130865" w14:textId="77777777" w:rsidR="009810AA" w:rsidRPr="009810AA" w:rsidRDefault="009810AA" w:rsidP="009810AA">
      <w:pPr>
        <w:rPr>
          <w:rFonts w:ascii="Times New Roman" w:hAnsi="Times New Roman" w:cs="Times New Roman"/>
          <w:sz w:val="24"/>
          <w:szCs w:val="24"/>
        </w:rPr>
      </w:pPr>
    </w:p>
    <w:p w14:paraId="1035E06A" w14:textId="55EC8118" w:rsidR="005E68BB" w:rsidRDefault="005E68B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6391B71" w14:textId="77777777" w:rsidR="009810AA" w:rsidRPr="009810AA" w:rsidRDefault="009810AA" w:rsidP="009810AA">
      <w:pPr>
        <w:jc w:val="right"/>
        <w:rPr>
          <w:rFonts w:ascii="Times New Roman" w:hAnsi="Times New Roman" w:cs="Times New Roman"/>
          <w:b/>
          <w:bCs/>
          <w:sz w:val="8"/>
          <w:szCs w:val="8"/>
        </w:rPr>
      </w:pP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2C9EEF3E" w14:textId="77777777" w:rsidTr="00085848">
        <w:tc>
          <w:tcPr>
            <w:tcW w:w="9457" w:type="dxa"/>
          </w:tcPr>
          <w:p w14:paraId="77DE7798"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32ADEB8B" wp14:editId="5531F3B5">
                  <wp:extent cx="619125" cy="685800"/>
                  <wp:effectExtent l="0" t="0" r="9525" b="0"/>
                  <wp:docPr id="1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67A42B88" w14:textId="77777777" w:rsidTr="00085848">
        <w:tc>
          <w:tcPr>
            <w:tcW w:w="9457" w:type="dxa"/>
          </w:tcPr>
          <w:p w14:paraId="684CDC16"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0E13AE9D" w14:textId="77777777" w:rsidTr="00085848">
        <w:tc>
          <w:tcPr>
            <w:tcW w:w="9457" w:type="dxa"/>
          </w:tcPr>
          <w:p w14:paraId="2026DDB2"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3F142029" w14:textId="77777777" w:rsidTr="00085848">
        <w:tc>
          <w:tcPr>
            <w:tcW w:w="9457" w:type="dxa"/>
          </w:tcPr>
          <w:p w14:paraId="241E7250"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01CC4B07" w14:textId="77777777" w:rsidTr="00085848">
        <w:tc>
          <w:tcPr>
            <w:tcW w:w="9457" w:type="dxa"/>
          </w:tcPr>
          <w:p w14:paraId="0222881C"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15670F82"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2DCAAF09"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53A9C30E" w14:textId="77777777" w:rsidR="009810AA" w:rsidRPr="009810AA" w:rsidRDefault="009810AA" w:rsidP="009810AA">
      <w:pPr>
        <w:jc w:val="center"/>
        <w:rPr>
          <w:rFonts w:ascii="Times New Roman" w:eastAsia="Calibri" w:hAnsi="Times New Roman" w:cs="Times New Roman"/>
          <w:sz w:val="24"/>
          <w:szCs w:val="24"/>
          <w:lang w:eastAsia="en-US"/>
        </w:rPr>
      </w:pPr>
    </w:p>
    <w:p w14:paraId="32ACCF19"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GND/2022/65</w:t>
      </w:r>
    </w:p>
    <w:p w14:paraId="2A91B1D9"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66.p) </w:t>
      </w:r>
    </w:p>
    <w:p w14:paraId="32609B6A"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3F36F338" w14:textId="77777777" w:rsidR="009810AA" w:rsidRPr="009810AA" w:rsidRDefault="009810AA" w:rsidP="009810AA">
      <w:pPr>
        <w:jc w:val="center"/>
        <w:rPr>
          <w:rFonts w:ascii="Times New Roman" w:hAnsi="Times New Roman" w:cs="Times New Roman"/>
          <w:b/>
          <w:sz w:val="24"/>
          <w:szCs w:val="24"/>
        </w:rPr>
      </w:pPr>
      <w:r w:rsidRPr="009810AA">
        <w:rPr>
          <w:rFonts w:ascii="Times New Roman" w:hAnsi="Times New Roman" w:cs="Times New Roman"/>
          <w:b/>
          <w:sz w:val="24"/>
          <w:szCs w:val="24"/>
        </w:rPr>
        <w:t>Par dzīvokļa “Mežniecība” -4, Jaungulbene, Jaungulbenes pagasts, Gulbenes novads, īres līguma termiņa pagarināšanu</w:t>
      </w:r>
    </w:p>
    <w:p w14:paraId="3A1D90A6" w14:textId="77777777" w:rsidR="009810AA" w:rsidRPr="009810AA" w:rsidRDefault="009810AA" w:rsidP="009810AA">
      <w:pPr>
        <w:autoSpaceDE w:val="0"/>
        <w:autoSpaceDN w:val="0"/>
        <w:adjustRightInd w:val="0"/>
        <w:rPr>
          <w:rFonts w:ascii="Times New Roman" w:eastAsiaTheme="minorHAnsi" w:hAnsi="Times New Roman" w:cs="Times New Roman"/>
          <w:color w:val="000000"/>
          <w:sz w:val="24"/>
          <w:szCs w:val="24"/>
          <w:lang w:eastAsia="en-US"/>
        </w:rPr>
      </w:pPr>
    </w:p>
    <w:p w14:paraId="1B42F9F6" w14:textId="371E446B"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2021.gada 21.decembrī ar reģistrācijas numuru GND/5.5/21/3351-I reģistrēts </w:t>
      </w:r>
      <w:r w:rsidR="005E68BB">
        <w:rPr>
          <w:rFonts w:ascii="Times New Roman" w:hAnsi="Times New Roman" w:cs="Times New Roman"/>
          <w:b/>
          <w:sz w:val="24"/>
          <w:szCs w:val="24"/>
        </w:rPr>
        <w:t>…</w:t>
      </w:r>
      <w:r w:rsidRPr="009810AA">
        <w:rPr>
          <w:rFonts w:ascii="Times New Roman" w:hAnsi="Times New Roman" w:cs="Times New Roman"/>
          <w:sz w:val="24"/>
          <w:szCs w:val="24"/>
        </w:rPr>
        <w:t xml:space="preserve"> (turpmāk – iesniedzējs), deklarētā dzīvesvieta: </w:t>
      </w:r>
      <w:r w:rsidR="005E68BB">
        <w:rPr>
          <w:rFonts w:ascii="Times New Roman" w:hAnsi="Times New Roman" w:cs="Times New Roman"/>
          <w:sz w:val="24"/>
          <w:szCs w:val="24"/>
        </w:rPr>
        <w:t>….</w:t>
      </w:r>
      <w:r w:rsidRPr="009810AA">
        <w:rPr>
          <w:rFonts w:ascii="Times New Roman" w:hAnsi="Times New Roman" w:cs="Times New Roman"/>
          <w:sz w:val="24"/>
          <w:szCs w:val="24"/>
        </w:rPr>
        <w:t xml:space="preserve">, 2021.gada 21.decembra iesniegums, kurā izteikts lūgums pagarināt dzīvojamās telpas Nr.4, kas atrodas “Mežniecība”, Jaungulbenē, Jaungulbenes pagastā, Gulbenes novadā, īres līguma darbības termiņu. </w:t>
      </w:r>
    </w:p>
    <w:p w14:paraId="737C1B0B"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9.pants nosaka, ka dzīvojamās telpas īres līgumu slēdz uz noteiktu termiņu.</w:t>
      </w:r>
    </w:p>
    <w:p w14:paraId="7B267C8A"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2021.gada 31.decembrim.</w:t>
      </w:r>
    </w:p>
    <w:p w14:paraId="0E84AA9B" w14:textId="77777777" w:rsidR="009810AA" w:rsidRPr="009810AA" w:rsidRDefault="009810AA" w:rsidP="009810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Atbilstoši Gulbenes novada pašvaldības grāmatvedības uzskaites datiem uz iesnieguma izskatīšanas dienu iesniedzējam ir parāds par pamatpakalpojumiem – par dzīvokļa īri 44,64 EUR un par apsaimniekošanu 102,80 EUR.  </w:t>
      </w:r>
    </w:p>
    <w:p w14:paraId="1291A227"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8065B3A"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26E6AE97" w14:textId="3970440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Nr.4, kas atrodas “Mežniecība”, Jaungulbenē, Jaungulbenes pagastā, Gulbenes novadā, īres līgumu ar </w:t>
      </w:r>
      <w:r w:rsidR="00CE59AD">
        <w:rPr>
          <w:rFonts w:ascii="Times New Roman" w:hAnsi="Times New Roman" w:cs="Times New Roman"/>
          <w:sz w:val="24"/>
          <w:szCs w:val="24"/>
        </w:rPr>
        <w:t>….</w:t>
      </w:r>
      <w:r w:rsidRPr="009810AA">
        <w:rPr>
          <w:rFonts w:ascii="Times New Roman" w:hAnsi="Times New Roman" w:cs="Times New Roman"/>
          <w:sz w:val="24"/>
          <w:szCs w:val="24"/>
        </w:rPr>
        <w:t>, uz laiku līdz 2022.gada 30.aprīlim.</w:t>
      </w:r>
    </w:p>
    <w:p w14:paraId="7AC4ADB2" w14:textId="3F42B3EF" w:rsidR="009810AA" w:rsidRPr="009810AA" w:rsidRDefault="009810AA" w:rsidP="009810AA">
      <w:pPr>
        <w:spacing w:line="360" w:lineRule="auto"/>
        <w:ind w:firstLine="425"/>
        <w:jc w:val="both"/>
        <w:rPr>
          <w:rFonts w:ascii="Times New Roman" w:hAnsi="Times New Roman" w:cs="Times New Roman"/>
          <w:sz w:val="24"/>
          <w:szCs w:val="24"/>
        </w:rPr>
      </w:pPr>
      <w:r w:rsidRPr="009810AA">
        <w:rPr>
          <w:rFonts w:ascii="Times New Roman" w:hAnsi="Times New Roman" w:cs="Times New Roman"/>
          <w:sz w:val="24"/>
          <w:szCs w:val="24"/>
        </w:rPr>
        <w:t xml:space="preserve">  2. NOTEIKT </w:t>
      </w:r>
      <w:r w:rsidR="00CE59AD">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66487382"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lastRenderedPageBreak/>
        <w:t>3. UZDOT Gulbenes novada Jaungulbenes pagasta pārvaldei, reģistrācijas numurs Uzņēmumu reģistrā 40900015450, juridiskā adrese: “</w:t>
      </w:r>
      <w:proofErr w:type="spellStart"/>
      <w:r w:rsidRPr="009810AA">
        <w:rPr>
          <w:rFonts w:ascii="Times New Roman" w:hAnsi="Times New Roman" w:cs="Times New Roman"/>
          <w:sz w:val="24"/>
          <w:szCs w:val="24"/>
        </w:rPr>
        <w:t>Gulbīts</w:t>
      </w:r>
      <w:proofErr w:type="spellEnd"/>
      <w:r w:rsidRPr="009810AA">
        <w:rPr>
          <w:rFonts w:ascii="Times New Roman" w:hAnsi="Times New Roman" w:cs="Times New Roman"/>
          <w:sz w:val="24"/>
          <w:szCs w:val="24"/>
        </w:rPr>
        <w:t>”, Gulbītis, Jaungulbenes pagasts, Gulbenes novads, LV-4420, sagatavot un noslēgt vienošanos par dzīvojamās telpas īres līguma darbības termiņa pagarināšanu.</w:t>
      </w:r>
    </w:p>
    <w:p w14:paraId="04842729" w14:textId="77777777" w:rsidR="009810AA" w:rsidRPr="009810AA" w:rsidRDefault="009810AA" w:rsidP="009810AA">
      <w:pPr>
        <w:spacing w:line="360" w:lineRule="auto"/>
        <w:ind w:left="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5CDEF6B5" w14:textId="65B88058"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E59AD">
        <w:rPr>
          <w:rFonts w:ascii="Times New Roman" w:hAnsi="Times New Roman" w:cs="Times New Roman"/>
          <w:sz w:val="24"/>
          <w:szCs w:val="24"/>
        </w:rPr>
        <w:t>….</w:t>
      </w:r>
    </w:p>
    <w:p w14:paraId="70AB5B09"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Jaungulbenes pagasta pārvaldei, “</w:t>
      </w:r>
      <w:proofErr w:type="spellStart"/>
      <w:r w:rsidRPr="009810AA">
        <w:rPr>
          <w:rFonts w:ascii="Times New Roman" w:hAnsi="Times New Roman" w:cs="Times New Roman"/>
          <w:sz w:val="24"/>
          <w:szCs w:val="24"/>
        </w:rPr>
        <w:t>Gulbīts</w:t>
      </w:r>
      <w:proofErr w:type="spellEnd"/>
      <w:r w:rsidRPr="009810AA">
        <w:rPr>
          <w:rFonts w:ascii="Times New Roman" w:hAnsi="Times New Roman" w:cs="Times New Roman"/>
          <w:sz w:val="24"/>
          <w:szCs w:val="24"/>
        </w:rPr>
        <w:t>”, Gulbītis, Jaungulbenes pagasts, Gulbenes novads, LV-4420.</w:t>
      </w:r>
    </w:p>
    <w:p w14:paraId="78D06DF0" w14:textId="77777777" w:rsidR="009810AA" w:rsidRPr="009810AA" w:rsidRDefault="009810AA" w:rsidP="009810AA">
      <w:pPr>
        <w:spacing w:line="360" w:lineRule="auto"/>
        <w:ind w:firstLine="567"/>
        <w:jc w:val="both"/>
        <w:rPr>
          <w:rFonts w:ascii="Times New Roman" w:hAnsi="Times New Roman" w:cs="Times New Roman"/>
          <w:sz w:val="24"/>
          <w:szCs w:val="24"/>
        </w:rPr>
      </w:pPr>
    </w:p>
    <w:p w14:paraId="6F16922F" w14:textId="77777777" w:rsidR="009810AA" w:rsidRPr="009810AA" w:rsidRDefault="009810AA" w:rsidP="009810AA">
      <w:pPr>
        <w:rPr>
          <w:rFonts w:ascii="Times New Roman" w:hAnsi="Times New Roman" w:cs="Times New Roman"/>
          <w:sz w:val="24"/>
          <w:szCs w:val="24"/>
        </w:rPr>
      </w:pPr>
    </w:p>
    <w:p w14:paraId="4FF31AF8"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proofErr w:type="spellStart"/>
      <w:r w:rsidRPr="009810AA">
        <w:rPr>
          <w:rFonts w:ascii="Times New Roman" w:hAnsi="Times New Roman" w:cs="Times New Roman"/>
          <w:sz w:val="24"/>
          <w:szCs w:val="24"/>
        </w:rPr>
        <w:t>A.Caunītis</w:t>
      </w:r>
      <w:proofErr w:type="spellEnd"/>
    </w:p>
    <w:p w14:paraId="3C5E8CB6" w14:textId="77777777" w:rsidR="009810AA" w:rsidRPr="009810AA" w:rsidRDefault="009810AA" w:rsidP="009810AA">
      <w:pPr>
        <w:autoSpaceDE w:val="0"/>
        <w:autoSpaceDN w:val="0"/>
        <w:adjustRightInd w:val="0"/>
        <w:rPr>
          <w:rFonts w:ascii="Times New Roman" w:eastAsiaTheme="minorHAnsi" w:hAnsi="Times New Roman" w:cs="Times New Roman"/>
          <w:color w:val="000000"/>
          <w:sz w:val="24"/>
          <w:szCs w:val="24"/>
          <w:lang w:eastAsia="en-US"/>
        </w:rPr>
      </w:pPr>
    </w:p>
    <w:p w14:paraId="1248FC2F" w14:textId="77777777" w:rsidR="009810AA" w:rsidRPr="009810AA" w:rsidRDefault="009810AA" w:rsidP="009810AA">
      <w:pPr>
        <w:autoSpaceDE w:val="0"/>
        <w:autoSpaceDN w:val="0"/>
        <w:adjustRightInd w:val="0"/>
        <w:rPr>
          <w:rFonts w:ascii="Times New Roman" w:eastAsiaTheme="minorHAnsi" w:hAnsi="Times New Roman" w:cs="Times New Roman"/>
          <w:color w:val="000000"/>
          <w:sz w:val="24"/>
          <w:szCs w:val="24"/>
          <w:lang w:eastAsia="en-US"/>
        </w:rPr>
      </w:pPr>
    </w:p>
    <w:p w14:paraId="14FF574A"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r w:rsidRPr="009810AA">
        <w:rPr>
          <w:rFonts w:ascii="Times New Roman" w:eastAsiaTheme="minorHAnsi" w:hAnsi="Times New Roman" w:cs="Times New Roman"/>
          <w:sz w:val="24"/>
          <w:szCs w:val="24"/>
          <w:lang w:eastAsia="en-US"/>
        </w:rPr>
        <w:t>Sagatavoja: Dita Laure</w:t>
      </w:r>
    </w:p>
    <w:p w14:paraId="22C47EE9" w14:textId="77777777" w:rsidR="009810AA" w:rsidRPr="009810AA" w:rsidRDefault="009810AA" w:rsidP="009810AA">
      <w:pPr>
        <w:rPr>
          <w:rFonts w:ascii="Times New Roman" w:hAnsi="Times New Roman" w:cs="Times New Roman"/>
          <w:sz w:val="24"/>
          <w:szCs w:val="24"/>
        </w:rPr>
      </w:pPr>
    </w:p>
    <w:p w14:paraId="67457FFE" w14:textId="7220A288" w:rsidR="00CE59AD" w:rsidRDefault="00CE59A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46210F4" w14:textId="77777777" w:rsidR="009810AA" w:rsidRPr="009810AA" w:rsidRDefault="009810AA" w:rsidP="009810AA">
      <w:pPr>
        <w:jc w:val="right"/>
        <w:rPr>
          <w:rFonts w:ascii="Times New Roman" w:hAnsi="Times New Roman" w:cs="Times New Roman"/>
          <w:b/>
          <w:bCs/>
          <w:sz w:val="8"/>
          <w:szCs w:val="8"/>
        </w:rPr>
      </w:pPr>
      <w:proofErr w:type="spellStart"/>
      <w:r w:rsidRPr="009810AA">
        <w:rPr>
          <w:rFonts w:ascii="Times New Roman" w:hAnsi="Times New Roman" w:cs="Times New Roman"/>
          <w:b/>
          <w:bCs/>
          <w:sz w:val="8"/>
          <w:szCs w:val="8"/>
        </w:rPr>
        <w:lastRenderedPageBreak/>
        <w:t>rūbe</w:t>
      </w:r>
      <w:proofErr w:type="spellEnd"/>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0A15E191" w14:textId="77777777" w:rsidTr="00085848">
        <w:tc>
          <w:tcPr>
            <w:tcW w:w="9457" w:type="dxa"/>
          </w:tcPr>
          <w:p w14:paraId="7131444B"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655332D7" wp14:editId="43D261C9">
                  <wp:extent cx="619125" cy="685800"/>
                  <wp:effectExtent l="0" t="0" r="9525" b="0"/>
                  <wp:docPr id="1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05D13639" w14:textId="77777777" w:rsidTr="00085848">
        <w:tc>
          <w:tcPr>
            <w:tcW w:w="9457" w:type="dxa"/>
          </w:tcPr>
          <w:p w14:paraId="047B35F2"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665DA88F" w14:textId="77777777" w:rsidTr="00085848">
        <w:tc>
          <w:tcPr>
            <w:tcW w:w="9457" w:type="dxa"/>
          </w:tcPr>
          <w:p w14:paraId="4619C9C0"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6C1B2EA3" w14:textId="77777777" w:rsidTr="00085848">
        <w:tc>
          <w:tcPr>
            <w:tcW w:w="9457" w:type="dxa"/>
          </w:tcPr>
          <w:p w14:paraId="32185FAD"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45AD059B" w14:textId="77777777" w:rsidTr="00085848">
        <w:tc>
          <w:tcPr>
            <w:tcW w:w="9457" w:type="dxa"/>
          </w:tcPr>
          <w:p w14:paraId="69D9054B"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19BCF2B6"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00B7FD13"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2D7463EC" w14:textId="77777777" w:rsidR="009810AA" w:rsidRPr="009810AA" w:rsidRDefault="009810AA" w:rsidP="009810AA">
      <w:pPr>
        <w:jc w:val="center"/>
        <w:rPr>
          <w:rFonts w:ascii="Times New Roman" w:eastAsia="Calibri" w:hAnsi="Times New Roman" w:cs="Times New Roman"/>
          <w:sz w:val="24"/>
          <w:szCs w:val="24"/>
          <w:lang w:eastAsia="en-US"/>
        </w:rPr>
      </w:pPr>
    </w:p>
    <w:p w14:paraId="652A1A0B"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GND/2022/66</w:t>
      </w:r>
    </w:p>
    <w:p w14:paraId="1B35FE03"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67.p) </w:t>
      </w:r>
    </w:p>
    <w:p w14:paraId="015E8B5E"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23153332" w14:textId="77777777" w:rsidR="009810AA" w:rsidRPr="009810AA" w:rsidRDefault="009810AA" w:rsidP="009810AA">
      <w:pPr>
        <w:jc w:val="center"/>
        <w:rPr>
          <w:rFonts w:ascii="Times New Roman" w:hAnsi="Times New Roman" w:cs="Times New Roman"/>
          <w:b/>
          <w:sz w:val="24"/>
          <w:szCs w:val="24"/>
        </w:rPr>
      </w:pPr>
      <w:r w:rsidRPr="009810AA">
        <w:rPr>
          <w:rFonts w:ascii="Times New Roman" w:hAnsi="Times New Roman" w:cs="Times New Roman"/>
          <w:b/>
          <w:sz w:val="24"/>
          <w:szCs w:val="24"/>
        </w:rPr>
        <w:t>Par dzīvokļa ”Gaujmalas”-6, Sinole, Lejasciema pagasts, Gulbenes novads, īres līguma termiņa pagarināšanu</w:t>
      </w:r>
    </w:p>
    <w:p w14:paraId="7F59D8C8" w14:textId="77777777" w:rsidR="009810AA" w:rsidRPr="009810AA" w:rsidRDefault="009810AA" w:rsidP="009810AA">
      <w:pPr>
        <w:autoSpaceDE w:val="0"/>
        <w:autoSpaceDN w:val="0"/>
        <w:adjustRightInd w:val="0"/>
        <w:rPr>
          <w:rFonts w:ascii="Times New Roman" w:eastAsiaTheme="minorHAnsi" w:hAnsi="Times New Roman" w:cs="Times New Roman"/>
          <w:color w:val="000000"/>
          <w:sz w:val="24"/>
          <w:szCs w:val="24"/>
          <w:lang w:eastAsia="en-US"/>
        </w:rPr>
      </w:pPr>
      <w:r w:rsidRPr="009810AA">
        <w:rPr>
          <w:rFonts w:ascii="Times New Roman" w:eastAsiaTheme="minorHAnsi" w:hAnsi="Times New Roman" w:cs="Times New Roman"/>
          <w:color w:val="000000"/>
          <w:sz w:val="24"/>
          <w:szCs w:val="24"/>
          <w:lang w:eastAsia="en-US"/>
        </w:rPr>
        <w:tab/>
      </w:r>
      <w:r w:rsidRPr="009810AA">
        <w:rPr>
          <w:rFonts w:ascii="Times New Roman" w:eastAsiaTheme="minorHAnsi" w:hAnsi="Times New Roman" w:cs="Times New Roman"/>
          <w:color w:val="000000"/>
          <w:sz w:val="24"/>
          <w:szCs w:val="24"/>
          <w:lang w:eastAsia="en-US"/>
        </w:rPr>
        <w:tab/>
      </w:r>
      <w:r w:rsidRPr="009810AA">
        <w:rPr>
          <w:rFonts w:ascii="Times New Roman" w:eastAsiaTheme="minorHAnsi" w:hAnsi="Times New Roman" w:cs="Times New Roman"/>
          <w:color w:val="000000"/>
          <w:sz w:val="24"/>
          <w:szCs w:val="24"/>
          <w:lang w:eastAsia="en-US"/>
        </w:rPr>
        <w:tab/>
      </w:r>
      <w:r w:rsidRPr="009810AA">
        <w:rPr>
          <w:rFonts w:ascii="Times New Roman" w:eastAsiaTheme="minorHAnsi" w:hAnsi="Times New Roman" w:cs="Times New Roman"/>
          <w:color w:val="000000"/>
          <w:sz w:val="24"/>
          <w:szCs w:val="24"/>
          <w:lang w:eastAsia="en-US"/>
        </w:rPr>
        <w:tab/>
      </w:r>
      <w:r w:rsidRPr="009810AA">
        <w:rPr>
          <w:rFonts w:ascii="Times New Roman" w:eastAsiaTheme="minorHAnsi" w:hAnsi="Times New Roman" w:cs="Times New Roman"/>
          <w:color w:val="000000"/>
          <w:sz w:val="24"/>
          <w:szCs w:val="24"/>
          <w:lang w:eastAsia="en-US"/>
        </w:rPr>
        <w:tab/>
      </w:r>
      <w:r w:rsidRPr="009810AA">
        <w:rPr>
          <w:rFonts w:ascii="Times New Roman" w:eastAsiaTheme="minorHAnsi" w:hAnsi="Times New Roman" w:cs="Times New Roman"/>
          <w:color w:val="000000"/>
          <w:sz w:val="24"/>
          <w:szCs w:val="24"/>
          <w:lang w:eastAsia="en-US"/>
        </w:rPr>
        <w:tab/>
      </w:r>
      <w:r w:rsidRPr="009810AA">
        <w:rPr>
          <w:rFonts w:ascii="Times New Roman" w:eastAsiaTheme="minorHAnsi" w:hAnsi="Times New Roman" w:cs="Times New Roman"/>
          <w:color w:val="000000"/>
          <w:sz w:val="24"/>
          <w:szCs w:val="24"/>
          <w:lang w:eastAsia="en-US"/>
        </w:rPr>
        <w:tab/>
      </w:r>
    </w:p>
    <w:p w14:paraId="34DE7146" w14:textId="177666B6"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 Gulbenes novada pašvaldības dokumentu vadības sistēmā 2021.gada 28.decembrī ar reģistrācijas numuru GND/5.5/21/3396-G reģistrēts </w:t>
      </w:r>
      <w:r w:rsidR="00CE59AD">
        <w:rPr>
          <w:rFonts w:ascii="Times New Roman" w:hAnsi="Times New Roman" w:cs="Times New Roman"/>
          <w:b/>
          <w:bCs/>
          <w:sz w:val="24"/>
          <w:szCs w:val="24"/>
        </w:rPr>
        <w:t>…</w:t>
      </w:r>
      <w:r w:rsidRPr="009810AA">
        <w:rPr>
          <w:rFonts w:ascii="Times New Roman" w:hAnsi="Times New Roman" w:cs="Times New Roman"/>
          <w:sz w:val="24"/>
          <w:szCs w:val="24"/>
        </w:rPr>
        <w:t xml:space="preserve"> (turpmāk – iesniedzēja), deklarētā dzīvesvieta: </w:t>
      </w:r>
      <w:r w:rsidR="00CE59AD">
        <w:rPr>
          <w:rFonts w:ascii="Times New Roman" w:hAnsi="Times New Roman" w:cs="Times New Roman"/>
          <w:sz w:val="24"/>
          <w:szCs w:val="24"/>
        </w:rPr>
        <w:t>….</w:t>
      </w:r>
      <w:r w:rsidRPr="009810AA">
        <w:rPr>
          <w:rFonts w:ascii="Times New Roman" w:hAnsi="Times New Roman" w:cs="Times New Roman"/>
          <w:sz w:val="24"/>
          <w:szCs w:val="24"/>
        </w:rPr>
        <w:t>, 2021.gada 28.decembra iesniegums, kurā izteikts lūgums pagarināt dzīvojamās telpas Nr.6, kas atrodas “</w:t>
      </w:r>
      <w:proofErr w:type="spellStart"/>
      <w:r w:rsidRPr="009810AA">
        <w:rPr>
          <w:rFonts w:ascii="Times New Roman" w:hAnsi="Times New Roman" w:cs="Times New Roman"/>
          <w:sz w:val="24"/>
          <w:szCs w:val="24"/>
        </w:rPr>
        <w:t>Gaujmalas</w:t>
      </w:r>
      <w:proofErr w:type="spellEnd"/>
      <w:r w:rsidRPr="009810AA">
        <w:rPr>
          <w:rFonts w:ascii="Times New Roman" w:hAnsi="Times New Roman" w:cs="Times New Roman"/>
          <w:sz w:val="24"/>
          <w:szCs w:val="24"/>
        </w:rPr>
        <w:t xml:space="preserve">”, Sinole, Lejasciema pagastā, Gulbenes novadā, īres līguma darbības termiņu. </w:t>
      </w:r>
    </w:p>
    <w:p w14:paraId="54AC48FE"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9.pants nosaka, ka dzīvojamās telpas īres līgumu slēdz uz noteiktu laiku. </w:t>
      </w:r>
    </w:p>
    <w:p w14:paraId="70792BCF"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2021.gada 31.decembrim.</w:t>
      </w:r>
    </w:p>
    <w:p w14:paraId="7392A7D8"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5C3E0F37"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3DA93A9"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035F9CB4" w14:textId="4BA6F908" w:rsidR="009810AA" w:rsidRPr="009810AA" w:rsidRDefault="009810AA" w:rsidP="009810AA">
      <w:pPr>
        <w:spacing w:line="360" w:lineRule="auto"/>
        <w:ind w:firstLine="567"/>
        <w:jc w:val="both"/>
        <w:rPr>
          <w:rFonts w:ascii="Times New Roman" w:hAnsi="Times New Roman" w:cs="Times New Roman"/>
          <w:bCs/>
          <w:sz w:val="24"/>
          <w:szCs w:val="24"/>
        </w:rPr>
      </w:pPr>
      <w:r w:rsidRPr="009810AA">
        <w:rPr>
          <w:rFonts w:ascii="Times New Roman" w:hAnsi="Times New Roman" w:cs="Times New Roman"/>
          <w:sz w:val="24"/>
          <w:szCs w:val="24"/>
        </w:rPr>
        <w:t xml:space="preserve">1. </w:t>
      </w:r>
      <w:r w:rsidRPr="009810AA">
        <w:rPr>
          <w:rFonts w:ascii="Times New Roman" w:hAnsi="Times New Roman" w:cs="Times New Roman"/>
          <w:bCs/>
          <w:sz w:val="24"/>
          <w:szCs w:val="24"/>
        </w:rPr>
        <w:t xml:space="preserve">PAGARINĀT dzīvojamās telpas “Gaujmalas”-6, Sinolē, Lejasciema pagastā, Gulbenes novadā, īres līgumu ar </w:t>
      </w:r>
      <w:r w:rsidR="00CE59AD">
        <w:rPr>
          <w:rFonts w:ascii="Times New Roman" w:hAnsi="Times New Roman" w:cs="Times New Roman"/>
          <w:bCs/>
          <w:sz w:val="24"/>
          <w:szCs w:val="24"/>
        </w:rPr>
        <w:t>…</w:t>
      </w:r>
      <w:r w:rsidRPr="009810AA">
        <w:rPr>
          <w:rFonts w:ascii="Times New Roman" w:hAnsi="Times New Roman" w:cs="Times New Roman"/>
          <w:bCs/>
          <w:sz w:val="24"/>
          <w:szCs w:val="24"/>
        </w:rPr>
        <w:t>, uz laiku līdz 2023.gada 31.janvārim.</w:t>
      </w:r>
    </w:p>
    <w:p w14:paraId="060B64DC" w14:textId="22242446" w:rsidR="009810AA" w:rsidRPr="009810AA" w:rsidRDefault="009810AA" w:rsidP="009810AA">
      <w:pPr>
        <w:widowControl w:val="0"/>
        <w:spacing w:line="360" w:lineRule="auto"/>
        <w:ind w:firstLine="567"/>
        <w:jc w:val="both"/>
        <w:rPr>
          <w:rFonts w:ascii="Times New Roman" w:hAnsi="Times New Roman" w:cs="Times New Roman"/>
          <w:bCs/>
          <w:sz w:val="24"/>
          <w:szCs w:val="24"/>
        </w:rPr>
      </w:pPr>
      <w:r w:rsidRPr="009810AA">
        <w:rPr>
          <w:rFonts w:ascii="Times New Roman" w:hAnsi="Times New Roman" w:cs="Times New Roman"/>
          <w:bCs/>
          <w:sz w:val="24"/>
          <w:szCs w:val="24"/>
        </w:rPr>
        <w:t xml:space="preserve">2. NOTEIKT </w:t>
      </w:r>
      <w:r w:rsidR="00CE59AD">
        <w:rPr>
          <w:rFonts w:ascii="Times New Roman" w:hAnsi="Times New Roman" w:cs="Times New Roman"/>
          <w:bCs/>
          <w:sz w:val="24"/>
          <w:szCs w:val="24"/>
        </w:rPr>
        <w:t>…</w:t>
      </w:r>
      <w:r w:rsidRPr="009810AA">
        <w:rPr>
          <w:rFonts w:ascii="Times New Roman" w:hAnsi="Times New Roman" w:cs="Times New Roman"/>
          <w:bCs/>
          <w:sz w:val="24"/>
          <w:szCs w:val="24"/>
        </w:rPr>
        <w:t>, viena mēneša termiņu vienošanās par dzīvojamās telpas īres līguma darbības termiņa pagarināšanu noslēgšanai.</w:t>
      </w:r>
    </w:p>
    <w:p w14:paraId="7E28F9A0"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lastRenderedPageBreak/>
        <w:t>3. UZDOT Gulbenes novada Lejasciema pagasta pārvaldei, reģistrācijas numurs Uzņēmumu reģistrā 40900015465, juridiskā adrese: Rīgas iela 11A, Lejasciems, Lejasciema pagasts, Gulbenes novads, LV-4412, sagatavot un noslēgt vienošanos par dzīvojamās telpas īres līguma darbības termiņa pagarināšanu.</w:t>
      </w:r>
    </w:p>
    <w:p w14:paraId="04FD67B0" w14:textId="77777777" w:rsidR="009810AA" w:rsidRPr="009810AA" w:rsidRDefault="009810AA" w:rsidP="009810AA">
      <w:pPr>
        <w:spacing w:line="360" w:lineRule="auto"/>
        <w:ind w:left="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087F8875" w14:textId="3F4A81EC"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E59AD">
        <w:rPr>
          <w:rFonts w:ascii="Times New Roman" w:hAnsi="Times New Roman" w:cs="Times New Roman"/>
          <w:bCs/>
          <w:sz w:val="24"/>
          <w:szCs w:val="24"/>
        </w:rPr>
        <w:t>…</w:t>
      </w:r>
      <w:r w:rsidRPr="009810AA">
        <w:rPr>
          <w:rFonts w:ascii="Times New Roman" w:hAnsi="Times New Roman" w:cs="Times New Roman"/>
          <w:sz w:val="24"/>
          <w:szCs w:val="24"/>
        </w:rPr>
        <w:t>;</w:t>
      </w:r>
    </w:p>
    <w:p w14:paraId="1FA2A8DA"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Lejasciema pagasta pārvaldei, Rīgas iela 11A, Lejasciems, Lejasciema pagasts, Gulbenes novads, LV-4412.</w:t>
      </w:r>
    </w:p>
    <w:p w14:paraId="3E347D73" w14:textId="77777777" w:rsidR="009810AA" w:rsidRPr="009810AA" w:rsidRDefault="009810AA" w:rsidP="009810AA">
      <w:pPr>
        <w:rPr>
          <w:rFonts w:ascii="Times New Roman" w:hAnsi="Times New Roman" w:cs="Times New Roman"/>
          <w:sz w:val="24"/>
          <w:szCs w:val="24"/>
        </w:rPr>
      </w:pPr>
    </w:p>
    <w:p w14:paraId="7EBD7ED6" w14:textId="77777777" w:rsidR="009810AA" w:rsidRPr="009810AA" w:rsidRDefault="009810AA" w:rsidP="009810AA">
      <w:pPr>
        <w:ind w:firstLine="567"/>
        <w:rPr>
          <w:rFonts w:ascii="Times New Roman" w:hAnsi="Times New Roman" w:cs="Times New Roman"/>
          <w:sz w:val="24"/>
          <w:szCs w:val="24"/>
        </w:rPr>
      </w:pPr>
    </w:p>
    <w:p w14:paraId="46B7E4AF"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proofErr w:type="spellStart"/>
      <w:r w:rsidRPr="009810AA">
        <w:rPr>
          <w:rFonts w:ascii="Times New Roman" w:hAnsi="Times New Roman" w:cs="Times New Roman"/>
          <w:sz w:val="24"/>
          <w:szCs w:val="24"/>
        </w:rPr>
        <w:t>A.Caunītis</w:t>
      </w:r>
      <w:proofErr w:type="spellEnd"/>
    </w:p>
    <w:p w14:paraId="17CCDAAE"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p>
    <w:p w14:paraId="28EDF52B"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r w:rsidRPr="009810AA">
        <w:rPr>
          <w:rFonts w:ascii="Times New Roman" w:eastAsiaTheme="minorHAnsi" w:hAnsi="Times New Roman" w:cs="Times New Roman"/>
          <w:sz w:val="24"/>
          <w:szCs w:val="24"/>
          <w:lang w:eastAsia="en-US"/>
        </w:rPr>
        <w:t xml:space="preserve">Sagatavoja: Dace </w:t>
      </w:r>
      <w:proofErr w:type="spellStart"/>
      <w:r w:rsidRPr="009810AA">
        <w:rPr>
          <w:rFonts w:ascii="Times New Roman" w:eastAsiaTheme="minorHAnsi" w:hAnsi="Times New Roman" w:cs="Times New Roman"/>
          <w:sz w:val="24"/>
          <w:szCs w:val="24"/>
          <w:lang w:eastAsia="en-US"/>
        </w:rPr>
        <w:t>Milne</w:t>
      </w:r>
      <w:proofErr w:type="spellEnd"/>
    </w:p>
    <w:tbl>
      <w:tblPr>
        <w:tblW w:w="0" w:type="auto"/>
        <w:tblInd w:w="-108" w:type="dxa"/>
        <w:tblLayout w:type="fixed"/>
        <w:tblLook w:val="04A0" w:firstRow="1" w:lastRow="0" w:firstColumn="1" w:lastColumn="0" w:noHBand="0" w:noVBand="1"/>
      </w:tblPr>
      <w:tblGrid>
        <w:gridCol w:w="236"/>
      </w:tblGrid>
      <w:tr w:rsidR="009810AA" w:rsidRPr="009810AA" w14:paraId="65A94E33" w14:textId="77777777" w:rsidTr="00085848">
        <w:trPr>
          <w:trHeight w:val="104"/>
        </w:trPr>
        <w:tc>
          <w:tcPr>
            <w:tcW w:w="236" w:type="dxa"/>
            <w:tcBorders>
              <w:top w:val="nil"/>
              <w:left w:val="nil"/>
              <w:bottom w:val="nil"/>
              <w:right w:val="nil"/>
            </w:tcBorders>
          </w:tcPr>
          <w:p w14:paraId="4BE32FB0" w14:textId="77777777" w:rsidR="009810AA" w:rsidRPr="009810AA" w:rsidRDefault="009810AA" w:rsidP="009810AA">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2B29DD82" w14:textId="77777777" w:rsidR="009810AA" w:rsidRPr="009810AA" w:rsidRDefault="009810AA" w:rsidP="009810AA">
      <w:pPr>
        <w:rPr>
          <w:rFonts w:ascii="Times New Roman" w:hAnsi="Times New Roman" w:cs="Times New Roman"/>
          <w:sz w:val="24"/>
          <w:szCs w:val="24"/>
        </w:rPr>
      </w:pPr>
    </w:p>
    <w:p w14:paraId="00239C0C" w14:textId="28671254" w:rsidR="00CE59AD" w:rsidRDefault="00CE59A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FF239C4" w14:textId="2318C9E7" w:rsidR="009810AA" w:rsidRPr="009810AA" w:rsidRDefault="009810AA" w:rsidP="009810AA">
      <w:pPr>
        <w:jc w:val="right"/>
        <w:rPr>
          <w:rFonts w:ascii="Times New Roman" w:hAnsi="Times New Roman" w:cs="Times New Roman"/>
          <w:b/>
          <w:bCs/>
          <w:sz w:val="8"/>
          <w:szCs w:val="8"/>
        </w:rPr>
      </w:pPr>
    </w:p>
    <w:tbl>
      <w:tblPr>
        <w:tblStyle w:val="Reatabula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5FD10886" w14:textId="77777777" w:rsidTr="00085848">
        <w:tc>
          <w:tcPr>
            <w:tcW w:w="9457" w:type="dxa"/>
          </w:tcPr>
          <w:p w14:paraId="1A9EF95C"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16F171EA" wp14:editId="47ABCDD0">
                  <wp:extent cx="619125" cy="685800"/>
                  <wp:effectExtent l="0" t="0" r="9525" b="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63243370" w14:textId="77777777" w:rsidTr="00085848">
        <w:tc>
          <w:tcPr>
            <w:tcW w:w="9457" w:type="dxa"/>
          </w:tcPr>
          <w:p w14:paraId="7140EF2B"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7CBE46C6" w14:textId="77777777" w:rsidTr="00085848">
        <w:tc>
          <w:tcPr>
            <w:tcW w:w="9457" w:type="dxa"/>
          </w:tcPr>
          <w:p w14:paraId="7ED64266"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7610465E" w14:textId="77777777" w:rsidTr="00085848">
        <w:tc>
          <w:tcPr>
            <w:tcW w:w="9457" w:type="dxa"/>
          </w:tcPr>
          <w:p w14:paraId="2AAE26B9"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6A5F5A5E" w14:textId="77777777" w:rsidTr="00085848">
        <w:tc>
          <w:tcPr>
            <w:tcW w:w="9457" w:type="dxa"/>
          </w:tcPr>
          <w:p w14:paraId="69688912"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671AB864"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0720B1EB"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0C5632D5" w14:textId="77777777" w:rsidR="009810AA" w:rsidRPr="009810AA" w:rsidRDefault="009810AA" w:rsidP="009810AA">
      <w:pPr>
        <w:jc w:val="center"/>
        <w:rPr>
          <w:rFonts w:ascii="Times New Roman" w:eastAsia="Calibri" w:hAnsi="Times New Roman" w:cs="Times New Roman"/>
          <w:sz w:val="24"/>
          <w:szCs w:val="24"/>
          <w:lang w:eastAsia="en-US"/>
        </w:rPr>
      </w:pPr>
    </w:p>
    <w:p w14:paraId="61E8BA2B"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GND/2022/67</w:t>
      </w:r>
    </w:p>
    <w:p w14:paraId="383AE494"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68.p) </w:t>
      </w:r>
    </w:p>
    <w:p w14:paraId="465FDD41"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66B7D822" w14:textId="77777777" w:rsidR="009810AA" w:rsidRPr="009810AA" w:rsidRDefault="009810AA" w:rsidP="009810AA">
      <w:pPr>
        <w:jc w:val="center"/>
        <w:rPr>
          <w:rFonts w:ascii="Times New Roman" w:hAnsi="Times New Roman" w:cs="Times New Roman"/>
          <w:b/>
          <w:sz w:val="24"/>
          <w:szCs w:val="24"/>
        </w:rPr>
      </w:pPr>
      <w:r w:rsidRPr="009810AA">
        <w:rPr>
          <w:rFonts w:ascii="Times New Roman" w:hAnsi="Times New Roman" w:cs="Times New Roman"/>
          <w:b/>
          <w:sz w:val="24"/>
          <w:szCs w:val="24"/>
        </w:rPr>
        <w:t>Par dzīvokļa ”Gaujmalas”-18, Sinole, Lejasciema pagasts, Gulbenes novads, īres līguma termiņa pagarināšanu</w:t>
      </w:r>
    </w:p>
    <w:p w14:paraId="35EB822B" w14:textId="77777777" w:rsidR="009810AA" w:rsidRPr="009810AA" w:rsidRDefault="009810AA" w:rsidP="009810AA">
      <w:pPr>
        <w:autoSpaceDE w:val="0"/>
        <w:autoSpaceDN w:val="0"/>
        <w:adjustRightInd w:val="0"/>
        <w:rPr>
          <w:rFonts w:ascii="Times New Roman" w:eastAsiaTheme="minorHAnsi" w:hAnsi="Times New Roman" w:cs="Times New Roman"/>
          <w:color w:val="000000"/>
          <w:sz w:val="24"/>
          <w:szCs w:val="24"/>
          <w:lang w:eastAsia="en-US"/>
        </w:rPr>
      </w:pPr>
      <w:r w:rsidRPr="009810AA">
        <w:rPr>
          <w:rFonts w:ascii="Times New Roman" w:eastAsiaTheme="minorHAnsi" w:hAnsi="Times New Roman" w:cs="Times New Roman"/>
          <w:color w:val="000000"/>
          <w:sz w:val="24"/>
          <w:szCs w:val="24"/>
          <w:lang w:eastAsia="en-US"/>
        </w:rPr>
        <w:tab/>
      </w:r>
      <w:r w:rsidRPr="009810AA">
        <w:rPr>
          <w:rFonts w:ascii="Times New Roman" w:eastAsiaTheme="minorHAnsi" w:hAnsi="Times New Roman" w:cs="Times New Roman"/>
          <w:color w:val="000000"/>
          <w:sz w:val="24"/>
          <w:szCs w:val="24"/>
          <w:lang w:eastAsia="en-US"/>
        </w:rPr>
        <w:tab/>
      </w:r>
      <w:r w:rsidRPr="009810AA">
        <w:rPr>
          <w:rFonts w:ascii="Times New Roman" w:eastAsiaTheme="minorHAnsi" w:hAnsi="Times New Roman" w:cs="Times New Roman"/>
          <w:color w:val="000000"/>
          <w:sz w:val="24"/>
          <w:szCs w:val="24"/>
          <w:lang w:eastAsia="en-US"/>
        </w:rPr>
        <w:tab/>
      </w:r>
      <w:r w:rsidRPr="009810AA">
        <w:rPr>
          <w:rFonts w:ascii="Times New Roman" w:eastAsiaTheme="minorHAnsi" w:hAnsi="Times New Roman" w:cs="Times New Roman"/>
          <w:color w:val="000000"/>
          <w:sz w:val="24"/>
          <w:szCs w:val="24"/>
          <w:lang w:eastAsia="en-US"/>
        </w:rPr>
        <w:tab/>
      </w:r>
      <w:r w:rsidRPr="009810AA">
        <w:rPr>
          <w:rFonts w:ascii="Times New Roman" w:eastAsiaTheme="minorHAnsi" w:hAnsi="Times New Roman" w:cs="Times New Roman"/>
          <w:color w:val="000000"/>
          <w:sz w:val="24"/>
          <w:szCs w:val="24"/>
          <w:lang w:eastAsia="en-US"/>
        </w:rPr>
        <w:tab/>
      </w:r>
      <w:r w:rsidRPr="009810AA">
        <w:rPr>
          <w:rFonts w:ascii="Times New Roman" w:eastAsiaTheme="minorHAnsi" w:hAnsi="Times New Roman" w:cs="Times New Roman"/>
          <w:color w:val="000000"/>
          <w:sz w:val="24"/>
          <w:szCs w:val="24"/>
          <w:lang w:eastAsia="en-US"/>
        </w:rPr>
        <w:tab/>
      </w:r>
      <w:r w:rsidRPr="009810AA">
        <w:rPr>
          <w:rFonts w:ascii="Times New Roman" w:eastAsiaTheme="minorHAnsi" w:hAnsi="Times New Roman" w:cs="Times New Roman"/>
          <w:color w:val="000000"/>
          <w:sz w:val="24"/>
          <w:szCs w:val="24"/>
          <w:lang w:eastAsia="en-US"/>
        </w:rPr>
        <w:tab/>
      </w:r>
    </w:p>
    <w:p w14:paraId="26ED8217" w14:textId="6C2690F5" w:rsidR="009810AA" w:rsidRPr="009810AA" w:rsidRDefault="009810AA" w:rsidP="009810AA">
      <w:pPr>
        <w:spacing w:line="360" w:lineRule="auto"/>
        <w:jc w:val="both"/>
        <w:rPr>
          <w:rFonts w:ascii="Times New Roman" w:hAnsi="Times New Roman" w:cs="Times New Roman"/>
          <w:sz w:val="24"/>
          <w:szCs w:val="24"/>
        </w:rPr>
      </w:pPr>
      <w:r w:rsidRPr="009810AA">
        <w:rPr>
          <w:rFonts w:ascii="Times New Roman" w:hAnsi="Times New Roman" w:cs="Times New Roman"/>
          <w:sz w:val="24"/>
          <w:szCs w:val="24"/>
        </w:rPr>
        <w:t xml:space="preserve">            Gulbenes novada pašvaldības dokumentu vadības sistēmā 2022.gada 13.janvārī ar reģistrācijas numuru GND/5.5/22/155-Č reģistrēts </w:t>
      </w:r>
      <w:r w:rsidR="00CE59AD">
        <w:rPr>
          <w:rFonts w:ascii="Times New Roman" w:hAnsi="Times New Roman" w:cs="Times New Roman"/>
          <w:b/>
          <w:bCs/>
          <w:sz w:val="24"/>
          <w:szCs w:val="24"/>
        </w:rPr>
        <w:t>….</w:t>
      </w:r>
      <w:r w:rsidRPr="009810AA">
        <w:rPr>
          <w:rFonts w:ascii="Times New Roman" w:hAnsi="Times New Roman" w:cs="Times New Roman"/>
          <w:sz w:val="24"/>
          <w:szCs w:val="24"/>
        </w:rPr>
        <w:t xml:space="preserve"> (turpmāk – iesniedzēja), dzīvesvieta: </w:t>
      </w:r>
      <w:r w:rsidR="00CE59AD">
        <w:rPr>
          <w:rFonts w:ascii="Times New Roman" w:hAnsi="Times New Roman" w:cs="Times New Roman"/>
          <w:sz w:val="24"/>
          <w:szCs w:val="24"/>
        </w:rPr>
        <w:t>….</w:t>
      </w:r>
      <w:r w:rsidRPr="009810AA">
        <w:rPr>
          <w:rFonts w:ascii="Times New Roman" w:hAnsi="Times New Roman" w:cs="Times New Roman"/>
          <w:sz w:val="24"/>
          <w:szCs w:val="24"/>
        </w:rPr>
        <w:t xml:space="preserve">, 2022.gada 12.janvāra iesniegums, kurā izteikts lūgums pagarināt dzīvojamās telpas “Gaujmalas”-18, Sinolē Lejasciema pagastā, Gulbenes novadā, īres līguma darbības termiņu. </w:t>
      </w:r>
    </w:p>
    <w:p w14:paraId="00A4775D"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9.pants nosaka, ka dzīvojamās telpas īres līgumu slēdz uz noteiktu laiku. </w:t>
      </w:r>
    </w:p>
    <w:p w14:paraId="4083D771"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2022.gada 31.janvārim.</w:t>
      </w:r>
    </w:p>
    <w:p w14:paraId="1CECEDC9"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Atbilstoši Gulbenes novada pašvaldības grāmatvedības uzskaites datiem uz iesnieguma izskatīšanas dienu iesnieguma iesniedzējam ir nenokārtota maksājumu saistība 176,96 EUR (viens simts septiņdesmit seši </w:t>
      </w:r>
      <w:proofErr w:type="spellStart"/>
      <w:r w:rsidRPr="009810AA">
        <w:rPr>
          <w:rFonts w:ascii="Times New Roman" w:hAnsi="Times New Roman" w:cs="Times New Roman"/>
          <w:i/>
          <w:iCs/>
          <w:sz w:val="24"/>
          <w:szCs w:val="24"/>
        </w:rPr>
        <w:t>euro</w:t>
      </w:r>
      <w:proofErr w:type="spellEnd"/>
      <w:r w:rsidRPr="009810AA">
        <w:rPr>
          <w:rFonts w:ascii="Times New Roman" w:hAnsi="Times New Roman" w:cs="Times New Roman"/>
          <w:i/>
          <w:iCs/>
          <w:sz w:val="24"/>
          <w:szCs w:val="24"/>
        </w:rPr>
        <w:t xml:space="preserve"> </w:t>
      </w:r>
      <w:r w:rsidRPr="009810AA">
        <w:rPr>
          <w:rFonts w:ascii="Times New Roman" w:hAnsi="Times New Roman" w:cs="Times New Roman"/>
          <w:sz w:val="24"/>
          <w:szCs w:val="24"/>
        </w:rPr>
        <w:t xml:space="preserve">96 centi) par dzīvojamās telpas īri un pamatpakalpojumiem. </w:t>
      </w:r>
    </w:p>
    <w:p w14:paraId="486AEDE5" w14:textId="77777777" w:rsidR="009810AA" w:rsidRPr="009810AA" w:rsidRDefault="009810AA" w:rsidP="009810AA">
      <w:pPr>
        <w:spacing w:line="360" w:lineRule="auto"/>
        <w:jc w:val="both"/>
        <w:rPr>
          <w:rFonts w:ascii="Times New Roman" w:hAnsi="Times New Roman" w:cs="Times New Roman"/>
          <w:sz w:val="24"/>
          <w:szCs w:val="24"/>
        </w:rPr>
      </w:pPr>
      <w:r w:rsidRPr="009810AA">
        <w:rPr>
          <w:rFonts w:ascii="Times New Roman" w:hAnsi="Times New Roman" w:cs="Times New Roman"/>
          <w:sz w:val="24"/>
          <w:szCs w:val="24"/>
        </w:rPr>
        <w:t xml:space="preserve">         Likuma “Par pašvaldībām” 15.panta pirmās daļas 9.punkts nosaka, ka viena no pašvaldības autonomajām funkcijām ir sniegt palīdzību iedzīvotājiem dzīvokļa jautājumu risināšanā.</w:t>
      </w:r>
    </w:p>
    <w:p w14:paraId="493534AB"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19327318" w14:textId="068D5B91" w:rsidR="009810AA" w:rsidRPr="009810AA" w:rsidRDefault="009810AA" w:rsidP="009810AA">
      <w:pPr>
        <w:spacing w:line="360" w:lineRule="auto"/>
        <w:ind w:firstLine="567"/>
        <w:jc w:val="both"/>
        <w:rPr>
          <w:rFonts w:ascii="Times New Roman" w:hAnsi="Times New Roman" w:cs="Times New Roman"/>
          <w:bCs/>
          <w:sz w:val="24"/>
          <w:szCs w:val="24"/>
        </w:rPr>
      </w:pPr>
      <w:r w:rsidRPr="009810AA">
        <w:rPr>
          <w:rFonts w:ascii="Times New Roman" w:hAnsi="Times New Roman" w:cs="Times New Roman"/>
          <w:sz w:val="24"/>
          <w:szCs w:val="24"/>
        </w:rPr>
        <w:t xml:space="preserve">1. </w:t>
      </w:r>
      <w:r w:rsidRPr="009810AA">
        <w:rPr>
          <w:rFonts w:ascii="Times New Roman" w:hAnsi="Times New Roman" w:cs="Times New Roman"/>
          <w:bCs/>
          <w:sz w:val="24"/>
          <w:szCs w:val="24"/>
        </w:rPr>
        <w:t xml:space="preserve">PAGARINĀT dzīvojamās telpas “Gaujmalas”-18, Sinolē, Lejasciema pagastā, Gulbenes novadā, īres līgumu ar </w:t>
      </w:r>
      <w:r w:rsidR="00CE59AD">
        <w:rPr>
          <w:rFonts w:ascii="Times New Roman" w:hAnsi="Times New Roman" w:cs="Times New Roman"/>
          <w:bCs/>
          <w:sz w:val="24"/>
          <w:szCs w:val="24"/>
        </w:rPr>
        <w:t>…</w:t>
      </w:r>
      <w:r w:rsidRPr="009810AA">
        <w:rPr>
          <w:rFonts w:ascii="Times New Roman" w:hAnsi="Times New Roman" w:cs="Times New Roman"/>
          <w:bCs/>
          <w:sz w:val="24"/>
          <w:szCs w:val="24"/>
        </w:rPr>
        <w:t>, uz laiku līdz 2022.gada 30.aprīlim.</w:t>
      </w:r>
    </w:p>
    <w:p w14:paraId="3F761392" w14:textId="0442EA70" w:rsidR="009810AA" w:rsidRPr="009810AA" w:rsidRDefault="009810AA" w:rsidP="009810AA">
      <w:pPr>
        <w:spacing w:line="360" w:lineRule="auto"/>
        <w:ind w:firstLine="567"/>
        <w:jc w:val="both"/>
        <w:rPr>
          <w:rFonts w:ascii="Times New Roman" w:hAnsi="Times New Roman" w:cs="Times New Roman"/>
          <w:bCs/>
          <w:sz w:val="24"/>
          <w:szCs w:val="24"/>
        </w:rPr>
      </w:pPr>
      <w:r w:rsidRPr="009810AA">
        <w:rPr>
          <w:rFonts w:ascii="Times New Roman" w:hAnsi="Times New Roman" w:cs="Times New Roman"/>
          <w:bCs/>
          <w:sz w:val="24"/>
          <w:szCs w:val="24"/>
        </w:rPr>
        <w:t xml:space="preserve">2. NOTEIKT </w:t>
      </w:r>
      <w:r w:rsidR="00CE59AD">
        <w:rPr>
          <w:rFonts w:ascii="Times New Roman" w:hAnsi="Times New Roman" w:cs="Times New Roman"/>
          <w:bCs/>
          <w:sz w:val="24"/>
          <w:szCs w:val="24"/>
        </w:rPr>
        <w:t>….</w:t>
      </w:r>
      <w:r w:rsidRPr="009810AA">
        <w:rPr>
          <w:rFonts w:ascii="Times New Roman" w:hAnsi="Times New Roman" w:cs="Times New Roman"/>
          <w:bCs/>
          <w:sz w:val="24"/>
          <w:szCs w:val="24"/>
        </w:rPr>
        <w:t>, viena mēneša termiņu vienošanās par dzīvojamās telpas īres līguma darbības termiņa pagarināšanu noslēgšanai.</w:t>
      </w:r>
    </w:p>
    <w:p w14:paraId="2FD99631"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lastRenderedPageBreak/>
        <w:t>3. UZDOT Gulbenes novada Lejasciema pagasta pārvaldei, reģistrācijas numurs Uzņēmumu reģistrā 40900015465, juridiskā adrese: Rīgas iela 11A, Lejasciems, Lejasciema pagasts, Gulbenes novads, LV-4412, sagatavot un noslēgt vienošanos par dzīvojamās telpas īres līguma darbības termiņa pagarināšanu.</w:t>
      </w:r>
    </w:p>
    <w:p w14:paraId="49639A96" w14:textId="77777777" w:rsidR="009810AA" w:rsidRPr="009810AA" w:rsidRDefault="009810AA" w:rsidP="009810AA">
      <w:pPr>
        <w:spacing w:line="360" w:lineRule="auto"/>
        <w:ind w:left="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0D2E3C98" w14:textId="192F8BA6"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E59AD">
        <w:rPr>
          <w:rFonts w:ascii="Times New Roman" w:hAnsi="Times New Roman" w:cs="Times New Roman"/>
          <w:bCs/>
          <w:sz w:val="24"/>
          <w:szCs w:val="24"/>
        </w:rPr>
        <w:t>….</w:t>
      </w:r>
    </w:p>
    <w:p w14:paraId="41D74D5D"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Lejasciema pagasta pārvaldei, Rīgas iela 11A, Lejasciems, Lejasciema pagasts, Gulbenes novads, LV-4412.</w:t>
      </w:r>
    </w:p>
    <w:p w14:paraId="7BBFC0D3" w14:textId="77777777" w:rsidR="009810AA" w:rsidRPr="009810AA" w:rsidRDefault="009810AA" w:rsidP="009810AA">
      <w:pPr>
        <w:rPr>
          <w:rFonts w:ascii="Times New Roman" w:hAnsi="Times New Roman" w:cs="Times New Roman"/>
          <w:bCs/>
          <w:sz w:val="24"/>
          <w:szCs w:val="24"/>
        </w:rPr>
      </w:pPr>
    </w:p>
    <w:p w14:paraId="065548E8"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proofErr w:type="spellStart"/>
      <w:r w:rsidRPr="009810AA">
        <w:rPr>
          <w:rFonts w:ascii="Times New Roman" w:hAnsi="Times New Roman" w:cs="Times New Roman"/>
          <w:sz w:val="24"/>
          <w:szCs w:val="24"/>
        </w:rPr>
        <w:t>A.Caunītis</w:t>
      </w:r>
      <w:proofErr w:type="spellEnd"/>
    </w:p>
    <w:p w14:paraId="10DA8F47"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p>
    <w:p w14:paraId="2BB7439A"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r w:rsidRPr="009810AA">
        <w:rPr>
          <w:rFonts w:ascii="Times New Roman" w:eastAsiaTheme="minorHAnsi" w:hAnsi="Times New Roman" w:cs="Times New Roman"/>
          <w:sz w:val="24"/>
          <w:szCs w:val="24"/>
          <w:lang w:eastAsia="en-US"/>
        </w:rPr>
        <w:t xml:space="preserve">Sagatavoja: Dace </w:t>
      </w:r>
      <w:proofErr w:type="spellStart"/>
      <w:r w:rsidRPr="009810AA">
        <w:rPr>
          <w:rFonts w:ascii="Times New Roman" w:eastAsiaTheme="minorHAnsi" w:hAnsi="Times New Roman" w:cs="Times New Roman"/>
          <w:sz w:val="24"/>
          <w:szCs w:val="24"/>
          <w:lang w:eastAsia="en-US"/>
        </w:rPr>
        <w:t>Milne</w:t>
      </w:r>
      <w:proofErr w:type="spellEnd"/>
    </w:p>
    <w:tbl>
      <w:tblPr>
        <w:tblW w:w="0" w:type="auto"/>
        <w:tblInd w:w="-108" w:type="dxa"/>
        <w:tblLayout w:type="fixed"/>
        <w:tblLook w:val="04A0" w:firstRow="1" w:lastRow="0" w:firstColumn="1" w:lastColumn="0" w:noHBand="0" w:noVBand="1"/>
      </w:tblPr>
      <w:tblGrid>
        <w:gridCol w:w="236"/>
      </w:tblGrid>
      <w:tr w:rsidR="009810AA" w:rsidRPr="009810AA" w14:paraId="6692FDC7" w14:textId="77777777" w:rsidTr="00085848">
        <w:trPr>
          <w:trHeight w:val="104"/>
        </w:trPr>
        <w:tc>
          <w:tcPr>
            <w:tcW w:w="236" w:type="dxa"/>
            <w:tcBorders>
              <w:top w:val="nil"/>
              <w:left w:val="nil"/>
              <w:bottom w:val="nil"/>
              <w:right w:val="nil"/>
            </w:tcBorders>
          </w:tcPr>
          <w:p w14:paraId="30A93640" w14:textId="77777777" w:rsidR="009810AA" w:rsidRPr="009810AA" w:rsidRDefault="009810AA" w:rsidP="009810AA">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301EB4E7" w14:textId="77777777" w:rsidR="009810AA" w:rsidRPr="009810AA" w:rsidRDefault="009810AA" w:rsidP="009810AA">
      <w:pPr>
        <w:rPr>
          <w:rFonts w:ascii="Times New Roman" w:hAnsi="Times New Roman" w:cs="Times New Roman"/>
          <w:sz w:val="24"/>
          <w:szCs w:val="24"/>
        </w:rPr>
      </w:pPr>
    </w:p>
    <w:p w14:paraId="250ED431" w14:textId="77777777" w:rsidR="009810AA" w:rsidRPr="009810AA" w:rsidRDefault="009810AA" w:rsidP="009810AA">
      <w:pPr>
        <w:rPr>
          <w:rFonts w:ascii="Times New Roman" w:hAnsi="Times New Roman" w:cs="Times New Roman"/>
          <w:sz w:val="24"/>
          <w:szCs w:val="24"/>
        </w:rPr>
      </w:pPr>
    </w:p>
    <w:p w14:paraId="44EF2036" w14:textId="500D243D" w:rsidR="00CE59AD" w:rsidRDefault="00CE59A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6EC65F35" w14:textId="77777777" w:rsidTr="00CE59AD">
        <w:tc>
          <w:tcPr>
            <w:tcW w:w="9354" w:type="dxa"/>
          </w:tcPr>
          <w:p w14:paraId="6D18E2EC"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lastRenderedPageBreak/>
              <w:drawing>
                <wp:inline distT="0" distB="0" distL="0" distR="0" wp14:anchorId="5F1BD09E" wp14:editId="491F155D">
                  <wp:extent cx="619125" cy="685800"/>
                  <wp:effectExtent l="0" t="0" r="9525" b="0"/>
                  <wp:docPr id="1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5B834856" w14:textId="77777777" w:rsidTr="00CE59AD">
        <w:tc>
          <w:tcPr>
            <w:tcW w:w="9354" w:type="dxa"/>
          </w:tcPr>
          <w:p w14:paraId="4B3F6E9D"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46DAE3F6" w14:textId="77777777" w:rsidTr="00CE59AD">
        <w:tc>
          <w:tcPr>
            <w:tcW w:w="9354" w:type="dxa"/>
          </w:tcPr>
          <w:p w14:paraId="567AFA23"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749F25FC" w14:textId="77777777" w:rsidTr="00CE59AD">
        <w:tc>
          <w:tcPr>
            <w:tcW w:w="9354" w:type="dxa"/>
          </w:tcPr>
          <w:p w14:paraId="566826A3"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2EE2E628" w14:textId="77777777" w:rsidTr="00CE59AD">
        <w:tc>
          <w:tcPr>
            <w:tcW w:w="9354" w:type="dxa"/>
          </w:tcPr>
          <w:p w14:paraId="18812E88"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51A462B3"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2A6B4286"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6FE3CBD2" w14:textId="77777777" w:rsidR="009810AA" w:rsidRPr="009810AA" w:rsidRDefault="009810AA" w:rsidP="009810AA">
      <w:pPr>
        <w:jc w:val="center"/>
        <w:rPr>
          <w:rFonts w:ascii="Times New Roman" w:eastAsia="Calibri" w:hAnsi="Times New Roman" w:cs="Times New Roman"/>
          <w:sz w:val="24"/>
          <w:szCs w:val="24"/>
          <w:lang w:eastAsia="en-US"/>
        </w:rPr>
      </w:pPr>
    </w:p>
    <w:p w14:paraId="110F1986"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GND/2022/68</w:t>
      </w:r>
    </w:p>
    <w:p w14:paraId="0B52E241"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69.p) </w:t>
      </w:r>
    </w:p>
    <w:p w14:paraId="05BE906A" w14:textId="77777777" w:rsidR="009810AA" w:rsidRPr="009810AA" w:rsidRDefault="009810AA" w:rsidP="009810AA">
      <w:pPr>
        <w:rPr>
          <w:rFonts w:ascii="Times New Roman" w:hAnsi="Times New Roman" w:cs="Times New Roman"/>
          <w:b/>
          <w:bCs/>
          <w:sz w:val="24"/>
          <w:szCs w:val="24"/>
        </w:rPr>
      </w:pPr>
    </w:p>
    <w:p w14:paraId="7AB6D9D8" w14:textId="77777777" w:rsidR="009810AA" w:rsidRPr="009810AA" w:rsidRDefault="009810AA" w:rsidP="009810AA">
      <w:pPr>
        <w:jc w:val="center"/>
        <w:rPr>
          <w:rFonts w:ascii="Times New Roman" w:hAnsi="Times New Roman" w:cs="Times New Roman"/>
          <w:b/>
          <w:bCs/>
          <w:sz w:val="24"/>
          <w:szCs w:val="24"/>
        </w:rPr>
      </w:pPr>
      <w:r w:rsidRPr="009810AA">
        <w:rPr>
          <w:rFonts w:ascii="Times New Roman" w:hAnsi="Times New Roman" w:cs="Times New Roman"/>
          <w:b/>
          <w:bCs/>
          <w:sz w:val="24"/>
          <w:szCs w:val="24"/>
        </w:rPr>
        <w:t>Par dzīvojamās telpas “Grabažskola”-4, Lejasciema pagasts, Gulbenes novads, īres līguma pagarināšanu</w:t>
      </w:r>
    </w:p>
    <w:p w14:paraId="53D01B2B" w14:textId="77777777" w:rsidR="009810AA" w:rsidRPr="009810AA" w:rsidRDefault="009810AA" w:rsidP="009810AA">
      <w:pPr>
        <w:rPr>
          <w:rFonts w:ascii="Times New Roman" w:hAnsi="Times New Roman" w:cs="Times New Roman"/>
          <w:sz w:val="24"/>
          <w:szCs w:val="24"/>
        </w:rPr>
      </w:pPr>
    </w:p>
    <w:p w14:paraId="71AF2971" w14:textId="63A4EC17" w:rsidR="009810AA" w:rsidRPr="009810AA" w:rsidRDefault="009810AA" w:rsidP="009810AA">
      <w:pPr>
        <w:spacing w:line="360" w:lineRule="auto"/>
        <w:jc w:val="both"/>
        <w:rPr>
          <w:rFonts w:ascii="Times New Roman" w:hAnsi="Times New Roman" w:cs="Times New Roman"/>
          <w:sz w:val="24"/>
          <w:szCs w:val="24"/>
        </w:rPr>
      </w:pPr>
      <w:r w:rsidRPr="009810AA">
        <w:rPr>
          <w:rFonts w:ascii="Times New Roman" w:hAnsi="Times New Roman" w:cs="Times New Roman"/>
          <w:sz w:val="24"/>
          <w:szCs w:val="24"/>
        </w:rPr>
        <w:t xml:space="preserve">            Gulbenes novada pašvaldības dokumentu vadības sistēmā 2022.gada 7.janvārī ar reģistrācijas numuru GND/5.5/22.69-Č reģistrēts </w:t>
      </w:r>
      <w:r w:rsidR="00CE59AD">
        <w:rPr>
          <w:rFonts w:ascii="Times New Roman" w:hAnsi="Times New Roman" w:cs="Times New Roman"/>
          <w:b/>
          <w:bCs/>
          <w:sz w:val="24"/>
          <w:szCs w:val="24"/>
        </w:rPr>
        <w:t>…</w:t>
      </w:r>
      <w:r w:rsidRPr="009810AA">
        <w:rPr>
          <w:rFonts w:ascii="Times New Roman" w:hAnsi="Times New Roman" w:cs="Times New Roman"/>
          <w:sz w:val="24"/>
          <w:szCs w:val="24"/>
        </w:rPr>
        <w:t xml:space="preserve"> (turpmāk – iesniedzējs), dzīvesvieta: </w:t>
      </w:r>
      <w:r w:rsidR="00CE59AD">
        <w:rPr>
          <w:rFonts w:ascii="Times New Roman" w:hAnsi="Times New Roman" w:cs="Times New Roman"/>
          <w:sz w:val="24"/>
          <w:szCs w:val="24"/>
        </w:rPr>
        <w:t>…</w:t>
      </w:r>
      <w:r w:rsidRPr="009810AA">
        <w:rPr>
          <w:rFonts w:ascii="Times New Roman" w:hAnsi="Times New Roman" w:cs="Times New Roman"/>
          <w:sz w:val="24"/>
          <w:szCs w:val="24"/>
        </w:rPr>
        <w:t>, 2022.gada 6.janvāra iesniegums, kurā izteikts lūgums pagarināt dzīvojamās telpas Nr.4, kas atrodas “</w:t>
      </w:r>
      <w:proofErr w:type="spellStart"/>
      <w:r w:rsidRPr="009810AA">
        <w:rPr>
          <w:rFonts w:ascii="Times New Roman" w:hAnsi="Times New Roman" w:cs="Times New Roman"/>
          <w:sz w:val="24"/>
          <w:szCs w:val="24"/>
        </w:rPr>
        <w:t>Grabažskola</w:t>
      </w:r>
      <w:proofErr w:type="spellEnd"/>
      <w:r w:rsidRPr="009810AA">
        <w:rPr>
          <w:rFonts w:ascii="Times New Roman" w:hAnsi="Times New Roman" w:cs="Times New Roman"/>
          <w:sz w:val="24"/>
          <w:szCs w:val="24"/>
        </w:rPr>
        <w:t xml:space="preserve">”, Lejasciema pagastā, Gulbenes novadā, īres līguma darbības termiņu. </w:t>
      </w:r>
    </w:p>
    <w:p w14:paraId="67D5D8AC"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9.pants nosaka, ka dzīvojamās telpas īres līgumu slēdz uz noteiktu laiku. </w:t>
      </w:r>
    </w:p>
    <w:p w14:paraId="11E62BCF"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2021.gada 31.decembrim.</w:t>
      </w:r>
    </w:p>
    <w:p w14:paraId="462B5833"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Atbilstoši Gulbenes novada pašvaldības grāmatvedības uzskaites datiem uz iesnieguma izskatīšanas dienu iesnieguma iesniedzējam ir nenokārtota maksājumu saistība 21,46 EUR (divdesmit viens </w:t>
      </w:r>
      <w:proofErr w:type="spellStart"/>
      <w:r w:rsidRPr="009810AA">
        <w:rPr>
          <w:rFonts w:ascii="Times New Roman" w:hAnsi="Times New Roman" w:cs="Times New Roman"/>
          <w:i/>
          <w:iCs/>
          <w:sz w:val="24"/>
          <w:szCs w:val="24"/>
        </w:rPr>
        <w:t>euro</w:t>
      </w:r>
      <w:proofErr w:type="spellEnd"/>
      <w:r w:rsidRPr="009810AA">
        <w:rPr>
          <w:rFonts w:ascii="Times New Roman" w:hAnsi="Times New Roman" w:cs="Times New Roman"/>
          <w:i/>
          <w:iCs/>
          <w:sz w:val="24"/>
          <w:szCs w:val="24"/>
        </w:rPr>
        <w:t xml:space="preserve"> </w:t>
      </w:r>
      <w:r w:rsidRPr="009810AA">
        <w:rPr>
          <w:rFonts w:ascii="Times New Roman" w:hAnsi="Times New Roman" w:cs="Times New Roman"/>
          <w:sz w:val="24"/>
          <w:szCs w:val="24"/>
        </w:rPr>
        <w:t xml:space="preserve">46 centi) par dzīvojamās telpas īri un pamatpakalpojumiem. </w:t>
      </w:r>
    </w:p>
    <w:p w14:paraId="07E3789E" w14:textId="77777777" w:rsidR="009810AA" w:rsidRPr="009810AA" w:rsidRDefault="009810AA" w:rsidP="009810AA">
      <w:pPr>
        <w:spacing w:line="360" w:lineRule="auto"/>
        <w:jc w:val="both"/>
        <w:rPr>
          <w:rFonts w:ascii="Times New Roman" w:hAnsi="Times New Roman" w:cs="Times New Roman"/>
          <w:sz w:val="24"/>
          <w:szCs w:val="24"/>
        </w:rPr>
      </w:pPr>
      <w:r w:rsidRPr="009810AA">
        <w:rPr>
          <w:rFonts w:ascii="Times New Roman" w:hAnsi="Times New Roman" w:cs="Times New Roman"/>
          <w:sz w:val="24"/>
          <w:szCs w:val="24"/>
        </w:rPr>
        <w:t xml:space="preserve">         Likuma “Par pašvaldībām” 15.panta pirmās daļas 9.punkts nosaka, ka viena no pašvaldības autonomajām funkcijām ir sniegt palīdzību iedzīvotājiem dzīvokļa jautājumu risināšanā.</w:t>
      </w:r>
    </w:p>
    <w:p w14:paraId="3C9701F1"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08324B67" w14:textId="65CFAEC6" w:rsidR="009810AA" w:rsidRPr="009810AA" w:rsidRDefault="009810AA" w:rsidP="009810AA">
      <w:pPr>
        <w:spacing w:line="360" w:lineRule="auto"/>
        <w:ind w:firstLine="567"/>
        <w:jc w:val="both"/>
        <w:rPr>
          <w:rFonts w:ascii="Times New Roman" w:hAnsi="Times New Roman" w:cs="Times New Roman"/>
          <w:bCs/>
          <w:sz w:val="24"/>
          <w:szCs w:val="24"/>
        </w:rPr>
      </w:pPr>
      <w:r w:rsidRPr="009810AA">
        <w:rPr>
          <w:rFonts w:ascii="Times New Roman" w:hAnsi="Times New Roman" w:cs="Times New Roman"/>
          <w:sz w:val="24"/>
          <w:szCs w:val="24"/>
        </w:rPr>
        <w:t xml:space="preserve">1. </w:t>
      </w:r>
      <w:r w:rsidRPr="009810AA">
        <w:rPr>
          <w:rFonts w:ascii="Times New Roman" w:hAnsi="Times New Roman" w:cs="Times New Roman"/>
          <w:bCs/>
          <w:sz w:val="24"/>
          <w:szCs w:val="24"/>
        </w:rPr>
        <w:t>PAGARINĀT dzīvojamās telpas Nr.4, kas atrodas “</w:t>
      </w:r>
      <w:proofErr w:type="spellStart"/>
      <w:r w:rsidRPr="009810AA">
        <w:rPr>
          <w:rFonts w:ascii="Times New Roman" w:hAnsi="Times New Roman" w:cs="Times New Roman"/>
          <w:bCs/>
          <w:sz w:val="24"/>
          <w:szCs w:val="24"/>
        </w:rPr>
        <w:t>Grabažskola</w:t>
      </w:r>
      <w:proofErr w:type="spellEnd"/>
      <w:r w:rsidRPr="009810AA">
        <w:rPr>
          <w:rFonts w:ascii="Times New Roman" w:hAnsi="Times New Roman" w:cs="Times New Roman"/>
          <w:bCs/>
          <w:sz w:val="24"/>
          <w:szCs w:val="24"/>
        </w:rPr>
        <w:t xml:space="preserve">”, Lejasciema pagastā, Gulbenes novadā, īres līgumu ar </w:t>
      </w:r>
      <w:r w:rsidR="00CE59AD">
        <w:rPr>
          <w:rFonts w:ascii="Times New Roman" w:hAnsi="Times New Roman" w:cs="Times New Roman"/>
          <w:bCs/>
          <w:sz w:val="24"/>
          <w:szCs w:val="24"/>
        </w:rPr>
        <w:t>…</w:t>
      </w:r>
      <w:r w:rsidRPr="009810AA">
        <w:rPr>
          <w:rFonts w:ascii="Times New Roman" w:hAnsi="Times New Roman" w:cs="Times New Roman"/>
          <w:bCs/>
          <w:sz w:val="24"/>
          <w:szCs w:val="24"/>
        </w:rPr>
        <w:t>, uz laiku līdz 2024.gada 31.janvārim.</w:t>
      </w:r>
    </w:p>
    <w:p w14:paraId="0C836186" w14:textId="300EEAD2" w:rsidR="009810AA" w:rsidRPr="009810AA" w:rsidRDefault="009810AA" w:rsidP="009810AA">
      <w:pPr>
        <w:spacing w:line="360" w:lineRule="auto"/>
        <w:ind w:firstLine="567"/>
        <w:jc w:val="both"/>
        <w:rPr>
          <w:rFonts w:ascii="Times New Roman" w:hAnsi="Times New Roman" w:cs="Times New Roman"/>
          <w:bCs/>
          <w:sz w:val="24"/>
          <w:szCs w:val="24"/>
        </w:rPr>
      </w:pPr>
      <w:r w:rsidRPr="009810AA">
        <w:rPr>
          <w:rFonts w:ascii="Times New Roman" w:hAnsi="Times New Roman" w:cs="Times New Roman"/>
          <w:bCs/>
          <w:sz w:val="24"/>
          <w:szCs w:val="24"/>
        </w:rPr>
        <w:t xml:space="preserve">2. NOTEIKT </w:t>
      </w:r>
      <w:r w:rsidR="00CE59AD">
        <w:rPr>
          <w:rFonts w:ascii="Times New Roman" w:hAnsi="Times New Roman" w:cs="Times New Roman"/>
          <w:bCs/>
          <w:sz w:val="24"/>
          <w:szCs w:val="24"/>
        </w:rPr>
        <w:t>….</w:t>
      </w:r>
      <w:r w:rsidRPr="009810AA">
        <w:rPr>
          <w:rFonts w:ascii="Times New Roman" w:hAnsi="Times New Roman" w:cs="Times New Roman"/>
          <w:bCs/>
          <w:sz w:val="24"/>
          <w:szCs w:val="24"/>
        </w:rPr>
        <w:t>, viena mēneša termiņu vienošanās par dzīvojamās telpas īres līguma darbības termiņa pagarināšanu noslēgšanai.</w:t>
      </w:r>
    </w:p>
    <w:p w14:paraId="27410083"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lastRenderedPageBreak/>
        <w:t>3. UZDOT Gulbenes novada Lejasciema pagasta pārvaldei, reģistrācijas numurs Uzņēmumu reģistrā 40900015465, juridiskā adrese: Rīgas iela 11A, Lejasciems, Lejasciema pagasts, Gulbenes novads, LV-4412, sagatavot un noslēgt vienošanos par dzīvojamās telpas īres līguma darbības termiņa pagarināšanu.</w:t>
      </w:r>
    </w:p>
    <w:p w14:paraId="03BD693A" w14:textId="77777777" w:rsidR="009810AA" w:rsidRPr="009810AA" w:rsidRDefault="009810AA" w:rsidP="009810AA">
      <w:pPr>
        <w:spacing w:line="360" w:lineRule="auto"/>
        <w:ind w:left="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147A7C10" w14:textId="55187C30"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E59AD">
        <w:rPr>
          <w:rFonts w:ascii="Times New Roman" w:hAnsi="Times New Roman" w:cs="Times New Roman"/>
          <w:bCs/>
          <w:sz w:val="24"/>
          <w:szCs w:val="24"/>
        </w:rPr>
        <w:t>…</w:t>
      </w:r>
      <w:r w:rsidRPr="009810AA">
        <w:rPr>
          <w:rFonts w:ascii="Times New Roman" w:hAnsi="Times New Roman" w:cs="Times New Roman"/>
          <w:sz w:val="24"/>
          <w:szCs w:val="24"/>
        </w:rPr>
        <w:t>;</w:t>
      </w:r>
    </w:p>
    <w:p w14:paraId="39F628D0"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Lejasciema pagasta pārvaldei, Rīgas iela 11A, Lejasciems, Lejasciema pagasts, Gulbenes novads, LV-4412.</w:t>
      </w:r>
    </w:p>
    <w:p w14:paraId="3388737A" w14:textId="77777777" w:rsidR="009810AA" w:rsidRPr="009810AA" w:rsidRDefault="009810AA" w:rsidP="009810AA">
      <w:pPr>
        <w:rPr>
          <w:rFonts w:ascii="Times New Roman" w:hAnsi="Times New Roman" w:cs="Times New Roman"/>
          <w:sz w:val="24"/>
          <w:szCs w:val="24"/>
        </w:rPr>
      </w:pPr>
    </w:p>
    <w:p w14:paraId="14C2E6D7" w14:textId="77777777" w:rsidR="009810AA" w:rsidRPr="009810AA" w:rsidRDefault="009810AA" w:rsidP="009810AA">
      <w:pPr>
        <w:ind w:firstLine="567"/>
        <w:rPr>
          <w:rFonts w:ascii="Times New Roman" w:hAnsi="Times New Roman" w:cs="Times New Roman"/>
          <w:sz w:val="24"/>
          <w:szCs w:val="24"/>
        </w:rPr>
      </w:pPr>
    </w:p>
    <w:p w14:paraId="141E7F94"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proofErr w:type="spellStart"/>
      <w:r w:rsidRPr="009810AA">
        <w:rPr>
          <w:rFonts w:ascii="Times New Roman" w:hAnsi="Times New Roman" w:cs="Times New Roman"/>
          <w:sz w:val="24"/>
          <w:szCs w:val="24"/>
        </w:rPr>
        <w:t>A.Caunītis</w:t>
      </w:r>
      <w:proofErr w:type="spellEnd"/>
    </w:p>
    <w:p w14:paraId="71111074"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p>
    <w:p w14:paraId="36B11B1E"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r w:rsidRPr="009810AA">
        <w:rPr>
          <w:rFonts w:ascii="Times New Roman" w:eastAsiaTheme="minorHAnsi" w:hAnsi="Times New Roman" w:cs="Times New Roman"/>
          <w:sz w:val="24"/>
          <w:szCs w:val="24"/>
          <w:lang w:eastAsia="en-US"/>
        </w:rPr>
        <w:t xml:space="preserve">Sagatavoja: Dace </w:t>
      </w:r>
      <w:proofErr w:type="spellStart"/>
      <w:r w:rsidRPr="009810AA">
        <w:rPr>
          <w:rFonts w:ascii="Times New Roman" w:eastAsiaTheme="minorHAnsi" w:hAnsi="Times New Roman" w:cs="Times New Roman"/>
          <w:sz w:val="24"/>
          <w:szCs w:val="24"/>
          <w:lang w:eastAsia="en-US"/>
        </w:rPr>
        <w:t>Milne</w:t>
      </w:r>
      <w:proofErr w:type="spellEnd"/>
    </w:p>
    <w:tbl>
      <w:tblPr>
        <w:tblW w:w="0" w:type="auto"/>
        <w:tblInd w:w="-108" w:type="dxa"/>
        <w:tblLayout w:type="fixed"/>
        <w:tblLook w:val="04A0" w:firstRow="1" w:lastRow="0" w:firstColumn="1" w:lastColumn="0" w:noHBand="0" w:noVBand="1"/>
      </w:tblPr>
      <w:tblGrid>
        <w:gridCol w:w="236"/>
      </w:tblGrid>
      <w:tr w:rsidR="009810AA" w:rsidRPr="009810AA" w14:paraId="5786B1BB" w14:textId="77777777" w:rsidTr="00085848">
        <w:trPr>
          <w:trHeight w:val="104"/>
        </w:trPr>
        <w:tc>
          <w:tcPr>
            <w:tcW w:w="236" w:type="dxa"/>
            <w:tcBorders>
              <w:top w:val="nil"/>
              <w:left w:val="nil"/>
              <w:bottom w:val="nil"/>
              <w:right w:val="nil"/>
            </w:tcBorders>
          </w:tcPr>
          <w:p w14:paraId="436A13CF" w14:textId="77777777" w:rsidR="009810AA" w:rsidRPr="009810AA" w:rsidRDefault="009810AA" w:rsidP="009810AA">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655D425A" w14:textId="2084A9AF" w:rsidR="00CE59AD" w:rsidRDefault="00CE59AD" w:rsidP="009810AA">
      <w:pPr>
        <w:rPr>
          <w:rFonts w:ascii="Times New Roman" w:hAnsi="Times New Roman" w:cs="Times New Roman"/>
          <w:sz w:val="24"/>
          <w:szCs w:val="24"/>
        </w:rPr>
      </w:pPr>
    </w:p>
    <w:p w14:paraId="1C6E6250" w14:textId="77777777" w:rsidR="00CE59AD" w:rsidRDefault="00CE59A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B569A10" w14:textId="77777777" w:rsidR="009810AA" w:rsidRPr="009810AA" w:rsidRDefault="009810AA" w:rsidP="009810AA">
      <w:pPr>
        <w:jc w:val="right"/>
        <w:rPr>
          <w:rFonts w:ascii="Times New Roman" w:hAnsi="Times New Roman" w:cs="Times New Roman"/>
          <w:b/>
          <w:bCs/>
          <w:sz w:val="8"/>
          <w:szCs w:val="8"/>
        </w:rPr>
      </w:pPr>
    </w:p>
    <w:tbl>
      <w:tblPr>
        <w:tblStyle w:val="Reatabula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5108166A" w14:textId="77777777" w:rsidTr="00085848">
        <w:tc>
          <w:tcPr>
            <w:tcW w:w="9457" w:type="dxa"/>
          </w:tcPr>
          <w:p w14:paraId="74613A57"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3266BFAF" wp14:editId="2AD45DFD">
                  <wp:extent cx="619125" cy="685800"/>
                  <wp:effectExtent l="0" t="0" r="9525" b="0"/>
                  <wp:docPr id="1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38604D25" w14:textId="77777777" w:rsidTr="00085848">
        <w:tc>
          <w:tcPr>
            <w:tcW w:w="9457" w:type="dxa"/>
          </w:tcPr>
          <w:p w14:paraId="3E50AF42"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7A930953" w14:textId="77777777" w:rsidTr="00085848">
        <w:tc>
          <w:tcPr>
            <w:tcW w:w="9457" w:type="dxa"/>
          </w:tcPr>
          <w:p w14:paraId="617C59EF"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3D512752" w14:textId="77777777" w:rsidTr="00085848">
        <w:tc>
          <w:tcPr>
            <w:tcW w:w="9457" w:type="dxa"/>
          </w:tcPr>
          <w:p w14:paraId="75D9BDBE"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56CA3ED9" w14:textId="77777777" w:rsidTr="00085848">
        <w:tc>
          <w:tcPr>
            <w:tcW w:w="9457" w:type="dxa"/>
          </w:tcPr>
          <w:p w14:paraId="6D5E5405"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27D9EE90"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6EA1DB15"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525EAD7D" w14:textId="77777777" w:rsidR="009810AA" w:rsidRPr="009810AA" w:rsidRDefault="009810AA" w:rsidP="009810AA">
      <w:pPr>
        <w:jc w:val="center"/>
        <w:rPr>
          <w:rFonts w:ascii="Times New Roman" w:eastAsia="Calibri" w:hAnsi="Times New Roman" w:cs="Times New Roman"/>
          <w:sz w:val="24"/>
          <w:szCs w:val="24"/>
          <w:lang w:eastAsia="en-US"/>
        </w:rPr>
      </w:pPr>
    </w:p>
    <w:p w14:paraId="15326DCD"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GND/2022/69</w:t>
      </w:r>
    </w:p>
    <w:p w14:paraId="4AAB1FB3"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70.p) </w:t>
      </w:r>
    </w:p>
    <w:p w14:paraId="21EBE1C8"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714181A1" w14:textId="77777777" w:rsidR="009810AA" w:rsidRPr="009810AA" w:rsidRDefault="009810AA" w:rsidP="009810AA">
      <w:pPr>
        <w:jc w:val="center"/>
        <w:rPr>
          <w:rFonts w:ascii="Times New Roman" w:hAnsi="Times New Roman" w:cs="Times New Roman"/>
          <w:b/>
          <w:bCs/>
          <w:sz w:val="24"/>
          <w:szCs w:val="24"/>
        </w:rPr>
      </w:pPr>
      <w:r w:rsidRPr="009810AA">
        <w:rPr>
          <w:rFonts w:ascii="Times New Roman" w:hAnsi="Times New Roman" w:cs="Times New Roman"/>
          <w:b/>
          <w:sz w:val="24"/>
          <w:szCs w:val="24"/>
        </w:rPr>
        <w:t xml:space="preserve">Par dzīvokļa </w:t>
      </w:r>
      <w:proofErr w:type="spellStart"/>
      <w:r w:rsidRPr="009810AA">
        <w:rPr>
          <w:rFonts w:ascii="Times New Roman" w:hAnsi="Times New Roman" w:cs="Times New Roman"/>
          <w:b/>
          <w:sz w:val="24"/>
          <w:szCs w:val="24"/>
        </w:rPr>
        <w:t>Jaunlitenes</w:t>
      </w:r>
      <w:proofErr w:type="spellEnd"/>
      <w:r w:rsidRPr="009810AA">
        <w:rPr>
          <w:rFonts w:ascii="Times New Roman" w:hAnsi="Times New Roman" w:cs="Times New Roman"/>
          <w:b/>
          <w:sz w:val="24"/>
          <w:szCs w:val="24"/>
        </w:rPr>
        <w:t xml:space="preserve"> iela 6–4, Litene, Litenes pagasts, Gulbenes novads, īres līguma termiņa pagarināšanu</w:t>
      </w:r>
    </w:p>
    <w:p w14:paraId="791704BB"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p>
    <w:p w14:paraId="031D74E5" w14:textId="3D89003F"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2022.gada 11.janvārī ar reģistrācijas numuru GND/5.5/22/119-Ļ reģistrēts </w:t>
      </w:r>
      <w:r w:rsidR="00CE59AD">
        <w:rPr>
          <w:rFonts w:ascii="Times New Roman" w:hAnsi="Times New Roman" w:cs="Times New Roman"/>
          <w:b/>
          <w:bCs/>
          <w:sz w:val="24"/>
          <w:szCs w:val="24"/>
        </w:rPr>
        <w:t>…</w:t>
      </w:r>
      <w:r w:rsidRPr="009810AA">
        <w:rPr>
          <w:rFonts w:ascii="Times New Roman" w:hAnsi="Times New Roman" w:cs="Times New Roman"/>
          <w:sz w:val="24"/>
          <w:szCs w:val="24"/>
        </w:rPr>
        <w:t xml:space="preserve"> (turpmāk – iesniedzējs), deklarētā dzīvesvieta: </w:t>
      </w:r>
      <w:r w:rsidR="00CE59AD">
        <w:rPr>
          <w:rFonts w:ascii="Times New Roman" w:hAnsi="Times New Roman" w:cs="Times New Roman"/>
          <w:sz w:val="24"/>
          <w:szCs w:val="24"/>
        </w:rPr>
        <w:t>…</w:t>
      </w:r>
      <w:r w:rsidRPr="009810AA">
        <w:rPr>
          <w:rFonts w:ascii="Times New Roman" w:hAnsi="Times New Roman" w:cs="Times New Roman"/>
          <w:sz w:val="24"/>
          <w:szCs w:val="24"/>
        </w:rPr>
        <w:t xml:space="preserve">, 2022.gada 11.janvāra iesniegums, kurā izteikts lūgums pagarināt dzīvojamās telpas Nr.4, kas atrodas </w:t>
      </w:r>
      <w:proofErr w:type="spellStart"/>
      <w:r w:rsidRPr="009810AA">
        <w:rPr>
          <w:rFonts w:ascii="Times New Roman" w:hAnsi="Times New Roman" w:cs="Times New Roman"/>
          <w:sz w:val="24"/>
          <w:szCs w:val="24"/>
        </w:rPr>
        <w:t>Jaunlitenes</w:t>
      </w:r>
      <w:proofErr w:type="spellEnd"/>
      <w:r w:rsidRPr="009810AA">
        <w:rPr>
          <w:rFonts w:ascii="Times New Roman" w:hAnsi="Times New Roman" w:cs="Times New Roman"/>
          <w:sz w:val="24"/>
          <w:szCs w:val="24"/>
        </w:rPr>
        <w:t xml:space="preserve"> ielā 6, Litenē, Litenes pagastā, Gulbenes novadā, īres līguma darbības termiņu. </w:t>
      </w:r>
    </w:p>
    <w:p w14:paraId="1C1A2B84"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9.pants nosaka, ka dzīvojamās telpas īres līgumu slēdz uz noteiktu termiņu.</w:t>
      </w:r>
    </w:p>
    <w:p w14:paraId="330434E2"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2022.gada 31.janvārim.</w:t>
      </w:r>
    </w:p>
    <w:p w14:paraId="436D88FC"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Atbilstoši Gulbenes novada pašvaldības grāmatvedības datiem, iesniedzējam uz iesnieguma izskatīšanas brīdi ir nenokārtotas maksājumu saistības par dzīvojamās telpas īri EUR 58,04 (piecdesmit astoņi </w:t>
      </w:r>
      <w:proofErr w:type="spellStart"/>
      <w:r w:rsidRPr="009810AA">
        <w:rPr>
          <w:rFonts w:ascii="Times New Roman" w:hAnsi="Times New Roman" w:cs="Times New Roman"/>
          <w:sz w:val="24"/>
          <w:szCs w:val="24"/>
        </w:rPr>
        <w:t>euro</w:t>
      </w:r>
      <w:proofErr w:type="spellEnd"/>
      <w:r w:rsidRPr="009810AA">
        <w:rPr>
          <w:rFonts w:ascii="Times New Roman" w:hAnsi="Times New Roman" w:cs="Times New Roman"/>
          <w:sz w:val="24"/>
          <w:szCs w:val="24"/>
        </w:rPr>
        <w:t xml:space="preserve"> un 04 centi)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nami” sniegto pakalpojumu 74,58 EUR apmērā. </w:t>
      </w:r>
    </w:p>
    <w:p w14:paraId="5C2CFEF1"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53D43C2"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9810AA">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w:t>
      </w:r>
      <w:r w:rsidRPr="009810AA">
        <w:rPr>
          <w:rFonts w:ascii="Times New Roman" w:hAnsi="Times New Roman" w:cs="Times New Roman"/>
          <w:noProof/>
          <w:sz w:val="24"/>
          <w:szCs w:val="24"/>
        </w:rPr>
        <w:lastRenderedPageBreak/>
        <w:t>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5A5D4C02" w14:textId="147B9A68"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Nr.4, kas atrodas </w:t>
      </w:r>
      <w:proofErr w:type="spellStart"/>
      <w:r w:rsidRPr="009810AA">
        <w:rPr>
          <w:rFonts w:ascii="Times New Roman" w:hAnsi="Times New Roman" w:cs="Times New Roman"/>
          <w:sz w:val="24"/>
          <w:szCs w:val="24"/>
        </w:rPr>
        <w:t>Jaunlitenes</w:t>
      </w:r>
      <w:proofErr w:type="spellEnd"/>
      <w:r w:rsidRPr="009810AA">
        <w:rPr>
          <w:rFonts w:ascii="Times New Roman" w:hAnsi="Times New Roman" w:cs="Times New Roman"/>
          <w:sz w:val="24"/>
          <w:szCs w:val="24"/>
        </w:rPr>
        <w:t xml:space="preserve"> ielā 6, Litenē, Litenes pagastā, Gulbenes novadā, īres līgumu ar </w:t>
      </w:r>
      <w:r w:rsidR="00C957F3">
        <w:rPr>
          <w:rFonts w:ascii="Times New Roman" w:hAnsi="Times New Roman" w:cs="Times New Roman"/>
          <w:sz w:val="24"/>
          <w:szCs w:val="24"/>
        </w:rPr>
        <w:t>…</w:t>
      </w:r>
      <w:r w:rsidRPr="009810AA">
        <w:rPr>
          <w:rFonts w:ascii="Times New Roman" w:hAnsi="Times New Roman" w:cs="Times New Roman"/>
          <w:sz w:val="24"/>
          <w:szCs w:val="24"/>
        </w:rPr>
        <w:t>, uz laiku līdz 2022.gada 31.jūlijam.</w:t>
      </w:r>
    </w:p>
    <w:p w14:paraId="4839BD18" w14:textId="07F953D4"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2. NOTEIKT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6A182FC9"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3. UZDOT Litenes pagasta pārvaldei, reģistrācijas numurs Uzņēmumu reģistrā 40900015484, juridiskā adrese: “Pagastnams–1”, Litene, Litenes pagasts, Gulbenes novads, LV-4405, sagatavot un noslēgt vienošanos par dzīvojamās telpas īres līguma darbības termiņa pagarināšanu.</w:t>
      </w:r>
    </w:p>
    <w:p w14:paraId="3CEE2BB4"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 Lēmuma izrakstu nosūtīt: </w:t>
      </w:r>
    </w:p>
    <w:p w14:paraId="180F71A2"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4.1. Litenes pagasta pārvaldei, “Pagastnams–1”, Litene, Litenes pagasts, Gulbenes novads, LV-4405;</w:t>
      </w:r>
    </w:p>
    <w:p w14:paraId="23871424" w14:textId="70F71AB0"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4.2. </w:t>
      </w:r>
      <w:r w:rsidR="00C957F3">
        <w:rPr>
          <w:rFonts w:ascii="Times New Roman" w:hAnsi="Times New Roman" w:cs="Times New Roman"/>
          <w:sz w:val="24"/>
          <w:szCs w:val="24"/>
        </w:rPr>
        <w:t>…</w:t>
      </w:r>
    </w:p>
    <w:p w14:paraId="101C7D13" w14:textId="77777777" w:rsidR="009810AA" w:rsidRPr="009810AA" w:rsidRDefault="009810AA" w:rsidP="009810AA">
      <w:pPr>
        <w:rPr>
          <w:rFonts w:ascii="Times New Roman" w:hAnsi="Times New Roman" w:cs="Times New Roman"/>
          <w:sz w:val="24"/>
          <w:szCs w:val="24"/>
        </w:rPr>
      </w:pPr>
    </w:p>
    <w:p w14:paraId="2FF70D22"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t xml:space="preserve">                             </w:t>
      </w:r>
      <w:proofErr w:type="spellStart"/>
      <w:r w:rsidRPr="009810AA">
        <w:rPr>
          <w:rFonts w:ascii="Times New Roman" w:hAnsi="Times New Roman" w:cs="Times New Roman"/>
          <w:sz w:val="24"/>
          <w:szCs w:val="24"/>
        </w:rPr>
        <w:t>A.Caunītis</w:t>
      </w:r>
      <w:proofErr w:type="spellEnd"/>
    </w:p>
    <w:p w14:paraId="33BF92EA"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p>
    <w:p w14:paraId="5773F260"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r w:rsidRPr="009810AA">
        <w:rPr>
          <w:rFonts w:ascii="Times New Roman" w:eastAsiaTheme="minorHAnsi" w:hAnsi="Times New Roman" w:cs="Times New Roman"/>
          <w:sz w:val="24"/>
          <w:szCs w:val="24"/>
          <w:lang w:eastAsia="en-US"/>
        </w:rPr>
        <w:t>Sagatavoja: Ilze Paidere</w:t>
      </w:r>
    </w:p>
    <w:p w14:paraId="16261EC6" w14:textId="77777777" w:rsidR="009810AA" w:rsidRPr="009810AA" w:rsidRDefault="009810AA" w:rsidP="009810AA">
      <w:pPr>
        <w:rPr>
          <w:rFonts w:ascii="Times New Roman" w:hAnsi="Times New Roman" w:cs="Times New Roman"/>
          <w:sz w:val="24"/>
          <w:szCs w:val="24"/>
        </w:rPr>
      </w:pPr>
    </w:p>
    <w:p w14:paraId="4F7759DC" w14:textId="52C7CB78" w:rsidR="00C957F3" w:rsidRDefault="00C957F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D1C91C2" w14:textId="77777777" w:rsidR="009810AA" w:rsidRPr="009810AA" w:rsidRDefault="009810AA" w:rsidP="009810AA">
      <w:pPr>
        <w:jc w:val="right"/>
        <w:rPr>
          <w:rFonts w:ascii="Times New Roman" w:hAnsi="Times New Roman" w:cs="Times New Roman"/>
          <w:b/>
          <w:bCs/>
          <w:sz w:val="8"/>
          <w:szCs w:val="8"/>
        </w:rPr>
      </w:pPr>
    </w:p>
    <w:tbl>
      <w:tblPr>
        <w:tblStyle w:val="Reatabula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3EBAA4F1" w14:textId="77777777" w:rsidTr="00085848">
        <w:tc>
          <w:tcPr>
            <w:tcW w:w="9457" w:type="dxa"/>
          </w:tcPr>
          <w:p w14:paraId="1C10773A"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41BF6FF6" wp14:editId="6836F872">
                  <wp:extent cx="619125" cy="685800"/>
                  <wp:effectExtent l="0" t="0" r="9525" b="0"/>
                  <wp:docPr id="1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2767F5ED" w14:textId="77777777" w:rsidTr="00085848">
        <w:tc>
          <w:tcPr>
            <w:tcW w:w="9457" w:type="dxa"/>
          </w:tcPr>
          <w:p w14:paraId="19568639"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219E7691" w14:textId="77777777" w:rsidTr="00085848">
        <w:tc>
          <w:tcPr>
            <w:tcW w:w="9457" w:type="dxa"/>
          </w:tcPr>
          <w:p w14:paraId="5A5247EF"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7F406809" w14:textId="77777777" w:rsidTr="00085848">
        <w:tc>
          <w:tcPr>
            <w:tcW w:w="9457" w:type="dxa"/>
          </w:tcPr>
          <w:p w14:paraId="57374AE0"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1DD3DCEB" w14:textId="77777777" w:rsidTr="00085848">
        <w:tc>
          <w:tcPr>
            <w:tcW w:w="9457" w:type="dxa"/>
          </w:tcPr>
          <w:p w14:paraId="64E41A5A"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63CEDE43"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1231A7B4"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15FB656E" w14:textId="77777777" w:rsidR="009810AA" w:rsidRPr="009810AA" w:rsidRDefault="009810AA" w:rsidP="009810AA">
      <w:pPr>
        <w:jc w:val="center"/>
        <w:rPr>
          <w:rFonts w:ascii="Times New Roman" w:eastAsia="Calibri" w:hAnsi="Times New Roman" w:cs="Times New Roman"/>
          <w:sz w:val="24"/>
          <w:szCs w:val="24"/>
          <w:lang w:eastAsia="en-US"/>
        </w:rPr>
      </w:pPr>
    </w:p>
    <w:p w14:paraId="686EF9E9"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GND/2022/70</w:t>
      </w:r>
    </w:p>
    <w:p w14:paraId="04764E64"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71.p) </w:t>
      </w:r>
    </w:p>
    <w:p w14:paraId="49AA17A3"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1D59A2BB" w14:textId="77777777" w:rsidR="009810AA" w:rsidRPr="009810AA" w:rsidRDefault="009810AA" w:rsidP="009810AA">
      <w:pPr>
        <w:jc w:val="center"/>
        <w:rPr>
          <w:rFonts w:ascii="Times New Roman" w:hAnsi="Times New Roman" w:cs="Times New Roman"/>
          <w:b/>
          <w:bCs/>
          <w:sz w:val="24"/>
          <w:szCs w:val="24"/>
        </w:rPr>
      </w:pPr>
      <w:r w:rsidRPr="009810AA">
        <w:rPr>
          <w:rFonts w:ascii="Times New Roman" w:hAnsi="Times New Roman" w:cs="Times New Roman"/>
          <w:b/>
          <w:sz w:val="24"/>
          <w:szCs w:val="24"/>
        </w:rPr>
        <w:t xml:space="preserve">Par dzīvokļa </w:t>
      </w:r>
      <w:proofErr w:type="spellStart"/>
      <w:r w:rsidRPr="009810AA">
        <w:rPr>
          <w:rFonts w:ascii="Times New Roman" w:hAnsi="Times New Roman" w:cs="Times New Roman"/>
          <w:b/>
          <w:sz w:val="24"/>
          <w:szCs w:val="24"/>
        </w:rPr>
        <w:t>Jaunlitenes</w:t>
      </w:r>
      <w:proofErr w:type="spellEnd"/>
      <w:r w:rsidRPr="009810AA">
        <w:rPr>
          <w:rFonts w:ascii="Times New Roman" w:hAnsi="Times New Roman" w:cs="Times New Roman"/>
          <w:b/>
          <w:sz w:val="24"/>
          <w:szCs w:val="24"/>
        </w:rPr>
        <w:t xml:space="preserve"> iela 7–6, Litene, Litenes pagasts, Gulbenes novads, īres līguma termiņa pagarināšanu</w:t>
      </w:r>
    </w:p>
    <w:p w14:paraId="12C4A399" w14:textId="77777777" w:rsidR="009810AA" w:rsidRPr="009810AA" w:rsidRDefault="009810AA" w:rsidP="009810AA">
      <w:pPr>
        <w:spacing w:line="360" w:lineRule="auto"/>
        <w:jc w:val="both"/>
        <w:rPr>
          <w:rFonts w:ascii="Times New Roman" w:hAnsi="Times New Roman" w:cs="Times New Roman"/>
          <w:sz w:val="24"/>
          <w:szCs w:val="24"/>
        </w:rPr>
      </w:pPr>
    </w:p>
    <w:p w14:paraId="1CC4D8E2" w14:textId="6C2A21DF"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2022.gada 5.janvārī ar reģistrācijas numuru GND/5.5/22/42-D reģistrēts </w:t>
      </w:r>
      <w:r w:rsidR="00C957F3">
        <w:rPr>
          <w:rFonts w:ascii="Times New Roman" w:hAnsi="Times New Roman" w:cs="Times New Roman"/>
          <w:b/>
          <w:bCs/>
          <w:sz w:val="24"/>
          <w:szCs w:val="24"/>
        </w:rPr>
        <w:t>…</w:t>
      </w:r>
      <w:r w:rsidRPr="009810AA">
        <w:rPr>
          <w:rFonts w:ascii="Times New Roman" w:hAnsi="Times New Roman" w:cs="Times New Roman"/>
          <w:sz w:val="24"/>
          <w:szCs w:val="24"/>
        </w:rPr>
        <w:t xml:space="preserve"> (turpmāk – iesniedzējs), deklarētā dzīvesvieta: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2022.gada 5.janvāra iesniegums, kurā izteikts lūgums pagarināt dzīvojamās telpas Nr.6, kas atrodas </w:t>
      </w:r>
      <w:proofErr w:type="spellStart"/>
      <w:r w:rsidRPr="009810AA">
        <w:rPr>
          <w:rFonts w:ascii="Times New Roman" w:hAnsi="Times New Roman" w:cs="Times New Roman"/>
          <w:sz w:val="24"/>
          <w:szCs w:val="24"/>
        </w:rPr>
        <w:t>Jaunlitenes</w:t>
      </w:r>
      <w:proofErr w:type="spellEnd"/>
      <w:r w:rsidRPr="009810AA">
        <w:rPr>
          <w:rFonts w:ascii="Times New Roman" w:hAnsi="Times New Roman" w:cs="Times New Roman"/>
          <w:sz w:val="24"/>
          <w:szCs w:val="24"/>
        </w:rPr>
        <w:t xml:space="preserve"> ielā 7, Litenē, Litenes pagastā, Gulbenes novadā, īres līguma darbības termiņu. </w:t>
      </w:r>
    </w:p>
    <w:p w14:paraId="46C127B3"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9.pants nosaka, ka dzīvojamās telpas īres līgumu slēdz uz noteiktu termiņu.</w:t>
      </w:r>
    </w:p>
    <w:p w14:paraId="7B1CD072"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2022.gada 31.janvārim.</w:t>
      </w:r>
    </w:p>
    <w:p w14:paraId="1B759E20"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A3FFD15"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3DCBEBB"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568DFD4D" w14:textId="0857E9B5"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Nr.6, kas atrodas </w:t>
      </w:r>
      <w:proofErr w:type="spellStart"/>
      <w:r w:rsidRPr="009810AA">
        <w:rPr>
          <w:rFonts w:ascii="Times New Roman" w:hAnsi="Times New Roman" w:cs="Times New Roman"/>
          <w:sz w:val="24"/>
          <w:szCs w:val="24"/>
        </w:rPr>
        <w:t>Jaunlitenes</w:t>
      </w:r>
      <w:proofErr w:type="spellEnd"/>
      <w:r w:rsidRPr="009810AA">
        <w:rPr>
          <w:rFonts w:ascii="Times New Roman" w:hAnsi="Times New Roman" w:cs="Times New Roman"/>
          <w:sz w:val="24"/>
          <w:szCs w:val="24"/>
        </w:rPr>
        <w:t xml:space="preserve"> ielā 7, Litenē, Litenes </w:t>
      </w:r>
      <w:r w:rsidRPr="009810AA">
        <w:rPr>
          <w:rFonts w:ascii="Times New Roman" w:hAnsi="Times New Roman" w:cs="Times New Roman"/>
          <w:sz w:val="24"/>
          <w:szCs w:val="24"/>
        </w:rPr>
        <w:lastRenderedPageBreak/>
        <w:t xml:space="preserve">pagastā, Gulbenes novadā, īres līgumu ar </w:t>
      </w:r>
      <w:r w:rsidR="00C957F3">
        <w:rPr>
          <w:rFonts w:ascii="Times New Roman" w:hAnsi="Times New Roman" w:cs="Times New Roman"/>
          <w:sz w:val="24"/>
          <w:szCs w:val="24"/>
        </w:rPr>
        <w:t>…</w:t>
      </w:r>
      <w:r w:rsidRPr="009810AA">
        <w:rPr>
          <w:rFonts w:ascii="Times New Roman" w:hAnsi="Times New Roman" w:cs="Times New Roman"/>
          <w:sz w:val="24"/>
          <w:szCs w:val="24"/>
        </w:rPr>
        <w:t>, uz laiku līdz 2023.gada 31.janvārim.</w:t>
      </w:r>
    </w:p>
    <w:p w14:paraId="203B45FF" w14:textId="30463CFD"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2. NOTEIKT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1CF90501"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3. UZDOT Gulbenes novada Litenes pagasta pārvaldei, reģistrācijas numurs Uzņēmumu reģistrā 40900015484, juridiskā adrese: “Pagastnams–1”, Litene, Litenes pagasts, Gulbenes novads, LV-4405, sagatavot un noslēgt vienošanos par dzīvojamās telpas īres līguma darbības termiņa pagarināšanu.</w:t>
      </w:r>
    </w:p>
    <w:p w14:paraId="1841C824"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 Lēmuma izrakstu nosūtīt: </w:t>
      </w:r>
    </w:p>
    <w:p w14:paraId="2EA7B936" w14:textId="1ACC3B1C"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957F3">
        <w:rPr>
          <w:rFonts w:ascii="Times New Roman" w:hAnsi="Times New Roman" w:cs="Times New Roman"/>
          <w:sz w:val="24"/>
          <w:szCs w:val="24"/>
        </w:rPr>
        <w:t>…</w:t>
      </w:r>
    </w:p>
    <w:p w14:paraId="737925EE"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Litenes pagasta pārvaldei, “Pagastnams–1”, Litene, Litenes pagasts, Gulbenes novads, LV-4405.</w:t>
      </w:r>
    </w:p>
    <w:p w14:paraId="09B10916" w14:textId="77777777" w:rsidR="009810AA" w:rsidRPr="009810AA" w:rsidRDefault="009810AA" w:rsidP="009810AA">
      <w:pPr>
        <w:spacing w:line="480" w:lineRule="auto"/>
        <w:rPr>
          <w:rFonts w:ascii="Times New Roman" w:hAnsi="Times New Roman" w:cs="Times New Roman"/>
          <w:sz w:val="24"/>
          <w:szCs w:val="24"/>
        </w:rPr>
      </w:pPr>
    </w:p>
    <w:p w14:paraId="67B63A93" w14:textId="77777777" w:rsidR="009810AA" w:rsidRPr="009810AA" w:rsidRDefault="009810AA" w:rsidP="009810AA">
      <w:pPr>
        <w:spacing w:line="480" w:lineRule="auto"/>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t xml:space="preserve">                               </w:t>
      </w:r>
      <w:proofErr w:type="spellStart"/>
      <w:r w:rsidRPr="009810AA">
        <w:rPr>
          <w:rFonts w:ascii="Times New Roman" w:hAnsi="Times New Roman" w:cs="Times New Roman"/>
          <w:sz w:val="24"/>
          <w:szCs w:val="24"/>
        </w:rPr>
        <w:t>A.Caunītis</w:t>
      </w:r>
      <w:proofErr w:type="spellEnd"/>
    </w:p>
    <w:p w14:paraId="54F21256" w14:textId="77777777" w:rsidR="009810AA" w:rsidRPr="009810AA" w:rsidRDefault="009810AA" w:rsidP="009810AA">
      <w:pPr>
        <w:spacing w:line="480" w:lineRule="auto"/>
        <w:rPr>
          <w:rFonts w:ascii="Times New Roman" w:hAnsi="Times New Roman" w:cs="Times New Roman"/>
          <w:sz w:val="24"/>
          <w:szCs w:val="24"/>
        </w:rPr>
      </w:pPr>
      <w:r w:rsidRPr="009810AA">
        <w:rPr>
          <w:rFonts w:ascii="Times New Roman" w:hAnsi="Times New Roman" w:cs="Times New Roman"/>
          <w:sz w:val="24"/>
          <w:szCs w:val="24"/>
        </w:rPr>
        <w:t>Sagatavoja: Ilze Paidere</w:t>
      </w:r>
    </w:p>
    <w:p w14:paraId="65B64D86" w14:textId="28045805" w:rsidR="00C957F3" w:rsidRDefault="00C957F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BD05524" w14:textId="77777777" w:rsidR="009810AA" w:rsidRPr="009810AA" w:rsidRDefault="009810AA" w:rsidP="009810AA">
      <w:pPr>
        <w:jc w:val="right"/>
        <w:rPr>
          <w:rFonts w:ascii="Times New Roman" w:hAnsi="Times New Roman" w:cs="Times New Roman"/>
          <w:b/>
          <w:bCs/>
          <w:sz w:val="8"/>
          <w:szCs w:val="8"/>
        </w:rPr>
      </w:pPr>
    </w:p>
    <w:tbl>
      <w:tblPr>
        <w:tblStyle w:val="Reatabula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68E4CEAF" w14:textId="77777777" w:rsidTr="00085848">
        <w:tc>
          <w:tcPr>
            <w:tcW w:w="9457" w:type="dxa"/>
          </w:tcPr>
          <w:p w14:paraId="125F30EE"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175CB903" wp14:editId="5B32660E">
                  <wp:extent cx="619125" cy="685800"/>
                  <wp:effectExtent l="0" t="0" r="9525" b="0"/>
                  <wp:docPr id="1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42549138" w14:textId="77777777" w:rsidTr="00085848">
        <w:tc>
          <w:tcPr>
            <w:tcW w:w="9457" w:type="dxa"/>
          </w:tcPr>
          <w:p w14:paraId="2CDA0091"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4A446953" w14:textId="77777777" w:rsidTr="00085848">
        <w:tc>
          <w:tcPr>
            <w:tcW w:w="9457" w:type="dxa"/>
          </w:tcPr>
          <w:p w14:paraId="4153E351"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5DFDA63A" w14:textId="77777777" w:rsidTr="00085848">
        <w:tc>
          <w:tcPr>
            <w:tcW w:w="9457" w:type="dxa"/>
          </w:tcPr>
          <w:p w14:paraId="3D897942"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0FC3C258" w14:textId="77777777" w:rsidTr="00085848">
        <w:tc>
          <w:tcPr>
            <w:tcW w:w="9457" w:type="dxa"/>
          </w:tcPr>
          <w:p w14:paraId="66DEE353"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64035F9E"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70780C55"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487E1436" w14:textId="77777777" w:rsidR="009810AA" w:rsidRPr="009810AA" w:rsidRDefault="009810AA" w:rsidP="009810AA">
      <w:pPr>
        <w:jc w:val="center"/>
        <w:rPr>
          <w:rFonts w:ascii="Times New Roman" w:eastAsia="Calibri" w:hAnsi="Times New Roman" w:cs="Times New Roman"/>
          <w:sz w:val="24"/>
          <w:szCs w:val="24"/>
          <w:lang w:eastAsia="en-US"/>
        </w:rPr>
      </w:pPr>
    </w:p>
    <w:p w14:paraId="27DA34DC"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GND/2022/71</w:t>
      </w:r>
    </w:p>
    <w:p w14:paraId="792A9C35"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72.p) </w:t>
      </w:r>
    </w:p>
    <w:p w14:paraId="72B7979C"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08402D58" w14:textId="77777777" w:rsidR="009810AA" w:rsidRPr="009810AA" w:rsidRDefault="009810AA" w:rsidP="009810AA">
      <w:pPr>
        <w:jc w:val="center"/>
        <w:rPr>
          <w:rFonts w:ascii="Times New Roman" w:hAnsi="Times New Roman" w:cs="Times New Roman"/>
          <w:b/>
          <w:sz w:val="24"/>
          <w:szCs w:val="24"/>
        </w:rPr>
      </w:pPr>
      <w:r w:rsidRPr="009810AA">
        <w:rPr>
          <w:rFonts w:ascii="Times New Roman" w:hAnsi="Times New Roman" w:cs="Times New Roman"/>
          <w:b/>
          <w:sz w:val="24"/>
          <w:szCs w:val="24"/>
        </w:rPr>
        <w:t>Par dzīvokļa “Kadiķi-3”, Līgo, Līgo pagasts, Gulbenes novads, īres līguma termiņa pagarināšanu</w:t>
      </w:r>
    </w:p>
    <w:p w14:paraId="21182B37" w14:textId="77777777" w:rsidR="009810AA" w:rsidRPr="009810AA" w:rsidRDefault="009810AA" w:rsidP="009810AA">
      <w:pPr>
        <w:autoSpaceDE w:val="0"/>
        <w:autoSpaceDN w:val="0"/>
        <w:adjustRightInd w:val="0"/>
        <w:rPr>
          <w:rFonts w:ascii="Times New Roman" w:hAnsi="Times New Roman" w:cs="Times New Roman"/>
          <w:sz w:val="24"/>
          <w:szCs w:val="24"/>
        </w:rPr>
      </w:pPr>
    </w:p>
    <w:p w14:paraId="373E90D5" w14:textId="4A2E4B26"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2022.gada 4.janvārī ar reģistrācijas numuru GND/5.5/22/21-O reģistrēts </w:t>
      </w:r>
      <w:r w:rsidR="00C957F3">
        <w:rPr>
          <w:rFonts w:ascii="Times New Roman" w:hAnsi="Times New Roman" w:cs="Times New Roman"/>
          <w:b/>
          <w:sz w:val="24"/>
          <w:szCs w:val="24"/>
        </w:rPr>
        <w:t>…</w:t>
      </w:r>
      <w:r w:rsidRPr="009810AA">
        <w:rPr>
          <w:rFonts w:ascii="Times New Roman" w:hAnsi="Times New Roman" w:cs="Times New Roman"/>
          <w:sz w:val="24"/>
          <w:szCs w:val="24"/>
        </w:rPr>
        <w:t xml:space="preserve"> (turpmāk – iesniedzējs), deklarētā dzīvesvieta: </w:t>
      </w:r>
      <w:r w:rsidR="00C957F3">
        <w:rPr>
          <w:rFonts w:ascii="Times New Roman" w:hAnsi="Times New Roman" w:cs="Times New Roman"/>
          <w:sz w:val="24"/>
          <w:szCs w:val="24"/>
        </w:rPr>
        <w:t>…</w:t>
      </w:r>
      <w:r w:rsidRPr="009810AA">
        <w:rPr>
          <w:rFonts w:ascii="Times New Roman" w:hAnsi="Times New Roman" w:cs="Times New Roman"/>
          <w:sz w:val="24"/>
          <w:szCs w:val="24"/>
        </w:rPr>
        <w:t>, 2022.gada 4.janvāra iesniegums, kurā izteikts lūgums pagarināt dzīvojamās telpas Nr.3, kas atrodas “Kadiķi”, Līgo, Līgo pagastā, Gulbenes novadā, īres līguma darbības termiņu.</w:t>
      </w:r>
    </w:p>
    <w:p w14:paraId="76470987"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 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 pants nosaka, ka dzīvojamās telpas īres līgumu slēdz uz noteiktu termiņu.</w:t>
      </w:r>
    </w:p>
    <w:p w14:paraId="1E456B31"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2022.gada 31.janvārim.</w:t>
      </w:r>
    </w:p>
    <w:p w14:paraId="682E070C" w14:textId="77777777" w:rsidR="009810AA" w:rsidRPr="009810AA" w:rsidRDefault="009810AA" w:rsidP="009810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Atbilstoši Gulbenes novada pašvaldības grāmatvedības uzskaites datiem uz iesnieguma izskatīšanas dienu iesniedzējam nav parādu par pamatpakalpojumiem un apsaimniekošanu.</w:t>
      </w:r>
    </w:p>
    <w:p w14:paraId="48D145CE"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 panta pirmās daļas 9.punkts nosaka, ka viena no pašvaldības autonomajām funkcijām ir sniegt palīdzību iedzīvotājiem dzīvokļa jautājumu risināšanā.</w:t>
      </w:r>
    </w:p>
    <w:p w14:paraId="1F6FBFA3"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1D1794DA" w14:textId="7B6450BF"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Nr.3 kas atrodas “Kadiķi”, Līgo, Līgo pagastā, Gulbenes novadā, īres līgumu ar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uz laiku līdz 2026. gada 31.janvārim. </w:t>
      </w:r>
    </w:p>
    <w:p w14:paraId="2CB6315C" w14:textId="7844D9D2"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2. NOTEIKT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649058CE"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3. UZDOT Līgo pagasta pārvaldei, reģistrācijas Nr. 40900015501, juridiskā adrese: “</w:t>
      </w:r>
      <w:proofErr w:type="spellStart"/>
      <w:r w:rsidRPr="009810AA">
        <w:rPr>
          <w:rFonts w:ascii="Times New Roman" w:hAnsi="Times New Roman" w:cs="Times New Roman"/>
          <w:sz w:val="24"/>
          <w:szCs w:val="24"/>
        </w:rPr>
        <w:t>Jaunstukmaņi</w:t>
      </w:r>
      <w:proofErr w:type="spellEnd"/>
      <w:r w:rsidRPr="009810AA">
        <w:rPr>
          <w:rFonts w:ascii="Times New Roman" w:hAnsi="Times New Roman" w:cs="Times New Roman"/>
          <w:sz w:val="24"/>
          <w:szCs w:val="24"/>
        </w:rPr>
        <w:t xml:space="preserve">”, Līgo pagasts, Gulbenes novads, LV-4421, sagatavot un noslēgt vienošanos par </w:t>
      </w:r>
      <w:r w:rsidRPr="009810AA">
        <w:rPr>
          <w:rFonts w:ascii="Times New Roman" w:hAnsi="Times New Roman" w:cs="Times New Roman"/>
          <w:sz w:val="24"/>
          <w:szCs w:val="24"/>
        </w:rPr>
        <w:lastRenderedPageBreak/>
        <w:t xml:space="preserve">dzīvojamās telpas īres līguma darbības termiņa pagarināšanu </w:t>
      </w:r>
    </w:p>
    <w:p w14:paraId="10ABD47E"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2B03B0B4" w14:textId="7C8417AC"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957F3">
        <w:rPr>
          <w:rFonts w:ascii="Times New Roman" w:hAnsi="Times New Roman" w:cs="Times New Roman"/>
          <w:sz w:val="24"/>
          <w:szCs w:val="24"/>
        </w:rPr>
        <w:t>…</w:t>
      </w:r>
    </w:p>
    <w:p w14:paraId="479EB571"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Līgo pagasta pārvaldei, “</w:t>
      </w:r>
      <w:proofErr w:type="spellStart"/>
      <w:r w:rsidRPr="009810AA">
        <w:rPr>
          <w:rFonts w:ascii="Times New Roman" w:hAnsi="Times New Roman" w:cs="Times New Roman"/>
          <w:sz w:val="24"/>
          <w:szCs w:val="24"/>
        </w:rPr>
        <w:t>Jaunstukmaņi</w:t>
      </w:r>
      <w:proofErr w:type="spellEnd"/>
      <w:r w:rsidRPr="009810AA">
        <w:rPr>
          <w:rFonts w:ascii="Times New Roman" w:hAnsi="Times New Roman" w:cs="Times New Roman"/>
          <w:sz w:val="24"/>
          <w:szCs w:val="24"/>
        </w:rPr>
        <w:t>”, Līgo pagasts, Gulbenes novads, LV-4421.</w:t>
      </w:r>
    </w:p>
    <w:p w14:paraId="2EA397E7" w14:textId="77777777" w:rsidR="009810AA" w:rsidRPr="009810AA" w:rsidRDefault="009810AA" w:rsidP="009810AA">
      <w:pPr>
        <w:spacing w:line="360" w:lineRule="auto"/>
        <w:ind w:firstLine="567"/>
        <w:jc w:val="both"/>
        <w:rPr>
          <w:rFonts w:ascii="Times New Roman" w:hAnsi="Times New Roman" w:cs="Times New Roman"/>
          <w:sz w:val="24"/>
          <w:szCs w:val="24"/>
        </w:rPr>
      </w:pPr>
    </w:p>
    <w:p w14:paraId="55074951" w14:textId="77777777" w:rsidR="009810AA" w:rsidRPr="009810AA" w:rsidRDefault="009810AA" w:rsidP="009810AA">
      <w:pPr>
        <w:spacing w:line="360" w:lineRule="auto"/>
        <w:jc w:val="both"/>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t>A. Caunītis</w:t>
      </w:r>
    </w:p>
    <w:p w14:paraId="13947E72" w14:textId="77777777" w:rsidR="009810AA" w:rsidRPr="009810AA" w:rsidRDefault="009810AA" w:rsidP="009810AA">
      <w:pPr>
        <w:autoSpaceDE w:val="0"/>
        <w:autoSpaceDN w:val="0"/>
        <w:adjustRightInd w:val="0"/>
        <w:rPr>
          <w:rFonts w:ascii="Times New Roman" w:hAnsi="Times New Roman" w:cs="Times New Roman"/>
          <w:color w:val="000000"/>
          <w:sz w:val="24"/>
          <w:szCs w:val="24"/>
        </w:rPr>
      </w:pPr>
    </w:p>
    <w:p w14:paraId="42C3A2F9" w14:textId="77777777" w:rsidR="009810AA" w:rsidRPr="009810AA" w:rsidRDefault="009810AA" w:rsidP="009810AA">
      <w:pPr>
        <w:autoSpaceDE w:val="0"/>
        <w:autoSpaceDN w:val="0"/>
        <w:adjustRightInd w:val="0"/>
        <w:rPr>
          <w:rFonts w:ascii="Times New Roman" w:hAnsi="Times New Roman" w:cs="Times New Roman"/>
          <w:color w:val="000000"/>
          <w:sz w:val="24"/>
          <w:szCs w:val="24"/>
        </w:rPr>
      </w:pPr>
      <w:r w:rsidRPr="009810AA">
        <w:rPr>
          <w:rFonts w:ascii="Times New Roman" w:hAnsi="Times New Roman" w:cs="Times New Roman"/>
          <w:sz w:val="24"/>
          <w:szCs w:val="24"/>
        </w:rPr>
        <w:t>Sagatavoja: Ilze Brice</w:t>
      </w:r>
      <w:r w:rsidRPr="009810AA">
        <w:rPr>
          <w:rFonts w:ascii="Times New Roman" w:hAnsi="Times New Roman" w:cs="Times New Roman"/>
          <w:color w:val="000000"/>
          <w:sz w:val="24"/>
          <w:szCs w:val="24"/>
        </w:rPr>
        <w:t xml:space="preserve"> </w:t>
      </w:r>
    </w:p>
    <w:p w14:paraId="664FEFD7" w14:textId="77777777" w:rsidR="009810AA" w:rsidRPr="009810AA" w:rsidRDefault="009810AA" w:rsidP="009810AA">
      <w:pPr>
        <w:rPr>
          <w:rFonts w:ascii="Times New Roman" w:hAnsi="Times New Roman" w:cs="Times New Roman"/>
          <w:sz w:val="24"/>
          <w:szCs w:val="24"/>
        </w:rPr>
      </w:pPr>
    </w:p>
    <w:p w14:paraId="23B0EC97" w14:textId="77777777" w:rsidR="009810AA" w:rsidRPr="009810AA" w:rsidRDefault="009810AA" w:rsidP="009810AA">
      <w:pPr>
        <w:rPr>
          <w:rFonts w:ascii="Times New Roman" w:hAnsi="Times New Roman" w:cs="Times New Roman"/>
          <w:sz w:val="24"/>
          <w:szCs w:val="24"/>
        </w:rPr>
      </w:pPr>
    </w:p>
    <w:p w14:paraId="55711C65" w14:textId="728D1FE3" w:rsidR="00C957F3" w:rsidRDefault="00C957F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9530FB6" w14:textId="77777777" w:rsidR="009810AA" w:rsidRPr="009810AA" w:rsidRDefault="009810AA" w:rsidP="009810AA">
      <w:pPr>
        <w:jc w:val="right"/>
        <w:rPr>
          <w:rFonts w:ascii="Times New Roman" w:hAnsi="Times New Roman" w:cs="Times New Roman"/>
          <w:b/>
          <w:bCs/>
          <w:sz w:val="8"/>
          <w:szCs w:val="8"/>
        </w:rPr>
      </w:pPr>
    </w:p>
    <w:tbl>
      <w:tblPr>
        <w:tblStyle w:val="Reatabula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4EEB5DBE" w14:textId="77777777" w:rsidTr="00085848">
        <w:tc>
          <w:tcPr>
            <w:tcW w:w="9457" w:type="dxa"/>
          </w:tcPr>
          <w:p w14:paraId="228E7A02"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1AD286AA" wp14:editId="1984F563">
                  <wp:extent cx="619125" cy="685800"/>
                  <wp:effectExtent l="0" t="0" r="9525" b="0"/>
                  <wp:docPr id="1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37702EDD" w14:textId="77777777" w:rsidTr="00085848">
        <w:tc>
          <w:tcPr>
            <w:tcW w:w="9457" w:type="dxa"/>
          </w:tcPr>
          <w:p w14:paraId="367812A6"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79C6E5F9" w14:textId="77777777" w:rsidTr="00085848">
        <w:tc>
          <w:tcPr>
            <w:tcW w:w="9457" w:type="dxa"/>
          </w:tcPr>
          <w:p w14:paraId="65C2B5D7"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4317E71C" w14:textId="77777777" w:rsidTr="00085848">
        <w:tc>
          <w:tcPr>
            <w:tcW w:w="9457" w:type="dxa"/>
          </w:tcPr>
          <w:p w14:paraId="5E717EBC"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255B93FF" w14:textId="77777777" w:rsidTr="00085848">
        <w:tc>
          <w:tcPr>
            <w:tcW w:w="9457" w:type="dxa"/>
          </w:tcPr>
          <w:p w14:paraId="0709FDD5"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45495948"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29F2E91D"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66E5BBB9" w14:textId="77777777" w:rsidR="009810AA" w:rsidRPr="009810AA" w:rsidRDefault="009810AA" w:rsidP="009810AA">
      <w:pPr>
        <w:jc w:val="center"/>
        <w:rPr>
          <w:rFonts w:ascii="Times New Roman" w:eastAsia="Calibri" w:hAnsi="Times New Roman" w:cs="Times New Roman"/>
          <w:sz w:val="24"/>
          <w:szCs w:val="24"/>
          <w:lang w:eastAsia="en-US"/>
        </w:rPr>
      </w:pPr>
    </w:p>
    <w:p w14:paraId="165F9F45"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GND/2022/72</w:t>
      </w:r>
    </w:p>
    <w:p w14:paraId="6D6DE597"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73.p) </w:t>
      </w:r>
    </w:p>
    <w:p w14:paraId="2C0DD5A8"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29CA54FD" w14:textId="77777777" w:rsidR="009810AA" w:rsidRPr="009810AA" w:rsidRDefault="009810AA" w:rsidP="009810AA">
      <w:pPr>
        <w:jc w:val="center"/>
        <w:rPr>
          <w:rFonts w:ascii="Times New Roman" w:hAnsi="Times New Roman" w:cs="Times New Roman"/>
          <w:b/>
          <w:sz w:val="24"/>
          <w:szCs w:val="24"/>
        </w:rPr>
      </w:pPr>
      <w:r w:rsidRPr="009810AA">
        <w:rPr>
          <w:rFonts w:ascii="Times New Roman" w:hAnsi="Times New Roman" w:cs="Times New Roman"/>
          <w:b/>
          <w:sz w:val="24"/>
          <w:szCs w:val="24"/>
        </w:rPr>
        <w:t>Par dzīvokļa “Rozītes”-1, Līgo pagasts, Gulbenes novads, īres līguma termiņa pagarināšanu</w:t>
      </w:r>
    </w:p>
    <w:p w14:paraId="522B4846" w14:textId="77777777" w:rsidR="009810AA" w:rsidRPr="009810AA" w:rsidRDefault="009810AA" w:rsidP="009810AA">
      <w:pPr>
        <w:autoSpaceDE w:val="0"/>
        <w:autoSpaceDN w:val="0"/>
        <w:adjustRightInd w:val="0"/>
        <w:rPr>
          <w:rFonts w:ascii="Times New Roman" w:hAnsi="Times New Roman" w:cs="Times New Roman"/>
          <w:sz w:val="24"/>
          <w:szCs w:val="24"/>
        </w:rPr>
      </w:pPr>
    </w:p>
    <w:p w14:paraId="61808184" w14:textId="63A300AA"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2022.gada 5.janvārī ar reģistrācijas numuru GND/5.5/22/39-M reģistrēts </w:t>
      </w:r>
      <w:r w:rsidR="00C957F3">
        <w:rPr>
          <w:rFonts w:ascii="Times New Roman" w:hAnsi="Times New Roman" w:cs="Times New Roman"/>
          <w:b/>
          <w:sz w:val="24"/>
          <w:szCs w:val="24"/>
        </w:rPr>
        <w:t>….</w:t>
      </w:r>
      <w:r w:rsidRPr="009810AA">
        <w:rPr>
          <w:rFonts w:ascii="Times New Roman" w:hAnsi="Times New Roman" w:cs="Times New Roman"/>
          <w:sz w:val="24"/>
          <w:szCs w:val="24"/>
        </w:rPr>
        <w:t xml:space="preserve"> (turpmāk – iesniedzējs), deklarētā dzīvesvieta: </w:t>
      </w:r>
      <w:r w:rsidR="00C957F3">
        <w:rPr>
          <w:rFonts w:ascii="Times New Roman" w:hAnsi="Times New Roman" w:cs="Times New Roman"/>
          <w:sz w:val="24"/>
          <w:szCs w:val="24"/>
        </w:rPr>
        <w:t>…</w:t>
      </w:r>
      <w:r w:rsidRPr="009810AA">
        <w:rPr>
          <w:rFonts w:ascii="Times New Roman" w:hAnsi="Times New Roman" w:cs="Times New Roman"/>
          <w:sz w:val="24"/>
          <w:szCs w:val="24"/>
        </w:rPr>
        <w:t>, 2022.gada 5.janvāra iesniegums, kurā izteikts lūgums pagarināt dzīvojamās telpas Nr.1, kas atrodas “Rozītes”, Līgo pagasts, Gulbenes novadā, īres līguma darbības termiņu.</w:t>
      </w:r>
    </w:p>
    <w:p w14:paraId="19F587DC"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 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 pants nosaka, ka dzīvojamās telpas īres līgumu slēdz uz noteiktu termiņu.</w:t>
      </w:r>
    </w:p>
    <w:p w14:paraId="7B69D3C4"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2022.gada 31.janvārim.</w:t>
      </w:r>
    </w:p>
    <w:p w14:paraId="25EE0608" w14:textId="77777777" w:rsidR="009810AA" w:rsidRPr="009810AA" w:rsidRDefault="009810AA" w:rsidP="009810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Atbilstoši Gulbenes novada pašvaldības grāmatvedības uzskaites datiem uz iesnieguma izskatīšanas dienu iesniedzējam nav parādu par īri un komunālajiem pakalpojumiem.</w:t>
      </w:r>
    </w:p>
    <w:p w14:paraId="376A3640"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 panta pirmās daļas 9.punkts nosaka, ka viena no pašvaldības autonomajām funkcijām ir sniegt palīdzību iedzīvotājiem dzīvokļa jautājumu risināšanā.</w:t>
      </w:r>
    </w:p>
    <w:p w14:paraId="00B00AD3"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7C9BDE65" w14:textId="35663AC3"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Nr.1, kas atrodas “Rozītes”, Līgo pagastā, Gulbenes novadā, īres līgumu ar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uz laiku līdz 2026.gada 31.janvārim. </w:t>
      </w:r>
    </w:p>
    <w:p w14:paraId="02AFCD2B" w14:textId="148DB1DC"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2. NOTEIKT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2D5EAF08"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3. UZDOT Gulbenes novada Līgo pagasta pārvaldei, reģistrācijas numurs Uzņēmumu reģistrā 40900015501, juridiskā adrese: “</w:t>
      </w:r>
      <w:proofErr w:type="spellStart"/>
      <w:r w:rsidRPr="009810AA">
        <w:rPr>
          <w:rFonts w:ascii="Times New Roman" w:hAnsi="Times New Roman" w:cs="Times New Roman"/>
          <w:sz w:val="24"/>
          <w:szCs w:val="24"/>
        </w:rPr>
        <w:t>Jaunstukmaņi</w:t>
      </w:r>
      <w:proofErr w:type="spellEnd"/>
      <w:r w:rsidRPr="009810AA">
        <w:rPr>
          <w:rFonts w:ascii="Times New Roman" w:hAnsi="Times New Roman" w:cs="Times New Roman"/>
          <w:sz w:val="24"/>
          <w:szCs w:val="24"/>
        </w:rPr>
        <w:t>”, Līgo pagasts, Gulbenes novads, LV-</w:t>
      </w:r>
      <w:r w:rsidRPr="009810AA">
        <w:rPr>
          <w:rFonts w:ascii="Times New Roman" w:hAnsi="Times New Roman" w:cs="Times New Roman"/>
          <w:sz w:val="24"/>
          <w:szCs w:val="24"/>
        </w:rPr>
        <w:lastRenderedPageBreak/>
        <w:t xml:space="preserve">4421, sagatavot un noslēgt vienošanos par dzīvojamās telpas īres līguma darbības termiņa pagarināšanu </w:t>
      </w:r>
    </w:p>
    <w:p w14:paraId="246D9988"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1BA7B5CC" w14:textId="2F8DA43C"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957F3">
        <w:rPr>
          <w:rFonts w:ascii="Times New Roman" w:hAnsi="Times New Roman" w:cs="Times New Roman"/>
          <w:sz w:val="24"/>
          <w:szCs w:val="24"/>
        </w:rPr>
        <w:t>…</w:t>
      </w:r>
    </w:p>
    <w:p w14:paraId="0BF62037"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Līgo pagasta pārvaldei, “</w:t>
      </w:r>
      <w:proofErr w:type="spellStart"/>
      <w:r w:rsidRPr="009810AA">
        <w:rPr>
          <w:rFonts w:ascii="Times New Roman" w:hAnsi="Times New Roman" w:cs="Times New Roman"/>
          <w:sz w:val="24"/>
          <w:szCs w:val="24"/>
        </w:rPr>
        <w:t>Jaunstukmaņi</w:t>
      </w:r>
      <w:proofErr w:type="spellEnd"/>
      <w:r w:rsidRPr="009810AA">
        <w:rPr>
          <w:rFonts w:ascii="Times New Roman" w:hAnsi="Times New Roman" w:cs="Times New Roman"/>
          <w:sz w:val="24"/>
          <w:szCs w:val="24"/>
        </w:rPr>
        <w:t>”, Līgo pagasts, Gulbenes novads, LV-4421.</w:t>
      </w:r>
    </w:p>
    <w:p w14:paraId="7C3E8DEE" w14:textId="77777777" w:rsidR="009810AA" w:rsidRPr="009810AA" w:rsidRDefault="009810AA" w:rsidP="009810AA">
      <w:pPr>
        <w:spacing w:line="360" w:lineRule="auto"/>
        <w:ind w:firstLine="567"/>
        <w:jc w:val="both"/>
        <w:rPr>
          <w:rFonts w:ascii="Times New Roman" w:hAnsi="Times New Roman" w:cs="Times New Roman"/>
          <w:sz w:val="24"/>
          <w:szCs w:val="24"/>
        </w:rPr>
      </w:pPr>
    </w:p>
    <w:p w14:paraId="06D7ED42" w14:textId="77777777" w:rsidR="009810AA" w:rsidRPr="009810AA" w:rsidRDefault="009810AA" w:rsidP="009810AA">
      <w:pPr>
        <w:spacing w:line="360" w:lineRule="auto"/>
        <w:jc w:val="both"/>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t>A. Caunītis</w:t>
      </w:r>
    </w:p>
    <w:p w14:paraId="24B5B1F4" w14:textId="77777777" w:rsidR="009810AA" w:rsidRPr="009810AA" w:rsidRDefault="009810AA" w:rsidP="009810AA">
      <w:pPr>
        <w:autoSpaceDE w:val="0"/>
        <w:autoSpaceDN w:val="0"/>
        <w:adjustRightInd w:val="0"/>
        <w:rPr>
          <w:rFonts w:ascii="Times New Roman" w:hAnsi="Times New Roman" w:cs="Times New Roman"/>
          <w:color w:val="000000"/>
          <w:sz w:val="24"/>
          <w:szCs w:val="24"/>
        </w:rPr>
      </w:pPr>
    </w:p>
    <w:p w14:paraId="6978A139" w14:textId="77777777" w:rsidR="009810AA" w:rsidRPr="009810AA" w:rsidRDefault="009810AA" w:rsidP="009810AA">
      <w:pPr>
        <w:autoSpaceDE w:val="0"/>
        <w:autoSpaceDN w:val="0"/>
        <w:adjustRightInd w:val="0"/>
        <w:rPr>
          <w:rFonts w:ascii="Times New Roman" w:hAnsi="Times New Roman" w:cs="Times New Roman"/>
          <w:color w:val="000000"/>
          <w:sz w:val="24"/>
          <w:szCs w:val="24"/>
        </w:rPr>
      </w:pPr>
      <w:r w:rsidRPr="009810AA">
        <w:rPr>
          <w:rFonts w:ascii="Times New Roman" w:hAnsi="Times New Roman" w:cs="Times New Roman"/>
          <w:sz w:val="24"/>
          <w:szCs w:val="24"/>
        </w:rPr>
        <w:t>Sagatavoja: Ilze Brice</w:t>
      </w:r>
      <w:r w:rsidRPr="009810AA">
        <w:rPr>
          <w:rFonts w:ascii="Times New Roman" w:hAnsi="Times New Roman" w:cs="Times New Roman"/>
          <w:color w:val="000000"/>
          <w:sz w:val="24"/>
          <w:szCs w:val="24"/>
        </w:rPr>
        <w:t xml:space="preserve"> </w:t>
      </w:r>
    </w:p>
    <w:p w14:paraId="53CE01C4" w14:textId="77777777" w:rsidR="009810AA" w:rsidRPr="009810AA" w:rsidRDefault="009810AA" w:rsidP="009810AA">
      <w:pPr>
        <w:rPr>
          <w:rFonts w:ascii="Times New Roman" w:hAnsi="Times New Roman" w:cs="Times New Roman"/>
          <w:sz w:val="24"/>
          <w:szCs w:val="24"/>
        </w:rPr>
      </w:pPr>
    </w:p>
    <w:p w14:paraId="212691EC" w14:textId="77777777" w:rsidR="009810AA" w:rsidRPr="009810AA" w:rsidRDefault="009810AA" w:rsidP="009810AA">
      <w:pPr>
        <w:rPr>
          <w:rFonts w:ascii="Times New Roman" w:hAnsi="Times New Roman" w:cs="Times New Roman"/>
          <w:sz w:val="24"/>
          <w:szCs w:val="24"/>
        </w:rPr>
      </w:pPr>
    </w:p>
    <w:p w14:paraId="5FB8DCC7" w14:textId="67E25082" w:rsidR="00C957F3" w:rsidRDefault="00C957F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CF82DA4" w14:textId="77777777" w:rsidR="009810AA" w:rsidRPr="009810AA" w:rsidRDefault="009810AA" w:rsidP="009810AA">
      <w:pPr>
        <w:jc w:val="right"/>
        <w:rPr>
          <w:rFonts w:ascii="Times New Roman" w:hAnsi="Times New Roman" w:cs="Times New Roman"/>
          <w:b/>
          <w:bCs/>
          <w:sz w:val="8"/>
          <w:szCs w:val="8"/>
        </w:rPr>
      </w:pP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0C0141B5" w14:textId="77777777" w:rsidTr="00085848">
        <w:tc>
          <w:tcPr>
            <w:tcW w:w="9457" w:type="dxa"/>
          </w:tcPr>
          <w:p w14:paraId="77FBA54C"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2DDE2809" wp14:editId="3EB2A7DA">
                  <wp:extent cx="619125" cy="685800"/>
                  <wp:effectExtent l="0" t="0" r="9525" b="0"/>
                  <wp:docPr id="1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3D8A3A11" w14:textId="77777777" w:rsidTr="00085848">
        <w:tc>
          <w:tcPr>
            <w:tcW w:w="9457" w:type="dxa"/>
          </w:tcPr>
          <w:p w14:paraId="27428237"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5E53B56A" w14:textId="77777777" w:rsidTr="00085848">
        <w:tc>
          <w:tcPr>
            <w:tcW w:w="9457" w:type="dxa"/>
          </w:tcPr>
          <w:p w14:paraId="7AE27FF4"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2341E92C" w14:textId="77777777" w:rsidTr="00085848">
        <w:tc>
          <w:tcPr>
            <w:tcW w:w="9457" w:type="dxa"/>
          </w:tcPr>
          <w:p w14:paraId="4C63946D"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0237B4CB" w14:textId="77777777" w:rsidTr="00085848">
        <w:tc>
          <w:tcPr>
            <w:tcW w:w="9457" w:type="dxa"/>
          </w:tcPr>
          <w:p w14:paraId="329B1314"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2E1F9103"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0C0ADB97"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1796DC84" w14:textId="77777777" w:rsidR="009810AA" w:rsidRPr="009810AA" w:rsidRDefault="009810AA" w:rsidP="009810AA">
      <w:pPr>
        <w:jc w:val="center"/>
        <w:rPr>
          <w:rFonts w:ascii="Times New Roman" w:eastAsia="Calibri" w:hAnsi="Times New Roman" w:cs="Times New Roman"/>
          <w:sz w:val="24"/>
          <w:szCs w:val="24"/>
          <w:lang w:eastAsia="en-US"/>
        </w:rPr>
      </w:pPr>
    </w:p>
    <w:p w14:paraId="11967153"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GND/2022/73</w:t>
      </w:r>
    </w:p>
    <w:p w14:paraId="53862790"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74.p) </w:t>
      </w:r>
    </w:p>
    <w:p w14:paraId="5CA891CF"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49EE8B83" w14:textId="77777777" w:rsidR="009810AA" w:rsidRPr="009810AA" w:rsidRDefault="009810AA" w:rsidP="009810AA">
      <w:pPr>
        <w:jc w:val="center"/>
        <w:rPr>
          <w:rFonts w:ascii="Times New Roman" w:hAnsi="Times New Roman" w:cs="Times New Roman"/>
          <w:b/>
          <w:sz w:val="24"/>
          <w:szCs w:val="24"/>
        </w:rPr>
      </w:pPr>
      <w:r w:rsidRPr="009810AA">
        <w:rPr>
          <w:rFonts w:ascii="Times New Roman" w:hAnsi="Times New Roman" w:cs="Times New Roman"/>
          <w:b/>
          <w:sz w:val="24"/>
          <w:szCs w:val="24"/>
        </w:rPr>
        <w:t>Par dzīvojamās mājas Lubānas iela 2, Līgo, Līgo pagasts, Gulbenes novads, īres līguma termiņa pagarināšanu</w:t>
      </w:r>
    </w:p>
    <w:p w14:paraId="5F6B0E35" w14:textId="77777777" w:rsidR="009810AA" w:rsidRPr="009810AA" w:rsidRDefault="009810AA" w:rsidP="009810AA">
      <w:pPr>
        <w:autoSpaceDE w:val="0"/>
        <w:autoSpaceDN w:val="0"/>
        <w:adjustRightInd w:val="0"/>
        <w:rPr>
          <w:rFonts w:ascii="Times New Roman" w:hAnsi="Times New Roman" w:cs="Times New Roman"/>
          <w:sz w:val="24"/>
          <w:szCs w:val="24"/>
        </w:rPr>
      </w:pPr>
    </w:p>
    <w:p w14:paraId="290CFD7E" w14:textId="21CAD662"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2022.gada 3.janvārī ar reģistrācijas numuru GND/5.5/22/10-M reģistrēts </w:t>
      </w:r>
      <w:r w:rsidR="00C957F3">
        <w:rPr>
          <w:rFonts w:ascii="Times New Roman" w:hAnsi="Times New Roman" w:cs="Times New Roman"/>
          <w:b/>
          <w:sz w:val="24"/>
          <w:szCs w:val="24"/>
        </w:rPr>
        <w:t>…</w:t>
      </w:r>
      <w:r w:rsidRPr="009810AA">
        <w:rPr>
          <w:rFonts w:ascii="Times New Roman" w:hAnsi="Times New Roman" w:cs="Times New Roman"/>
          <w:sz w:val="24"/>
          <w:szCs w:val="24"/>
        </w:rPr>
        <w:t xml:space="preserve"> (turpmāk – iesniedzējs), deklarētā dzīvesvieta: </w:t>
      </w:r>
      <w:r w:rsidR="00C957F3">
        <w:rPr>
          <w:rFonts w:ascii="Times New Roman" w:hAnsi="Times New Roman" w:cs="Times New Roman"/>
          <w:sz w:val="24"/>
          <w:szCs w:val="24"/>
        </w:rPr>
        <w:t>…</w:t>
      </w:r>
      <w:r w:rsidRPr="009810AA">
        <w:rPr>
          <w:rFonts w:ascii="Times New Roman" w:hAnsi="Times New Roman" w:cs="Times New Roman"/>
          <w:sz w:val="24"/>
          <w:szCs w:val="24"/>
        </w:rPr>
        <w:t>, 2022.gada 4.janvāra iesniegums, kurā izteikts lūgums pagarināt dzīvojamās telpas, kas atrodas Lubānas iela 2, Līgo, Līgo pagastā, Gulbenes novadā, īres līguma darbības termiņu.</w:t>
      </w:r>
    </w:p>
    <w:p w14:paraId="72659660"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 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 pants nosaka, ka dzīvojamās telpas īres līgumu slēdz uz noteiktu termiņu.</w:t>
      </w:r>
    </w:p>
    <w:p w14:paraId="3E46C548"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2022.gada 31.janvārim.</w:t>
      </w:r>
    </w:p>
    <w:p w14:paraId="3C0B1DEB" w14:textId="77777777" w:rsidR="009810AA" w:rsidRPr="009810AA" w:rsidRDefault="009810AA" w:rsidP="009810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Atbilstoši Gulbenes novada pašvaldības grāmatvedības uzskaites datiem uz iesnieguma izskatīšanas dienu iesniedzējam nav parādu par īri un komunālajiem pakalpojumiem.</w:t>
      </w:r>
    </w:p>
    <w:p w14:paraId="11879425"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94B05C4"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6E28FE20" w14:textId="71C06A4E"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kas atrodas Lubānas iela 2, Līgo, Līgo pagastā, Gulbenes novadā, īres līgumu ar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uz laiku līdz 2026. gada 31.janvārim. </w:t>
      </w:r>
    </w:p>
    <w:p w14:paraId="35AA0E3B" w14:textId="1A9C100B"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2. NOTEIKT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57F0C9F8"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3. UZDOT Gulbenes novada Līgo pagasta pārvaldei, reģistrācijas Nr. 40900015501, juridiskā adrese: “</w:t>
      </w:r>
      <w:proofErr w:type="spellStart"/>
      <w:r w:rsidRPr="009810AA">
        <w:rPr>
          <w:rFonts w:ascii="Times New Roman" w:hAnsi="Times New Roman" w:cs="Times New Roman"/>
          <w:sz w:val="24"/>
          <w:szCs w:val="24"/>
        </w:rPr>
        <w:t>Jaunstukmaņi</w:t>
      </w:r>
      <w:proofErr w:type="spellEnd"/>
      <w:r w:rsidRPr="009810AA">
        <w:rPr>
          <w:rFonts w:ascii="Times New Roman" w:hAnsi="Times New Roman" w:cs="Times New Roman"/>
          <w:sz w:val="24"/>
          <w:szCs w:val="24"/>
        </w:rPr>
        <w:t xml:space="preserve">”, Līgo pagasts, Gulbenes novads, LV-4421, sagatavot un noslēgt </w:t>
      </w:r>
      <w:r w:rsidRPr="009810AA">
        <w:rPr>
          <w:rFonts w:ascii="Times New Roman" w:hAnsi="Times New Roman" w:cs="Times New Roman"/>
          <w:sz w:val="24"/>
          <w:szCs w:val="24"/>
        </w:rPr>
        <w:lastRenderedPageBreak/>
        <w:t xml:space="preserve">vienošanos par dzīvojamās telpas īres līguma darbības termiņa pagarināšanu </w:t>
      </w:r>
    </w:p>
    <w:p w14:paraId="4B811572"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322094E6" w14:textId="0DB02BD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957F3">
        <w:rPr>
          <w:rFonts w:ascii="Times New Roman" w:hAnsi="Times New Roman" w:cs="Times New Roman"/>
          <w:sz w:val="24"/>
          <w:szCs w:val="24"/>
        </w:rPr>
        <w:t>…</w:t>
      </w:r>
    </w:p>
    <w:p w14:paraId="26FD1745"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Līgo pagasta pārvaldei, “</w:t>
      </w:r>
      <w:proofErr w:type="spellStart"/>
      <w:r w:rsidRPr="009810AA">
        <w:rPr>
          <w:rFonts w:ascii="Times New Roman" w:hAnsi="Times New Roman" w:cs="Times New Roman"/>
          <w:sz w:val="24"/>
          <w:szCs w:val="24"/>
        </w:rPr>
        <w:t>Jaunstukmaņi</w:t>
      </w:r>
      <w:proofErr w:type="spellEnd"/>
      <w:r w:rsidRPr="009810AA">
        <w:rPr>
          <w:rFonts w:ascii="Times New Roman" w:hAnsi="Times New Roman" w:cs="Times New Roman"/>
          <w:sz w:val="24"/>
          <w:szCs w:val="24"/>
        </w:rPr>
        <w:t>”, Līgo pagasts, Gulbenes novads, LV-4421.</w:t>
      </w:r>
    </w:p>
    <w:p w14:paraId="56727221" w14:textId="77777777" w:rsidR="009810AA" w:rsidRPr="009810AA" w:rsidRDefault="009810AA" w:rsidP="009810AA">
      <w:pPr>
        <w:spacing w:line="360" w:lineRule="auto"/>
        <w:ind w:firstLine="567"/>
        <w:jc w:val="both"/>
        <w:rPr>
          <w:rFonts w:ascii="Times New Roman" w:hAnsi="Times New Roman" w:cs="Times New Roman"/>
          <w:sz w:val="24"/>
          <w:szCs w:val="24"/>
        </w:rPr>
      </w:pPr>
    </w:p>
    <w:p w14:paraId="7F914170" w14:textId="77777777" w:rsidR="009810AA" w:rsidRPr="009810AA" w:rsidRDefault="009810AA" w:rsidP="009810AA">
      <w:pPr>
        <w:spacing w:line="360" w:lineRule="auto"/>
        <w:jc w:val="both"/>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t>A. Caunītis</w:t>
      </w:r>
    </w:p>
    <w:p w14:paraId="028863A5" w14:textId="77777777" w:rsidR="009810AA" w:rsidRPr="009810AA" w:rsidRDefault="009810AA" w:rsidP="009810AA">
      <w:pPr>
        <w:autoSpaceDE w:val="0"/>
        <w:autoSpaceDN w:val="0"/>
        <w:adjustRightInd w:val="0"/>
        <w:rPr>
          <w:rFonts w:ascii="Times New Roman" w:hAnsi="Times New Roman" w:cs="Times New Roman"/>
          <w:color w:val="000000"/>
          <w:sz w:val="24"/>
          <w:szCs w:val="24"/>
        </w:rPr>
      </w:pPr>
    </w:p>
    <w:p w14:paraId="45637174" w14:textId="77777777" w:rsidR="009810AA" w:rsidRPr="009810AA" w:rsidRDefault="009810AA" w:rsidP="009810AA">
      <w:pPr>
        <w:autoSpaceDE w:val="0"/>
        <w:autoSpaceDN w:val="0"/>
        <w:adjustRightInd w:val="0"/>
        <w:rPr>
          <w:rFonts w:ascii="Times New Roman" w:hAnsi="Times New Roman" w:cs="Times New Roman"/>
          <w:color w:val="000000"/>
          <w:sz w:val="24"/>
          <w:szCs w:val="24"/>
        </w:rPr>
      </w:pPr>
      <w:r w:rsidRPr="009810AA">
        <w:rPr>
          <w:rFonts w:ascii="Times New Roman" w:hAnsi="Times New Roman" w:cs="Times New Roman"/>
          <w:sz w:val="24"/>
          <w:szCs w:val="24"/>
        </w:rPr>
        <w:t>Sagatavoja: Ilze Brice</w:t>
      </w:r>
      <w:r w:rsidRPr="009810AA">
        <w:rPr>
          <w:rFonts w:ascii="Times New Roman" w:hAnsi="Times New Roman" w:cs="Times New Roman"/>
          <w:color w:val="000000"/>
          <w:sz w:val="24"/>
          <w:szCs w:val="24"/>
        </w:rPr>
        <w:t xml:space="preserve"> </w:t>
      </w:r>
    </w:p>
    <w:p w14:paraId="1304580C" w14:textId="77777777" w:rsidR="009810AA" w:rsidRPr="009810AA" w:rsidRDefault="009810AA" w:rsidP="009810AA">
      <w:pPr>
        <w:rPr>
          <w:rFonts w:ascii="Times New Roman" w:hAnsi="Times New Roman" w:cs="Times New Roman"/>
          <w:sz w:val="24"/>
          <w:szCs w:val="24"/>
        </w:rPr>
      </w:pPr>
    </w:p>
    <w:p w14:paraId="28B273DE" w14:textId="77777777" w:rsidR="009810AA" w:rsidRPr="009810AA" w:rsidRDefault="009810AA" w:rsidP="009810AA">
      <w:pPr>
        <w:rPr>
          <w:rFonts w:ascii="Times New Roman" w:hAnsi="Times New Roman" w:cs="Times New Roman"/>
          <w:sz w:val="24"/>
          <w:szCs w:val="24"/>
        </w:rPr>
      </w:pPr>
    </w:p>
    <w:p w14:paraId="6113C544" w14:textId="77777777" w:rsidR="009810AA" w:rsidRPr="009810AA" w:rsidRDefault="009810AA" w:rsidP="009810AA">
      <w:pPr>
        <w:spacing w:after="160" w:line="259" w:lineRule="auto"/>
        <w:rPr>
          <w:rFonts w:ascii="Times New Roman" w:hAnsi="Times New Roman" w:cs="Times New Roman"/>
          <w:sz w:val="24"/>
          <w:szCs w:val="24"/>
        </w:rPr>
      </w:pPr>
    </w:p>
    <w:p w14:paraId="4E83B5B1" w14:textId="3A8E88A2" w:rsidR="00C957F3" w:rsidRDefault="00C957F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91C8B2B" w14:textId="77777777" w:rsidR="009810AA" w:rsidRPr="009810AA" w:rsidRDefault="009810AA" w:rsidP="009810AA">
      <w:pPr>
        <w:rPr>
          <w:rFonts w:ascii="Times New Roman" w:hAnsi="Times New Roman" w:cs="Times New Roman"/>
          <w:sz w:val="24"/>
          <w:szCs w:val="24"/>
        </w:rPr>
      </w:pPr>
    </w:p>
    <w:p w14:paraId="54FD087B" w14:textId="77777777" w:rsidR="009810AA" w:rsidRPr="009810AA" w:rsidRDefault="009810AA" w:rsidP="009810AA">
      <w:pPr>
        <w:jc w:val="right"/>
        <w:rPr>
          <w:rFonts w:ascii="Times New Roman" w:hAnsi="Times New Roman" w:cs="Times New Roman"/>
          <w:b/>
          <w:bCs/>
          <w:sz w:val="8"/>
          <w:szCs w:val="8"/>
        </w:rPr>
      </w:pPr>
    </w:p>
    <w:tbl>
      <w:tblPr>
        <w:tblStyle w:val="Reatabula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1AFDDF26" w14:textId="77777777" w:rsidTr="00085848">
        <w:tc>
          <w:tcPr>
            <w:tcW w:w="9457" w:type="dxa"/>
          </w:tcPr>
          <w:p w14:paraId="0A3B2B6E"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68C17C42" wp14:editId="61C8E0D1">
                  <wp:extent cx="619125" cy="685800"/>
                  <wp:effectExtent l="0" t="0" r="9525" b="0"/>
                  <wp:docPr id="1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2D6A906E" w14:textId="77777777" w:rsidTr="00085848">
        <w:tc>
          <w:tcPr>
            <w:tcW w:w="9457" w:type="dxa"/>
          </w:tcPr>
          <w:p w14:paraId="18667386"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13B4836D" w14:textId="77777777" w:rsidTr="00085848">
        <w:tc>
          <w:tcPr>
            <w:tcW w:w="9457" w:type="dxa"/>
          </w:tcPr>
          <w:p w14:paraId="6C33A101"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3DA0535E" w14:textId="77777777" w:rsidTr="00085848">
        <w:tc>
          <w:tcPr>
            <w:tcW w:w="9457" w:type="dxa"/>
          </w:tcPr>
          <w:p w14:paraId="0F229AFB"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224CE62F" w14:textId="77777777" w:rsidTr="00085848">
        <w:tc>
          <w:tcPr>
            <w:tcW w:w="9457" w:type="dxa"/>
          </w:tcPr>
          <w:p w14:paraId="4AAB223A"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7B276E1D"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32B854F5"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64A00FBF" w14:textId="77777777" w:rsidR="009810AA" w:rsidRPr="009810AA" w:rsidRDefault="009810AA" w:rsidP="009810AA">
      <w:pPr>
        <w:jc w:val="center"/>
        <w:rPr>
          <w:rFonts w:ascii="Times New Roman" w:eastAsia="Calibri" w:hAnsi="Times New Roman" w:cs="Times New Roman"/>
          <w:sz w:val="24"/>
          <w:szCs w:val="24"/>
          <w:lang w:eastAsia="en-US"/>
        </w:rPr>
      </w:pPr>
    </w:p>
    <w:p w14:paraId="6B88FCEF"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GND/2022/74</w:t>
      </w:r>
    </w:p>
    <w:p w14:paraId="015C41E8"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75.p) </w:t>
      </w:r>
    </w:p>
    <w:p w14:paraId="4B59161B"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33B1E5D3" w14:textId="77777777" w:rsidR="009810AA" w:rsidRPr="009810AA" w:rsidRDefault="009810AA" w:rsidP="009810AA">
      <w:pPr>
        <w:jc w:val="center"/>
        <w:rPr>
          <w:rFonts w:ascii="Times New Roman" w:hAnsi="Times New Roman" w:cs="Times New Roman"/>
          <w:b/>
          <w:sz w:val="24"/>
          <w:szCs w:val="24"/>
        </w:rPr>
      </w:pPr>
      <w:r w:rsidRPr="009810AA">
        <w:rPr>
          <w:rFonts w:ascii="Times New Roman" w:hAnsi="Times New Roman" w:cs="Times New Roman"/>
          <w:b/>
          <w:sz w:val="24"/>
          <w:szCs w:val="24"/>
        </w:rPr>
        <w:t>Par dzīvojamās mājas “Krasta iela 4”, Līgo, Līgo pagasts, Gulbenes novads, īres līguma termiņa pagarināšanu</w:t>
      </w:r>
    </w:p>
    <w:p w14:paraId="4ACA90B1" w14:textId="77777777" w:rsidR="009810AA" w:rsidRPr="009810AA" w:rsidRDefault="009810AA" w:rsidP="009810AA">
      <w:pPr>
        <w:autoSpaceDE w:val="0"/>
        <w:autoSpaceDN w:val="0"/>
        <w:adjustRightInd w:val="0"/>
        <w:rPr>
          <w:rFonts w:ascii="Times New Roman" w:hAnsi="Times New Roman" w:cs="Times New Roman"/>
          <w:sz w:val="24"/>
          <w:szCs w:val="24"/>
        </w:rPr>
      </w:pPr>
    </w:p>
    <w:p w14:paraId="581DA340" w14:textId="122B4592"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2022.gada 5.janvārī ar reģistrācijas numuru GND/5.5/22/40-E reģistrēts </w:t>
      </w:r>
      <w:r w:rsidR="00C957F3">
        <w:rPr>
          <w:rFonts w:ascii="Times New Roman" w:hAnsi="Times New Roman" w:cs="Times New Roman"/>
          <w:b/>
          <w:sz w:val="24"/>
          <w:szCs w:val="24"/>
        </w:rPr>
        <w:t>…</w:t>
      </w:r>
      <w:r w:rsidRPr="009810AA">
        <w:rPr>
          <w:rFonts w:ascii="Times New Roman" w:hAnsi="Times New Roman" w:cs="Times New Roman"/>
          <w:sz w:val="24"/>
          <w:szCs w:val="24"/>
        </w:rPr>
        <w:t xml:space="preserve"> (turpmāk – iesniedzējs), deklarētā dzīvesvieta: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2022.gada 5.janvāra iesniegums, kurā izteikts lūgums pagarināt dzīvojamās mājas Krasta iela 4, Līgo, Līgo pagasts, Gulbenes novadā, īres līguma darbības termiņu.</w:t>
      </w:r>
    </w:p>
    <w:p w14:paraId="040CBCFF"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 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 pants nosaka, ka dzīvojamās telpas īres līgumu slēdz uz noteiktu termiņu.</w:t>
      </w:r>
    </w:p>
    <w:p w14:paraId="77BB47F1"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2022.gada 31.janvārim.</w:t>
      </w:r>
    </w:p>
    <w:p w14:paraId="66C3E96D" w14:textId="77777777" w:rsidR="009810AA" w:rsidRPr="009810AA" w:rsidRDefault="009810AA" w:rsidP="009810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Atbilstoši Gulbenes novada pašvaldības grāmatvedības uzskaites datiem uz iesnieguma izskatīšanas dienu iesniedzējam ir parāds par pamatpakalpojumiem – īres maksu EUR 298,03 un apsaimniekošanu EUR 51,20. 2018.gada 20.februārī starp pagasta pārvaldi un iesniedzēju tika noslēgta vienošanās un sastādīts parāda nomaksas grafiks. Noslēgtā vienošanās tiek pildīta daļēji.</w:t>
      </w:r>
    </w:p>
    <w:p w14:paraId="04DEE4A0" w14:textId="77777777" w:rsidR="009810AA" w:rsidRPr="009810AA" w:rsidRDefault="009810AA" w:rsidP="009810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5F5826C"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66996131" w14:textId="3B4B2071"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mājas, kas atrodas Krasta iela 4, Līgo, Līgo pagastā, Gulbenes novadā, īres līgumu ar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uz laiku līdz 2022. gada 30.aprīlim. </w:t>
      </w:r>
    </w:p>
    <w:p w14:paraId="25328DA9" w14:textId="3CBEFD8E"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lastRenderedPageBreak/>
        <w:t xml:space="preserve">2. NOTEIKT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1F7165B6"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3. UZDOT Gulbenes novada Līgo pagasta pārvaldei, reģistrācijas Nr. 40900015501, juridiskā adrese: “</w:t>
      </w:r>
      <w:proofErr w:type="spellStart"/>
      <w:r w:rsidRPr="009810AA">
        <w:rPr>
          <w:rFonts w:ascii="Times New Roman" w:hAnsi="Times New Roman" w:cs="Times New Roman"/>
          <w:sz w:val="24"/>
          <w:szCs w:val="24"/>
        </w:rPr>
        <w:t>Jaunstukmaņi</w:t>
      </w:r>
      <w:proofErr w:type="spellEnd"/>
      <w:r w:rsidRPr="009810AA">
        <w:rPr>
          <w:rFonts w:ascii="Times New Roman" w:hAnsi="Times New Roman" w:cs="Times New Roman"/>
          <w:sz w:val="24"/>
          <w:szCs w:val="24"/>
        </w:rPr>
        <w:t xml:space="preserve">”, Līgo pagasts, Gulbenes novads, LV-4421, sagatavot un noslēgt vienošanos par dzīvojamās telpas īres līguma darbības termiņa pagarināšanu </w:t>
      </w:r>
    </w:p>
    <w:p w14:paraId="5C57BE5F"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2D2F38C0" w14:textId="0CF265B6"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957F3">
        <w:rPr>
          <w:rFonts w:ascii="Times New Roman" w:hAnsi="Times New Roman" w:cs="Times New Roman"/>
          <w:sz w:val="24"/>
          <w:szCs w:val="24"/>
        </w:rPr>
        <w:t>…</w:t>
      </w:r>
      <w:r w:rsidRPr="009810AA">
        <w:rPr>
          <w:rFonts w:ascii="Times New Roman" w:hAnsi="Times New Roman" w:cs="Times New Roman"/>
          <w:sz w:val="24"/>
          <w:szCs w:val="24"/>
        </w:rPr>
        <w:t>;</w:t>
      </w:r>
    </w:p>
    <w:p w14:paraId="07A0E95B"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Līgo pagasta pārvaldei, “</w:t>
      </w:r>
      <w:proofErr w:type="spellStart"/>
      <w:r w:rsidRPr="009810AA">
        <w:rPr>
          <w:rFonts w:ascii="Times New Roman" w:hAnsi="Times New Roman" w:cs="Times New Roman"/>
          <w:sz w:val="24"/>
          <w:szCs w:val="24"/>
        </w:rPr>
        <w:t>Jaunstukmaņi</w:t>
      </w:r>
      <w:proofErr w:type="spellEnd"/>
      <w:r w:rsidRPr="009810AA">
        <w:rPr>
          <w:rFonts w:ascii="Times New Roman" w:hAnsi="Times New Roman" w:cs="Times New Roman"/>
          <w:sz w:val="24"/>
          <w:szCs w:val="24"/>
        </w:rPr>
        <w:t>”, Līgo pagasts Gulbenes novads, LV-4421.</w:t>
      </w:r>
    </w:p>
    <w:p w14:paraId="43250619" w14:textId="77777777" w:rsidR="009810AA" w:rsidRPr="009810AA" w:rsidRDefault="009810AA" w:rsidP="009810AA">
      <w:pPr>
        <w:spacing w:line="360" w:lineRule="auto"/>
        <w:ind w:firstLine="567"/>
        <w:jc w:val="both"/>
        <w:rPr>
          <w:rFonts w:ascii="Times New Roman" w:hAnsi="Times New Roman" w:cs="Times New Roman"/>
          <w:sz w:val="24"/>
          <w:szCs w:val="24"/>
        </w:rPr>
      </w:pPr>
    </w:p>
    <w:p w14:paraId="7E67D634" w14:textId="77777777" w:rsidR="009810AA" w:rsidRPr="009810AA" w:rsidRDefault="009810AA" w:rsidP="009810AA">
      <w:pPr>
        <w:spacing w:line="360" w:lineRule="auto"/>
        <w:jc w:val="both"/>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t>A. Caunītis</w:t>
      </w:r>
    </w:p>
    <w:p w14:paraId="70918305" w14:textId="77777777" w:rsidR="009810AA" w:rsidRPr="009810AA" w:rsidRDefault="009810AA" w:rsidP="009810AA">
      <w:pPr>
        <w:autoSpaceDE w:val="0"/>
        <w:autoSpaceDN w:val="0"/>
        <w:adjustRightInd w:val="0"/>
        <w:rPr>
          <w:rFonts w:ascii="Times New Roman" w:hAnsi="Times New Roman" w:cs="Times New Roman"/>
          <w:color w:val="000000"/>
          <w:sz w:val="24"/>
          <w:szCs w:val="24"/>
        </w:rPr>
      </w:pPr>
    </w:p>
    <w:p w14:paraId="195C5A05" w14:textId="77777777" w:rsidR="009810AA" w:rsidRPr="009810AA" w:rsidRDefault="009810AA" w:rsidP="009810AA">
      <w:pPr>
        <w:autoSpaceDE w:val="0"/>
        <w:autoSpaceDN w:val="0"/>
        <w:adjustRightInd w:val="0"/>
        <w:rPr>
          <w:rFonts w:ascii="Times New Roman" w:hAnsi="Times New Roman" w:cs="Times New Roman"/>
          <w:color w:val="000000"/>
          <w:sz w:val="24"/>
          <w:szCs w:val="24"/>
        </w:rPr>
      </w:pPr>
      <w:r w:rsidRPr="009810AA">
        <w:rPr>
          <w:rFonts w:ascii="Times New Roman" w:hAnsi="Times New Roman" w:cs="Times New Roman"/>
          <w:sz w:val="24"/>
          <w:szCs w:val="24"/>
        </w:rPr>
        <w:t>Sagatavoja: Ilze Brice</w:t>
      </w:r>
      <w:r w:rsidRPr="009810AA">
        <w:rPr>
          <w:rFonts w:ascii="Times New Roman" w:hAnsi="Times New Roman" w:cs="Times New Roman"/>
          <w:color w:val="000000"/>
          <w:sz w:val="24"/>
          <w:szCs w:val="24"/>
        </w:rPr>
        <w:t xml:space="preserve"> </w:t>
      </w:r>
    </w:p>
    <w:p w14:paraId="06F62765" w14:textId="77777777" w:rsidR="009810AA" w:rsidRPr="009810AA" w:rsidRDefault="009810AA" w:rsidP="009810AA">
      <w:pPr>
        <w:rPr>
          <w:rFonts w:ascii="Times New Roman" w:hAnsi="Times New Roman" w:cs="Times New Roman"/>
          <w:sz w:val="24"/>
          <w:szCs w:val="24"/>
        </w:rPr>
      </w:pPr>
    </w:p>
    <w:p w14:paraId="2C51FC4C" w14:textId="77777777" w:rsidR="009810AA" w:rsidRPr="009810AA" w:rsidRDefault="009810AA" w:rsidP="009810AA">
      <w:pPr>
        <w:rPr>
          <w:rFonts w:ascii="Times New Roman" w:hAnsi="Times New Roman" w:cs="Times New Roman"/>
          <w:sz w:val="24"/>
          <w:szCs w:val="24"/>
        </w:rPr>
      </w:pPr>
    </w:p>
    <w:p w14:paraId="6048C8B3" w14:textId="4A34B3F5" w:rsidR="00C957F3" w:rsidRDefault="00C957F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3F16AA7" w14:textId="77777777" w:rsidR="009810AA" w:rsidRPr="009810AA" w:rsidRDefault="009810AA" w:rsidP="009810AA">
      <w:pPr>
        <w:jc w:val="right"/>
        <w:rPr>
          <w:rFonts w:ascii="Times New Roman" w:hAnsi="Times New Roman" w:cs="Times New Roman"/>
          <w:b/>
          <w:bCs/>
          <w:sz w:val="8"/>
          <w:szCs w:val="8"/>
        </w:rPr>
      </w:pPr>
    </w:p>
    <w:tbl>
      <w:tblPr>
        <w:tblStyle w:val="Reatabula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3E47A58D" w14:textId="77777777" w:rsidTr="00085848">
        <w:tc>
          <w:tcPr>
            <w:tcW w:w="9457" w:type="dxa"/>
          </w:tcPr>
          <w:p w14:paraId="1F9550C0"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3C05AE8A" wp14:editId="4105A7CB">
                  <wp:extent cx="619125" cy="685800"/>
                  <wp:effectExtent l="0" t="0" r="9525" b="0"/>
                  <wp:docPr id="1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648D7815" w14:textId="77777777" w:rsidTr="00085848">
        <w:tc>
          <w:tcPr>
            <w:tcW w:w="9457" w:type="dxa"/>
          </w:tcPr>
          <w:p w14:paraId="5DA6D6DB"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3EAFAE88" w14:textId="77777777" w:rsidTr="00085848">
        <w:tc>
          <w:tcPr>
            <w:tcW w:w="9457" w:type="dxa"/>
          </w:tcPr>
          <w:p w14:paraId="2244A661"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2014494C" w14:textId="77777777" w:rsidTr="00085848">
        <w:tc>
          <w:tcPr>
            <w:tcW w:w="9457" w:type="dxa"/>
          </w:tcPr>
          <w:p w14:paraId="74C76255"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2929315A" w14:textId="77777777" w:rsidTr="00085848">
        <w:tc>
          <w:tcPr>
            <w:tcW w:w="9457" w:type="dxa"/>
          </w:tcPr>
          <w:p w14:paraId="454CAA2C"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2C571B98"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24CA5E27"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028AC009" w14:textId="77777777" w:rsidR="009810AA" w:rsidRPr="009810AA" w:rsidRDefault="009810AA" w:rsidP="009810AA">
      <w:pPr>
        <w:jc w:val="center"/>
        <w:rPr>
          <w:rFonts w:ascii="Times New Roman" w:eastAsia="Calibri" w:hAnsi="Times New Roman" w:cs="Times New Roman"/>
          <w:sz w:val="24"/>
          <w:szCs w:val="24"/>
          <w:lang w:eastAsia="en-US"/>
        </w:rPr>
      </w:pPr>
    </w:p>
    <w:p w14:paraId="1FF5BFC9"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GND/2022/75</w:t>
      </w:r>
    </w:p>
    <w:p w14:paraId="31CB436F"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76.p) </w:t>
      </w:r>
    </w:p>
    <w:p w14:paraId="5DE6D9C1"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7C3CB88C" w14:textId="77777777" w:rsidR="009810AA" w:rsidRPr="009810AA" w:rsidRDefault="009810AA" w:rsidP="009810AA">
      <w:pPr>
        <w:jc w:val="center"/>
        <w:rPr>
          <w:rFonts w:ascii="Times New Roman" w:hAnsi="Times New Roman" w:cs="Times New Roman"/>
          <w:b/>
          <w:sz w:val="24"/>
          <w:szCs w:val="24"/>
        </w:rPr>
      </w:pPr>
      <w:r w:rsidRPr="009810AA">
        <w:rPr>
          <w:rFonts w:ascii="Times New Roman" w:hAnsi="Times New Roman" w:cs="Times New Roman"/>
          <w:b/>
          <w:sz w:val="24"/>
          <w:szCs w:val="24"/>
        </w:rPr>
        <w:t>Par dzīvojamās mājas “Alkšņi”, Līgo pagasts, Gulbenes novads, īres līguma termiņa pagarināšanu</w:t>
      </w:r>
    </w:p>
    <w:p w14:paraId="4080C13B" w14:textId="77777777" w:rsidR="009810AA" w:rsidRPr="009810AA" w:rsidRDefault="009810AA" w:rsidP="009810AA">
      <w:pPr>
        <w:autoSpaceDE w:val="0"/>
        <w:autoSpaceDN w:val="0"/>
        <w:adjustRightInd w:val="0"/>
        <w:rPr>
          <w:rFonts w:ascii="Times New Roman" w:hAnsi="Times New Roman" w:cs="Times New Roman"/>
          <w:sz w:val="24"/>
          <w:szCs w:val="24"/>
        </w:rPr>
      </w:pPr>
    </w:p>
    <w:p w14:paraId="2681BD57" w14:textId="43CCA75F"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2022.gada 3.janvārī ar reģistrācijas numuru GND/5.5/22/9-K reģistrēts </w:t>
      </w:r>
      <w:r w:rsidR="00C957F3">
        <w:rPr>
          <w:rFonts w:ascii="Times New Roman" w:hAnsi="Times New Roman" w:cs="Times New Roman"/>
          <w:b/>
          <w:sz w:val="24"/>
          <w:szCs w:val="24"/>
        </w:rPr>
        <w:t>….</w:t>
      </w:r>
      <w:r w:rsidRPr="009810AA">
        <w:rPr>
          <w:rFonts w:ascii="Times New Roman" w:hAnsi="Times New Roman" w:cs="Times New Roman"/>
          <w:sz w:val="24"/>
          <w:szCs w:val="24"/>
        </w:rPr>
        <w:t xml:space="preserve"> (turpmāk – iesniedzējs), deklarētā dzīvesvieta: </w:t>
      </w:r>
      <w:r w:rsidR="00C957F3">
        <w:rPr>
          <w:rFonts w:ascii="Times New Roman" w:hAnsi="Times New Roman" w:cs="Times New Roman"/>
          <w:sz w:val="24"/>
          <w:szCs w:val="24"/>
        </w:rPr>
        <w:t>…</w:t>
      </w:r>
      <w:r w:rsidRPr="009810AA">
        <w:rPr>
          <w:rFonts w:ascii="Times New Roman" w:hAnsi="Times New Roman" w:cs="Times New Roman"/>
          <w:sz w:val="24"/>
          <w:szCs w:val="24"/>
        </w:rPr>
        <w:t>, 2022. gada 3. janvāra iesniegums, kurā izteikts lūgums pagarināt dzīvojamās telpas, kas atrodas “Alkšņi”, Līgo pagasts, Gulbenes novadā, īres līguma darbības termiņu.</w:t>
      </w:r>
    </w:p>
    <w:p w14:paraId="5A498254"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 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 pants nosaka, ka dzīvojamās telpas īres līgumu slēdz uz noteiktu termiņu.</w:t>
      </w:r>
    </w:p>
    <w:p w14:paraId="5119B48B"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2021.gada 31.decembrim.</w:t>
      </w:r>
    </w:p>
    <w:p w14:paraId="62302524" w14:textId="77777777" w:rsidR="009810AA" w:rsidRPr="009810AA" w:rsidRDefault="009810AA" w:rsidP="009810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Atbilstoši Gulbenes novada pašvaldības grāmatvedības uzskaites datiem uz iesnieguma izskatīšanas dienu iesniedzējam ir parāds par pamatpakalpojumiem – īres maksa EUR 69,13 un apsaimniekošana EUR 142,65. Par minētā parāda nomaksu starp Gulbenes novada Līgo pagasta pārvaldi un iesniedzēju noslēgta vienošanās un sastādīts parāda nomaksas grafiks, kas no iesniedzēja puses no 2021.gada septembra netiek pildīta (pēdējais maksājums par īri veikts 2021.gada 11.oktobrī, par apsaimniekošanu - 2021.gada 17.septembrī).</w:t>
      </w:r>
    </w:p>
    <w:p w14:paraId="6C0DBE73"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 panta pirmās daļas 9.punkts nosaka, ka viena no pašvaldības autonomajām funkcijām ir sniegt palīdzību iedzīvotājiem dzīvokļa jautājumu risināšanā.</w:t>
      </w:r>
    </w:p>
    <w:p w14:paraId="665042F4"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30256A2D" w14:textId="3F737BA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kas atrodas “Alkšņi, Līgo pagastā, Gulbenes novadā, īres līgumu ar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uz laiku līdz 2023. gada 30.aprīlim. </w:t>
      </w:r>
    </w:p>
    <w:p w14:paraId="26670A87" w14:textId="6C7EC943"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lastRenderedPageBreak/>
        <w:t xml:space="preserve">2. NOTEIKT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5A0BB023"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3. UZDOT Gulbenes novada Līgo pagasta pārvaldei, reģistrācijas numurs Uzņēmumu reģistrā 40900015501, juridiskā adrese: “</w:t>
      </w:r>
      <w:proofErr w:type="spellStart"/>
      <w:r w:rsidRPr="009810AA">
        <w:rPr>
          <w:rFonts w:ascii="Times New Roman" w:hAnsi="Times New Roman" w:cs="Times New Roman"/>
          <w:sz w:val="24"/>
          <w:szCs w:val="24"/>
        </w:rPr>
        <w:t>Jaunstukmaņi</w:t>
      </w:r>
      <w:proofErr w:type="spellEnd"/>
      <w:r w:rsidRPr="009810AA">
        <w:rPr>
          <w:rFonts w:ascii="Times New Roman" w:hAnsi="Times New Roman" w:cs="Times New Roman"/>
          <w:sz w:val="24"/>
          <w:szCs w:val="24"/>
        </w:rPr>
        <w:t xml:space="preserve">”, Līgo pagasts, Gulbenes novads, LV-4421, sagatavot un noslēgt vienošanos par dzīvojamās telpas īres līguma darbības termiņa pagarināšanu </w:t>
      </w:r>
    </w:p>
    <w:p w14:paraId="0D71196B"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46E8C429" w14:textId="0B23393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957F3">
        <w:rPr>
          <w:rFonts w:ascii="Times New Roman" w:hAnsi="Times New Roman" w:cs="Times New Roman"/>
          <w:sz w:val="24"/>
          <w:szCs w:val="24"/>
        </w:rPr>
        <w:t>….</w:t>
      </w:r>
    </w:p>
    <w:p w14:paraId="6ABA2BC3"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Līgo pagasta pārvaldei, “</w:t>
      </w:r>
      <w:proofErr w:type="spellStart"/>
      <w:r w:rsidRPr="009810AA">
        <w:rPr>
          <w:rFonts w:ascii="Times New Roman" w:hAnsi="Times New Roman" w:cs="Times New Roman"/>
          <w:sz w:val="24"/>
          <w:szCs w:val="24"/>
        </w:rPr>
        <w:t>Jaunstukmaņi</w:t>
      </w:r>
      <w:proofErr w:type="spellEnd"/>
      <w:r w:rsidRPr="009810AA">
        <w:rPr>
          <w:rFonts w:ascii="Times New Roman" w:hAnsi="Times New Roman" w:cs="Times New Roman"/>
          <w:sz w:val="24"/>
          <w:szCs w:val="24"/>
        </w:rPr>
        <w:t>”, Līgo pagasts Gulbenes novads, LV-4421.</w:t>
      </w:r>
    </w:p>
    <w:p w14:paraId="032DD400" w14:textId="77777777" w:rsidR="009810AA" w:rsidRPr="009810AA" w:rsidRDefault="009810AA" w:rsidP="009810AA">
      <w:pPr>
        <w:spacing w:line="360" w:lineRule="auto"/>
        <w:ind w:firstLine="567"/>
        <w:jc w:val="both"/>
        <w:rPr>
          <w:rFonts w:ascii="Times New Roman" w:hAnsi="Times New Roman" w:cs="Times New Roman"/>
          <w:sz w:val="24"/>
          <w:szCs w:val="24"/>
        </w:rPr>
      </w:pPr>
    </w:p>
    <w:p w14:paraId="102AB6A8" w14:textId="77777777" w:rsidR="009810AA" w:rsidRPr="009810AA" w:rsidRDefault="009810AA" w:rsidP="009810AA">
      <w:pPr>
        <w:spacing w:line="360" w:lineRule="auto"/>
        <w:jc w:val="both"/>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t>A. Caunītis</w:t>
      </w:r>
    </w:p>
    <w:p w14:paraId="51ADF66B" w14:textId="77777777" w:rsidR="009810AA" w:rsidRPr="009810AA" w:rsidRDefault="009810AA" w:rsidP="009810AA">
      <w:pPr>
        <w:autoSpaceDE w:val="0"/>
        <w:autoSpaceDN w:val="0"/>
        <w:adjustRightInd w:val="0"/>
        <w:rPr>
          <w:rFonts w:ascii="Times New Roman" w:hAnsi="Times New Roman" w:cs="Times New Roman"/>
          <w:color w:val="000000"/>
          <w:sz w:val="24"/>
          <w:szCs w:val="24"/>
        </w:rPr>
      </w:pPr>
    </w:p>
    <w:p w14:paraId="19D337DF" w14:textId="77777777" w:rsidR="009810AA" w:rsidRPr="009810AA" w:rsidRDefault="009810AA" w:rsidP="009810AA">
      <w:pPr>
        <w:autoSpaceDE w:val="0"/>
        <w:autoSpaceDN w:val="0"/>
        <w:adjustRightInd w:val="0"/>
        <w:rPr>
          <w:rFonts w:ascii="Times New Roman" w:hAnsi="Times New Roman" w:cs="Times New Roman"/>
          <w:color w:val="000000"/>
          <w:sz w:val="24"/>
          <w:szCs w:val="24"/>
        </w:rPr>
      </w:pPr>
      <w:r w:rsidRPr="009810AA">
        <w:rPr>
          <w:rFonts w:ascii="Times New Roman" w:hAnsi="Times New Roman" w:cs="Times New Roman"/>
          <w:sz w:val="24"/>
          <w:szCs w:val="24"/>
        </w:rPr>
        <w:t>Sagatavoja: Ilze Brice</w:t>
      </w:r>
      <w:r w:rsidRPr="009810AA">
        <w:rPr>
          <w:rFonts w:ascii="Times New Roman" w:hAnsi="Times New Roman" w:cs="Times New Roman"/>
          <w:color w:val="000000"/>
          <w:sz w:val="24"/>
          <w:szCs w:val="24"/>
        </w:rPr>
        <w:t xml:space="preserve"> </w:t>
      </w:r>
    </w:p>
    <w:p w14:paraId="5713270C" w14:textId="77777777" w:rsidR="009810AA" w:rsidRPr="009810AA" w:rsidRDefault="009810AA" w:rsidP="009810AA">
      <w:pPr>
        <w:spacing w:line="360" w:lineRule="auto"/>
        <w:ind w:firstLine="567"/>
        <w:jc w:val="both"/>
        <w:rPr>
          <w:rFonts w:ascii="Times New Roman" w:hAnsi="Times New Roman" w:cs="Times New Roman"/>
          <w:sz w:val="24"/>
          <w:szCs w:val="24"/>
        </w:rPr>
      </w:pPr>
    </w:p>
    <w:p w14:paraId="14CDEAAD" w14:textId="6156A4CE" w:rsidR="00C957F3" w:rsidRDefault="00C957F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4478D8D" w14:textId="77777777" w:rsidR="009810AA" w:rsidRPr="009810AA" w:rsidRDefault="009810AA" w:rsidP="009810AA">
      <w:pPr>
        <w:jc w:val="right"/>
        <w:rPr>
          <w:rFonts w:ascii="Times New Roman" w:hAnsi="Times New Roman" w:cs="Times New Roman"/>
          <w:b/>
          <w:bCs/>
          <w:sz w:val="8"/>
          <w:szCs w:val="8"/>
        </w:rPr>
      </w:pPr>
    </w:p>
    <w:tbl>
      <w:tblPr>
        <w:tblStyle w:val="Reatabula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01DC536A" w14:textId="77777777" w:rsidTr="00085848">
        <w:tc>
          <w:tcPr>
            <w:tcW w:w="9457" w:type="dxa"/>
          </w:tcPr>
          <w:p w14:paraId="680E2633"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7AA5C3AE" wp14:editId="4450F20E">
                  <wp:extent cx="619125" cy="685800"/>
                  <wp:effectExtent l="0" t="0" r="9525" b="0"/>
                  <wp:docPr id="1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3E2ACA67" w14:textId="77777777" w:rsidTr="00085848">
        <w:tc>
          <w:tcPr>
            <w:tcW w:w="9457" w:type="dxa"/>
          </w:tcPr>
          <w:p w14:paraId="7C78B7A9"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452A066C" w14:textId="77777777" w:rsidTr="00085848">
        <w:tc>
          <w:tcPr>
            <w:tcW w:w="9457" w:type="dxa"/>
          </w:tcPr>
          <w:p w14:paraId="0AA3B381"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135B9A32" w14:textId="77777777" w:rsidTr="00085848">
        <w:tc>
          <w:tcPr>
            <w:tcW w:w="9457" w:type="dxa"/>
          </w:tcPr>
          <w:p w14:paraId="78453DAA"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2D78788F" w14:textId="77777777" w:rsidTr="00085848">
        <w:tc>
          <w:tcPr>
            <w:tcW w:w="9457" w:type="dxa"/>
          </w:tcPr>
          <w:p w14:paraId="3C373852"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01B5C677"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358B85C5"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4497956F" w14:textId="77777777" w:rsidR="009810AA" w:rsidRPr="009810AA" w:rsidRDefault="009810AA" w:rsidP="009810AA">
      <w:pPr>
        <w:jc w:val="center"/>
        <w:rPr>
          <w:rFonts w:ascii="Times New Roman" w:eastAsia="Calibri" w:hAnsi="Times New Roman" w:cs="Times New Roman"/>
          <w:sz w:val="24"/>
          <w:szCs w:val="24"/>
          <w:lang w:eastAsia="en-US"/>
        </w:rPr>
      </w:pPr>
    </w:p>
    <w:p w14:paraId="064C9D04"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GND/2022/76</w:t>
      </w:r>
    </w:p>
    <w:p w14:paraId="44306630"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77.p) </w:t>
      </w:r>
    </w:p>
    <w:p w14:paraId="0FCD2113"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4B7A7D04" w14:textId="77777777" w:rsidR="009810AA" w:rsidRPr="009810AA" w:rsidRDefault="009810AA" w:rsidP="009810AA">
      <w:pPr>
        <w:autoSpaceDE w:val="0"/>
        <w:autoSpaceDN w:val="0"/>
        <w:adjustRightInd w:val="0"/>
        <w:jc w:val="center"/>
        <w:rPr>
          <w:rFonts w:ascii="Times New Roman" w:eastAsiaTheme="minorHAnsi" w:hAnsi="Times New Roman" w:cs="Times New Roman"/>
          <w:b/>
          <w:bCs/>
          <w:color w:val="000000"/>
          <w:sz w:val="24"/>
          <w:szCs w:val="24"/>
          <w:lang w:eastAsia="en-US"/>
        </w:rPr>
      </w:pPr>
      <w:bookmarkStart w:id="22" w:name="_Hlk85439454"/>
      <w:bookmarkStart w:id="23" w:name="_Hlk85439510"/>
      <w:r w:rsidRPr="009810AA">
        <w:rPr>
          <w:rFonts w:ascii="Times New Roman" w:eastAsiaTheme="minorHAnsi" w:hAnsi="Times New Roman" w:cs="Times New Roman"/>
          <w:b/>
          <w:bCs/>
          <w:color w:val="000000"/>
          <w:sz w:val="24"/>
          <w:szCs w:val="24"/>
          <w:lang w:eastAsia="en-US"/>
        </w:rPr>
        <w:t>Par dzīvokļa “Gatves 3”-5, Ranka, Rankas pagasts, Gulbenes novads, īres līguma termiņa pagarināšanu</w:t>
      </w:r>
    </w:p>
    <w:bookmarkEnd w:id="22"/>
    <w:p w14:paraId="351AD540"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p>
    <w:p w14:paraId="6173C713" w14:textId="01B80D62"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2022.gada 5.janvārī ar reģistrācijas numuru GND/5.5/22/35-Z reģistrēts </w:t>
      </w:r>
      <w:r w:rsidR="00C957F3">
        <w:rPr>
          <w:rFonts w:ascii="Times New Roman" w:hAnsi="Times New Roman" w:cs="Times New Roman"/>
          <w:b/>
          <w:bCs/>
          <w:sz w:val="24"/>
          <w:szCs w:val="24"/>
        </w:rPr>
        <w:t>….</w:t>
      </w:r>
      <w:r w:rsidRPr="009810AA">
        <w:rPr>
          <w:rFonts w:ascii="Times New Roman" w:hAnsi="Times New Roman" w:cs="Times New Roman"/>
          <w:sz w:val="24"/>
          <w:szCs w:val="24"/>
        </w:rPr>
        <w:t xml:space="preserve">(turpmāk –iesniedzējs), deklarētā dzīvesvieta: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2022.gada 5.janvāra iesniegums, kurā izteikts lūgums pagarināt dzīvojamās telpas Nr.5, kas atrodas “Gatves 3”, Rankā, Rankas pagastā, Gulbenes novadā, īres līguma darbības termiņu. </w:t>
      </w:r>
    </w:p>
    <w:p w14:paraId="31A9010A"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9.pants nosaka, ka dzīvojamās telpas īres līgumu slēdz uz noteiktu termiņu.</w:t>
      </w:r>
    </w:p>
    <w:p w14:paraId="3B99AE01"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2021.gada 30.septembrim.</w:t>
      </w:r>
    </w:p>
    <w:p w14:paraId="11B5403F"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716E693B"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3C7ED0D"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7.un 9.pantu, likuma “Par pašvaldībām” 15.panta pirmās daļas 9.punktu un sociālās un veselības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17DDE5DD" w14:textId="52F1304B"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Nr.5,  kas atrodas “Gatves 3”, Rankā, Rankas pagastā, Gulbenes novadā, īres līgumu ar </w:t>
      </w:r>
      <w:r w:rsidR="00C957F3">
        <w:rPr>
          <w:rFonts w:ascii="Times New Roman" w:hAnsi="Times New Roman" w:cs="Times New Roman"/>
          <w:sz w:val="24"/>
          <w:szCs w:val="24"/>
        </w:rPr>
        <w:t>…</w:t>
      </w:r>
      <w:r w:rsidRPr="009810AA">
        <w:rPr>
          <w:rFonts w:ascii="Times New Roman" w:hAnsi="Times New Roman" w:cs="Times New Roman"/>
          <w:sz w:val="24"/>
          <w:szCs w:val="24"/>
        </w:rPr>
        <w:t>, uz laiku līdz 2027.gada 31.janvārim.</w:t>
      </w:r>
    </w:p>
    <w:p w14:paraId="36C81678" w14:textId="798BAC8F"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2. NOTEIKT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3512C280"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3. UZDOT SIA “Gulbenes nami”, reģistrācijas numurs LV54603000121 juridiskā adrese: </w:t>
      </w:r>
      <w:r w:rsidRPr="009810AA">
        <w:rPr>
          <w:rFonts w:ascii="Times New Roman" w:hAnsi="Times New Roman" w:cs="Times New Roman"/>
          <w:sz w:val="24"/>
          <w:szCs w:val="24"/>
        </w:rPr>
        <w:lastRenderedPageBreak/>
        <w:t>Blaumaņa iela 56A,  Gulbene, Gulbenes novads, LV-4401, sagatavot un noslēgt vienošanos par dzīvojamās telpas īres līguma darbības termiņa pagarināšanu.</w:t>
      </w:r>
    </w:p>
    <w:p w14:paraId="2BBC783A"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785D06BC" w14:textId="2431CA8F"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957F3">
        <w:rPr>
          <w:rFonts w:ascii="Times New Roman" w:hAnsi="Times New Roman" w:cs="Times New Roman"/>
          <w:sz w:val="24"/>
          <w:szCs w:val="24"/>
        </w:rPr>
        <w:t>…</w:t>
      </w:r>
    </w:p>
    <w:p w14:paraId="23D846F2" w14:textId="77777777" w:rsidR="009810AA" w:rsidRPr="009810AA" w:rsidRDefault="009810AA" w:rsidP="009810AA">
      <w:pPr>
        <w:spacing w:line="360" w:lineRule="auto"/>
        <w:ind w:firstLine="567"/>
        <w:jc w:val="both"/>
        <w:rPr>
          <w:rFonts w:ascii="Times New Roman" w:hAnsi="Times New Roman" w:cs="Times New Roman"/>
          <w:sz w:val="24"/>
          <w:szCs w:val="24"/>
        </w:rPr>
      </w:pPr>
      <w:bookmarkStart w:id="24" w:name="_Hlk89780868"/>
      <w:r w:rsidRPr="009810AA">
        <w:rPr>
          <w:rFonts w:ascii="Times New Roman" w:hAnsi="Times New Roman" w:cs="Times New Roman"/>
          <w:sz w:val="24"/>
          <w:szCs w:val="24"/>
        </w:rPr>
        <w:t>4.2. Rankas pagasta pārvaldei, “</w:t>
      </w:r>
      <w:proofErr w:type="spellStart"/>
      <w:r w:rsidRPr="009810AA">
        <w:rPr>
          <w:rFonts w:ascii="Times New Roman" w:hAnsi="Times New Roman" w:cs="Times New Roman"/>
          <w:sz w:val="24"/>
          <w:szCs w:val="24"/>
        </w:rPr>
        <w:t>Krastkalni</w:t>
      </w:r>
      <w:proofErr w:type="spellEnd"/>
      <w:r w:rsidRPr="009810AA">
        <w:rPr>
          <w:rFonts w:ascii="Times New Roman" w:hAnsi="Times New Roman" w:cs="Times New Roman"/>
          <w:sz w:val="24"/>
          <w:szCs w:val="24"/>
        </w:rPr>
        <w:t>”, Ranka, Rankas pagasts, Gulbenes novads, LV-4416;</w:t>
      </w:r>
    </w:p>
    <w:p w14:paraId="3B267414"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4.3. SIA “Gulbenes nami”, Blaumaņa iela 56A, Gulbene, Gulbenes novads, LV-4401.</w:t>
      </w:r>
    </w:p>
    <w:p w14:paraId="4D3FE5A7" w14:textId="77777777" w:rsidR="009810AA" w:rsidRPr="009810AA" w:rsidRDefault="009810AA" w:rsidP="009810AA">
      <w:pPr>
        <w:spacing w:line="360" w:lineRule="auto"/>
        <w:ind w:firstLine="567"/>
        <w:jc w:val="both"/>
        <w:rPr>
          <w:rFonts w:ascii="Times New Roman" w:hAnsi="Times New Roman" w:cs="Times New Roman"/>
          <w:sz w:val="24"/>
          <w:szCs w:val="24"/>
        </w:rPr>
      </w:pPr>
    </w:p>
    <w:bookmarkEnd w:id="24"/>
    <w:p w14:paraId="275A0EF6"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t>A. Caunītis</w:t>
      </w:r>
    </w:p>
    <w:p w14:paraId="44FCBE4C" w14:textId="77777777" w:rsidR="009810AA" w:rsidRPr="009810AA" w:rsidRDefault="009810AA" w:rsidP="009810AA">
      <w:pPr>
        <w:rPr>
          <w:rFonts w:ascii="Times New Roman" w:hAnsi="Times New Roman" w:cs="Times New Roman"/>
          <w:sz w:val="24"/>
          <w:szCs w:val="24"/>
        </w:rPr>
      </w:pPr>
    </w:p>
    <w:p w14:paraId="2F1D35AA"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 xml:space="preserve">Sagatavoja: Irēna Jansone </w:t>
      </w:r>
    </w:p>
    <w:bookmarkEnd w:id="23"/>
    <w:p w14:paraId="0EA07C40" w14:textId="77777777" w:rsidR="009810AA" w:rsidRPr="009810AA" w:rsidRDefault="009810AA" w:rsidP="009810AA">
      <w:pPr>
        <w:rPr>
          <w:rFonts w:ascii="Times New Roman" w:hAnsi="Times New Roman" w:cs="Times New Roman"/>
          <w:sz w:val="24"/>
          <w:szCs w:val="24"/>
        </w:rPr>
      </w:pPr>
    </w:p>
    <w:p w14:paraId="3DCB4D49" w14:textId="253494A9" w:rsidR="00C957F3" w:rsidRDefault="00C957F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B499A6B" w14:textId="77777777" w:rsidR="009810AA" w:rsidRPr="009810AA" w:rsidRDefault="009810AA" w:rsidP="009810AA">
      <w:pPr>
        <w:jc w:val="right"/>
        <w:rPr>
          <w:rFonts w:ascii="Times New Roman" w:hAnsi="Times New Roman" w:cs="Times New Roman"/>
          <w:b/>
          <w:bCs/>
          <w:sz w:val="8"/>
          <w:szCs w:val="8"/>
        </w:rPr>
      </w:pPr>
    </w:p>
    <w:tbl>
      <w:tblPr>
        <w:tblStyle w:val="Reatabula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53D9E7E3" w14:textId="77777777" w:rsidTr="00085848">
        <w:tc>
          <w:tcPr>
            <w:tcW w:w="9457" w:type="dxa"/>
          </w:tcPr>
          <w:p w14:paraId="21B5BB29"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13071BDA" wp14:editId="12C447E6">
                  <wp:extent cx="619125" cy="685800"/>
                  <wp:effectExtent l="0" t="0" r="9525" b="0"/>
                  <wp:docPr id="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0243BE04" w14:textId="77777777" w:rsidTr="00085848">
        <w:tc>
          <w:tcPr>
            <w:tcW w:w="9457" w:type="dxa"/>
          </w:tcPr>
          <w:p w14:paraId="69A1E10E"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74646A66" w14:textId="77777777" w:rsidTr="00085848">
        <w:tc>
          <w:tcPr>
            <w:tcW w:w="9457" w:type="dxa"/>
          </w:tcPr>
          <w:p w14:paraId="7BDD5074"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430FEBEE" w14:textId="77777777" w:rsidTr="00085848">
        <w:tc>
          <w:tcPr>
            <w:tcW w:w="9457" w:type="dxa"/>
          </w:tcPr>
          <w:p w14:paraId="4B52D05A"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6B887B91" w14:textId="77777777" w:rsidTr="00085848">
        <w:tc>
          <w:tcPr>
            <w:tcW w:w="9457" w:type="dxa"/>
          </w:tcPr>
          <w:p w14:paraId="54DADE21"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6DF952DF"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10ED361E"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7741CF2C" w14:textId="77777777" w:rsidR="009810AA" w:rsidRPr="009810AA" w:rsidRDefault="009810AA" w:rsidP="009810AA">
      <w:pPr>
        <w:jc w:val="center"/>
        <w:rPr>
          <w:rFonts w:ascii="Times New Roman" w:eastAsia="Calibri" w:hAnsi="Times New Roman" w:cs="Times New Roman"/>
          <w:sz w:val="24"/>
          <w:szCs w:val="24"/>
          <w:lang w:eastAsia="en-US"/>
        </w:rPr>
      </w:pPr>
    </w:p>
    <w:p w14:paraId="32B5C69E"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GND/2022/77</w:t>
      </w:r>
    </w:p>
    <w:p w14:paraId="02916A27"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78.p) </w:t>
      </w:r>
    </w:p>
    <w:p w14:paraId="1FA209F9"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26656AF4" w14:textId="77777777" w:rsidR="009810AA" w:rsidRPr="009810AA" w:rsidRDefault="009810AA" w:rsidP="009810AA">
      <w:pPr>
        <w:autoSpaceDE w:val="0"/>
        <w:autoSpaceDN w:val="0"/>
        <w:adjustRightInd w:val="0"/>
        <w:jc w:val="center"/>
        <w:rPr>
          <w:rFonts w:ascii="Times New Roman" w:eastAsiaTheme="minorHAnsi" w:hAnsi="Times New Roman" w:cs="Times New Roman"/>
          <w:b/>
          <w:bCs/>
          <w:color w:val="000000"/>
          <w:sz w:val="24"/>
          <w:szCs w:val="24"/>
          <w:lang w:eastAsia="en-US"/>
        </w:rPr>
      </w:pPr>
      <w:r w:rsidRPr="009810AA">
        <w:rPr>
          <w:rFonts w:ascii="Times New Roman" w:eastAsiaTheme="minorHAnsi" w:hAnsi="Times New Roman" w:cs="Times New Roman"/>
          <w:b/>
          <w:bCs/>
          <w:color w:val="000000"/>
          <w:sz w:val="24"/>
          <w:szCs w:val="24"/>
          <w:lang w:eastAsia="en-US"/>
        </w:rPr>
        <w:t>Par dzīvokļa “Gatves 3”-6, Ranka, Rankas pagasts, Gulbenes novads, īres līguma termiņa pagarināšanu</w:t>
      </w:r>
    </w:p>
    <w:p w14:paraId="1BC4E6CA"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p>
    <w:p w14:paraId="6BD6862F" w14:textId="1BB7370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2022.gada 6.janvārī ar reģistrācijas numuru GND/5.5/22/61-G reģistrēts </w:t>
      </w:r>
      <w:r w:rsidR="00C957F3">
        <w:rPr>
          <w:rFonts w:ascii="Times New Roman" w:hAnsi="Times New Roman" w:cs="Times New Roman"/>
          <w:b/>
          <w:bCs/>
          <w:sz w:val="24"/>
          <w:szCs w:val="24"/>
        </w:rPr>
        <w:t>….</w:t>
      </w:r>
      <w:r w:rsidRPr="009810AA">
        <w:rPr>
          <w:rFonts w:ascii="Times New Roman" w:hAnsi="Times New Roman" w:cs="Times New Roman"/>
          <w:sz w:val="24"/>
          <w:szCs w:val="24"/>
        </w:rPr>
        <w:t xml:space="preserve"> (turpmāk –iesniedzējs), deklarētā dzīvesvieta: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2022.gada 6.janvāra iesniegums, kurā izteikts lūgums pagarināt dzīvojamās telpas Nr.6, kas atrodas “Gatves 3”, Rankā, Rankas pagastā, Gulbenes novadā, īres līguma darbības termiņu. </w:t>
      </w:r>
    </w:p>
    <w:p w14:paraId="1FE698C3"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9.pants nosaka, ka dzīvojamās telpas īres līgumu slēdz uz noteiktu termiņu.</w:t>
      </w:r>
    </w:p>
    <w:p w14:paraId="6C7F22AA"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2022.gada 31.janvārim.</w:t>
      </w:r>
    </w:p>
    <w:p w14:paraId="6461CBF1"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16D9C3E1"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B3C54B9"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7.un 9.pantu, likuma “Par pašvaldībām” 15.panta pirmās daļas 9.punktu un sociālās un veselības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148B09B6" w14:textId="41E36C7D"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Nr.6,  kas atrodas “Gatves 3”, Rankā, Rankas pagastā, Gulbenes novadā, īres līgumu ar </w:t>
      </w:r>
      <w:r w:rsidR="00C957F3">
        <w:rPr>
          <w:rFonts w:ascii="Times New Roman" w:hAnsi="Times New Roman" w:cs="Times New Roman"/>
          <w:sz w:val="24"/>
          <w:szCs w:val="24"/>
        </w:rPr>
        <w:t>…</w:t>
      </w:r>
      <w:r w:rsidRPr="009810AA">
        <w:rPr>
          <w:rFonts w:ascii="Times New Roman" w:hAnsi="Times New Roman" w:cs="Times New Roman"/>
          <w:sz w:val="24"/>
          <w:szCs w:val="24"/>
        </w:rPr>
        <w:t>, uz laiku līdz 2027.gada 31.septembrim.</w:t>
      </w:r>
    </w:p>
    <w:p w14:paraId="3500500D" w14:textId="1FC567F8"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2. NOTEIKT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680BE0C1"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lastRenderedPageBreak/>
        <w:t>3. UZDOT SIA “Gulbenes nami”, reģistrācijas numurs LV54603000121 juridiskā adrese: Blaumaņa iela 56A,  Gulbene, Gulbenes novads, LV-4401, sagatavot un noslēgt vienošanos par dzīvojamās telpas īres līguma darbības termiņa pagarināšanu.</w:t>
      </w:r>
    </w:p>
    <w:p w14:paraId="2ABA4ABE"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47D233D0" w14:textId="609ABA20"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957F3">
        <w:rPr>
          <w:rFonts w:ascii="Times New Roman" w:hAnsi="Times New Roman" w:cs="Times New Roman"/>
          <w:sz w:val="24"/>
          <w:szCs w:val="24"/>
        </w:rPr>
        <w:t>…</w:t>
      </w:r>
    </w:p>
    <w:p w14:paraId="661A95C4"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SIA “Gulbenes nami”, juridiskā adrese: Blaumaņa iela 56A,  Gulbene, Gulbenes novads, LV-4401;</w:t>
      </w:r>
    </w:p>
    <w:p w14:paraId="24F06CED"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4.3. Rankas pagasta pārvaldei, “</w:t>
      </w:r>
      <w:proofErr w:type="spellStart"/>
      <w:r w:rsidRPr="009810AA">
        <w:rPr>
          <w:rFonts w:ascii="Times New Roman" w:hAnsi="Times New Roman" w:cs="Times New Roman"/>
          <w:sz w:val="24"/>
          <w:szCs w:val="24"/>
        </w:rPr>
        <w:t>Krastkalni</w:t>
      </w:r>
      <w:proofErr w:type="spellEnd"/>
      <w:r w:rsidRPr="009810AA">
        <w:rPr>
          <w:rFonts w:ascii="Times New Roman" w:hAnsi="Times New Roman" w:cs="Times New Roman"/>
          <w:sz w:val="24"/>
          <w:szCs w:val="24"/>
        </w:rPr>
        <w:t>”, Ranka, Rankas pagasts, Gulbenes novads, LV-4416.</w:t>
      </w:r>
    </w:p>
    <w:p w14:paraId="368F8914" w14:textId="77777777" w:rsidR="009810AA" w:rsidRPr="009810AA" w:rsidRDefault="009810AA" w:rsidP="009810AA">
      <w:pPr>
        <w:spacing w:line="360" w:lineRule="auto"/>
        <w:ind w:firstLine="567"/>
        <w:jc w:val="both"/>
        <w:rPr>
          <w:rFonts w:ascii="Times New Roman" w:hAnsi="Times New Roman" w:cs="Times New Roman"/>
          <w:sz w:val="24"/>
          <w:szCs w:val="24"/>
        </w:rPr>
      </w:pPr>
    </w:p>
    <w:p w14:paraId="3B8A9AF5"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t>A. Caunītis</w:t>
      </w:r>
    </w:p>
    <w:p w14:paraId="4F6788E9" w14:textId="77777777" w:rsidR="009810AA" w:rsidRPr="009810AA" w:rsidRDefault="009810AA" w:rsidP="009810AA">
      <w:pPr>
        <w:rPr>
          <w:rFonts w:ascii="Times New Roman" w:hAnsi="Times New Roman" w:cs="Times New Roman"/>
          <w:sz w:val="24"/>
          <w:szCs w:val="24"/>
        </w:rPr>
      </w:pPr>
    </w:p>
    <w:p w14:paraId="51FC3FAA"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 xml:space="preserve">Sagatavoja: Irēna Jansone </w:t>
      </w:r>
    </w:p>
    <w:p w14:paraId="5523419C" w14:textId="77777777" w:rsidR="009810AA" w:rsidRPr="009810AA" w:rsidRDefault="009810AA" w:rsidP="009810AA">
      <w:pPr>
        <w:rPr>
          <w:rFonts w:ascii="Times New Roman" w:hAnsi="Times New Roman" w:cs="Times New Roman"/>
          <w:sz w:val="24"/>
          <w:szCs w:val="24"/>
        </w:rPr>
      </w:pPr>
    </w:p>
    <w:p w14:paraId="4498EA3E" w14:textId="77777777" w:rsidR="009810AA" w:rsidRPr="009810AA" w:rsidRDefault="009810AA" w:rsidP="009810AA">
      <w:pPr>
        <w:rPr>
          <w:rFonts w:ascii="Times New Roman" w:hAnsi="Times New Roman" w:cs="Times New Roman"/>
          <w:sz w:val="24"/>
          <w:szCs w:val="24"/>
        </w:rPr>
      </w:pPr>
    </w:p>
    <w:p w14:paraId="395F2DEE" w14:textId="2AE348B3" w:rsidR="00C957F3" w:rsidRDefault="00C957F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3C3BAD57" w14:textId="77777777" w:rsidTr="00C957F3">
        <w:tc>
          <w:tcPr>
            <w:tcW w:w="9354" w:type="dxa"/>
          </w:tcPr>
          <w:p w14:paraId="47239C9A"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lastRenderedPageBreak/>
              <w:drawing>
                <wp:inline distT="0" distB="0" distL="0" distR="0" wp14:anchorId="167EF577" wp14:editId="1F9BA6DB">
                  <wp:extent cx="619125" cy="685800"/>
                  <wp:effectExtent l="0" t="0" r="9525" b="0"/>
                  <wp:docPr id="1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38EAA627" w14:textId="77777777" w:rsidTr="00C957F3">
        <w:tc>
          <w:tcPr>
            <w:tcW w:w="9354" w:type="dxa"/>
          </w:tcPr>
          <w:p w14:paraId="5875C3F0"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7F784E1A" w14:textId="77777777" w:rsidTr="00C957F3">
        <w:tc>
          <w:tcPr>
            <w:tcW w:w="9354" w:type="dxa"/>
          </w:tcPr>
          <w:p w14:paraId="1CF50973"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082D4544" w14:textId="77777777" w:rsidTr="00C957F3">
        <w:tc>
          <w:tcPr>
            <w:tcW w:w="9354" w:type="dxa"/>
          </w:tcPr>
          <w:p w14:paraId="455926AB"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2C25C6F6" w14:textId="77777777" w:rsidTr="00C957F3">
        <w:tc>
          <w:tcPr>
            <w:tcW w:w="9354" w:type="dxa"/>
          </w:tcPr>
          <w:p w14:paraId="4BC6FEB2"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404E8C1B"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2061BF41"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60F2D31D" w14:textId="77777777" w:rsidR="009810AA" w:rsidRPr="009810AA" w:rsidRDefault="009810AA" w:rsidP="009810AA">
      <w:pPr>
        <w:jc w:val="center"/>
        <w:rPr>
          <w:rFonts w:ascii="Times New Roman" w:eastAsia="Calibri" w:hAnsi="Times New Roman" w:cs="Times New Roman"/>
          <w:sz w:val="24"/>
          <w:szCs w:val="24"/>
          <w:lang w:eastAsia="en-US"/>
        </w:rPr>
      </w:pPr>
    </w:p>
    <w:p w14:paraId="5E99E9B5"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GND/2022/78</w:t>
      </w:r>
    </w:p>
    <w:p w14:paraId="51A7AD5A"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79.p) </w:t>
      </w:r>
    </w:p>
    <w:p w14:paraId="28B2456A"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5A1DC6AD" w14:textId="77777777" w:rsidR="009810AA" w:rsidRPr="009810AA" w:rsidRDefault="009810AA" w:rsidP="009810AA">
      <w:pPr>
        <w:autoSpaceDE w:val="0"/>
        <w:autoSpaceDN w:val="0"/>
        <w:adjustRightInd w:val="0"/>
        <w:jc w:val="center"/>
        <w:rPr>
          <w:rFonts w:ascii="Times New Roman" w:eastAsiaTheme="minorHAnsi" w:hAnsi="Times New Roman" w:cs="Times New Roman"/>
          <w:b/>
          <w:bCs/>
          <w:color w:val="000000"/>
          <w:sz w:val="24"/>
          <w:szCs w:val="24"/>
          <w:lang w:eastAsia="en-US"/>
        </w:rPr>
      </w:pPr>
      <w:r w:rsidRPr="009810AA">
        <w:rPr>
          <w:rFonts w:ascii="Times New Roman" w:eastAsiaTheme="minorHAnsi" w:hAnsi="Times New Roman" w:cs="Times New Roman"/>
          <w:b/>
          <w:bCs/>
          <w:color w:val="000000"/>
          <w:sz w:val="24"/>
          <w:szCs w:val="24"/>
          <w:lang w:eastAsia="en-US"/>
        </w:rPr>
        <w:t>Par dzīvokļa “Gatves 3”-8, Ranka, Rankas pagasts, Gulbenes novads, īres līguma termiņa pagarināšanu</w:t>
      </w:r>
    </w:p>
    <w:p w14:paraId="435BCC84"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p>
    <w:p w14:paraId="33C1AC7C" w14:textId="76B117C2"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2022.gada 5.janvārī ar reģistrācijas numuru GND/5.5/22/46-K reģistrēts </w:t>
      </w:r>
      <w:r w:rsidR="00C957F3">
        <w:rPr>
          <w:rFonts w:ascii="Times New Roman" w:hAnsi="Times New Roman" w:cs="Times New Roman"/>
          <w:b/>
          <w:bCs/>
          <w:sz w:val="24"/>
          <w:szCs w:val="24"/>
        </w:rPr>
        <w:t>…</w:t>
      </w:r>
      <w:r w:rsidRPr="009810AA">
        <w:rPr>
          <w:rFonts w:ascii="Times New Roman" w:hAnsi="Times New Roman" w:cs="Times New Roman"/>
          <w:sz w:val="24"/>
          <w:szCs w:val="24"/>
        </w:rPr>
        <w:t xml:space="preserve"> (turpmāk –iesniedzējs), deklarētā dzīvesvieta: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2022.gada 5.janvāra iesniegums, kurā izteikts lūgums pagarināt dzīvojamās telpas Nr.8, kas atrodas “Gatves 3”, Rankā, Rankas pagastā, Gulbenes novadā, īres līguma darbības termiņu. </w:t>
      </w:r>
    </w:p>
    <w:p w14:paraId="2802E44B"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9.pants nosaka, ka dzīvojamās telpas īres līgumu slēdz uz noteiktu termiņu.</w:t>
      </w:r>
    </w:p>
    <w:p w14:paraId="11FCE385"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2021.gada 30.septembrim.</w:t>
      </w:r>
    </w:p>
    <w:p w14:paraId="2DB129BA"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009A9832"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5CD5E8D"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72B11D63" w14:textId="4EA5EEE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Nr.8,  kas atrodas “Gatves 3”, Rankā, Rankas pagastā, Gulbenes novadā, īres līgumu ar </w:t>
      </w:r>
      <w:r w:rsidR="00C957F3">
        <w:rPr>
          <w:rFonts w:ascii="Times New Roman" w:hAnsi="Times New Roman" w:cs="Times New Roman"/>
          <w:sz w:val="24"/>
          <w:szCs w:val="24"/>
        </w:rPr>
        <w:t>…</w:t>
      </w:r>
      <w:r w:rsidRPr="009810AA">
        <w:rPr>
          <w:rFonts w:ascii="Times New Roman" w:hAnsi="Times New Roman" w:cs="Times New Roman"/>
          <w:sz w:val="24"/>
          <w:szCs w:val="24"/>
        </w:rPr>
        <w:t>, uz laiku līdz 2027.gada 31.janvārim.</w:t>
      </w:r>
    </w:p>
    <w:p w14:paraId="0FC1664A" w14:textId="44FB451B"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2. NOTEIKT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097DDA29"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lastRenderedPageBreak/>
        <w:t>3. UZDOT SIA “Gulbenes nami”, reģistrācijas numurs LV54603000121 juridiskā adrese: Blaumaņa iela 56A,  Gulbene, Gulbenes novads, LV-4401, sagatavot un noslēgt vienošanos par dzīvojamās telpas īres līguma darbības termiņa pagarināšanu.</w:t>
      </w:r>
    </w:p>
    <w:p w14:paraId="3C270FFE"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419D467C" w14:textId="173AC93C"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C957F3">
        <w:rPr>
          <w:rFonts w:ascii="Times New Roman" w:hAnsi="Times New Roman" w:cs="Times New Roman"/>
          <w:sz w:val="24"/>
          <w:szCs w:val="24"/>
        </w:rPr>
        <w:t>…</w:t>
      </w:r>
      <w:r w:rsidRPr="009810AA">
        <w:rPr>
          <w:rFonts w:ascii="Times New Roman" w:hAnsi="Times New Roman" w:cs="Times New Roman"/>
          <w:sz w:val="24"/>
          <w:szCs w:val="24"/>
        </w:rPr>
        <w:t>;</w:t>
      </w:r>
    </w:p>
    <w:p w14:paraId="49A5DA43"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Rankas pagasta pārvaldei, “</w:t>
      </w:r>
      <w:proofErr w:type="spellStart"/>
      <w:r w:rsidRPr="009810AA">
        <w:rPr>
          <w:rFonts w:ascii="Times New Roman" w:hAnsi="Times New Roman" w:cs="Times New Roman"/>
          <w:sz w:val="24"/>
          <w:szCs w:val="24"/>
        </w:rPr>
        <w:t>Krastkalni</w:t>
      </w:r>
      <w:proofErr w:type="spellEnd"/>
      <w:r w:rsidRPr="009810AA">
        <w:rPr>
          <w:rFonts w:ascii="Times New Roman" w:hAnsi="Times New Roman" w:cs="Times New Roman"/>
          <w:sz w:val="24"/>
          <w:szCs w:val="24"/>
        </w:rPr>
        <w:t>”, Ranka, Rankas pagasts, Gulbenes novads, LV-4416;</w:t>
      </w:r>
    </w:p>
    <w:p w14:paraId="7AB326A9"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4.3. SIA “Gulbenes nami”, Blaumaņa iela 56A, Gulbene, Gulbenes novads, LV-4401.</w:t>
      </w:r>
    </w:p>
    <w:p w14:paraId="45DF17EE" w14:textId="77777777" w:rsidR="009810AA" w:rsidRPr="009810AA" w:rsidRDefault="009810AA" w:rsidP="009810AA">
      <w:pPr>
        <w:spacing w:line="360" w:lineRule="auto"/>
        <w:ind w:firstLine="567"/>
        <w:jc w:val="both"/>
        <w:rPr>
          <w:rFonts w:ascii="Times New Roman" w:hAnsi="Times New Roman" w:cs="Times New Roman"/>
          <w:sz w:val="24"/>
          <w:szCs w:val="24"/>
        </w:rPr>
      </w:pPr>
    </w:p>
    <w:p w14:paraId="1AA5ED17"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t>A. Caunītis</w:t>
      </w:r>
    </w:p>
    <w:p w14:paraId="6A8546D9" w14:textId="77777777" w:rsidR="009810AA" w:rsidRPr="009810AA" w:rsidRDefault="009810AA" w:rsidP="009810AA">
      <w:pPr>
        <w:rPr>
          <w:rFonts w:ascii="Times New Roman" w:hAnsi="Times New Roman" w:cs="Times New Roman"/>
          <w:sz w:val="24"/>
          <w:szCs w:val="24"/>
        </w:rPr>
      </w:pPr>
    </w:p>
    <w:p w14:paraId="15FBD537"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 xml:space="preserve">Sagatavoja: Irēna Jansone </w:t>
      </w:r>
    </w:p>
    <w:p w14:paraId="792F6569" w14:textId="77777777" w:rsidR="009810AA" w:rsidRPr="009810AA" w:rsidRDefault="009810AA" w:rsidP="009810AA">
      <w:pPr>
        <w:rPr>
          <w:rFonts w:ascii="Times New Roman" w:hAnsi="Times New Roman" w:cs="Times New Roman"/>
          <w:sz w:val="24"/>
          <w:szCs w:val="24"/>
        </w:rPr>
      </w:pPr>
    </w:p>
    <w:p w14:paraId="2A526375" w14:textId="4546BA2B" w:rsidR="00C957F3" w:rsidRDefault="00C957F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5D706E8" w14:textId="77777777" w:rsidR="009810AA" w:rsidRPr="009810AA" w:rsidRDefault="009810AA" w:rsidP="009810AA">
      <w:pPr>
        <w:jc w:val="right"/>
        <w:rPr>
          <w:rFonts w:ascii="Times New Roman" w:hAnsi="Times New Roman" w:cs="Times New Roman"/>
          <w:b/>
          <w:bCs/>
          <w:sz w:val="8"/>
          <w:szCs w:val="8"/>
        </w:rPr>
      </w:pPr>
    </w:p>
    <w:tbl>
      <w:tblPr>
        <w:tblStyle w:val="Reatabula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2BF3F45C" w14:textId="77777777" w:rsidTr="00085848">
        <w:tc>
          <w:tcPr>
            <w:tcW w:w="9457" w:type="dxa"/>
          </w:tcPr>
          <w:p w14:paraId="3530CB4C"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7514AAE0" wp14:editId="34EC41BF">
                  <wp:extent cx="619125" cy="685800"/>
                  <wp:effectExtent l="0" t="0" r="9525" b="0"/>
                  <wp:docPr id="1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0CDEFDFB" w14:textId="77777777" w:rsidTr="00085848">
        <w:tc>
          <w:tcPr>
            <w:tcW w:w="9457" w:type="dxa"/>
          </w:tcPr>
          <w:p w14:paraId="48F2276B"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711CD1BB" w14:textId="77777777" w:rsidTr="00085848">
        <w:tc>
          <w:tcPr>
            <w:tcW w:w="9457" w:type="dxa"/>
          </w:tcPr>
          <w:p w14:paraId="61C22BF2"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12C20EF3" w14:textId="77777777" w:rsidTr="00085848">
        <w:tc>
          <w:tcPr>
            <w:tcW w:w="9457" w:type="dxa"/>
          </w:tcPr>
          <w:p w14:paraId="79A6E592"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35D7523C" w14:textId="77777777" w:rsidTr="00085848">
        <w:tc>
          <w:tcPr>
            <w:tcW w:w="9457" w:type="dxa"/>
          </w:tcPr>
          <w:p w14:paraId="39C42BF6"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207AA7C8"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1C837149"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799DB7E3" w14:textId="77777777" w:rsidR="009810AA" w:rsidRPr="009810AA" w:rsidRDefault="009810AA" w:rsidP="009810AA">
      <w:pPr>
        <w:jc w:val="center"/>
        <w:rPr>
          <w:rFonts w:ascii="Times New Roman" w:eastAsia="Calibri" w:hAnsi="Times New Roman" w:cs="Times New Roman"/>
          <w:sz w:val="24"/>
          <w:szCs w:val="24"/>
          <w:lang w:eastAsia="en-US"/>
        </w:rPr>
      </w:pPr>
    </w:p>
    <w:p w14:paraId="32A46C69"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GND/2022/79</w:t>
      </w:r>
    </w:p>
    <w:p w14:paraId="68DFD62D"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80.p) </w:t>
      </w:r>
    </w:p>
    <w:p w14:paraId="6E287AF9"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2202A19D" w14:textId="77777777" w:rsidR="009810AA" w:rsidRPr="009810AA" w:rsidRDefault="009810AA" w:rsidP="009810AA">
      <w:pPr>
        <w:autoSpaceDE w:val="0"/>
        <w:autoSpaceDN w:val="0"/>
        <w:adjustRightInd w:val="0"/>
        <w:jc w:val="center"/>
        <w:rPr>
          <w:rFonts w:ascii="Times New Roman" w:eastAsiaTheme="minorHAnsi" w:hAnsi="Times New Roman" w:cs="Times New Roman"/>
          <w:b/>
          <w:bCs/>
          <w:color w:val="000000"/>
          <w:sz w:val="24"/>
          <w:szCs w:val="24"/>
          <w:lang w:eastAsia="en-US"/>
        </w:rPr>
      </w:pPr>
      <w:r w:rsidRPr="009810AA">
        <w:rPr>
          <w:rFonts w:ascii="Times New Roman" w:eastAsiaTheme="minorHAnsi" w:hAnsi="Times New Roman" w:cs="Times New Roman"/>
          <w:b/>
          <w:bCs/>
          <w:color w:val="000000"/>
          <w:sz w:val="24"/>
          <w:szCs w:val="24"/>
          <w:lang w:eastAsia="en-US"/>
        </w:rPr>
        <w:t>Par dzīvokļa “Gatves”-12, Ranka, Rankas pagasts, Gulbenes novads, īres līguma termiņa pagarināšanu</w:t>
      </w:r>
    </w:p>
    <w:p w14:paraId="59FEC0F3"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p>
    <w:p w14:paraId="1D3D1DF8" w14:textId="77CC6C22"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2021.gada 27.decembrī ar reģistrācijas numuru GND/5.5/21/3387-G reģistrēts </w:t>
      </w:r>
      <w:r w:rsidR="00C957F3">
        <w:rPr>
          <w:rFonts w:ascii="Times New Roman" w:hAnsi="Times New Roman" w:cs="Times New Roman"/>
          <w:b/>
          <w:bCs/>
          <w:sz w:val="24"/>
          <w:szCs w:val="24"/>
        </w:rPr>
        <w:t>…</w:t>
      </w:r>
      <w:r w:rsidRPr="009810AA">
        <w:rPr>
          <w:rFonts w:ascii="Times New Roman" w:hAnsi="Times New Roman" w:cs="Times New Roman"/>
          <w:sz w:val="24"/>
          <w:szCs w:val="24"/>
        </w:rPr>
        <w:t xml:space="preserve"> (turpmāk –iesniedzējs), deklarētā dzīvesvieta: </w:t>
      </w:r>
      <w:r w:rsidR="00C957F3">
        <w:rPr>
          <w:rFonts w:ascii="Times New Roman" w:hAnsi="Times New Roman" w:cs="Times New Roman"/>
          <w:sz w:val="24"/>
          <w:szCs w:val="24"/>
        </w:rPr>
        <w:t>…</w:t>
      </w:r>
      <w:r w:rsidRPr="009810AA">
        <w:rPr>
          <w:rFonts w:ascii="Times New Roman" w:hAnsi="Times New Roman" w:cs="Times New Roman"/>
          <w:sz w:val="24"/>
          <w:szCs w:val="24"/>
        </w:rPr>
        <w:t xml:space="preserve">, 2021.gada 27.decembra iesniegums, kurā izteikts lūgums pagarināt dzīvojamās telpas Nr.12, kas atrodas “Gatves”, Ranka, Rankas pagastā, Gulbenes novadā, īres līguma darbības termiņu. </w:t>
      </w:r>
    </w:p>
    <w:p w14:paraId="4CB377F4"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9.pants nosaka, ka dzīvojamās telpas īres līgumu slēdz uz noteiktu termiņu.</w:t>
      </w:r>
    </w:p>
    <w:p w14:paraId="1C0DA2B6"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2021.gada 31.decembrim.</w:t>
      </w:r>
    </w:p>
    <w:p w14:paraId="5227D624"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Atbilstoši Gulbenes novada pašvaldības grāmatvedības uzskaites datiem uz iesnieguma izskatīšanas dienu iesnieguma iesniedzējam nav nenokārtotu maksājumu saistību par dzīvojamās telpas īri un pamatpakalpojumiem. Pēc SIA “Gulbenes nami” sniegtās informācijas iesniedzējam ir nenokārtotas maksājumu saistības par ūdens un kanalizācijas pakalpojumiem 180,33 EUR. Parāda summu iesniedzējs apņemas nomaksāt līdz 2022.gada 17.janvārim.</w:t>
      </w:r>
    </w:p>
    <w:p w14:paraId="5D4EFB7E"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A12F780"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9810A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04ADC478" w14:textId="247C212C"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Nr.12,  kas atrodas “Gatves”, Rankā, Rankas pagastā, Gulbenes novadā, īres līgumu ar </w:t>
      </w:r>
      <w:r w:rsidR="00AA0F5B">
        <w:rPr>
          <w:rFonts w:ascii="Times New Roman" w:hAnsi="Times New Roman" w:cs="Times New Roman"/>
          <w:sz w:val="24"/>
          <w:szCs w:val="24"/>
        </w:rPr>
        <w:t>….</w:t>
      </w:r>
      <w:r w:rsidRPr="009810AA">
        <w:rPr>
          <w:rFonts w:ascii="Times New Roman" w:hAnsi="Times New Roman" w:cs="Times New Roman"/>
          <w:sz w:val="24"/>
          <w:szCs w:val="24"/>
        </w:rPr>
        <w:t>, uz laiku līdz 2023.gada 31.janvārim.</w:t>
      </w:r>
    </w:p>
    <w:p w14:paraId="1956D057" w14:textId="35909FC2"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lastRenderedPageBreak/>
        <w:t xml:space="preserve">2. NOTEIKT </w:t>
      </w:r>
      <w:r w:rsidR="00AA0F5B">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32835B8B"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 UZDOT Gulbenes novada Rankas pagasta pārvaldei, </w:t>
      </w:r>
      <w:r w:rsidRPr="009810AA">
        <w:rPr>
          <w:rFonts w:ascii="RimKorinna" w:hAnsi="RimKorinna" w:cs="Times New Roman"/>
          <w:sz w:val="24"/>
          <w:szCs w:val="24"/>
        </w:rPr>
        <w:t xml:space="preserve">reģistrācijas numurs Uzņēmumu reģistrā 40900015516, </w:t>
      </w:r>
      <w:r w:rsidRPr="009810AA">
        <w:rPr>
          <w:rFonts w:ascii="Times New Roman" w:hAnsi="Times New Roman" w:cs="Times New Roman"/>
          <w:sz w:val="24"/>
          <w:szCs w:val="24"/>
        </w:rPr>
        <w:t>juridiskā adrese: “</w:t>
      </w:r>
      <w:proofErr w:type="spellStart"/>
      <w:r w:rsidRPr="009810AA">
        <w:rPr>
          <w:rFonts w:ascii="Times New Roman" w:hAnsi="Times New Roman" w:cs="Times New Roman"/>
          <w:sz w:val="24"/>
          <w:szCs w:val="24"/>
        </w:rPr>
        <w:t>Krastkalni</w:t>
      </w:r>
      <w:proofErr w:type="spellEnd"/>
      <w:r w:rsidRPr="009810AA">
        <w:rPr>
          <w:rFonts w:ascii="Times New Roman" w:hAnsi="Times New Roman" w:cs="Times New Roman"/>
          <w:sz w:val="24"/>
          <w:szCs w:val="24"/>
        </w:rPr>
        <w:t>”, Ranka, Rankas pagasts, Gulbenes novads, LV-4416, sagatavot un noslēgt vienošanos par dzīvojamās telpas īres līguma darbības termiņa pagarināšanu.</w:t>
      </w:r>
    </w:p>
    <w:p w14:paraId="745BB757"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 Lēmuma izrakstu nosūtīt:</w:t>
      </w:r>
    </w:p>
    <w:p w14:paraId="7D956842" w14:textId="0059E8F3"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4.1. </w:t>
      </w:r>
      <w:r w:rsidR="00AA0F5B">
        <w:rPr>
          <w:rFonts w:ascii="Times New Roman" w:hAnsi="Times New Roman" w:cs="Times New Roman"/>
          <w:sz w:val="24"/>
          <w:szCs w:val="24"/>
        </w:rPr>
        <w:t>….</w:t>
      </w:r>
    </w:p>
    <w:p w14:paraId="67CD9C4B"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4.2. Rankas pagasta pārvaldei, “</w:t>
      </w:r>
      <w:proofErr w:type="spellStart"/>
      <w:r w:rsidRPr="009810AA">
        <w:rPr>
          <w:rFonts w:ascii="Times New Roman" w:hAnsi="Times New Roman" w:cs="Times New Roman"/>
          <w:sz w:val="24"/>
          <w:szCs w:val="24"/>
        </w:rPr>
        <w:t>Krastkalni</w:t>
      </w:r>
      <w:proofErr w:type="spellEnd"/>
      <w:r w:rsidRPr="009810AA">
        <w:rPr>
          <w:rFonts w:ascii="Times New Roman" w:hAnsi="Times New Roman" w:cs="Times New Roman"/>
          <w:sz w:val="24"/>
          <w:szCs w:val="24"/>
        </w:rPr>
        <w:t>”, Ranka, Rankas pagasts, Gulbenes novads, LV-4416.</w:t>
      </w:r>
    </w:p>
    <w:p w14:paraId="55F1CDE0" w14:textId="77777777" w:rsidR="009810AA" w:rsidRPr="009810AA" w:rsidRDefault="009810AA" w:rsidP="009810AA">
      <w:pPr>
        <w:spacing w:line="360" w:lineRule="auto"/>
        <w:ind w:firstLine="567"/>
        <w:jc w:val="both"/>
        <w:rPr>
          <w:rFonts w:ascii="Times New Roman" w:hAnsi="Times New Roman" w:cs="Times New Roman"/>
          <w:sz w:val="24"/>
          <w:szCs w:val="24"/>
        </w:rPr>
      </w:pPr>
    </w:p>
    <w:p w14:paraId="3873E20B" w14:textId="77777777" w:rsidR="009810AA" w:rsidRPr="009810AA" w:rsidRDefault="009810AA" w:rsidP="009810AA">
      <w:pPr>
        <w:jc w:val="center"/>
        <w:rPr>
          <w:rFonts w:ascii="Times New Roman" w:hAnsi="Times New Roman" w:cs="Times New Roman"/>
          <w:sz w:val="24"/>
          <w:szCs w:val="24"/>
        </w:rPr>
      </w:pPr>
    </w:p>
    <w:p w14:paraId="50B38767"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 xml:space="preserve"> 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t>A. Caunītis</w:t>
      </w:r>
    </w:p>
    <w:p w14:paraId="125E583B" w14:textId="77777777" w:rsidR="009810AA" w:rsidRPr="009810AA" w:rsidRDefault="009810AA" w:rsidP="009810AA">
      <w:pPr>
        <w:rPr>
          <w:rFonts w:ascii="Times New Roman" w:hAnsi="Times New Roman" w:cs="Times New Roman"/>
          <w:sz w:val="24"/>
          <w:szCs w:val="24"/>
        </w:rPr>
      </w:pPr>
    </w:p>
    <w:p w14:paraId="486B92CB"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 xml:space="preserve">Sagatavoja: Irēna Jansone </w:t>
      </w:r>
    </w:p>
    <w:p w14:paraId="61EB5AE6" w14:textId="77777777" w:rsidR="009810AA" w:rsidRPr="009810AA" w:rsidRDefault="009810AA" w:rsidP="009810AA">
      <w:pPr>
        <w:rPr>
          <w:rFonts w:ascii="Times New Roman" w:hAnsi="Times New Roman" w:cs="Times New Roman"/>
          <w:sz w:val="24"/>
          <w:szCs w:val="24"/>
        </w:rPr>
      </w:pPr>
    </w:p>
    <w:p w14:paraId="1D0B0BA3" w14:textId="77777777" w:rsidR="009810AA" w:rsidRPr="009810AA" w:rsidRDefault="009810AA" w:rsidP="009810AA">
      <w:pPr>
        <w:rPr>
          <w:rFonts w:ascii="Times New Roman" w:hAnsi="Times New Roman" w:cs="Times New Roman"/>
          <w:sz w:val="24"/>
          <w:szCs w:val="24"/>
        </w:rPr>
      </w:pPr>
    </w:p>
    <w:p w14:paraId="4BCA3D23" w14:textId="144A5306" w:rsidR="00AA0F5B" w:rsidRDefault="00AA0F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E2F972C" w14:textId="77777777" w:rsidR="009810AA" w:rsidRPr="009810AA" w:rsidRDefault="009810AA" w:rsidP="009810AA">
      <w:pPr>
        <w:jc w:val="right"/>
        <w:rPr>
          <w:rFonts w:ascii="Times New Roman" w:hAnsi="Times New Roman" w:cs="Times New Roman"/>
          <w:b/>
          <w:bCs/>
          <w:sz w:val="8"/>
          <w:szCs w:val="8"/>
        </w:rPr>
      </w:pPr>
    </w:p>
    <w:tbl>
      <w:tblPr>
        <w:tblStyle w:val="Reatabula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10AA" w:rsidRPr="009810AA" w14:paraId="73623D3F" w14:textId="77777777" w:rsidTr="00085848">
        <w:tc>
          <w:tcPr>
            <w:tcW w:w="9457" w:type="dxa"/>
          </w:tcPr>
          <w:p w14:paraId="42C75059"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noProof/>
                <w:sz w:val="24"/>
                <w:szCs w:val="24"/>
              </w:rPr>
              <w:drawing>
                <wp:inline distT="0" distB="0" distL="0" distR="0" wp14:anchorId="7847A04F" wp14:editId="6EDDDC39">
                  <wp:extent cx="619125" cy="685800"/>
                  <wp:effectExtent l="0" t="0" r="9525" b="0"/>
                  <wp:docPr id="1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10AA" w:rsidRPr="009810AA" w14:paraId="677349C2" w14:textId="77777777" w:rsidTr="00085848">
        <w:tc>
          <w:tcPr>
            <w:tcW w:w="9457" w:type="dxa"/>
          </w:tcPr>
          <w:p w14:paraId="1AD48EB4"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b/>
                <w:bCs/>
                <w:sz w:val="28"/>
                <w:szCs w:val="28"/>
              </w:rPr>
              <w:t>GULBENES NOVADA PAŠVALDĪBA</w:t>
            </w:r>
          </w:p>
        </w:tc>
      </w:tr>
      <w:tr w:rsidR="009810AA" w:rsidRPr="009810AA" w14:paraId="02A20120" w14:textId="77777777" w:rsidTr="00085848">
        <w:tc>
          <w:tcPr>
            <w:tcW w:w="9457" w:type="dxa"/>
          </w:tcPr>
          <w:p w14:paraId="4CE1846C"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Reģ.Nr.90009116327</w:t>
            </w:r>
          </w:p>
        </w:tc>
      </w:tr>
      <w:tr w:rsidR="009810AA" w:rsidRPr="009810AA" w14:paraId="71E29DE3" w14:textId="77777777" w:rsidTr="00085848">
        <w:tc>
          <w:tcPr>
            <w:tcW w:w="9457" w:type="dxa"/>
          </w:tcPr>
          <w:p w14:paraId="1C11CC98"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Ābeļu iela 2, Gulbene, Gulbenes nov., LV-4401</w:t>
            </w:r>
          </w:p>
        </w:tc>
      </w:tr>
      <w:tr w:rsidR="009810AA" w:rsidRPr="009810AA" w14:paraId="50A67682" w14:textId="77777777" w:rsidTr="00085848">
        <w:tc>
          <w:tcPr>
            <w:tcW w:w="9457" w:type="dxa"/>
          </w:tcPr>
          <w:p w14:paraId="1DD006ED" w14:textId="77777777" w:rsidR="009810AA" w:rsidRPr="009810AA" w:rsidRDefault="009810AA" w:rsidP="009810AA">
            <w:pPr>
              <w:jc w:val="center"/>
              <w:rPr>
                <w:rFonts w:ascii="Times New Roman" w:hAnsi="Times New Roman" w:cs="Times New Roman"/>
                <w:sz w:val="24"/>
                <w:szCs w:val="24"/>
              </w:rPr>
            </w:pPr>
            <w:r w:rsidRPr="009810AA">
              <w:rPr>
                <w:rFonts w:ascii="Times New Roman" w:hAnsi="Times New Roman" w:cs="Times New Roman"/>
                <w:sz w:val="24"/>
                <w:szCs w:val="24"/>
              </w:rPr>
              <w:t>Tālrunis 64497710, mob.26595362, e-pasts; dome@gulbene.lv, www.gulbene.lv</w:t>
            </w:r>
          </w:p>
        </w:tc>
      </w:tr>
    </w:tbl>
    <w:p w14:paraId="1D1D2CD9" w14:textId="77777777" w:rsidR="009810AA" w:rsidRPr="009810AA" w:rsidRDefault="009810AA" w:rsidP="009810AA">
      <w:pPr>
        <w:jc w:val="center"/>
        <w:rPr>
          <w:rFonts w:ascii="Times New Roman" w:eastAsia="Calibri" w:hAnsi="Times New Roman" w:cs="Times New Roman"/>
          <w:b/>
          <w:bCs/>
          <w:sz w:val="24"/>
          <w:szCs w:val="24"/>
          <w:lang w:eastAsia="en-US"/>
        </w:rPr>
      </w:pPr>
      <w:r w:rsidRPr="009810AA">
        <w:rPr>
          <w:rFonts w:ascii="Times New Roman" w:eastAsia="Calibri" w:hAnsi="Times New Roman" w:cs="Times New Roman"/>
          <w:b/>
          <w:bCs/>
          <w:sz w:val="24"/>
          <w:szCs w:val="24"/>
          <w:lang w:eastAsia="en-US"/>
        </w:rPr>
        <w:t>GULBENES NOVADA DOMES LĒMUMS</w:t>
      </w:r>
    </w:p>
    <w:p w14:paraId="034E4F96" w14:textId="77777777" w:rsidR="009810AA" w:rsidRPr="009810AA" w:rsidRDefault="009810AA" w:rsidP="009810AA">
      <w:pPr>
        <w:jc w:val="center"/>
        <w:rPr>
          <w:rFonts w:ascii="Times New Roman" w:eastAsia="Calibri" w:hAnsi="Times New Roman" w:cs="Times New Roman"/>
          <w:sz w:val="24"/>
          <w:szCs w:val="24"/>
          <w:lang w:eastAsia="en-US"/>
        </w:rPr>
      </w:pPr>
      <w:r w:rsidRPr="009810AA">
        <w:rPr>
          <w:rFonts w:ascii="Times New Roman" w:eastAsia="Calibri" w:hAnsi="Times New Roman" w:cs="Times New Roman"/>
          <w:sz w:val="24"/>
          <w:szCs w:val="24"/>
          <w:lang w:eastAsia="en-US"/>
        </w:rPr>
        <w:t>Gulbenē</w:t>
      </w:r>
    </w:p>
    <w:p w14:paraId="6E4FDD4B" w14:textId="77777777" w:rsidR="009810AA" w:rsidRPr="009810AA" w:rsidRDefault="009810AA" w:rsidP="009810AA">
      <w:pPr>
        <w:jc w:val="center"/>
        <w:rPr>
          <w:rFonts w:ascii="Times New Roman" w:eastAsia="Calibri" w:hAnsi="Times New Roman" w:cs="Times New Roman"/>
          <w:sz w:val="24"/>
          <w:szCs w:val="24"/>
          <w:lang w:eastAsia="en-US"/>
        </w:rPr>
      </w:pPr>
    </w:p>
    <w:p w14:paraId="08E9821C"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2022.gada 27.janvārī</w:t>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Nr. GND/2022/80</w:t>
      </w:r>
    </w:p>
    <w:p w14:paraId="013119F5" w14:textId="77777777" w:rsidR="009810AA" w:rsidRPr="009810AA" w:rsidRDefault="009810AA" w:rsidP="009810AA">
      <w:pPr>
        <w:rPr>
          <w:rFonts w:ascii="Times New Roman" w:hAnsi="Times New Roman" w:cs="Times New Roman"/>
          <w:b/>
          <w:bCs/>
          <w:sz w:val="24"/>
          <w:szCs w:val="24"/>
        </w:rPr>
      </w:pP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r>
      <w:r w:rsidRPr="009810AA">
        <w:rPr>
          <w:rFonts w:ascii="Times New Roman" w:hAnsi="Times New Roman" w:cs="Times New Roman"/>
          <w:b/>
          <w:bCs/>
          <w:sz w:val="24"/>
          <w:szCs w:val="24"/>
        </w:rPr>
        <w:tab/>
        <w:t xml:space="preserve">(protokols Nr.1; 81.p) </w:t>
      </w:r>
    </w:p>
    <w:p w14:paraId="53BD7ECE"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ab/>
      </w:r>
    </w:p>
    <w:p w14:paraId="27B68486" w14:textId="77777777" w:rsidR="009810AA" w:rsidRPr="009810AA" w:rsidRDefault="009810AA" w:rsidP="009810AA">
      <w:pPr>
        <w:autoSpaceDE w:val="0"/>
        <w:autoSpaceDN w:val="0"/>
        <w:adjustRightInd w:val="0"/>
        <w:jc w:val="center"/>
        <w:rPr>
          <w:rFonts w:ascii="Times New Roman" w:eastAsiaTheme="minorHAnsi" w:hAnsi="Times New Roman" w:cs="Times New Roman"/>
          <w:b/>
          <w:bCs/>
          <w:color w:val="000000"/>
          <w:sz w:val="24"/>
          <w:szCs w:val="24"/>
          <w:lang w:eastAsia="en-US"/>
        </w:rPr>
      </w:pPr>
      <w:r w:rsidRPr="009810AA">
        <w:rPr>
          <w:rFonts w:ascii="Times New Roman" w:eastAsiaTheme="minorHAnsi" w:hAnsi="Times New Roman" w:cs="Times New Roman"/>
          <w:b/>
          <w:bCs/>
          <w:color w:val="000000"/>
          <w:sz w:val="24"/>
          <w:szCs w:val="24"/>
          <w:lang w:eastAsia="en-US"/>
        </w:rPr>
        <w:t xml:space="preserve">Par dzīvokļa “Kartona Fabrika 3”-6, </w:t>
      </w:r>
      <w:proofErr w:type="spellStart"/>
      <w:r w:rsidRPr="009810AA">
        <w:rPr>
          <w:rFonts w:ascii="Times New Roman" w:eastAsiaTheme="minorHAnsi" w:hAnsi="Times New Roman" w:cs="Times New Roman"/>
          <w:b/>
          <w:bCs/>
          <w:color w:val="000000"/>
          <w:sz w:val="24"/>
          <w:szCs w:val="24"/>
          <w:lang w:eastAsia="en-US"/>
        </w:rPr>
        <w:t>Gaujasrēveļi</w:t>
      </w:r>
      <w:proofErr w:type="spellEnd"/>
      <w:r w:rsidRPr="009810AA">
        <w:rPr>
          <w:rFonts w:ascii="Times New Roman" w:eastAsiaTheme="minorHAnsi" w:hAnsi="Times New Roman" w:cs="Times New Roman"/>
          <w:b/>
          <w:bCs/>
          <w:color w:val="000000"/>
          <w:sz w:val="24"/>
          <w:szCs w:val="24"/>
          <w:lang w:eastAsia="en-US"/>
        </w:rPr>
        <w:t>, Rankas pagasts, Gulbenes novads, īres līguma termiņa pagarināšanu</w:t>
      </w:r>
    </w:p>
    <w:p w14:paraId="2006C5E6" w14:textId="77777777" w:rsidR="009810AA" w:rsidRPr="009810AA" w:rsidRDefault="009810AA" w:rsidP="009810AA">
      <w:pPr>
        <w:autoSpaceDE w:val="0"/>
        <w:autoSpaceDN w:val="0"/>
        <w:adjustRightInd w:val="0"/>
        <w:rPr>
          <w:rFonts w:ascii="Times New Roman" w:eastAsiaTheme="minorHAnsi" w:hAnsi="Times New Roman" w:cs="Times New Roman"/>
          <w:sz w:val="24"/>
          <w:szCs w:val="24"/>
          <w:lang w:eastAsia="en-US"/>
        </w:rPr>
      </w:pPr>
    </w:p>
    <w:p w14:paraId="3EE2CB64" w14:textId="02E033FE"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Gulbenes novada pašvaldības dokumentu vadības sistēmā 2022.gada 5.janvārī ar reģistrācijas numuru GND/5.5/22/32-P reģistrēts </w:t>
      </w:r>
      <w:r w:rsidR="00AA0F5B">
        <w:rPr>
          <w:rFonts w:ascii="Times New Roman" w:hAnsi="Times New Roman" w:cs="Times New Roman"/>
          <w:b/>
          <w:bCs/>
          <w:sz w:val="24"/>
          <w:szCs w:val="24"/>
        </w:rPr>
        <w:t>…</w:t>
      </w:r>
      <w:r w:rsidRPr="009810AA">
        <w:rPr>
          <w:rFonts w:ascii="Times New Roman" w:hAnsi="Times New Roman" w:cs="Times New Roman"/>
          <w:sz w:val="24"/>
          <w:szCs w:val="24"/>
        </w:rPr>
        <w:t xml:space="preserve"> (turpmāk – iesniedzējs), deklarētā dzīvesvieta: </w:t>
      </w:r>
      <w:r w:rsidR="00AA0F5B">
        <w:rPr>
          <w:rFonts w:ascii="Times New Roman" w:hAnsi="Times New Roman" w:cs="Times New Roman"/>
          <w:sz w:val="24"/>
          <w:szCs w:val="24"/>
        </w:rPr>
        <w:t>…</w:t>
      </w:r>
      <w:r w:rsidRPr="009810AA">
        <w:rPr>
          <w:rFonts w:ascii="Times New Roman" w:hAnsi="Times New Roman" w:cs="Times New Roman"/>
          <w:sz w:val="24"/>
          <w:szCs w:val="24"/>
        </w:rPr>
        <w:t xml:space="preserve">, 2022.gada 5.janvāra iesniegums, kurā izteikts lūgums pagarināt dzīvojamās telpas Nr.6, kas atrodas “Kartona Fabrika 3”, </w:t>
      </w:r>
      <w:proofErr w:type="spellStart"/>
      <w:r w:rsidRPr="009810AA">
        <w:rPr>
          <w:rFonts w:ascii="Times New Roman" w:hAnsi="Times New Roman" w:cs="Times New Roman"/>
          <w:sz w:val="24"/>
          <w:szCs w:val="24"/>
        </w:rPr>
        <w:t>Gaujasrēveļos</w:t>
      </w:r>
      <w:proofErr w:type="spellEnd"/>
      <w:r w:rsidRPr="009810AA">
        <w:rPr>
          <w:rFonts w:ascii="Times New Roman" w:hAnsi="Times New Roman" w:cs="Times New Roman"/>
          <w:sz w:val="24"/>
          <w:szCs w:val="24"/>
        </w:rPr>
        <w:t xml:space="preserve">, Rankas pagastā, Gulbenes novadā (turpmāk – dzīvojamā telpa), īres līguma darbības termiņu. </w:t>
      </w:r>
    </w:p>
    <w:p w14:paraId="1DA19612" w14:textId="77777777" w:rsidR="009810AA" w:rsidRPr="009810AA" w:rsidRDefault="009810AA" w:rsidP="009810AA">
      <w:pPr>
        <w:shd w:val="clear" w:color="auto" w:fill="FFFFFF"/>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Dzīvojamo telpu īres likuma 7.pants nosaka, ka dzīvojamās telpas īres līgumu </w:t>
      </w:r>
      <w:proofErr w:type="spellStart"/>
      <w:r w:rsidRPr="009810AA">
        <w:rPr>
          <w:rFonts w:ascii="Times New Roman" w:hAnsi="Times New Roman" w:cs="Times New Roman"/>
          <w:sz w:val="24"/>
          <w:szCs w:val="24"/>
        </w:rPr>
        <w:t>rakstveidā</w:t>
      </w:r>
      <w:proofErr w:type="spellEnd"/>
      <w:r w:rsidRPr="009810AA">
        <w:rPr>
          <w:rFonts w:ascii="Times New Roman" w:hAnsi="Times New Roman" w:cs="Times New Roman"/>
          <w:sz w:val="24"/>
          <w:szCs w:val="24"/>
        </w:rPr>
        <w:t xml:space="preserve"> slēdz izīrētājs un īrnieks, savukārt 9.pants nosaka, ka dzīvojamās telpas īres līgumu slēdz uz noteiktu termiņu.</w:t>
      </w:r>
    </w:p>
    <w:p w14:paraId="5B06E2BD"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Dzīvojamās telpas īres līgums ar iesniedzēju noslēgts uz noteiktu laiku, tas ir, līdz 2022. gada 31. janvārim.</w:t>
      </w:r>
    </w:p>
    <w:p w14:paraId="32356153"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Atbilstoši Gulbenes novada pašvaldības grāmatvedības uzskaites datiem uz iesnieguma izskatīšanas dienu iesnieguma iesniedzējam nav nenokārtotu maksājumu saistību par dzīvojamās telpas īri un pamatpakalpojumiem. Pēc SIA “Gulbenes nami” sniegtās informācijas iesniedzējam ir nenokārtotas maksājumu saistības par ūdens un kanalizācijas pakalpojumiem 304,63 EUR apmērā.</w:t>
      </w:r>
    </w:p>
    <w:p w14:paraId="44E37FE0"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Atbilstoši SIA “Gulbenes nami” sniegtajai informācijai iesniedzējs 2021.gada 15.novembrī ir vienojies telefoniski, ka parāda summa tiks nomaksāta (decembrī - 100,00 EUR un atlikusī summa janvārī). Uz 2022.gada 5.janvāri nav veikts neviens maksājums un nav arī sastādīts parāda atmaksas grafiks.</w:t>
      </w:r>
    </w:p>
    <w:p w14:paraId="66AD7C3B"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883C4B1" w14:textId="77777777"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Ņemot vērā minēto, pamatojoties uz Dzīvojamo telpu īres likuma 7.un 9.pantu, likuma “Par pašvaldībām” 15.panta pirmās daļas 9.punktu un Sociālās un veselības komitejas ieteikumu, atklāti balsojot: </w:t>
      </w:r>
      <w:r w:rsidRPr="009810AA">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w:t>
      </w:r>
      <w:r w:rsidRPr="009810AA">
        <w:rPr>
          <w:rFonts w:ascii="Times New Roman" w:hAnsi="Times New Roman" w:cs="Times New Roman"/>
          <w:noProof/>
          <w:sz w:val="24"/>
          <w:szCs w:val="24"/>
        </w:rPr>
        <w:lastRenderedPageBreak/>
        <w:t>Liepiņš, Ivars Kupčs, Lāsma Gabdulļina, Mudīte Motivāne, Normunds Audzišs, Normunds Mazūrs), "Pret" – nav, "Atturas" – nav</w:t>
      </w:r>
      <w:r w:rsidRPr="009810AA">
        <w:rPr>
          <w:rFonts w:ascii="Times New Roman" w:hAnsi="Times New Roman" w:cs="Times New Roman"/>
          <w:sz w:val="24"/>
          <w:szCs w:val="24"/>
          <w:lang w:eastAsia="en-US"/>
        </w:rPr>
        <w:t xml:space="preserve">, Gulbenes novada dome </w:t>
      </w:r>
      <w:r w:rsidRPr="009810AA">
        <w:rPr>
          <w:rFonts w:ascii="Times New Roman" w:hAnsi="Times New Roman" w:cs="Times New Roman"/>
          <w:sz w:val="24"/>
          <w:szCs w:val="24"/>
        </w:rPr>
        <w:t>NOLEMJ:</w:t>
      </w:r>
    </w:p>
    <w:p w14:paraId="621D8B4C" w14:textId="068D9A61" w:rsidR="009810AA" w:rsidRPr="009810AA" w:rsidRDefault="009810AA" w:rsidP="009810AA">
      <w:pPr>
        <w:widowControl w:val="0"/>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1. PAGARINĀT dzīvojamās telpas Nr.6, kas atrodas “Kartona Fabrika 3”, </w:t>
      </w:r>
      <w:proofErr w:type="spellStart"/>
      <w:r w:rsidRPr="009810AA">
        <w:rPr>
          <w:rFonts w:ascii="Times New Roman" w:hAnsi="Times New Roman" w:cs="Times New Roman"/>
          <w:sz w:val="24"/>
          <w:szCs w:val="24"/>
        </w:rPr>
        <w:t>Gaujasrēveļos</w:t>
      </w:r>
      <w:proofErr w:type="spellEnd"/>
      <w:r w:rsidRPr="009810AA">
        <w:rPr>
          <w:rFonts w:ascii="Times New Roman" w:hAnsi="Times New Roman" w:cs="Times New Roman"/>
          <w:sz w:val="24"/>
          <w:szCs w:val="24"/>
        </w:rPr>
        <w:t xml:space="preserve">, Rankas pagastā, Gulbenes novadā, īres līgumu ar </w:t>
      </w:r>
      <w:r w:rsidR="00AA0F5B">
        <w:rPr>
          <w:rFonts w:ascii="Times New Roman" w:hAnsi="Times New Roman" w:cs="Times New Roman"/>
          <w:sz w:val="24"/>
          <w:szCs w:val="24"/>
        </w:rPr>
        <w:t>…</w:t>
      </w:r>
      <w:r w:rsidRPr="009810AA">
        <w:rPr>
          <w:rFonts w:ascii="Times New Roman" w:hAnsi="Times New Roman" w:cs="Times New Roman"/>
          <w:sz w:val="24"/>
          <w:szCs w:val="24"/>
        </w:rPr>
        <w:t>, uz laiku līdz 2022.gada 30.aprīlim</w:t>
      </w:r>
    </w:p>
    <w:p w14:paraId="2275CA03" w14:textId="31313EC9"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2. NOTEIKT </w:t>
      </w:r>
      <w:r w:rsidR="00AA0F5B">
        <w:rPr>
          <w:rFonts w:ascii="Times New Roman" w:hAnsi="Times New Roman" w:cs="Times New Roman"/>
          <w:sz w:val="24"/>
          <w:szCs w:val="24"/>
        </w:rPr>
        <w:t>…</w:t>
      </w:r>
      <w:r w:rsidRPr="009810AA">
        <w:rPr>
          <w:rFonts w:ascii="Times New Roman" w:hAnsi="Times New Roman" w:cs="Times New Roman"/>
          <w:sz w:val="24"/>
          <w:szCs w:val="24"/>
        </w:rPr>
        <w:t xml:space="preserve"> viena mēneša termiņu vienošanās par dzīvojamās telpas īres līguma darbības termiņa pagarināšanu noslēgšanai.</w:t>
      </w:r>
    </w:p>
    <w:p w14:paraId="1BD3A20B" w14:textId="0D18B717" w:rsidR="009810AA" w:rsidRPr="009810AA" w:rsidRDefault="009810AA" w:rsidP="009810AA">
      <w:pPr>
        <w:spacing w:line="360" w:lineRule="auto"/>
        <w:ind w:firstLine="567"/>
        <w:jc w:val="both"/>
        <w:rPr>
          <w:rFonts w:ascii="Times New Roman" w:hAnsi="Times New Roman" w:cs="Times New Roman"/>
          <w:sz w:val="24"/>
          <w:szCs w:val="24"/>
          <w:lang w:eastAsia="en-US"/>
        </w:rPr>
      </w:pPr>
      <w:r w:rsidRPr="009810AA">
        <w:rPr>
          <w:rFonts w:ascii="Times New Roman" w:hAnsi="Times New Roman" w:cs="Times New Roman"/>
          <w:sz w:val="24"/>
          <w:szCs w:val="24"/>
          <w:lang w:eastAsia="en-US"/>
        </w:rPr>
        <w:t xml:space="preserve">3. NOTEIKT </w:t>
      </w:r>
      <w:r w:rsidR="00AA0F5B">
        <w:rPr>
          <w:rFonts w:ascii="Times New Roman" w:hAnsi="Times New Roman" w:cs="Times New Roman"/>
          <w:sz w:val="24"/>
          <w:szCs w:val="24"/>
          <w:lang w:eastAsia="en-US"/>
        </w:rPr>
        <w:t>…</w:t>
      </w:r>
      <w:r w:rsidRPr="009810AA">
        <w:rPr>
          <w:rFonts w:ascii="Times New Roman" w:hAnsi="Times New Roman" w:cs="Times New Roman"/>
          <w:sz w:val="24"/>
          <w:szCs w:val="24"/>
          <w:lang w:eastAsia="en-US"/>
        </w:rPr>
        <w:t xml:space="preserve"> viena mēneša termiņu vienošanās par ūdens un kanalizācijas parāda summas </w:t>
      </w:r>
      <w:r w:rsidRPr="009810AA">
        <w:rPr>
          <w:rFonts w:ascii="Times New Roman" w:hAnsi="Times New Roman" w:cs="Times New Roman"/>
          <w:sz w:val="24"/>
          <w:szCs w:val="24"/>
        </w:rPr>
        <w:t xml:space="preserve">304,63 EUR apmērā </w:t>
      </w:r>
      <w:r w:rsidRPr="009810AA">
        <w:rPr>
          <w:rFonts w:ascii="Times New Roman" w:hAnsi="Times New Roman" w:cs="Times New Roman"/>
          <w:sz w:val="24"/>
          <w:szCs w:val="24"/>
          <w:lang w:eastAsia="en-US"/>
        </w:rPr>
        <w:t>atmaksas grafika noslēgšanai ar pakalpojuma sniedzēju SIA “Gulbenes nami”.</w:t>
      </w:r>
    </w:p>
    <w:p w14:paraId="20FC4861"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4. UZDOT Gulbenes novada Rankas pagasta pārvaldei, reģistrācijas numurs Uzņēmumu reģistrā 40900015516, juridiskā adrese: “</w:t>
      </w:r>
      <w:proofErr w:type="spellStart"/>
      <w:r w:rsidRPr="009810AA">
        <w:rPr>
          <w:rFonts w:ascii="Times New Roman" w:hAnsi="Times New Roman" w:cs="Times New Roman"/>
          <w:sz w:val="24"/>
          <w:szCs w:val="24"/>
        </w:rPr>
        <w:t>Krastkalni</w:t>
      </w:r>
      <w:proofErr w:type="spellEnd"/>
      <w:r w:rsidRPr="009810AA">
        <w:rPr>
          <w:rFonts w:ascii="Times New Roman" w:hAnsi="Times New Roman" w:cs="Times New Roman"/>
          <w:sz w:val="24"/>
          <w:szCs w:val="24"/>
        </w:rPr>
        <w:t>”, Ranka, Rankas pagasts, Gulbenes novads, LV-4416, sagatavot un noslēgt vienošanos par dzīvojamās telpas īres līguma darbības termiņa pagarināšanu.</w:t>
      </w:r>
    </w:p>
    <w:p w14:paraId="0971768D"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5. Lēmuma izrakstu nosūtīt:</w:t>
      </w:r>
    </w:p>
    <w:p w14:paraId="60DDB35F" w14:textId="5D42525D"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 xml:space="preserve">5.1. </w:t>
      </w:r>
      <w:r w:rsidR="00AA0F5B">
        <w:rPr>
          <w:rFonts w:ascii="Times New Roman" w:hAnsi="Times New Roman" w:cs="Times New Roman"/>
          <w:sz w:val="24"/>
          <w:szCs w:val="24"/>
        </w:rPr>
        <w:t>…</w:t>
      </w:r>
    </w:p>
    <w:p w14:paraId="34372D89" w14:textId="77777777" w:rsidR="009810AA" w:rsidRPr="009810AA" w:rsidRDefault="009810AA" w:rsidP="009810AA">
      <w:pPr>
        <w:spacing w:line="360" w:lineRule="auto"/>
        <w:ind w:firstLine="567"/>
        <w:jc w:val="both"/>
        <w:rPr>
          <w:rFonts w:ascii="Times New Roman" w:hAnsi="Times New Roman" w:cs="Times New Roman"/>
          <w:sz w:val="24"/>
          <w:szCs w:val="24"/>
        </w:rPr>
      </w:pPr>
      <w:r w:rsidRPr="009810AA">
        <w:rPr>
          <w:rFonts w:ascii="Times New Roman" w:hAnsi="Times New Roman" w:cs="Times New Roman"/>
          <w:sz w:val="24"/>
          <w:szCs w:val="24"/>
        </w:rPr>
        <w:t>5.2. Rankas pagasta pārvaldei, “</w:t>
      </w:r>
      <w:proofErr w:type="spellStart"/>
      <w:r w:rsidRPr="009810AA">
        <w:rPr>
          <w:rFonts w:ascii="Times New Roman" w:hAnsi="Times New Roman" w:cs="Times New Roman"/>
          <w:sz w:val="24"/>
          <w:szCs w:val="24"/>
        </w:rPr>
        <w:t>Krastkalni</w:t>
      </w:r>
      <w:proofErr w:type="spellEnd"/>
      <w:r w:rsidRPr="009810AA">
        <w:rPr>
          <w:rFonts w:ascii="Times New Roman" w:hAnsi="Times New Roman" w:cs="Times New Roman"/>
          <w:sz w:val="24"/>
          <w:szCs w:val="24"/>
        </w:rPr>
        <w:t>”, Ranka, Rankas pagasts, Gulbenes novads, LV-4416.</w:t>
      </w:r>
    </w:p>
    <w:p w14:paraId="43DABB6F" w14:textId="77777777" w:rsidR="009810AA" w:rsidRPr="009810AA" w:rsidRDefault="009810AA" w:rsidP="009810AA">
      <w:pPr>
        <w:autoSpaceDE w:val="0"/>
        <w:autoSpaceDN w:val="0"/>
        <w:adjustRightInd w:val="0"/>
        <w:rPr>
          <w:rFonts w:ascii="Times New Roman" w:eastAsiaTheme="minorHAnsi" w:hAnsi="Times New Roman" w:cs="Times New Roman"/>
          <w:color w:val="FF0000"/>
          <w:sz w:val="24"/>
          <w:szCs w:val="24"/>
          <w:lang w:eastAsia="en-US"/>
        </w:rPr>
      </w:pPr>
    </w:p>
    <w:p w14:paraId="395562EC"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Gulbenes novada domes priekšsēdētājs</w:t>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r>
      <w:r w:rsidRPr="009810AA">
        <w:rPr>
          <w:rFonts w:ascii="Times New Roman" w:hAnsi="Times New Roman" w:cs="Times New Roman"/>
          <w:sz w:val="24"/>
          <w:szCs w:val="24"/>
        </w:rPr>
        <w:tab/>
        <w:t>A. Caunītis</w:t>
      </w:r>
    </w:p>
    <w:p w14:paraId="1BC0CA28" w14:textId="77777777" w:rsidR="009810AA" w:rsidRPr="009810AA" w:rsidRDefault="009810AA" w:rsidP="009810AA">
      <w:pPr>
        <w:rPr>
          <w:rFonts w:ascii="Times New Roman" w:hAnsi="Times New Roman" w:cs="Times New Roman"/>
          <w:sz w:val="24"/>
          <w:szCs w:val="24"/>
        </w:rPr>
      </w:pPr>
    </w:p>
    <w:p w14:paraId="4E1832E0" w14:textId="77777777" w:rsidR="009810AA" w:rsidRPr="009810AA" w:rsidRDefault="009810AA" w:rsidP="009810AA">
      <w:pPr>
        <w:rPr>
          <w:rFonts w:ascii="Times New Roman" w:hAnsi="Times New Roman" w:cs="Times New Roman"/>
          <w:sz w:val="24"/>
          <w:szCs w:val="24"/>
        </w:rPr>
      </w:pPr>
      <w:r w:rsidRPr="009810AA">
        <w:rPr>
          <w:rFonts w:ascii="Times New Roman" w:hAnsi="Times New Roman" w:cs="Times New Roman"/>
          <w:sz w:val="24"/>
          <w:szCs w:val="24"/>
        </w:rPr>
        <w:t xml:space="preserve">Sagatavoja: Irēna Jansone </w:t>
      </w:r>
    </w:p>
    <w:p w14:paraId="1164AD1F" w14:textId="77777777" w:rsidR="009810AA" w:rsidRPr="009810AA" w:rsidRDefault="009810AA" w:rsidP="009810AA">
      <w:pPr>
        <w:rPr>
          <w:rFonts w:ascii="Times New Roman" w:hAnsi="Times New Roman" w:cs="Times New Roman"/>
          <w:sz w:val="24"/>
          <w:szCs w:val="24"/>
        </w:rPr>
      </w:pPr>
    </w:p>
    <w:p w14:paraId="5E522765" w14:textId="77777777" w:rsidR="009810AA" w:rsidRPr="009810AA" w:rsidRDefault="009810AA" w:rsidP="009810AA">
      <w:pPr>
        <w:rPr>
          <w:rFonts w:ascii="Times New Roman" w:hAnsi="Times New Roman" w:cs="Times New Roman"/>
          <w:sz w:val="24"/>
          <w:szCs w:val="24"/>
        </w:rPr>
      </w:pPr>
    </w:p>
    <w:p w14:paraId="10BE432F" w14:textId="77777777" w:rsidR="009810AA" w:rsidRPr="009810AA" w:rsidRDefault="009810AA" w:rsidP="009810AA">
      <w:pPr>
        <w:spacing w:after="160" w:line="259" w:lineRule="auto"/>
        <w:rPr>
          <w:rFonts w:ascii="Times New Roman" w:hAnsi="Times New Roman" w:cs="Times New Roman"/>
          <w:sz w:val="24"/>
          <w:szCs w:val="24"/>
        </w:rPr>
      </w:pPr>
    </w:p>
    <w:p w14:paraId="6E240E5B" w14:textId="545E9259" w:rsidR="00AA0F5B" w:rsidRDefault="00AA0F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3B9C824" w14:textId="77777777" w:rsidR="00786CE7" w:rsidRPr="00786CE7" w:rsidRDefault="00786CE7" w:rsidP="00786CE7">
      <w:pPr>
        <w:jc w:val="right"/>
        <w:rPr>
          <w:rFonts w:ascii="Times New Roman" w:hAnsi="Times New Roman" w:cs="Times New Roman"/>
          <w:b/>
          <w:bCs/>
          <w:sz w:val="8"/>
          <w:szCs w:val="8"/>
        </w:rPr>
      </w:pPr>
    </w:p>
    <w:tbl>
      <w:tblPr>
        <w:tblStyle w:val="Reatabula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CE7" w:rsidRPr="00786CE7" w14:paraId="31ECA9AB" w14:textId="77777777" w:rsidTr="00085848">
        <w:tc>
          <w:tcPr>
            <w:tcW w:w="9457" w:type="dxa"/>
          </w:tcPr>
          <w:p w14:paraId="493FDC21"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drawing>
                <wp:inline distT="0" distB="0" distL="0" distR="0" wp14:anchorId="091FB8EB" wp14:editId="2105C938">
                  <wp:extent cx="619125" cy="685800"/>
                  <wp:effectExtent l="0" t="0" r="9525" b="0"/>
                  <wp:docPr id="1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2D9838FE" w14:textId="77777777" w:rsidTr="00085848">
        <w:tc>
          <w:tcPr>
            <w:tcW w:w="9457" w:type="dxa"/>
          </w:tcPr>
          <w:p w14:paraId="5F35CA21"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8"/>
                <w:szCs w:val="28"/>
              </w:rPr>
              <w:t>GULBENES NOVADA PAŠVALDĪBA</w:t>
            </w:r>
          </w:p>
        </w:tc>
      </w:tr>
      <w:tr w:rsidR="00786CE7" w:rsidRPr="00786CE7" w14:paraId="004DAE0A" w14:textId="77777777" w:rsidTr="00085848">
        <w:tc>
          <w:tcPr>
            <w:tcW w:w="9457" w:type="dxa"/>
          </w:tcPr>
          <w:p w14:paraId="43CF3C6B"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Reģ.Nr.90009116327</w:t>
            </w:r>
          </w:p>
        </w:tc>
      </w:tr>
      <w:tr w:rsidR="00786CE7" w:rsidRPr="00786CE7" w14:paraId="741F5EC1" w14:textId="77777777" w:rsidTr="00085848">
        <w:tc>
          <w:tcPr>
            <w:tcW w:w="9457" w:type="dxa"/>
          </w:tcPr>
          <w:p w14:paraId="3F1A6EF4"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294B8035" w14:textId="77777777" w:rsidTr="00085848">
        <w:tc>
          <w:tcPr>
            <w:tcW w:w="9457" w:type="dxa"/>
          </w:tcPr>
          <w:p w14:paraId="728311B7"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Tālrunis 64497710, mob.26595362, e-pasts; dome@gulbene.lv, www.gulbene.lv</w:t>
            </w:r>
          </w:p>
        </w:tc>
      </w:tr>
    </w:tbl>
    <w:p w14:paraId="50824C4B"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31B5A753"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20E0D8F8" w14:textId="77777777" w:rsidR="00786CE7" w:rsidRPr="00786CE7" w:rsidRDefault="00786CE7" w:rsidP="00786CE7">
      <w:pPr>
        <w:jc w:val="center"/>
        <w:rPr>
          <w:rFonts w:ascii="Times New Roman" w:eastAsia="Calibri" w:hAnsi="Times New Roman" w:cs="Times New Roman"/>
          <w:sz w:val="24"/>
          <w:szCs w:val="24"/>
          <w:lang w:eastAsia="en-US"/>
        </w:rPr>
      </w:pPr>
    </w:p>
    <w:p w14:paraId="6CF07650"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2022.gada 27.janvārī</w:t>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Nr. GND/2022/81</w:t>
      </w:r>
    </w:p>
    <w:p w14:paraId="5FF7BB32"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 xml:space="preserve">(protokols Nr.1; 82.p) </w:t>
      </w:r>
    </w:p>
    <w:p w14:paraId="3DD548CD"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ab/>
      </w:r>
    </w:p>
    <w:p w14:paraId="3A56BFEF" w14:textId="77777777" w:rsidR="00786CE7" w:rsidRPr="00786CE7" w:rsidRDefault="00786CE7" w:rsidP="00786CE7">
      <w:pPr>
        <w:jc w:val="center"/>
        <w:rPr>
          <w:rFonts w:ascii="Times New Roman" w:hAnsi="Times New Roman" w:cs="Times New Roman"/>
          <w:b/>
          <w:sz w:val="24"/>
          <w:szCs w:val="24"/>
        </w:rPr>
      </w:pPr>
      <w:r w:rsidRPr="00786CE7">
        <w:rPr>
          <w:rFonts w:ascii="Times New Roman" w:hAnsi="Times New Roman" w:cs="Times New Roman"/>
          <w:b/>
          <w:sz w:val="24"/>
          <w:szCs w:val="24"/>
        </w:rPr>
        <w:t xml:space="preserve">Par dzīvokļa “Kartona Fabrika 9” - 8, </w:t>
      </w:r>
      <w:proofErr w:type="spellStart"/>
      <w:r w:rsidRPr="00786CE7">
        <w:rPr>
          <w:rFonts w:ascii="Times New Roman" w:hAnsi="Times New Roman" w:cs="Times New Roman"/>
          <w:b/>
          <w:sz w:val="24"/>
          <w:szCs w:val="24"/>
        </w:rPr>
        <w:t>Gaujasrēveļi</w:t>
      </w:r>
      <w:proofErr w:type="spellEnd"/>
      <w:r w:rsidRPr="00786CE7">
        <w:rPr>
          <w:rFonts w:ascii="Times New Roman" w:hAnsi="Times New Roman" w:cs="Times New Roman"/>
          <w:b/>
          <w:sz w:val="24"/>
          <w:szCs w:val="24"/>
        </w:rPr>
        <w:t>, Rankas pagasts, Gulbenes novads, īres līguma termiņa pagarināšanu</w:t>
      </w:r>
    </w:p>
    <w:p w14:paraId="2D0DF709" w14:textId="77777777" w:rsidR="00786CE7" w:rsidRPr="00786CE7" w:rsidRDefault="00786CE7" w:rsidP="00786CE7">
      <w:pPr>
        <w:autoSpaceDE w:val="0"/>
        <w:autoSpaceDN w:val="0"/>
        <w:adjustRightInd w:val="0"/>
        <w:rPr>
          <w:rFonts w:ascii="Times New Roman" w:eastAsiaTheme="minorHAnsi" w:hAnsi="Times New Roman" w:cs="Times New Roman"/>
          <w:color w:val="000000"/>
          <w:sz w:val="24"/>
          <w:szCs w:val="24"/>
          <w:lang w:eastAsia="en-US"/>
        </w:rPr>
      </w:pPr>
    </w:p>
    <w:p w14:paraId="0BCAEB7D" w14:textId="6FFA35E3"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pašvaldības dokumentu vadības sistēmā 2022.gada 3.janvārī ar reģistrācijas numuru GND/5.5/22/17-L reģistrēts </w:t>
      </w:r>
      <w:r w:rsidR="00AA0F5B">
        <w:rPr>
          <w:rFonts w:ascii="Times New Roman" w:hAnsi="Times New Roman" w:cs="Times New Roman"/>
          <w:b/>
          <w:bCs/>
          <w:sz w:val="24"/>
          <w:szCs w:val="24"/>
        </w:rPr>
        <w:t>…</w:t>
      </w:r>
      <w:r w:rsidRPr="00786CE7">
        <w:rPr>
          <w:rFonts w:ascii="Times New Roman" w:hAnsi="Times New Roman" w:cs="Times New Roman"/>
          <w:sz w:val="24"/>
          <w:szCs w:val="24"/>
        </w:rPr>
        <w:t xml:space="preserve"> (turpmāk –iesniedzējs), deklarētā dzīvesvieta: </w:t>
      </w:r>
      <w:r w:rsidR="00AA0F5B">
        <w:rPr>
          <w:rFonts w:ascii="Times New Roman" w:hAnsi="Times New Roman" w:cs="Times New Roman"/>
          <w:sz w:val="24"/>
          <w:szCs w:val="24"/>
        </w:rPr>
        <w:t>…</w:t>
      </w:r>
      <w:r w:rsidRPr="00786CE7">
        <w:rPr>
          <w:rFonts w:ascii="Times New Roman" w:hAnsi="Times New Roman" w:cs="Times New Roman"/>
          <w:sz w:val="24"/>
          <w:szCs w:val="24"/>
        </w:rPr>
        <w:t xml:space="preserve">, 2022.gada 3.janvāra iesniegums, kurā izteikts lūgums pagarināt dzīvojamās telpas Nr.8, kas atrodas “Kartona Fabrika 9”, </w:t>
      </w:r>
      <w:proofErr w:type="spellStart"/>
      <w:r w:rsidRPr="00786CE7">
        <w:rPr>
          <w:rFonts w:ascii="Times New Roman" w:hAnsi="Times New Roman" w:cs="Times New Roman"/>
          <w:sz w:val="24"/>
          <w:szCs w:val="24"/>
        </w:rPr>
        <w:t>Gaujasrēveļos</w:t>
      </w:r>
      <w:proofErr w:type="spellEnd"/>
      <w:r w:rsidRPr="00786CE7">
        <w:rPr>
          <w:rFonts w:ascii="Times New Roman" w:hAnsi="Times New Roman" w:cs="Times New Roman"/>
          <w:sz w:val="24"/>
          <w:szCs w:val="24"/>
        </w:rPr>
        <w:t xml:space="preserve">, Rankas pagastā, Gulbenes novadā, īres līguma darbības termiņu. </w:t>
      </w:r>
    </w:p>
    <w:p w14:paraId="02B8DE60"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Dzīvojamo telpu īres likuma 7.pants nosaka, ka dzīvojamās telpas īres līgumu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slēdz izīrētājs un īrnieks, savukārt 9.pants nosaka, ka dzīvojamās telpas īres līgumu slēdz uz noteiktu termiņu.</w:t>
      </w:r>
    </w:p>
    <w:p w14:paraId="0937B2B0"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Dzīvojamās telpas īres līgums ar iesniedzēju noslēgts uz noteiktu laiku, tas ir, līdz 2022.gada 31.janvārim.</w:t>
      </w:r>
    </w:p>
    <w:p w14:paraId="38CECB0E"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70509CA2"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F95EB7C"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Ņemot vērā minēto un pamatojoties uz likuma “Dzīvojamo telpu īres likums” 7. un 9.pantu, likuma “Par pašvaldībām” 15.panta pirmās daļas 9.punktu un sociālās un veselības komitejas ieteikumu, atklāti balsojot: </w:t>
      </w:r>
      <w:r w:rsidRPr="00786CE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sz w:val="24"/>
          <w:szCs w:val="24"/>
          <w:lang w:eastAsia="en-US"/>
        </w:rPr>
        <w:t xml:space="preserve">, Gulbenes novada dome </w:t>
      </w:r>
      <w:r w:rsidRPr="00786CE7">
        <w:rPr>
          <w:rFonts w:ascii="Times New Roman" w:hAnsi="Times New Roman" w:cs="Times New Roman"/>
          <w:sz w:val="24"/>
          <w:szCs w:val="24"/>
        </w:rPr>
        <w:t>NOLEMJ:</w:t>
      </w:r>
    </w:p>
    <w:p w14:paraId="1577DEF9" w14:textId="2C0ACCFC"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1. PAGARINĀT dzīvojamās telpas Nr.8, kas atrodas “Kartona Fabrika 9”, </w:t>
      </w:r>
      <w:proofErr w:type="spellStart"/>
      <w:r w:rsidRPr="00786CE7">
        <w:rPr>
          <w:rFonts w:ascii="Times New Roman" w:hAnsi="Times New Roman" w:cs="Times New Roman"/>
          <w:sz w:val="24"/>
          <w:szCs w:val="24"/>
        </w:rPr>
        <w:t>Gaujasrēveļos</w:t>
      </w:r>
      <w:proofErr w:type="spellEnd"/>
      <w:r w:rsidRPr="00786CE7">
        <w:rPr>
          <w:rFonts w:ascii="Times New Roman" w:hAnsi="Times New Roman" w:cs="Times New Roman"/>
          <w:sz w:val="24"/>
          <w:szCs w:val="24"/>
        </w:rPr>
        <w:t xml:space="preserve">, Rankas pagastā, Gulbenes novadā, īres līgumu ar </w:t>
      </w:r>
      <w:r w:rsidR="00AA0F5B">
        <w:rPr>
          <w:rFonts w:ascii="Times New Roman" w:hAnsi="Times New Roman" w:cs="Times New Roman"/>
          <w:sz w:val="24"/>
          <w:szCs w:val="24"/>
        </w:rPr>
        <w:t>…</w:t>
      </w:r>
      <w:r w:rsidRPr="00786CE7">
        <w:rPr>
          <w:rFonts w:ascii="Times New Roman" w:hAnsi="Times New Roman" w:cs="Times New Roman"/>
          <w:sz w:val="24"/>
          <w:szCs w:val="24"/>
        </w:rPr>
        <w:t>, uz laiku līdz 2024.gada 31.janvārim.</w:t>
      </w:r>
    </w:p>
    <w:p w14:paraId="32B1B1A7" w14:textId="53A4277A"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2. NOTEIKT </w:t>
      </w:r>
      <w:r w:rsidR="00AA0F5B">
        <w:rPr>
          <w:rFonts w:ascii="Times New Roman" w:hAnsi="Times New Roman" w:cs="Times New Roman"/>
          <w:sz w:val="24"/>
          <w:szCs w:val="24"/>
        </w:rPr>
        <w:t>…</w:t>
      </w:r>
      <w:r w:rsidRPr="00786CE7">
        <w:rPr>
          <w:rFonts w:ascii="Times New Roman" w:hAnsi="Times New Roman" w:cs="Times New Roman"/>
          <w:sz w:val="24"/>
          <w:szCs w:val="24"/>
        </w:rPr>
        <w:t xml:space="preserve"> viena mēneša termiņu vienošanās par dzīvojamās telpas īres līguma darbības termiņa pagarināšanu noslēgšanai.</w:t>
      </w:r>
    </w:p>
    <w:p w14:paraId="65F91A2C"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lastRenderedPageBreak/>
        <w:t xml:space="preserve">3. UZDOT Gulbenes novada Rankas pagasta pārvaldei, </w:t>
      </w:r>
      <w:r w:rsidRPr="00786CE7">
        <w:rPr>
          <w:rFonts w:ascii="RimKorinna" w:hAnsi="RimKorinna" w:cs="Times New Roman"/>
          <w:sz w:val="24"/>
          <w:szCs w:val="24"/>
        </w:rPr>
        <w:t>reģistrācijas numurs Uzņēmumu reģistrā 40900015516</w:t>
      </w:r>
      <w:r w:rsidRPr="00786CE7">
        <w:rPr>
          <w:rFonts w:ascii="Times New Roman" w:hAnsi="Times New Roman" w:cs="Times New Roman"/>
          <w:sz w:val="24"/>
          <w:szCs w:val="24"/>
        </w:rPr>
        <w:t>, juridiskā adrese: “</w:t>
      </w:r>
      <w:proofErr w:type="spellStart"/>
      <w:r w:rsidRPr="00786CE7">
        <w:rPr>
          <w:rFonts w:ascii="Times New Roman" w:hAnsi="Times New Roman" w:cs="Times New Roman"/>
          <w:sz w:val="24"/>
          <w:szCs w:val="24"/>
        </w:rPr>
        <w:t>Krastkalni</w:t>
      </w:r>
      <w:proofErr w:type="spellEnd"/>
      <w:r w:rsidRPr="00786CE7">
        <w:rPr>
          <w:rFonts w:ascii="Times New Roman" w:hAnsi="Times New Roman" w:cs="Times New Roman"/>
          <w:sz w:val="24"/>
          <w:szCs w:val="24"/>
        </w:rPr>
        <w:t>”, Ranka, Rankas pagasts, Gulbenes novads, LV-4416, sagatavot un noslēgt vienošanos par dzīvojamās telpas īres līguma darbības termiņa pagarināšanu.</w:t>
      </w:r>
    </w:p>
    <w:p w14:paraId="206E0744"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 Lēmuma izrakstu nosūtīt:</w:t>
      </w:r>
    </w:p>
    <w:p w14:paraId="38198A27" w14:textId="25751C18"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4.1. </w:t>
      </w:r>
      <w:r w:rsidR="00AA0F5B">
        <w:rPr>
          <w:rFonts w:ascii="Times New Roman" w:hAnsi="Times New Roman" w:cs="Times New Roman"/>
          <w:sz w:val="24"/>
          <w:szCs w:val="24"/>
        </w:rPr>
        <w:t>…</w:t>
      </w:r>
    </w:p>
    <w:p w14:paraId="46D5DAD3"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4.2. Rankas pagasta pārvaldei, “</w:t>
      </w:r>
      <w:proofErr w:type="spellStart"/>
      <w:r w:rsidRPr="00786CE7">
        <w:rPr>
          <w:rFonts w:ascii="Times New Roman" w:hAnsi="Times New Roman" w:cs="Times New Roman"/>
          <w:sz w:val="24"/>
          <w:szCs w:val="24"/>
        </w:rPr>
        <w:t>Krastkalni</w:t>
      </w:r>
      <w:proofErr w:type="spellEnd"/>
      <w:r w:rsidRPr="00786CE7">
        <w:rPr>
          <w:rFonts w:ascii="Times New Roman" w:hAnsi="Times New Roman" w:cs="Times New Roman"/>
          <w:sz w:val="24"/>
          <w:szCs w:val="24"/>
        </w:rPr>
        <w:t>”, Ranka, Rankas pagasts, Gulbenes novads, LV-4416.</w:t>
      </w:r>
    </w:p>
    <w:p w14:paraId="1538B6A2" w14:textId="77777777" w:rsidR="00786CE7" w:rsidRPr="00786CE7" w:rsidRDefault="00786CE7" w:rsidP="00786CE7">
      <w:pPr>
        <w:spacing w:line="360" w:lineRule="auto"/>
        <w:ind w:firstLine="567"/>
        <w:jc w:val="both"/>
        <w:rPr>
          <w:rFonts w:ascii="Times New Roman" w:hAnsi="Times New Roman" w:cs="Times New Roman"/>
          <w:sz w:val="24"/>
          <w:szCs w:val="24"/>
        </w:rPr>
      </w:pPr>
    </w:p>
    <w:p w14:paraId="3BC3207F"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t>A. Caunītis</w:t>
      </w:r>
    </w:p>
    <w:p w14:paraId="47C27217" w14:textId="77777777" w:rsidR="00786CE7" w:rsidRPr="00786CE7" w:rsidRDefault="00786CE7" w:rsidP="00786CE7">
      <w:pPr>
        <w:rPr>
          <w:rFonts w:ascii="Times New Roman" w:hAnsi="Times New Roman" w:cs="Times New Roman"/>
          <w:sz w:val="24"/>
          <w:szCs w:val="24"/>
        </w:rPr>
      </w:pPr>
    </w:p>
    <w:p w14:paraId="099FC0EA"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 xml:space="preserve">Sagatavoja: Irēna Jansone </w:t>
      </w:r>
    </w:p>
    <w:p w14:paraId="50B87B57" w14:textId="18C3992A" w:rsidR="00AA0F5B" w:rsidRDefault="00AA0F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4781C95" w14:textId="77777777" w:rsidR="00786CE7" w:rsidRPr="00786CE7" w:rsidRDefault="00786CE7" w:rsidP="00786CE7">
      <w:pPr>
        <w:jc w:val="right"/>
        <w:rPr>
          <w:rFonts w:ascii="Times New Roman" w:hAnsi="Times New Roman" w:cs="Times New Roman"/>
          <w:b/>
          <w:bCs/>
          <w:sz w:val="8"/>
          <w:szCs w:val="8"/>
        </w:rPr>
      </w:pPr>
    </w:p>
    <w:tbl>
      <w:tblPr>
        <w:tblStyle w:val="Reatabula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CE7" w:rsidRPr="00786CE7" w14:paraId="4BFB9D53" w14:textId="77777777" w:rsidTr="00085848">
        <w:tc>
          <w:tcPr>
            <w:tcW w:w="9457" w:type="dxa"/>
          </w:tcPr>
          <w:p w14:paraId="5EED2D9C"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drawing>
                <wp:inline distT="0" distB="0" distL="0" distR="0" wp14:anchorId="5BE030B9" wp14:editId="42BA1D0C">
                  <wp:extent cx="619125" cy="685800"/>
                  <wp:effectExtent l="0" t="0" r="9525" b="0"/>
                  <wp:docPr id="1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46084568" w14:textId="77777777" w:rsidTr="00085848">
        <w:tc>
          <w:tcPr>
            <w:tcW w:w="9457" w:type="dxa"/>
          </w:tcPr>
          <w:p w14:paraId="0ECF6953"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8"/>
                <w:szCs w:val="28"/>
              </w:rPr>
              <w:t>GULBENES NOVADA PAŠVALDĪBA</w:t>
            </w:r>
          </w:p>
        </w:tc>
      </w:tr>
      <w:tr w:rsidR="00786CE7" w:rsidRPr="00786CE7" w14:paraId="3F3FA6FC" w14:textId="77777777" w:rsidTr="00085848">
        <w:tc>
          <w:tcPr>
            <w:tcW w:w="9457" w:type="dxa"/>
          </w:tcPr>
          <w:p w14:paraId="465B7FB9"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Reģ.Nr.90009116327</w:t>
            </w:r>
          </w:p>
        </w:tc>
      </w:tr>
      <w:tr w:rsidR="00786CE7" w:rsidRPr="00786CE7" w14:paraId="01EC3447" w14:textId="77777777" w:rsidTr="00085848">
        <w:tc>
          <w:tcPr>
            <w:tcW w:w="9457" w:type="dxa"/>
          </w:tcPr>
          <w:p w14:paraId="07F5F608"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18CDA955" w14:textId="77777777" w:rsidTr="00085848">
        <w:tc>
          <w:tcPr>
            <w:tcW w:w="9457" w:type="dxa"/>
          </w:tcPr>
          <w:p w14:paraId="5D9E3114"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Tālrunis 64497710, mob.26595362, e-pasts; dome@gulbene.lv, www.gulbene.lv</w:t>
            </w:r>
          </w:p>
        </w:tc>
      </w:tr>
    </w:tbl>
    <w:p w14:paraId="24E5DCED"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215928AC"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747A0747" w14:textId="77777777" w:rsidR="00786CE7" w:rsidRPr="00786CE7" w:rsidRDefault="00786CE7" w:rsidP="00786CE7">
      <w:pPr>
        <w:jc w:val="center"/>
        <w:rPr>
          <w:rFonts w:ascii="Times New Roman" w:eastAsia="Calibri" w:hAnsi="Times New Roman" w:cs="Times New Roman"/>
          <w:sz w:val="24"/>
          <w:szCs w:val="24"/>
          <w:lang w:eastAsia="en-US"/>
        </w:rPr>
      </w:pPr>
    </w:p>
    <w:p w14:paraId="087622DC"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2022.gada 27.janvārī</w:t>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Nr. GND/2022/82</w:t>
      </w:r>
    </w:p>
    <w:p w14:paraId="37241356"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 xml:space="preserve">(protokols Nr.1; 83.p) </w:t>
      </w:r>
    </w:p>
    <w:p w14:paraId="7E0693AB"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ab/>
      </w:r>
    </w:p>
    <w:p w14:paraId="5D5C079F" w14:textId="77777777" w:rsidR="00786CE7" w:rsidRPr="00786CE7" w:rsidRDefault="00786CE7" w:rsidP="00786CE7">
      <w:pPr>
        <w:jc w:val="center"/>
        <w:rPr>
          <w:rFonts w:ascii="Times New Roman" w:hAnsi="Times New Roman" w:cs="Times New Roman"/>
          <w:b/>
          <w:sz w:val="24"/>
          <w:szCs w:val="24"/>
        </w:rPr>
      </w:pPr>
      <w:r w:rsidRPr="00786CE7">
        <w:rPr>
          <w:rFonts w:ascii="Times New Roman" w:hAnsi="Times New Roman" w:cs="Times New Roman"/>
          <w:b/>
          <w:sz w:val="24"/>
          <w:szCs w:val="24"/>
        </w:rPr>
        <w:t>Par dzīvokļa “Skolas māja”-8, Kalniena, Stāmerienas pagasts, Gulbenes novads, īres līguma termiņa pagarināšanu</w:t>
      </w:r>
    </w:p>
    <w:p w14:paraId="2E9D4C62" w14:textId="77777777" w:rsidR="00786CE7" w:rsidRPr="00786CE7" w:rsidRDefault="00786CE7" w:rsidP="00786CE7">
      <w:pPr>
        <w:autoSpaceDE w:val="0"/>
        <w:autoSpaceDN w:val="0"/>
        <w:adjustRightInd w:val="0"/>
        <w:rPr>
          <w:rFonts w:ascii="Times New Roman" w:hAnsi="Times New Roman" w:cs="Times New Roman"/>
          <w:sz w:val="24"/>
          <w:szCs w:val="24"/>
        </w:rPr>
      </w:pPr>
    </w:p>
    <w:p w14:paraId="63881B79" w14:textId="0C379E44"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pašvaldības dokumentu vadības sistēmā 2021.gada 22.decembrī ar reģistrācijas numuru GND/5.5/21/3359-K reģistrēts </w:t>
      </w:r>
      <w:r w:rsidR="00AA0F5B">
        <w:rPr>
          <w:rFonts w:ascii="Times New Roman" w:hAnsi="Times New Roman" w:cs="Times New Roman"/>
          <w:b/>
          <w:sz w:val="24"/>
          <w:szCs w:val="24"/>
        </w:rPr>
        <w:t>…</w:t>
      </w:r>
      <w:r w:rsidRPr="00786CE7">
        <w:rPr>
          <w:rFonts w:ascii="Times New Roman" w:hAnsi="Times New Roman" w:cs="Times New Roman"/>
          <w:sz w:val="24"/>
          <w:szCs w:val="24"/>
        </w:rPr>
        <w:t xml:space="preserve"> (turpmāk – iesniedzējs), deklarētā dzīvesvieta: </w:t>
      </w:r>
      <w:r w:rsidR="00AA0F5B">
        <w:rPr>
          <w:rFonts w:ascii="Times New Roman" w:hAnsi="Times New Roman" w:cs="Times New Roman"/>
          <w:sz w:val="24"/>
          <w:szCs w:val="24"/>
        </w:rPr>
        <w:t>…</w:t>
      </w:r>
      <w:r w:rsidRPr="00786CE7">
        <w:rPr>
          <w:rFonts w:ascii="Times New Roman" w:hAnsi="Times New Roman" w:cs="Times New Roman"/>
          <w:sz w:val="24"/>
          <w:szCs w:val="24"/>
        </w:rPr>
        <w:t>, 2021.gada 22.decembra iesniegums, kurā izteikts lūgums pagarināt dzīvojamās telpas Nr.8, kas atrodas “Skolas māja”, Kalnienā, Stāmerienas pagastā, Gulbenes novadā, īres līguma darbības termiņu.</w:t>
      </w:r>
    </w:p>
    <w:p w14:paraId="7792E2EB"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Dzīvojamo telpu īres likuma 7. pants nosaka, ka dzīvojamās telpas īres līgumu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slēdz izīrētājs un īrnieks, savukārt 9. pants nosaka, ka dzīvojamās telpas īres līgumu slēdz uz noteiktu termiņu.</w:t>
      </w:r>
    </w:p>
    <w:p w14:paraId="59185C23"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Dzīvojamās telpas īres līgums ar iesniedzēju noslēgts uz noteiktu laiku, tas ir, līdz 2021.gada 31.decembrim.</w:t>
      </w:r>
    </w:p>
    <w:p w14:paraId="169393D8" w14:textId="77777777"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Atbilstoši Gulbenes novada pašvaldības grāmatvedības uzskaites datiem uz iesnieguma izskatīšanas dienu iesniedzējam nav parādu par īri un komunālajiem pakalpojumiem.</w:t>
      </w:r>
    </w:p>
    <w:p w14:paraId="369B72E0"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Likuma “Par pašvaldībām” 15. panta pirmās daļas 9.punkts nosaka, ka viena no pašvaldības autonomajām funkcijām ir sniegt palīdzību iedzīvotājiem dzīvokļa jautājumu risināšanā.</w:t>
      </w:r>
    </w:p>
    <w:p w14:paraId="0492D811"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786CE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sz w:val="24"/>
          <w:szCs w:val="24"/>
          <w:lang w:eastAsia="en-US"/>
        </w:rPr>
        <w:t xml:space="preserve">, Gulbenes novada dome </w:t>
      </w:r>
      <w:r w:rsidRPr="00786CE7">
        <w:rPr>
          <w:rFonts w:ascii="Times New Roman" w:hAnsi="Times New Roman" w:cs="Times New Roman"/>
          <w:sz w:val="24"/>
          <w:szCs w:val="24"/>
        </w:rPr>
        <w:t>NOLEMJ:</w:t>
      </w:r>
    </w:p>
    <w:p w14:paraId="1077ABBE" w14:textId="0D59CC4C"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1. PAGARINĀT dzīvojamās telpas Nr.8, kas atrodas “Skolas māja”, Kalnienā, Stāmerienas pagastā, Gulbenes novadā, īres līgumu ar </w:t>
      </w:r>
      <w:r w:rsidR="00AA0F5B">
        <w:rPr>
          <w:rFonts w:ascii="Times New Roman" w:hAnsi="Times New Roman" w:cs="Times New Roman"/>
          <w:bCs/>
          <w:sz w:val="24"/>
          <w:szCs w:val="24"/>
        </w:rPr>
        <w:t>…</w:t>
      </w:r>
      <w:r w:rsidRPr="00786CE7">
        <w:rPr>
          <w:rFonts w:ascii="Times New Roman" w:hAnsi="Times New Roman" w:cs="Times New Roman"/>
          <w:sz w:val="24"/>
          <w:szCs w:val="24"/>
        </w:rPr>
        <w:t xml:space="preserve">, uz laiku līdz 2023.gada 31.janvārim. </w:t>
      </w:r>
    </w:p>
    <w:p w14:paraId="5A0447E7" w14:textId="0A3528F6"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2. NOTEIKT </w:t>
      </w:r>
      <w:r w:rsidR="00AA0F5B">
        <w:rPr>
          <w:rFonts w:ascii="Times New Roman" w:hAnsi="Times New Roman" w:cs="Times New Roman"/>
          <w:bCs/>
          <w:sz w:val="24"/>
          <w:szCs w:val="24"/>
        </w:rPr>
        <w:t>…</w:t>
      </w:r>
      <w:r w:rsidRPr="00786CE7">
        <w:rPr>
          <w:rFonts w:ascii="Times New Roman" w:hAnsi="Times New Roman" w:cs="Times New Roman"/>
          <w:sz w:val="24"/>
          <w:szCs w:val="24"/>
        </w:rPr>
        <w:t xml:space="preserve"> viena mēneša termiņu vienošanās par dzīvojamās telpas īres līguma darbības termiņa pagarināšanu noslēgšanai.</w:t>
      </w:r>
    </w:p>
    <w:p w14:paraId="71474560"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3. UZDOT Gulbenes novada Stāmerienas pagasta pārvaldei, reģistrācijas numurs </w:t>
      </w:r>
      <w:r w:rsidRPr="00786CE7">
        <w:rPr>
          <w:rFonts w:ascii="Times New Roman" w:hAnsi="Times New Roman" w:cs="Times New Roman"/>
          <w:sz w:val="24"/>
          <w:szCs w:val="24"/>
        </w:rPr>
        <w:lastRenderedPageBreak/>
        <w:t>Uzņēmumu reģistrā 40900015520, juridiskā adrese: “</w:t>
      </w:r>
      <w:proofErr w:type="spellStart"/>
      <w:r w:rsidRPr="00786CE7">
        <w:rPr>
          <w:rFonts w:ascii="Times New Roman" w:hAnsi="Times New Roman" w:cs="Times New Roman"/>
          <w:sz w:val="24"/>
          <w:szCs w:val="24"/>
        </w:rPr>
        <w:t>Vecstāmeriena</w:t>
      </w:r>
      <w:proofErr w:type="spellEnd"/>
      <w:r w:rsidRPr="00786CE7">
        <w:rPr>
          <w:rFonts w:ascii="Times New Roman" w:hAnsi="Times New Roman" w:cs="Times New Roman"/>
          <w:sz w:val="24"/>
          <w:szCs w:val="24"/>
        </w:rPr>
        <w:t xml:space="preserve">”, Stāmerienas pagasts, Gulbenes novads, LV-4406, sagatavot un noslēgt vienošanos par dzīvojamās telpas īres līguma darbības termiņa pagarināšanu </w:t>
      </w:r>
    </w:p>
    <w:p w14:paraId="563D799F"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 Lēmuma izrakstu nosūtīt:</w:t>
      </w:r>
    </w:p>
    <w:p w14:paraId="0F6FAB72" w14:textId="3C2A8BA6"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4.1. </w:t>
      </w:r>
      <w:r w:rsidR="00AA0F5B">
        <w:rPr>
          <w:rFonts w:ascii="Times New Roman" w:hAnsi="Times New Roman" w:cs="Times New Roman"/>
          <w:bCs/>
          <w:sz w:val="24"/>
          <w:szCs w:val="24"/>
        </w:rPr>
        <w:t>…</w:t>
      </w:r>
    </w:p>
    <w:p w14:paraId="4A10F05B"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4.2. Stāmerienas pagasta pārvaldei, “</w:t>
      </w:r>
      <w:proofErr w:type="spellStart"/>
      <w:r w:rsidRPr="00786CE7">
        <w:rPr>
          <w:rFonts w:ascii="Times New Roman" w:hAnsi="Times New Roman" w:cs="Times New Roman"/>
          <w:sz w:val="24"/>
          <w:szCs w:val="24"/>
        </w:rPr>
        <w:t>Vecstāmeriena</w:t>
      </w:r>
      <w:proofErr w:type="spellEnd"/>
      <w:r w:rsidRPr="00786CE7">
        <w:rPr>
          <w:rFonts w:ascii="Times New Roman" w:hAnsi="Times New Roman" w:cs="Times New Roman"/>
          <w:sz w:val="24"/>
          <w:szCs w:val="24"/>
        </w:rPr>
        <w:t>”, Stāmerienas pagasts, Gulbenes novads, LV-4406.</w:t>
      </w:r>
    </w:p>
    <w:p w14:paraId="06E1B8E4" w14:textId="77777777" w:rsidR="00786CE7" w:rsidRPr="00786CE7" w:rsidRDefault="00786CE7" w:rsidP="00786CE7">
      <w:pPr>
        <w:spacing w:line="360" w:lineRule="auto"/>
        <w:ind w:firstLine="567"/>
        <w:jc w:val="both"/>
        <w:rPr>
          <w:rFonts w:ascii="Times New Roman" w:hAnsi="Times New Roman" w:cs="Times New Roman"/>
          <w:sz w:val="24"/>
          <w:szCs w:val="24"/>
        </w:rPr>
      </w:pPr>
    </w:p>
    <w:p w14:paraId="1C7EB089" w14:textId="77777777" w:rsidR="00786CE7" w:rsidRPr="00786CE7" w:rsidRDefault="00786CE7" w:rsidP="00786CE7">
      <w:pPr>
        <w:spacing w:line="360" w:lineRule="auto"/>
        <w:jc w:val="both"/>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t>A. Caunītis</w:t>
      </w:r>
    </w:p>
    <w:p w14:paraId="434749F7" w14:textId="77777777" w:rsidR="00786CE7" w:rsidRPr="00786CE7" w:rsidRDefault="00786CE7" w:rsidP="00786CE7">
      <w:pPr>
        <w:autoSpaceDE w:val="0"/>
        <w:autoSpaceDN w:val="0"/>
        <w:adjustRightInd w:val="0"/>
        <w:rPr>
          <w:rFonts w:ascii="Times New Roman" w:hAnsi="Times New Roman" w:cs="Times New Roman"/>
          <w:color w:val="000000"/>
          <w:sz w:val="24"/>
          <w:szCs w:val="24"/>
        </w:rPr>
      </w:pPr>
    </w:p>
    <w:p w14:paraId="20ED6C8A" w14:textId="77777777" w:rsidR="00786CE7" w:rsidRPr="00786CE7" w:rsidRDefault="00786CE7" w:rsidP="00786CE7">
      <w:pPr>
        <w:autoSpaceDE w:val="0"/>
        <w:autoSpaceDN w:val="0"/>
        <w:adjustRightInd w:val="0"/>
        <w:rPr>
          <w:rFonts w:ascii="Times New Roman" w:hAnsi="Times New Roman" w:cs="Times New Roman"/>
          <w:color w:val="000000"/>
          <w:sz w:val="24"/>
          <w:szCs w:val="24"/>
        </w:rPr>
      </w:pPr>
      <w:r w:rsidRPr="00786CE7">
        <w:rPr>
          <w:rFonts w:ascii="Times New Roman" w:hAnsi="Times New Roman" w:cs="Times New Roman"/>
          <w:sz w:val="24"/>
          <w:szCs w:val="24"/>
        </w:rPr>
        <w:t>Sagatavoja: Ligita Slaidiņa</w:t>
      </w:r>
    </w:p>
    <w:p w14:paraId="4F699B83" w14:textId="77777777" w:rsidR="00786CE7" w:rsidRPr="00786CE7" w:rsidRDefault="00786CE7" w:rsidP="00786CE7">
      <w:pPr>
        <w:rPr>
          <w:rFonts w:ascii="Times New Roman" w:hAnsi="Times New Roman" w:cs="Times New Roman"/>
          <w:sz w:val="24"/>
          <w:szCs w:val="24"/>
        </w:rPr>
      </w:pPr>
    </w:p>
    <w:p w14:paraId="217FBEF8" w14:textId="77777777" w:rsidR="00786CE7" w:rsidRPr="00786CE7" w:rsidRDefault="00786CE7" w:rsidP="00786CE7">
      <w:pPr>
        <w:rPr>
          <w:rFonts w:ascii="Times New Roman" w:hAnsi="Times New Roman" w:cs="Times New Roman"/>
          <w:sz w:val="24"/>
          <w:szCs w:val="24"/>
        </w:rPr>
      </w:pPr>
    </w:p>
    <w:p w14:paraId="3CCDE36C" w14:textId="473C20CB" w:rsidR="00AA0F5B" w:rsidRDefault="00AA0F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79A03DA" w14:textId="77777777" w:rsidR="00786CE7" w:rsidRPr="00786CE7" w:rsidRDefault="00786CE7" w:rsidP="00786CE7">
      <w:pPr>
        <w:jc w:val="right"/>
        <w:rPr>
          <w:rFonts w:ascii="Times New Roman" w:hAnsi="Times New Roman" w:cs="Times New Roman"/>
          <w:b/>
          <w:bCs/>
          <w:sz w:val="8"/>
          <w:szCs w:val="8"/>
        </w:rPr>
      </w:pPr>
    </w:p>
    <w:tbl>
      <w:tblPr>
        <w:tblStyle w:val="Reatabula6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CE7" w:rsidRPr="00786CE7" w14:paraId="1B7AB1E8" w14:textId="77777777" w:rsidTr="00085848">
        <w:tc>
          <w:tcPr>
            <w:tcW w:w="9457" w:type="dxa"/>
          </w:tcPr>
          <w:p w14:paraId="6A92C41E"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drawing>
                <wp:inline distT="0" distB="0" distL="0" distR="0" wp14:anchorId="5435BF75" wp14:editId="2CFED05C">
                  <wp:extent cx="619125" cy="685800"/>
                  <wp:effectExtent l="0" t="0" r="9525" b="0"/>
                  <wp:docPr id="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3D64C00A" w14:textId="77777777" w:rsidTr="00085848">
        <w:tc>
          <w:tcPr>
            <w:tcW w:w="9457" w:type="dxa"/>
          </w:tcPr>
          <w:p w14:paraId="4D07C030"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8"/>
                <w:szCs w:val="28"/>
              </w:rPr>
              <w:t>GULBENES NOVADA PAŠVALDĪBA</w:t>
            </w:r>
          </w:p>
        </w:tc>
      </w:tr>
      <w:tr w:rsidR="00786CE7" w:rsidRPr="00786CE7" w14:paraId="63C28705" w14:textId="77777777" w:rsidTr="00085848">
        <w:tc>
          <w:tcPr>
            <w:tcW w:w="9457" w:type="dxa"/>
          </w:tcPr>
          <w:p w14:paraId="5D2807DD"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Reģ.Nr.90009116327</w:t>
            </w:r>
          </w:p>
        </w:tc>
      </w:tr>
      <w:tr w:rsidR="00786CE7" w:rsidRPr="00786CE7" w14:paraId="1F89A351" w14:textId="77777777" w:rsidTr="00085848">
        <w:tc>
          <w:tcPr>
            <w:tcW w:w="9457" w:type="dxa"/>
          </w:tcPr>
          <w:p w14:paraId="38C2AD93"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218EFB03" w14:textId="77777777" w:rsidTr="00085848">
        <w:tc>
          <w:tcPr>
            <w:tcW w:w="9457" w:type="dxa"/>
          </w:tcPr>
          <w:p w14:paraId="7E4B15C4"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Tālrunis 64497710, mob.26595362, e-pasts; dome@gulbene.lv, www.gulbene.lv</w:t>
            </w:r>
          </w:p>
        </w:tc>
      </w:tr>
    </w:tbl>
    <w:p w14:paraId="054070D8"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1435BE47"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6CD158EC" w14:textId="77777777" w:rsidR="00786CE7" w:rsidRPr="00786CE7" w:rsidRDefault="00786CE7" w:rsidP="00786CE7">
      <w:pPr>
        <w:jc w:val="center"/>
        <w:rPr>
          <w:rFonts w:ascii="Times New Roman" w:eastAsia="Calibri" w:hAnsi="Times New Roman" w:cs="Times New Roman"/>
          <w:sz w:val="24"/>
          <w:szCs w:val="24"/>
          <w:lang w:eastAsia="en-US"/>
        </w:rPr>
      </w:pPr>
    </w:p>
    <w:p w14:paraId="364D393D"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2022.gada 27.janvārī</w:t>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Nr. GND/2022/83</w:t>
      </w:r>
    </w:p>
    <w:p w14:paraId="4B99BB64"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 xml:space="preserve">(protokols Nr.1; 84.p) </w:t>
      </w:r>
    </w:p>
    <w:p w14:paraId="63B6CA2F"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ab/>
      </w:r>
    </w:p>
    <w:p w14:paraId="76776BA0" w14:textId="77777777" w:rsidR="00786CE7" w:rsidRPr="00786CE7" w:rsidRDefault="00786CE7" w:rsidP="00786CE7">
      <w:pPr>
        <w:jc w:val="center"/>
        <w:rPr>
          <w:rFonts w:ascii="Times New Roman" w:hAnsi="Times New Roman" w:cs="Times New Roman"/>
          <w:b/>
          <w:sz w:val="24"/>
          <w:szCs w:val="24"/>
        </w:rPr>
      </w:pPr>
      <w:r w:rsidRPr="00786CE7">
        <w:rPr>
          <w:rFonts w:ascii="Times New Roman" w:hAnsi="Times New Roman" w:cs="Times New Roman"/>
          <w:b/>
          <w:sz w:val="24"/>
          <w:szCs w:val="24"/>
        </w:rPr>
        <w:t xml:space="preserve">Par dzīvokļa “Ievlejas”-10, </w:t>
      </w:r>
      <w:proofErr w:type="spellStart"/>
      <w:r w:rsidRPr="00786CE7">
        <w:rPr>
          <w:rFonts w:ascii="Times New Roman" w:hAnsi="Times New Roman" w:cs="Times New Roman"/>
          <w:b/>
          <w:sz w:val="24"/>
          <w:szCs w:val="24"/>
        </w:rPr>
        <w:t>Vecstāmeriena</w:t>
      </w:r>
      <w:proofErr w:type="spellEnd"/>
      <w:r w:rsidRPr="00786CE7">
        <w:rPr>
          <w:rFonts w:ascii="Times New Roman" w:hAnsi="Times New Roman" w:cs="Times New Roman"/>
          <w:b/>
          <w:sz w:val="24"/>
          <w:szCs w:val="24"/>
        </w:rPr>
        <w:t>, Stāmerienas pagasts, Gulbenes novads, īres līguma termiņa pagarināšanu</w:t>
      </w:r>
    </w:p>
    <w:p w14:paraId="5E68D14F" w14:textId="77777777" w:rsidR="00786CE7" w:rsidRPr="00786CE7" w:rsidRDefault="00786CE7" w:rsidP="00786CE7">
      <w:pPr>
        <w:autoSpaceDE w:val="0"/>
        <w:autoSpaceDN w:val="0"/>
        <w:adjustRightInd w:val="0"/>
        <w:rPr>
          <w:rFonts w:ascii="Times New Roman" w:hAnsi="Times New Roman" w:cs="Times New Roman"/>
          <w:sz w:val="24"/>
          <w:szCs w:val="24"/>
        </w:rPr>
      </w:pPr>
    </w:p>
    <w:p w14:paraId="7632AB06" w14:textId="1C9A64F0"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pašvaldības dokumentu vadības sistēmā 2022.gada 13.janvārī ar reģistrācijas numuru GND/5.5/22/154-Ž reģistrēts </w:t>
      </w:r>
      <w:r w:rsidR="00AA0F5B">
        <w:rPr>
          <w:rFonts w:ascii="Times New Roman" w:hAnsi="Times New Roman" w:cs="Times New Roman"/>
          <w:b/>
          <w:sz w:val="24"/>
          <w:szCs w:val="24"/>
        </w:rPr>
        <w:t>…</w:t>
      </w:r>
      <w:r w:rsidRPr="00786CE7">
        <w:rPr>
          <w:rFonts w:ascii="Times New Roman" w:hAnsi="Times New Roman" w:cs="Times New Roman"/>
          <w:sz w:val="24"/>
          <w:szCs w:val="24"/>
        </w:rPr>
        <w:t xml:space="preserve"> (turpmāk – iesniedzējs), deklarētā dzīvesvieta: </w:t>
      </w:r>
      <w:r w:rsidR="00AA0F5B">
        <w:rPr>
          <w:rFonts w:ascii="Times New Roman" w:hAnsi="Times New Roman" w:cs="Times New Roman"/>
          <w:sz w:val="24"/>
          <w:szCs w:val="24"/>
        </w:rPr>
        <w:t>…</w:t>
      </w:r>
      <w:r w:rsidRPr="00786CE7">
        <w:rPr>
          <w:rFonts w:ascii="Times New Roman" w:hAnsi="Times New Roman" w:cs="Times New Roman"/>
          <w:sz w:val="24"/>
          <w:szCs w:val="24"/>
        </w:rPr>
        <w:t>, 2022.gada 13.janvāra iesniegums, kurā izteikts lūgums pagarināt dzīvojamās telpas Nr.10, kas atrodas “</w:t>
      </w:r>
      <w:proofErr w:type="spellStart"/>
      <w:r w:rsidRPr="00786CE7">
        <w:rPr>
          <w:rFonts w:ascii="Times New Roman" w:hAnsi="Times New Roman" w:cs="Times New Roman"/>
          <w:sz w:val="24"/>
          <w:szCs w:val="24"/>
        </w:rPr>
        <w:t>Ievlejas</w:t>
      </w:r>
      <w:proofErr w:type="spellEnd"/>
      <w:r w:rsidRPr="00786CE7">
        <w:rPr>
          <w:rFonts w:ascii="Times New Roman" w:hAnsi="Times New Roman" w:cs="Times New Roman"/>
          <w:sz w:val="24"/>
          <w:szCs w:val="24"/>
        </w:rPr>
        <w:t xml:space="preserve">”, </w:t>
      </w:r>
      <w:proofErr w:type="spellStart"/>
      <w:r w:rsidRPr="00786CE7">
        <w:rPr>
          <w:rFonts w:ascii="Times New Roman" w:hAnsi="Times New Roman" w:cs="Times New Roman"/>
          <w:sz w:val="24"/>
          <w:szCs w:val="24"/>
        </w:rPr>
        <w:t>Vecstāmerienā</w:t>
      </w:r>
      <w:proofErr w:type="spellEnd"/>
      <w:r w:rsidRPr="00786CE7">
        <w:rPr>
          <w:rFonts w:ascii="Times New Roman" w:hAnsi="Times New Roman" w:cs="Times New Roman"/>
          <w:sz w:val="24"/>
          <w:szCs w:val="24"/>
        </w:rPr>
        <w:t xml:space="preserve">, Stāmerienas pagastā, Gulbenes novadā, īres līguma darbības termiņu. </w:t>
      </w:r>
    </w:p>
    <w:p w14:paraId="10D7F187"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Dzīvojamo telpu īres likuma  7.pants nosaka, ka dzīvojamās telpas īres līgumu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slēdz izīrētājs un īrnieks, savukārt 9.pants nosaka, ka dzīvojamās telpas īres līgumu slēdz uz noteiktu termiņu.</w:t>
      </w:r>
    </w:p>
    <w:p w14:paraId="475994B2"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Dzīvojamās telpas īres līgums ar iesniedzēju noslēgts uz noteiktu laiku, tas ir, līdz 2021.gada 31.decembrim.</w:t>
      </w:r>
    </w:p>
    <w:p w14:paraId="52AA4389"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68EDB48F"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234D155"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786CE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sz w:val="24"/>
          <w:szCs w:val="24"/>
          <w:lang w:eastAsia="en-US"/>
        </w:rPr>
        <w:t xml:space="preserve">, Gulbenes novada dome </w:t>
      </w:r>
      <w:r w:rsidRPr="00786CE7">
        <w:rPr>
          <w:rFonts w:ascii="Times New Roman" w:hAnsi="Times New Roman" w:cs="Times New Roman"/>
          <w:sz w:val="24"/>
          <w:szCs w:val="24"/>
        </w:rPr>
        <w:t>NOLEMJ:</w:t>
      </w:r>
    </w:p>
    <w:p w14:paraId="3F4F5543" w14:textId="19C641A0"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1. PAGARINĀT dzīvojamās telpas Nr.10, kas atrodas “</w:t>
      </w:r>
      <w:proofErr w:type="spellStart"/>
      <w:r w:rsidRPr="00786CE7">
        <w:rPr>
          <w:rFonts w:ascii="Times New Roman" w:hAnsi="Times New Roman" w:cs="Times New Roman"/>
          <w:sz w:val="24"/>
          <w:szCs w:val="24"/>
        </w:rPr>
        <w:t>Ievlejas</w:t>
      </w:r>
      <w:proofErr w:type="spellEnd"/>
      <w:r w:rsidRPr="00786CE7">
        <w:rPr>
          <w:rFonts w:ascii="Times New Roman" w:hAnsi="Times New Roman" w:cs="Times New Roman"/>
          <w:sz w:val="24"/>
          <w:szCs w:val="24"/>
        </w:rPr>
        <w:t xml:space="preserve">”, </w:t>
      </w:r>
      <w:proofErr w:type="spellStart"/>
      <w:r w:rsidRPr="00786CE7">
        <w:rPr>
          <w:rFonts w:ascii="Times New Roman" w:hAnsi="Times New Roman" w:cs="Times New Roman"/>
          <w:sz w:val="24"/>
          <w:szCs w:val="24"/>
        </w:rPr>
        <w:t>Vecstāmerienā</w:t>
      </w:r>
      <w:proofErr w:type="spellEnd"/>
      <w:r w:rsidRPr="00786CE7">
        <w:rPr>
          <w:rFonts w:ascii="Times New Roman" w:hAnsi="Times New Roman" w:cs="Times New Roman"/>
          <w:sz w:val="24"/>
          <w:szCs w:val="24"/>
        </w:rPr>
        <w:t xml:space="preserve">, Stāmerienas pagastā, Gulbenes novadā, īres līguma darbības termiņu ar </w:t>
      </w:r>
      <w:r w:rsidR="00AA0F5B">
        <w:rPr>
          <w:rFonts w:ascii="Times New Roman" w:hAnsi="Times New Roman" w:cs="Times New Roman"/>
          <w:sz w:val="24"/>
          <w:szCs w:val="24"/>
        </w:rPr>
        <w:t>…</w:t>
      </w:r>
      <w:r w:rsidRPr="00786CE7">
        <w:rPr>
          <w:rFonts w:ascii="Times New Roman" w:hAnsi="Times New Roman" w:cs="Times New Roman"/>
          <w:sz w:val="24"/>
          <w:szCs w:val="24"/>
        </w:rPr>
        <w:t>, uz laiku līdz 2024.gada 31.decembrim.</w:t>
      </w:r>
    </w:p>
    <w:p w14:paraId="6186CBB3" w14:textId="65620029"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lastRenderedPageBreak/>
        <w:t xml:space="preserve">2. NOTEIKT </w:t>
      </w:r>
      <w:r w:rsidR="00AA0F5B">
        <w:rPr>
          <w:rFonts w:ascii="Times New Roman" w:hAnsi="Times New Roman" w:cs="Times New Roman"/>
          <w:sz w:val="24"/>
          <w:szCs w:val="24"/>
        </w:rPr>
        <w:t>…</w:t>
      </w:r>
      <w:r w:rsidRPr="00786CE7">
        <w:rPr>
          <w:rFonts w:ascii="Times New Roman" w:hAnsi="Times New Roman" w:cs="Times New Roman"/>
          <w:sz w:val="24"/>
          <w:szCs w:val="24"/>
        </w:rPr>
        <w:t xml:space="preserve"> viena mēneša termiņu vienošanās par dzīvojamās telpas īres līguma darbības termiņa pagarināšanu noslēgšanai.</w:t>
      </w:r>
    </w:p>
    <w:p w14:paraId="0B417323"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3. UZDOT Gulbenes novada Stāmerienas pagasta pārvaldei, reģistrācijas numurs Uzņēmumu reģistrā 40900015520, juridiskā adrese: “</w:t>
      </w:r>
      <w:proofErr w:type="spellStart"/>
      <w:r w:rsidRPr="00786CE7">
        <w:rPr>
          <w:rFonts w:ascii="Times New Roman" w:hAnsi="Times New Roman" w:cs="Times New Roman"/>
          <w:sz w:val="24"/>
          <w:szCs w:val="24"/>
        </w:rPr>
        <w:t>Vecstāmeriena</w:t>
      </w:r>
      <w:proofErr w:type="spellEnd"/>
      <w:r w:rsidRPr="00786CE7">
        <w:rPr>
          <w:rFonts w:ascii="Times New Roman" w:hAnsi="Times New Roman" w:cs="Times New Roman"/>
          <w:sz w:val="24"/>
          <w:szCs w:val="24"/>
        </w:rPr>
        <w:t>”, Stāmerienas pagasts, Gulbenes novads, LV-4406, sagatavot un noslēgt vienošanos par dzīvojamās telpas īres līguma darbības termiņa pagarināšanu.</w:t>
      </w:r>
    </w:p>
    <w:p w14:paraId="68EAC8C6"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 Lēmuma izrakstu nosūtīt:</w:t>
      </w:r>
    </w:p>
    <w:p w14:paraId="12254393" w14:textId="2AB94AB9"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4.1. </w:t>
      </w:r>
      <w:r w:rsidR="00AA0F5B">
        <w:rPr>
          <w:rFonts w:ascii="Times New Roman" w:hAnsi="Times New Roman" w:cs="Times New Roman"/>
          <w:sz w:val="24"/>
          <w:szCs w:val="24"/>
        </w:rPr>
        <w:t>…</w:t>
      </w:r>
    </w:p>
    <w:p w14:paraId="3A9E2A9B"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4.2. Stāmerienas pagasta pārvaldei, juridiskā adrese: “</w:t>
      </w:r>
      <w:proofErr w:type="spellStart"/>
      <w:r w:rsidRPr="00786CE7">
        <w:rPr>
          <w:rFonts w:ascii="Times New Roman" w:hAnsi="Times New Roman" w:cs="Times New Roman"/>
          <w:sz w:val="24"/>
          <w:szCs w:val="24"/>
        </w:rPr>
        <w:t>Vecstāmeriena</w:t>
      </w:r>
      <w:proofErr w:type="spellEnd"/>
      <w:r w:rsidRPr="00786CE7">
        <w:rPr>
          <w:rFonts w:ascii="Times New Roman" w:hAnsi="Times New Roman" w:cs="Times New Roman"/>
          <w:sz w:val="24"/>
          <w:szCs w:val="24"/>
        </w:rPr>
        <w:t>”, Stāmerienas pagasts, Gulbenes novads, LV-4406.</w:t>
      </w:r>
    </w:p>
    <w:p w14:paraId="60D54BBB" w14:textId="77777777" w:rsidR="00786CE7" w:rsidRPr="00786CE7" w:rsidRDefault="00786CE7" w:rsidP="00786CE7">
      <w:pPr>
        <w:spacing w:line="360" w:lineRule="auto"/>
        <w:ind w:firstLine="567"/>
        <w:jc w:val="both"/>
        <w:rPr>
          <w:rFonts w:ascii="Times New Roman" w:hAnsi="Times New Roman" w:cs="Times New Roman"/>
          <w:sz w:val="24"/>
          <w:szCs w:val="24"/>
        </w:rPr>
      </w:pPr>
    </w:p>
    <w:p w14:paraId="71C73373"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t xml:space="preserve">                       </w:t>
      </w:r>
      <w:r w:rsidRPr="00786CE7">
        <w:rPr>
          <w:rFonts w:ascii="Times New Roman" w:hAnsi="Times New Roman" w:cs="Times New Roman"/>
          <w:sz w:val="24"/>
          <w:szCs w:val="24"/>
        </w:rPr>
        <w:tab/>
        <w:t xml:space="preserve">A. Caunītis </w:t>
      </w:r>
    </w:p>
    <w:p w14:paraId="020DBFE9" w14:textId="77777777" w:rsidR="00786CE7" w:rsidRPr="00786CE7" w:rsidRDefault="00786CE7" w:rsidP="00786CE7">
      <w:pPr>
        <w:autoSpaceDE w:val="0"/>
        <w:autoSpaceDN w:val="0"/>
        <w:adjustRightInd w:val="0"/>
        <w:rPr>
          <w:rFonts w:ascii="Times New Roman" w:eastAsiaTheme="minorHAnsi" w:hAnsi="Times New Roman" w:cs="Times New Roman"/>
          <w:sz w:val="24"/>
          <w:szCs w:val="24"/>
          <w:lang w:eastAsia="en-US"/>
        </w:rPr>
      </w:pPr>
    </w:p>
    <w:p w14:paraId="64880E4E" w14:textId="77777777" w:rsidR="00786CE7" w:rsidRPr="00786CE7" w:rsidRDefault="00786CE7" w:rsidP="00786CE7">
      <w:pPr>
        <w:autoSpaceDE w:val="0"/>
        <w:autoSpaceDN w:val="0"/>
        <w:adjustRightInd w:val="0"/>
        <w:rPr>
          <w:rFonts w:ascii="Times New Roman" w:eastAsiaTheme="minorHAnsi" w:hAnsi="Times New Roman" w:cs="Times New Roman"/>
          <w:color w:val="000000"/>
          <w:sz w:val="24"/>
          <w:szCs w:val="24"/>
          <w:lang w:eastAsia="en-US"/>
        </w:rPr>
      </w:pPr>
      <w:r w:rsidRPr="00786CE7">
        <w:rPr>
          <w:rFonts w:ascii="Times New Roman" w:eastAsiaTheme="minorHAnsi" w:hAnsi="Times New Roman" w:cs="Times New Roman"/>
          <w:sz w:val="24"/>
          <w:szCs w:val="24"/>
          <w:lang w:eastAsia="en-US"/>
        </w:rPr>
        <w:t>Sagatavoja: Diāna Pētersone</w:t>
      </w:r>
    </w:p>
    <w:p w14:paraId="5299BD2C" w14:textId="77777777" w:rsidR="00786CE7" w:rsidRPr="00786CE7" w:rsidRDefault="00786CE7" w:rsidP="00786CE7">
      <w:pPr>
        <w:rPr>
          <w:rFonts w:ascii="Times New Roman" w:hAnsi="Times New Roman" w:cs="Times New Roman"/>
          <w:sz w:val="24"/>
          <w:szCs w:val="24"/>
        </w:rPr>
      </w:pPr>
    </w:p>
    <w:p w14:paraId="6EFB34F9" w14:textId="21746277" w:rsidR="00AA0F5B" w:rsidRDefault="00AA0F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CE7" w:rsidRPr="00786CE7" w14:paraId="30ADA45E" w14:textId="77777777" w:rsidTr="00AA0F5B">
        <w:tc>
          <w:tcPr>
            <w:tcW w:w="9354" w:type="dxa"/>
          </w:tcPr>
          <w:p w14:paraId="4E551258"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lastRenderedPageBreak/>
              <w:drawing>
                <wp:inline distT="0" distB="0" distL="0" distR="0" wp14:anchorId="751047C7" wp14:editId="0C9E9F72">
                  <wp:extent cx="619125" cy="685800"/>
                  <wp:effectExtent l="0" t="0" r="9525" b="0"/>
                  <wp:docPr id="1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3977D73D" w14:textId="77777777" w:rsidTr="00AA0F5B">
        <w:tc>
          <w:tcPr>
            <w:tcW w:w="9354" w:type="dxa"/>
          </w:tcPr>
          <w:p w14:paraId="1087814B"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8"/>
                <w:szCs w:val="28"/>
              </w:rPr>
              <w:t>GULBENES NOVADA PAŠVALDĪBA</w:t>
            </w:r>
          </w:p>
        </w:tc>
      </w:tr>
      <w:tr w:rsidR="00786CE7" w:rsidRPr="00786CE7" w14:paraId="36BC303E" w14:textId="77777777" w:rsidTr="00AA0F5B">
        <w:tc>
          <w:tcPr>
            <w:tcW w:w="9354" w:type="dxa"/>
          </w:tcPr>
          <w:p w14:paraId="45891374"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Reģ.Nr.90009116327</w:t>
            </w:r>
          </w:p>
        </w:tc>
      </w:tr>
      <w:tr w:rsidR="00786CE7" w:rsidRPr="00786CE7" w14:paraId="74538998" w14:textId="77777777" w:rsidTr="00AA0F5B">
        <w:tc>
          <w:tcPr>
            <w:tcW w:w="9354" w:type="dxa"/>
          </w:tcPr>
          <w:p w14:paraId="6C9391F6"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7C1A82BE" w14:textId="77777777" w:rsidTr="00AA0F5B">
        <w:tc>
          <w:tcPr>
            <w:tcW w:w="9354" w:type="dxa"/>
          </w:tcPr>
          <w:p w14:paraId="43D2768B"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Tālrunis 64497710, mob.26595362, e-pasts; dome@gulbene.lv, www.gulbene.lv</w:t>
            </w:r>
          </w:p>
        </w:tc>
      </w:tr>
    </w:tbl>
    <w:p w14:paraId="2016A178"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1F3D488B"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0D14CF12" w14:textId="77777777" w:rsidR="00786CE7" w:rsidRPr="00786CE7" w:rsidRDefault="00786CE7" w:rsidP="00786CE7">
      <w:pPr>
        <w:jc w:val="center"/>
        <w:rPr>
          <w:rFonts w:ascii="Times New Roman" w:eastAsia="Calibri" w:hAnsi="Times New Roman" w:cs="Times New Roman"/>
          <w:sz w:val="24"/>
          <w:szCs w:val="24"/>
          <w:lang w:eastAsia="en-US"/>
        </w:rPr>
      </w:pPr>
    </w:p>
    <w:p w14:paraId="72589F75"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2022.gada 27.janvārī</w:t>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Nr. GND/2022/84</w:t>
      </w:r>
    </w:p>
    <w:p w14:paraId="4CEA3501"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 xml:space="preserve">(protokols Nr.1; 85.p) </w:t>
      </w:r>
    </w:p>
    <w:p w14:paraId="5000379C"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ab/>
      </w:r>
    </w:p>
    <w:p w14:paraId="33624A1E" w14:textId="77777777" w:rsidR="00786CE7" w:rsidRPr="00786CE7" w:rsidRDefault="00786CE7" w:rsidP="00786CE7">
      <w:pPr>
        <w:jc w:val="center"/>
        <w:rPr>
          <w:rFonts w:ascii="Times New Roman" w:hAnsi="Times New Roman" w:cs="Times New Roman"/>
          <w:b/>
          <w:sz w:val="24"/>
          <w:szCs w:val="24"/>
        </w:rPr>
      </w:pPr>
      <w:r w:rsidRPr="00786CE7">
        <w:rPr>
          <w:rFonts w:ascii="Times New Roman" w:hAnsi="Times New Roman" w:cs="Times New Roman"/>
          <w:b/>
          <w:sz w:val="24"/>
          <w:szCs w:val="24"/>
        </w:rPr>
        <w:t>Par dzīvokļa “Stāķi 4”-2, Stāķi, Stradu pagasts, Gulbenes novads, īres līguma termiņa pagarināšanu</w:t>
      </w:r>
    </w:p>
    <w:p w14:paraId="5CC230B2" w14:textId="77777777" w:rsidR="00786CE7" w:rsidRPr="00786CE7" w:rsidRDefault="00786CE7" w:rsidP="00786CE7">
      <w:pPr>
        <w:autoSpaceDE w:val="0"/>
        <w:autoSpaceDN w:val="0"/>
        <w:adjustRightInd w:val="0"/>
        <w:rPr>
          <w:rFonts w:ascii="Times New Roman" w:hAnsi="Times New Roman" w:cs="Times New Roman"/>
          <w:sz w:val="24"/>
          <w:szCs w:val="24"/>
        </w:rPr>
      </w:pPr>
    </w:p>
    <w:p w14:paraId="20D307AA" w14:textId="2DB61C3D"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pašvaldības dokumentu vadības sistēmā 2021.gada 22.decembrī ar reģistrācijas numuru GND/5.5/21/3365-B reģistrēts </w:t>
      </w:r>
      <w:r w:rsidR="00AA0F5B">
        <w:rPr>
          <w:rFonts w:ascii="Times New Roman" w:hAnsi="Times New Roman" w:cs="Times New Roman"/>
          <w:b/>
          <w:sz w:val="24"/>
          <w:szCs w:val="24"/>
        </w:rPr>
        <w:t>…</w:t>
      </w:r>
      <w:r w:rsidRPr="00786CE7">
        <w:rPr>
          <w:rFonts w:ascii="Times New Roman" w:hAnsi="Times New Roman" w:cs="Times New Roman"/>
          <w:sz w:val="24"/>
          <w:szCs w:val="24"/>
        </w:rPr>
        <w:t xml:space="preserve"> (turpmāk – iesniedzējs), deklarētā dzīvesvieta: </w:t>
      </w:r>
      <w:r w:rsidR="00AA0F5B">
        <w:rPr>
          <w:rFonts w:ascii="Times New Roman" w:hAnsi="Times New Roman" w:cs="Times New Roman"/>
          <w:sz w:val="24"/>
          <w:szCs w:val="24"/>
        </w:rPr>
        <w:t>….</w:t>
      </w:r>
      <w:r w:rsidRPr="00786CE7">
        <w:rPr>
          <w:rFonts w:ascii="Times New Roman" w:hAnsi="Times New Roman" w:cs="Times New Roman"/>
          <w:sz w:val="24"/>
          <w:szCs w:val="24"/>
        </w:rPr>
        <w:t xml:space="preserve">, 2021.gada 17.decembra iesniegums, kurā izteikts lūgums pagarināt dzīvojamās telpas Nr.2, kas atrodas “Stāķi 4”, Stāķi, Stradu pagastā, Gulbenes novadā, īres līguma darbības termiņu. </w:t>
      </w:r>
    </w:p>
    <w:p w14:paraId="5AD9C6EB"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Dzīvojamo telpu īres likuma  7.pants nosaka, ka dzīvojamās telpas īres līgumu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slēdz izīrētājs un īrnieks, savukārt 9.pants nosaka, ka dzīvojamās telpas īres līgumu slēdz uz noteiktu termiņu.</w:t>
      </w:r>
    </w:p>
    <w:p w14:paraId="6FB10E1E"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Dzīvojamās telpas īres līgums ar iesniedzēju noslēgts uz noteiktu laiku, tas ir, līdz 2020.gada 30.septembrim.</w:t>
      </w:r>
    </w:p>
    <w:p w14:paraId="7677928D"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Atbilstoši SIA “Gulbenes nami” sniegtajai informācijai iesniedzējam nav nenokārtotu maksājumu saistību par dzīvojamās telpas īri un komunālajiem maksājumiem. </w:t>
      </w:r>
    </w:p>
    <w:p w14:paraId="643E1C96"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DDB9FF4"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786CE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sz w:val="24"/>
          <w:szCs w:val="24"/>
          <w:lang w:eastAsia="en-US"/>
        </w:rPr>
        <w:t xml:space="preserve">, Gulbenes novada dome </w:t>
      </w:r>
      <w:r w:rsidRPr="00786CE7">
        <w:rPr>
          <w:rFonts w:ascii="Times New Roman" w:hAnsi="Times New Roman" w:cs="Times New Roman"/>
          <w:sz w:val="24"/>
          <w:szCs w:val="24"/>
        </w:rPr>
        <w:t>NOLEMJ:</w:t>
      </w:r>
    </w:p>
    <w:p w14:paraId="2D9417FA" w14:textId="074ADF48"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1. PAGARINĀT dzīvojamās telpas Nr.2, kas atrodas “Stāķi 4”, Stāķi, Stradu pagastā, Gulbenes novadā, īres līguma darbības termiņu ar </w:t>
      </w:r>
      <w:r w:rsidR="00AA0F5B">
        <w:rPr>
          <w:rFonts w:ascii="Times New Roman" w:hAnsi="Times New Roman" w:cs="Times New Roman"/>
          <w:sz w:val="24"/>
          <w:szCs w:val="24"/>
        </w:rPr>
        <w:t>…</w:t>
      </w:r>
      <w:r w:rsidRPr="00786CE7">
        <w:rPr>
          <w:rFonts w:ascii="Times New Roman" w:hAnsi="Times New Roman" w:cs="Times New Roman"/>
          <w:sz w:val="24"/>
          <w:szCs w:val="24"/>
        </w:rPr>
        <w:t>, uz laiku līdz 2023.gada 31.janvārim.</w:t>
      </w:r>
    </w:p>
    <w:p w14:paraId="25689E79" w14:textId="4B145550"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2. NOTEIKT </w:t>
      </w:r>
      <w:r w:rsidR="00AA0F5B">
        <w:rPr>
          <w:rFonts w:ascii="Times New Roman" w:hAnsi="Times New Roman" w:cs="Times New Roman"/>
          <w:sz w:val="24"/>
          <w:szCs w:val="24"/>
        </w:rPr>
        <w:t>….</w:t>
      </w:r>
      <w:r w:rsidRPr="00786CE7">
        <w:rPr>
          <w:rFonts w:ascii="Times New Roman" w:hAnsi="Times New Roman" w:cs="Times New Roman"/>
          <w:sz w:val="24"/>
          <w:szCs w:val="24"/>
        </w:rPr>
        <w:t xml:space="preserve">  viena mēneša termiņu vienošanās par dzīvojamās telpas īres līguma darbības termiņa pagarināšanu noslēgšanai.</w:t>
      </w:r>
    </w:p>
    <w:p w14:paraId="39945AD4"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lastRenderedPageBreak/>
        <w:t>3. UZDOT SIA “Gulbenes nami”, reģistrācijas numurs 546030000121, juridiskā adrese: Blaumaņa iela 56A, Gulbene, Gulbenes novads, LV-4401, sagatavot un noslēgt vienošanos par dzīvojamās telpas īres līguma darbības termiņa pagarināšanu.</w:t>
      </w:r>
    </w:p>
    <w:p w14:paraId="0B6D4CD0"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 Lēmuma izrakstu nosūtīt:</w:t>
      </w:r>
    </w:p>
    <w:p w14:paraId="7B287A36" w14:textId="7FD89CCE"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4.1. </w:t>
      </w:r>
      <w:r w:rsidR="00AA0F5B">
        <w:rPr>
          <w:rFonts w:ascii="Times New Roman" w:hAnsi="Times New Roman" w:cs="Times New Roman"/>
          <w:sz w:val="24"/>
          <w:szCs w:val="24"/>
        </w:rPr>
        <w:t>..</w:t>
      </w:r>
    </w:p>
    <w:p w14:paraId="5AE561BA"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4.2. SIA “Gulbenes nami”, juridiskā adrese: Blaumaņa iela 56A, Gulbene, Gulbenes novads, LV-4401;</w:t>
      </w:r>
    </w:p>
    <w:p w14:paraId="2CE2FD01"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4.3. Stradu pagasta pārvaldei, juridiskā adrese: Brīvības iela 8, Gulbene, Gulbenes novads, LV-4401.</w:t>
      </w:r>
    </w:p>
    <w:p w14:paraId="1B10E070" w14:textId="77777777" w:rsidR="00786CE7" w:rsidRPr="00786CE7" w:rsidRDefault="00786CE7" w:rsidP="00786CE7">
      <w:pPr>
        <w:spacing w:line="360" w:lineRule="auto"/>
        <w:ind w:left="567"/>
        <w:jc w:val="both"/>
        <w:rPr>
          <w:rFonts w:ascii="Times New Roman" w:hAnsi="Times New Roman" w:cs="Times New Roman"/>
          <w:sz w:val="24"/>
          <w:szCs w:val="24"/>
        </w:rPr>
      </w:pPr>
    </w:p>
    <w:p w14:paraId="717EF0B1"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proofErr w:type="spellStart"/>
      <w:r w:rsidRPr="00786CE7">
        <w:rPr>
          <w:rFonts w:ascii="Times New Roman" w:hAnsi="Times New Roman" w:cs="Times New Roman"/>
          <w:sz w:val="24"/>
          <w:szCs w:val="24"/>
        </w:rPr>
        <w:t>A.Caunītis</w:t>
      </w:r>
      <w:proofErr w:type="spellEnd"/>
    </w:p>
    <w:p w14:paraId="2DE4A57F" w14:textId="77777777" w:rsidR="00786CE7" w:rsidRPr="00786CE7" w:rsidRDefault="00786CE7" w:rsidP="00786CE7">
      <w:pPr>
        <w:rPr>
          <w:rFonts w:ascii="Times New Roman" w:hAnsi="Times New Roman" w:cs="Times New Roman"/>
          <w:sz w:val="24"/>
          <w:szCs w:val="24"/>
        </w:rPr>
      </w:pPr>
    </w:p>
    <w:p w14:paraId="37ADC1E5" w14:textId="77777777" w:rsidR="00786CE7" w:rsidRPr="00786CE7" w:rsidRDefault="00786CE7" w:rsidP="00786CE7">
      <w:pPr>
        <w:rPr>
          <w:rFonts w:ascii="Times New Roman" w:hAnsi="Times New Roman" w:cs="Times New Roman"/>
          <w:sz w:val="20"/>
          <w:szCs w:val="20"/>
        </w:rPr>
      </w:pPr>
      <w:r w:rsidRPr="00786CE7">
        <w:rPr>
          <w:rFonts w:ascii="Times New Roman" w:hAnsi="Times New Roman" w:cs="Times New Roman"/>
          <w:sz w:val="20"/>
          <w:szCs w:val="20"/>
        </w:rPr>
        <w:t xml:space="preserve">Sagatavoja Sintija </w:t>
      </w:r>
      <w:proofErr w:type="spellStart"/>
      <w:r w:rsidRPr="00786CE7">
        <w:rPr>
          <w:rFonts w:ascii="Times New Roman" w:hAnsi="Times New Roman" w:cs="Times New Roman"/>
          <w:sz w:val="20"/>
          <w:szCs w:val="20"/>
        </w:rPr>
        <w:t>Smagare</w:t>
      </w:r>
      <w:proofErr w:type="spellEnd"/>
    </w:p>
    <w:p w14:paraId="1FF42FFB" w14:textId="77777777" w:rsidR="00786CE7" w:rsidRPr="00786CE7" w:rsidRDefault="00786CE7" w:rsidP="00786CE7">
      <w:pPr>
        <w:rPr>
          <w:rFonts w:ascii="Times New Roman" w:hAnsi="Times New Roman" w:cs="Times New Roman"/>
          <w:sz w:val="24"/>
          <w:szCs w:val="24"/>
        </w:rPr>
      </w:pPr>
    </w:p>
    <w:p w14:paraId="75E17617" w14:textId="340498E7" w:rsidR="00AA0F5B" w:rsidRDefault="00AA0F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9AFD7FB" w14:textId="77777777" w:rsidR="00786CE7" w:rsidRPr="00786CE7" w:rsidRDefault="00786CE7" w:rsidP="00786CE7">
      <w:pPr>
        <w:jc w:val="right"/>
        <w:rPr>
          <w:rFonts w:ascii="Times New Roman" w:hAnsi="Times New Roman" w:cs="Times New Roman"/>
          <w:b/>
          <w:bCs/>
          <w:sz w:val="8"/>
          <w:szCs w:val="8"/>
        </w:rPr>
      </w:pPr>
    </w:p>
    <w:tbl>
      <w:tblPr>
        <w:tblStyle w:val="Reatabula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CE7" w:rsidRPr="00786CE7" w14:paraId="45EDBBD5" w14:textId="77777777" w:rsidTr="00085848">
        <w:tc>
          <w:tcPr>
            <w:tcW w:w="9457" w:type="dxa"/>
          </w:tcPr>
          <w:p w14:paraId="69FDBAA2"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drawing>
                <wp:inline distT="0" distB="0" distL="0" distR="0" wp14:anchorId="15EDB87E" wp14:editId="5BCB860D">
                  <wp:extent cx="619125" cy="685800"/>
                  <wp:effectExtent l="0" t="0" r="9525" b="0"/>
                  <wp:docPr id="1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0EFFFD83" w14:textId="77777777" w:rsidTr="00085848">
        <w:tc>
          <w:tcPr>
            <w:tcW w:w="9457" w:type="dxa"/>
          </w:tcPr>
          <w:p w14:paraId="4C4BB232"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8"/>
                <w:szCs w:val="28"/>
              </w:rPr>
              <w:t>GULBENES NOVADA PAŠVALDĪBA</w:t>
            </w:r>
          </w:p>
        </w:tc>
      </w:tr>
      <w:tr w:rsidR="00786CE7" w:rsidRPr="00786CE7" w14:paraId="498F0B38" w14:textId="77777777" w:rsidTr="00085848">
        <w:tc>
          <w:tcPr>
            <w:tcW w:w="9457" w:type="dxa"/>
          </w:tcPr>
          <w:p w14:paraId="0DAD39CC"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Reģ.Nr.90009116327</w:t>
            </w:r>
          </w:p>
        </w:tc>
      </w:tr>
      <w:tr w:rsidR="00786CE7" w:rsidRPr="00786CE7" w14:paraId="2B11DE60" w14:textId="77777777" w:rsidTr="00085848">
        <w:tc>
          <w:tcPr>
            <w:tcW w:w="9457" w:type="dxa"/>
          </w:tcPr>
          <w:p w14:paraId="0FAE4175"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221C0114" w14:textId="77777777" w:rsidTr="00085848">
        <w:tc>
          <w:tcPr>
            <w:tcW w:w="9457" w:type="dxa"/>
          </w:tcPr>
          <w:p w14:paraId="678CDD8B"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Tālrunis 64497710, mob.26595362, e-pasts; dome@gulbene.lv, www.gulbene.lv</w:t>
            </w:r>
          </w:p>
        </w:tc>
      </w:tr>
    </w:tbl>
    <w:p w14:paraId="27621F1A"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7A50032E"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6A96FAA3" w14:textId="77777777" w:rsidR="00786CE7" w:rsidRPr="00786CE7" w:rsidRDefault="00786CE7" w:rsidP="00786CE7">
      <w:pPr>
        <w:jc w:val="center"/>
        <w:rPr>
          <w:rFonts w:ascii="Times New Roman" w:eastAsia="Calibri" w:hAnsi="Times New Roman" w:cs="Times New Roman"/>
          <w:sz w:val="24"/>
          <w:szCs w:val="24"/>
          <w:lang w:eastAsia="en-US"/>
        </w:rPr>
      </w:pPr>
    </w:p>
    <w:p w14:paraId="3D1A3407"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2022.gada 27.janvārī</w:t>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Nr. GND/2022/85</w:t>
      </w:r>
    </w:p>
    <w:p w14:paraId="314AD134"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 xml:space="preserve">(protokols Nr.1; 86.p) </w:t>
      </w:r>
    </w:p>
    <w:p w14:paraId="1E487782"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ab/>
      </w:r>
    </w:p>
    <w:p w14:paraId="5D1D71DE" w14:textId="77777777" w:rsidR="00786CE7" w:rsidRPr="00786CE7" w:rsidRDefault="00786CE7" w:rsidP="00786CE7">
      <w:pPr>
        <w:jc w:val="center"/>
        <w:rPr>
          <w:rFonts w:ascii="Times New Roman" w:hAnsi="Times New Roman" w:cs="Times New Roman"/>
          <w:b/>
          <w:sz w:val="24"/>
          <w:szCs w:val="24"/>
        </w:rPr>
      </w:pPr>
      <w:r w:rsidRPr="00786CE7">
        <w:rPr>
          <w:rFonts w:ascii="Times New Roman" w:hAnsi="Times New Roman" w:cs="Times New Roman"/>
          <w:b/>
          <w:sz w:val="24"/>
          <w:szCs w:val="24"/>
        </w:rPr>
        <w:t>Par dzīvokļa “Stāķi 4”-4, Stāķi, Stradu pagasts, Gulbenes novads, īres līguma termiņa pagarināšanu</w:t>
      </w:r>
    </w:p>
    <w:p w14:paraId="4DA641F7" w14:textId="77777777" w:rsidR="00786CE7" w:rsidRPr="00786CE7" w:rsidRDefault="00786CE7" w:rsidP="00786CE7">
      <w:pPr>
        <w:autoSpaceDE w:val="0"/>
        <w:autoSpaceDN w:val="0"/>
        <w:adjustRightInd w:val="0"/>
        <w:rPr>
          <w:rFonts w:ascii="Times New Roman" w:hAnsi="Times New Roman" w:cs="Times New Roman"/>
          <w:sz w:val="24"/>
          <w:szCs w:val="24"/>
        </w:rPr>
      </w:pPr>
    </w:p>
    <w:p w14:paraId="7E3D8548" w14:textId="1C4A4FDC"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pašvaldības dokumentu vadības sistēmā 2022.gada 3.janvārī ar reģistrācijas numuru GND/5.5/22/16-D reģistrēts </w:t>
      </w:r>
      <w:r w:rsidR="00AA0F5B">
        <w:rPr>
          <w:rFonts w:ascii="Times New Roman" w:hAnsi="Times New Roman" w:cs="Times New Roman"/>
          <w:b/>
          <w:sz w:val="24"/>
          <w:szCs w:val="24"/>
        </w:rPr>
        <w:t>…</w:t>
      </w:r>
      <w:r w:rsidRPr="00786CE7">
        <w:rPr>
          <w:rFonts w:ascii="Times New Roman" w:hAnsi="Times New Roman" w:cs="Times New Roman"/>
          <w:sz w:val="24"/>
          <w:szCs w:val="24"/>
        </w:rPr>
        <w:t xml:space="preserve"> (turpmāk – iesniedzējs), deklarētā dzīvesvieta: </w:t>
      </w:r>
      <w:r w:rsidR="00AA0F5B">
        <w:rPr>
          <w:rFonts w:ascii="Times New Roman" w:hAnsi="Times New Roman" w:cs="Times New Roman"/>
          <w:sz w:val="24"/>
          <w:szCs w:val="24"/>
        </w:rPr>
        <w:t>…</w:t>
      </w:r>
      <w:r w:rsidRPr="00786CE7">
        <w:rPr>
          <w:rFonts w:ascii="Times New Roman" w:hAnsi="Times New Roman" w:cs="Times New Roman"/>
          <w:sz w:val="24"/>
          <w:szCs w:val="24"/>
        </w:rPr>
        <w:t xml:space="preserve">, 2021.gada 30.decembra iesniegums, kurā izteikts lūgums pagarināt dzīvojamās telpas Nr.4, kas atrodas “Stāķi 4”, Stāķos, Stradu pagastā, Gulbenes novadā, īres līguma darbības termiņu. </w:t>
      </w:r>
    </w:p>
    <w:p w14:paraId="192F1238"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Dzīvojamo telpu īres likuma 7. pants nosaka, ka dzīvojamās telpas īres līgumu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slēdz izīrētājs un īrnieks, savukārt 9. pants nosaka, ka dzīvojamās telpas īres līgumu slēdz uz noteiktu termiņu.</w:t>
      </w:r>
    </w:p>
    <w:p w14:paraId="3DDAB9F2"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Dzīvojamās telpas īres līgums ar iesniedzēju noslēgts uz noteiktu laiku, tas ir, līdz 2021.gada 30.septembrim.</w:t>
      </w:r>
    </w:p>
    <w:p w14:paraId="0B1C5D52" w14:textId="77777777"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Atbilstoši Gulbenes novada pašvaldības grāmatvedības uzskaites datiem uz iesnieguma izskatīšanas dienu iesniedzējam nav parādu par īri un komunālajiem pakalpojumiem.</w:t>
      </w:r>
    </w:p>
    <w:p w14:paraId="5A34D58D"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Likuma “Par pašvaldībām” 15. panta pirmās daļas 9.punkts nosaka, ka viena no pašvaldības autonomajām funkcijām ir sniegt palīdzību iedzīvotājiem dzīvokļa jautājumu risināšanā.</w:t>
      </w:r>
    </w:p>
    <w:p w14:paraId="37F155FE"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786CE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sz w:val="24"/>
          <w:szCs w:val="24"/>
          <w:lang w:eastAsia="en-US"/>
        </w:rPr>
        <w:t xml:space="preserve">, Gulbenes novada dome </w:t>
      </w:r>
      <w:r w:rsidRPr="00786CE7">
        <w:rPr>
          <w:rFonts w:ascii="Times New Roman" w:hAnsi="Times New Roman" w:cs="Times New Roman"/>
          <w:sz w:val="24"/>
          <w:szCs w:val="24"/>
        </w:rPr>
        <w:t>NOLEMJ:</w:t>
      </w:r>
    </w:p>
    <w:p w14:paraId="407CCDF6" w14:textId="57B177C8"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1. PAGARINĀT dzīvojamās telpas Nr.4, kas atrodas “Stāķi 4”, Stāķos, Stradu pagastā, Gulbenes novadā, īres līguma darbības termiņu ar </w:t>
      </w:r>
      <w:r w:rsidR="00AA0F5B">
        <w:rPr>
          <w:rFonts w:ascii="Times New Roman" w:hAnsi="Times New Roman" w:cs="Times New Roman"/>
          <w:sz w:val="24"/>
          <w:szCs w:val="24"/>
        </w:rPr>
        <w:t>…</w:t>
      </w:r>
      <w:r w:rsidRPr="00786CE7">
        <w:rPr>
          <w:rFonts w:ascii="Times New Roman" w:hAnsi="Times New Roman" w:cs="Times New Roman"/>
          <w:sz w:val="24"/>
          <w:szCs w:val="24"/>
        </w:rPr>
        <w:t>, uz laiku līdz 2023.gada 31.janvārim.</w:t>
      </w:r>
    </w:p>
    <w:p w14:paraId="0EF6244C" w14:textId="61DCC5D1" w:rsidR="00786CE7" w:rsidRPr="00786CE7" w:rsidRDefault="00786CE7" w:rsidP="00786CE7">
      <w:pPr>
        <w:spacing w:line="360" w:lineRule="auto"/>
        <w:ind w:firstLine="425"/>
        <w:jc w:val="both"/>
        <w:rPr>
          <w:rFonts w:ascii="Times New Roman" w:hAnsi="Times New Roman" w:cs="Times New Roman"/>
          <w:sz w:val="24"/>
          <w:szCs w:val="24"/>
        </w:rPr>
      </w:pPr>
      <w:r w:rsidRPr="00786CE7">
        <w:rPr>
          <w:rFonts w:ascii="Times New Roman" w:hAnsi="Times New Roman" w:cs="Times New Roman"/>
          <w:sz w:val="24"/>
          <w:szCs w:val="24"/>
        </w:rPr>
        <w:t xml:space="preserve">  2.  NOTEIKT </w:t>
      </w:r>
      <w:r w:rsidR="00AA0F5B">
        <w:rPr>
          <w:rFonts w:ascii="Times New Roman" w:hAnsi="Times New Roman" w:cs="Times New Roman"/>
          <w:sz w:val="24"/>
          <w:szCs w:val="24"/>
        </w:rPr>
        <w:t>…</w:t>
      </w:r>
      <w:r w:rsidRPr="00786CE7">
        <w:rPr>
          <w:rFonts w:ascii="Times New Roman" w:hAnsi="Times New Roman" w:cs="Times New Roman"/>
          <w:sz w:val="24"/>
          <w:szCs w:val="24"/>
        </w:rPr>
        <w:t xml:space="preserve"> viena mēneša termiņu vienošanās par dzīvojamās telpas īres līguma darbības termiņa pagarināšanu noslēgšanai.</w:t>
      </w:r>
    </w:p>
    <w:p w14:paraId="13DB277E" w14:textId="77777777" w:rsidR="00786CE7" w:rsidRPr="00786CE7" w:rsidRDefault="00786CE7" w:rsidP="00786CE7">
      <w:pPr>
        <w:spacing w:line="360" w:lineRule="auto"/>
        <w:ind w:firstLine="567"/>
        <w:jc w:val="both"/>
        <w:rPr>
          <w:rFonts w:ascii="Times New Roman" w:hAnsi="Times New Roman" w:cs="Times New Roman"/>
          <w:sz w:val="24"/>
          <w:szCs w:val="24"/>
        </w:rPr>
      </w:pPr>
      <w:bookmarkStart w:id="25" w:name="_Hlk92802913"/>
      <w:r w:rsidRPr="00786CE7">
        <w:rPr>
          <w:rFonts w:ascii="Times New Roman" w:hAnsi="Times New Roman" w:cs="Times New Roman"/>
          <w:sz w:val="24"/>
          <w:szCs w:val="24"/>
        </w:rPr>
        <w:lastRenderedPageBreak/>
        <w:t>3. UZDOT SIA “Gulbenes nami”, reģistrācijas numurs 546030000121, juridiskā adrese: Blaumaņa iela 56A, Gulbene, Gulbenes novads, LV-4401, sagatavot un noslēgt vienošanos par dzīvojamās telpas īres līguma darbības termiņa pagarināšanu.</w:t>
      </w:r>
    </w:p>
    <w:bookmarkEnd w:id="25"/>
    <w:p w14:paraId="5986C2DF" w14:textId="77777777" w:rsidR="00786CE7" w:rsidRPr="00786CE7" w:rsidRDefault="00786CE7" w:rsidP="00786CE7">
      <w:pPr>
        <w:spacing w:line="360" w:lineRule="auto"/>
        <w:ind w:left="567"/>
        <w:jc w:val="both"/>
        <w:rPr>
          <w:rFonts w:ascii="Times New Roman" w:hAnsi="Times New Roman" w:cs="Times New Roman"/>
          <w:sz w:val="24"/>
          <w:szCs w:val="24"/>
        </w:rPr>
      </w:pPr>
      <w:r w:rsidRPr="00786CE7">
        <w:rPr>
          <w:rFonts w:ascii="Times New Roman" w:hAnsi="Times New Roman" w:cs="Times New Roman"/>
          <w:sz w:val="24"/>
          <w:szCs w:val="24"/>
        </w:rPr>
        <w:t>4. Lēmuma izrakstu nosūtīt:</w:t>
      </w:r>
    </w:p>
    <w:p w14:paraId="21EEC466" w14:textId="76358DED" w:rsidR="00786CE7" w:rsidRPr="00786CE7" w:rsidRDefault="00786CE7" w:rsidP="00786CE7">
      <w:pPr>
        <w:spacing w:line="360" w:lineRule="auto"/>
        <w:ind w:left="567"/>
        <w:jc w:val="both"/>
        <w:rPr>
          <w:rFonts w:ascii="Times New Roman" w:hAnsi="Times New Roman" w:cs="Times New Roman"/>
          <w:sz w:val="24"/>
          <w:szCs w:val="24"/>
        </w:rPr>
      </w:pPr>
      <w:r w:rsidRPr="00786CE7">
        <w:rPr>
          <w:rFonts w:ascii="Times New Roman" w:hAnsi="Times New Roman" w:cs="Times New Roman"/>
          <w:sz w:val="24"/>
          <w:szCs w:val="24"/>
        </w:rPr>
        <w:t xml:space="preserve">4.1. </w:t>
      </w:r>
      <w:r w:rsidR="00AA0F5B">
        <w:rPr>
          <w:rFonts w:ascii="Times New Roman" w:hAnsi="Times New Roman" w:cs="Times New Roman"/>
          <w:sz w:val="24"/>
          <w:szCs w:val="24"/>
        </w:rPr>
        <w:t>….</w:t>
      </w:r>
    </w:p>
    <w:p w14:paraId="5FF1394C" w14:textId="77777777" w:rsidR="00786CE7" w:rsidRPr="00786CE7" w:rsidRDefault="00786CE7" w:rsidP="00786CE7">
      <w:pPr>
        <w:spacing w:line="360" w:lineRule="auto"/>
        <w:ind w:firstLine="567"/>
        <w:jc w:val="both"/>
        <w:rPr>
          <w:rFonts w:ascii="Times New Roman" w:hAnsi="Times New Roman" w:cs="Times New Roman"/>
          <w:sz w:val="24"/>
          <w:szCs w:val="24"/>
        </w:rPr>
      </w:pPr>
      <w:bookmarkStart w:id="26" w:name="_Hlk92802900"/>
      <w:r w:rsidRPr="00786CE7">
        <w:rPr>
          <w:rFonts w:ascii="Times New Roman" w:hAnsi="Times New Roman" w:cs="Times New Roman"/>
          <w:sz w:val="24"/>
          <w:szCs w:val="24"/>
        </w:rPr>
        <w:t>4.2. SIA “Gulbenes nami”, juridiskā adrese: Blaumaņa iela 56A, Gulbene, Gulbenes novads, LV-4401;</w:t>
      </w:r>
    </w:p>
    <w:bookmarkEnd w:id="26"/>
    <w:p w14:paraId="442FF3F2"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4.3. Stradu pagasta pārvaldei, juridiskā adrese: Brīvības iela 8, Gulbene, Gulbenes novads, LV-4401.</w:t>
      </w:r>
    </w:p>
    <w:p w14:paraId="7EAE74DC" w14:textId="77777777" w:rsidR="00786CE7" w:rsidRPr="00786CE7" w:rsidRDefault="00786CE7" w:rsidP="00786CE7">
      <w:pPr>
        <w:spacing w:line="360" w:lineRule="auto"/>
        <w:ind w:firstLine="567"/>
        <w:jc w:val="both"/>
        <w:rPr>
          <w:rFonts w:ascii="Times New Roman" w:hAnsi="Times New Roman" w:cs="Times New Roman"/>
          <w:sz w:val="24"/>
          <w:szCs w:val="24"/>
        </w:rPr>
      </w:pPr>
    </w:p>
    <w:p w14:paraId="05C615FC" w14:textId="77777777" w:rsidR="00786CE7" w:rsidRPr="00786CE7" w:rsidRDefault="00786CE7" w:rsidP="00786CE7">
      <w:pPr>
        <w:spacing w:line="360" w:lineRule="auto"/>
        <w:jc w:val="both"/>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t>A. Caunītis</w:t>
      </w:r>
    </w:p>
    <w:p w14:paraId="1B4613FB" w14:textId="77777777" w:rsidR="00786CE7" w:rsidRPr="00786CE7" w:rsidRDefault="00786CE7" w:rsidP="00786CE7">
      <w:pPr>
        <w:autoSpaceDE w:val="0"/>
        <w:autoSpaceDN w:val="0"/>
        <w:adjustRightInd w:val="0"/>
        <w:rPr>
          <w:rFonts w:ascii="Times New Roman" w:hAnsi="Times New Roman" w:cs="Times New Roman"/>
          <w:color w:val="000000"/>
          <w:sz w:val="24"/>
          <w:szCs w:val="24"/>
        </w:rPr>
      </w:pPr>
    </w:p>
    <w:p w14:paraId="6A7936D5" w14:textId="77777777" w:rsidR="00786CE7" w:rsidRPr="00786CE7" w:rsidRDefault="00786CE7" w:rsidP="00786CE7">
      <w:pPr>
        <w:autoSpaceDE w:val="0"/>
        <w:autoSpaceDN w:val="0"/>
        <w:adjustRightInd w:val="0"/>
        <w:rPr>
          <w:rFonts w:ascii="Times New Roman" w:hAnsi="Times New Roman" w:cs="Times New Roman"/>
          <w:color w:val="000000"/>
          <w:sz w:val="24"/>
          <w:szCs w:val="24"/>
        </w:rPr>
      </w:pPr>
      <w:r w:rsidRPr="00786CE7">
        <w:rPr>
          <w:rFonts w:ascii="Times New Roman" w:hAnsi="Times New Roman" w:cs="Times New Roman"/>
          <w:sz w:val="24"/>
          <w:szCs w:val="24"/>
        </w:rPr>
        <w:t xml:space="preserve">Sagatavoja: Sintija </w:t>
      </w:r>
      <w:proofErr w:type="spellStart"/>
      <w:r w:rsidRPr="00786CE7">
        <w:rPr>
          <w:rFonts w:ascii="Times New Roman" w:hAnsi="Times New Roman" w:cs="Times New Roman"/>
          <w:sz w:val="24"/>
          <w:szCs w:val="24"/>
        </w:rPr>
        <w:t>Smagare</w:t>
      </w:r>
      <w:proofErr w:type="spellEnd"/>
    </w:p>
    <w:p w14:paraId="4739817D" w14:textId="77777777" w:rsidR="00786CE7" w:rsidRPr="00786CE7" w:rsidRDefault="00786CE7" w:rsidP="00786CE7">
      <w:pPr>
        <w:rPr>
          <w:rFonts w:ascii="Times New Roman" w:hAnsi="Times New Roman" w:cs="Times New Roman"/>
          <w:sz w:val="24"/>
          <w:szCs w:val="24"/>
        </w:rPr>
      </w:pPr>
    </w:p>
    <w:p w14:paraId="042978C6" w14:textId="77777777" w:rsidR="00786CE7" w:rsidRPr="00786CE7" w:rsidRDefault="00786CE7" w:rsidP="00786CE7">
      <w:pPr>
        <w:rPr>
          <w:rFonts w:ascii="Times New Roman" w:hAnsi="Times New Roman" w:cs="Times New Roman"/>
          <w:sz w:val="24"/>
          <w:szCs w:val="24"/>
        </w:rPr>
      </w:pPr>
    </w:p>
    <w:p w14:paraId="460AE7AC" w14:textId="7F92AE03" w:rsidR="00AA0F5B" w:rsidRDefault="00AA0F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C7471D8" w14:textId="77777777" w:rsidR="00786CE7" w:rsidRPr="00786CE7" w:rsidRDefault="00786CE7" w:rsidP="00786CE7">
      <w:pPr>
        <w:jc w:val="right"/>
        <w:rPr>
          <w:rFonts w:ascii="Times New Roman" w:hAnsi="Times New Roman" w:cs="Times New Roman"/>
          <w:b/>
          <w:bCs/>
          <w:sz w:val="8"/>
          <w:szCs w:val="8"/>
        </w:rPr>
      </w:pPr>
    </w:p>
    <w:tbl>
      <w:tblPr>
        <w:tblStyle w:val="Reatabula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CE7" w:rsidRPr="00786CE7" w14:paraId="5AD2E5DC" w14:textId="77777777" w:rsidTr="00085848">
        <w:tc>
          <w:tcPr>
            <w:tcW w:w="9457" w:type="dxa"/>
          </w:tcPr>
          <w:p w14:paraId="0A402B89"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drawing>
                <wp:inline distT="0" distB="0" distL="0" distR="0" wp14:anchorId="2AD7147E" wp14:editId="1839F7F9">
                  <wp:extent cx="619125" cy="685800"/>
                  <wp:effectExtent l="0" t="0" r="9525" b="0"/>
                  <wp:docPr id="1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25258865" w14:textId="77777777" w:rsidTr="00085848">
        <w:tc>
          <w:tcPr>
            <w:tcW w:w="9457" w:type="dxa"/>
          </w:tcPr>
          <w:p w14:paraId="67C90083"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8"/>
                <w:szCs w:val="28"/>
              </w:rPr>
              <w:t>GULBENES NOVADA PAŠVALDĪBA</w:t>
            </w:r>
          </w:p>
        </w:tc>
      </w:tr>
      <w:tr w:rsidR="00786CE7" w:rsidRPr="00786CE7" w14:paraId="6F0A3B53" w14:textId="77777777" w:rsidTr="00085848">
        <w:tc>
          <w:tcPr>
            <w:tcW w:w="9457" w:type="dxa"/>
          </w:tcPr>
          <w:p w14:paraId="2BEE4643"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Reģ.Nr.90009116327</w:t>
            </w:r>
          </w:p>
        </w:tc>
      </w:tr>
      <w:tr w:rsidR="00786CE7" w:rsidRPr="00786CE7" w14:paraId="7808E069" w14:textId="77777777" w:rsidTr="00085848">
        <w:tc>
          <w:tcPr>
            <w:tcW w:w="9457" w:type="dxa"/>
          </w:tcPr>
          <w:p w14:paraId="7692C7D3"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243A9A8C" w14:textId="77777777" w:rsidTr="00085848">
        <w:tc>
          <w:tcPr>
            <w:tcW w:w="9457" w:type="dxa"/>
          </w:tcPr>
          <w:p w14:paraId="0796189B"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Tālrunis 64497710, mob.26595362, e-pasts; dome@gulbene.lv, www.gulbene.lv</w:t>
            </w:r>
          </w:p>
        </w:tc>
      </w:tr>
    </w:tbl>
    <w:p w14:paraId="7747B516"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14FB1118"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7ECB822F" w14:textId="77777777" w:rsidR="00786CE7" w:rsidRPr="00786CE7" w:rsidRDefault="00786CE7" w:rsidP="00786CE7">
      <w:pPr>
        <w:jc w:val="center"/>
        <w:rPr>
          <w:rFonts w:ascii="Times New Roman" w:eastAsia="Calibri" w:hAnsi="Times New Roman" w:cs="Times New Roman"/>
          <w:sz w:val="24"/>
          <w:szCs w:val="24"/>
          <w:lang w:eastAsia="en-US"/>
        </w:rPr>
      </w:pPr>
    </w:p>
    <w:p w14:paraId="604E3551"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2022.gada 27.janvārī</w:t>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Nr. GND/2022/86</w:t>
      </w:r>
    </w:p>
    <w:p w14:paraId="3360422A"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 xml:space="preserve">(protokols Nr.1; 87.p) </w:t>
      </w:r>
    </w:p>
    <w:p w14:paraId="0ED701A7"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ab/>
      </w:r>
    </w:p>
    <w:p w14:paraId="69672694" w14:textId="77777777" w:rsidR="00786CE7" w:rsidRPr="00786CE7" w:rsidRDefault="00786CE7" w:rsidP="00786CE7">
      <w:pPr>
        <w:jc w:val="center"/>
        <w:rPr>
          <w:rFonts w:ascii="Times New Roman" w:hAnsi="Times New Roman" w:cs="Times New Roman"/>
          <w:b/>
          <w:sz w:val="24"/>
          <w:szCs w:val="24"/>
        </w:rPr>
      </w:pPr>
      <w:r w:rsidRPr="00786CE7">
        <w:rPr>
          <w:rFonts w:ascii="Times New Roman" w:hAnsi="Times New Roman" w:cs="Times New Roman"/>
          <w:b/>
          <w:sz w:val="24"/>
          <w:szCs w:val="24"/>
        </w:rPr>
        <w:t>Par dzīvokļa “Stāķi 4”-20, Stāķi, Stradu pagasts, Gulbenes novads, īres līguma termiņa pagarināšanu</w:t>
      </w:r>
    </w:p>
    <w:p w14:paraId="353FDD79" w14:textId="77777777" w:rsidR="00786CE7" w:rsidRPr="00786CE7" w:rsidRDefault="00786CE7" w:rsidP="00786CE7">
      <w:pPr>
        <w:autoSpaceDE w:val="0"/>
        <w:autoSpaceDN w:val="0"/>
        <w:adjustRightInd w:val="0"/>
        <w:rPr>
          <w:rFonts w:ascii="Times New Roman" w:hAnsi="Times New Roman" w:cs="Times New Roman"/>
          <w:sz w:val="24"/>
          <w:szCs w:val="24"/>
        </w:rPr>
      </w:pPr>
    </w:p>
    <w:p w14:paraId="6E203F66" w14:textId="4BCA0A4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pašvaldības dokumentu vadības sistēmā 2022.gada 5.janvārī ar reģistrācijas numuru GND/5.5/22/33-U reģistrēts </w:t>
      </w:r>
      <w:r w:rsidR="00AA0F5B">
        <w:rPr>
          <w:rFonts w:ascii="Times New Roman" w:hAnsi="Times New Roman" w:cs="Times New Roman"/>
          <w:b/>
          <w:sz w:val="24"/>
          <w:szCs w:val="24"/>
        </w:rPr>
        <w:t>…</w:t>
      </w:r>
      <w:r w:rsidRPr="00786CE7">
        <w:rPr>
          <w:rFonts w:ascii="Times New Roman" w:hAnsi="Times New Roman" w:cs="Times New Roman"/>
          <w:sz w:val="24"/>
          <w:szCs w:val="24"/>
        </w:rPr>
        <w:t xml:space="preserve"> (turpmāk – iesniedzējs), deklarētā dzīvesvieta: </w:t>
      </w:r>
      <w:r w:rsidR="00AA0F5B">
        <w:rPr>
          <w:rFonts w:ascii="Times New Roman" w:hAnsi="Times New Roman" w:cs="Times New Roman"/>
          <w:sz w:val="24"/>
          <w:szCs w:val="24"/>
        </w:rPr>
        <w:t>…</w:t>
      </w:r>
      <w:r w:rsidRPr="00786CE7">
        <w:rPr>
          <w:rFonts w:ascii="Times New Roman" w:hAnsi="Times New Roman" w:cs="Times New Roman"/>
          <w:sz w:val="24"/>
          <w:szCs w:val="24"/>
        </w:rPr>
        <w:t>, 2022.gada 4.janvāra iesniegums, kurā izteikts lūgums pagarināt dzīvojamās telpas Nr.20, kas atrodas “Stāķi 4”, Stāķos, Stradu pagastā, Gulbenes novadā, īres līguma darbības termiņu.</w:t>
      </w:r>
    </w:p>
    <w:p w14:paraId="662D2117"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Dzīvojamo telpu īres likuma 7. pants nosaka, ka dzīvojamās telpas īres līgumu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slēdz izīrētājs un īrnieks, savukārt 9. pants nosaka, ka dzīvojamās telpas īres līgumu slēdz uz noteiktu termiņu.</w:t>
      </w:r>
    </w:p>
    <w:p w14:paraId="6C5B6511"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Dzīvojamās telpas īres līgums ar iesniedzēju noslēgts uz noteiktu laiku, tas ir, līdz 2020.gada 31.janvārim.</w:t>
      </w:r>
    </w:p>
    <w:p w14:paraId="094124BB" w14:textId="77777777"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Atbilstoši Gulbenes novada pašvaldības grāmatvedības uzskaites datiem uz iesnieguma izskatīšanas dienu iesniedzējam nav parādu par īri un komunālajiem pakalpojumiem.</w:t>
      </w:r>
    </w:p>
    <w:p w14:paraId="232ACE9C"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Likuma “Par pašvaldībām” 15. panta pirmās daļas 9.punkts nosaka, ka viena no pašvaldības autonomajām funkcijām ir sniegt palīdzību iedzīvotājiem dzīvokļa jautājumu risināšanā.</w:t>
      </w:r>
    </w:p>
    <w:p w14:paraId="3C4504BF"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786CE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sz w:val="24"/>
          <w:szCs w:val="24"/>
          <w:lang w:eastAsia="en-US"/>
        </w:rPr>
        <w:t xml:space="preserve">, Gulbenes novada dome </w:t>
      </w:r>
      <w:r w:rsidRPr="00786CE7">
        <w:rPr>
          <w:rFonts w:ascii="Times New Roman" w:hAnsi="Times New Roman" w:cs="Times New Roman"/>
          <w:sz w:val="24"/>
          <w:szCs w:val="24"/>
        </w:rPr>
        <w:t>NOLEMJ:</w:t>
      </w:r>
    </w:p>
    <w:p w14:paraId="3ED3F791" w14:textId="506FBB54"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1. PAGARINĀT dzīvojamās telpas Nr.20, kas atrodas “Stāķi 4”, Stāķos, Stradu pagastā, Gulbenes novadā, īres līgumu ar </w:t>
      </w:r>
      <w:r w:rsidR="00AA0F5B">
        <w:rPr>
          <w:rFonts w:ascii="Times New Roman" w:hAnsi="Times New Roman" w:cs="Times New Roman"/>
          <w:bCs/>
          <w:sz w:val="24"/>
          <w:szCs w:val="24"/>
        </w:rPr>
        <w:t>…</w:t>
      </w:r>
      <w:r w:rsidRPr="00786CE7">
        <w:rPr>
          <w:rFonts w:ascii="Times New Roman" w:hAnsi="Times New Roman" w:cs="Times New Roman"/>
          <w:sz w:val="24"/>
          <w:szCs w:val="24"/>
        </w:rPr>
        <w:t xml:space="preserve">, uz laiku līdz 2023.gada 31.janvārim. </w:t>
      </w:r>
    </w:p>
    <w:p w14:paraId="64CD49E5" w14:textId="4B8E563D"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2. NOTEIKT </w:t>
      </w:r>
      <w:r w:rsidR="00AA0F5B">
        <w:rPr>
          <w:rFonts w:ascii="Times New Roman" w:hAnsi="Times New Roman" w:cs="Times New Roman"/>
          <w:bCs/>
          <w:sz w:val="24"/>
          <w:szCs w:val="24"/>
        </w:rPr>
        <w:t>…</w:t>
      </w:r>
      <w:r w:rsidRPr="00786CE7">
        <w:rPr>
          <w:rFonts w:ascii="Times New Roman" w:hAnsi="Times New Roman" w:cs="Times New Roman"/>
          <w:sz w:val="24"/>
          <w:szCs w:val="24"/>
        </w:rPr>
        <w:t xml:space="preserve"> viena mēneša termiņu vienošanās par dzīvojamās telpas īres līguma darbības termiņa pagarināšanu noslēgšanai.</w:t>
      </w:r>
    </w:p>
    <w:p w14:paraId="3298B653"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lastRenderedPageBreak/>
        <w:t>3. UZDOT SIA “Gulbenes nami”, reģistrācijas numurs 546030000121, juridiskā adrese: Blaumaņa iela 56A, Gulbene, Gulbenes novads, LV-4401, sagatavot un noslēgt vienošanos par dzīvojamās telpas īres līguma darbības termiņa pagarināšanu.</w:t>
      </w:r>
    </w:p>
    <w:p w14:paraId="279769B7"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 Lēmuma izrakstu nosūtīt:</w:t>
      </w:r>
    </w:p>
    <w:p w14:paraId="76BF69F8" w14:textId="6C025845"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4.1. </w:t>
      </w:r>
      <w:r w:rsidR="00AA0F5B">
        <w:rPr>
          <w:rFonts w:ascii="Times New Roman" w:hAnsi="Times New Roman" w:cs="Times New Roman"/>
          <w:bCs/>
          <w:sz w:val="24"/>
          <w:szCs w:val="24"/>
        </w:rPr>
        <w:t>…</w:t>
      </w:r>
    </w:p>
    <w:p w14:paraId="28513CCA"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4.2. Stradu pagasta pārvaldei, Brīvības iela 8, Gulbene, Gulbenes novads, LV-4401;</w:t>
      </w:r>
    </w:p>
    <w:p w14:paraId="4F95E839"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4.3. SIA “Gulbenes nami”, juridiskā adrese: Blaumaņa iela 56A, Gulbene, Gulbenes novads, LV-4401.</w:t>
      </w:r>
    </w:p>
    <w:p w14:paraId="44FAC08D" w14:textId="77777777" w:rsidR="00786CE7" w:rsidRPr="00786CE7" w:rsidRDefault="00786CE7" w:rsidP="00786CE7">
      <w:pPr>
        <w:spacing w:line="360" w:lineRule="auto"/>
        <w:ind w:firstLine="567"/>
        <w:jc w:val="both"/>
        <w:rPr>
          <w:rFonts w:ascii="Times New Roman" w:hAnsi="Times New Roman" w:cs="Times New Roman"/>
          <w:sz w:val="24"/>
          <w:szCs w:val="24"/>
        </w:rPr>
      </w:pPr>
    </w:p>
    <w:p w14:paraId="62B9C600" w14:textId="77777777" w:rsidR="00786CE7" w:rsidRPr="00786CE7" w:rsidRDefault="00786CE7" w:rsidP="00786CE7">
      <w:pPr>
        <w:spacing w:line="360" w:lineRule="auto"/>
        <w:jc w:val="both"/>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t>A. Caunītis</w:t>
      </w:r>
    </w:p>
    <w:p w14:paraId="0BEDD39B" w14:textId="77777777" w:rsidR="00786CE7" w:rsidRPr="00786CE7" w:rsidRDefault="00786CE7" w:rsidP="00786CE7">
      <w:pPr>
        <w:autoSpaceDE w:val="0"/>
        <w:autoSpaceDN w:val="0"/>
        <w:adjustRightInd w:val="0"/>
        <w:rPr>
          <w:rFonts w:ascii="Times New Roman" w:hAnsi="Times New Roman" w:cs="Times New Roman"/>
          <w:color w:val="000000"/>
          <w:sz w:val="24"/>
          <w:szCs w:val="24"/>
        </w:rPr>
      </w:pPr>
    </w:p>
    <w:p w14:paraId="3DDBA079" w14:textId="77777777" w:rsidR="00786CE7" w:rsidRPr="00786CE7" w:rsidRDefault="00786CE7" w:rsidP="00786CE7">
      <w:pPr>
        <w:autoSpaceDE w:val="0"/>
        <w:autoSpaceDN w:val="0"/>
        <w:adjustRightInd w:val="0"/>
        <w:rPr>
          <w:rFonts w:ascii="Times New Roman" w:hAnsi="Times New Roman" w:cs="Times New Roman"/>
          <w:color w:val="000000"/>
          <w:sz w:val="24"/>
          <w:szCs w:val="24"/>
        </w:rPr>
      </w:pPr>
      <w:r w:rsidRPr="00786CE7">
        <w:rPr>
          <w:rFonts w:ascii="Times New Roman" w:hAnsi="Times New Roman" w:cs="Times New Roman"/>
          <w:sz w:val="24"/>
          <w:szCs w:val="24"/>
        </w:rPr>
        <w:t xml:space="preserve">Sagatavoja: Sintija </w:t>
      </w:r>
      <w:proofErr w:type="spellStart"/>
      <w:r w:rsidRPr="00786CE7">
        <w:rPr>
          <w:rFonts w:ascii="Times New Roman" w:hAnsi="Times New Roman" w:cs="Times New Roman"/>
          <w:sz w:val="24"/>
          <w:szCs w:val="24"/>
        </w:rPr>
        <w:t>Smagare</w:t>
      </w:r>
      <w:proofErr w:type="spellEnd"/>
    </w:p>
    <w:p w14:paraId="2DA82085" w14:textId="77777777" w:rsidR="00786CE7" w:rsidRPr="00786CE7" w:rsidRDefault="00786CE7" w:rsidP="00786CE7">
      <w:pPr>
        <w:rPr>
          <w:rFonts w:ascii="Times New Roman" w:hAnsi="Times New Roman" w:cs="Times New Roman"/>
          <w:sz w:val="24"/>
          <w:szCs w:val="24"/>
        </w:rPr>
      </w:pPr>
    </w:p>
    <w:p w14:paraId="25F44AA3" w14:textId="77777777" w:rsidR="00786CE7" w:rsidRPr="00786CE7" w:rsidRDefault="00786CE7" w:rsidP="00786CE7">
      <w:pPr>
        <w:rPr>
          <w:rFonts w:ascii="Times New Roman" w:hAnsi="Times New Roman" w:cs="Times New Roman"/>
          <w:sz w:val="24"/>
          <w:szCs w:val="24"/>
        </w:rPr>
      </w:pPr>
    </w:p>
    <w:p w14:paraId="27E00B29" w14:textId="77777777" w:rsidR="00786CE7" w:rsidRPr="00786CE7" w:rsidRDefault="00786CE7" w:rsidP="00786CE7">
      <w:pPr>
        <w:spacing w:after="160" w:line="259" w:lineRule="auto"/>
        <w:rPr>
          <w:rFonts w:ascii="Times New Roman" w:hAnsi="Times New Roman" w:cs="Times New Roman"/>
          <w:sz w:val="24"/>
          <w:szCs w:val="24"/>
        </w:rPr>
      </w:pPr>
    </w:p>
    <w:p w14:paraId="5918E35C" w14:textId="310148C0" w:rsidR="00AA0F5B" w:rsidRDefault="00AA0F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CE7" w:rsidRPr="00786CE7" w14:paraId="3EE91B02" w14:textId="77777777" w:rsidTr="00AA0F5B">
        <w:tc>
          <w:tcPr>
            <w:tcW w:w="9354" w:type="dxa"/>
          </w:tcPr>
          <w:p w14:paraId="718CBAD9"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lastRenderedPageBreak/>
              <w:drawing>
                <wp:inline distT="0" distB="0" distL="0" distR="0" wp14:anchorId="4AE9BCD4" wp14:editId="03FE00BD">
                  <wp:extent cx="619125" cy="685800"/>
                  <wp:effectExtent l="0" t="0" r="9525" b="0"/>
                  <wp:docPr id="1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02243426" w14:textId="77777777" w:rsidTr="00AA0F5B">
        <w:tc>
          <w:tcPr>
            <w:tcW w:w="9354" w:type="dxa"/>
          </w:tcPr>
          <w:p w14:paraId="0FBDDF17"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8"/>
                <w:szCs w:val="28"/>
              </w:rPr>
              <w:t>GULBENES NOVADA PAŠVALDĪBA</w:t>
            </w:r>
          </w:p>
        </w:tc>
      </w:tr>
      <w:tr w:rsidR="00786CE7" w:rsidRPr="00786CE7" w14:paraId="61D1529A" w14:textId="77777777" w:rsidTr="00AA0F5B">
        <w:tc>
          <w:tcPr>
            <w:tcW w:w="9354" w:type="dxa"/>
          </w:tcPr>
          <w:p w14:paraId="41F15186"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Reģ.Nr.90009116327</w:t>
            </w:r>
          </w:p>
        </w:tc>
      </w:tr>
      <w:tr w:rsidR="00786CE7" w:rsidRPr="00786CE7" w14:paraId="55B8D89B" w14:textId="77777777" w:rsidTr="00AA0F5B">
        <w:tc>
          <w:tcPr>
            <w:tcW w:w="9354" w:type="dxa"/>
          </w:tcPr>
          <w:p w14:paraId="365AD562"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42F29A9E" w14:textId="77777777" w:rsidTr="00AA0F5B">
        <w:tc>
          <w:tcPr>
            <w:tcW w:w="9354" w:type="dxa"/>
          </w:tcPr>
          <w:p w14:paraId="2F5AA181"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Tālrunis 64497710, mob.26595362, e-pasts; dome@gulbene.lv, www.gulbene.lv</w:t>
            </w:r>
          </w:p>
        </w:tc>
      </w:tr>
    </w:tbl>
    <w:p w14:paraId="7022878C"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77B6F221"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4073C7F6" w14:textId="77777777" w:rsidR="00786CE7" w:rsidRPr="00786CE7" w:rsidRDefault="00786CE7" w:rsidP="00786CE7">
      <w:pPr>
        <w:jc w:val="center"/>
        <w:rPr>
          <w:rFonts w:ascii="Times New Roman" w:eastAsia="Calibri" w:hAnsi="Times New Roman" w:cs="Times New Roman"/>
          <w:sz w:val="24"/>
          <w:szCs w:val="24"/>
          <w:lang w:eastAsia="en-US"/>
        </w:rPr>
      </w:pPr>
    </w:p>
    <w:p w14:paraId="34CAF877"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2022.gada 27.janvārī</w:t>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Nr. GND/2022/87</w:t>
      </w:r>
    </w:p>
    <w:p w14:paraId="69AACDBC"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 xml:space="preserve">(protokols Nr.1; 88.p) </w:t>
      </w:r>
    </w:p>
    <w:p w14:paraId="58A3A3B3"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ab/>
      </w:r>
    </w:p>
    <w:p w14:paraId="18CBF447" w14:textId="77777777" w:rsidR="00786CE7" w:rsidRPr="00786CE7" w:rsidRDefault="00786CE7" w:rsidP="00786CE7">
      <w:pPr>
        <w:autoSpaceDE w:val="0"/>
        <w:autoSpaceDN w:val="0"/>
        <w:adjustRightInd w:val="0"/>
        <w:jc w:val="center"/>
        <w:rPr>
          <w:rFonts w:ascii="Times New Roman" w:eastAsiaTheme="minorHAnsi" w:hAnsi="Times New Roman" w:cs="Times New Roman"/>
          <w:b/>
          <w:bCs/>
          <w:color w:val="000000"/>
          <w:sz w:val="24"/>
          <w:szCs w:val="24"/>
          <w:lang w:eastAsia="en-US"/>
        </w:rPr>
      </w:pPr>
      <w:r w:rsidRPr="00786CE7">
        <w:rPr>
          <w:rFonts w:ascii="Times New Roman" w:eastAsiaTheme="minorHAnsi" w:hAnsi="Times New Roman" w:cs="Times New Roman"/>
          <w:b/>
          <w:bCs/>
          <w:color w:val="000000"/>
          <w:sz w:val="24"/>
          <w:szCs w:val="24"/>
          <w:lang w:eastAsia="en-US"/>
        </w:rPr>
        <w:t>Par dzīvokļa “Stāķi 18”-14, Stāķi, Stradu pagasts, Gulbenes novads, īres līguma termiņa pagarināšanu</w:t>
      </w:r>
    </w:p>
    <w:p w14:paraId="636710FF" w14:textId="77777777" w:rsidR="00786CE7" w:rsidRPr="00786CE7" w:rsidRDefault="00786CE7" w:rsidP="00786CE7">
      <w:pPr>
        <w:autoSpaceDE w:val="0"/>
        <w:autoSpaceDN w:val="0"/>
        <w:adjustRightInd w:val="0"/>
        <w:rPr>
          <w:rFonts w:ascii="Times New Roman" w:eastAsiaTheme="minorHAnsi" w:hAnsi="Times New Roman" w:cs="Times New Roman"/>
          <w:color w:val="000000"/>
          <w:sz w:val="24"/>
          <w:szCs w:val="24"/>
          <w:lang w:eastAsia="en-US"/>
        </w:rPr>
      </w:pPr>
    </w:p>
    <w:p w14:paraId="0403F23D" w14:textId="5D6247EA"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pašvaldības dokumentu vadības sistēmā 2022.gada 11.janvārī ar reģistrācijas numuru GND/5.5/22/104-K reģistrēts </w:t>
      </w:r>
      <w:r w:rsidR="00AA0F5B">
        <w:rPr>
          <w:rFonts w:ascii="Times New Roman" w:hAnsi="Times New Roman" w:cs="Times New Roman"/>
          <w:b/>
          <w:sz w:val="24"/>
          <w:szCs w:val="24"/>
        </w:rPr>
        <w:t>…</w:t>
      </w:r>
      <w:r w:rsidRPr="00786CE7">
        <w:rPr>
          <w:rFonts w:ascii="Times New Roman" w:hAnsi="Times New Roman" w:cs="Times New Roman"/>
          <w:sz w:val="24"/>
          <w:szCs w:val="24"/>
        </w:rPr>
        <w:t xml:space="preserve"> (turpmāk – iesniedzējs), deklarētā dzīvesvieta: </w:t>
      </w:r>
      <w:r w:rsidR="00AA0F5B">
        <w:rPr>
          <w:rFonts w:ascii="Times New Roman" w:hAnsi="Times New Roman" w:cs="Times New Roman"/>
          <w:sz w:val="24"/>
          <w:szCs w:val="24"/>
        </w:rPr>
        <w:t>…</w:t>
      </w:r>
      <w:r w:rsidRPr="00786CE7">
        <w:rPr>
          <w:rFonts w:ascii="Times New Roman" w:hAnsi="Times New Roman" w:cs="Times New Roman"/>
          <w:sz w:val="24"/>
          <w:szCs w:val="24"/>
        </w:rPr>
        <w:t xml:space="preserve">, 2022.gada 10.janvāra iesniegums, kurā izteikts lūgums pagarināt dzīvojamās telpas Nr.14, kas atrodas “Stāķi 18”, Stāķi, Stradu pagastā, Gulbenes novadā (turpmāk – dzīvojamā telpa), īres līguma darbības termiņu. </w:t>
      </w:r>
    </w:p>
    <w:p w14:paraId="2670BB58"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Dzīvojamo telpu īres likuma  7.pants nosaka, ka dzīvojamās telpas īres līgumu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slēdz izīrētājs un īrnieks, savukārt 9.pants nosaka, ka dzīvojamās telpas īres līgumu slēdz uz noteiktu termiņu.</w:t>
      </w:r>
    </w:p>
    <w:p w14:paraId="4DCFE6C0"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Dzīvojamās telpas īres līgums ar iesniedzēju noslēgts uz noteiktu laiku, tas ir, līdz 2022.gada 31.janvārim.</w:t>
      </w:r>
    </w:p>
    <w:p w14:paraId="3BD42E0A"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Atbilstoši SIA “Gulbenes nami” sniegtajai informācijai iesniedzējam nav nenokārtotu maksājumu saistību par dzīvojamās telpas īri un komunālajiem maksājumiem. </w:t>
      </w:r>
    </w:p>
    <w:p w14:paraId="55F70AC0"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1644EC8"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786CE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sz w:val="24"/>
          <w:szCs w:val="24"/>
          <w:lang w:eastAsia="en-US"/>
        </w:rPr>
        <w:t xml:space="preserve">, Gulbenes novada dome </w:t>
      </w:r>
      <w:r w:rsidRPr="00786CE7">
        <w:rPr>
          <w:rFonts w:ascii="Times New Roman" w:hAnsi="Times New Roman" w:cs="Times New Roman"/>
          <w:sz w:val="24"/>
          <w:szCs w:val="24"/>
        </w:rPr>
        <w:t>NOLEMJ:</w:t>
      </w:r>
    </w:p>
    <w:p w14:paraId="002EF8C5" w14:textId="723653AE"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1. PAGARINĀT dzīvojamās telpas Nr.14, kas atrodas “Stāķi 18”, Stāķi, Stradu pagastā, Gulbenes novadā, īres līguma darbības termiņu ar </w:t>
      </w:r>
      <w:r w:rsidR="00AA0F5B">
        <w:rPr>
          <w:rFonts w:ascii="Times New Roman" w:hAnsi="Times New Roman" w:cs="Times New Roman"/>
          <w:sz w:val="24"/>
          <w:szCs w:val="24"/>
        </w:rPr>
        <w:t>…</w:t>
      </w:r>
      <w:r w:rsidRPr="00786CE7">
        <w:rPr>
          <w:rFonts w:ascii="Times New Roman" w:hAnsi="Times New Roman" w:cs="Times New Roman"/>
          <w:sz w:val="24"/>
          <w:szCs w:val="24"/>
        </w:rPr>
        <w:t>, uz laiku līdz 2027.gada 31.janvārim.</w:t>
      </w:r>
    </w:p>
    <w:p w14:paraId="250A5431" w14:textId="1E84ED68"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2. NOTEIKT </w:t>
      </w:r>
      <w:r w:rsidR="00AA0F5B">
        <w:rPr>
          <w:rFonts w:ascii="Times New Roman" w:hAnsi="Times New Roman" w:cs="Times New Roman"/>
          <w:sz w:val="24"/>
          <w:szCs w:val="24"/>
        </w:rPr>
        <w:t>…</w:t>
      </w:r>
      <w:r w:rsidRPr="00786CE7">
        <w:rPr>
          <w:rFonts w:ascii="Times New Roman" w:hAnsi="Times New Roman" w:cs="Times New Roman"/>
          <w:sz w:val="24"/>
          <w:szCs w:val="24"/>
        </w:rPr>
        <w:t xml:space="preserve">  viena mēneša termiņu vienošanās par dzīvojamās telpas īres līguma darbības termiņa pagarināšanu noslēgšanai.</w:t>
      </w:r>
    </w:p>
    <w:p w14:paraId="184CAABD"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3. UZDOT SIA “Gulbenes nami”, reģistrācijas numurs 546030000121, juridiskā adrese: </w:t>
      </w:r>
      <w:r w:rsidRPr="00786CE7">
        <w:rPr>
          <w:rFonts w:ascii="Times New Roman" w:hAnsi="Times New Roman" w:cs="Times New Roman"/>
          <w:sz w:val="24"/>
          <w:szCs w:val="24"/>
        </w:rPr>
        <w:lastRenderedPageBreak/>
        <w:t>Blaumaņa iela 56A, Gulbene, Gulbenes novads, LV-4401, sagatavot un noslēgt vienošanos par dzīvojamās telpas īres līguma darbības termiņa pagarināšanu.</w:t>
      </w:r>
    </w:p>
    <w:p w14:paraId="503ED4F3"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 Lēmuma izrakstu nosūtīt:</w:t>
      </w:r>
    </w:p>
    <w:p w14:paraId="157C4246" w14:textId="51404188"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4.1. </w:t>
      </w:r>
      <w:r w:rsidR="00AA0F5B">
        <w:rPr>
          <w:rFonts w:ascii="Times New Roman" w:hAnsi="Times New Roman" w:cs="Times New Roman"/>
          <w:sz w:val="24"/>
          <w:szCs w:val="24"/>
        </w:rPr>
        <w:t>…</w:t>
      </w:r>
      <w:r w:rsidRPr="00786CE7">
        <w:rPr>
          <w:rFonts w:ascii="Times New Roman" w:hAnsi="Times New Roman" w:cs="Times New Roman"/>
          <w:sz w:val="24"/>
          <w:szCs w:val="24"/>
        </w:rPr>
        <w:t>;</w:t>
      </w:r>
    </w:p>
    <w:p w14:paraId="5B0742A8"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4.2. SIA “Gulbenes nami”, juridiskā adrese: Blaumaņa iela 56A, Gulbene, Gulbenes novads, LV-4401;</w:t>
      </w:r>
    </w:p>
    <w:p w14:paraId="40950EF5"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4.3. Stradu pagasta pārvaldei, juridiskā adrese: Brīvības iela 8, Gulbene, Gulbenes novads, LV-4401.</w:t>
      </w:r>
    </w:p>
    <w:p w14:paraId="316BA45F" w14:textId="77777777" w:rsidR="00786CE7" w:rsidRPr="00786CE7" w:rsidRDefault="00786CE7" w:rsidP="00786CE7">
      <w:pPr>
        <w:rPr>
          <w:rFonts w:ascii="Times New Roman" w:hAnsi="Times New Roman" w:cs="Times New Roman"/>
          <w:sz w:val="24"/>
          <w:szCs w:val="24"/>
        </w:rPr>
      </w:pPr>
    </w:p>
    <w:p w14:paraId="098DA269"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proofErr w:type="spellStart"/>
      <w:r w:rsidRPr="00786CE7">
        <w:rPr>
          <w:rFonts w:ascii="Times New Roman" w:hAnsi="Times New Roman" w:cs="Times New Roman"/>
          <w:sz w:val="24"/>
          <w:szCs w:val="24"/>
        </w:rPr>
        <w:t>A.Caunītis</w:t>
      </w:r>
      <w:proofErr w:type="spellEnd"/>
    </w:p>
    <w:p w14:paraId="199C5E14" w14:textId="77777777" w:rsidR="00786CE7" w:rsidRPr="00786CE7" w:rsidRDefault="00786CE7" w:rsidP="00786CE7">
      <w:pPr>
        <w:rPr>
          <w:rFonts w:ascii="Times New Roman" w:hAnsi="Times New Roman" w:cs="Times New Roman"/>
          <w:sz w:val="24"/>
          <w:szCs w:val="24"/>
        </w:rPr>
      </w:pPr>
    </w:p>
    <w:p w14:paraId="1ED1E721"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 xml:space="preserve">Sagatavoja: Sintija </w:t>
      </w:r>
      <w:proofErr w:type="spellStart"/>
      <w:r w:rsidRPr="00786CE7">
        <w:rPr>
          <w:rFonts w:ascii="Times New Roman" w:hAnsi="Times New Roman" w:cs="Times New Roman"/>
          <w:sz w:val="24"/>
          <w:szCs w:val="24"/>
        </w:rPr>
        <w:t>Smagare</w:t>
      </w:r>
      <w:proofErr w:type="spellEnd"/>
    </w:p>
    <w:p w14:paraId="759CA9DD" w14:textId="77777777" w:rsidR="00786CE7" w:rsidRPr="00786CE7" w:rsidRDefault="00786CE7" w:rsidP="00786CE7">
      <w:pPr>
        <w:rPr>
          <w:rFonts w:ascii="Times New Roman" w:hAnsi="Times New Roman" w:cs="Times New Roman"/>
          <w:sz w:val="24"/>
          <w:szCs w:val="24"/>
        </w:rPr>
      </w:pPr>
    </w:p>
    <w:p w14:paraId="162D6B10" w14:textId="77777777" w:rsidR="00786CE7" w:rsidRPr="00786CE7" w:rsidRDefault="00786CE7" w:rsidP="00786CE7">
      <w:pPr>
        <w:rPr>
          <w:rFonts w:ascii="Times New Roman" w:hAnsi="Times New Roman" w:cs="Times New Roman"/>
          <w:sz w:val="24"/>
          <w:szCs w:val="24"/>
        </w:rPr>
      </w:pPr>
    </w:p>
    <w:p w14:paraId="67710E51" w14:textId="291EE9C8" w:rsidR="00AA0F5B" w:rsidRDefault="00AA0F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CE7" w:rsidRPr="00786CE7" w14:paraId="5433F72B" w14:textId="77777777" w:rsidTr="00AA0F5B">
        <w:tc>
          <w:tcPr>
            <w:tcW w:w="9354" w:type="dxa"/>
          </w:tcPr>
          <w:p w14:paraId="170C76BD"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lastRenderedPageBreak/>
              <w:drawing>
                <wp:inline distT="0" distB="0" distL="0" distR="0" wp14:anchorId="4058AA54" wp14:editId="248B24A5">
                  <wp:extent cx="619125" cy="685800"/>
                  <wp:effectExtent l="0" t="0" r="9525" b="0"/>
                  <wp:docPr id="1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10FA9396" w14:textId="77777777" w:rsidTr="00AA0F5B">
        <w:tc>
          <w:tcPr>
            <w:tcW w:w="9354" w:type="dxa"/>
          </w:tcPr>
          <w:p w14:paraId="689E0389"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8"/>
                <w:szCs w:val="28"/>
              </w:rPr>
              <w:t>GULBENES NOVADA PAŠVALDĪBA</w:t>
            </w:r>
          </w:p>
        </w:tc>
      </w:tr>
      <w:tr w:rsidR="00786CE7" w:rsidRPr="00786CE7" w14:paraId="30F15400" w14:textId="77777777" w:rsidTr="00AA0F5B">
        <w:tc>
          <w:tcPr>
            <w:tcW w:w="9354" w:type="dxa"/>
          </w:tcPr>
          <w:p w14:paraId="77FC9BC9"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Reģ.Nr.90009116327</w:t>
            </w:r>
          </w:p>
        </w:tc>
      </w:tr>
      <w:tr w:rsidR="00786CE7" w:rsidRPr="00786CE7" w14:paraId="170946C5" w14:textId="77777777" w:rsidTr="00AA0F5B">
        <w:tc>
          <w:tcPr>
            <w:tcW w:w="9354" w:type="dxa"/>
          </w:tcPr>
          <w:p w14:paraId="35303FB8"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67CE1749" w14:textId="77777777" w:rsidTr="00AA0F5B">
        <w:tc>
          <w:tcPr>
            <w:tcW w:w="9354" w:type="dxa"/>
          </w:tcPr>
          <w:p w14:paraId="59ECADA2"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Tālrunis 64497710, mob.26595362, e-pasts; dome@gulbene.lv, www.gulbene.lv</w:t>
            </w:r>
          </w:p>
        </w:tc>
      </w:tr>
    </w:tbl>
    <w:p w14:paraId="686039E3"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4E99A8A8"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77E82426" w14:textId="77777777" w:rsidR="00786CE7" w:rsidRPr="00786CE7" w:rsidRDefault="00786CE7" w:rsidP="00786CE7">
      <w:pPr>
        <w:jc w:val="center"/>
        <w:rPr>
          <w:rFonts w:ascii="Times New Roman" w:eastAsia="Calibri" w:hAnsi="Times New Roman" w:cs="Times New Roman"/>
          <w:sz w:val="24"/>
          <w:szCs w:val="24"/>
          <w:lang w:eastAsia="en-US"/>
        </w:rPr>
      </w:pPr>
    </w:p>
    <w:p w14:paraId="1FBFADF5"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2022.gada 27.janvārī</w:t>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Nr. GND/2022/88</w:t>
      </w:r>
    </w:p>
    <w:p w14:paraId="17815611"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 xml:space="preserve">(protokols Nr.1; 89.p) </w:t>
      </w:r>
    </w:p>
    <w:p w14:paraId="57CF7748"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ab/>
      </w:r>
    </w:p>
    <w:p w14:paraId="4D1FEC55" w14:textId="77777777" w:rsidR="00786CE7" w:rsidRPr="00786CE7" w:rsidRDefault="00786CE7" w:rsidP="00786CE7">
      <w:pPr>
        <w:autoSpaceDE w:val="0"/>
        <w:autoSpaceDN w:val="0"/>
        <w:adjustRightInd w:val="0"/>
        <w:jc w:val="center"/>
        <w:rPr>
          <w:rFonts w:ascii="Times New Roman" w:eastAsiaTheme="minorHAnsi" w:hAnsi="Times New Roman" w:cs="Times New Roman"/>
          <w:b/>
          <w:bCs/>
          <w:color w:val="000000"/>
          <w:sz w:val="24"/>
          <w:szCs w:val="24"/>
          <w:lang w:eastAsia="en-US"/>
        </w:rPr>
      </w:pPr>
      <w:r w:rsidRPr="00786CE7">
        <w:rPr>
          <w:rFonts w:ascii="Times New Roman" w:eastAsiaTheme="minorHAnsi" w:hAnsi="Times New Roman" w:cs="Times New Roman"/>
          <w:b/>
          <w:bCs/>
          <w:color w:val="000000"/>
          <w:sz w:val="24"/>
          <w:szCs w:val="24"/>
          <w:lang w:eastAsia="en-US"/>
        </w:rPr>
        <w:t>Par dzīvokļa “Stāķi 19”-15, Stāķi, Stradu pagasts, Gulbenes novads, īres līguma termiņa pagarināšanu</w:t>
      </w:r>
    </w:p>
    <w:p w14:paraId="5CBA574A" w14:textId="77777777" w:rsidR="00786CE7" w:rsidRPr="00786CE7" w:rsidRDefault="00786CE7" w:rsidP="00786CE7">
      <w:pPr>
        <w:autoSpaceDE w:val="0"/>
        <w:autoSpaceDN w:val="0"/>
        <w:adjustRightInd w:val="0"/>
        <w:rPr>
          <w:rFonts w:ascii="Times New Roman" w:eastAsiaTheme="minorHAnsi" w:hAnsi="Times New Roman" w:cs="Times New Roman"/>
          <w:color w:val="000000"/>
          <w:sz w:val="24"/>
          <w:szCs w:val="24"/>
          <w:lang w:eastAsia="en-US"/>
        </w:rPr>
      </w:pPr>
    </w:p>
    <w:p w14:paraId="73B386A0" w14:textId="0355BA39"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pašvaldības dokumentu vadības sistēmā 2022.gada 11.janvārī ar reģistrācijas numuru GND/5.5/22/97-Š reģistrēts </w:t>
      </w:r>
      <w:r w:rsidR="00AA0F5B">
        <w:rPr>
          <w:rFonts w:ascii="Times New Roman" w:hAnsi="Times New Roman" w:cs="Times New Roman"/>
          <w:b/>
          <w:sz w:val="24"/>
          <w:szCs w:val="24"/>
        </w:rPr>
        <w:t>…</w:t>
      </w:r>
      <w:r w:rsidRPr="00786CE7">
        <w:rPr>
          <w:rFonts w:ascii="Times New Roman" w:hAnsi="Times New Roman" w:cs="Times New Roman"/>
          <w:sz w:val="24"/>
          <w:szCs w:val="24"/>
        </w:rPr>
        <w:t xml:space="preserve"> (turpmāk – iesniedzējs), deklarētā dzīvesvieta: </w:t>
      </w:r>
      <w:r w:rsidR="00AA0F5B">
        <w:rPr>
          <w:rFonts w:ascii="Times New Roman" w:hAnsi="Times New Roman" w:cs="Times New Roman"/>
          <w:sz w:val="24"/>
          <w:szCs w:val="24"/>
        </w:rPr>
        <w:t>…</w:t>
      </w:r>
      <w:r w:rsidRPr="00786CE7">
        <w:rPr>
          <w:rFonts w:ascii="Times New Roman" w:hAnsi="Times New Roman" w:cs="Times New Roman"/>
          <w:sz w:val="24"/>
          <w:szCs w:val="24"/>
        </w:rPr>
        <w:t xml:space="preserve">, 2022.gada 6.janvāra iesniegums, kurā izteikts lūgums pagarināt dzīvojamās telpas Nr.15, kas atrodas “Stāķi 19”, Stāķi, Stradu pagastā, Gulbenes novadā (turpmāk – dzīvojamā telpa), īres līguma darbības termiņu. </w:t>
      </w:r>
    </w:p>
    <w:p w14:paraId="494092AC"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Dzīvojamo telpu īres likuma  7.pants nosaka, ka dzīvojamās telpas īres līgumu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slēdz izīrētājs un īrnieks, savukārt 9.pants nosaka, ka dzīvojamās telpas īres līgumu slēdz uz noteiktu termiņu.</w:t>
      </w:r>
    </w:p>
    <w:p w14:paraId="4D47B5B6"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Dzīvojamās telpas īres līgums ar iesniedzēju noslēgts uz noteiktu laiku, tas ir, līdz 2022.gada 31.janvārim.</w:t>
      </w:r>
    </w:p>
    <w:p w14:paraId="5312F02A"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Atbilstoši SIA “Gulbenes nami” sniegtajai informācijai iesniedzējam ir nenokārtotas maksājumu saistības par dzīvojamās telpas īri un komunālajiem maksājumiem EUR 127,80 apmērā, ko iesniedzējs ir apņēmies nomaksāt divu mēnešu laikā.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18946E6D"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15D060B"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786CE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sz w:val="24"/>
          <w:szCs w:val="24"/>
          <w:lang w:eastAsia="en-US"/>
        </w:rPr>
        <w:t xml:space="preserve">, Gulbenes novada dome </w:t>
      </w:r>
      <w:r w:rsidRPr="00786CE7">
        <w:rPr>
          <w:rFonts w:ascii="Times New Roman" w:hAnsi="Times New Roman" w:cs="Times New Roman"/>
          <w:sz w:val="24"/>
          <w:szCs w:val="24"/>
        </w:rPr>
        <w:t>NOLEMJ:</w:t>
      </w:r>
    </w:p>
    <w:p w14:paraId="38BDA18C" w14:textId="674ED0F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lastRenderedPageBreak/>
        <w:t xml:space="preserve">1. PAGARINĀT dzīvojamās telpas Nr.15, kas atrodas “Stāķi 19”, Stāķi, Stradu pagastā, Gulbenes novadā, īres līguma darbības termiņu ar </w:t>
      </w:r>
      <w:r w:rsidR="0031025B">
        <w:rPr>
          <w:rFonts w:ascii="Times New Roman" w:hAnsi="Times New Roman" w:cs="Times New Roman"/>
          <w:sz w:val="24"/>
          <w:szCs w:val="24"/>
        </w:rPr>
        <w:t>….</w:t>
      </w:r>
      <w:r w:rsidRPr="00786CE7">
        <w:rPr>
          <w:rFonts w:ascii="Times New Roman" w:hAnsi="Times New Roman" w:cs="Times New Roman"/>
          <w:sz w:val="24"/>
          <w:szCs w:val="24"/>
        </w:rPr>
        <w:t>, uz laiku līdz 2022.gada 30.jūnijam.</w:t>
      </w:r>
    </w:p>
    <w:p w14:paraId="5DEB519F" w14:textId="273C6DF8"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2. NOTEIKT </w:t>
      </w:r>
      <w:r w:rsidR="0031025B">
        <w:rPr>
          <w:rFonts w:ascii="Times New Roman" w:hAnsi="Times New Roman" w:cs="Times New Roman"/>
          <w:sz w:val="24"/>
          <w:szCs w:val="24"/>
        </w:rPr>
        <w:t>…</w:t>
      </w:r>
      <w:r w:rsidRPr="00786CE7">
        <w:rPr>
          <w:rFonts w:ascii="Times New Roman" w:hAnsi="Times New Roman" w:cs="Times New Roman"/>
          <w:sz w:val="24"/>
          <w:szCs w:val="24"/>
        </w:rPr>
        <w:t xml:space="preserve">  viena mēneša termiņu vienošanās par dzīvojamās telpas īres līguma darbības termiņa pagarināšanu noslēgšanai.</w:t>
      </w:r>
    </w:p>
    <w:p w14:paraId="27A731D5"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542F6F86"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 Lēmuma izrakstu nosūtīt:</w:t>
      </w:r>
    </w:p>
    <w:p w14:paraId="3AD65BE5" w14:textId="2C8F47D9"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4.1. </w:t>
      </w:r>
      <w:r w:rsidR="0031025B">
        <w:rPr>
          <w:rFonts w:ascii="Times New Roman" w:hAnsi="Times New Roman" w:cs="Times New Roman"/>
          <w:sz w:val="24"/>
          <w:szCs w:val="24"/>
        </w:rPr>
        <w:t>…</w:t>
      </w:r>
    </w:p>
    <w:p w14:paraId="4C902F77"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4.2. SIA “Gulbenes nami”, juridiskā adrese: Blaumaņa iela 56A, Gulbene, Gulbenes novads, LV-4401;</w:t>
      </w:r>
    </w:p>
    <w:p w14:paraId="5279C8D0"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4.3. Stradu pagasta pārvaldei, juridiskā adrese: Brīvības iela 8, Gulbene, Gulbenes novads, LV-4401.</w:t>
      </w:r>
    </w:p>
    <w:p w14:paraId="2519B293" w14:textId="77777777" w:rsidR="00786CE7" w:rsidRPr="00786CE7" w:rsidRDefault="00786CE7" w:rsidP="00786CE7">
      <w:pPr>
        <w:rPr>
          <w:rFonts w:ascii="Times New Roman" w:hAnsi="Times New Roman" w:cs="Times New Roman"/>
          <w:sz w:val="24"/>
          <w:szCs w:val="24"/>
        </w:rPr>
      </w:pPr>
    </w:p>
    <w:p w14:paraId="65E4712A"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proofErr w:type="spellStart"/>
      <w:r w:rsidRPr="00786CE7">
        <w:rPr>
          <w:rFonts w:ascii="Times New Roman" w:hAnsi="Times New Roman" w:cs="Times New Roman"/>
          <w:sz w:val="24"/>
          <w:szCs w:val="24"/>
        </w:rPr>
        <w:t>A.Caunītis</w:t>
      </w:r>
      <w:proofErr w:type="spellEnd"/>
    </w:p>
    <w:p w14:paraId="07D64834" w14:textId="77777777" w:rsidR="00786CE7" w:rsidRPr="00786CE7" w:rsidRDefault="00786CE7" w:rsidP="00786CE7">
      <w:pPr>
        <w:rPr>
          <w:rFonts w:ascii="Times New Roman" w:hAnsi="Times New Roman" w:cs="Times New Roman"/>
          <w:sz w:val="24"/>
          <w:szCs w:val="24"/>
        </w:rPr>
      </w:pPr>
    </w:p>
    <w:p w14:paraId="429CB49A"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 xml:space="preserve">Sagatavoja: Sintija </w:t>
      </w:r>
      <w:proofErr w:type="spellStart"/>
      <w:r w:rsidRPr="00786CE7">
        <w:rPr>
          <w:rFonts w:ascii="Times New Roman" w:hAnsi="Times New Roman" w:cs="Times New Roman"/>
          <w:sz w:val="24"/>
          <w:szCs w:val="24"/>
        </w:rPr>
        <w:t>Smagare</w:t>
      </w:r>
      <w:proofErr w:type="spellEnd"/>
    </w:p>
    <w:p w14:paraId="10C95D40" w14:textId="77777777" w:rsidR="00786CE7" w:rsidRPr="00786CE7" w:rsidRDefault="00786CE7" w:rsidP="00786CE7">
      <w:pPr>
        <w:rPr>
          <w:rFonts w:ascii="Times New Roman" w:hAnsi="Times New Roman" w:cs="Times New Roman"/>
          <w:sz w:val="24"/>
          <w:szCs w:val="24"/>
        </w:rPr>
      </w:pPr>
    </w:p>
    <w:p w14:paraId="180B29E8" w14:textId="0FC42BEC" w:rsidR="0031025B" w:rsidRDefault="003102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5212582" w14:textId="77777777" w:rsidR="00786CE7" w:rsidRPr="00786CE7" w:rsidRDefault="00786CE7" w:rsidP="00786CE7">
      <w:pPr>
        <w:jc w:val="right"/>
        <w:rPr>
          <w:rFonts w:ascii="Times New Roman" w:hAnsi="Times New Roman" w:cs="Times New Roman"/>
          <w:b/>
          <w:bCs/>
          <w:sz w:val="8"/>
          <w:szCs w:val="8"/>
        </w:rPr>
      </w:pPr>
    </w:p>
    <w:tbl>
      <w:tblPr>
        <w:tblStyle w:val="Reatabula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CE7" w:rsidRPr="00786CE7" w14:paraId="79F1CC4E" w14:textId="77777777" w:rsidTr="00085848">
        <w:tc>
          <w:tcPr>
            <w:tcW w:w="9457" w:type="dxa"/>
          </w:tcPr>
          <w:p w14:paraId="03A8B343"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drawing>
                <wp:inline distT="0" distB="0" distL="0" distR="0" wp14:anchorId="49F43C9E" wp14:editId="39C65257">
                  <wp:extent cx="619125" cy="685800"/>
                  <wp:effectExtent l="0" t="0" r="9525" b="0"/>
                  <wp:docPr id="1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1366BF31" w14:textId="77777777" w:rsidTr="00085848">
        <w:tc>
          <w:tcPr>
            <w:tcW w:w="9457" w:type="dxa"/>
          </w:tcPr>
          <w:p w14:paraId="4C37CAAA"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8"/>
                <w:szCs w:val="28"/>
              </w:rPr>
              <w:t>GULBENES NOVADA PAŠVALDĪBA</w:t>
            </w:r>
          </w:p>
        </w:tc>
      </w:tr>
      <w:tr w:rsidR="00786CE7" w:rsidRPr="00786CE7" w14:paraId="02E70903" w14:textId="77777777" w:rsidTr="00085848">
        <w:tc>
          <w:tcPr>
            <w:tcW w:w="9457" w:type="dxa"/>
          </w:tcPr>
          <w:p w14:paraId="67C16FB3"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Reģ.Nr.90009116327</w:t>
            </w:r>
          </w:p>
        </w:tc>
      </w:tr>
      <w:tr w:rsidR="00786CE7" w:rsidRPr="00786CE7" w14:paraId="724ACED7" w14:textId="77777777" w:rsidTr="00085848">
        <w:tc>
          <w:tcPr>
            <w:tcW w:w="9457" w:type="dxa"/>
          </w:tcPr>
          <w:p w14:paraId="7451698A"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56B6A054" w14:textId="77777777" w:rsidTr="00085848">
        <w:tc>
          <w:tcPr>
            <w:tcW w:w="9457" w:type="dxa"/>
          </w:tcPr>
          <w:p w14:paraId="3AEDFAAD"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Tālrunis 64497710, mob.26595362, e-pasts; dome@gulbene.lv, www.gulbene.lv</w:t>
            </w:r>
          </w:p>
        </w:tc>
      </w:tr>
    </w:tbl>
    <w:p w14:paraId="37319C6B"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054A8FEA"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187FABB9" w14:textId="77777777" w:rsidR="00786CE7" w:rsidRPr="00786CE7" w:rsidRDefault="00786CE7" w:rsidP="00786CE7">
      <w:pPr>
        <w:jc w:val="center"/>
        <w:rPr>
          <w:rFonts w:ascii="Times New Roman" w:eastAsia="Calibri" w:hAnsi="Times New Roman" w:cs="Times New Roman"/>
          <w:sz w:val="24"/>
          <w:szCs w:val="24"/>
          <w:lang w:eastAsia="en-US"/>
        </w:rPr>
      </w:pPr>
    </w:p>
    <w:p w14:paraId="74EB9605"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2022.gada 27.janvārī</w:t>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Nr. GND/2022/89</w:t>
      </w:r>
    </w:p>
    <w:p w14:paraId="0CE73867"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 xml:space="preserve">(protokols Nr.1; 90.p) </w:t>
      </w:r>
    </w:p>
    <w:p w14:paraId="1D6B8131"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ab/>
      </w:r>
    </w:p>
    <w:p w14:paraId="4047EA00" w14:textId="77777777" w:rsidR="00786CE7" w:rsidRPr="00786CE7" w:rsidRDefault="00786CE7" w:rsidP="00786CE7">
      <w:pPr>
        <w:jc w:val="center"/>
        <w:rPr>
          <w:rFonts w:ascii="Times New Roman" w:hAnsi="Times New Roman" w:cs="Times New Roman"/>
          <w:b/>
          <w:sz w:val="24"/>
          <w:szCs w:val="24"/>
        </w:rPr>
      </w:pPr>
      <w:r w:rsidRPr="00786CE7">
        <w:rPr>
          <w:rFonts w:ascii="Times New Roman" w:hAnsi="Times New Roman" w:cs="Times New Roman"/>
          <w:b/>
          <w:sz w:val="24"/>
          <w:szCs w:val="24"/>
        </w:rPr>
        <w:t>Par dzīvokļa “Virānes skola”-1, Tirzas pagasts, Gulbenes novads, īres līguma termiņa pagarināšanu</w:t>
      </w:r>
    </w:p>
    <w:p w14:paraId="21E8DA7E" w14:textId="77777777" w:rsidR="00786CE7" w:rsidRPr="00786CE7" w:rsidRDefault="00786CE7" w:rsidP="00786CE7">
      <w:pPr>
        <w:autoSpaceDE w:val="0"/>
        <w:autoSpaceDN w:val="0"/>
        <w:adjustRightInd w:val="0"/>
        <w:rPr>
          <w:rFonts w:ascii="Times New Roman" w:eastAsia="Calibri" w:hAnsi="Times New Roman" w:cs="Times New Roman"/>
          <w:sz w:val="24"/>
          <w:szCs w:val="24"/>
        </w:rPr>
      </w:pPr>
    </w:p>
    <w:p w14:paraId="7D12DB1A" w14:textId="514DA804"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pašvaldības dokumentu vadības sistēmā 2022.gada 10.janvārī ar reģistrācijas numuru GND/5.5/22/77-G reģistrēts </w:t>
      </w:r>
      <w:r w:rsidR="0031025B">
        <w:rPr>
          <w:rFonts w:ascii="Times New Roman" w:hAnsi="Times New Roman" w:cs="Times New Roman"/>
          <w:b/>
          <w:sz w:val="24"/>
          <w:szCs w:val="24"/>
        </w:rPr>
        <w:t>…</w:t>
      </w:r>
      <w:r w:rsidRPr="00786CE7">
        <w:rPr>
          <w:rFonts w:ascii="Times New Roman" w:hAnsi="Times New Roman" w:cs="Times New Roman"/>
          <w:sz w:val="24"/>
          <w:szCs w:val="24"/>
        </w:rPr>
        <w:t xml:space="preserve"> (turpmāk – iesniedzējs), deklarētā dzīvesvieta: </w:t>
      </w:r>
      <w:r w:rsidR="0031025B">
        <w:rPr>
          <w:rFonts w:ascii="Times New Roman" w:hAnsi="Times New Roman" w:cs="Times New Roman"/>
          <w:sz w:val="24"/>
          <w:szCs w:val="24"/>
        </w:rPr>
        <w:t>…</w:t>
      </w:r>
      <w:r w:rsidRPr="00786CE7">
        <w:rPr>
          <w:rFonts w:ascii="Times New Roman" w:hAnsi="Times New Roman" w:cs="Times New Roman"/>
          <w:sz w:val="24"/>
          <w:szCs w:val="24"/>
        </w:rPr>
        <w:t xml:space="preserve">, 2022.gada 10.janvāra iesniegums, kurā izteikts lūgums pagarināt dzīvojamās telpas Nr.1, kas atrodas “Virānes skola”, Tirzas pagastā, Gulbenes novadā, īres līguma darbības termiņu. </w:t>
      </w:r>
    </w:p>
    <w:p w14:paraId="576C71A6"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Dzīvojamo telpu īres likuma 7.pants nosaka, ka dzīvojamās telpas īres līgumu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slēdz izīrētājs un īrnieks, savukārt 9.pants nosaka, ka dzīvojamās telpas īres līgumu slēdz uz noteiktu termiņu.</w:t>
      </w:r>
    </w:p>
    <w:p w14:paraId="7650DB39"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Dzīvojamās telpas īres līgums ar iesniedzēju noslēgts uz noteiktu laiku, tas ir, līdz 2021.gada 31.decembrim.</w:t>
      </w:r>
    </w:p>
    <w:p w14:paraId="16F70575" w14:textId="77777777"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1D9914C6"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4BEBD69"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786CE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sz w:val="24"/>
          <w:szCs w:val="24"/>
          <w:lang w:eastAsia="en-US"/>
        </w:rPr>
        <w:t xml:space="preserve">, Gulbenes novada dome </w:t>
      </w:r>
      <w:r w:rsidRPr="00786CE7">
        <w:rPr>
          <w:rFonts w:ascii="Times New Roman" w:hAnsi="Times New Roman" w:cs="Times New Roman"/>
          <w:sz w:val="24"/>
          <w:szCs w:val="24"/>
        </w:rPr>
        <w:t>NOLEMJ:</w:t>
      </w:r>
    </w:p>
    <w:p w14:paraId="74751193" w14:textId="4B869B41"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1. PAGARINĀT dzīvojamās telpas Nr.1, kas atrodas “Virānes skola”, Tirzas pagastā, Gulbenes novadā, īres līguma darbības termiņu, īres līgumu ar </w:t>
      </w:r>
      <w:r w:rsidR="0031025B">
        <w:rPr>
          <w:rFonts w:ascii="Times New Roman" w:hAnsi="Times New Roman" w:cs="Times New Roman"/>
          <w:sz w:val="24"/>
          <w:szCs w:val="24"/>
        </w:rPr>
        <w:t>….</w:t>
      </w:r>
      <w:r w:rsidRPr="00786CE7">
        <w:rPr>
          <w:rFonts w:ascii="Times New Roman" w:hAnsi="Times New Roman" w:cs="Times New Roman"/>
          <w:sz w:val="24"/>
          <w:szCs w:val="24"/>
        </w:rPr>
        <w:t>, uz laiku līdz 2022.gada 30.aprīlim.</w:t>
      </w:r>
    </w:p>
    <w:p w14:paraId="4A302997" w14:textId="7A16DEB6" w:rsidR="00786CE7" w:rsidRPr="00786CE7" w:rsidRDefault="00786CE7" w:rsidP="00786CE7">
      <w:pPr>
        <w:spacing w:line="360" w:lineRule="auto"/>
        <w:ind w:firstLine="425"/>
        <w:jc w:val="both"/>
        <w:rPr>
          <w:rFonts w:ascii="Times New Roman" w:hAnsi="Times New Roman" w:cs="Times New Roman"/>
          <w:sz w:val="24"/>
          <w:szCs w:val="24"/>
        </w:rPr>
      </w:pPr>
      <w:r w:rsidRPr="00786CE7">
        <w:rPr>
          <w:rFonts w:ascii="Times New Roman" w:hAnsi="Times New Roman" w:cs="Times New Roman"/>
          <w:sz w:val="24"/>
          <w:szCs w:val="24"/>
        </w:rPr>
        <w:lastRenderedPageBreak/>
        <w:t xml:space="preserve">  2. NOTEIKT </w:t>
      </w:r>
      <w:r w:rsidR="0031025B">
        <w:rPr>
          <w:rFonts w:ascii="Times New Roman" w:hAnsi="Times New Roman" w:cs="Times New Roman"/>
          <w:sz w:val="24"/>
          <w:szCs w:val="24"/>
        </w:rPr>
        <w:t>…</w:t>
      </w:r>
      <w:r w:rsidRPr="00786CE7">
        <w:rPr>
          <w:rFonts w:ascii="Times New Roman" w:hAnsi="Times New Roman" w:cs="Times New Roman"/>
          <w:sz w:val="24"/>
          <w:szCs w:val="24"/>
        </w:rPr>
        <w:t xml:space="preserve"> viena mēneša termiņu vienošanās par dzīvojamās telpas īres līguma darbības termiņa pagarināšanu noslēgšanai.</w:t>
      </w:r>
    </w:p>
    <w:p w14:paraId="34B862FE" w14:textId="77777777"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3. UZDOT Gulbenes novada Tirzas pagasta pārvaldei, reģistrācijas numurs Uzņēmumu reģistrā 40900015573, juridiskā adrese: “Biedrības nams”, Tirza, Tirzas pagasts, Gulbenes novads, LV-4424, sagatavot un noslēgt vienošanos par dzīvojamās telpas īres līguma darbības termiņa pagarināšanu.</w:t>
      </w:r>
    </w:p>
    <w:p w14:paraId="20BA7BA6" w14:textId="77777777" w:rsidR="00786CE7" w:rsidRPr="00786CE7" w:rsidRDefault="00786CE7" w:rsidP="00786CE7">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786CE7">
        <w:rPr>
          <w:rFonts w:ascii="Times New Roman" w:hAnsi="Times New Roman" w:cs="Times New Roman"/>
          <w:sz w:val="24"/>
          <w:szCs w:val="24"/>
        </w:rPr>
        <w:t>4. Lēmuma izrakstu nosūtīt:</w:t>
      </w:r>
    </w:p>
    <w:p w14:paraId="2D264CD3" w14:textId="69F6AE98"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4.1. </w:t>
      </w:r>
      <w:r w:rsidR="0031025B">
        <w:rPr>
          <w:rFonts w:ascii="Times New Roman" w:hAnsi="Times New Roman" w:cs="Times New Roman"/>
          <w:sz w:val="24"/>
          <w:szCs w:val="24"/>
        </w:rPr>
        <w:t>…</w:t>
      </w:r>
    </w:p>
    <w:p w14:paraId="315DF300" w14:textId="77777777"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4.2. Gulbenes novada Tirzas pagasta pārvaldei, juridiskā adrese: “Biedrības nams”, Tirza, Tirzas pagasts, Gulbenes novads, LV-4424</w:t>
      </w:r>
      <w:r w:rsidRPr="00786CE7">
        <w:rPr>
          <w:rFonts w:ascii="Times New Roman" w:hAnsi="Times New Roman" w:cs="Times New Roman"/>
          <w:i/>
          <w:sz w:val="24"/>
          <w:szCs w:val="24"/>
        </w:rPr>
        <w:t>.</w:t>
      </w:r>
    </w:p>
    <w:p w14:paraId="7C401140" w14:textId="77777777" w:rsidR="00786CE7" w:rsidRPr="00786CE7" w:rsidRDefault="00786CE7" w:rsidP="00786CE7">
      <w:pPr>
        <w:spacing w:line="360" w:lineRule="auto"/>
        <w:ind w:left="567"/>
        <w:jc w:val="both"/>
        <w:rPr>
          <w:rFonts w:ascii="Times New Roman" w:hAnsi="Times New Roman" w:cs="Times New Roman"/>
          <w:sz w:val="24"/>
          <w:szCs w:val="24"/>
        </w:rPr>
      </w:pPr>
    </w:p>
    <w:p w14:paraId="40E2C4AD" w14:textId="77777777" w:rsidR="00786CE7" w:rsidRPr="00786CE7" w:rsidRDefault="00786CE7" w:rsidP="00786CE7">
      <w:pPr>
        <w:spacing w:line="480" w:lineRule="auto"/>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t xml:space="preserve"> </w:t>
      </w:r>
      <w:r w:rsidRPr="00786CE7">
        <w:rPr>
          <w:rFonts w:ascii="Times New Roman" w:hAnsi="Times New Roman" w:cs="Times New Roman"/>
          <w:sz w:val="24"/>
          <w:szCs w:val="24"/>
        </w:rPr>
        <w:tab/>
        <w:t xml:space="preserve">                                </w:t>
      </w:r>
      <w:proofErr w:type="spellStart"/>
      <w:r w:rsidRPr="00786CE7">
        <w:rPr>
          <w:rFonts w:ascii="Times New Roman" w:hAnsi="Times New Roman" w:cs="Times New Roman"/>
          <w:sz w:val="24"/>
          <w:szCs w:val="24"/>
        </w:rPr>
        <w:t>A.Caunītis</w:t>
      </w:r>
      <w:proofErr w:type="spellEnd"/>
    </w:p>
    <w:p w14:paraId="56A00793" w14:textId="77777777" w:rsidR="00786CE7" w:rsidRPr="00786CE7" w:rsidRDefault="00786CE7" w:rsidP="00786CE7">
      <w:pPr>
        <w:autoSpaceDE w:val="0"/>
        <w:autoSpaceDN w:val="0"/>
        <w:adjustRightInd w:val="0"/>
        <w:rPr>
          <w:rFonts w:ascii="Times New Roman" w:eastAsia="Calibri" w:hAnsi="Times New Roman" w:cs="Times New Roman"/>
          <w:color w:val="000000"/>
          <w:sz w:val="24"/>
          <w:szCs w:val="24"/>
        </w:rPr>
      </w:pPr>
    </w:p>
    <w:p w14:paraId="544F6D5D" w14:textId="77777777" w:rsidR="00786CE7" w:rsidRPr="00786CE7" w:rsidRDefault="00786CE7" w:rsidP="00786CE7">
      <w:pPr>
        <w:autoSpaceDE w:val="0"/>
        <w:autoSpaceDN w:val="0"/>
        <w:adjustRightInd w:val="0"/>
        <w:rPr>
          <w:rFonts w:ascii="Times New Roman" w:eastAsia="Calibri" w:hAnsi="Times New Roman" w:cs="Times New Roman"/>
          <w:color w:val="000000"/>
          <w:sz w:val="24"/>
          <w:szCs w:val="24"/>
        </w:rPr>
      </w:pPr>
      <w:r w:rsidRPr="00786CE7">
        <w:rPr>
          <w:rFonts w:ascii="Times New Roman" w:eastAsia="Calibri" w:hAnsi="Times New Roman" w:cs="Times New Roman"/>
          <w:sz w:val="24"/>
          <w:szCs w:val="24"/>
        </w:rPr>
        <w:t>Sagatavoja: Baiba</w:t>
      </w:r>
      <w:r w:rsidRPr="00786CE7">
        <w:rPr>
          <w:rFonts w:ascii="Times New Roman" w:eastAsia="Calibri" w:hAnsi="Times New Roman" w:cs="Times New Roman"/>
          <w:color w:val="000000"/>
          <w:sz w:val="24"/>
          <w:szCs w:val="24"/>
        </w:rPr>
        <w:t xml:space="preserve"> Zvirbule </w:t>
      </w:r>
    </w:p>
    <w:p w14:paraId="06237642" w14:textId="77777777" w:rsidR="00786CE7" w:rsidRPr="00786CE7" w:rsidRDefault="00786CE7" w:rsidP="00786CE7">
      <w:pPr>
        <w:spacing w:line="360" w:lineRule="auto"/>
        <w:ind w:firstLine="567"/>
        <w:jc w:val="both"/>
        <w:rPr>
          <w:rFonts w:ascii="Times New Roman" w:hAnsi="Times New Roman" w:cs="Times New Roman"/>
          <w:sz w:val="24"/>
          <w:szCs w:val="24"/>
        </w:rPr>
      </w:pPr>
    </w:p>
    <w:p w14:paraId="197C83EB" w14:textId="3794FBED" w:rsidR="0031025B" w:rsidRDefault="003102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AF5CBD7" w14:textId="77777777" w:rsidR="00786CE7" w:rsidRPr="00786CE7" w:rsidRDefault="00786CE7" w:rsidP="00786CE7">
      <w:pPr>
        <w:jc w:val="right"/>
        <w:rPr>
          <w:rFonts w:ascii="Times New Roman" w:hAnsi="Times New Roman" w:cs="Times New Roman"/>
          <w:b/>
          <w:bCs/>
          <w:sz w:val="8"/>
          <w:szCs w:val="8"/>
        </w:rPr>
      </w:pPr>
    </w:p>
    <w:tbl>
      <w:tblPr>
        <w:tblStyle w:val="Reatabula6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CE7" w:rsidRPr="00786CE7" w14:paraId="2AB0B922" w14:textId="77777777" w:rsidTr="00085848">
        <w:tc>
          <w:tcPr>
            <w:tcW w:w="9457" w:type="dxa"/>
          </w:tcPr>
          <w:p w14:paraId="1299A08B"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drawing>
                <wp:inline distT="0" distB="0" distL="0" distR="0" wp14:anchorId="0CA84653" wp14:editId="2E9E9A2C">
                  <wp:extent cx="619125" cy="685800"/>
                  <wp:effectExtent l="0" t="0" r="9525" b="0"/>
                  <wp:docPr id="1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1B4EFD58" w14:textId="77777777" w:rsidTr="00085848">
        <w:tc>
          <w:tcPr>
            <w:tcW w:w="9457" w:type="dxa"/>
          </w:tcPr>
          <w:p w14:paraId="58BB0F83"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8"/>
                <w:szCs w:val="28"/>
              </w:rPr>
              <w:t>GULBENES NOVADA PAŠVALDĪBA</w:t>
            </w:r>
          </w:p>
        </w:tc>
      </w:tr>
      <w:tr w:rsidR="00786CE7" w:rsidRPr="00786CE7" w14:paraId="4FA3477B" w14:textId="77777777" w:rsidTr="00085848">
        <w:tc>
          <w:tcPr>
            <w:tcW w:w="9457" w:type="dxa"/>
          </w:tcPr>
          <w:p w14:paraId="4059C9E6"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Reģ.Nr.90009116327</w:t>
            </w:r>
          </w:p>
        </w:tc>
      </w:tr>
      <w:tr w:rsidR="00786CE7" w:rsidRPr="00786CE7" w14:paraId="297AA2EF" w14:textId="77777777" w:rsidTr="00085848">
        <w:tc>
          <w:tcPr>
            <w:tcW w:w="9457" w:type="dxa"/>
          </w:tcPr>
          <w:p w14:paraId="45FA2C19"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2C890FBA" w14:textId="77777777" w:rsidTr="00085848">
        <w:tc>
          <w:tcPr>
            <w:tcW w:w="9457" w:type="dxa"/>
          </w:tcPr>
          <w:p w14:paraId="60C97B38"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Tālrunis 64497710, mob.26595362, e-pasts; dome@gulbene.lv, www.gulbene.lv</w:t>
            </w:r>
          </w:p>
        </w:tc>
      </w:tr>
    </w:tbl>
    <w:p w14:paraId="212D1A21"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5A50295F"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505002FE" w14:textId="77777777" w:rsidR="00786CE7" w:rsidRPr="00786CE7" w:rsidRDefault="00786CE7" w:rsidP="00786CE7">
      <w:pPr>
        <w:jc w:val="center"/>
        <w:rPr>
          <w:rFonts w:ascii="Times New Roman" w:eastAsia="Calibri" w:hAnsi="Times New Roman" w:cs="Times New Roman"/>
          <w:sz w:val="24"/>
          <w:szCs w:val="24"/>
          <w:lang w:eastAsia="en-US"/>
        </w:rPr>
      </w:pPr>
    </w:p>
    <w:p w14:paraId="288FB02D"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2022.gada 27.janvārī</w:t>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Nr. GND/2022/90</w:t>
      </w:r>
    </w:p>
    <w:p w14:paraId="2B668963"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 xml:space="preserve">(protokols Nr.1; 91.p) </w:t>
      </w:r>
    </w:p>
    <w:p w14:paraId="17B1690B"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ab/>
      </w:r>
    </w:p>
    <w:p w14:paraId="0C1788D1" w14:textId="77777777" w:rsidR="00786CE7" w:rsidRPr="00786CE7" w:rsidRDefault="00786CE7" w:rsidP="00786CE7">
      <w:pPr>
        <w:jc w:val="center"/>
        <w:rPr>
          <w:rFonts w:ascii="Times New Roman" w:hAnsi="Times New Roman" w:cs="Times New Roman"/>
          <w:b/>
          <w:sz w:val="24"/>
          <w:szCs w:val="24"/>
        </w:rPr>
      </w:pPr>
      <w:r w:rsidRPr="00786CE7">
        <w:rPr>
          <w:rFonts w:ascii="Times New Roman" w:hAnsi="Times New Roman" w:cs="Times New Roman"/>
          <w:b/>
          <w:sz w:val="24"/>
          <w:szCs w:val="24"/>
        </w:rPr>
        <w:t>Par dzīvokļa “Tirzmalas”-1, Tirza, Tirzas pagasts, Gulbenes novads, īres līguma termiņa pagarināšanu</w:t>
      </w:r>
    </w:p>
    <w:p w14:paraId="7DE867C7" w14:textId="77777777" w:rsidR="00786CE7" w:rsidRPr="00786CE7" w:rsidRDefault="00786CE7" w:rsidP="00786CE7">
      <w:pPr>
        <w:autoSpaceDE w:val="0"/>
        <w:autoSpaceDN w:val="0"/>
        <w:adjustRightInd w:val="0"/>
        <w:rPr>
          <w:rFonts w:ascii="Times New Roman" w:eastAsiaTheme="minorHAnsi" w:hAnsi="Times New Roman" w:cs="Times New Roman"/>
          <w:sz w:val="24"/>
          <w:szCs w:val="24"/>
          <w:lang w:eastAsia="en-US"/>
        </w:rPr>
      </w:pPr>
    </w:p>
    <w:p w14:paraId="57E243CA" w14:textId="416CA972"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pašvaldības dokumentu vadības sistēmā 2022.gada 7.janvārī ar reģistrācijas numuru GND/5.5/22/72-P reģistrēts </w:t>
      </w:r>
      <w:r w:rsidR="0031025B">
        <w:rPr>
          <w:rFonts w:ascii="Times New Roman" w:hAnsi="Times New Roman" w:cs="Times New Roman"/>
          <w:b/>
          <w:sz w:val="24"/>
          <w:szCs w:val="24"/>
        </w:rPr>
        <w:t>…</w:t>
      </w:r>
      <w:r w:rsidRPr="00786CE7">
        <w:rPr>
          <w:rFonts w:ascii="Times New Roman" w:hAnsi="Times New Roman" w:cs="Times New Roman"/>
          <w:sz w:val="24"/>
          <w:szCs w:val="24"/>
        </w:rPr>
        <w:t xml:space="preserve"> (turpmāk – iesniedzējs), deklarētā dzīvesvieta: </w:t>
      </w:r>
      <w:r w:rsidR="0031025B">
        <w:rPr>
          <w:rFonts w:ascii="Times New Roman" w:hAnsi="Times New Roman" w:cs="Times New Roman"/>
          <w:sz w:val="24"/>
          <w:szCs w:val="24"/>
        </w:rPr>
        <w:t>…</w:t>
      </w:r>
      <w:r w:rsidRPr="00786CE7">
        <w:rPr>
          <w:rFonts w:ascii="Times New Roman" w:hAnsi="Times New Roman" w:cs="Times New Roman"/>
          <w:sz w:val="24"/>
          <w:szCs w:val="24"/>
        </w:rPr>
        <w:t>, 2022.gada 7.janvāra iesniegums, kurā izteikts lūgums pagarināt dzīvojamās telpas Nr.1, kas atrodas “</w:t>
      </w:r>
      <w:proofErr w:type="spellStart"/>
      <w:r w:rsidRPr="00786CE7">
        <w:rPr>
          <w:rFonts w:ascii="Times New Roman" w:hAnsi="Times New Roman" w:cs="Times New Roman"/>
          <w:sz w:val="24"/>
          <w:szCs w:val="24"/>
        </w:rPr>
        <w:t>Tirzmalas</w:t>
      </w:r>
      <w:proofErr w:type="spellEnd"/>
      <w:r w:rsidRPr="00786CE7">
        <w:rPr>
          <w:rFonts w:ascii="Times New Roman" w:hAnsi="Times New Roman" w:cs="Times New Roman"/>
          <w:sz w:val="24"/>
          <w:szCs w:val="24"/>
        </w:rPr>
        <w:t xml:space="preserve">”, Tirzā, Tirzas pagastā, Gulbenes novadā, īres līguma darbības termiņu. </w:t>
      </w:r>
    </w:p>
    <w:p w14:paraId="1E4F7806"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Dzīvojamo telpu īres likuma 7.pants nosaka, ka dzīvojamās telpas īres līgumu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slēdz izīrētājs un īrnieks, savukārt 9.pants nosaka, ka dzīvojamās telpas īres līgumu slēdz uz noteiktu termiņu.</w:t>
      </w:r>
    </w:p>
    <w:p w14:paraId="69BC3746"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Dzīvojamās telpas īres līgums ar iesniedzēju noslēgts uz noteiktu laiku, tas ir, līdz 2021.gada 30.novembrim.</w:t>
      </w:r>
    </w:p>
    <w:p w14:paraId="74A16200" w14:textId="77777777"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6E399794"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278F317"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786CE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sz w:val="24"/>
          <w:szCs w:val="24"/>
          <w:lang w:eastAsia="en-US"/>
        </w:rPr>
        <w:t xml:space="preserve">, Gulbenes novada dome </w:t>
      </w:r>
      <w:r w:rsidRPr="00786CE7">
        <w:rPr>
          <w:rFonts w:ascii="Times New Roman" w:hAnsi="Times New Roman" w:cs="Times New Roman"/>
          <w:sz w:val="24"/>
          <w:szCs w:val="24"/>
        </w:rPr>
        <w:t>NOLEMJ:</w:t>
      </w:r>
    </w:p>
    <w:p w14:paraId="6512899A" w14:textId="5A0677CE"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1. PAGARINĀT dzīvojamās telpas Nr.1, kas atrodas “</w:t>
      </w:r>
      <w:proofErr w:type="spellStart"/>
      <w:r w:rsidRPr="00786CE7">
        <w:rPr>
          <w:rFonts w:ascii="Times New Roman" w:hAnsi="Times New Roman" w:cs="Times New Roman"/>
          <w:sz w:val="24"/>
          <w:szCs w:val="24"/>
        </w:rPr>
        <w:t>Tirzmalas</w:t>
      </w:r>
      <w:proofErr w:type="spellEnd"/>
      <w:r w:rsidRPr="00786CE7">
        <w:rPr>
          <w:rFonts w:ascii="Times New Roman" w:hAnsi="Times New Roman" w:cs="Times New Roman"/>
          <w:sz w:val="24"/>
          <w:szCs w:val="24"/>
        </w:rPr>
        <w:t xml:space="preserve">”, Tirzā, Tirzas pagastā, Gulbenes novadā, īres līguma darbības termiņu ar </w:t>
      </w:r>
      <w:r w:rsidR="0031025B">
        <w:rPr>
          <w:rFonts w:ascii="Times New Roman" w:hAnsi="Times New Roman" w:cs="Times New Roman"/>
          <w:sz w:val="24"/>
          <w:szCs w:val="24"/>
        </w:rPr>
        <w:t>…</w:t>
      </w:r>
      <w:r w:rsidRPr="00786CE7">
        <w:rPr>
          <w:rFonts w:ascii="Times New Roman" w:hAnsi="Times New Roman" w:cs="Times New Roman"/>
          <w:sz w:val="24"/>
          <w:szCs w:val="24"/>
        </w:rPr>
        <w:t>, uz laiku līdz 2022.gada 30.jūnijam.</w:t>
      </w:r>
    </w:p>
    <w:p w14:paraId="1335C765" w14:textId="6DCC8FC5" w:rsidR="00786CE7" w:rsidRPr="00786CE7" w:rsidRDefault="00786CE7" w:rsidP="00786CE7">
      <w:pPr>
        <w:spacing w:line="360" w:lineRule="auto"/>
        <w:ind w:firstLine="425"/>
        <w:jc w:val="both"/>
        <w:rPr>
          <w:rFonts w:ascii="Times New Roman" w:hAnsi="Times New Roman" w:cs="Times New Roman"/>
          <w:sz w:val="24"/>
          <w:szCs w:val="24"/>
        </w:rPr>
      </w:pPr>
      <w:r w:rsidRPr="00786CE7">
        <w:rPr>
          <w:rFonts w:ascii="Times New Roman" w:hAnsi="Times New Roman" w:cs="Times New Roman"/>
          <w:sz w:val="24"/>
          <w:szCs w:val="24"/>
        </w:rPr>
        <w:t xml:space="preserve">  2. NOTEIKT </w:t>
      </w:r>
      <w:r w:rsidR="0031025B">
        <w:rPr>
          <w:rFonts w:ascii="Times New Roman" w:hAnsi="Times New Roman" w:cs="Times New Roman"/>
          <w:sz w:val="24"/>
          <w:szCs w:val="24"/>
        </w:rPr>
        <w:t>…</w:t>
      </w:r>
      <w:r w:rsidRPr="00786CE7">
        <w:rPr>
          <w:rFonts w:ascii="Times New Roman" w:hAnsi="Times New Roman" w:cs="Times New Roman"/>
          <w:sz w:val="24"/>
          <w:szCs w:val="24"/>
        </w:rPr>
        <w:t xml:space="preserve"> viena mēneša termiņu vienošanās par dzīvojamās telpas īres līguma darbības termiņa pagarināšanu noslēgšanai.</w:t>
      </w:r>
    </w:p>
    <w:p w14:paraId="112F1721" w14:textId="77777777"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lastRenderedPageBreak/>
        <w:t>3. UZDOT Gulbenes novada Tirzas pagasta pārvaldei, reģistrācijas numurs Uzņēmumu reģistrā 40900015573, juridiskā adrese: “Biedrības nams”, Tirza, Tirzas pagasts, Gulbenes novads, LV-4424, sagatavot un noslēgt vienošanos par dzīvojamās telpas īres līguma darbības termiņa pagarināšanu.</w:t>
      </w:r>
    </w:p>
    <w:p w14:paraId="5697119F" w14:textId="77777777" w:rsidR="00786CE7" w:rsidRPr="00786CE7" w:rsidRDefault="00786CE7" w:rsidP="00786CE7">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786CE7">
        <w:rPr>
          <w:rFonts w:ascii="Times New Roman" w:hAnsi="Times New Roman" w:cs="Times New Roman"/>
          <w:sz w:val="24"/>
          <w:szCs w:val="24"/>
        </w:rPr>
        <w:t>4. Lēmuma izrakstu nosūtīt:</w:t>
      </w:r>
    </w:p>
    <w:p w14:paraId="7C8BE949" w14:textId="641C1682"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4.1. </w:t>
      </w:r>
      <w:r w:rsidR="0031025B">
        <w:rPr>
          <w:rFonts w:ascii="Times New Roman" w:hAnsi="Times New Roman" w:cs="Times New Roman"/>
          <w:sz w:val="24"/>
          <w:szCs w:val="24"/>
        </w:rPr>
        <w:t>…</w:t>
      </w:r>
      <w:r w:rsidRPr="00786CE7">
        <w:rPr>
          <w:rFonts w:ascii="Times New Roman" w:hAnsi="Times New Roman" w:cs="Times New Roman"/>
          <w:sz w:val="24"/>
          <w:szCs w:val="24"/>
        </w:rPr>
        <w:t>;</w:t>
      </w:r>
    </w:p>
    <w:p w14:paraId="1E817E46" w14:textId="77777777"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4.2.Tirzas pagasta pārvaldei, juridiskā adrese: “Biedrības nams”, Tirza, Tirzas pagasts, Gulbenes novads, LV-4424</w:t>
      </w:r>
      <w:r w:rsidRPr="00786CE7">
        <w:rPr>
          <w:rFonts w:ascii="Times New Roman" w:hAnsi="Times New Roman" w:cs="Times New Roman"/>
          <w:i/>
          <w:sz w:val="24"/>
          <w:szCs w:val="24"/>
        </w:rPr>
        <w:t>.</w:t>
      </w:r>
    </w:p>
    <w:p w14:paraId="68D5F481" w14:textId="77777777" w:rsidR="00786CE7" w:rsidRPr="00786CE7" w:rsidRDefault="00786CE7" w:rsidP="00786CE7">
      <w:pPr>
        <w:spacing w:line="360" w:lineRule="auto"/>
        <w:ind w:left="567"/>
        <w:jc w:val="both"/>
        <w:rPr>
          <w:rFonts w:ascii="Times New Roman" w:hAnsi="Times New Roman" w:cs="Times New Roman"/>
          <w:sz w:val="24"/>
          <w:szCs w:val="24"/>
        </w:rPr>
      </w:pPr>
    </w:p>
    <w:p w14:paraId="7311F817"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proofErr w:type="spellStart"/>
      <w:r w:rsidRPr="00786CE7">
        <w:rPr>
          <w:rFonts w:ascii="Times New Roman" w:hAnsi="Times New Roman" w:cs="Times New Roman"/>
          <w:sz w:val="24"/>
          <w:szCs w:val="24"/>
        </w:rPr>
        <w:t>A.Caunītis</w:t>
      </w:r>
      <w:proofErr w:type="spellEnd"/>
    </w:p>
    <w:p w14:paraId="13677488" w14:textId="77777777" w:rsidR="00786CE7" w:rsidRPr="00786CE7" w:rsidRDefault="00786CE7" w:rsidP="00786CE7">
      <w:pPr>
        <w:autoSpaceDE w:val="0"/>
        <w:autoSpaceDN w:val="0"/>
        <w:adjustRightInd w:val="0"/>
        <w:rPr>
          <w:rFonts w:ascii="Times New Roman" w:eastAsiaTheme="minorHAnsi" w:hAnsi="Times New Roman" w:cs="Times New Roman"/>
          <w:color w:val="000000"/>
          <w:sz w:val="24"/>
          <w:szCs w:val="24"/>
          <w:lang w:eastAsia="en-US"/>
        </w:rPr>
      </w:pPr>
    </w:p>
    <w:p w14:paraId="02EE47B9" w14:textId="77777777" w:rsidR="00786CE7" w:rsidRPr="00786CE7" w:rsidRDefault="00786CE7" w:rsidP="00786CE7">
      <w:pPr>
        <w:autoSpaceDE w:val="0"/>
        <w:autoSpaceDN w:val="0"/>
        <w:adjustRightInd w:val="0"/>
        <w:rPr>
          <w:rFonts w:ascii="Times New Roman" w:eastAsiaTheme="minorHAnsi" w:hAnsi="Times New Roman" w:cs="Times New Roman"/>
          <w:color w:val="000000"/>
          <w:sz w:val="24"/>
          <w:szCs w:val="24"/>
          <w:lang w:eastAsia="en-US"/>
        </w:rPr>
      </w:pPr>
      <w:r w:rsidRPr="00786CE7">
        <w:rPr>
          <w:rFonts w:ascii="Times New Roman" w:eastAsiaTheme="minorHAnsi" w:hAnsi="Times New Roman" w:cs="Times New Roman"/>
          <w:sz w:val="24"/>
          <w:szCs w:val="24"/>
          <w:lang w:eastAsia="en-US"/>
        </w:rPr>
        <w:t>Sagatavoja: Baiba</w:t>
      </w:r>
      <w:r w:rsidRPr="00786CE7">
        <w:rPr>
          <w:rFonts w:ascii="Times New Roman" w:eastAsiaTheme="minorHAnsi" w:hAnsi="Times New Roman" w:cs="Times New Roman"/>
          <w:color w:val="000000"/>
          <w:sz w:val="24"/>
          <w:szCs w:val="24"/>
          <w:lang w:eastAsia="en-US"/>
        </w:rPr>
        <w:t xml:space="preserve"> Zvirbule </w:t>
      </w:r>
    </w:p>
    <w:p w14:paraId="0A422E2C" w14:textId="77777777" w:rsidR="00786CE7" w:rsidRPr="00786CE7" w:rsidRDefault="00786CE7" w:rsidP="00786CE7">
      <w:pPr>
        <w:spacing w:line="360" w:lineRule="auto"/>
        <w:ind w:firstLine="567"/>
        <w:jc w:val="both"/>
        <w:rPr>
          <w:rFonts w:ascii="Times New Roman" w:hAnsi="Times New Roman" w:cs="Times New Roman"/>
          <w:sz w:val="24"/>
          <w:szCs w:val="24"/>
        </w:rPr>
      </w:pPr>
    </w:p>
    <w:p w14:paraId="27F1F6AD" w14:textId="77777777" w:rsidR="00786CE7" w:rsidRPr="00786CE7" w:rsidRDefault="00786CE7" w:rsidP="00786CE7">
      <w:pPr>
        <w:rPr>
          <w:rFonts w:ascii="Times New Roman" w:hAnsi="Times New Roman" w:cs="Times New Roman"/>
          <w:sz w:val="24"/>
          <w:szCs w:val="24"/>
        </w:rPr>
      </w:pPr>
    </w:p>
    <w:p w14:paraId="08910729" w14:textId="24986846" w:rsidR="0031025B" w:rsidRDefault="003102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E135228" w14:textId="77777777" w:rsidR="00786CE7" w:rsidRPr="00786CE7" w:rsidRDefault="00786CE7" w:rsidP="00786CE7">
      <w:pPr>
        <w:jc w:val="right"/>
        <w:rPr>
          <w:rFonts w:ascii="Times New Roman" w:hAnsi="Times New Roman" w:cs="Times New Roman"/>
          <w:b/>
          <w:bCs/>
          <w:sz w:val="8"/>
          <w:szCs w:val="8"/>
        </w:rPr>
      </w:pPr>
    </w:p>
    <w:tbl>
      <w:tblPr>
        <w:tblStyle w:val="Reatabula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CE7" w:rsidRPr="00786CE7" w14:paraId="10115623" w14:textId="77777777" w:rsidTr="00085848">
        <w:tc>
          <w:tcPr>
            <w:tcW w:w="9457" w:type="dxa"/>
          </w:tcPr>
          <w:p w14:paraId="2643BF5F"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drawing>
                <wp:inline distT="0" distB="0" distL="0" distR="0" wp14:anchorId="5D7F8F95" wp14:editId="01B436B4">
                  <wp:extent cx="619125" cy="685800"/>
                  <wp:effectExtent l="0" t="0" r="9525" b="0"/>
                  <wp:docPr id="1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3103DDED" w14:textId="77777777" w:rsidTr="00085848">
        <w:tc>
          <w:tcPr>
            <w:tcW w:w="9457" w:type="dxa"/>
          </w:tcPr>
          <w:p w14:paraId="04224027"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8"/>
                <w:szCs w:val="28"/>
              </w:rPr>
              <w:t>GULBENES NOVADA PAŠVALDĪBA</w:t>
            </w:r>
          </w:p>
        </w:tc>
      </w:tr>
      <w:tr w:rsidR="00786CE7" w:rsidRPr="00786CE7" w14:paraId="63602FBF" w14:textId="77777777" w:rsidTr="00085848">
        <w:tc>
          <w:tcPr>
            <w:tcW w:w="9457" w:type="dxa"/>
          </w:tcPr>
          <w:p w14:paraId="7C65AB0E"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Reģ.Nr.90009116327</w:t>
            </w:r>
          </w:p>
        </w:tc>
      </w:tr>
      <w:tr w:rsidR="00786CE7" w:rsidRPr="00786CE7" w14:paraId="3BCD1950" w14:textId="77777777" w:rsidTr="00085848">
        <w:tc>
          <w:tcPr>
            <w:tcW w:w="9457" w:type="dxa"/>
          </w:tcPr>
          <w:p w14:paraId="7C148F5F"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26747140" w14:textId="77777777" w:rsidTr="00085848">
        <w:tc>
          <w:tcPr>
            <w:tcW w:w="9457" w:type="dxa"/>
          </w:tcPr>
          <w:p w14:paraId="4650D7D2"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Tālrunis 64497710, mob.26595362, e-pasts; dome@gulbene.lv, www.gulbene.lv</w:t>
            </w:r>
          </w:p>
        </w:tc>
      </w:tr>
    </w:tbl>
    <w:p w14:paraId="5C29758C"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3D8F58C5"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3F4D6066" w14:textId="77777777" w:rsidR="00786CE7" w:rsidRPr="00786CE7" w:rsidRDefault="00786CE7" w:rsidP="00786CE7">
      <w:pPr>
        <w:jc w:val="center"/>
        <w:rPr>
          <w:rFonts w:ascii="Times New Roman" w:eastAsia="Calibri" w:hAnsi="Times New Roman" w:cs="Times New Roman"/>
          <w:sz w:val="24"/>
          <w:szCs w:val="24"/>
          <w:lang w:eastAsia="en-US"/>
        </w:rPr>
      </w:pPr>
    </w:p>
    <w:p w14:paraId="1677F2F0"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2022.gada 27.janvārī</w:t>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Nr. GND/2022/91</w:t>
      </w:r>
    </w:p>
    <w:p w14:paraId="12AF986A"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 xml:space="preserve">(protokols Nr.1; 92.p) </w:t>
      </w:r>
    </w:p>
    <w:p w14:paraId="7576C8F6"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ab/>
      </w:r>
    </w:p>
    <w:p w14:paraId="690876E2" w14:textId="77777777" w:rsidR="00786CE7" w:rsidRPr="00786CE7" w:rsidRDefault="00786CE7" w:rsidP="00786CE7">
      <w:pPr>
        <w:jc w:val="center"/>
        <w:rPr>
          <w:rFonts w:ascii="Times New Roman" w:hAnsi="Times New Roman" w:cs="Times New Roman"/>
          <w:b/>
          <w:sz w:val="24"/>
          <w:szCs w:val="24"/>
        </w:rPr>
      </w:pPr>
      <w:r w:rsidRPr="00786CE7">
        <w:rPr>
          <w:rFonts w:ascii="Times New Roman" w:hAnsi="Times New Roman" w:cs="Times New Roman"/>
          <w:b/>
          <w:sz w:val="24"/>
          <w:szCs w:val="24"/>
        </w:rPr>
        <w:t>Par dzīvokļa “Tirzmalas”-3, Tirza, Tirzas pagasts, Gulbenes novads, īres līguma termiņa pagarināšanu</w:t>
      </w:r>
    </w:p>
    <w:p w14:paraId="04C59D23" w14:textId="77777777" w:rsidR="00786CE7" w:rsidRPr="00786CE7" w:rsidRDefault="00786CE7" w:rsidP="00786CE7">
      <w:pPr>
        <w:autoSpaceDE w:val="0"/>
        <w:autoSpaceDN w:val="0"/>
        <w:adjustRightInd w:val="0"/>
        <w:rPr>
          <w:rFonts w:ascii="Times New Roman" w:eastAsia="Calibri" w:hAnsi="Times New Roman" w:cs="Times New Roman"/>
          <w:sz w:val="24"/>
          <w:szCs w:val="24"/>
        </w:rPr>
      </w:pPr>
    </w:p>
    <w:p w14:paraId="2C2A03CF" w14:textId="5AA24349"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pašvaldības dokumentu vadības sistēmā 2022.gada 10.janvārī ar reģistrācijas numuru GND/5.5/22/83-H reģistrēts </w:t>
      </w:r>
      <w:r w:rsidR="0031025B">
        <w:rPr>
          <w:rFonts w:ascii="Times New Roman" w:hAnsi="Times New Roman" w:cs="Times New Roman"/>
          <w:b/>
          <w:sz w:val="24"/>
          <w:szCs w:val="24"/>
        </w:rPr>
        <w:t>…</w:t>
      </w:r>
      <w:r w:rsidRPr="00786CE7">
        <w:rPr>
          <w:rFonts w:ascii="Times New Roman" w:hAnsi="Times New Roman" w:cs="Times New Roman"/>
          <w:sz w:val="24"/>
          <w:szCs w:val="24"/>
        </w:rPr>
        <w:t xml:space="preserve"> (turpmāk – iesniedzējs), deklarētā dzīvesvieta: </w:t>
      </w:r>
      <w:r w:rsidR="0031025B">
        <w:rPr>
          <w:rFonts w:ascii="Times New Roman" w:hAnsi="Times New Roman" w:cs="Times New Roman"/>
          <w:sz w:val="24"/>
          <w:szCs w:val="24"/>
        </w:rPr>
        <w:t>…</w:t>
      </w:r>
      <w:r w:rsidRPr="00786CE7">
        <w:rPr>
          <w:rFonts w:ascii="Times New Roman" w:hAnsi="Times New Roman" w:cs="Times New Roman"/>
          <w:sz w:val="24"/>
          <w:szCs w:val="24"/>
        </w:rPr>
        <w:t>, 2022.gada 10.janvāra iesniegums, kurā izteikts lūgums pagarināt dzīvojamās telpas Nr.3, kas atrodas “</w:t>
      </w:r>
      <w:proofErr w:type="spellStart"/>
      <w:r w:rsidRPr="00786CE7">
        <w:rPr>
          <w:rFonts w:ascii="Times New Roman" w:hAnsi="Times New Roman" w:cs="Times New Roman"/>
          <w:sz w:val="24"/>
          <w:szCs w:val="24"/>
        </w:rPr>
        <w:t>Tirzmalas</w:t>
      </w:r>
      <w:proofErr w:type="spellEnd"/>
      <w:r w:rsidRPr="00786CE7">
        <w:rPr>
          <w:rFonts w:ascii="Times New Roman" w:hAnsi="Times New Roman" w:cs="Times New Roman"/>
          <w:sz w:val="24"/>
          <w:szCs w:val="24"/>
        </w:rPr>
        <w:t xml:space="preserve">”, Tirzā, Tirzas pagastā, Gulbenes novadā, īres līguma darbības termiņu. </w:t>
      </w:r>
    </w:p>
    <w:p w14:paraId="62E0E999"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Dzīvojamo telpu īres likuma 7.pants nosaka, ka dzīvojamās telpas īres līgumu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slēdz izīrētājs un īrnieks, savukārt 9.pants nosaka, ka dzīvojamās telpas īres līgumu slēdz uz noteiktu termiņu.</w:t>
      </w:r>
    </w:p>
    <w:p w14:paraId="696E84C5"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Dzīvojamās telpas īres līgums ar iesniedzēju noslēgts uz noteiktu laiku, tas ir, līdz 2022.gada 31.janvārim.</w:t>
      </w:r>
    </w:p>
    <w:p w14:paraId="4FE872E0" w14:textId="77777777"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238BD823"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6EF8B9C" w14:textId="77777777" w:rsidR="00786CE7" w:rsidRPr="00786CE7" w:rsidRDefault="00786CE7" w:rsidP="00786CE7">
      <w:pPr>
        <w:widowControl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786CE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sz w:val="24"/>
          <w:szCs w:val="24"/>
          <w:lang w:eastAsia="en-US"/>
        </w:rPr>
        <w:t xml:space="preserve">, Gulbenes novada dome </w:t>
      </w:r>
      <w:r w:rsidRPr="00786CE7">
        <w:rPr>
          <w:rFonts w:ascii="Times New Roman" w:hAnsi="Times New Roman" w:cs="Times New Roman"/>
          <w:sz w:val="24"/>
          <w:szCs w:val="24"/>
        </w:rPr>
        <w:t>NOLEMJ:</w:t>
      </w:r>
    </w:p>
    <w:p w14:paraId="6ECBB1CA" w14:textId="28A01655"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1. PAGARINĀT dzīvojamās telpas Nr.3, kas atrodas “</w:t>
      </w:r>
      <w:proofErr w:type="spellStart"/>
      <w:r w:rsidRPr="00786CE7">
        <w:rPr>
          <w:rFonts w:ascii="Times New Roman" w:hAnsi="Times New Roman" w:cs="Times New Roman"/>
          <w:sz w:val="24"/>
          <w:szCs w:val="24"/>
        </w:rPr>
        <w:t>Tirzmalas</w:t>
      </w:r>
      <w:proofErr w:type="spellEnd"/>
      <w:r w:rsidRPr="00786CE7">
        <w:rPr>
          <w:rFonts w:ascii="Times New Roman" w:hAnsi="Times New Roman" w:cs="Times New Roman"/>
          <w:sz w:val="24"/>
          <w:szCs w:val="24"/>
        </w:rPr>
        <w:t xml:space="preserve">”, Tirzā, Tirzas pagastā, Gulbenes novadā, īres līguma darbības termiņu, īres līgumu ar </w:t>
      </w:r>
      <w:r w:rsidR="0031025B">
        <w:rPr>
          <w:rFonts w:ascii="Times New Roman" w:hAnsi="Times New Roman" w:cs="Times New Roman"/>
          <w:sz w:val="24"/>
          <w:szCs w:val="24"/>
        </w:rPr>
        <w:t>…</w:t>
      </w:r>
      <w:r w:rsidRPr="00786CE7">
        <w:rPr>
          <w:rFonts w:ascii="Times New Roman" w:hAnsi="Times New Roman" w:cs="Times New Roman"/>
          <w:sz w:val="24"/>
          <w:szCs w:val="24"/>
        </w:rPr>
        <w:t>, uz laiku līdz 2023.gada 31.janvārim.</w:t>
      </w:r>
    </w:p>
    <w:p w14:paraId="17709596" w14:textId="34C54545" w:rsidR="00786CE7" w:rsidRPr="00786CE7" w:rsidRDefault="00786CE7" w:rsidP="00786CE7">
      <w:pPr>
        <w:spacing w:line="360" w:lineRule="auto"/>
        <w:ind w:firstLine="425"/>
        <w:jc w:val="both"/>
        <w:rPr>
          <w:rFonts w:ascii="Times New Roman" w:hAnsi="Times New Roman" w:cs="Times New Roman"/>
          <w:sz w:val="24"/>
          <w:szCs w:val="24"/>
        </w:rPr>
      </w:pPr>
      <w:r w:rsidRPr="00786CE7">
        <w:rPr>
          <w:rFonts w:ascii="Times New Roman" w:hAnsi="Times New Roman" w:cs="Times New Roman"/>
          <w:sz w:val="24"/>
          <w:szCs w:val="24"/>
        </w:rPr>
        <w:lastRenderedPageBreak/>
        <w:t xml:space="preserve">  2. NOTEIKT </w:t>
      </w:r>
      <w:r w:rsidR="0031025B">
        <w:rPr>
          <w:rFonts w:ascii="Times New Roman" w:hAnsi="Times New Roman" w:cs="Times New Roman"/>
          <w:sz w:val="24"/>
          <w:szCs w:val="24"/>
        </w:rPr>
        <w:t>….</w:t>
      </w:r>
      <w:r w:rsidRPr="00786CE7">
        <w:rPr>
          <w:rFonts w:ascii="Times New Roman" w:hAnsi="Times New Roman" w:cs="Times New Roman"/>
          <w:sz w:val="24"/>
          <w:szCs w:val="24"/>
        </w:rPr>
        <w:t xml:space="preserve"> viena mēneša termiņu vienošanās par dzīvojamās telpas īres līguma darbības termiņa pagarināšanu noslēgšanai.</w:t>
      </w:r>
    </w:p>
    <w:p w14:paraId="55275111" w14:textId="77777777"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3. UZDOT Gulbenes novada Tirzas pagasta pārvaldei, reģistrācijas numurs Uzņēmumu reģistrā 40900015573, juridiskā adrese: “Biedrības nams”, Tirza, Tirzas pagasts, Gulbenes novads, LV-4424, sagatavot un noslēgt vienošanos par dzīvojamās telpas īres līguma darbības termiņa pagarināšanu.</w:t>
      </w:r>
    </w:p>
    <w:p w14:paraId="605DCE25" w14:textId="77777777" w:rsidR="00786CE7" w:rsidRPr="00786CE7" w:rsidRDefault="00786CE7" w:rsidP="00786CE7">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786CE7">
        <w:rPr>
          <w:rFonts w:ascii="Times New Roman" w:hAnsi="Times New Roman" w:cs="Times New Roman"/>
          <w:sz w:val="24"/>
          <w:szCs w:val="24"/>
        </w:rPr>
        <w:t>4. Lēmuma izrakstu nosūtīt:</w:t>
      </w:r>
    </w:p>
    <w:p w14:paraId="09BA3A89" w14:textId="73511366"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4.1. </w:t>
      </w:r>
      <w:r w:rsidR="0031025B">
        <w:rPr>
          <w:rFonts w:ascii="Times New Roman" w:hAnsi="Times New Roman" w:cs="Times New Roman"/>
          <w:sz w:val="24"/>
          <w:szCs w:val="24"/>
        </w:rPr>
        <w:t>…</w:t>
      </w:r>
    </w:p>
    <w:p w14:paraId="48644C1F" w14:textId="77777777" w:rsidR="00786CE7" w:rsidRPr="00786CE7" w:rsidRDefault="00786CE7" w:rsidP="00786CE7">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4.2. Gulbenes novada Tirzas pagasta pārvaldei, juridiskā adrese: “Biedrības nams”, Tirza, Tirzas pagasts, Gulbenes novads, LV-4424</w:t>
      </w:r>
      <w:r w:rsidRPr="00786CE7">
        <w:rPr>
          <w:rFonts w:ascii="Times New Roman" w:hAnsi="Times New Roman" w:cs="Times New Roman"/>
          <w:i/>
          <w:sz w:val="24"/>
          <w:szCs w:val="24"/>
        </w:rPr>
        <w:t>.</w:t>
      </w:r>
    </w:p>
    <w:p w14:paraId="4AC91D80" w14:textId="77777777" w:rsidR="00786CE7" w:rsidRPr="00786CE7" w:rsidRDefault="00786CE7" w:rsidP="00786CE7">
      <w:pPr>
        <w:spacing w:line="360" w:lineRule="auto"/>
        <w:ind w:left="567"/>
        <w:jc w:val="both"/>
        <w:rPr>
          <w:rFonts w:ascii="Times New Roman" w:hAnsi="Times New Roman" w:cs="Times New Roman"/>
          <w:sz w:val="24"/>
          <w:szCs w:val="24"/>
        </w:rPr>
      </w:pPr>
    </w:p>
    <w:p w14:paraId="207D81FB" w14:textId="77777777" w:rsidR="00786CE7" w:rsidRPr="00786CE7" w:rsidRDefault="00786CE7" w:rsidP="00786CE7">
      <w:pPr>
        <w:spacing w:line="480" w:lineRule="auto"/>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t xml:space="preserve">                                </w:t>
      </w:r>
      <w:proofErr w:type="spellStart"/>
      <w:r w:rsidRPr="00786CE7">
        <w:rPr>
          <w:rFonts w:ascii="Times New Roman" w:hAnsi="Times New Roman" w:cs="Times New Roman"/>
          <w:sz w:val="24"/>
          <w:szCs w:val="24"/>
        </w:rPr>
        <w:t>A.Caunītis</w:t>
      </w:r>
      <w:proofErr w:type="spellEnd"/>
    </w:p>
    <w:p w14:paraId="09F042CB" w14:textId="77777777" w:rsidR="00786CE7" w:rsidRPr="00786CE7" w:rsidRDefault="00786CE7" w:rsidP="00786CE7">
      <w:pPr>
        <w:autoSpaceDE w:val="0"/>
        <w:autoSpaceDN w:val="0"/>
        <w:adjustRightInd w:val="0"/>
        <w:rPr>
          <w:rFonts w:ascii="Times New Roman" w:eastAsia="Calibri" w:hAnsi="Times New Roman" w:cs="Times New Roman"/>
          <w:color w:val="000000"/>
          <w:sz w:val="24"/>
          <w:szCs w:val="24"/>
        </w:rPr>
      </w:pPr>
    </w:p>
    <w:p w14:paraId="613F1998" w14:textId="77777777" w:rsidR="00786CE7" w:rsidRPr="00786CE7" w:rsidRDefault="00786CE7" w:rsidP="00786CE7">
      <w:pPr>
        <w:autoSpaceDE w:val="0"/>
        <w:autoSpaceDN w:val="0"/>
        <w:adjustRightInd w:val="0"/>
        <w:rPr>
          <w:rFonts w:ascii="Times New Roman" w:eastAsia="Calibri" w:hAnsi="Times New Roman" w:cs="Times New Roman"/>
          <w:color w:val="000000"/>
          <w:sz w:val="24"/>
          <w:szCs w:val="24"/>
        </w:rPr>
      </w:pPr>
      <w:r w:rsidRPr="00786CE7">
        <w:rPr>
          <w:rFonts w:ascii="Times New Roman" w:eastAsia="Calibri" w:hAnsi="Times New Roman" w:cs="Times New Roman"/>
          <w:sz w:val="24"/>
          <w:szCs w:val="24"/>
        </w:rPr>
        <w:t>Sagatavoja: Baiba</w:t>
      </w:r>
      <w:r w:rsidRPr="00786CE7">
        <w:rPr>
          <w:rFonts w:ascii="Times New Roman" w:eastAsia="Calibri" w:hAnsi="Times New Roman" w:cs="Times New Roman"/>
          <w:color w:val="000000"/>
          <w:sz w:val="24"/>
          <w:szCs w:val="24"/>
        </w:rPr>
        <w:t xml:space="preserve"> Zvirbule </w:t>
      </w:r>
    </w:p>
    <w:p w14:paraId="4CC5D0BB" w14:textId="77777777" w:rsidR="00786CE7" w:rsidRPr="00786CE7" w:rsidRDefault="00786CE7" w:rsidP="00786CE7">
      <w:pPr>
        <w:spacing w:line="360" w:lineRule="auto"/>
        <w:ind w:firstLine="567"/>
        <w:jc w:val="both"/>
        <w:rPr>
          <w:rFonts w:ascii="Times New Roman" w:hAnsi="Times New Roman" w:cs="Times New Roman"/>
          <w:sz w:val="24"/>
          <w:szCs w:val="24"/>
        </w:rPr>
      </w:pPr>
    </w:p>
    <w:p w14:paraId="5BE58114" w14:textId="77777777" w:rsidR="00786CE7" w:rsidRPr="00786CE7" w:rsidRDefault="00786CE7" w:rsidP="00786CE7">
      <w:pPr>
        <w:rPr>
          <w:rFonts w:ascii="Times New Roman" w:hAnsi="Times New Roman" w:cs="Times New Roman"/>
          <w:sz w:val="24"/>
          <w:szCs w:val="24"/>
        </w:rPr>
      </w:pPr>
    </w:p>
    <w:p w14:paraId="0E95D2BB" w14:textId="08621D27" w:rsidR="0031025B" w:rsidRDefault="003102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786CE7" w:rsidRPr="00786CE7" w14:paraId="16CA3436" w14:textId="77777777" w:rsidTr="00085848">
        <w:trPr>
          <w:trHeight w:val="998"/>
        </w:trPr>
        <w:tc>
          <w:tcPr>
            <w:tcW w:w="3135" w:type="dxa"/>
          </w:tcPr>
          <w:p w14:paraId="5273496F" w14:textId="77777777" w:rsidR="00786CE7" w:rsidRPr="00786CE7" w:rsidRDefault="00786CE7" w:rsidP="00786CE7">
            <w:pPr>
              <w:rPr>
                <w:rFonts w:ascii="Times New Roman" w:hAnsi="Times New Roman" w:cs="Times New Roman"/>
                <w:sz w:val="24"/>
                <w:szCs w:val="24"/>
              </w:rPr>
            </w:pPr>
          </w:p>
        </w:tc>
        <w:tc>
          <w:tcPr>
            <w:tcW w:w="3178" w:type="dxa"/>
          </w:tcPr>
          <w:p w14:paraId="2BD4FD7E"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drawing>
                <wp:inline distT="0" distB="0" distL="0" distR="0" wp14:anchorId="5FB0FB32" wp14:editId="23A1A5CD">
                  <wp:extent cx="619125" cy="685800"/>
                  <wp:effectExtent l="0" t="0" r="9525" b="0"/>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50DA045" w14:textId="77777777" w:rsidR="00786CE7" w:rsidRPr="00786CE7" w:rsidRDefault="00786CE7" w:rsidP="00786CE7">
            <w:pPr>
              <w:rPr>
                <w:rFonts w:ascii="Times New Roman" w:hAnsi="Times New Roman" w:cs="Times New Roman"/>
                <w:sz w:val="32"/>
                <w:szCs w:val="32"/>
              </w:rPr>
            </w:pPr>
          </w:p>
        </w:tc>
      </w:tr>
      <w:tr w:rsidR="00786CE7" w:rsidRPr="00786CE7" w14:paraId="0228EEE9" w14:textId="77777777" w:rsidTr="00085848">
        <w:trPr>
          <w:trHeight w:val="721"/>
        </w:trPr>
        <w:tc>
          <w:tcPr>
            <w:tcW w:w="9111" w:type="dxa"/>
            <w:gridSpan w:val="3"/>
          </w:tcPr>
          <w:p w14:paraId="6641B77C" w14:textId="77777777" w:rsidR="00786CE7" w:rsidRPr="00786CE7" w:rsidRDefault="00786CE7" w:rsidP="00786CE7">
            <w:pPr>
              <w:spacing w:before="240"/>
              <w:jc w:val="center"/>
              <w:rPr>
                <w:rFonts w:ascii="Times New Roman" w:hAnsi="Times New Roman" w:cs="Times New Roman"/>
                <w:b/>
                <w:sz w:val="32"/>
                <w:szCs w:val="32"/>
              </w:rPr>
            </w:pPr>
            <w:r w:rsidRPr="00786CE7">
              <w:rPr>
                <w:rFonts w:ascii="Times New Roman" w:hAnsi="Times New Roman" w:cs="Times New Roman"/>
                <w:b/>
                <w:sz w:val="32"/>
                <w:szCs w:val="32"/>
              </w:rPr>
              <w:t>GULBENES NOVADA PAŠVALDĪBA</w:t>
            </w:r>
          </w:p>
        </w:tc>
      </w:tr>
      <w:tr w:rsidR="00786CE7" w:rsidRPr="00786CE7" w14:paraId="086B7DC9" w14:textId="77777777" w:rsidTr="00085848">
        <w:trPr>
          <w:trHeight w:val="388"/>
        </w:trPr>
        <w:tc>
          <w:tcPr>
            <w:tcW w:w="9111" w:type="dxa"/>
            <w:gridSpan w:val="3"/>
          </w:tcPr>
          <w:p w14:paraId="77621278" w14:textId="77777777" w:rsidR="00786CE7" w:rsidRPr="00786CE7" w:rsidRDefault="00786CE7" w:rsidP="00786CE7">
            <w:pPr>
              <w:jc w:val="center"/>
              <w:rPr>
                <w:rFonts w:ascii="Times New Roman" w:hAnsi="Times New Roman" w:cs="Times New Roman"/>
                <w:sz w:val="24"/>
                <w:szCs w:val="24"/>
              </w:rPr>
            </w:pPr>
            <w:proofErr w:type="spellStart"/>
            <w:r w:rsidRPr="00786CE7">
              <w:rPr>
                <w:rFonts w:ascii="Times New Roman" w:hAnsi="Times New Roman" w:cs="Times New Roman"/>
                <w:sz w:val="24"/>
                <w:szCs w:val="24"/>
              </w:rPr>
              <w:t>Reģ</w:t>
            </w:r>
            <w:proofErr w:type="spellEnd"/>
            <w:r w:rsidRPr="00786CE7">
              <w:rPr>
                <w:rFonts w:ascii="Times New Roman" w:hAnsi="Times New Roman" w:cs="Times New Roman"/>
                <w:sz w:val="24"/>
                <w:szCs w:val="24"/>
              </w:rPr>
              <w:t>. Nr. 90009116327</w:t>
            </w:r>
          </w:p>
        </w:tc>
      </w:tr>
      <w:tr w:rsidR="00786CE7" w:rsidRPr="00786CE7" w14:paraId="0F434BEA" w14:textId="77777777" w:rsidTr="00085848">
        <w:trPr>
          <w:trHeight w:val="249"/>
        </w:trPr>
        <w:tc>
          <w:tcPr>
            <w:tcW w:w="9111" w:type="dxa"/>
            <w:gridSpan w:val="3"/>
          </w:tcPr>
          <w:p w14:paraId="1EC539B3"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1295C987" w14:textId="77777777" w:rsidTr="00085848">
        <w:trPr>
          <w:trHeight w:val="568"/>
        </w:trPr>
        <w:tc>
          <w:tcPr>
            <w:tcW w:w="9111" w:type="dxa"/>
            <w:gridSpan w:val="3"/>
          </w:tcPr>
          <w:p w14:paraId="23C41937" w14:textId="77777777" w:rsidR="00786CE7" w:rsidRPr="00786CE7" w:rsidRDefault="00786CE7" w:rsidP="00786CE7">
            <w:pPr>
              <w:pBdr>
                <w:bottom w:val="single" w:sz="12" w:space="1" w:color="auto"/>
              </w:pBdr>
              <w:jc w:val="center"/>
              <w:rPr>
                <w:rFonts w:ascii="Times New Roman" w:hAnsi="Times New Roman" w:cs="Times New Roman"/>
                <w:sz w:val="24"/>
                <w:szCs w:val="24"/>
              </w:rPr>
            </w:pPr>
            <w:r w:rsidRPr="00786CE7">
              <w:rPr>
                <w:rFonts w:ascii="Times New Roman" w:hAnsi="Times New Roman" w:cs="Times New Roman"/>
                <w:sz w:val="24"/>
                <w:szCs w:val="24"/>
              </w:rPr>
              <w:t>Tālrunis 64497710, fakss 64497730, e-pasts: dome@gulbene.lv, www.gulbene.lv</w:t>
            </w:r>
          </w:p>
          <w:p w14:paraId="35081837" w14:textId="77777777" w:rsidR="00786CE7" w:rsidRPr="00786CE7" w:rsidRDefault="00786CE7" w:rsidP="00786CE7">
            <w:pPr>
              <w:jc w:val="center"/>
              <w:rPr>
                <w:rFonts w:ascii="Times New Roman" w:hAnsi="Times New Roman" w:cs="Times New Roman"/>
                <w:sz w:val="4"/>
                <w:szCs w:val="4"/>
              </w:rPr>
            </w:pP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p>
        </w:tc>
      </w:tr>
    </w:tbl>
    <w:p w14:paraId="176107D4"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4"/>
          <w:szCs w:val="24"/>
        </w:rPr>
        <w:t>GULBENES NOVADA DOMES LĒMUMS</w:t>
      </w:r>
    </w:p>
    <w:p w14:paraId="007603F2"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Gulbenē</w:t>
      </w:r>
    </w:p>
    <w:p w14:paraId="4A8209AB" w14:textId="77777777" w:rsidR="00786CE7" w:rsidRPr="00786CE7" w:rsidRDefault="00786CE7" w:rsidP="00786CE7">
      <w:pPr>
        <w:rPr>
          <w:rFonts w:ascii="Times New Roman" w:hAnsi="Times New Roman" w:cs="Times New Roman"/>
          <w:b/>
          <w:bCs/>
          <w:sz w:val="24"/>
          <w:szCs w:val="24"/>
        </w:rPr>
      </w:pPr>
    </w:p>
    <w:p w14:paraId="79B9CC25"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2022.gada 27.janvārī</w:t>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Nr. GND/2022/92</w:t>
      </w:r>
    </w:p>
    <w:p w14:paraId="67D9A9BD" w14:textId="77777777" w:rsidR="00786CE7" w:rsidRPr="00786CE7" w:rsidRDefault="00786CE7" w:rsidP="00786CE7">
      <w:pPr>
        <w:rPr>
          <w:rFonts w:ascii="Times New Roman" w:hAnsi="Times New Roman" w:cs="Times New Roman"/>
          <w:b/>
          <w:bCs/>
          <w:sz w:val="24"/>
          <w:szCs w:val="24"/>
        </w:rPr>
      </w:pP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r>
      <w:r w:rsidRPr="00786CE7">
        <w:rPr>
          <w:rFonts w:ascii="Times New Roman" w:hAnsi="Times New Roman" w:cs="Times New Roman"/>
          <w:b/>
          <w:bCs/>
          <w:sz w:val="24"/>
          <w:szCs w:val="24"/>
        </w:rPr>
        <w:tab/>
        <w:t xml:space="preserve">(protokols Nr.1; 93.p) </w:t>
      </w:r>
    </w:p>
    <w:p w14:paraId="2451B312"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ab/>
      </w:r>
    </w:p>
    <w:p w14:paraId="6D4F733B" w14:textId="49C21357" w:rsidR="00786CE7" w:rsidRPr="00786CE7" w:rsidRDefault="00786CE7" w:rsidP="00786CE7">
      <w:pPr>
        <w:autoSpaceDE w:val="0"/>
        <w:autoSpaceDN w:val="0"/>
        <w:adjustRightInd w:val="0"/>
        <w:jc w:val="center"/>
        <w:rPr>
          <w:rFonts w:ascii="Times New Roman" w:eastAsiaTheme="minorHAnsi" w:hAnsi="Times New Roman" w:cs="Times New Roman"/>
          <w:b/>
          <w:bCs/>
          <w:color w:val="000000"/>
          <w:sz w:val="24"/>
          <w:szCs w:val="24"/>
          <w:lang w:eastAsia="en-US"/>
        </w:rPr>
      </w:pPr>
      <w:r w:rsidRPr="00786CE7">
        <w:rPr>
          <w:rFonts w:ascii="Times New Roman" w:eastAsiaTheme="minorHAnsi" w:hAnsi="Times New Roman" w:cs="Times New Roman"/>
          <w:b/>
          <w:bCs/>
          <w:color w:val="000000"/>
          <w:sz w:val="24"/>
          <w:szCs w:val="24"/>
          <w:lang w:eastAsia="en-US"/>
        </w:rPr>
        <w:t xml:space="preserve">Par </w:t>
      </w:r>
      <w:r w:rsidR="0031025B">
        <w:rPr>
          <w:rFonts w:ascii="Times New Roman" w:eastAsiaTheme="minorHAnsi" w:hAnsi="Times New Roman" w:cs="Times New Roman"/>
          <w:b/>
          <w:bCs/>
          <w:color w:val="000000"/>
          <w:sz w:val="24"/>
          <w:szCs w:val="24"/>
          <w:lang w:eastAsia="en-US"/>
        </w:rPr>
        <w:t>…</w:t>
      </w:r>
      <w:r w:rsidRPr="00786CE7">
        <w:rPr>
          <w:rFonts w:ascii="Times New Roman" w:eastAsiaTheme="minorHAnsi" w:hAnsi="Times New Roman" w:cs="Times New Roman"/>
          <w:b/>
          <w:bCs/>
          <w:color w:val="000000"/>
          <w:sz w:val="24"/>
          <w:szCs w:val="24"/>
          <w:lang w:eastAsia="en-US"/>
        </w:rPr>
        <w:t xml:space="preserve"> iesnieguma izskatīšanu</w:t>
      </w:r>
    </w:p>
    <w:p w14:paraId="1C049965" w14:textId="77777777" w:rsidR="00786CE7" w:rsidRPr="00786CE7" w:rsidRDefault="00786CE7" w:rsidP="00786CE7">
      <w:pPr>
        <w:autoSpaceDE w:val="0"/>
        <w:autoSpaceDN w:val="0"/>
        <w:adjustRightInd w:val="0"/>
        <w:rPr>
          <w:rFonts w:ascii="Times New Roman" w:eastAsiaTheme="minorHAnsi" w:hAnsi="Times New Roman" w:cs="Times New Roman"/>
          <w:color w:val="000000"/>
          <w:sz w:val="24"/>
          <w:szCs w:val="24"/>
          <w:lang w:eastAsia="en-US"/>
        </w:rPr>
      </w:pPr>
    </w:p>
    <w:p w14:paraId="777D6E03" w14:textId="1A89BB12"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Gulbenes novada pašvaldības dokumentu vadības sistēmā 2021.gada 30.novembrī ar reģistrācijas numuru GND/5.5/21/3063-L reģistrēts </w:t>
      </w:r>
      <w:r w:rsidR="0031025B">
        <w:rPr>
          <w:rFonts w:ascii="Times New Roman" w:hAnsi="Times New Roman" w:cs="Times New Roman"/>
          <w:b/>
          <w:sz w:val="24"/>
          <w:szCs w:val="24"/>
        </w:rPr>
        <w:t>…</w:t>
      </w:r>
      <w:r w:rsidRPr="00786CE7">
        <w:rPr>
          <w:rFonts w:ascii="Times New Roman" w:hAnsi="Times New Roman" w:cs="Times New Roman"/>
          <w:sz w:val="24"/>
          <w:szCs w:val="24"/>
        </w:rPr>
        <w:t xml:space="preserve"> (turpmāk – iesniedzējs), deklarētā dzīvesvieta: </w:t>
      </w:r>
      <w:r w:rsidR="0031025B">
        <w:rPr>
          <w:rFonts w:ascii="Times New Roman" w:hAnsi="Times New Roman" w:cs="Times New Roman"/>
          <w:sz w:val="24"/>
          <w:szCs w:val="24"/>
        </w:rPr>
        <w:t>…</w:t>
      </w:r>
      <w:r w:rsidRPr="00786CE7">
        <w:rPr>
          <w:rFonts w:ascii="Times New Roman" w:hAnsi="Times New Roman" w:cs="Times New Roman"/>
          <w:sz w:val="24"/>
          <w:szCs w:val="24"/>
        </w:rPr>
        <w:t xml:space="preserve">, 2021.gada 30.novembra iesniegums, kurā izteikts lūgums pagarināt dzīvojamās telpas Nr.14, kas atrodas “Stāķi 2”, Stāķi, Stradu pagastā, Gulbenes novadā, īres līguma darbības termiņu. </w:t>
      </w:r>
    </w:p>
    <w:p w14:paraId="21F25D61"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Gulbenes novada domes 2021.gada</w:t>
      </w:r>
      <w:r w:rsidRPr="00786CE7">
        <w:rPr>
          <w:rFonts w:ascii="Times New Roman" w:hAnsi="Times New Roman" w:cs="Times New Roman"/>
          <w:b/>
          <w:sz w:val="24"/>
          <w:szCs w:val="24"/>
        </w:rPr>
        <w:t xml:space="preserve"> </w:t>
      </w:r>
      <w:r w:rsidRPr="00786CE7">
        <w:rPr>
          <w:rFonts w:ascii="Times New Roman" w:hAnsi="Times New Roman" w:cs="Times New Roman"/>
          <w:sz w:val="24"/>
          <w:szCs w:val="24"/>
        </w:rPr>
        <w:t>30.decembra sēdē (protokols Nr.23,) neskatoties uz parādu esamību, bet balstoties uz faktu, ka ģimenē ir viens nepilngadīgs bērns un ir ziemas laiks, nepieņēma  lēmumu par dzīvokļa “Stāķi 2”-14, Stāķi, Stradu pagasts, Gulbenes novads, īres līguma nepagarināšanu.</w:t>
      </w:r>
    </w:p>
    <w:p w14:paraId="69F5287A"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Saskaņā ar Dzīvojamo telpu īres likuma 6.pantā noteikto dzīvojamās telpas vienīgais lietošanas pamats īrniekam ir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noslēgts dzīvojamās telpas īres līgums.</w:t>
      </w:r>
    </w:p>
    <w:p w14:paraId="7D1ED324"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2014.gada 1.februāra dzīvojamās telpas īres līgums Nr.SR/9.p.5/14/34 (turpmāk – Līgums) ar iesniedzēju noslēgts uz laiku līdz 2014.gada 30.aprīlim, vairākkārtīgi to pagarinot uz laiku līdz 2021.gada 31.janvārim.</w:t>
      </w:r>
    </w:p>
    <w:p w14:paraId="229711D4" w14:textId="77777777" w:rsidR="00786CE7" w:rsidRPr="00786CE7" w:rsidRDefault="00786CE7" w:rsidP="00786CE7">
      <w:pPr>
        <w:shd w:val="clear" w:color="auto" w:fill="FFFFFF"/>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Īres maksas apmērs un tās apmaksas kārtība ir noteikta Līguma 2.2. un 2.10.apakšpunktā, atbilstoši kuriem iesniedzējam bija nepieciešams veikt īres maksas samaksu Stradu pagasta pārvaldei saskaņā ar tās izsniegtu rēķinu (rēķins jāapmaksā līdz rēķinā norādītajam datumam).</w:t>
      </w:r>
    </w:p>
    <w:p w14:paraId="1893AE56"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Atbilstoši Stradu pagasta pārvaldes sniegtajai informācijai iesniedzējam ir nenokārtotas maksājumu saistības par dzīvojamās telpas īri 414,75 EUR un attiecīgi pēc  SIA “Gulbenes nami” sniegtās informācijas iesniedzējam ir nenokārtotas maksājumu saistības par komunālajiem </w:t>
      </w:r>
      <w:r w:rsidRPr="00786CE7">
        <w:rPr>
          <w:rFonts w:ascii="Times New Roman" w:hAnsi="Times New Roman" w:cs="Times New Roman"/>
          <w:sz w:val="24"/>
          <w:szCs w:val="24"/>
        </w:rPr>
        <w:lastRenderedPageBreak/>
        <w:t>pakalpojumiem 1166,74 EUR (apkure, ūdens un kanalizācija) apmērā. Parāda summa, salīdzinot ar iepriekšējo mēnesi ir palielinājusies.</w:t>
      </w:r>
    </w:p>
    <w:p w14:paraId="7493D52F"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Likuma “Par pašvaldībām” 21.panta pirmās daļas 27.punkts paredz, ka dome var izskatīt jebkuru jautājumu, kas ir attiecīgās pašvaldības pārziņā.</w:t>
      </w:r>
    </w:p>
    <w:p w14:paraId="666651E6"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Ņemot vērā minēto, pamatojoties uz likuma “Par pašvaldībām” 21.panta pirmās daļas 27.punktu, Dzīvojamo telpu īres likuma 17.panta pirmās daļas 8.punktu un Sociālo un veselības jautājumu komitejas ieteikumu, atklāti balsojot: </w:t>
      </w:r>
      <w:r w:rsidRPr="00786CE7">
        <w:rPr>
          <w:rFonts w:ascii="Times New Roman" w:hAnsi="Times New Roman" w:cs="Times New Roman"/>
          <w:noProof/>
          <w:sz w:val="24"/>
          <w:szCs w:val="24"/>
        </w:rPr>
        <w:t>ar 14 balsīm "Par" (Ainārs Brezinskis, Aivars Circens, Anatolijs Savickis, Andis Caunītis, Atis Jencītis, Daumants Dreiškens, Guna Švika, Gunārs Ciglis, Intars Liepiņš, Ivars Kupčs, Lāsma Gabdulļina, Mudīte Motivāne, Normunds Audzišs, Normunds Mazūrs), "Pret" – nav, "Atturas" – 1 (Guna Pūcīte)</w:t>
      </w:r>
      <w:r w:rsidRPr="00786CE7">
        <w:rPr>
          <w:rFonts w:ascii="Times New Roman" w:hAnsi="Times New Roman" w:cs="Times New Roman"/>
          <w:sz w:val="24"/>
          <w:szCs w:val="24"/>
        </w:rPr>
        <w:t xml:space="preserve">, </w:t>
      </w:r>
      <w:r w:rsidRPr="00786CE7">
        <w:rPr>
          <w:rFonts w:ascii="Times New Roman" w:hAnsi="Times New Roman" w:cs="Times New Roman"/>
          <w:sz w:val="24"/>
          <w:szCs w:val="24"/>
          <w:lang w:eastAsia="en-US"/>
        </w:rPr>
        <w:t xml:space="preserve">Gulbenes novada dome </w:t>
      </w:r>
      <w:r w:rsidRPr="00786CE7">
        <w:rPr>
          <w:rFonts w:ascii="Times New Roman" w:hAnsi="Times New Roman" w:cs="Times New Roman"/>
          <w:sz w:val="24"/>
          <w:szCs w:val="24"/>
        </w:rPr>
        <w:t>NOLEMJ:</w:t>
      </w:r>
    </w:p>
    <w:p w14:paraId="7E60DF0F" w14:textId="72851932"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1. NEPAGARINĀT dzīvojamās telpas Nr.14, kas atrodas “Stāķi 2”, Stāķi, Stradu pagastā, Gulbenes novadā, īres līguma darbības termiņu ar </w:t>
      </w:r>
      <w:r w:rsidR="0031025B">
        <w:rPr>
          <w:rFonts w:ascii="Times New Roman" w:hAnsi="Times New Roman" w:cs="Times New Roman"/>
          <w:sz w:val="24"/>
          <w:szCs w:val="24"/>
        </w:rPr>
        <w:t>…</w:t>
      </w:r>
    </w:p>
    <w:p w14:paraId="655A41FA" w14:textId="06DA721B"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2. NOTEIKT </w:t>
      </w:r>
      <w:r w:rsidR="0031025B">
        <w:rPr>
          <w:rFonts w:ascii="Times New Roman" w:hAnsi="Times New Roman" w:cs="Times New Roman"/>
          <w:sz w:val="24"/>
          <w:szCs w:val="24"/>
        </w:rPr>
        <w:t>…</w:t>
      </w:r>
      <w:r w:rsidRPr="00786CE7">
        <w:rPr>
          <w:rFonts w:ascii="Times New Roman" w:hAnsi="Times New Roman" w:cs="Times New Roman"/>
          <w:sz w:val="24"/>
          <w:szCs w:val="24"/>
        </w:rPr>
        <w:t xml:space="preserve"> viena mēneša laikā no lēmuma paziņošanas dienas atbrīvot dzīvojamo telpu </w:t>
      </w:r>
      <w:r w:rsidRPr="00786CE7">
        <w:rPr>
          <w:rFonts w:ascii="RimKorinna" w:hAnsi="RimKorinna" w:cs="Times New Roman"/>
          <w:sz w:val="24"/>
          <w:szCs w:val="24"/>
        </w:rPr>
        <w:t>“Stāķi 2” - 14, Stāķos, Stradu pagastā, Gulbenes novadā, LV-4417</w:t>
      </w:r>
      <w:r w:rsidRPr="00786CE7">
        <w:rPr>
          <w:rFonts w:ascii="Times New Roman" w:hAnsi="Times New Roman" w:cs="Times New Roman"/>
          <w:sz w:val="24"/>
          <w:szCs w:val="24"/>
        </w:rPr>
        <w:t>, par dzīvojamās telpas atbrīvošanas faktu sastādot dzīvojamās telpas nodošanas – pieņemšanas aktu.</w:t>
      </w:r>
    </w:p>
    <w:p w14:paraId="52A1F3A7"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3. UZDOT Stradu pagasta pārvaldei organizēt dzīvojamās telpas “Stāķi 2” - 14, Stāķos, Stradu pagastā, Gulbenes novadā, nodošanas – pieņemšanas procedūru atbilstoši normatīvo aktu prasībām.</w:t>
      </w:r>
    </w:p>
    <w:p w14:paraId="2A0D33B9"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 Lēmuma izrakstu nosūtīt:</w:t>
      </w:r>
    </w:p>
    <w:p w14:paraId="578602D1" w14:textId="63439239"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4.1. </w:t>
      </w:r>
      <w:r w:rsidR="0031025B">
        <w:rPr>
          <w:rFonts w:ascii="Times New Roman" w:hAnsi="Times New Roman" w:cs="Times New Roman"/>
          <w:sz w:val="24"/>
          <w:szCs w:val="24"/>
        </w:rPr>
        <w:t>…</w:t>
      </w:r>
    </w:p>
    <w:p w14:paraId="4B26F81F" w14:textId="77777777" w:rsidR="00786CE7" w:rsidRPr="00786CE7" w:rsidRDefault="00786CE7" w:rsidP="00786CE7">
      <w:pPr>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4.2. Stradu pagasta pārvaldei, juridiskā adrese: Brīvības iela 8, Gulbene, Gulbenes novads, LV-4401.</w:t>
      </w:r>
    </w:p>
    <w:p w14:paraId="3109A231" w14:textId="77777777" w:rsidR="00786CE7" w:rsidRPr="00786CE7" w:rsidRDefault="00786CE7" w:rsidP="00786CE7">
      <w:pPr>
        <w:spacing w:line="360" w:lineRule="auto"/>
        <w:ind w:left="567"/>
        <w:jc w:val="both"/>
        <w:rPr>
          <w:rFonts w:ascii="Times New Roman" w:hAnsi="Times New Roman" w:cs="Times New Roman"/>
          <w:sz w:val="24"/>
          <w:szCs w:val="24"/>
        </w:rPr>
      </w:pPr>
    </w:p>
    <w:p w14:paraId="599FFEFA" w14:textId="77777777" w:rsidR="00786CE7" w:rsidRPr="00786CE7" w:rsidRDefault="00786CE7" w:rsidP="00786CE7">
      <w:pPr>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t xml:space="preserve">A. Caunītis </w:t>
      </w:r>
    </w:p>
    <w:p w14:paraId="6A059A1B" w14:textId="77777777" w:rsidR="00786CE7" w:rsidRPr="00786CE7" w:rsidRDefault="00786CE7" w:rsidP="00786CE7">
      <w:pPr>
        <w:autoSpaceDE w:val="0"/>
        <w:autoSpaceDN w:val="0"/>
        <w:adjustRightInd w:val="0"/>
        <w:rPr>
          <w:rFonts w:ascii="Times New Roman" w:eastAsiaTheme="minorHAnsi" w:hAnsi="Times New Roman" w:cs="Times New Roman"/>
          <w:sz w:val="24"/>
          <w:szCs w:val="24"/>
          <w:lang w:eastAsia="en-US"/>
        </w:rPr>
      </w:pPr>
    </w:p>
    <w:p w14:paraId="73F5DD1D" w14:textId="77777777" w:rsidR="00786CE7" w:rsidRPr="00786CE7" w:rsidRDefault="00786CE7" w:rsidP="00786CE7">
      <w:pPr>
        <w:autoSpaceDE w:val="0"/>
        <w:autoSpaceDN w:val="0"/>
        <w:adjustRightInd w:val="0"/>
        <w:rPr>
          <w:rFonts w:ascii="Times New Roman" w:eastAsiaTheme="minorHAnsi" w:hAnsi="Times New Roman" w:cs="Times New Roman"/>
          <w:sz w:val="20"/>
          <w:szCs w:val="20"/>
          <w:lang w:eastAsia="en-US"/>
        </w:rPr>
      </w:pPr>
      <w:r w:rsidRPr="00786CE7">
        <w:rPr>
          <w:rFonts w:ascii="Times New Roman" w:eastAsiaTheme="minorHAnsi" w:hAnsi="Times New Roman" w:cs="Times New Roman"/>
          <w:sz w:val="20"/>
          <w:szCs w:val="20"/>
          <w:lang w:eastAsia="en-US"/>
        </w:rPr>
        <w:t xml:space="preserve">Sagatavoja: Sintija </w:t>
      </w:r>
      <w:proofErr w:type="spellStart"/>
      <w:r w:rsidRPr="00786CE7">
        <w:rPr>
          <w:rFonts w:ascii="Times New Roman" w:eastAsiaTheme="minorHAnsi" w:hAnsi="Times New Roman" w:cs="Times New Roman"/>
          <w:sz w:val="20"/>
          <w:szCs w:val="20"/>
          <w:lang w:eastAsia="en-US"/>
        </w:rPr>
        <w:t>Smagare</w:t>
      </w:r>
      <w:proofErr w:type="spellEnd"/>
    </w:p>
    <w:p w14:paraId="3A30A389" w14:textId="77777777" w:rsidR="00786CE7" w:rsidRPr="00786CE7" w:rsidRDefault="00786CE7" w:rsidP="00786CE7">
      <w:pPr>
        <w:spacing w:line="360" w:lineRule="auto"/>
        <w:ind w:firstLine="567"/>
        <w:jc w:val="both"/>
        <w:rPr>
          <w:rFonts w:ascii="Times New Roman" w:hAnsi="Times New Roman" w:cs="Times New Roman"/>
          <w:sz w:val="24"/>
          <w:szCs w:val="24"/>
        </w:rPr>
      </w:pPr>
    </w:p>
    <w:p w14:paraId="76FE9E4D" w14:textId="324D6E3F" w:rsidR="0031025B" w:rsidRDefault="0031025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CE7" w:rsidRPr="00786CE7" w14:paraId="5A74C981" w14:textId="77777777" w:rsidTr="0031025B">
        <w:tc>
          <w:tcPr>
            <w:tcW w:w="9354" w:type="dxa"/>
            <w:tcBorders>
              <w:top w:val="nil"/>
              <w:left w:val="nil"/>
              <w:bottom w:val="nil"/>
              <w:right w:val="nil"/>
            </w:tcBorders>
            <w:hideMark/>
          </w:tcPr>
          <w:p w14:paraId="04A21E65"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lastRenderedPageBreak/>
              <w:drawing>
                <wp:inline distT="0" distB="0" distL="0" distR="0" wp14:anchorId="0A2F4864" wp14:editId="52F8E464">
                  <wp:extent cx="616585" cy="690880"/>
                  <wp:effectExtent l="0" t="0" r="0" b="0"/>
                  <wp:docPr id="188"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6585" cy="690880"/>
                          </a:xfrm>
                          <a:prstGeom prst="rect">
                            <a:avLst/>
                          </a:prstGeom>
                          <a:noFill/>
                          <a:ln>
                            <a:noFill/>
                          </a:ln>
                        </pic:spPr>
                      </pic:pic>
                    </a:graphicData>
                  </a:graphic>
                </wp:inline>
              </w:drawing>
            </w:r>
          </w:p>
        </w:tc>
      </w:tr>
      <w:tr w:rsidR="00786CE7" w:rsidRPr="00786CE7" w14:paraId="7272AA2C" w14:textId="77777777" w:rsidTr="0031025B">
        <w:tc>
          <w:tcPr>
            <w:tcW w:w="9354" w:type="dxa"/>
            <w:tcBorders>
              <w:top w:val="nil"/>
              <w:left w:val="nil"/>
              <w:bottom w:val="nil"/>
              <w:right w:val="nil"/>
            </w:tcBorders>
            <w:hideMark/>
          </w:tcPr>
          <w:p w14:paraId="4D633846"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b/>
                <w:bCs/>
                <w:sz w:val="24"/>
                <w:szCs w:val="24"/>
              </w:rPr>
              <w:t>GULBENES NOVADA PAŠVALDĪBA</w:t>
            </w:r>
          </w:p>
        </w:tc>
      </w:tr>
      <w:tr w:rsidR="00786CE7" w:rsidRPr="00786CE7" w14:paraId="300CFAA3" w14:textId="77777777" w:rsidTr="0031025B">
        <w:tc>
          <w:tcPr>
            <w:tcW w:w="9354" w:type="dxa"/>
            <w:tcBorders>
              <w:top w:val="nil"/>
              <w:left w:val="nil"/>
              <w:bottom w:val="nil"/>
              <w:right w:val="nil"/>
            </w:tcBorders>
            <w:hideMark/>
          </w:tcPr>
          <w:p w14:paraId="33F74489"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Reģ.Nr.90009116327</w:t>
            </w:r>
          </w:p>
        </w:tc>
      </w:tr>
      <w:tr w:rsidR="00786CE7" w:rsidRPr="00786CE7" w14:paraId="516DC7B8" w14:textId="77777777" w:rsidTr="0031025B">
        <w:tc>
          <w:tcPr>
            <w:tcW w:w="9354" w:type="dxa"/>
            <w:tcBorders>
              <w:top w:val="nil"/>
              <w:left w:val="nil"/>
              <w:bottom w:val="nil"/>
              <w:right w:val="nil"/>
            </w:tcBorders>
            <w:hideMark/>
          </w:tcPr>
          <w:p w14:paraId="7CF801E6"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tc>
      </w:tr>
      <w:tr w:rsidR="00786CE7" w:rsidRPr="00786CE7" w14:paraId="6E08BA16" w14:textId="77777777" w:rsidTr="0031025B">
        <w:tc>
          <w:tcPr>
            <w:tcW w:w="9354" w:type="dxa"/>
            <w:tcBorders>
              <w:top w:val="nil"/>
              <w:left w:val="nil"/>
              <w:bottom w:val="single" w:sz="4" w:space="0" w:color="auto"/>
              <w:right w:val="nil"/>
            </w:tcBorders>
            <w:hideMark/>
          </w:tcPr>
          <w:p w14:paraId="7B93BEB9"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Tālrunis 64497710, mob.26595362, e-pasts; dome@gulbene.lv, www.gulbene.lv</w:t>
            </w:r>
          </w:p>
        </w:tc>
      </w:tr>
    </w:tbl>
    <w:p w14:paraId="5FD7D9FF" w14:textId="77777777" w:rsidR="00786CE7" w:rsidRPr="00786CE7" w:rsidRDefault="00786CE7" w:rsidP="00786CE7">
      <w:pPr>
        <w:rPr>
          <w:rFonts w:ascii="Times New Roman" w:hAnsi="Times New Roman" w:cs="Times New Roman"/>
          <w:sz w:val="4"/>
          <w:szCs w:val="4"/>
        </w:rPr>
      </w:pPr>
    </w:p>
    <w:p w14:paraId="76D2FD26" w14:textId="77777777" w:rsidR="00786CE7" w:rsidRPr="00786CE7" w:rsidRDefault="00786CE7" w:rsidP="00786CE7">
      <w:pPr>
        <w:jc w:val="center"/>
        <w:rPr>
          <w:rFonts w:ascii="Times New Roman" w:hAnsi="Times New Roman" w:cs="Times New Roman"/>
          <w:b/>
          <w:bCs/>
          <w:sz w:val="24"/>
          <w:szCs w:val="24"/>
        </w:rPr>
      </w:pPr>
      <w:r w:rsidRPr="00786CE7">
        <w:rPr>
          <w:rFonts w:ascii="Times New Roman" w:hAnsi="Times New Roman" w:cs="Times New Roman"/>
          <w:b/>
          <w:bCs/>
          <w:sz w:val="24"/>
          <w:szCs w:val="24"/>
        </w:rPr>
        <w:t>GULBENES NOVADA DOMES LĒMUMS</w:t>
      </w:r>
    </w:p>
    <w:p w14:paraId="1746A221"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Gulbenē</w:t>
      </w:r>
    </w:p>
    <w:p w14:paraId="0BC68144" w14:textId="77777777" w:rsidR="00786CE7" w:rsidRPr="00786CE7" w:rsidRDefault="00786CE7" w:rsidP="00786CE7">
      <w:pPr>
        <w:overflowPunct w:val="0"/>
        <w:autoSpaceDE w:val="0"/>
        <w:autoSpaceDN w:val="0"/>
        <w:adjustRightInd w:val="0"/>
        <w:rPr>
          <w:rFonts w:ascii="Times New Roman" w:hAnsi="Times New Roman" w:cs="Times New Roman"/>
          <w:b/>
          <w:bCs/>
          <w:sz w:val="24"/>
          <w:szCs w:val="24"/>
          <w:lang w:val="en-US"/>
        </w:rPr>
      </w:pPr>
      <w:r w:rsidRPr="00786CE7">
        <w:rPr>
          <w:rFonts w:ascii="Times New Roman" w:hAnsi="Times New Roman" w:cs="Times New Roman"/>
          <w:b/>
          <w:bCs/>
          <w:sz w:val="24"/>
          <w:szCs w:val="24"/>
          <w:lang w:val="en-US"/>
        </w:rPr>
        <w:t xml:space="preserve">2022.gada </w:t>
      </w:r>
      <w:proofErr w:type="gramStart"/>
      <w:r w:rsidRPr="00786CE7">
        <w:rPr>
          <w:rFonts w:ascii="Times New Roman" w:hAnsi="Times New Roman" w:cs="Times New Roman"/>
          <w:b/>
          <w:bCs/>
          <w:sz w:val="24"/>
          <w:szCs w:val="24"/>
          <w:lang w:val="en-US"/>
        </w:rPr>
        <w:t>27.janvārī</w:t>
      </w:r>
      <w:proofErr w:type="gramEnd"/>
      <w:r w:rsidRPr="00786CE7">
        <w:rPr>
          <w:rFonts w:ascii="Times New Roman" w:hAnsi="Times New Roman" w:cs="Times New Roman"/>
          <w:b/>
          <w:bCs/>
          <w:sz w:val="24"/>
          <w:szCs w:val="24"/>
          <w:lang w:val="en-US"/>
        </w:rPr>
        <w:tab/>
      </w:r>
      <w:r w:rsidRPr="00786CE7">
        <w:rPr>
          <w:rFonts w:ascii="Times New Roman" w:hAnsi="Times New Roman" w:cs="Times New Roman"/>
          <w:b/>
          <w:bCs/>
          <w:sz w:val="24"/>
          <w:szCs w:val="24"/>
          <w:lang w:val="en-US"/>
        </w:rPr>
        <w:tab/>
      </w:r>
      <w:r w:rsidRPr="00786CE7">
        <w:rPr>
          <w:rFonts w:ascii="Times New Roman" w:hAnsi="Times New Roman" w:cs="Times New Roman"/>
          <w:b/>
          <w:bCs/>
          <w:sz w:val="24"/>
          <w:szCs w:val="24"/>
          <w:lang w:val="en-US"/>
        </w:rPr>
        <w:tab/>
      </w:r>
      <w:r w:rsidRPr="00786CE7">
        <w:rPr>
          <w:rFonts w:ascii="Times New Roman" w:hAnsi="Times New Roman" w:cs="Times New Roman"/>
          <w:b/>
          <w:bCs/>
          <w:sz w:val="24"/>
          <w:szCs w:val="24"/>
          <w:lang w:val="en-US"/>
        </w:rPr>
        <w:tab/>
      </w:r>
      <w:r w:rsidRPr="00786CE7">
        <w:rPr>
          <w:rFonts w:ascii="Times New Roman" w:hAnsi="Times New Roman" w:cs="Times New Roman"/>
          <w:b/>
          <w:bCs/>
          <w:sz w:val="24"/>
          <w:szCs w:val="24"/>
          <w:lang w:val="en-US"/>
        </w:rPr>
        <w:tab/>
      </w:r>
      <w:r w:rsidRPr="00786CE7">
        <w:rPr>
          <w:rFonts w:ascii="Times New Roman" w:hAnsi="Times New Roman" w:cs="Times New Roman"/>
          <w:b/>
          <w:bCs/>
          <w:sz w:val="24"/>
          <w:szCs w:val="24"/>
          <w:lang w:val="en-US"/>
        </w:rPr>
        <w:tab/>
        <w:t>Nr. GND/2022/93</w:t>
      </w:r>
      <w:r w:rsidRPr="00786CE7">
        <w:rPr>
          <w:rFonts w:ascii="Times New Roman" w:hAnsi="Times New Roman" w:cs="Times New Roman"/>
          <w:b/>
          <w:bCs/>
          <w:sz w:val="24"/>
          <w:szCs w:val="24"/>
          <w:lang w:val="en-US"/>
        </w:rPr>
        <w:tab/>
      </w:r>
      <w:r w:rsidRPr="00786CE7">
        <w:rPr>
          <w:rFonts w:ascii="Times New Roman" w:hAnsi="Times New Roman" w:cs="Times New Roman"/>
          <w:b/>
          <w:bCs/>
          <w:sz w:val="24"/>
          <w:szCs w:val="24"/>
          <w:lang w:val="en-US"/>
        </w:rPr>
        <w:tab/>
      </w:r>
      <w:r w:rsidRPr="00786CE7">
        <w:rPr>
          <w:rFonts w:ascii="Times New Roman" w:hAnsi="Times New Roman" w:cs="Times New Roman"/>
          <w:b/>
          <w:bCs/>
          <w:sz w:val="24"/>
          <w:szCs w:val="24"/>
          <w:lang w:val="en-US"/>
        </w:rPr>
        <w:tab/>
      </w:r>
      <w:r w:rsidRPr="00786CE7">
        <w:rPr>
          <w:rFonts w:ascii="Times New Roman" w:hAnsi="Times New Roman" w:cs="Times New Roman"/>
          <w:b/>
          <w:bCs/>
          <w:sz w:val="24"/>
          <w:szCs w:val="24"/>
          <w:lang w:val="en-US"/>
        </w:rPr>
        <w:tab/>
      </w:r>
      <w:r w:rsidRPr="00786CE7">
        <w:rPr>
          <w:rFonts w:ascii="Times New Roman" w:hAnsi="Times New Roman" w:cs="Times New Roman"/>
          <w:b/>
          <w:bCs/>
          <w:sz w:val="24"/>
          <w:szCs w:val="24"/>
          <w:lang w:val="en-US"/>
        </w:rPr>
        <w:tab/>
      </w:r>
      <w:r w:rsidRPr="00786CE7">
        <w:rPr>
          <w:rFonts w:ascii="Times New Roman" w:hAnsi="Times New Roman" w:cs="Times New Roman"/>
          <w:b/>
          <w:bCs/>
          <w:sz w:val="24"/>
          <w:szCs w:val="24"/>
          <w:lang w:val="en-US"/>
        </w:rPr>
        <w:tab/>
        <w:t xml:space="preserve">                                             </w:t>
      </w:r>
      <w:proofErr w:type="gramStart"/>
      <w:r w:rsidRPr="00786CE7">
        <w:rPr>
          <w:rFonts w:ascii="Times New Roman" w:hAnsi="Times New Roman" w:cs="Times New Roman"/>
          <w:b/>
          <w:bCs/>
          <w:sz w:val="24"/>
          <w:szCs w:val="24"/>
          <w:lang w:val="en-US"/>
        </w:rPr>
        <w:t xml:space="preserve">   (</w:t>
      </w:r>
      <w:proofErr w:type="spellStart"/>
      <w:proofErr w:type="gramEnd"/>
      <w:r w:rsidRPr="00786CE7">
        <w:rPr>
          <w:rFonts w:ascii="Times New Roman" w:hAnsi="Times New Roman" w:cs="Times New Roman"/>
          <w:b/>
          <w:bCs/>
          <w:sz w:val="24"/>
          <w:szCs w:val="24"/>
          <w:lang w:val="en-US"/>
        </w:rPr>
        <w:t>protokols</w:t>
      </w:r>
      <w:proofErr w:type="spellEnd"/>
      <w:r w:rsidRPr="00786CE7">
        <w:rPr>
          <w:rFonts w:ascii="Times New Roman" w:hAnsi="Times New Roman" w:cs="Times New Roman"/>
          <w:b/>
          <w:bCs/>
          <w:sz w:val="24"/>
          <w:szCs w:val="24"/>
          <w:lang w:val="en-US"/>
        </w:rPr>
        <w:t xml:space="preserve"> Nr.1; 94.p) </w:t>
      </w:r>
    </w:p>
    <w:p w14:paraId="5959C6CC" w14:textId="77777777" w:rsidR="00786CE7" w:rsidRPr="00786CE7" w:rsidRDefault="00786CE7" w:rsidP="00786CE7">
      <w:pPr>
        <w:autoSpaceDE w:val="0"/>
        <w:autoSpaceDN w:val="0"/>
        <w:adjustRightInd w:val="0"/>
        <w:rPr>
          <w:rFonts w:ascii="Times New Roman" w:hAnsi="Times New Roman" w:cs="Times New Roman"/>
          <w:sz w:val="24"/>
          <w:szCs w:val="24"/>
        </w:rPr>
      </w:pP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p>
    <w:p w14:paraId="642C69AE" w14:textId="77777777" w:rsidR="00786CE7" w:rsidRPr="00786CE7" w:rsidRDefault="00786CE7" w:rsidP="00786CE7">
      <w:pPr>
        <w:autoSpaceDE w:val="0"/>
        <w:autoSpaceDN w:val="0"/>
        <w:adjustRightInd w:val="0"/>
        <w:jc w:val="center"/>
        <w:rPr>
          <w:rFonts w:ascii="Times New Roman" w:hAnsi="Times New Roman" w:cs="Times New Roman"/>
          <w:b/>
          <w:color w:val="000000"/>
          <w:sz w:val="24"/>
          <w:szCs w:val="24"/>
        </w:rPr>
      </w:pPr>
      <w:r w:rsidRPr="00786CE7">
        <w:rPr>
          <w:rFonts w:ascii="Times New Roman" w:hAnsi="Times New Roman" w:cs="Times New Roman"/>
          <w:b/>
          <w:color w:val="000000"/>
          <w:sz w:val="24"/>
          <w:szCs w:val="24"/>
        </w:rPr>
        <w:t>Par izmaiņām Gulbenes novada Bērnu tiesību aizsardzības sadarbības grupas sastāvā</w:t>
      </w:r>
    </w:p>
    <w:p w14:paraId="16DF35CB" w14:textId="77777777" w:rsidR="00786CE7" w:rsidRPr="00786CE7" w:rsidRDefault="00786CE7" w:rsidP="00786CE7">
      <w:pPr>
        <w:autoSpaceDE w:val="0"/>
        <w:autoSpaceDN w:val="0"/>
        <w:adjustRightInd w:val="0"/>
        <w:rPr>
          <w:rFonts w:ascii="Times New Roman" w:hAnsi="Times New Roman" w:cs="Times New Roman"/>
          <w:b/>
          <w:color w:val="000000"/>
          <w:sz w:val="24"/>
          <w:szCs w:val="24"/>
        </w:rPr>
      </w:pPr>
    </w:p>
    <w:p w14:paraId="0C1F70B6" w14:textId="77777777" w:rsidR="00786CE7" w:rsidRPr="00786CE7" w:rsidRDefault="00786CE7" w:rsidP="00786CE7">
      <w:pPr>
        <w:autoSpaceDE w:val="0"/>
        <w:autoSpaceDN w:val="0"/>
        <w:adjustRightInd w:val="0"/>
        <w:spacing w:line="360" w:lineRule="auto"/>
        <w:ind w:firstLine="567"/>
        <w:jc w:val="both"/>
        <w:rPr>
          <w:rFonts w:ascii="Times New Roman" w:hAnsi="Times New Roman" w:cs="Times New Roman"/>
          <w:bCs/>
          <w:sz w:val="24"/>
          <w:szCs w:val="24"/>
        </w:rPr>
      </w:pPr>
      <w:r w:rsidRPr="00786CE7">
        <w:rPr>
          <w:rFonts w:ascii="Times New Roman" w:hAnsi="Times New Roman" w:cs="Times New Roman"/>
          <w:bCs/>
          <w:color w:val="000000"/>
          <w:sz w:val="24"/>
          <w:szCs w:val="24"/>
        </w:rPr>
        <w:t xml:space="preserve">Gulbenes novada pašvaldībā 2022.gada 11.janvārī saņemts Gulbenes novada bāriņtiesas 2022.gada 11.janvāra iesniegums Nr.GNBT1.10/22/86 (Gulbenes novada pašvaldībā reģistrēts ar </w:t>
      </w:r>
      <w:proofErr w:type="spellStart"/>
      <w:r w:rsidRPr="00786CE7">
        <w:rPr>
          <w:rFonts w:ascii="Times New Roman" w:hAnsi="Times New Roman" w:cs="Times New Roman"/>
          <w:bCs/>
          <w:color w:val="000000"/>
          <w:sz w:val="24"/>
          <w:szCs w:val="24"/>
        </w:rPr>
        <w:t>Nr.GND</w:t>
      </w:r>
      <w:proofErr w:type="spellEnd"/>
      <w:r w:rsidRPr="00786CE7">
        <w:rPr>
          <w:rFonts w:ascii="Times New Roman" w:hAnsi="Times New Roman" w:cs="Times New Roman"/>
          <w:bCs/>
          <w:color w:val="000000"/>
          <w:sz w:val="24"/>
          <w:szCs w:val="24"/>
        </w:rPr>
        <w:t xml:space="preserve">/4.15/22/81-G), ar kuru tiek lūgts grozīt Gulbenes novada Bērnu tiesību aizsardzības </w:t>
      </w:r>
      <w:r w:rsidRPr="00786CE7">
        <w:rPr>
          <w:rFonts w:ascii="Times New Roman" w:hAnsi="Times New Roman" w:cs="Times New Roman"/>
          <w:bCs/>
          <w:sz w:val="24"/>
          <w:szCs w:val="24"/>
        </w:rPr>
        <w:t xml:space="preserve">sadarbības grupas sastāvu, ņemot vērā darbinieku maiņu Gulbenes novada pašvaldības iestādēs. </w:t>
      </w:r>
    </w:p>
    <w:p w14:paraId="2D339FEE" w14:textId="77777777" w:rsidR="00786CE7" w:rsidRPr="00786CE7" w:rsidRDefault="00786CE7" w:rsidP="00786CE7">
      <w:pPr>
        <w:autoSpaceDE w:val="0"/>
        <w:autoSpaceDN w:val="0"/>
        <w:adjustRightInd w:val="0"/>
        <w:spacing w:line="360" w:lineRule="auto"/>
        <w:ind w:firstLine="567"/>
        <w:jc w:val="both"/>
        <w:rPr>
          <w:rFonts w:ascii="Times New Roman" w:hAnsi="Times New Roman" w:cs="Times New Roman"/>
          <w:color w:val="FF0000"/>
          <w:sz w:val="24"/>
          <w:szCs w:val="24"/>
        </w:rPr>
      </w:pPr>
      <w:r w:rsidRPr="00786CE7">
        <w:rPr>
          <w:rFonts w:ascii="Times New Roman" w:hAnsi="Times New Roman" w:cs="Times New Roman"/>
          <w:sz w:val="24"/>
          <w:szCs w:val="24"/>
          <w:lang w:bidi="hi-IN"/>
        </w:rPr>
        <w:t xml:space="preserve">Ņemot vērā minēto,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Bērnu tiesību aizsardzības likuma 6.panta trešo daļu, kas nosaka, ka </w:t>
      </w:r>
      <w:r w:rsidRPr="00786CE7">
        <w:rPr>
          <w:rFonts w:ascii="Times New Roman" w:hAnsi="Times New Roman" w:cs="Times New Roman"/>
          <w:sz w:val="24"/>
          <w:szCs w:val="24"/>
        </w:rPr>
        <w:t xml:space="preserve">bērna tiesību aizsardzība īstenojama, sadarbojoties ar ģimeni, valsts un pašvaldību institūcijām, sabiedriskajām organizācijām un citām fiziskajām un juridiskajām personām; Institūciju sadarbības organizēšanu un kārtību, kādā īstenojama bērnu tiesību aizsardzība, nosaka Ministru kabinets, Ministru kabineta 2017.gada 12.decembra noteikumu Nr.545 “Noteikumi par institūciju sadarbību bērnu tiesību aizsardzībā” 4.punktu, kas nosaka, ka sadarbības grupa ir konsultatīva koleģiāla institūcija, kuru izveido pašvaldība, un tās darbības teritorija ir attiecīgā novada vai republikas pilsētas administratīvā teritorija, 5.punktu, kas nosaka, kādus pārstāvjus iekļauj sadarbība grupas sastāvā, 14.punktu, kas nosaka, ka sadarbības grupa darbojas saskaņā ar pašvaldības domes izstrādāto sadarbības grupas nolikumu; sanāksmes notiek pēc vajadzības, bet ne retāk kā četras reizes gadā; sanāksmes sasauc attiecīgās sadarbības grupas vadītājs, un Gulbenes novada domes sociālo un veselības jautājumu komitejas </w:t>
      </w:r>
      <w:r w:rsidRPr="00786CE7">
        <w:rPr>
          <w:rFonts w:ascii="Times New Roman" w:hAnsi="Times New Roman" w:cs="Times New Roman"/>
          <w:color w:val="000000"/>
          <w:sz w:val="24"/>
          <w:szCs w:val="24"/>
        </w:rPr>
        <w:t xml:space="preserve">ieteikumu, atklāti balsojot: </w:t>
      </w:r>
      <w:r w:rsidRPr="00786CE7">
        <w:rPr>
          <w:rFonts w:ascii="Times New Roman" w:hAnsi="Times New Roman" w:cs="Times New Roman"/>
          <w:noProof/>
          <w:color w:val="000000"/>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color w:val="000000"/>
          <w:sz w:val="24"/>
          <w:szCs w:val="24"/>
          <w:lang w:eastAsia="en-US"/>
        </w:rPr>
        <w:t xml:space="preserve">, Gulbenes novada dome </w:t>
      </w:r>
      <w:r w:rsidRPr="00786CE7">
        <w:rPr>
          <w:rFonts w:ascii="Times New Roman" w:hAnsi="Times New Roman" w:cs="Times New Roman"/>
          <w:color w:val="000000"/>
          <w:sz w:val="24"/>
          <w:szCs w:val="24"/>
        </w:rPr>
        <w:t>NOLEMJ:</w:t>
      </w:r>
    </w:p>
    <w:p w14:paraId="308B2E93" w14:textId="59C91110" w:rsidR="00786CE7" w:rsidRPr="00786CE7" w:rsidRDefault="00786CE7" w:rsidP="00786CE7">
      <w:pPr>
        <w:widowControl w:val="0"/>
        <w:numPr>
          <w:ilvl w:val="0"/>
          <w:numId w:val="7"/>
        </w:numPr>
        <w:overflowPunct w:val="0"/>
        <w:autoSpaceDE w:val="0"/>
        <w:autoSpaceDN w:val="0"/>
        <w:adjustRightInd w:val="0"/>
        <w:spacing w:line="360" w:lineRule="auto"/>
        <w:ind w:left="0" w:firstLine="567"/>
        <w:jc w:val="both"/>
        <w:rPr>
          <w:rFonts w:ascii="Times New Roman" w:hAnsi="Times New Roman" w:cs="Times New Roman"/>
          <w:noProof/>
          <w:sz w:val="24"/>
          <w:szCs w:val="24"/>
        </w:rPr>
      </w:pPr>
      <w:r w:rsidRPr="00786CE7">
        <w:rPr>
          <w:rFonts w:ascii="Times New Roman" w:hAnsi="Times New Roman" w:cs="Times New Roman"/>
          <w:color w:val="000000"/>
          <w:sz w:val="24"/>
          <w:szCs w:val="24"/>
        </w:rPr>
        <w:t xml:space="preserve">ATBRĪVOT </w:t>
      </w:r>
      <w:r w:rsidRPr="00786CE7">
        <w:rPr>
          <w:rFonts w:ascii="Times New Roman" w:hAnsi="Times New Roman" w:cs="Times New Roman"/>
          <w:noProof/>
          <w:color w:val="000000"/>
          <w:sz w:val="24"/>
          <w:szCs w:val="24"/>
        </w:rPr>
        <w:t xml:space="preserve">Eviju </w:t>
      </w:r>
      <w:r w:rsidRPr="00786CE7">
        <w:rPr>
          <w:rFonts w:ascii="Times New Roman" w:hAnsi="Times New Roman" w:cs="Times New Roman"/>
          <w:noProof/>
          <w:sz w:val="24"/>
          <w:szCs w:val="24"/>
        </w:rPr>
        <w:t>Maļiņinu,  no Gulbenes novada Bērnu tiesību aizsardzības sadarbības grupas locekļa amata ar 2022.gada 31.janvāri.</w:t>
      </w:r>
    </w:p>
    <w:p w14:paraId="66869152" w14:textId="11A07340" w:rsidR="00786CE7" w:rsidRPr="00786CE7" w:rsidRDefault="00786CE7" w:rsidP="00786CE7">
      <w:pPr>
        <w:widowControl w:val="0"/>
        <w:numPr>
          <w:ilvl w:val="0"/>
          <w:numId w:val="7"/>
        </w:numPr>
        <w:overflowPunct w:val="0"/>
        <w:autoSpaceDE w:val="0"/>
        <w:autoSpaceDN w:val="0"/>
        <w:adjustRightInd w:val="0"/>
        <w:spacing w:line="360" w:lineRule="auto"/>
        <w:ind w:left="0" w:firstLine="567"/>
        <w:jc w:val="both"/>
        <w:rPr>
          <w:rFonts w:ascii="Times New Roman" w:hAnsi="Times New Roman" w:cs="Times New Roman"/>
          <w:noProof/>
          <w:sz w:val="24"/>
          <w:szCs w:val="24"/>
        </w:rPr>
      </w:pPr>
      <w:r w:rsidRPr="00786CE7">
        <w:rPr>
          <w:rFonts w:ascii="Times New Roman" w:hAnsi="Times New Roman" w:cs="Times New Roman"/>
          <w:sz w:val="24"/>
          <w:szCs w:val="24"/>
        </w:rPr>
        <w:t xml:space="preserve">ATBRĪVOT </w:t>
      </w:r>
      <w:r w:rsidRPr="00786CE7">
        <w:rPr>
          <w:rFonts w:ascii="Times New Roman" w:hAnsi="Times New Roman" w:cs="Times New Roman"/>
          <w:noProof/>
          <w:sz w:val="24"/>
          <w:szCs w:val="24"/>
        </w:rPr>
        <w:t>Ingu Dukuri, no Gulbenes novada Bērnu tiesību aizsardzības sadarbības grupas locekļa amata ar 2022.gada 31.janvāri.</w:t>
      </w:r>
    </w:p>
    <w:p w14:paraId="5381E169" w14:textId="77777777" w:rsidR="00786CE7" w:rsidRPr="00786CE7" w:rsidRDefault="00786CE7" w:rsidP="00786CE7">
      <w:pPr>
        <w:widowControl w:val="0"/>
        <w:numPr>
          <w:ilvl w:val="0"/>
          <w:numId w:val="7"/>
        </w:numPr>
        <w:overflowPunct w:val="0"/>
        <w:autoSpaceDE w:val="0"/>
        <w:autoSpaceDN w:val="0"/>
        <w:adjustRightInd w:val="0"/>
        <w:spacing w:line="360" w:lineRule="auto"/>
        <w:ind w:left="0" w:firstLine="567"/>
        <w:jc w:val="both"/>
        <w:rPr>
          <w:rFonts w:ascii="Times New Roman" w:hAnsi="Times New Roman" w:cs="Times New Roman"/>
          <w:noProof/>
          <w:sz w:val="24"/>
          <w:szCs w:val="24"/>
        </w:rPr>
      </w:pPr>
      <w:r w:rsidRPr="00786CE7">
        <w:rPr>
          <w:rFonts w:ascii="Times New Roman" w:hAnsi="Times New Roman" w:cs="Times New Roman"/>
          <w:sz w:val="24"/>
          <w:szCs w:val="24"/>
        </w:rPr>
        <w:lastRenderedPageBreak/>
        <w:t xml:space="preserve">IEVĒLĒT Gulbenes novada sociālā dienesta sociālo darbinieci </w:t>
      </w:r>
      <w:r w:rsidRPr="00786CE7">
        <w:rPr>
          <w:rFonts w:ascii="Times New Roman" w:hAnsi="Times New Roman" w:cs="Times New Roman"/>
          <w:color w:val="000000"/>
          <w:sz w:val="24"/>
          <w:szCs w:val="24"/>
        </w:rPr>
        <w:t xml:space="preserve">darbam ar ģimeni un bērniem Aigu Vanagu Gulbenes novada </w:t>
      </w:r>
      <w:r w:rsidRPr="00786CE7">
        <w:rPr>
          <w:rFonts w:ascii="Times New Roman" w:hAnsi="Times New Roman" w:cs="Times New Roman"/>
          <w:sz w:val="24"/>
          <w:szCs w:val="24"/>
        </w:rPr>
        <w:t>Bērnu tiesību aizsardzības sadarbības grupas locekļa amatā ar 2022.gada 1.februāri.</w:t>
      </w:r>
    </w:p>
    <w:p w14:paraId="38B16531" w14:textId="77777777" w:rsidR="00786CE7" w:rsidRPr="00786CE7" w:rsidRDefault="00786CE7" w:rsidP="00786CE7">
      <w:pPr>
        <w:widowControl w:val="0"/>
        <w:numPr>
          <w:ilvl w:val="0"/>
          <w:numId w:val="7"/>
        </w:numPr>
        <w:overflowPunct w:val="0"/>
        <w:autoSpaceDE w:val="0"/>
        <w:autoSpaceDN w:val="0"/>
        <w:adjustRightInd w:val="0"/>
        <w:spacing w:line="360" w:lineRule="auto"/>
        <w:ind w:left="0" w:firstLine="567"/>
        <w:jc w:val="both"/>
        <w:rPr>
          <w:rFonts w:ascii="Times New Roman" w:hAnsi="Times New Roman" w:cs="Times New Roman"/>
          <w:noProof/>
          <w:sz w:val="24"/>
          <w:szCs w:val="24"/>
        </w:rPr>
      </w:pPr>
      <w:r w:rsidRPr="00786CE7">
        <w:rPr>
          <w:rFonts w:ascii="Times New Roman" w:hAnsi="Times New Roman" w:cs="Times New Roman"/>
          <w:sz w:val="24"/>
          <w:szCs w:val="24"/>
        </w:rPr>
        <w:t>IEVĒLĒT Gulbenes novada bāriņtiesas priekšsēdētāju Ingu Krastiņu Gulbenes novada Bērnu tiesību aizsardzības sadarbības grupas locekļa amatā ar 2022.gada 1.februāri.</w:t>
      </w:r>
    </w:p>
    <w:p w14:paraId="0883DFCC" w14:textId="77777777" w:rsidR="00786CE7" w:rsidRPr="00786CE7" w:rsidRDefault="00786CE7" w:rsidP="00786CE7">
      <w:pPr>
        <w:widowControl w:val="0"/>
        <w:autoSpaceDE w:val="0"/>
        <w:autoSpaceDN w:val="0"/>
        <w:adjustRightInd w:val="0"/>
        <w:spacing w:line="360" w:lineRule="auto"/>
        <w:ind w:left="567"/>
        <w:jc w:val="both"/>
        <w:rPr>
          <w:rFonts w:ascii="Times New Roman" w:hAnsi="Times New Roman" w:cs="Times New Roman"/>
          <w:noProof/>
          <w:color w:val="FF0000"/>
          <w:sz w:val="24"/>
          <w:szCs w:val="24"/>
        </w:rPr>
      </w:pPr>
    </w:p>
    <w:p w14:paraId="462D442A" w14:textId="77777777" w:rsidR="00786CE7" w:rsidRPr="00786CE7" w:rsidRDefault="00786CE7" w:rsidP="00786CE7">
      <w:pPr>
        <w:autoSpaceDE w:val="0"/>
        <w:autoSpaceDN w:val="0"/>
        <w:adjustRightInd w:val="0"/>
        <w:spacing w:line="360" w:lineRule="auto"/>
        <w:jc w:val="both"/>
        <w:rPr>
          <w:rFonts w:ascii="Times New Roman" w:hAnsi="Times New Roman" w:cs="Times New Roman"/>
          <w:color w:val="000000"/>
          <w:sz w:val="24"/>
          <w:szCs w:val="24"/>
        </w:rPr>
      </w:pPr>
      <w:r w:rsidRPr="00786CE7">
        <w:rPr>
          <w:rFonts w:ascii="Times New Roman" w:hAnsi="Times New Roman" w:cs="Times New Roman"/>
          <w:color w:val="000000"/>
          <w:sz w:val="24"/>
          <w:szCs w:val="24"/>
        </w:rPr>
        <w:t>Gulbenes novada domes priekšsēdētājs</w:t>
      </w:r>
      <w:r w:rsidRPr="00786CE7">
        <w:rPr>
          <w:rFonts w:ascii="Times New Roman" w:hAnsi="Times New Roman" w:cs="Times New Roman"/>
          <w:color w:val="000000"/>
          <w:sz w:val="24"/>
          <w:szCs w:val="24"/>
        </w:rPr>
        <w:tab/>
      </w:r>
      <w:r w:rsidRPr="00786CE7">
        <w:rPr>
          <w:rFonts w:ascii="Times New Roman" w:hAnsi="Times New Roman" w:cs="Times New Roman"/>
          <w:color w:val="000000"/>
          <w:sz w:val="24"/>
          <w:szCs w:val="24"/>
        </w:rPr>
        <w:tab/>
      </w:r>
      <w:r w:rsidRPr="00786CE7">
        <w:rPr>
          <w:rFonts w:ascii="Times New Roman" w:hAnsi="Times New Roman" w:cs="Times New Roman"/>
          <w:color w:val="000000"/>
          <w:sz w:val="24"/>
          <w:szCs w:val="24"/>
        </w:rPr>
        <w:tab/>
      </w:r>
      <w:r w:rsidRPr="00786CE7">
        <w:rPr>
          <w:rFonts w:ascii="Times New Roman" w:hAnsi="Times New Roman" w:cs="Times New Roman"/>
          <w:color w:val="000000"/>
          <w:sz w:val="24"/>
          <w:szCs w:val="24"/>
        </w:rPr>
        <w:tab/>
      </w:r>
      <w:r w:rsidRPr="00786CE7">
        <w:rPr>
          <w:rFonts w:ascii="Times New Roman" w:hAnsi="Times New Roman" w:cs="Times New Roman"/>
          <w:color w:val="000000"/>
          <w:sz w:val="24"/>
          <w:szCs w:val="24"/>
        </w:rPr>
        <w:tab/>
      </w:r>
      <w:r w:rsidRPr="00786CE7">
        <w:rPr>
          <w:rFonts w:ascii="Times New Roman" w:hAnsi="Times New Roman" w:cs="Times New Roman"/>
          <w:color w:val="000000"/>
          <w:sz w:val="24"/>
          <w:szCs w:val="24"/>
        </w:rPr>
        <w:tab/>
      </w:r>
      <w:proofErr w:type="spellStart"/>
      <w:r w:rsidRPr="00786CE7">
        <w:rPr>
          <w:rFonts w:ascii="Times New Roman" w:hAnsi="Times New Roman" w:cs="Times New Roman"/>
          <w:color w:val="000000"/>
          <w:sz w:val="24"/>
          <w:szCs w:val="24"/>
        </w:rPr>
        <w:t>A.Caunītis</w:t>
      </w:r>
      <w:proofErr w:type="spellEnd"/>
    </w:p>
    <w:p w14:paraId="519CDBCB" w14:textId="77777777" w:rsidR="00786CE7" w:rsidRPr="00786CE7" w:rsidRDefault="00786CE7" w:rsidP="00786CE7">
      <w:pPr>
        <w:overflowPunct w:val="0"/>
        <w:autoSpaceDE w:val="0"/>
        <w:autoSpaceDN w:val="0"/>
        <w:adjustRightInd w:val="0"/>
        <w:jc w:val="both"/>
        <w:rPr>
          <w:rFonts w:ascii="Times New Roman" w:hAnsi="Times New Roman" w:cs="Times New Roman"/>
          <w:sz w:val="24"/>
          <w:szCs w:val="24"/>
          <w:lang w:val="en-US"/>
        </w:rPr>
      </w:pPr>
    </w:p>
    <w:p w14:paraId="09A8E11A" w14:textId="071264B6" w:rsidR="0031025B" w:rsidRDefault="00786CE7" w:rsidP="00786CE7">
      <w:pPr>
        <w:overflowPunct w:val="0"/>
        <w:autoSpaceDE w:val="0"/>
        <w:autoSpaceDN w:val="0"/>
        <w:adjustRightInd w:val="0"/>
        <w:rPr>
          <w:rFonts w:ascii="Times New Roman" w:hAnsi="Times New Roman" w:cs="Times New Roman"/>
          <w:sz w:val="24"/>
          <w:szCs w:val="24"/>
          <w:lang w:val="en-US"/>
        </w:rPr>
      </w:pPr>
      <w:proofErr w:type="spellStart"/>
      <w:r w:rsidRPr="00786CE7">
        <w:rPr>
          <w:rFonts w:ascii="Times New Roman" w:hAnsi="Times New Roman" w:cs="Times New Roman"/>
          <w:sz w:val="24"/>
          <w:szCs w:val="24"/>
          <w:lang w:val="en-US"/>
        </w:rPr>
        <w:t>Lēmumprojektu</w:t>
      </w:r>
      <w:proofErr w:type="spellEnd"/>
      <w:r w:rsidRPr="00786CE7">
        <w:rPr>
          <w:rFonts w:ascii="Times New Roman" w:hAnsi="Times New Roman" w:cs="Times New Roman"/>
          <w:sz w:val="24"/>
          <w:szCs w:val="24"/>
          <w:lang w:val="en-US"/>
        </w:rPr>
        <w:t xml:space="preserve"> </w:t>
      </w:r>
      <w:proofErr w:type="spellStart"/>
      <w:r w:rsidRPr="00786CE7">
        <w:rPr>
          <w:rFonts w:ascii="Times New Roman" w:hAnsi="Times New Roman" w:cs="Times New Roman"/>
          <w:sz w:val="24"/>
          <w:szCs w:val="24"/>
          <w:lang w:val="en-US"/>
        </w:rPr>
        <w:t>sagatavoja</w:t>
      </w:r>
      <w:proofErr w:type="spellEnd"/>
      <w:r w:rsidRPr="00786CE7">
        <w:rPr>
          <w:rFonts w:ascii="Times New Roman" w:hAnsi="Times New Roman" w:cs="Times New Roman"/>
          <w:sz w:val="24"/>
          <w:szCs w:val="24"/>
          <w:lang w:val="en-US"/>
        </w:rPr>
        <w:t xml:space="preserve">: </w:t>
      </w:r>
      <w:proofErr w:type="spellStart"/>
      <w:proofErr w:type="gramStart"/>
      <w:r w:rsidRPr="00786CE7">
        <w:rPr>
          <w:rFonts w:ascii="Times New Roman" w:hAnsi="Times New Roman" w:cs="Times New Roman"/>
          <w:sz w:val="24"/>
          <w:szCs w:val="24"/>
          <w:lang w:val="en-US"/>
        </w:rPr>
        <w:t>L.Priedeslaipa</w:t>
      </w:r>
      <w:proofErr w:type="spellEnd"/>
      <w:proofErr w:type="gramEnd"/>
    </w:p>
    <w:p w14:paraId="67AE3C82" w14:textId="77777777" w:rsidR="0031025B" w:rsidRDefault="0031025B">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tbl>
      <w:tblPr>
        <w:tblW w:w="0" w:type="auto"/>
        <w:tblBorders>
          <w:bottom w:val="single" w:sz="4" w:space="0" w:color="auto"/>
        </w:tblBorders>
        <w:tblLook w:val="04A0" w:firstRow="1" w:lastRow="0" w:firstColumn="1" w:lastColumn="0" w:noHBand="0" w:noVBand="1"/>
      </w:tblPr>
      <w:tblGrid>
        <w:gridCol w:w="9354"/>
      </w:tblGrid>
      <w:tr w:rsidR="00786CE7" w:rsidRPr="00786CE7" w14:paraId="0BE778F1" w14:textId="77777777" w:rsidTr="0031025B">
        <w:tc>
          <w:tcPr>
            <w:tcW w:w="9354" w:type="dxa"/>
            <w:shd w:val="clear" w:color="auto" w:fill="auto"/>
          </w:tcPr>
          <w:p w14:paraId="2F2A7C18" w14:textId="49961BD7" w:rsidR="00786CE7" w:rsidRPr="00786CE7" w:rsidRDefault="00786CE7" w:rsidP="00786CE7">
            <w:pPr>
              <w:jc w:val="center"/>
              <w:rPr>
                <w:rFonts w:ascii="Calibri" w:eastAsia="Calibri" w:hAnsi="Calibri" w:cs="Times New Roman"/>
                <w:lang w:eastAsia="en-US"/>
              </w:rPr>
            </w:pPr>
            <w:r w:rsidRPr="00786CE7">
              <w:rPr>
                <w:rFonts w:ascii="Times New Roman" w:eastAsia="Calibri" w:hAnsi="Times New Roman" w:cs="Times New Roman"/>
                <w:noProof/>
                <w:lang w:eastAsia="en-US"/>
              </w:rPr>
              <w:lastRenderedPageBreak/>
              <w:drawing>
                <wp:inline distT="0" distB="0" distL="0" distR="0" wp14:anchorId="2F2164F3" wp14:editId="093ECEF4">
                  <wp:extent cx="619125" cy="685800"/>
                  <wp:effectExtent l="0" t="0" r="9525" b="0"/>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0016785B" w14:textId="77777777" w:rsidTr="0031025B">
        <w:tc>
          <w:tcPr>
            <w:tcW w:w="9354" w:type="dxa"/>
            <w:shd w:val="clear" w:color="auto" w:fill="auto"/>
          </w:tcPr>
          <w:p w14:paraId="4A176F52" w14:textId="77777777" w:rsidR="00786CE7" w:rsidRPr="00786CE7" w:rsidRDefault="00786CE7" w:rsidP="00786CE7">
            <w:pPr>
              <w:jc w:val="center"/>
              <w:rPr>
                <w:rFonts w:ascii="Calibri" w:eastAsia="Calibri" w:hAnsi="Calibri" w:cs="Times New Roman"/>
                <w:lang w:eastAsia="en-US"/>
              </w:rPr>
            </w:pPr>
            <w:r w:rsidRPr="00786CE7">
              <w:rPr>
                <w:rFonts w:ascii="Times New Roman" w:eastAsia="Calibri" w:hAnsi="Times New Roman" w:cs="Times New Roman"/>
                <w:b/>
                <w:bCs/>
                <w:sz w:val="28"/>
                <w:szCs w:val="28"/>
                <w:lang w:eastAsia="en-US"/>
              </w:rPr>
              <w:t>GULBENES NOVADA PAŠVALDĪBA</w:t>
            </w:r>
          </w:p>
        </w:tc>
      </w:tr>
      <w:tr w:rsidR="00786CE7" w:rsidRPr="00786CE7" w14:paraId="0C7F11C6" w14:textId="77777777" w:rsidTr="0031025B">
        <w:tc>
          <w:tcPr>
            <w:tcW w:w="9354" w:type="dxa"/>
            <w:shd w:val="clear" w:color="auto" w:fill="auto"/>
          </w:tcPr>
          <w:p w14:paraId="7913ED2F" w14:textId="77777777" w:rsidR="00786CE7" w:rsidRPr="00786CE7" w:rsidRDefault="00786CE7" w:rsidP="00786CE7">
            <w:pPr>
              <w:jc w:val="center"/>
              <w:rPr>
                <w:rFonts w:ascii="Calibri" w:eastAsia="Calibri" w:hAnsi="Calibri" w:cs="Times New Roman"/>
                <w:lang w:eastAsia="en-US"/>
              </w:rPr>
            </w:pPr>
            <w:r w:rsidRPr="00786CE7">
              <w:rPr>
                <w:rFonts w:ascii="Times New Roman" w:eastAsia="Calibri" w:hAnsi="Times New Roman" w:cs="Times New Roman"/>
                <w:sz w:val="24"/>
                <w:szCs w:val="24"/>
                <w:lang w:eastAsia="en-US"/>
              </w:rPr>
              <w:t>Reģ.Nr.90009116327</w:t>
            </w:r>
          </w:p>
        </w:tc>
      </w:tr>
      <w:tr w:rsidR="00786CE7" w:rsidRPr="00786CE7" w14:paraId="138A30D5" w14:textId="77777777" w:rsidTr="0031025B">
        <w:tc>
          <w:tcPr>
            <w:tcW w:w="9354" w:type="dxa"/>
            <w:shd w:val="clear" w:color="auto" w:fill="auto"/>
          </w:tcPr>
          <w:p w14:paraId="01D99733" w14:textId="77777777" w:rsidR="00786CE7" w:rsidRPr="00786CE7" w:rsidRDefault="00786CE7" w:rsidP="00786CE7">
            <w:pPr>
              <w:jc w:val="center"/>
              <w:rPr>
                <w:rFonts w:ascii="Calibri" w:eastAsia="Calibri" w:hAnsi="Calibri" w:cs="Times New Roman"/>
                <w:lang w:eastAsia="en-US"/>
              </w:rPr>
            </w:pPr>
            <w:r w:rsidRPr="00786CE7">
              <w:rPr>
                <w:rFonts w:ascii="Times New Roman" w:eastAsia="Calibri" w:hAnsi="Times New Roman" w:cs="Times New Roman"/>
                <w:sz w:val="24"/>
                <w:szCs w:val="24"/>
                <w:lang w:eastAsia="en-US"/>
              </w:rPr>
              <w:t>Ābeļu iela 2, Gulbene, Gulbenes nov., LV-4401</w:t>
            </w:r>
          </w:p>
        </w:tc>
      </w:tr>
      <w:tr w:rsidR="00786CE7" w:rsidRPr="00786CE7" w14:paraId="49C36DD5" w14:textId="77777777" w:rsidTr="0031025B">
        <w:tc>
          <w:tcPr>
            <w:tcW w:w="9354" w:type="dxa"/>
            <w:shd w:val="clear" w:color="auto" w:fill="auto"/>
          </w:tcPr>
          <w:p w14:paraId="378022CA" w14:textId="77777777" w:rsidR="00786CE7" w:rsidRPr="00786CE7" w:rsidRDefault="00786CE7" w:rsidP="00786CE7">
            <w:pPr>
              <w:jc w:val="center"/>
              <w:rPr>
                <w:rFonts w:ascii="Calibri" w:eastAsia="Calibri" w:hAnsi="Calibri" w:cs="Times New Roman"/>
                <w:lang w:eastAsia="en-US"/>
              </w:rPr>
            </w:pPr>
            <w:r w:rsidRPr="00786CE7">
              <w:rPr>
                <w:rFonts w:ascii="Times New Roman" w:eastAsia="Calibri" w:hAnsi="Times New Roman" w:cs="Times New Roman"/>
                <w:sz w:val="24"/>
                <w:szCs w:val="24"/>
                <w:lang w:eastAsia="en-US"/>
              </w:rPr>
              <w:t>Tālrunis 64497710, mob.26595362, e-pasts; dome@gulbene.lv, www.gulbene.lv</w:t>
            </w:r>
          </w:p>
        </w:tc>
      </w:tr>
    </w:tbl>
    <w:p w14:paraId="69596509" w14:textId="77777777" w:rsidR="00786CE7" w:rsidRPr="00786CE7" w:rsidRDefault="00786CE7" w:rsidP="00786CE7">
      <w:pPr>
        <w:jc w:val="center"/>
        <w:rPr>
          <w:rFonts w:ascii="Times New Roman" w:eastAsia="Calibri" w:hAnsi="Times New Roman" w:cs="Times New Roman"/>
          <w:b/>
          <w:bCs/>
          <w:sz w:val="4"/>
          <w:szCs w:val="4"/>
          <w:lang w:eastAsia="en-US"/>
        </w:rPr>
      </w:pPr>
    </w:p>
    <w:p w14:paraId="2585F040"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1E5E82E5"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2AD05526" w14:textId="77777777" w:rsidR="00786CE7" w:rsidRPr="00786CE7" w:rsidRDefault="00786CE7" w:rsidP="00786CE7">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4"/>
        <w:gridCol w:w="4680"/>
      </w:tblGrid>
      <w:tr w:rsidR="00786CE7" w:rsidRPr="00786CE7" w14:paraId="659309C5" w14:textId="77777777" w:rsidTr="00085848">
        <w:tc>
          <w:tcPr>
            <w:tcW w:w="4729" w:type="dxa"/>
            <w:hideMark/>
          </w:tcPr>
          <w:p w14:paraId="155F5100" w14:textId="77777777" w:rsidR="00786CE7" w:rsidRPr="00786CE7" w:rsidRDefault="00786CE7" w:rsidP="00786CE7">
            <w:pP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2022.gada   27.janvārī</w:t>
            </w:r>
          </w:p>
        </w:tc>
        <w:tc>
          <w:tcPr>
            <w:tcW w:w="4729" w:type="dxa"/>
            <w:hideMark/>
          </w:tcPr>
          <w:p w14:paraId="04B31757" w14:textId="77777777" w:rsidR="00786CE7" w:rsidRPr="00786CE7" w:rsidRDefault="00786CE7" w:rsidP="00786CE7">
            <w:pP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 xml:space="preserve">                    Nr. GND/2022/94</w:t>
            </w:r>
          </w:p>
        </w:tc>
      </w:tr>
      <w:tr w:rsidR="00786CE7" w:rsidRPr="00786CE7" w14:paraId="1C3C4549" w14:textId="77777777" w:rsidTr="00085848">
        <w:tc>
          <w:tcPr>
            <w:tcW w:w="4729" w:type="dxa"/>
          </w:tcPr>
          <w:p w14:paraId="54EAA800" w14:textId="77777777" w:rsidR="00786CE7" w:rsidRPr="00786CE7" w:rsidRDefault="00786CE7" w:rsidP="00786CE7">
            <w:pPr>
              <w:rPr>
                <w:rFonts w:ascii="Times New Roman" w:eastAsia="Calibri" w:hAnsi="Times New Roman" w:cs="Times New Roman"/>
                <w:sz w:val="24"/>
                <w:szCs w:val="24"/>
                <w:lang w:eastAsia="en-US"/>
              </w:rPr>
            </w:pPr>
          </w:p>
        </w:tc>
        <w:tc>
          <w:tcPr>
            <w:tcW w:w="4729" w:type="dxa"/>
            <w:hideMark/>
          </w:tcPr>
          <w:p w14:paraId="493BF53F" w14:textId="77777777" w:rsidR="00786CE7" w:rsidRPr="00786CE7" w:rsidRDefault="00786CE7" w:rsidP="00786CE7">
            <w:pP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 xml:space="preserve">                    (protokols Nr.1; 95.p.)</w:t>
            </w:r>
          </w:p>
        </w:tc>
      </w:tr>
    </w:tbl>
    <w:p w14:paraId="4F3ABB5D" w14:textId="77777777" w:rsidR="00786CE7" w:rsidRPr="00786CE7" w:rsidRDefault="00786CE7" w:rsidP="00786CE7">
      <w:pPr>
        <w:spacing w:line="276" w:lineRule="auto"/>
        <w:rPr>
          <w:rFonts w:ascii="Times New Roman" w:eastAsia="Calibri" w:hAnsi="Times New Roman" w:cs="Times New Roman"/>
          <w:sz w:val="16"/>
          <w:szCs w:val="16"/>
          <w:lang w:eastAsia="en-US"/>
        </w:rPr>
      </w:pPr>
    </w:p>
    <w:p w14:paraId="1B32C152"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Par iekšējā normatīvā akta “</w:t>
      </w:r>
      <w:bookmarkStart w:id="27" w:name="_Hlk66393779"/>
      <w:r w:rsidRPr="00786CE7">
        <w:rPr>
          <w:rFonts w:ascii="Times New Roman" w:eastAsia="Calibri" w:hAnsi="Times New Roman" w:cs="Times New Roman"/>
          <w:b/>
          <w:bCs/>
          <w:sz w:val="24"/>
          <w:szCs w:val="24"/>
          <w:lang w:eastAsia="en-US"/>
        </w:rPr>
        <w:t>Grozījumi Gulbenes novada domes 2013.gada 19.decembra nolikumā “Gulbenes novada sociālā dienesta nolikums”</w:t>
      </w:r>
      <w:bookmarkEnd w:id="27"/>
      <w:r w:rsidRPr="00786CE7">
        <w:rPr>
          <w:rFonts w:ascii="Times New Roman" w:eastAsia="Calibri" w:hAnsi="Times New Roman" w:cs="Times New Roman"/>
          <w:b/>
          <w:bCs/>
          <w:sz w:val="24"/>
          <w:szCs w:val="24"/>
          <w:lang w:eastAsia="en-US"/>
        </w:rPr>
        <w:t>” apstiprināšanu</w:t>
      </w:r>
    </w:p>
    <w:p w14:paraId="052F14CD" w14:textId="77777777" w:rsidR="00786CE7" w:rsidRPr="00786CE7" w:rsidRDefault="00786CE7" w:rsidP="00786CE7">
      <w:pPr>
        <w:spacing w:line="360" w:lineRule="auto"/>
        <w:rPr>
          <w:rFonts w:ascii="Times New Roman" w:eastAsia="Calibri" w:hAnsi="Times New Roman" w:cs="Times New Roman"/>
          <w:b/>
          <w:bCs/>
          <w:sz w:val="24"/>
          <w:szCs w:val="24"/>
          <w:lang w:eastAsia="en-US"/>
        </w:rPr>
      </w:pPr>
    </w:p>
    <w:p w14:paraId="7A3D9DD0" w14:textId="77777777" w:rsidR="00786CE7" w:rsidRPr="00786CE7" w:rsidRDefault="00786CE7" w:rsidP="00786CE7">
      <w:pPr>
        <w:widowControl w:val="0"/>
        <w:spacing w:line="360" w:lineRule="auto"/>
        <w:ind w:firstLine="567"/>
        <w:jc w:val="both"/>
        <w:rPr>
          <w:rFonts w:ascii="Times New Roman" w:eastAsia="Calibri" w:hAnsi="Times New Roman" w:cs="Times New Roman"/>
          <w:bCs/>
          <w:noProof/>
          <w:sz w:val="24"/>
          <w:szCs w:val="24"/>
          <w:lang w:eastAsia="en-US"/>
        </w:rPr>
      </w:pPr>
      <w:r w:rsidRPr="00786CE7">
        <w:rPr>
          <w:rFonts w:ascii="Times New Roman" w:eastAsia="Calibri" w:hAnsi="Times New Roman" w:cs="Times New Roman"/>
          <w:bCs/>
          <w:noProof/>
          <w:sz w:val="24"/>
          <w:szCs w:val="24"/>
          <w:lang w:eastAsia="en-US"/>
        </w:rPr>
        <w:t>Gulbenes novada sociālais dienests, ņemot vērā nepieciešamību veikt pienākumu un funkciju sadales precizēšanu, ir sagatavojis atbilstošu grozījumu projektu Gulbenes novada sociālā dienesta nolikumā.</w:t>
      </w:r>
    </w:p>
    <w:p w14:paraId="28DC2E3F" w14:textId="77777777" w:rsidR="00786CE7" w:rsidRPr="00786CE7" w:rsidRDefault="00786CE7" w:rsidP="00786CE7">
      <w:pPr>
        <w:autoSpaceDE w:val="0"/>
        <w:autoSpaceDN w:val="0"/>
        <w:adjustRightInd w:val="0"/>
        <w:spacing w:line="360" w:lineRule="auto"/>
        <w:ind w:firstLine="567"/>
        <w:jc w:val="both"/>
        <w:rPr>
          <w:rFonts w:ascii="Times New Roman" w:hAnsi="Times New Roman" w:cs="Times New Roman"/>
          <w:color w:val="FF0000"/>
          <w:sz w:val="24"/>
          <w:szCs w:val="24"/>
        </w:rPr>
      </w:pPr>
      <w:r w:rsidRPr="00786CE7">
        <w:rPr>
          <w:rFonts w:ascii="Times New Roman" w:hAnsi="Times New Roman" w:cs="Times New Roman"/>
          <w:color w:val="000000"/>
          <w:sz w:val="24"/>
          <w:szCs w:val="24"/>
        </w:rPr>
        <w:t xml:space="preserve">Ievērojot minēto, pamatojoties uz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kā arī ņemot vērā Sociālo un veselības jautājumu komitejas, atklāti balsojot: </w:t>
      </w:r>
      <w:r w:rsidRPr="00786CE7">
        <w:rPr>
          <w:rFonts w:ascii="Times New Roman" w:hAnsi="Times New Roman" w:cs="Times New Roman"/>
          <w:noProof/>
          <w:color w:val="000000"/>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color w:val="000000"/>
          <w:sz w:val="24"/>
          <w:szCs w:val="24"/>
          <w:lang w:eastAsia="en-US"/>
        </w:rPr>
        <w:t xml:space="preserve">, Gulbenes novada dome </w:t>
      </w:r>
      <w:r w:rsidRPr="00786CE7">
        <w:rPr>
          <w:rFonts w:ascii="Times New Roman" w:hAnsi="Times New Roman" w:cs="Times New Roman"/>
          <w:color w:val="000000"/>
          <w:sz w:val="24"/>
          <w:szCs w:val="24"/>
        </w:rPr>
        <w:t>NOLEMJ:</w:t>
      </w:r>
    </w:p>
    <w:p w14:paraId="21E70021" w14:textId="77777777" w:rsidR="00786CE7" w:rsidRPr="00786CE7" w:rsidRDefault="00786CE7" w:rsidP="00786CE7">
      <w:pPr>
        <w:widowControl w:val="0"/>
        <w:spacing w:line="360" w:lineRule="auto"/>
        <w:ind w:firstLine="567"/>
        <w:contextualSpacing/>
        <w:jc w:val="both"/>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APSTIPRINĀT iekšējo normatīvo aktu “Grozījumi Gulbenes novada domes 2013.gada 19.decembra nolikumā “Gulbenes novada sociālā dienesta nolikums””.</w:t>
      </w:r>
    </w:p>
    <w:p w14:paraId="35FCB247" w14:textId="77777777" w:rsidR="00786CE7" w:rsidRPr="00786CE7" w:rsidRDefault="00786CE7" w:rsidP="00786CE7">
      <w:pPr>
        <w:widowControl w:val="0"/>
        <w:contextualSpacing/>
        <w:jc w:val="both"/>
        <w:rPr>
          <w:rFonts w:ascii="Times New Roman" w:eastAsia="Calibri" w:hAnsi="Times New Roman" w:cs="Times New Roman"/>
          <w:sz w:val="24"/>
          <w:szCs w:val="24"/>
          <w:lang w:eastAsia="en-US"/>
        </w:rPr>
      </w:pPr>
    </w:p>
    <w:p w14:paraId="3A5021CA" w14:textId="77777777" w:rsidR="00786CE7" w:rsidRPr="00786CE7" w:rsidRDefault="00786CE7" w:rsidP="00786CE7">
      <w:pPr>
        <w:spacing w:after="160" w:line="259" w:lineRule="auto"/>
        <w:rPr>
          <w:rFonts w:ascii="Times New Roman" w:hAnsi="Times New Roman" w:cs="Times New Roman"/>
          <w:sz w:val="24"/>
          <w:szCs w:val="24"/>
          <w:lang w:eastAsia="en-US"/>
        </w:rPr>
      </w:pPr>
      <w:r w:rsidRPr="00786CE7">
        <w:rPr>
          <w:rFonts w:ascii="Times New Roman" w:hAnsi="Times New Roman" w:cs="Times New Roman"/>
          <w:sz w:val="24"/>
          <w:szCs w:val="24"/>
          <w:lang w:eastAsia="en-US"/>
        </w:rPr>
        <w:t>Gulbenes novada domes priekšsēdētājs</w:t>
      </w:r>
      <w:r w:rsidRPr="00786CE7">
        <w:rPr>
          <w:rFonts w:ascii="Times New Roman" w:hAnsi="Times New Roman" w:cs="Times New Roman"/>
          <w:sz w:val="24"/>
          <w:szCs w:val="24"/>
          <w:lang w:eastAsia="en-US"/>
        </w:rPr>
        <w:tab/>
      </w:r>
      <w:r w:rsidRPr="00786CE7">
        <w:rPr>
          <w:rFonts w:ascii="Times New Roman" w:hAnsi="Times New Roman" w:cs="Times New Roman"/>
          <w:sz w:val="24"/>
          <w:szCs w:val="24"/>
          <w:lang w:eastAsia="en-US"/>
        </w:rPr>
        <w:tab/>
      </w:r>
      <w:r w:rsidRPr="00786CE7">
        <w:rPr>
          <w:rFonts w:ascii="Times New Roman" w:hAnsi="Times New Roman" w:cs="Times New Roman"/>
          <w:sz w:val="24"/>
          <w:szCs w:val="24"/>
          <w:lang w:eastAsia="en-US"/>
        </w:rPr>
        <w:tab/>
      </w:r>
      <w:r w:rsidRPr="00786CE7">
        <w:rPr>
          <w:rFonts w:ascii="Times New Roman" w:hAnsi="Times New Roman" w:cs="Times New Roman"/>
          <w:sz w:val="24"/>
          <w:szCs w:val="24"/>
          <w:lang w:eastAsia="en-US"/>
        </w:rPr>
        <w:tab/>
      </w:r>
      <w:r w:rsidRPr="00786CE7">
        <w:rPr>
          <w:rFonts w:ascii="Times New Roman" w:hAnsi="Times New Roman" w:cs="Times New Roman"/>
          <w:sz w:val="24"/>
          <w:szCs w:val="24"/>
          <w:lang w:eastAsia="en-US"/>
        </w:rPr>
        <w:tab/>
      </w:r>
      <w:r w:rsidRPr="00786CE7">
        <w:rPr>
          <w:rFonts w:ascii="Times New Roman" w:hAnsi="Times New Roman" w:cs="Times New Roman"/>
          <w:sz w:val="24"/>
          <w:szCs w:val="24"/>
          <w:lang w:eastAsia="en-US"/>
        </w:rPr>
        <w:tab/>
      </w:r>
      <w:proofErr w:type="spellStart"/>
      <w:r w:rsidRPr="00786CE7">
        <w:rPr>
          <w:rFonts w:ascii="Times New Roman" w:hAnsi="Times New Roman" w:cs="Times New Roman"/>
          <w:sz w:val="24"/>
          <w:szCs w:val="24"/>
          <w:lang w:eastAsia="en-US"/>
        </w:rPr>
        <w:t>A.Caunītis</w:t>
      </w:r>
      <w:proofErr w:type="spellEnd"/>
    </w:p>
    <w:p w14:paraId="2F2D0D9D" w14:textId="77777777" w:rsidR="00786CE7" w:rsidRPr="00786CE7" w:rsidRDefault="00786CE7" w:rsidP="00786CE7">
      <w:pPr>
        <w:spacing w:after="160" w:line="259" w:lineRule="auto"/>
        <w:rPr>
          <w:rFonts w:ascii="Times New Roman" w:eastAsia="Calibri" w:hAnsi="Times New Roman" w:cs="Times New Roman"/>
          <w:sz w:val="24"/>
          <w:szCs w:val="24"/>
          <w:lang w:eastAsia="en-US"/>
        </w:rPr>
      </w:pPr>
    </w:p>
    <w:p w14:paraId="6E700198" w14:textId="34F1D40E" w:rsidR="0031025B" w:rsidRDefault="00786CE7" w:rsidP="00786CE7">
      <w:pPr>
        <w:spacing w:after="160" w:line="259" w:lineRule="auto"/>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 xml:space="preserve">Sagatavoja: </w:t>
      </w:r>
      <w:proofErr w:type="spellStart"/>
      <w:r w:rsidRPr="00786CE7">
        <w:rPr>
          <w:rFonts w:ascii="Times New Roman" w:eastAsia="Calibri" w:hAnsi="Times New Roman" w:cs="Times New Roman"/>
          <w:sz w:val="24"/>
          <w:szCs w:val="24"/>
          <w:lang w:eastAsia="en-US"/>
        </w:rPr>
        <w:t>E.Garkuša</w:t>
      </w:r>
      <w:proofErr w:type="spellEnd"/>
      <w:r w:rsidRPr="00786CE7">
        <w:rPr>
          <w:rFonts w:ascii="Times New Roman" w:eastAsia="Calibri" w:hAnsi="Times New Roman" w:cs="Times New Roman"/>
          <w:sz w:val="24"/>
          <w:szCs w:val="24"/>
          <w:lang w:eastAsia="en-US"/>
        </w:rPr>
        <w:t xml:space="preserve">, </w:t>
      </w:r>
      <w:proofErr w:type="spellStart"/>
      <w:r w:rsidRPr="00786CE7">
        <w:rPr>
          <w:rFonts w:ascii="Times New Roman" w:eastAsia="Calibri" w:hAnsi="Times New Roman" w:cs="Times New Roman"/>
          <w:sz w:val="24"/>
          <w:szCs w:val="24"/>
          <w:lang w:eastAsia="en-US"/>
        </w:rPr>
        <w:t>A.Beļajeva</w:t>
      </w:r>
      <w:proofErr w:type="spellEnd"/>
    </w:p>
    <w:p w14:paraId="3C60F8E0" w14:textId="77777777" w:rsidR="0031025B" w:rsidRDefault="0031025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6DD5B75C" w14:textId="2D8A7026"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noProof/>
          <w:sz w:val="24"/>
          <w:szCs w:val="24"/>
        </w:rPr>
        <w:lastRenderedPageBreak/>
        <w:drawing>
          <wp:inline distT="0" distB="0" distL="0" distR="0" wp14:anchorId="4A77F738" wp14:editId="1CF99309">
            <wp:extent cx="647700" cy="685800"/>
            <wp:effectExtent l="0" t="0" r="0" b="0"/>
            <wp:docPr id="192" name="Attēls 19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590"/>
      </w:tblGrid>
      <w:tr w:rsidR="00786CE7" w:rsidRPr="00786CE7" w14:paraId="55A6651A" w14:textId="77777777" w:rsidTr="00085848">
        <w:trPr>
          <w:trHeight w:val="1808"/>
          <w:jc w:val="center"/>
        </w:trPr>
        <w:tc>
          <w:tcPr>
            <w:tcW w:w="8738" w:type="dxa"/>
            <w:gridSpan w:val="2"/>
          </w:tcPr>
          <w:p w14:paraId="3AE8479F" w14:textId="77777777" w:rsidR="00786CE7" w:rsidRPr="00786CE7" w:rsidRDefault="00786CE7" w:rsidP="00786CE7">
            <w:pPr>
              <w:jc w:val="center"/>
              <w:rPr>
                <w:rFonts w:ascii="Times New Roman" w:hAnsi="Times New Roman" w:cs="Times New Roman"/>
                <w:b/>
                <w:sz w:val="24"/>
                <w:szCs w:val="24"/>
              </w:rPr>
            </w:pPr>
            <w:r w:rsidRPr="00786CE7">
              <w:rPr>
                <w:rFonts w:ascii="Times New Roman" w:hAnsi="Times New Roman" w:cs="Times New Roman"/>
                <w:b/>
                <w:sz w:val="24"/>
                <w:szCs w:val="24"/>
              </w:rPr>
              <w:t>GULBENES  NOVADA  PAŠVALDĪBA</w:t>
            </w:r>
          </w:p>
          <w:p w14:paraId="7C107AB2" w14:textId="77777777" w:rsidR="00786CE7" w:rsidRPr="00786CE7" w:rsidRDefault="00786CE7" w:rsidP="00786CE7">
            <w:pPr>
              <w:jc w:val="center"/>
              <w:rPr>
                <w:rFonts w:ascii="Times New Roman" w:hAnsi="Times New Roman" w:cs="Times New Roman"/>
                <w:sz w:val="24"/>
                <w:szCs w:val="24"/>
              </w:rPr>
            </w:pPr>
            <w:proofErr w:type="spellStart"/>
            <w:r w:rsidRPr="00786CE7">
              <w:rPr>
                <w:rFonts w:ascii="Times New Roman" w:hAnsi="Times New Roman" w:cs="Times New Roman"/>
                <w:sz w:val="24"/>
                <w:szCs w:val="24"/>
              </w:rPr>
              <w:t>Reģ</w:t>
            </w:r>
            <w:proofErr w:type="spellEnd"/>
            <w:r w:rsidRPr="00786CE7">
              <w:rPr>
                <w:rFonts w:ascii="Times New Roman" w:hAnsi="Times New Roman" w:cs="Times New Roman"/>
                <w:sz w:val="24"/>
                <w:szCs w:val="24"/>
              </w:rPr>
              <w:t>. Nr. 90009116327</w:t>
            </w:r>
          </w:p>
          <w:p w14:paraId="1F3FFA00"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Ābeļu iela 2, Gulbene, Gulbenes nov., LV-4401</w:t>
            </w:r>
          </w:p>
          <w:p w14:paraId="746684E0" w14:textId="77777777" w:rsidR="00786CE7" w:rsidRPr="00786CE7" w:rsidRDefault="00786CE7" w:rsidP="00786CE7">
            <w:pPr>
              <w:pBdr>
                <w:bottom w:val="single" w:sz="12" w:space="1" w:color="auto"/>
              </w:pBdr>
              <w:jc w:val="center"/>
              <w:rPr>
                <w:rFonts w:ascii="Times New Roman" w:hAnsi="Times New Roman" w:cs="Times New Roman"/>
                <w:sz w:val="24"/>
                <w:szCs w:val="24"/>
              </w:rPr>
            </w:pPr>
            <w:r w:rsidRPr="00786CE7">
              <w:rPr>
                <w:rFonts w:ascii="Times New Roman" w:hAnsi="Times New Roman" w:cs="Times New Roman"/>
                <w:sz w:val="24"/>
                <w:szCs w:val="24"/>
              </w:rPr>
              <w:t xml:space="preserve">Tālrunis 64497710, fakss 64497730, e-pasts: </w:t>
            </w:r>
            <w:hyperlink r:id="rId40" w:history="1">
              <w:r w:rsidRPr="00786CE7">
                <w:rPr>
                  <w:rFonts w:ascii="Times New Roman" w:hAnsi="Times New Roman" w:cs="Times New Roman"/>
                  <w:color w:val="0000FF"/>
                  <w:sz w:val="24"/>
                  <w:szCs w:val="24"/>
                  <w:u w:val="single"/>
                </w:rPr>
                <w:t>dome@gulbene.lv</w:t>
              </w:r>
            </w:hyperlink>
            <w:r w:rsidRPr="00786CE7">
              <w:rPr>
                <w:rFonts w:ascii="Times New Roman" w:hAnsi="Times New Roman" w:cs="Times New Roman"/>
                <w:sz w:val="24"/>
                <w:szCs w:val="24"/>
              </w:rPr>
              <w:t xml:space="preserve"> , </w:t>
            </w:r>
            <w:hyperlink r:id="rId41" w:history="1">
              <w:r w:rsidRPr="00786CE7">
                <w:rPr>
                  <w:rFonts w:ascii="Times New Roman" w:hAnsi="Times New Roman" w:cs="Times New Roman"/>
                  <w:color w:val="0000FF"/>
                  <w:sz w:val="24"/>
                  <w:szCs w:val="24"/>
                  <w:u w:val="single"/>
                </w:rPr>
                <w:t>www.gulbene.lv</w:t>
              </w:r>
            </w:hyperlink>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r w:rsidRPr="00786CE7">
              <w:rPr>
                <w:rFonts w:ascii="Times New Roman" w:hAnsi="Times New Roman" w:cs="Times New Roman"/>
                <w:sz w:val="24"/>
                <w:szCs w:val="24"/>
              </w:rPr>
              <w:softHyphen/>
            </w:r>
          </w:p>
          <w:p w14:paraId="1C046C07" w14:textId="77777777" w:rsidR="00786CE7" w:rsidRPr="00786CE7" w:rsidRDefault="00786CE7" w:rsidP="00786CE7">
            <w:pPr>
              <w:jc w:val="center"/>
              <w:rPr>
                <w:rFonts w:ascii="Times New Roman" w:hAnsi="Times New Roman" w:cs="Times New Roman"/>
                <w:sz w:val="24"/>
                <w:szCs w:val="24"/>
              </w:rPr>
            </w:pPr>
            <w:r w:rsidRPr="00786CE7">
              <w:rPr>
                <w:rFonts w:ascii="Times New Roman" w:hAnsi="Times New Roman" w:cs="Times New Roman"/>
                <w:sz w:val="24"/>
                <w:szCs w:val="24"/>
              </w:rPr>
              <w:t>Gulbenē</w:t>
            </w:r>
          </w:p>
          <w:p w14:paraId="70B11CAF" w14:textId="77777777" w:rsidR="00786CE7" w:rsidRPr="00786CE7" w:rsidRDefault="00786CE7" w:rsidP="00786CE7">
            <w:pPr>
              <w:jc w:val="center"/>
              <w:rPr>
                <w:rFonts w:ascii="Times New Roman" w:hAnsi="Times New Roman" w:cs="Times New Roman"/>
                <w:sz w:val="24"/>
                <w:szCs w:val="24"/>
              </w:rPr>
            </w:pPr>
          </w:p>
        </w:tc>
      </w:tr>
      <w:tr w:rsidR="00786CE7" w:rsidRPr="00786CE7" w14:paraId="77D3B297" w14:textId="77777777" w:rsidTr="00085848">
        <w:tblPrEx>
          <w:jc w:val="left"/>
          <w:tblLook w:val="04A0" w:firstRow="1" w:lastRow="0" w:firstColumn="1" w:lastColumn="0" w:noHBand="0" w:noVBand="1"/>
        </w:tblPrEx>
        <w:tc>
          <w:tcPr>
            <w:tcW w:w="4148" w:type="dxa"/>
            <w:shd w:val="clear" w:color="auto" w:fill="auto"/>
          </w:tcPr>
          <w:p w14:paraId="6B817647" w14:textId="77777777" w:rsidR="00786CE7" w:rsidRPr="00786CE7" w:rsidRDefault="00786CE7" w:rsidP="00786CE7">
            <w:pPr>
              <w:jc w:val="both"/>
              <w:rPr>
                <w:rFonts w:ascii="Times New Roman" w:hAnsi="Times New Roman" w:cs="Times New Roman"/>
                <w:b/>
                <w:bCs/>
                <w:color w:val="000000"/>
                <w:sz w:val="24"/>
                <w:szCs w:val="24"/>
              </w:rPr>
            </w:pPr>
            <w:r w:rsidRPr="00786CE7">
              <w:rPr>
                <w:rFonts w:ascii="Times New Roman" w:hAnsi="Times New Roman" w:cs="Times New Roman"/>
                <w:b/>
                <w:bCs/>
                <w:color w:val="000000"/>
                <w:sz w:val="24"/>
                <w:szCs w:val="24"/>
              </w:rPr>
              <w:t>2022.gada   27.janvārī</w:t>
            </w:r>
          </w:p>
        </w:tc>
        <w:tc>
          <w:tcPr>
            <w:tcW w:w="4590" w:type="dxa"/>
            <w:shd w:val="clear" w:color="auto" w:fill="auto"/>
          </w:tcPr>
          <w:p w14:paraId="60A367D8" w14:textId="77777777" w:rsidR="00786CE7" w:rsidRPr="00786CE7" w:rsidRDefault="00786CE7" w:rsidP="00786CE7">
            <w:pPr>
              <w:tabs>
                <w:tab w:val="left" w:pos="6379"/>
              </w:tabs>
              <w:jc w:val="both"/>
              <w:rPr>
                <w:rFonts w:ascii="Times New Roman" w:hAnsi="Times New Roman" w:cs="Times New Roman"/>
                <w:b/>
                <w:sz w:val="24"/>
                <w:szCs w:val="24"/>
              </w:rPr>
            </w:pPr>
            <w:r w:rsidRPr="00786CE7">
              <w:rPr>
                <w:rFonts w:ascii="Times New Roman" w:hAnsi="Times New Roman" w:cs="Times New Roman"/>
                <w:b/>
                <w:sz w:val="24"/>
                <w:szCs w:val="24"/>
              </w:rPr>
              <w:t xml:space="preserve">                          Nr. GND/22/1-nolik</w:t>
            </w:r>
          </w:p>
        </w:tc>
      </w:tr>
    </w:tbl>
    <w:p w14:paraId="0F7744FE" w14:textId="77777777" w:rsidR="00786CE7" w:rsidRPr="00786CE7" w:rsidRDefault="00786CE7" w:rsidP="00786CE7">
      <w:pPr>
        <w:tabs>
          <w:tab w:val="left" w:pos="6379"/>
        </w:tabs>
        <w:ind w:right="1035"/>
        <w:jc w:val="center"/>
        <w:rPr>
          <w:rFonts w:ascii="Times New Roman" w:hAnsi="Times New Roman" w:cs="Times New Roman"/>
          <w:b/>
          <w:bCs/>
          <w:color w:val="000000"/>
          <w:kern w:val="36"/>
          <w:sz w:val="24"/>
          <w:szCs w:val="24"/>
        </w:rPr>
      </w:pPr>
      <w:r w:rsidRPr="00786CE7">
        <w:rPr>
          <w:rFonts w:ascii="Times New Roman" w:hAnsi="Times New Roman" w:cs="Times New Roman"/>
          <w:b/>
          <w:bCs/>
          <w:color w:val="000000"/>
          <w:kern w:val="36"/>
          <w:sz w:val="24"/>
          <w:szCs w:val="24"/>
        </w:rPr>
        <w:t xml:space="preserve">                                                                                    </w:t>
      </w:r>
    </w:p>
    <w:p w14:paraId="6D9E7ABE" w14:textId="77777777" w:rsidR="00786CE7" w:rsidRPr="00786CE7" w:rsidRDefault="00786CE7" w:rsidP="00786CE7">
      <w:pPr>
        <w:tabs>
          <w:tab w:val="left" w:pos="6379"/>
        </w:tabs>
        <w:jc w:val="both"/>
        <w:rPr>
          <w:rFonts w:ascii="Times New Roman" w:hAnsi="Times New Roman" w:cs="Times New Roman"/>
          <w:sz w:val="24"/>
          <w:szCs w:val="24"/>
        </w:rPr>
      </w:pPr>
    </w:p>
    <w:p w14:paraId="73D7CD3F" w14:textId="77777777" w:rsidR="00786CE7" w:rsidRPr="00786CE7" w:rsidRDefault="00786CE7" w:rsidP="00786CE7">
      <w:pPr>
        <w:jc w:val="center"/>
        <w:rPr>
          <w:rFonts w:ascii="Times New Roman" w:hAnsi="Times New Roman" w:cs="Times New Roman"/>
          <w:b/>
          <w:sz w:val="24"/>
          <w:szCs w:val="24"/>
        </w:rPr>
      </w:pPr>
      <w:r w:rsidRPr="00786CE7">
        <w:rPr>
          <w:rFonts w:ascii="Times New Roman" w:hAnsi="Times New Roman" w:cs="Times New Roman"/>
          <w:b/>
          <w:sz w:val="24"/>
          <w:szCs w:val="24"/>
        </w:rPr>
        <w:t>Grozījumi Gulbenes novada domes 2013.gada 19.decembra nolikumā “Gulbenes novada sociālā dienesta nolikums”</w:t>
      </w:r>
    </w:p>
    <w:p w14:paraId="38E9DE67" w14:textId="77777777" w:rsidR="00786CE7" w:rsidRPr="00786CE7" w:rsidRDefault="00786CE7" w:rsidP="00786CE7">
      <w:pPr>
        <w:jc w:val="both"/>
        <w:rPr>
          <w:rFonts w:ascii="Times New Roman" w:hAnsi="Times New Roman" w:cs="Times New Roman"/>
          <w:sz w:val="24"/>
          <w:szCs w:val="24"/>
        </w:rPr>
      </w:pPr>
    </w:p>
    <w:p w14:paraId="7F05DA46" w14:textId="77777777" w:rsidR="00786CE7" w:rsidRPr="00786CE7" w:rsidRDefault="00786CE7" w:rsidP="00786CE7">
      <w:pPr>
        <w:ind w:left="5760"/>
        <w:jc w:val="both"/>
        <w:rPr>
          <w:rFonts w:ascii="Times New Roman" w:hAnsi="Times New Roman" w:cs="Times New Roman"/>
          <w:sz w:val="24"/>
          <w:szCs w:val="24"/>
        </w:rPr>
      </w:pPr>
      <w:r w:rsidRPr="00786CE7">
        <w:rPr>
          <w:rFonts w:ascii="Times New Roman" w:hAnsi="Times New Roman" w:cs="Times New Roman"/>
          <w:sz w:val="24"/>
          <w:szCs w:val="24"/>
        </w:rPr>
        <w:t>Izdoti saskaņā ar likuma „Par pašvaldībām” 15.panta pirmās daļas 7.punktu, 41.panta pirmās daļas 2.punktu un Sociālo pakalpojumu un sociālās palīdzības likuma 10.panta otro daļu</w:t>
      </w:r>
    </w:p>
    <w:p w14:paraId="1E93ACDD" w14:textId="77777777" w:rsidR="00786CE7" w:rsidRPr="00786CE7" w:rsidRDefault="00786CE7" w:rsidP="00786CE7">
      <w:pPr>
        <w:jc w:val="both"/>
        <w:rPr>
          <w:rFonts w:ascii="Times New Roman" w:hAnsi="Times New Roman" w:cs="Times New Roman"/>
          <w:sz w:val="24"/>
          <w:szCs w:val="24"/>
        </w:rPr>
      </w:pPr>
    </w:p>
    <w:p w14:paraId="225B5076" w14:textId="77777777" w:rsidR="00786CE7" w:rsidRPr="00786CE7" w:rsidRDefault="00786CE7" w:rsidP="00786CE7">
      <w:pPr>
        <w:widowControl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Izdarīt Gulbenes novada domes 2013.gada 19.decembra nolikumā “Gulbenes novada sociālā dienesta nolikums” šādus grozījumus:</w:t>
      </w:r>
    </w:p>
    <w:p w14:paraId="242A7EDC" w14:textId="77777777" w:rsidR="00786CE7" w:rsidRPr="00786CE7" w:rsidRDefault="00786CE7" w:rsidP="00786CE7">
      <w:pPr>
        <w:widowControl w:val="0"/>
        <w:numPr>
          <w:ilvl w:val="0"/>
          <w:numId w:val="8"/>
        </w:numPr>
        <w:autoSpaceDE w:val="0"/>
        <w:autoSpaceDN w:val="0"/>
        <w:adjustRightInd w:val="0"/>
        <w:spacing w:line="360" w:lineRule="auto"/>
        <w:ind w:left="0" w:firstLine="567"/>
        <w:jc w:val="both"/>
        <w:rPr>
          <w:rFonts w:ascii="Times New Roman" w:hAnsi="Times New Roman" w:cs="Times New Roman"/>
          <w:sz w:val="24"/>
          <w:szCs w:val="24"/>
        </w:rPr>
      </w:pPr>
      <w:r w:rsidRPr="00786CE7">
        <w:rPr>
          <w:rFonts w:ascii="Times New Roman" w:hAnsi="Times New Roman" w:cs="Times New Roman"/>
          <w:sz w:val="24"/>
          <w:szCs w:val="24"/>
        </w:rPr>
        <w:t>Aizstāt nolikuma tekstā vārdus “sociālās palīdzības nodaļa” (attiecīgā locījumā) ar vārdiem “sociālā darba un sociālās palīdzības nodaļa” (attiecīgā locījumā).</w:t>
      </w:r>
    </w:p>
    <w:p w14:paraId="0D51760C" w14:textId="77777777" w:rsidR="00786CE7" w:rsidRPr="00786CE7" w:rsidRDefault="00786CE7" w:rsidP="00786CE7">
      <w:pPr>
        <w:widowControl w:val="0"/>
        <w:numPr>
          <w:ilvl w:val="0"/>
          <w:numId w:val="8"/>
        </w:numPr>
        <w:autoSpaceDE w:val="0"/>
        <w:autoSpaceDN w:val="0"/>
        <w:adjustRightInd w:val="0"/>
        <w:spacing w:line="360" w:lineRule="auto"/>
        <w:ind w:left="0" w:firstLine="567"/>
        <w:jc w:val="both"/>
        <w:rPr>
          <w:rFonts w:ascii="Times New Roman" w:hAnsi="Times New Roman" w:cs="Times New Roman"/>
          <w:sz w:val="24"/>
          <w:szCs w:val="24"/>
        </w:rPr>
      </w:pPr>
      <w:r w:rsidRPr="00786CE7">
        <w:rPr>
          <w:rFonts w:ascii="Times New Roman" w:hAnsi="Times New Roman" w:cs="Times New Roman"/>
          <w:sz w:val="24"/>
          <w:szCs w:val="24"/>
        </w:rPr>
        <w:t>Papildināt nolikumu ar 25.9.</w:t>
      </w:r>
      <w:r w:rsidRPr="00786CE7">
        <w:rPr>
          <w:rFonts w:ascii="Times New Roman" w:hAnsi="Times New Roman" w:cs="Times New Roman"/>
          <w:sz w:val="24"/>
          <w:szCs w:val="24"/>
          <w:vertAlign w:val="superscript"/>
        </w:rPr>
        <w:t>1</w:t>
      </w:r>
      <w:r w:rsidRPr="00786CE7">
        <w:rPr>
          <w:rFonts w:ascii="Times New Roman" w:hAnsi="Times New Roman" w:cs="Times New Roman"/>
          <w:sz w:val="24"/>
          <w:szCs w:val="24"/>
        </w:rPr>
        <w:t xml:space="preserve"> un 25.9.</w:t>
      </w:r>
      <w:r w:rsidRPr="00786CE7">
        <w:rPr>
          <w:rFonts w:ascii="Times New Roman" w:hAnsi="Times New Roman" w:cs="Times New Roman"/>
          <w:sz w:val="24"/>
          <w:szCs w:val="24"/>
          <w:vertAlign w:val="superscript"/>
        </w:rPr>
        <w:t>2</w:t>
      </w:r>
      <w:r w:rsidRPr="00786CE7">
        <w:rPr>
          <w:rFonts w:ascii="Times New Roman" w:hAnsi="Times New Roman" w:cs="Times New Roman"/>
          <w:sz w:val="24"/>
          <w:szCs w:val="24"/>
        </w:rPr>
        <w:t xml:space="preserve">  apakšpunktu šādā redakcijā:</w:t>
      </w:r>
    </w:p>
    <w:p w14:paraId="092A5FB6" w14:textId="77777777" w:rsidR="00786CE7" w:rsidRPr="00786CE7" w:rsidRDefault="00786CE7" w:rsidP="00786CE7">
      <w:pPr>
        <w:widowControl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“25.9.</w:t>
      </w:r>
      <w:r w:rsidRPr="00786CE7">
        <w:rPr>
          <w:rFonts w:ascii="Times New Roman" w:hAnsi="Times New Roman" w:cs="Times New Roman"/>
          <w:sz w:val="24"/>
          <w:szCs w:val="24"/>
          <w:vertAlign w:val="superscript"/>
        </w:rPr>
        <w:t>1</w:t>
      </w:r>
      <w:r w:rsidRPr="00786CE7">
        <w:rPr>
          <w:rFonts w:ascii="Times New Roman" w:hAnsi="Times New Roman" w:cs="Times New Roman"/>
          <w:sz w:val="24"/>
          <w:szCs w:val="24"/>
        </w:rPr>
        <w:t xml:space="preserve"> nodrošina profesionālu un mērķtiecīgu sociālā darba pakalpojuma sniegšanu;</w:t>
      </w:r>
    </w:p>
    <w:p w14:paraId="39A6892E" w14:textId="77777777" w:rsidR="00786CE7" w:rsidRPr="00786CE7" w:rsidRDefault="00786CE7" w:rsidP="00786CE7">
      <w:pPr>
        <w:widowControl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25.9.</w:t>
      </w:r>
      <w:r w:rsidRPr="00786CE7">
        <w:rPr>
          <w:rFonts w:ascii="Times New Roman" w:hAnsi="Times New Roman" w:cs="Times New Roman"/>
          <w:sz w:val="24"/>
          <w:szCs w:val="24"/>
          <w:vertAlign w:val="superscript"/>
        </w:rPr>
        <w:t>2</w:t>
      </w:r>
      <w:r w:rsidRPr="00786CE7">
        <w:rPr>
          <w:rFonts w:ascii="Times New Roman" w:hAnsi="Times New Roman" w:cs="Times New Roman"/>
          <w:sz w:val="24"/>
          <w:szCs w:val="24"/>
        </w:rPr>
        <w:t xml:space="preserve">  sniedz materiālu un </w:t>
      </w:r>
      <w:proofErr w:type="spellStart"/>
      <w:r w:rsidRPr="00786CE7">
        <w:rPr>
          <w:rFonts w:ascii="Times New Roman" w:hAnsi="Times New Roman" w:cs="Times New Roman"/>
          <w:sz w:val="24"/>
          <w:szCs w:val="24"/>
        </w:rPr>
        <w:t>psihosociālu</w:t>
      </w:r>
      <w:proofErr w:type="spellEnd"/>
      <w:r w:rsidRPr="00786CE7">
        <w:rPr>
          <w:rFonts w:ascii="Times New Roman" w:hAnsi="Times New Roman" w:cs="Times New Roman"/>
          <w:sz w:val="24"/>
          <w:szCs w:val="24"/>
        </w:rPr>
        <w:t xml:space="preserve"> palīdzību.”</w:t>
      </w:r>
    </w:p>
    <w:p w14:paraId="44E98F2A" w14:textId="77777777" w:rsidR="00786CE7" w:rsidRPr="00786CE7" w:rsidRDefault="00786CE7" w:rsidP="00786CE7">
      <w:pPr>
        <w:widowControl w:val="0"/>
        <w:numPr>
          <w:ilvl w:val="0"/>
          <w:numId w:val="8"/>
        </w:numPr>
        <w:autoSpaceDE w:val="0"/>
        <w:autoSpaceDN w:val="0"/>
        <w:adjustRightInd w:val="0"/>
        <w:spacing w:line="360" w:lineRule="auto"/>
        <w:ind w:left="0" w:firstLine="567"/>
        <w:jc w:val="both"/>
        <w:rPr>
          <w:rFonts w:ascii="Times New Roman" w:hAnsi="Times New Roman" w:cs="Times New Roman"/>
          <w:sz w:val="24"/>
          <w:szCs w:val="24"/>
        </w:rPr>
      </w:pPr>
      <w:r w:rsidRPr="00786CE7">
        <w:rPr>
          <w:rFonts w:ascii="Times New Roman" w:hAnsi="Times New Roman" w:cs="Times New Roman"/>
          <w:sz w:val="24"/>
          <w:szCs w:val="24"/>
        </w:rPr>
        <w:t>Papildināt nolikumu ar 25.13.4. apakšpunktu šādā redakcijā:</w:t>
      </w:r>
    </w:p>
    <w:p w14:paraId="4F2615D9" w14:textId="77777777" w:rsidR="00786CE7" w:rsidRPr="00786CE7" w:rsidRDefault="00786CE7" w:rsidP="00786CE7">
      <w:pPr>
        <w:widowControl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“25.13.4. aizvieto vadītāju viņa prombūtnes laikā.”</w:t>
      </w:r>
    </w:p>
    <w:p w14:paraId="03210CA3" w14:textId="77777777" w:rsidR="00786CE7" w:rsidRPr="00786CE7" w:rsidRDefault="00786CE7" w:rsidP="00786CE7">
      <w:pPr>
        <w:widowControl w:val="0"/>
        <w:numPr>
          <w:ilvl w:val="0"/>
          <w:numId w:val="8"/>
        </w:numPr>
        <w:autoSpaceDE w:val="0"/>
        <w:autoSpaceDN w:val="0"/>
        <w:adjustRightInd w:val="0"/>
        <w:spacing w:line="360" w:lineRule="auto"/>
        <w:ind w:left="0" w:firstLine="567"/>
        <w:jc w:val="both"/>
        <w:rPr>
          <w:rFonts w:ascii="Times New Roman" w:hAnsi="Times New Roman" w:cs="Times New Roman"/>
          <w:sz w:val="24"/>
          <w:szCs w:val="24"/>
        </w:rPr>
      </w:pPr>
      <w:r w:rsidRPr="00786CE7">
        <w:rPr>
          <w:rFonts w:ascii="Times New Roman" w:hAnsi="Times New Roman" w:cs="Times New Roman"/>
          <w:sz w:val="24"/>
          <w:szCs w:val="24"/>
        </w:rPr>
        <w:t>Svītrot 26.11. un  26.12.apakšpunktu.</w:t>
      </w:r>
    </w:p>
    <w:p w14:paraId="25EE84C9" w14:textId="77777777" w:rsidR="00786CE7" w:rsidRPr="00786CE7" w:rsidRDefault="00786CE7" w:rsidP="00786CE7">
      <w:pPr>
        <w:widowControl w:val="0"/>
        <w:numPr>
          <w:ilvl w:val="0"/>
          <w:numId w:val="8"/>
        </w:numPr>
        <w:autoSpaceDE w:val="0"/>
        <w:autoSpaceDN w:val="0"/>
        <w:adjustRightInd w:val="0"/>
        <w:spacing w:line="360" w:lineRule="auto"/>
        <w:ind w:left="0" w:firstLine="567"/>
        <w:jc w:val="both"/>
        <w:rPr>
          <w:rFonts w:ascii="Times New Roman" w:hAnsi="Times New Roman" w:cs="Times New Roman"/>
          <w:sz w:val="24"/>
          <w:szCs w:val="24"/>
        </w:rPr>
      </w:pPr>
      <w:r w:rsidRPr="00786CE7">
        <w:rPr>
          <w:rFonts w:ascii="Times New Roman" w:hAnsi="Times New Roman" w:cs="Times New Roman"/>
          <w:sz w:val="24"/>
          <w:szCs w:val="24"/>
        </w:rPr>
        <w:t>Papildināt nolikumu ar 26.13. un  26.14.apakšpunktu šādā redakcijā:</w:t>
      </w:r>
    </w:p>
    <w:p w14:paraId="4A68D602" w14:textId="77777777" w:rsidR="00786CE7" w:rsidRPr="00786CE7" w:rsidRDefault="00786CE7" w:rsidP="00786CE7">
      <w:pPr>
        <w:widowControl w:val="0"/>
        <w:autoSpaceDE w:val="0"/>
        <w:autoSpaceDN w:val="0"/>
        <w:adjustRightInd w:val="0"/>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 xml:space="preserve">“26.13. Sociālo pakalpojumu nodaļas vadītājs vada </w:t>
      </w:r>
      <w:proofErr w:type="spellStart"/>
      <w:r w:rsidRPr="00786CE7">
        <w:rPr>
          <w:rFonts w:ascii="Times New Roman" w:hAnsi="Times New Roman" w:cs="Times New Roman"/>
          <w:sz w:val="24"/>
          <w:szCs w:val="24"/>
        </w:rPr>
        <w:t>deinstitucionalizācijas</w:t>
      </w:r>
      <w:proofErr w:type="spellEnd"/>
      <w:r w:rsidRPr="00786CE7">
        <w:rPr>
          <w:rFonts w:ascii="Times New Roman" w:hAnsi="Times New Roman" w:cs="Times New Roman"/>
          <w:sz w:val="24"/>
          <w:szCs w:val="24"/>
        </w:rPr>
        <w:t xml:space="preserve"> pakalpojumu nodrošināšanu pašvaldībā;</w:t>
      </w:r>
    </w:p>
    <w:p w14:paraId="32E6E40B" w14:textId="77777777" w:rsidR="00786CE7" w:rsidRPr="00786CE7" w:rsidRDefault="00786CE7" w:rsidP="00786CE7">
      <w:pPr>
        <w:widowControl w:val="0"/>
        <w:numPr>
          <w:ilvl w:val="1"/>
          <w:numId w:val="9"/>
        </w:numPr>
        <w:autoSpaceDE w:val="0"/>
        <w:autoSpaceDN w:val="0"/>
        <w:adjustRightInd w:val="0"/>
        <w:spacing w:line="360" w:lineRule="auto"/>
        <w:ind w:left="0" w:firstLine="567"/>
        <w:jc w:val="both"/>
        <w:rPr>
          <w:rFonts w:ascii="Times New Roman" w:hAnsi="Times New Roman" w:cs="Times New Roman"/>
          <w:sz w:val="24"/>
          <w:szCs w:val="24"/>
        </w:rPr>
      </w:pPr>
      <w:r w:rsidRPr="00786CE7">
        <w:rPr>
          <w:rFonts w:ascii="Times New Roman" w:hAnsi="Times New Roman" w:cs="Times New Roman"/>
          <w:sz w:val="24"/>
          <w:szCs w:val="24"/>
        </w:rPr>
        <w:t>sociālo darbinieku ģimenēm ar bērniem darbu vada un atbalstu sniedz vecākais sociālais darbinieks darbam ar ģimenēm ar bērniem.”</w:t>
      </w:r>
    </w:p>
    <w:p w14:paraId="5EC74140" w14:textId="77777777" w:rsidR="00786CE7" w:rsidRPr="00786CE7" w:rsidRDefault="00786CE7" w:rsidP="00786CE7">
      <w:pPr>
        <w:widowControl w:val="0"/>
        <w:numPr>
          <w:ilvl w:val="0"/>
          <w:numId w:val="8"/>
        </w:numPr>
        <w:autoSpaceDE w:val="0"/>
        <w:autoSpaceDN w:val="0"/>
        <w:adjustRightInd w:val="0"/>
        <w:spacing w:line="360" w:lineRule="auto"/>
        <w:ind w:left="0" w:firstLine="567"/>
        <w:jc w:val="both"/>
        <w:rPr>
          <w:rFonts w:ascii="Times New Roman" w:hAnsi="Times New Roman" w:cs="Times New Roman"/>
          <w:sz w:val="24"/>
          <w:szCs w:val="24"/>
        </w:rPr>
      </w:pPr>
      <w:r w:rsidRPr="00786CE7">
        <w:rPr>
          <w:rFonts w:ascii="Times New Roman" w:hAnsi="Times New Roman" w:cs="Times New Roman"/>
          <w:sz w:val="24"/>
          <w:szCs w:val="24"/>
        </w:rPr>
        <w:t>Izteikt pielikumu “Gulbenes novada sociālā dienesta struktūra” jaunā redakcijā (pielikumā).</w:t>
      </w:r>
    </w:p>
    <w:p w14:paraId="1D1F2A7D" w14:textId="77777777" w:rsidR="00786CE7" w:rsidRPr="00786CE7" w:rsidRDefault="00786CE7" w:rsidP="00786CE7">
      <w:pPr>
        <w:widowControl w:val="0"/>
        <w:tabs>
          <w:tab w:val="left" w:pos="1276"/>
        </w:tabs>
        <w:suppressAutoHyphens/>
        <w:spacing w:line="360" w:lineRule="auto"/>
        <w:rPr>
          <w:rFonts w:ascii="Times New Roman" w:hAnsi="Times New Roman" w:cs="Times New Roman"/>
          <w:color w:val="FF0000"/>
          <w:sz w:val="24"/>
          <w:szCs w:val="24"/>
        </w:rPr>
      </w:pPr>
    </w:p>
    <w:p w14:paraId="4FADC903" w14:textId="77777777" w:rsidR="00786CE7" w:rsidRPr="00786CE7" w:rsidRDefault="00786CE7" w:rsidP="00786CE7">
      <w:pPr>
        <w:spacing w:line="276" w:lineRule="auto"/>
        <w:rPr>
          <w:rFonts w:ascii="Times New Roman" w:hAnsi="Times New Roman" w:cs="Times New Roman"/>
          <w:sz w:val="24"/>
          <w:szCs w:val="24"/>
        </w:rPr>
      </w:pPr>
      <w:r w:rsidRPr="00786CE7">
        <w:rPr>
          <w:rFonts w:ascii="Times New Roman" w:hAnsi="Times New Roman" w:cs="Times New Roman"/>
          <w:sz w:val="24"/>
          <w:szCs w:val="24"/>
        </w:rPr>
        <w:t xml:space="preserve">Gulbenes novada domes priekšsēdētājs                                     </w:t>
      </w:r>
      <w:r w:rsidRPr="00786CE7">
        <w:rPr>
          <w:rFonts w:ascii="Times New Roman" w:hAnsi="Times New Roman" w:cs="Times New Roman"/>
          <w:sz w:val="24"/>
          <w:szCs w:val="24"/>
        </w:rPr>
        <w:tab/>
        <w:t xml:space="preserve"> </w:t>
      </w:r>
      <w:proofErr w:type="spellStart"/>
      <w:r w:rsidRPr="00786CE7">
        <w:rPr>
          <w:rFonts w:ascii="Times New Roman" w:hAnsi="Times New Roman" w:cs="Times New Roman"/>
          <w:sz w:val="24"/>
          <w:szCs w:val="24"/>
        </w:rPr>
        <w:t>A.Caunītis</w:t>
      </w:r>
      <w:proofErr w:type="spellEnd"/>
    </w:p>
    <w:p w14:paraId="59055C7E" w14:textId="77777777" w:rsidR="00786CE7" w:rsidRPr="00786CE7" w:rsidRDefault="00786CE7" w:rsidP="00786CE7">
      <w:pPr>
        <w:rPr>
          <w:rFonts w:ascii="Times New Roman" w:hAnsi="Times New Roman" w:cs="Times New Roman"/>
          <w:sz w:val="24"/>
          <w:szCs w:val="24"/>
        </w:rPr>
      </w:pPr>
    </w:p>
    <w:p w14:paraId="2779A793" w14:textId="7FC81EE2" w:rsidR="00786CE7" w:rsidRDefault="00786C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75000A7" w14:textId="77777777" w:rsidR="0031025B" w:rsidRDefault="0031025B" w:rsidP="00786CE7">
      <w:pPr>
        <w:spacing w:after="160" w:line="259" w:lineRule="auto"/>
        <w:jc w:val="right"/>
        <w:rPr>
          <w:rFonts w:asciiTheme="minorHAnsi" w:eastAsiaTheme="minorHAnsi" w:hAnsiTheme="minorHAnsi" w:cstheme="minorBidi"/>
          <w:lang w:eastAsia="en-US"/>
        </w:rPr>
        <w:sectPr w:rsidR="0031025B" w:rsidSect="00EB4714">
          <w:pgSz w:w="11906" w:h="16838"/>
          <w:pgMar w:top="851" w:right="851" w:bottom="709" w:left="1701" w:header="709" w:footer="709" w:gutter="0"/>
          <w:cols w:space="708"/>
          <w:docGrid w:linePitch="360"/>
        </w:sectPr>
      </w:pPr>
    </w:p>
    <w:p w14:paraId="03F6EC15" w14:textId="77777777" w:rsidR="00786CE7" w:rsidRPr="00786CE7" w:rsidRDefault="00786CE7" w:rsidP="00786CE7">
      <w:pPr>
        <w:spacing w:after="160" w:line="259" w:lineRule="auto"/>
        <w:jc w:val="right"/>
        <w:rPr>
          <w:rFonts w:asciiTheme="minorHAnsi" w:eastAsiaTheme="minorHAnsi" w:hAnsiTheme="minorHAnsi" w:cstheme="minorBidi"/>
          <w:lang w:eastAsia="en-US"/>
        </w:rPr>
      </w:pPr>
      <w:r w:rsidRPr="00786CE7">
        <w:rPr>
          <w:rFonts w:asciiTheme="minorHAnsi" w:eastAsiaTheme="minorHAnsi" w:hAnsiTheme="minorHAnsi" w:cstheme="minorBidi"/>
          <w:lang w:eastAsia="en-US"/>
        </w:rPr>
        <w:lastRenderedPageBreak/>
        <w:t>Pielikums Gulbenes novada sociālā dienesta nolikumam</w:t>
      </w:r>
    </w:p>
    <w:p w14:paraId="32CB9E8C" w14:textId="77777777" w:rsidR="00786CE7" w:rsidRPr="00786CE7" w:rsidRDefault="00786CE7" w:rsidP="00786CE7">
      <w:pPr>
        <w:spacing w:after="160" w:line="259" w:lineRule="auto"/>
        <w:jc w:val="center"/>
        <w:rPr>
          <w:rFonts w:asciiTheme="minorHAnsi" w:eastAsiaTheme="minorHAnsi" w:hAnsiTheme="minorHAnsi" w:cstheme="minorBidi"/>
          <w:b/>
          <w:bCs/>
          <w:sz w:val="24"/>
          <w:szCs w:val="24"/>
          <w:lang w:eastAsia="en-US"/>
        </w:rPr>
      </w:pPr>
      <w:r w:rsidRPr="00786CE7">
        <w:rPr>
          <w:rFonts w:asciiTheme="minorHAnsi" w:eastAsiaTheme="minorHAnsi" w:hAnsiTheme="minorHAnsi" w:cstheme="minorBidi"/>
          <w:b/>
          <w:bCs/>
          <w:sz w:val="24"/>
          <w:szCs w:val="24"/>
          <w:lang w:eastAsia="en-US"/>
        </w:rPr>
        <w:t>Gulbenes novada sociālā dienesta struktūra</w:t>
      </w:r>
    </w:p>
    <w:p w14:paraId="488E2E2F" w14:textId="77777777" w:rsidR="00786CE7" w:rsidRPr="00786CE7" w:rsidRDefault="00786CE7" w:rsidP="00786CE7">
      <w:pPr>
        <w:spacing w:after="160" w:line="259" w:lineRule="auto"/>
        <w:jc w:val="center"/>
        <w:rPr>
          <w:rFonts w:asciiTheme="minorHAnsi" w:eastAsiaTheme="minorHAnsi" w:hAnsiTheme="minorHAnsi" w:cstheme="minorBidi"/>
          <w:b/>
          <w:bCs/>
          <w:lang w:eastAsia="en-US"/>
        </w:rPr>
      </w:pP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711488" behindDoc="0" locked="0" layoutInCell="1" allowOverlap="1" wp14:anchorId="118EAC4D" wp14:editId="2974B6AE">
                <wp:simplePos x="0" y="0"/>
                <wp:positionH relativeFrom="column">
                  <wp:posOffset>7412990</wp:posOffset>
                </wp:positionH>
                <wp:positionV relativeFrom="paragraph">
                  <wp:posOffset>721360</wp:posOffset>
                </wp:positionV>
                <wp:extent cx="0" cy="3790950"/>
                <wp:effectExtent l="0" t="0" r="38100" b="19050"/>
                <wp:wrapNone/>
                <wp:docPr id="226" name="Taisns savienotājs 226"/>
                <wp:cNvGraphicFramePr/>
                <a:graphic xmlns:a="http://schemas.openxmlformats.org/drawingml/2006/main">
                  <a:graphicData uri="http://schemas.microsoft.com/office/word/2010/wordprocessingShape">
                    <wps:wsp>
                      <wps:cNvCnPr/>
                      <wps:spPr>
                        <a:xfrm flipV="1">
                          <a:off x="0" y="0"/>
                          <a:ext cx="0" cy="37909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979C737" id="Taisns savienotājs 226" o:spid="_x0000_s1026" style="position:absolute;flip:y;z-index:251711488;visibility:visible;mso-wrap-style:square;mso-wrap-distance-left:9pt;mso-wrap-distance-top:0;mso-wrap-distance-right:9pt;mso-wrap-distance-bottom:0;mso-position-horizontal:absolute;mso-position-horizontal-relative:text;mso-position-vertical:absolute;mso-position-vertical-relative:text" from="583.7pt,56.8pt" to="583.7pt,3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710464" behindDoc="0" locked="0" layoutInCell="1" allowOverlap="1" wp14:anchorId="7D90E73B" wp14:editId="3B03C136">
                <wp:simplePos x="0" y="0"/>
                <wp:positionH relativeFrom="column">
                  <wp:posOffset>5584190</wp:posOffset>
                </wp:positionH>
                <wp:positionV relativeFrom="paragraph">
                  <wp:posOffset>721360</wp:posOffset>
                </wp:positionV>
                <wp:extent cx="0" cy="3695700"/>
                <wp:effectExtent l="0" t="0" r="38100" b="19050"/>
                <wp:wrapNone/>
                <wp:docPr id="227" name="Taisns savienotājs 227"/>
                <wp:cNvGraphicFramePr/>
                <a:graphic xmlns:a="http://schemas.openxmlformats.org/drawingml/2006/main">
                  <a:graphicData uri="http://schemas.microsoft.com/office/word/2010/wordprocessingShape">
                    <wps:wsp>
                      <wps:cNvCnPr/>
                      <wps:spPr>
                        <a:xfrm flipV="1">
                          <a:off x="0" y="0"/>
                          <a:ext cx="0" cy="36957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4AD57DD" id="Taisns savienotājs 227"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439.7pt,56.8pt" to="439.7pt,3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709440" behindDoc="0" locked="0" layoutInCell="1" allowOverlap="1" wp14:anchorId="1A181B59" wp14:editId="29DDD9EF">
                <wp:simplePos x="0" y="0"/>
                <wp:positionH relativeFrom="column">
                  <wp:posOffset>1097915</wp:posOffset>
                </wp:positionH>
                <wp:positionV relativeFrom="paragraph">
                  <wp:posOffset>721360</wp:posOffset>
                </wp:positionV>
                <wp:extent cx="7143750" cy="0"/>
                <wp:effectExtent l="0" t="0" r="0" b="0"/>
                <wp:wrapNone/>
                <wp:docPr id="228" name="Taisns savienotājs 228"/>
                <wp:cNvGraphicFramePr/>
                <a:graphic xmlns:a="http://schemas.openxmlformats.org/drawingml/2006/main">
                  <a:graphicData uri="http://schemas.microsoft.com/office/word/2010/wordprocessingShape">
                    <wps:wsp>
                      <wps:cNvCnPr/>
                      <wps:spPr>
                        <a:xfrm>
                          <a:off x="0" y="0"/>
                          <a:ext cx="71437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512ECBB" id="Taisns savienotājs 228"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86.45pt,56.8pt" to="648.95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708416" behindDoc="0" locked="0" layoutInCell="1" allowOverlap="1" wp14:anchorId="3EFE6CEE" wp14:editId="41A5CEC3">
                <wp:simplePos x="0" y="0"/>
                <wp:positionH relativeFrom="column">
                  <wp:posOffset>3898265</wp:posOffset>
                </wp:positionH>
                <wp:positionV relativeFrom="paragraph">
                  <wp:posOffset>1483360</wp:posOffset>
                </wp:positionV>
                <wp:extent cx="0" cy="1628775"/>
                <wp:effectExtent l="0" t="0" r="38100" b="9525"/>
                <wp:wrapNone/>
                <wp:docPr id="47" name="Taisns savienotājs 47"/>
                <wp:cNvGraphicFramePr/>
                <a:graphic xmlns:a="http://schemas.openxmlformats.org/drawingml/2006/main">
                  <a:graphicData uri="http://schemas.microsoft.com/office/word/2010/wordprocessingShape">
                    <wps:wsp>
                      <wps:cNvCnPr/>
                      <wps:spPr>
                        <a:xfrm flipV="1">
                          <a:off x="0" y="0"/>
                          <a:ext cx="0" cy="162877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EF5A96B" id="Taisns savienotājs 47"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306.95pt,116.8pt" to="306.95pt,2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707392" behindDoc="0" locked="0" layoutInCell="1" allowOverlap="1" wp14:anchorId="10F9E2B0" wp14:editId="5D7A373A">
                <wp:simplePos x="0" y="0"/>
                <wp:positionH relativeFrom="column">
                  <wp:posOffset>2155190</wp:posOffset>
                </wp:positionH>
                <wp:positionV relativeFrom="paragraph">
                  <wp:posOffset>721360</wp:posOffset>
                </wp:positionV>
                <wp:extent cx="0" cy="1743075"/>
                <wp:effectExtent l="0" t="0" r="38100" b="9525"/>
                <wp:wrapNone/>
                <wp:docPr id="43" name="Taisns savienotājs 43"/>
                <wp:cNvGraphicFramePr/>
                <a:graphic xmlns:a="http://schemas.openxmlformats.org/drawingml/2006/main">
                  <a:graphicData uri="http://schemas.microsoft.com/office/word/2010/wordprocessingShape">
                    <wps:wsp>
                      <wps:cNvCnPr/>
                      <wps:spPr>
                        <a:xfrm flipV="1">
                          <a:off x="0" y="0"/>
                          <a:ext cx="0" cy="174307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9DCA33D" id="Taisns savienotājs 43" o:spid="_x0000_s1026" style="position:absolute;flip:y;z-index:251707392;visibility:visible;mso-wrap-style:square;mso-wrap-distance-left:9pt;mso-wrap-distance-top:0;mso-wrap-distance-right:9pt;mso-wrap-distance-bottom:0;mso-position-horizontal:absolute;mso-position-horizontal-relative:text;mso-position-vertical:absolute;mso-position-vertical-relative:text" from="169.7pt,56.8pt" to="169.7pt,1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706368" behindDoc="0" locked="0" layoutInCell="1" allowOverlap="1" wp14:anchorId="34A59C3D" wp14:editId="5067A6C7">
                <wp:simplePos x="0" y="0"/>
                <wp:positionH relativeFrom="column">
                  <wp:posOffset>7108190</wp:posOffset>
                </wp:positionH>
                <wp:positionV relativeFrom="paragraph">
                  <wp:posOffset>2623820</wp:posOffset>
                </wp:positionV>
                <wp:extent cx="304800" cy="0"/>
                <wp:effectExtent l="0" t="0" r="0" b="0"/>
                <wp:wrapNone/>
                <wp:docPr id="56" name="Taisns savienotājs 56"/>
                <wp:cNvGraphicFramePr/>
                <a:graphic xmlns:a="http://schemas.openxmlformats.org/drawingml/2006/main">
                  <a:graphicData uri="http://schemas.microsoft.com/office/word/2010/wordprocessingShape">
                    <wps:wsp>
                      <wps:cNvCnPr/>
                      <wps:spPr>
                        <a:xfrm>
                          <a:off x="0" y="0"/>
                          <a:ext cx="3048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AE88E95" id="Taisns savienotājs 56"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559.7pt,206.6pt" to="583.7pt,2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705344" behindDoc="0" locked="0" layoutInCell="1" allowOverlap="1" wp14:anchorId="3375F93C" wp14:editId="4FE73D93">
                <wp:simplePos x="0" y="0"/>
                <wp:positionH relativeFrom="column">
                  <wp:posOffset>7108190</wp:posOffset>
                </wp:positionH>
                <wp:positionV relativeFrom="paragraph">
                  <wp:posOffset>1899920</wp:posOffset>
                </wp:positionV>
                <wp:extent cx="304800" cy="0"/>
                <wp:effectExtent l="0" t="0" r="0" b="0"/>
                <wp:wrapNone/>
                <wp:docPr id="55" name="Taisns savienotājs 55"/>
                <wp:cNvGraphicFramePr/>
                <a:graphic xmlns:a="http://schemas.openxmlformats.org/drawingml/2006/main">
                  <a:graphicData uri="http://schemas.microsoft.com/office/word/2010/wordprocessingShape">
                    <wps:wsp>
                      <wps:cNvCnPr/>
                      <wps:spPr>
                        <a:xfrm>
                          <a:off x="0" y="0"/>
                          <a:ext cx="3048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9D6E786" id="Taisns savienotājs 55"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559.7pt,149.6pt" to="583.7pt,1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704320" behindDoc="0" locked="0" layoutInCell="1" allowOverlap="1" wp14:anchorId="753214E1" wp14:editId="1D57EBD5">
                <wp:simplePos x="0" y="0"/>
                <wp:positionH relativeFrom="column">
                  <wp:posOffset>4136390</wp:posOffset>
                </wp:positionH>
                <wp:positionV relativeFrom="paragraph">
                  <wp:posOffset>566420</wp:posOffset>
                </wp:positionV>
                <wp:extent cx="0" cy="152400"/>
                <wp:effectExtent l="0" t="0" r="38100" b="19050"/>
                <wp:wrapNone/>
                <wp:docPr id="229" name="Taisns savienotājs 229"/>
                <wp:cNvGraphicFramePr/>
                <a:graphic xmlns:a="http://schemas.openxmlformats.org/drawingml/2006/main">
                  <a:graphicData uri="http://schemas.microsoft.com/office/word/2010/wordprocessingShape">
                    <wps:wsp>
                      <wps:cNvCnPr/>
                      <wps:spPr>
                        <a:xfrm>
                          <a:off x="0" y="0"/>
                          <a:ext cx="0" cy="1524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106EC5E" id="Taisns savienotājs 229"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325.7pt,44.6pt" to="325.7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59264" behindDoc="0" locked="0" layoutInCell="1" allowOverlap="1" wp14:anchorId="50FF1A07" wp14:editId="65965B9A">
                <wp:simplePos x="0" y="0"/>
                <wp:positionH relativeFrom="column">
                  <wp:posOffset>3555365</wp:posOffset>
                </wp:positionH>
                <wp:positionV relativeFrom="paragraph">
                  <wp:posOffset>166370</wp:posOffset>
                </wp:positionV>
                <wp:extent cx="1304925" cy="400050"/>
                <wp:effectExtent l="0" t="0" r="28575" b="19050"/>
                <wp:wrapNone/>
                <wp:docPr id="230" name="Tekstlodziņš 230"/>
                <wp:cNvGraphicFramePr/>
                <a:graphic xmlns:a="http://schemas.openxmlformats.org/drawingml/2006/main">
                  <a:graphicData uri="http://schemas.microsoft.com/office/word/2010/wordprocessingShape">
                    <wps:wsp>
                      <wps:cNvSpPr txBox="1"/>
                      <wps:spPr>
                        <a:xfrm>
                          <a:off x="0" y="0"/>
                          <a:ext cx="1304925" cy="400050"/>
                        </a:xfrm>
                        <a:prstGeom prst="rect">
                          <a:avLst/>
                        </a:prstGeom>
                        <a:solidFill>
                          <a:sysClr val="window" lastClr="FFFFFF"/>
                        </a:solidFill>
                        <a:ln w="6350">
                          <a:solidFill>
                            <a:prstClr val="black"/>
                          </a:solidFill>
                        </a:ln>
                      </wps:spPr>
                      <wps:txbx>
                        <w:txbxContent>
                          <w:p w14:paraId="733CCCFF" w14:textId="77777777" w:rsidR="00786CE7" w:rsidRPr="00611630" w:rsidRDefault="00786CE7" w:rsidP="00786CE7">
                            <w:pPr>
                              <w:jc w:val="center"/>
                              <w:rPr>
                                <w:b/>
                                <w:bCs/>
                                <w:sz w:val="20"/>
                                <w:szCs w:val="20"/>
                              </w:rPr>
                            </w:pPr>
                            <w:r w:rsidRPr="00611630">
                              <w:rPr>
                                <w:b/>
                                <w:bCs/>
                                <w:sz w:val="20"/>
                                <w:szCs w:val="20"/>
                              </w:rPr>
                              <w:t>Sociālā dienesta vadītājs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F1A07" id="_x0000_t202" coordsize="21600,21600" o:spt="202" path="m,l,21600r21600,l21600,xe">
                <v:stroke joinstyle="miter"/>
                <v:path gradientshapeok="t" o:connecttype="rect"/>
              </v:shapetype>
              <v:shape id="Tekstlodziņš 230" o:spid="_x0000_s1026" type="#_x0000_t202" style="position:absolute;left:0;text-align:left;margin-left:279.95pt;margin-top:13.1pt;width:102.7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" fillcolor="window" strokeweight=".5pt">
                <v:textbox>
                  <w:txbxContent>
                    <w:p w14:paraId="733CCCFF" w14:textId="77777777" w:rsidR="00786CE7" w:rsidRPr="00611630" w:rsidRDefault="00786CE7" w:rsidP="00786CE7">
                      <w:pPr>
                        <w:jc w:val="center"/>
                        <w:rPr>
                          <w:b/>
                          <w:bCs/>
                          <w:sz w:val="20"/>
                          <w:szCs w:val="20"/>
                        </w:rPr>
                      </w:pPr>
                      <w:r w:rsidRPr="00611630">
                        <w:rPr>
                          <w:b/>
                          <w:bCs/>
                          <w:sz w:val="20"/>
                          <w:szCs w:val="20"/>
                        </w:rPr>
                        <w:t>Sociālā dienesta vadītājs</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703296" behindDoc="0" locked="0" layoutInCell="1" allowOverlap="1" wp14:anchorId="544513B6" wp14:editId="7912151D">
                <wp:simplePos x="0" y="0"/>
                <wp:positionH relativeFrom="column">
                  <wp:posOffset>1983740</wp:posOffset>
                </wp:positionH>
                <wp:positionV relativeFrom="paragraph">
                  <wp:posOffset>1242695</wp:posOffset>
                </wp:positionV>
                <wp:extent cx="933450" cy="0"/>
                <wp:effectExtent l="0" t="0" r="0" b="0"/>
                <wp:wrapNone/>
                <wp:docPr id="231" name="Taisns savienotājs 231"/>
                <wp:cNvGraphicFramePr/>
                <a:graphic xmlns:a="http://schemas.openxmlformats.org/drawingml/2006/main">
                  <a:graphicData uri="http://schemas.microsoft.com/office/word/2010/wordprocessingShape">
                    <wps:wsp>
                      <wps:cNvCnPr/>
                      <wps:spPr>
                        <a:xfrm>
                          <a:off x="0" y="0"/>
                          <a:ext cx="9334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66C63A7" id="Taisns savienotājs 231"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56.2pt,97.85pt" to="229.7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702272" behindDoc="0" locked="0" layoutInCell="1" allowOverlap="1" wp14:anchorId="45C0FE3C" wp14:editId="17E611A6">
                <wp:simplePos x="0" y="0"/>
                <wp:positionH relativeFrom="column">
                  <wp:posOffset>2155190</wp:posOffset>
                </wp:positionH>
                <wp:positionV relativeFrom="paragraph">
                  <wp:posOffset>2004695</wp:posOffset>
                </wp:positionV>
                <wp:extent cx="219075" cy="0"/>
                <wp:effectExtent l="0" t="0" r="0" b="0"/>
                <wp:wrapNone/>
                <wp:docPr id="52" name="Taisns savienotājs 52"/>
                <wp:cNvGraphicFramePr/>
                <a:graphic xmlns:a="http://schemas.openxmlformats.org/drawingml/2006/main">
                  <a:graphicData uri="http://schemas.microsoft.com/office/word/2010/wordprocessingShape">
                    <wps:wsp>
                      <wps:cNvCnPr/>
                      <wps:spPr>
                        <a:xfrm>
                          <a:off x="0" y="0"/>
                          <a:ext cx="21907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24E35D3" id="Taisns savienotājs 52"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69.7pt,157.85pt" to="186.95pt,1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701248" behindDoc="0" locked="0" layoutInCell="1" allowOverlap="1" wp14:anchorId="703FDC94" wp14:editId="5CFDFA59">
                <wp:simplePos x="0" y="0"/>
                <wp:positionH relativeFrom="column">
                  <wp:posOffset>5584190</wp:posOffset>
                </wp:positionH>
                <wp:positionV relativeFrom="paragraph">
                  <wp:posOffset>4414520</wp:posOffset>
                </wp:positionV>
                <wp:extent cx="219075" cy="0"/>
                <wp:effectExtent l="0" t="0" r="0" b="0"/>
                <wp:wrapNone/>
                <wp:docPr id="51" name="Taisns savienotājs 51"/>
                <wp:cNvGraphicFramePr/>
                <a:graphic xmlns:a="http://schemas.openxmlformats.org/drawingml/2006/main">
                  <a:graphicData uri="http://schemas.microsoft.com/office/word/2010/wordprocessingShape">
                    <wps:wsp>
                      <wps:cNvCnPr/>
                      <wps:spPr>
                        <a:xfrm flipH="1">
                          <a:off x="0" y="0"/>
                          <a:ext cx="21907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BB36197" id="Taisns savienotājs 51" o:spid="_x0000_s1026" style="position:absolute;flip:x;z-index:251701248;visibility:visible;mso-wrap-style:square;mso-wrap-distance-left:9pt;mso-wrap-distance-top:0;mso-wrap-distance-right:9pt;mso-wrap-distance-bottom:0;mso-position-horizontal:absolute;mso-position-horizontal-relative:text;mso-position-vertical:absolute;mso-position-vertical-relative:text" from="439.7pt,347.6pt" to="456.95pt,3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700224" behindDoc="0" locked="0" layoutInCell="1" allowOverlap="1" wp14:anchorId="167A076B" wp14:editId="627B5A9A">
                <wp:simplePos x="0" y="0"/>
                <wp:positionH relativeFrom="column">
                  <wp:posOffset>5584190</wp:posOffset>
                </wp:positionH>
                <wp:positionV relativeFrom="paragraph">
                  <wp:posOffset>3852545</wp:posOffset>
                </wp:positionV>
                <wp:extent cx="219075" cy="0"/>
                <wp:effectExtent l="0" t="0" r="0" b="0"/>
                <wp:wrapNone/>
                <wp:docPr id="232" name="Taisns savienotājs 232"/>
                <wp:cNvGraphicFramePr/>
                <a:graphic xmlns:a="http://schemas.openxmlformats.org/drawingml/2006/main">
                  <a:graphicData uri="http://schemas.microsoft.com/office/word/2010/wordprocessingShape">
                    <wps:wsp>
                      <wps:cNvCnPr/>
                      <wps:spPr>
                        <a:xfrm flipH="1">
                          <a:off x="0" y="0"/>
                          <a:ext cx="21907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5C1B3DE" id="Taisns savienotājs 232" o:spid="_x0000_s1026" style="position:absolute;flip:x;z-index:251700224;visibility:visible;mso-wrap-style:square;mso-wrap-distance-left:9pt;mso-wrap-distance-top:0;mso-wrap-distance-right:9pt;mso-wrap-distance-bottom:0;mso-position-horizontal:absolute;mso-position-horizontal-relative:text;mso-position-vertical:absolute;mso-position-vertical-relative:text" from="439.7pt,303.35pt" to="456.95pt,3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99200" behindDoc="0" locked="0" layoutInCell="1" allowOverlap="1" wp14:anchorId="314FB1C5" wp14:editId="596394A7">
                <wp:simplePos x="0" y="0"/>
                <wp:positionH relativeFrom="column">
                  <wp:posOffset>5584190</wp:posOffset>
                </wp:positionH>
                <wp:positionV relativeFrom="paragraph">
                  <wp:posOffset>3261995</wp:posOffset>
                </wp:positionV>
                <wp:extent cx="219075" cy="0"/>
                <wp:effectExtent l="0" t="0" r="0" b="0"/>
                <wp:wrapNone/>
                <wp:docPr id="233" name="Taisns savienotājs 233"/>
                <wp:cNvGraphicFramePr/>
                <a:graphic xmlns:a="http://schemas.openxmlformats.org/drawingml/2006/main">
                  <a:graphicData uri="http://schemas.microsoft.com/office/word/2010/wordprocessingShape">
                    <wps:wsp>
                      <wps:cNvCnPr/>
                      <wps:spPr>
                        <a:xfrm flipH="1">
                          <a:off x="0" y="0"/>
                          <a:ext cx="21907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1FA7A9C" id="Taisns savienotājs 233" o:spid="_x0000_s1026" style="position:absolute;flip:x;z-index:251699200;visibility:visible;mso-wrap-style:square;mso-wrap-distance-left:9pt;mso-wrap-distance-top:0;mso-wrap-distance-right:9pt;mso-wrap-distance-bottom:0;mso-position-horizontal:absolute;mso-position-horizontal-relative:text;mso-position-vertical:absolute;mso-position-vertical-relative:text" from="439.7pt,256.85pt" to="456.95pt,2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98176" behindDoc="0" locked="0" layoutInCell="1" allowOverlap="1" wp14:anchorId="5C4AAC73" wp14:editId="37C69331">
                <wp:simplePos x="0" y="0"/>
                <wp:positionH relativeFrom="column">
                  <wp:posOffset>4222114</wp:posOffset>
                </wp:positionH>
                <wp:positionV relativeFrom="paragraph">
                  <wp:posOffset>1242695</wp:posOffset>
                </wp:positionV>
                <wp:extent cx="1362075" cy="0"/>
                <wp:effectExtent l="0" t="0" r="0" b="0"/>
                <wp:wrapNone/>
                <wp:docPr id="48" name="Taisns savienotājs 48"/>
                <wp:cNvGraphicFramePr/>
                <a:graphic xmlns:a="http://schemas.openxmlformats.org/drawingml/2006/main">
                  <a:graphicData uri="http://schemas.microsoft.com/office/word/2010/wordprocessingShape">
                    <wps:wsp>
                      <wps:cNvCnPr/>
                      <wps:spPr>
                        <a:xfrm>
                          <a:off x="0" y="0"/>
                          <a:ext cx="136207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B1DFD21" id="Taisns savienotājs 48"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332.45pt,97.85pt" to="439.7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97152" behindDoc="0" locked="0" layoutInCell="1" allowOverlap="1" wp14:anchorId="5809895A" wp14:editId="00E737A3">
                <wp:simplePos x="0" y="0"/>
                <wp:positionH relativeFrom="column">
                  <wp:posOffset>7412990</wp:posOffset>
                </wp:positionH>
                <wp:positionV relativeFrom="paragraph">
                  <wp:posOffset>4509770</wp:posOffset>
                </wp:positionV>
                <wp:extent cx="323850" cy="0"/>
                <wp:effectExtent l="0" t="0" r="0" b="0"/>
                <wp:wrapNone/>
                <wp:docPr id="234" name="Taisns savienotājs 234"/>
                <wp:cNvGraphicFramePr/>
                <a:graphic xmlns:a="http://schemas.openxmlformats.org/drawingml/2006/main">
                  <a:graphicData uri="http://schemas.microsoft.com/office/word/2010/wordprocessingShape">
                    <wps:wsp>
                      <wps:cNvCnPr/>
                      <wps:spPr>
                        <a:xfrm flipH="1">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AF7AF87" id="Taisns savienotājs 234" o:spid="_x0000_s1026" style="position:absolute;flip:x;z-index:251697152;visibility:visible;mso-wrap-style:square;mso-wrap-distance-left:9pt;mso-wrap-distance-top:0;mso-wrap-distance-right:9pt;mso-wrap-distance-bottom:0;mso-position-horizontal:absolute;mso-position-horizontal-relative:text;mso-position-vertical:absolute;mso-position-vertical-relative:text" from="583.7pt,355.1pt" to="609.2pt,3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96128" behindDoc="0" locked="0" layoutInCell="1" allowOverlap="1" wp14:anchorId="414E17F2" wp14:editId="6BF96D70">
                <wp:simplePos x="0" y="0"/>
                <wp:positionH relativeFrom="column">
                  <wp:posOffset>7412990</wp:posOffset>
                </wp:positionH>
                <wp:positionV relativeFrom="paragraph">
                  <wp:posOffset>3919220</wp:posOffset>
                </wp:positionV>
                <wp:extent cx="323850" cy="0"/>
                <wp:effectExtent l="0" t="0" r="0" b="0"/>
                <wp:wrapNone/>
                <wp:docPr id="235" name="Taisns savienotājs 235"/>
                <wp:cNvGraphicFramePr/>
                <a:graphic xmlns:a="http://schemas.openxmlformats.org/drawingml/2006/main">
                  <a:graphicData uri="http://schemas.microsoft.com/office/word/2010/wordprocessingShape">
                    <wps:wsp>
                      <wps:cNvCnPr/>
                      <wps:spPr>
                        <a:xfrm flipH="1">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5A0ABC0" id="Taisns savienotājs 235" o:spid="_x0000_s1026" style="position:absolute;flip:x;z-index:251696128;visibility:visible;mso-wrap-style:square;mso-wrap-distance-left:9pt;mso-wrap-distance-top:0;mso-wrap-distance-right:9pt;mso-wrap-distance-bottom:0;mso-position-horizontal:absolute;mso-position-horizontal-relative:text;mso-position-vertical:absolute;mso-position-vertical-relative:text" from="583.7pt,308.6pt" to="609.2pt,3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95104" behindDoc="0" locked="0" layoutInCell="1" allowOverlap="1" wp14:anchorId="5AE854C7" wp14:editId="1E093022">
                <wp:simplePos x="0" y="0"/>
                <wp:positionH relativeFrom="column">
                  <wp:posOffset>7412990</wp:posOffset>
                </wp:positionH>
                <wp:positionV relativeFrom="paragraph">
                  <wp:posOffset>3261995</wp:posOffset>
                </wp:positionV>
                <wp:extent cx="323850" cy="0"/>
                <wp:effectExtent l="0" t="0" r="0" b="0"/>
                <wp:wrapNone/>
                <wp:docPr id="44" name="Taisns savienotājs 44"/>
                <wp:cNvGraphicFramePr/>
                <a:graphic xmlns:a="http://schemas.openxmlformats.org/drawingml/2006/main">
                  <a:graphicData uri="http://schemas.microsoft.com/office/word/2010/wordprocessingShape">
                    <wps:wsp>
                      <wps:cNvCnPr/>
                      <wps:spPr>
                        <a:xfrm flipH="1">
                          <a:off x="0" y="0"/>
                          <a:ext cx="323850" cy="0"/>
                        </a:xfrm>
                        <a:prstGeom prst="line">
                          <a:avLst/>
                        </a:prstGeom>
                        <a:noFill/>
                        <a:ln w="6350" cap="flat" cmpd="sng" algn="ctr">
                          <a:solidFill>
                            <a:srgbClr val="4472C4"/>
                          </a:solidFill>
                          <a:prstDash val="sysDash"/>
                          <a:miter lim="800000"/>
                        </a:ln>
                        <a:effectLst/>
                      </wps:spPr>
                      <wps:bodyPr/>
                    </wps:wsp>
                  </a:graphicData>
                </a:graphic>
              </wp:anchor>
            </w:drawing>
          </mc:Choice>
          <mc:Fallback>
            <w:pict>
              <v:line w14:anchorId="00CF24DF" id="Taisns savienotājs 44" o:spid="_x0000_s1026" style="position:absolute;flip:x;z-index:251695104;visibility:visible;mso-wrap-style:square;mso-wrap-distance-left:9pt;mso-wrap-distance-top:0;mso-wrap-distance-right:9pt;mso-wrap-distance-bottom:0;mso-position-horizontal:absolute;mso-position-horizontal-relative:text;mso-position-vertical:absolute;mso-position-vertical-relative:text" from="583.7pt,256.85pt" to="609.2pt,2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" strokecolor="#4472c4" strokeweight=".5pt">
                <v:stroke dashstyle="3 1"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94080" behindDoc="0" locked="0" layoutInCell="1" allowOverlap="1" wp14:anchorId="61885A06" wp14:editId="46F27192">
                <wp:simplePos x="0" y="0"/>
                <wp:positionH relativeFrom="column">
                  <wp:posOffset>6355715</wp:posOffset>
                </wp:positionH>
                <wp:positionV relativeFrom="paragraph">
                  <wp:posOffset>2128520</wp:posOffset>
                </wp:positionV>
                <wp:extent cx="0" cy="238125"/>
                <wp:effectExtent l="0" t="0" r="38100" b="28575"/>
                <wp:wrapNone/>
                <wp:docPr id="236" name="Taisns savienotājs 236"/>
                <wp:cNvGraphicFramePr/>
                <a:graphic xmlns:a="http://schemas.openxmlformats.org/drawingml/2006/main">
                  <a:graphicData uri="http://schemas.microsoft.com/office/word/2010/wordprocessingShape">
                    <wps:wsp>
                      <wps:cNvCnPr/>
                      <wps:spPr>
                        <a:xfrm>
                          <a:off x="0" y="0"/>
                          <a:ext cx="0" cy="2381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B535438" id="Taisns savienotājs 23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00.45pt,167.6pt" to="500.45pt,1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93056" behindDoc="0" locked="0" layoutInCell="1" allowOverlap="1" wp14:anchorId="5DFBBC43" wp14:editId="1D724875">
                <wp:simplePos x="0" y="0"/>
                <wp:positionH relativeFrom="column">
                  <wp:posOffset>6355715</wp:posOffset>
                </wp:positionH>
                <wp:positionV relativeFrom="paragraph">
                  <wp:posOffset>1461770</wp:posOffset>
                </wp:positionV>
                <wp:extent cx="0" cy="228600"/>
                <wp:effectExtent l="0" t="0" r="38100" b="19050"/>
                <wp:wrapNone/>
                <wp:docPr id="41" name="Taisns savienotājs 41"/>
                <wp:cNvGraphicFramePr/>
                <a:graphic xmlns:a="http://schemas.openxmlformats.org/drawingml/2006/main">
                  <a:graphicData uri="http://schemas.microsoft.com/office/word/2010/wordprocessingShape">
                    <wps:wsp>
                      <wps:cNvCnPr/>
                      <wps:spPr>
                        <a:xfrm>
                          <a:off x="0" y="0"/>
                          <a:ext cx="0" cy="2286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77376F6" id="Taisns savienotājs 4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500.45pt,115.1pt" to="500.45pt,1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65408" behindDoc="0" locked="0" layoutInCell="1" allowOverlap="1" wp14:anchorId="44527C7B" wp14:editId="2B7E5B91">
                <wp:simplePos x="0" y="0"/>
                <wp:positionH relativeFrom="column">
                  <wp:posOffset>7679690</wp:posOffset>
                </wp:positionH>
                <wp:positionV relativeFrom="paragraph">
                  <wp:posOffset>995045</wp:posOffset>
                </wp:positionV>
                <wp:extent cx="1438275" cy="485775"/>
                <wp:effectExtent l="0" t="0" r="28575" b="28575"/>
                <wp:wrapNone/>
                <wp:docPr id="237" name="Tekstlodziņš 237"/>
                <wp:cNvGraphicFramePr/>
                <a:graphic xmlns:a="http://schemas.openxmlformats.org/drawingml/2006/main">
                  <a:graphicData uri="http://schemas.microsoft.com/office/word/2010/wordprocessingShape">
                    <wps:wsp>
                      <wps:cNvSpPr txBox="1"/>
                      <wps:spPr>
                        <a:xfrm>
                          <a:off x="0" y="0"/>
                          <a:ext cx="1438275" cy="485775"/>
                        </a:xfrm>
                        <a:prstGeom prst="rect">
                          <a:avLst/>
                        </a:prstGeom>
                        <a:solidFill>
                          <a:sysClr val="window" lastClr="FFFFFF"/>
                        </a:solidFill>
                        <a:ln w="6350">
                          <a:solidFill>
                            <a:prstClr val="black"/>
                          </a:solidFill>
                        </a:ln>
                      </wps:spPr>
                      <wps:txbx>
                        <w:txbxContent>
                          <w:p w14:paraId="7E9152E9" w14:textId="77777777" w:rsidR="00786CE7" w:rsidRDefault="00786CE7" w:rsidP="00786CE7">
                            <w:pPr>
                              <w:jc w:val="center"/>
                            </w:pPr>
                            <w:r w:rsidRPr="00456A60">
                              <w:rPr>
                                <w:sz w:val="20"/>
                                <w:szCs w:val="20"/>
                              </w:rPr>
                              <w:t>Personāla speciālists un tehniskie darbinieki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27C7B" id="Tekstlodziņš 237" o:spid="_x0000_s1027" type="#_x0000_t202" style="position:absolute;left:0;text-align:left;margin-left:604.7pt;margin-top:78.35pt;width:113.2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" fillcolor="window" strokeweight=".5pt">
                <v:textbox>
                  <w:txbxContent>
                    <w:p w14:paraId="7E9152E9" w14:textId="77777777" w:rsidR="00786CE7" w:rsidRDefault="00786CE7" w:rsidP="00786CE7">
                      <w:pPr>
                        <w:jc w:val="center"/>
                      </w:pPr>
                      <w:r w:rsidRPr="00456A60">
                        <w:rPr>
                          <w:sz w:val="20"/>
                          <w:szCs w:val="20"/>
                        </w:rPr>
                        <w:t>Personāla speciālists un tehniskie darbinieki</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64384" behindDoc="0" locked="0" layoutInCell="1" allowOverlap="1" wp14:anchorId="298B9E32" wp14:editId="6C40B9CE">
                <wp:simplePos x="0" y="0"/>
                <wp:positionH relativeFrom="column">
                  <wp:posOffset>5803265</wp:posOffset>
                </wp:positionH>
                <wp:positionV relativeFrom="paragraph">
                  <wp:posOffset>985520</wp:posOffset>
                </wp:positionV>
                <wp:extent cx="1304925" cy="457200"/>
                <wp:effectExtent l="0" t="0" r="28575" b="19050"/>
                <wp:wrapNone/>
                <wp:docPr id="6" name="Tekstlodziņš 6"/>
                <wp:cNvGraphicFramePr/>
                <a:graphic xmlns:a="http://schemas.openxmlformats.org/drawingml/2006/main">
                  <a:graphicData uri="http://schemas.microsoft.com/office/word/2010/wordprocessingShape">
                    <wps:wsp>
                      <wps:cNvSpPr txBox="1"/>
                      <wps:spPr>
                        <a:xfrm>
                          <a:off x="0" y="0"/>
                          <a:ext cx="1304925" cy="457200"/>
                        </a:xfrm>
                        <a:prstGeom prst="rect">
                          <a:avLst/>
                        </a:prstGeom>
                        <a:solidFill>
                          <a:sysClr val="window" lastClr="FFFFFF"/>
                        </a:solidFill>
                        <a:ln w="6350">
                          <a:solidFill>
                            <a:prstClr val="black"/>
                          </a:solidFill>
                        </a:ln>
                      </wps:spPr>
                      <wps:txbx>
                        <w:txbxContent>
                          <w:p w14:paraId="2826B3A6" w14:textId="77777777" w:rsidR="00786CE7" w:rsidRPr="00121B12" w:rsidRDefault="00786CE7" w:rsidP="00786CE7">
                            <w:pPr>
                              <w:jc w:val="center"/>
                              <w:rPr>
                                <w:sz w:val="20"/>
                                <w:szCs w:val="20"/>
                              </w:rPr>
                            </w:pPr>
                            <w:r w:rsidRPr="00121B12">
                              <w:rPr>
                                <w:sz w:val="20"/>
                                <w:szCs w:val="20"/>
                              </w:rPr>
                              <w:t>Speciālists dzīvokļu jautājumos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B9E32" id="Tekstlodziņš 6" o:spid="_x0000_s1028" type="#_x0000_t202" style="position:absolute;left:0;text-align:left;margin-left:456.95pt;margin-top:77.6pt;width:102.7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" fillcolor="window" strokeweight=".5pt">
                <v:textbox>
                  <w:txbxContent>
                    <w:p w14:paraId="2826B3A6" w14:textId="77777777" w:rsidR="00786CE7" w:rsidRPr="00121B12" w:rsidRDefault="00786CE7" w:rsidP="00786CE7">
                      <w:pPr>
                        <w:jc w:val="center"/>
                        <w:rPr>
                          <w:sz w:val="20"/>
                          <w:szCs w:val="20"/>
                        </w:rPr>
                      </w:pPr>
                      <w:r w:rsidRPr="00121B12">
                        <w:rPr>
                          <w:sz w:val="20"/>
                          <w:szCs w:val="20"/>
                        </w:rPr>
                        <w:t>Speciālists dzīvokļu jautājumos</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92032" behindDoc="0" locked="0" layoutInCell="1" allowOverlap="1" wp14:anchorId="0A250548" wp14:editId="49484EEE">
                <wp:simplePos x="0" y="0"/>
                <wp:positionH relativeFrom="column">
                  <wp:posOffset>8241665</wp:posOffset>
                </wp:positionH>
                <wp:positionV relativeFrom="paragraph">
                  <wp:posOffset>718820</wp:posOffset>
                </wp:positionV>
                <wp:extent cx="0" cy="257175"/>
                <wp:effectExtent l="0" t="0" r="38100" b="28575"/>
                <wp:wrapNone/>
                <wp:docPr id="39" name="Taisns savienotājs 39"/>
                <wp:cNvGraphicFramePr/>
                <a:graphic xmlns:a="http://schemas.openxmlformats.org/drawingml/2006/main">
                  <a:graphicData uri="http://schemas.microsoft.com/office/word/2010/wordprocessingShape">
                    <wps:wsp>
                      <wps:cNvCnPr/>
                      <wps:spPr>
                        <a:xfrm>
                          <a:off x="0" y="0"/>
                          <a:ext cx="0" cy="25717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AF36591" id="Taisns savienotājs 39"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48.95pt,56.6pt" to="648.95pt,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91008" behindDoc="0" locked="0" layoutInCell="1" allowOverlap="1" wp14:anchorId="7608EE01" wp14:editId="4F9F8BA2">
                <wp:simplePos x="0" y="0"/>
                <wp:positionH relativeFrom="column">
                  <wp:posOffset>6355715</wp:posOffset>
                </wp:positionH>
                <wp:positionV relativeFrom="paragraph">
                  <wp:posOffset>718820</wp:posOffset>
                </wp:positionV>
                <wp:extent cx="0" cy="238125"/>
                <wp:effectExtent l="0" t="0" r="38100" b="28575"/>
                <wp:wrapNone/>
                <wp:docPr id="238" name="Taisns savienotājs 238"/>
                <wp:cNvGraphicFramePr/>
                <a:graphic xmlns:a="http://schemas.openxmlformats.org/drawingml/2006/main">
                  <a:graphicData uri="http://schemas.microsoft.com/office/word/2010/wordprocessingShape">
                    <wps:wsp>
                      <wps:cNvCnPr/>
                      <wps:spPr>
                        <a:xfrm>
                          <a:off x="0" y="0"/>
                          <a:ext cx="0" cy="2381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59967D7" id="Taisns savienotājs 238"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500.45pt,56.6pt" to="500.45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89984" behindDoc="0" locked="0" layoutInCell="1" allowOverlap="1" wp14:anchorId="36BC95A7" wp14:editId="7BC5EC4D">
                <wp:simplePos x="0" y="0"/>
                <wp:positionH relativeFrom="column">
                  <wp:posOffset>3898265</wp:posOffset>
                </wp:positionH>
                <wp:positionV relativeFrom="paragraph">
                  <wp:posOffset>3109595</wp:posOffset>
                </wp:positionV>
                <wp:extent cx="190500" cy="0"/>
                <wp:effectExtent l="0" t="0" r="0" b="0"/>
                <wp:wrapNone/>
                <wp:docPr id="239" name="Taisns savienotājs 239"/>
                <wp:cNvGraphicFramePr/>
                <a:graphic xmlns:a="http://schemas.openxmlformats.org/drawingml/2006/main">
                  <a:graphicData uri="http://schemas.microsoft.com/office/word/2010/wordprocessingShape">
                    <wps:wsp>
                      <wps:cNvCnPr/>
                      <wps:spPr>
                        <a:xfrm>
                          <a:off x="0" y="0"/>
                          <a:ext cx="190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C4F49CD" id="Taisns savienotājs 239"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306.95pt,244.85pt" to="321.95pt,2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88960" behindDoc="0" locked="0" layoutInCell="1" allowOverlap="1" wp14:anchorId="73072E7F" wp14:editId="758FA6F5">
                <wp:simplePos x="0" y="0"/>
                <wp:positionH relativeFrom="column">
                  <wp:posOffset>3898265</wp:posOffset>
                </wp:positionH>
                <wp:positionV relativeFrom="paragraph">
                  <wp:posOffset>2623820</wp:posOffset>
                </wp:positionV>
                <wp:extent cx="190500" cy="0"/>
                <wp:effectExtent l="0" t="0" r="0" b="0"/>
                <wp:wrapNone/>
                <wp:docPr id="240" name="Taisns savienotājs 240"/>
                <wp:cNvGraphicFramePr/>
                <a:graphic xmlns:a="http://schemas.openxmlformats.org/drawingml/2006/main">
                  <a:graphicData uri="http://schemas.microsoft.com/office/word/2010/wordprocessingShape">
                    <wps:wsp>
                      <wps:cNvCnPr/>
                      <wps:spPr>
                        <a:xfrm>
                          <a:off x="0" y="0"/>
                          <a:ext cx="190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E7F05CF" id="Taisns savienotājs 240"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306.95pt,206.6pt" to="321.95pt,2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87936" behindDoc="0" locked="0" layoutInCell="1" allowOverlap="1" wp14:anchorId="230509B4" wp14:editId="13520C3F">
                <wp:simplePos x="0" y="0"/>
                <wp:positionH relativeFrom="column">
                  <wp:posOffset>3898265</wp:posOffset>
                </wp:positionH>
                <wp:positionV relativeFrom="paragraph">
                  <wp:posOffset>2004695</wp:posOffset>
                </wp:positionV>
                <wp:extent cx="190500" cy="0"/>
                <wp:effectExtent l="0" t="0" r="0" b="0"/>
                <wp:wrapNone/>
                <wp:docPr id="35" name="Taisns savienotājs 35"/>
                <wp:cNvGraphicFramePr/>
                <a:graphic xmlns:a="http://schemas.openxmlformats.org/drawingml/2006/main">
                  <a:graphicData uri="http://schemas.microsoft.com/office/word/2010/wordprocessingShape">
                    <wps:wsp>
                      <wps:cNvCnPr/>
                      <wps:spPr>
                        <a:xfrm>
                          <a:off x="0" y="0"/>
                          <a:ext cx="190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D27F96E" id="Taisns savienotājs 35"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06.95pt,157.85pt" to="321.95pt,1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86912" behindDoc="0" locked="0" layoutInCell="1" allowOverlap="1" wp14:anchorId="4DAC75CC" wp14:editId="6C2FF3B1">
                <wp:simplePos x="0" y="0"/>
                <wp:positionH relativeFrom="column">
                  <wp:posOffset>3745865</wp:posOffset>
                </wp:positionH>
                <wp:positionV relativeFrom="paragraph">
                  <wp:posOffset>2004695</wp:posOffset>
                </wp:positionV>
                <wp:extent cx="152400" cy="0"/>
                <wp:effectExtent l="0" t="0" r="0" b="0"/>
                <wp:wrapNone/>
                <wp:docPr id="34" name="Taisns savienotājs 34"/>
                <wp:cNvGraphicFramePr/>
                <a:graphic xmlns:a="http://schemas.openxmlformats.org/drawingml/2006/main">
                  <a:graphicData uri="http://schemas.microsoft.com/office/word/2010/wordprocessingShape">
                    <wps:wsp>
                      <wps:cNvCnPr/>
                      <wps:spPr>
                        <a:xfrm>
                          <a:off x="0" y="0"/>
                          <a:ext cx="1524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BF405CC" id="Taisns savienotājs 34"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94.95pt,157.85pt" to="306.95pt,1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85888" behindDoc="0" locked="0" layoutInCell="1" allowOverlap="1" wp14:anchorId="06A4AC50" wp14:editId="767338D3">
                <wp:simplePos x="0" y="0"/>
                <wp:positionH relativeFrom="column">
                  <wp:posOffset>3050540</wp:posOffset>
                </wp:positionH>
                <wp:positionV relativeFrom="paragraph">
                  <wp:posOffset>1480820</wp:posOffset>
                </wp:positionV>
                <wp:extent cx="0" cy="228600"/>
                <wp:effectExtent l="0" t="0" r="38100" b="19050"/>
                <wp:wrapNone/>
                <wp:docPr id="33" name="Taisns savienotājs 33"/>
                <wp:cNvGraphicFramePr/>
                <a:graphic xmlns:a="http://schemas.openxmlformats.org/drawingml/2006/main">
                  <a:graphicData uri="http://schemas.microsoft.com/office/word/2010/wordprocessingShape">
                    <wps:wsp>
                      <wps:cNvCnPr/>
                      <wps:spPr>
                        <a:xfrm>
                          <a:off x="0" y="0"/>
                          <a:ext cx="0" cy="2286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618F0AF" id="Taisns savienotājs 3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40.2pt,116.6pt" to="240.2pt,1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84864" behindDoc="0" locked="0" layoutInCell="1" allowOverlap="1" wp14:anchorId="3D57E699" wp14:editId="70363D71">
                <wp:simplePos x="0" y="0"/>
                <wp:positionH relativeFrom="column">
                  <wp:posOffset>3050540</wp:posOffset>
                </wp:positionH>
                <wp:positionV relativeFrom="paragraph">
                  <wp:posOffset>2299970</wp:posOffset>
                </wp:positionV>
                <wp:extent cx="0" cy="228600"/>
                <wp:effectExtent l="0" t="0" r="38100" b="19050"/>
                <wp:wrapNone/>
                <wp:docPr id="241" name="Taisns savienotājs 241"/>
                <wp:cNvGraphicFramePr/>
                <a:graphic xmlns:a="http://schemas.openxmlformats.org/drawingml/2006/main">
                  <a:graphicData uri="http://schemas.microsoft.com/office/word/2010/wordprocessingShape">
                    <wps:wsp>
                      <wps:cNvCnPr/>
                      <wps:spPr>
                        <a:xfrm>
                          <a:off x="0" y="0"/>
                          <a:ext cx="0" cy="2286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ACE4223" id="Taisns savienotājs 24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40.2pt,181.1pt" to="240.2pt,1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71552" behindDoc="0" locked="0" layoutInCell="1" allowOverlap="1" wp14:anchorId="6BE00B4A" wp14:editId="0D1DFDD0">
                <wp:simplePos x="0" y="0"/>
                <wp:positionH relativeFrom="column">
                  <wp:posOffset>4086225</wp:posOffset>
                </wp:positionH>
                <wp:positionV relativeFrom="paragraph">
                  <wp:posOffset>3028315</wp:posOffset>
                </wp:positionV>
                <wp:extent cx="1304925" cy="323850"/>
                <wp:effectExtent l="0" t="0" r="28575" b="19050"/>
                <wp:wrapNone/>
                <wp:docPr id="242" name="Tekstlodziņš 242"/>
                <wp:cNvGraphicFramePr/>
                <a:graphic xmlns:a="http://schemas.openxmlformats.org/drawingml/2006/main">
                  <a:graphicData uri="http://schemas.microsoft.com/office/word/2010/wordprocessingShape">
                    <wps:wsp>
                      <wps:cNvSpPr txBox="1"/>
                      <wps:spPr>
                        <a:xfrm>
                          <a:off x="0" y="0"/>
                          <a:ext cx="1304925" cy="323850"/>
                        </a:xfrm>
                        <a:prstGeom prst="rect">
                          <a:avLst/>
                        </a:prstGeom>
                        <a:solidFill>
                          <a:sysClr val="window" lastClr="FFFFFF"/>
                        </a:solidFill>
                        <a:ln w="6350">
                          <a:solidFill>
                            <a:prstClr val="black"/>
                          </a:solidFill>
                        </a:ln>
                      </wps:spPr>
                      <wps:txbx>
                        <w:txbxContent>
                          <w:p w14:paraId="6FC6BCA5" w14:textId="77777777" w:rsidR="00786CE7" w:rsidRPr="00611630" w:rsidRDefault="00786CE7" w:rsidP="00786CE7">
                            <w:pPr>
                              <w:jc w:val="center"/>
                              <w:rPr>
                                <w:sz w:val="20"/>
                                <w:szCs w:val="20"/>
                              </w:rPr>
                            </w:pPr>
                            <w:r w:rsidRPr="00611630">
                              <w:rPr>
                                <w:sz w:val="20"/>
                                <w:szCs w:val="20"/>
                              </w:rPr>
                              <w:t>Ģimenes asistents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00B4A" id="Tekstlodziņš 242" o:spid="_x0000_s1029" type="#_x0000_t202" style="position:absolute;left:0;text-align:left;margin-left:321.75pt;margin-top:238.45pt;width:102.7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" fillcolor="window" strokeweight=".5pt">
                <v:textbox>
                  <w:txbxContent>
                    <w:p w14:paraId="6FC6BCA5" w14:textId="77777777" w:rsidR="00786CE7" w:rsidRPr="00611630" w:rsidRDefault="00786CE7" w:rsidP="00786CE7">
                      <w:pPr>
                        <w:jc w:val="center"/>
                        <w:rPr>
                          <w:sz w:val="20"/>
                          <w:szCs w:val="20"/>
                        </w:rPr>
                      </w:pPr>
                      <w:r w:rsidRPr="00611630">
                        <w:rPr>
                          <w:sz w:val="20"/>
                          <w:szCs w:val="20"/>
                        </w:rPr>
                        <w:t>Ģimenes asistents</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70528" behindDoc="0" locked="0" layoutInCell="1" allowOverlap="1" wp14:anchorId="529EC5A4" wp14:editId="3010FD72">
                <wp:simplePos x="0" y="0"/>
                <wp:positionH relativeFrom="column">
                  <wp:posOffset>4088765</wp:posOffset>
                </wp:positionH>
                <wp:positionV relativeFrom="paragraph">
                  <wp:posOffset>2366010</wp:posOffset>
                </wp:positionV>
                <wp:extent cx="1371600" cy="428625"/>
                <wp:effectExtent l="0" t="0" r="19050" b="28575"/>
                <wp:wrapNone/>
                <wp:docPr id="243" name="Tekstlodziņš 243"/>
                <wp:cNvGraphicFramePr/>
                <a:graphic xmlns:a="http://schemas.openxmlformats.org/drawingml/2006/main">
                  <a:graphicData uri="http://schemas.microsoft.com/office/word/2010/wordprocessingShape">
                    <wps:wsp>
                      <wps:cNvSpPr txBox="1"/>
                      <wps:spPr>
                        <a:xfrm>
                          <a:off x="0" y="0"/>
                          <a:ext cx="1371600" cy="428625"/>
                        </a:xfrm>
                        <a:prstGeom prst="rect">
                          <a:avLst/>
                        </a:prstGeom>
                        <a:solidFill>
                          <a:sysClr val="window" lastClr="FFFFFF"/>
                        </a:solidFill>
                        <a:ln w="6350">
                          <a:solidFill>
                            <a:prstClr val="black"/>
                          </a:solidFill>
                        </a:ln>
                      </wps:spPr>
                      <wps:txbx>
                        <w:txbxContent>
                          <w:p w14:paraId="364001E0" w14:textId="77777777" w:rsidR="00786CE7" w:rsidRPr="00611630" w:rsidRDefault="00786CE7" w:rsidP="00786CE7">
                            <w:pPr>
                              <w:jc w:val="center"/>
                              <w:rPr>
                                <w:sz w:val="20"/>
                                <w:szCs w:val="20"/>
                              </w:rPr>
                            </w:pPr>
                            <w:r w:rsidRPr="00611630">
                              <w:rPr>
                                <w:sz w:val="20"/>
                                <w:szCs w:val="20"/>
                              </w:rPr>
                              <w:t>Sabiedrības veselības speciālists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EC5A4" id="Tekstlodziņš 243" o:spid="_x0000_s1030" type="#_x0000_t202" style="position:absolute;left:0;text-align:left;margin-left:321.95pt;margin-top:186.3pt;width:108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" fillcolor="window" strokeweight=".5pt">
                <v:textbox>
                  <w:txbxContent>
                    <w:p w14:paraId="364001E0" w14:textId="77777777" w:rsidR="00786CE7" w:rsidRPr="00611630" w:rsidRDefault="00786CE7" w:rsidP="00786CE7">
                      <w:pPr>
                        <w:jc w:val="center"/>
                        <w:rPr>
                          <w:sz w:val="20"/>
                          <w:szCs w:val="20"/>
                        </w:rPr>
                      </w:pPr>
                      <w:r w:rsidRPr="00611630">
                        <w:rPr>
                          <w:sz w:val="20"/>
                          <w:szCs w:val="20"/>
                        </w:rPr>
                        <w:t>Sabiedrības veselības speciālists</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69504" behindDoc="0" locked="0" layoutInCell="1" allowOverlap="1" wp14:anchorId="16D7C23A" wp14:editId="6E42ED4E">
                <wp:simplePos x="0" y="0"/>
                <wp:positionH relativeFrom="column">
                  <wp:posOffset>4088765</wp:posOffset>
                </wp:positionH>
                <wp:positionV relativeFrom="paragraph">
                  <wp:posOffset>1709420</wp:posOffset>
                </wp:positionV>
                <wp:extent cx="1304925" cy="419100"/>
                <wp:effectExtent l="0" t="0" r="28575" b="19050"/>
                <wp:wrapNone/>
                <wp:docPr id="244" name="Tekstlodziņš 244"/>
                <wp:cNvGraphicFramePr/>
                <a:graphic xmlns:a="http://schemas.openxmlformats.org/drawingml/2006/main">
                  <a:graphicData uri="http://schemas.microsoft.com/office/word/2010/wordprocessingShape">
                    <wps:wsp>
                      <wps:cNvSpPr txBox="1"/>
                      <wps:spPr>
                        <a:xfrm>
                          <a:off x="0" y="0"/>
                          <a:ext cx="1304925" cy="419100"/>
                        </a:xfrm>
                        <a:prstGeom prst="rect">
                          <a:avLst/>
                        </a:prstGeom>
                        <a:solidFill>
                          <a:sysClr val="window" lastClr="FFFFFF"/>
                        </a:solidFill>
                        <a:ln w="6350">
                          <a:solidFill>
                            <a:prstClr val="black"/>
                          </a:solidFill>
                        </a:ln>
                      </wps:spPr>
                      <wps:txbx>
                        <w:txbxContent>
                          <w:p w14:paraId="5094B2A2" w14:textId="77777777" w:rsidR="00786CE7" w:rsidRPr="00611630" w:rsidRDefault="00786CE7" w:rsidP="00786CE7">
                            <w:pPr>
                              <w:jc w:val="center"/>
                              <w:rPr>
                                <w:sz w:val="20"/>
                                <w:szCs w:val="20"/>
                              </w:rPr>
                            </w:pPr>
                            <w:r w:rsidRPr="00611630">
                              <w:rPr>
                                <w:sz w:val="20"/>
                                <w:szCs w:val="20"/>
                              </w:rPr>
                              <w:t>Psihologs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7C23A" id="Tekstlodziņš 244" o:spid="_x0000_s1031" type="#_x0000_t202" style="position:absolute;left:0;text-align:left;margin-left:321.95pt;margin-top:134.6pt;width:102.7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" fillcolor="window" strokeweight=".5pt">
                <v:textbox>
                  <w:txbxContent>
                    <w:p w14:paraId="5094B2A2" w14:textId="77777777" w:rsidR="00786CE7" w:rsidRPr="00611630" w:rsidRDefault="00786CE7" w:rsidP="00786CE7">
                      <w:pPr>
                        <w:jc w:val="center"/>
                        <w:rPr>
                          <w:sz w:val="20"/>
                          <w:szCs w:val="20"/>
                        </w:rPr>
                      </w:pPr>
                      <w:r w:rsidRPr="00611630">
                        <w:rPr>
                          <w:sz w:val="20"/>
                          <w:szCs w:val="20"/>
                        </w:rPr>
                        <w:t>Psihologs</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83840" behindDoc="0" locked="0" layoutInCell="1" allowOverlap="1" wp14:anchorId="1896B90F" wp14:editId="69462154">
                <wp:simplePos x="0" y="0"/>
                <wp:positionH relativeFrom="column">
                  <wp:posOffset>1726565</wp:posOffset>
                </wp:positionH>
                <wp:positionV relativeFrom="paragraph">
                  <wp:posOffset>2461895</wp:posOffset>
                </wp:positionV>
                <wp:extent cx="428625" cy="0"/>
                <wp:effectExtent l="0" t="0" r="0" b="0"/>
                <wp:wrapNone/>
                <wp:docPr id="245" name="Taisns savienotājs 245"/>
                <wp:cNvGraphicFramePr/>
                <a:graphic xmlns:a="http://schemas.openxmlformats.org/drawingml/2006/main">
                  <a:graphicData uri="http://schemas.microsoft.com/office/word/2010/wordprocessingShape">
                    <wps:wsp>
                      <wps:cNvCnPr/>
                      <wps:spPr>
                        <a:xfrm>
                          <a:off x="0" y="0"/>
                          <a:ext cx="4286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79E5156" id="Taisns savienotājs 245"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35.95pt,193.85pt" to="169.7pt,1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82816" behindDoc="0" locked="0" layoutInCell="1" allowOverlap="1" wp14:anchorId="42798C26" wp14:editId="4C027894">
                <wp:simplePos x="0" y="0"/>
                <wp:positionH relativeFrom="column">
                  <wp:posOffset>1097915</wp:posOffset>
                </wp:positionH>
                <wp:positionV relativeFrom="paragraph">
                  <wp:posOffset>2157095</wp:posOffset>
                </wp:positionV>
                <wp:extent cx="0" cy="142875"/>
                <wp:effectExtent l="0" t="0" r="38100" b="28575"/>
                <wp:wrapNone/>
                <wp:docPr id="27" name="Taisns savienotājs 27"/>
                <wp:cNvGraphicFramePr/>
                <a:graphic xmlns:a="http://schemas.openxmlformats.org/drawingml/2006/main">
                  <a:graphicData uri="http://schemas.microsoft.com/office/word/2010/wordprocessingShape">
                    <wps:wsp>
                      <wps:cNvCnPr/>
                      <wps:spPr>
                        <a:xfrm>
                          <a:off x="0" y="0"/>
                          <a:ext cx="0" cy="14287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6BE0755" id="Taisns savienotājs 27"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86.45pt,169.85pt" to="86.45pt,1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81792" behindDoc="0" locked="0" layoutInCell="1" allowOverlap="1" wp14:anchorId="15D89963" wp14:editId="318139B7">
                <wp:simplePos x="0" y="0"/>
                <wp:positionH relativeFrom="column">
                  <wp:posOffset>1097915</wp:posOffset>
                </wp:positionH>
                <wp:positionV relativeFrom="paragraph">
                  <wp:posOffset>1480820</wp:posOffset>
                </wp:positionV>
                <wp:extent cx="0" cy="228600"/>
                <wp:effectExtent l="0" t="0" r="38100" b="19050"/>
                <wp:wrapNone/>
                <wp:docPr id="246" name="Taisns savienotājs 246"/>
                <wp:cNvGraphicFramePr/>
                <a:graphic xmlns:a="http://schemas.openxmlformats.org/drawingml/2006/main">
                  <a:graphicData uri="http://schemas.microsoft.com/office/word/2010/wordprocessingShape">
                    <wps:wsp>
                      <wps:cNvCnPr/>
                      <wps:spPr>
                        <a:xfrm>
                          <a:off x="0" y="0"/>
                          <a:ext cx="0" cy="2286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6CD7CEF" id="Taisns savienotājs 246"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86.45pt,116.6pt" to="86.45pt,1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80768" behindDoc="0" locked="0" layoutInCell="1" allowOverlap="1" wp14:anchorId="458FF7A6" wp14:editId="3F1C70CC">
                <wp:simplePos x="0" y="0"/>
                <wp:positionH relativeFrom="column">
                  <wp:posOffset>3555365</wp:posOffset>
                </wp:positionH>
                <wp:positionV relativeFrom="paragraph">
                  <wp:posOffset>718820</wp:posOffset>
                </wp:positionV>
                <wp:extent cx="0" cy="247650"/>
                <wp:effectExtent l="0" t="0" r="38100" b="19050"/>
                <wp:wrapNone/>
                <wp:docPr id="25" name="Taisns savienotājs 25"/>
                <wp:cNvGraphicFramePr/>
                <a:graphic xmlns:a="http://schemas.openxmlformats.org/drawingml/2006/main">
                  <a:graphicData uri="http://schemas.microsoft.com/office/word/2010/wordprocessingShape">
                    <wps:wsp>
                      <wps:cNvCnPr/>
                      <wps:spPr>
                        <a:xfrm>
                          <a:off x="0" y="0"/>
                          <a:ext cx="0" cy="2476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B3948F6" id="Taisns savienotājs 2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79.95pt,56.6pt" to="279.95pt,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79744" behindDoc="0" locked="0" layoutInCell="1" allowOverlap="1" wp14:anchorId="4120259D" wp14:editId="094FDA45">
                <wp:simplePos x="0" y="0"/>
                <wp:positionH relativeFrom="column">
                  <wp:posOffset>1097915</wp:posOffset>
                </wp:positionH>
                <wp:positionV relativeFrom="paragraph">
                  <wp:posOffset>718820</wp:posOffset>
                </wp:positionV>
                <wp:extent cx="0" cy="238125"/>
                <wp:effectExtent l="0" t="0" r="38100" b="28575"/>
                <wp:wrapNone/>
                <wp:docPr id="247" name="Taisns savienotājs 247"/>
                <wp:cNvGraphicFramePr/>
                <a:graphic xmlns:a="http://schemas.openxmlformats.org/drawingml/2006/main">
                  <a:graphicData uri="http://schemas.microsoft.com/office/word/2010/wordprocessingShape">
                    <wps:wsp>
                      <wps:cNvCnPr/>
                      <wps:spPr>
                        <a:xfrm>
                          <a:off x="0" y="0"/>
                          <a:ext cx="0" cy="2381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DCB7932" id="Taisns savienotājs 247"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86.45pt,56.6pt" to="86.45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" strokecolor="#4472c4" strokeweight=".5pt">
                <v:stroke joinstyle="miter"/>
              </v:lin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78720" behindDoc="0" locked="0" layoutInCell="1" allowOverlap="1" wp14:anchorId="57754190" wp14:editId="48610981">
                <wp:simplePos x="0" y="0"/>
                <wp:positionH relativeFrom="column">
                  <wp:posOffset>7736840</wp:posOffset>
                </wp:positionH>
                <wp:positionV relativeFrom="paragraph">
                  <wp:posOffset>4357369</wp:posOffset>
                </wp:positionV>
                <wp:extent cx="1304925" cy="428625"/>
                <wp:effectExtent l="0" t="0" r="28575" b="28575"/>
                <wp:wrapNone/>
                <wp:docPr id="248" name="Tekstlodziņš 248"/>
                <wp:cNvGraphicFramePr/>
                <a:graphic xmlns:a="http://schemas.openxmlformats.org/drawingml/2006/main">
                  <a:graphicData uri="http://schemas.microsoft.com/office/word/2010/wordprocessingShape">
                    <wps:wsp>
                      <wps:cNvSpPr txBox="1"/>
                      <wps:spPr>
                        <a:xfrm>
                          <a:off x="0" y="0"/>
                          <a:ext cx="1304925" cy="428625"/>
                        </a:xfrm>
                        <a:prstGeom prst="rect">
                          <a:avLst/>
                        </a:prstGeom>
                        <a:solidFill>
                          <a:sysClr val="window" lastClr="FFFFFF"/>
                        </a:solidFill>
                        <a:ln w="6350">
                          <a:solidFill>
                            <a:prstClr val="black"/>
                          </a:solidFill>
                          <a:prstDash val="sysDash"/>
                        </a:ln>
                      </wps:spPr>
                      <wps:txbx>
                        <w:txbxContent>
                          <w:p w14:paraId="7395DCE5" w14:textId="77777777" w:rsidR="00786CE7" w:rsidRPr="00AC44DB" w:rsidRDefault="00786CE7" w:rsidP="00786CE7">
                            <w:pPr>
                              <w:jc w:val="center"/>
                              <w:rPr>
                                <w:sz w:val="20"/>
                                <w:szCs w:val="20"/>
                              </w:rPr>
                            </w:pPr>
                            <w:r w:rsidRPr="00AC44DB">
                              <w:rPr>
                                <w:sz w:val="20"/>
                                <w:szCs w:val="20"/>
                              </w:rPr>
                              <w:t>SAC Jaungulbenes Alejas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54190" id="Tekstlodziņš 248" o:spid="_x0000_s1032" type="#_x0000_t202" style="position:absolute;left:0;text-align:left;margin-left:609.2pt;margin-top:343.1pt;width:102.75pt;height:3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" fillcolor="window" strokeweight=".5pt">
                <v:stroke dashstyle="3 1"/>
                <v:textbox>
                  <w:txbxContent>
                    <w:p w14:paraId="7395DCE5" w14:textId="77777777" w:rsidR="00786CE7" w:rsidRPr="00AC44DB" w:rsidRDefault="00786CE7" w:rsidP="00786CE7">
                      <w:pPr>
                        <w:jc w:val="center"/>
                        <w:rPr>
                          <w:sz w:val="20"/>
                          <w:szCs w:val="20"/>
                        </w:rPr>
                      </w:pPr>
                      <w:r w:rsidRPr="00AC44DB">
                        <w:rPr>
                          <w:sz w:val="20"/>
                          <w:szCs w:val="20"/>
                        </w:rPr>
                        <w:t>SAC Jaungulbenes Alejas</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77696" behindDoc="0" locked="0" layoutInCell="1" allowOverlap="1" wp14:anchorId="4DB66BAF" wp14:editId="6A4DFFE6">
                <wp:simplePos x="0" y="0"/>
                <wp:positionH relativeFrom="column">
                  <wp:posOffset>7736840</wp:posOffset>
                </wp:positionH>
                <wp:positionV relativeFrom="paragraph">
                  <wp:posOffset>3614420</wp:posOffset>
                </wp:positionV>
                <wp:extent cx="1304925" cy="590550"/>
                <wp:effectExtent l="0" t="0" r="28575" b="19050"/>
                <wp:wrapNone/>
                <wp:docPr id="21" name="Tekstlodziņš 21"/>
                <wp:cNvGraphicFramePr/>
                <a:graphic xmlns:a="http://schemas.openxmlformats.org/drawingml/2006/main">
                  <a:graphicData uri="http://schemas.microsoft.com/office/word/2010/wordprocessingShape">
                    <wps:wsp>
                      <wps:cNvSpPr txBox="1"/>
                      <wps:spPr>
                        <a:xfrm>
                          <a:off x="0" y="0"/>
                          <a:ext cx="1304925" cy="590550"/>
                        </a:xfrm>
                        <a:prstGeom prst="rect">
                          <a:avLst/>
                        </a:prstGeom>
                        <a:solidFill>
                          <a:sysClr val="window" lastClr="FFFFFF"/>
                        </a:solidFill>
                        <a:ln w="6350">
                          <a:solidFill>
                            <a:prstClr val="black"/>
                          </a:solidFill>
                          <a:prstDash val="sysDash"/>
                        </a:ln>
                      </wps:spPr>
                      <wps:txbx>
                        <w:txbxContent>
                          <w:p w14:paraId="57483A8C" w14:textId="77777777" w:rsidR="00786CE7" w:rsidRPr="00121B12" w:rsidRDefault="00786CE7" w:rsidP="00786CE7">
                            <w:pPr>
                              <w:jc w:val="center"/>
                              <w:rPr>
                                <w:sz w:val="20"/>
                                <w:szCs w:val="20"/>
                              </w:rPr>
                            </w:pPr>
                            <w:r w:rsidRPr="00121B12">
                              <w:rPr>
                                <w:sz w:val="20"/>
                                <w:szCs w:val="20"/>
                              </w:rPr>
                              <w:t>SAC Siltais struktūrvienība Dzērves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66BAF" id="Tekstlodziņš 21" o:spid="_x0000_s1033" type="#_x0000_t202" style="position:absolute;left:0;text-align:left;margin-left:609.2pt;margin-top:284.6pt;width:102.75pt;height: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" fillcolor="window" strokeweight=".5pt">
                <v:stroke dashstyle="3 1"/>
                <v:textbox>
                  <w:txbxContent>
                    <w:p w14:paraId="57483A8C" w14:textId="77777777" w:rsidR="00786CE7" w:rsidRPr="00121B12" w:rsidRDefault="00786CE7" w:rsidP="00786CE7">
                      <w:pPr>
                        <w:jc w:val="center"/>
                        <w:rPr>
                          <w:sz w:val="20"/>
                          <w:szCs w:val="20"/>
                        </w:rPr>
                      </w:pPr>
                      <w:r w:rsidRPr="00121B12">
                        <w:rPr>
                          <w:sz w:val="20"/>
                          <w:szCs w:val="20"/>
                        </w:rPr>
                        <w:t>SAC Siltais struktūrvienība Dzērves</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76672" behindDoc="0" locked="0" layoutInCell="1" allowOverlap="1" wp14:anchorId="4D5F06E7" wp14:editId="5198986B">
                <wp:simplePos x="0" y="0"/>
                <wp:positionH relativeFrom="column">
                  <wp:posOffset>7734300</wp:posOffset>
                </wp:positionH>
                <wp:positionV relativeFrom="paragraph">
                  <wp:posOffset>3114040</wp:posOffset>
                </wp:positionV>
                <wp:extent cx="1304925" cy="323850"/>
                <wp:effectExtent l="0" t="0" r="28575" b="19050"/>
                <wp:wrapNone/>
                <wp:docPr id="249" name="Tekstlodziņš 249"/>
                <wp:cNvGraphicFramePr/>
                <a:graphic xmlns:a="http://schemas.openxmlformats.org/drawingml/2006/main">
                  <a:graphicData uri="http://schemas.microsoft.com/office/word/2010/wordprocessingShape">
                    <wps:wsp>
                      <wps:cNvSpPr txBox="1"/>
                      <wps:spPr>
                        <a:xfrm>
                          <a:off x="0" y="0"/>
                          <a:ext cx="1304925" cy="323850"/>
                        </a:xfrm>
                        <a:prstGeom prst="rect">
                          <a:avLst/>
                        </a:prstGeom>
                        <a:solidFill>
                          <a:sysClr val="window" lastClr="FFFFFF"/>
                        </a:solidFill>
                        <a:ln w="6350">
                          <a:solidFill>
                            <a:prstClr val="black"/>
                          </a:solidFill>
                          <a:prstDash val="sysDash"/>
                        </a:ln>
                      </wps:spPr>
                      <wps:txbx>
                        <w:txbxContent>
                          <w:p w14:paraId="08FAE25B" w14:textId="77777777" w:rsidR="00786CE7" w:rsidRDefault="00786CE7" w:rsidP="00786CE7">
                            <w:pPr>
                              <w:jc w:val="center"/>
                            </w:pPr>
                            <w:r>
                              <w:t>SAC Siltais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F06E7" id="Tekstlodziņš 249" o:spid="_x0000_s1034" type="#_x0000_t202" style="position:absolute;left:0;text-align:left;margin-left:609pt;margin-top:245.2pt;width:102.75pt;height: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" fillcolor="window" strokeweight=".5pt">
                <v:stroke dashstyle="3 1"/>
                <v:textbox>
                  <w:txbxContent>
                    <w:p w14:paraId="08FAE25B" w14:textId="77777777" w:rsidR="00786CE7" w:rsidRDefault="00786CE7" w:rsidP="00786CE7">
                      <w:pPr>
                        <w:jc w:val="center"/>
                      </w:pPr>
                      <w:r>
                        <w:t>SAC Siltais</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75648" behindDoc="0" locked="0" layoutInCell="1" allowOverlap="1" wp14:anchorId="661C2C2B" wp14:editId="61D74BA8">
                <wp:simplePos x="0" y="0"/>
                <wp:positionH relativeFrom="column">
                  <wp:posOffset>5803265</wp:posOffset>
                </wp:positionH>
                <wp:positionV relativeFrom="paragraph">
                  <wp:posOffset>4204335</wp:posOffset>
                </wp:positionV>
                <wp:extent cx="1304925" cy="409575"/>
                <wp:effectExtent l="0" t="0" r="28575" b="28575"/>
                <wp:wrapNone/>
                <wp:docPr id="19" name="Tekstlodziņš 19"/>
                <wp:cNvGraphicFramePr/>
                <a:graphic xmlns:a="http://schemas.openxmlformats.org/drawingml/2006/main">
                  <a:graphicData uri="http://schemas.microsoft.com/office/word/2010/wordprocessingShape">
                    <wps:wsp>
                      <wps:cNvSpPr txBox="1"/>
                      <wps:spPr>
                        <a:xfrm>
                          <a:off x="0" y="0"/>
                          <a:ext cx="1304925" cy="409575"/>
                        </a:xfrm>
                        <a:prstGeom prst="rect">
                          <a:avLst/>
                        </a:prstGeom>
                        <a:solidFill>
                          <a:sysClr val="window" lastClr="FFFFFF"/>
                        </a:solidFill>
                        <a:ln w="6350">
                          <a:solidFill>
                            <a:prstClr val="black"/>
                          </a:solidFill>
                        </a:ln>
                      </wps:spPr>
                      <wps:txbx>
                        <w:txbxContent>
                          <w:p w14:paraId="1BCA7A34" w14:textId="77777777" w:rsidR="00786CE7" w:rsidRPr="00121B12" w:rsidRDefault="00786CE7" w:rsidP="00786CE7">
                            <w:pPr>
                              <w:jc w:val="center"/>
                              <w:rPr>
                                <w:sz w:val="20"/>
                                <w:szCs w:val="20"/>
                              </w:rPr>
                            </w:pPr>
                            <w:r w:rsidRPr="00121B12">
                              <w:rPr>
                                <w:sz w:val="20"/>
                                <w:szCs w:val="20"/>
                              </w:rPr>
                              <w:t>Dienas aprūpes centrs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C2C2B" id="Tekstlodziņš 19" o:spid="_x0000_s1035" type="#_x0000_t202" style="position:absolute;left:0;text-align:left;margin-left:456.95pt;margin-top:331.05pt;width:102.75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" fillcolor="window" strokeweight=".5pt">
                <v:textbox>
                  <w:txbxContent>
                    <w:p w14:paraId="1BCA7A34" w14:textId="77777777" w:rsidR="00786CE7" w:rsidRPr="00121B12" w:rsidRDefault="00786CE7" w:rsidP="00786CE7">
                      <w:pPr>
                        <w:jc w:val="center"/>
                        <w:rPr>
                          <w:sz w:val="20"/>
                          <w:szCs w:val="20"/>
                        </w:rPr>
                      </w:pPr>
                      <w:r w:rsidRPr="00121B12">
                        <w:rPr>
                          <w:sz w:val="20"/>
                          <w:szCs w:val="20"/>
                        </w:rPr>
                        <w:t>Dienas aprūpes centrs</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74624" behindDoc="0" locked="0" layoutInCell="1" allowOverlap="1" wp14:anchorId="1B7E444D" wp14:editId="560EF066">
                <wp:simplePos x="0" y="0"/>
                <wp:positionH relativeFrom="column">
                  <wp:posOffset>5803265</wp:posOffset>
                </wp:positionH>
                <wp:positionV relativeFrom="paragraph">
                  <wp:posOffset>3614420</wp:posOffset>
                </wp:positionV>
                <wp:extent cx="1304925" cy="419100"/>
                <wp:effectExtent l="0" t="0" r="28575" b="19050"/>
                <wp:wrapNone/>
                <wp:docPr id="250" name="Tekstlodziņš 250"/>
                <wp:cNvGraphicFramePr/>
                <a:graphic xmlns:a="http://schemas.openxmlformats.org/drawingml/2006/main">
                  <a:graphicData uri="http://schemas.microsoft.com/office/word/2010/wordprocessingShape">
                    <wps:wsp>
                      <wps:cNvSpPr txBox="1"/>
                      <wps:spPr>
                        <a:xfrm>
                          <a:off x="0" y="0"/>
                          <a:ext cx="1304925" cy="419100"/>
                        </a:xfrm>
                        <a:prstGeom prst="rect">
                          <a:avLst/>
                        </a:prstGeom>
                        <a:solidFill>
                          <a:sysClr val="window" lastClr="FFFFFF"/>
                        </a:solidFill>
                        <a:ln w="6350">
                          <a:solidFill>
                            <a:prstClr val="black"/>
                          </a:solidFill>
                        </a:ln>
                      </wps:spPr>
                      <wps:txbx>
                        <w:txbxContent>
                          <w:p w14:paraId="41BED8C2" w14:textId="77777777" w:rsidR="00786CE7" w:rsidRPr="00121B12" w:rsidRDefault="00786CE7" w:rsidP="00786CE7">
                            <w:pPr>
                              <w:jc w:val="center"/>
                              <w:rPr>
                                <w:sz w:val="20"/>
                                <w:szCs w:val="20"/>
                              </w:rPr>
                            </w:pPr>
                            <w:r w:rsidRPr="00121B12">
                              <w:rPr>
                                <w:sz w:val="20"/>
                                <w:szCs w:val="20"/>
                              </w:rPr>
                              <w:t>Specializētās darbnīcas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E444D" id="Tekstlodziņš 250" o:spid="_x0000_s1036" type="#_x0000_t202" style="position:absolute;left:0;text-align:left;margin-left:456.95pt;margin-top:284.6pt;width:102.75pt;height: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" fillcolor="window" strokeweight=".5pt">
                <v:textbox>
                  <w:txbxContent>
                    <w:p w14:paraId="41BED8C2" w14:textId="77777777" w:rsidR="00786CE7" w:rsidRPr="00121B12" w:rsidRDefault="00786CE7" w:rsidP="00786CE7">
                      <w:pPr>
                        <w:jc w:val="center"/>
                        <w:rPr>
                          <w:sz w:val="20"/>
                          <w:szCs w:val="20"/>
                        </w:rPr>
                      </w:pPr>
                      <w:r w:rsidRPr="00121B12">
                        <w:rPr>
                          <w:sz w:val="20"/>
                          <w:szCs w:val="20"/>
                        </w:rPr>
                        <w:t>Specializētās darbnīcas</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73600" behindDoc="0" locked="0" layoutInCell="1" allowOverlap="1" wp14:anchorId="16295C43" wp14:editId="4BC53CB2">
                <wp:simplePos x="0" y="0"/>
                <wp:positionH relativeFrom="column">
                  <wp:posOffset>5800725</wp:posOffset>
                </wp:positionH>
                <wp:positionV relativeFrom="paragraph">
                  <wp:posOffset>3114040</wp:posOffset>
                </wp:positionV>
                <wp:extent cx="1304925" cy="323850"/>
                <wp:effectExtent l="0" t="0" r="28575" b="19050"/>
                <wp:wrapNone/>
                <wp:docPr id="17" name="Tekstlodziņš 17"/>
                <wp:cNvGraphicFramePr/>
                <a:graphic xmlns:a="http://schemas.openxmlformats.org/drawingml/2006/main">
                  <a:graphicData uri="http://schemas.microsoft.com/office/word/2010/wordprocessingShape">
                    <wps:wsp>
                      <wps:cNvSpPr txBox="1"/>
                      <wps:spPr>
                        <a:xfrm>
                          <a:off x="0" y="0"/>
                          <a:ext cx="1304925" cy="323850"/>
                        </a:xfrm>
                        <a:prstGeom prst="rect">
                          <a:avLst/>
                        </a:prstGeom>
                        <a:solidFill>
                          <a:sysClr val="window" lastClr="FFFFFF"/>
                        </a:solidFill>
                        <a:ln w="6350">
                          <a:solidFill>
                            <a:prstClr val="black"/>
                          </a:solidFill>
                        </a:ln>
                      </wps:spPr>
                      <wps:txbx>
                        <w:txbxContent>
                          <w:p w14:paraId="518E6956" w14:textId="77777777" w:rsidR="00786CE7" w:rsidRPr="00611630" w:rsidRDefault="00786CE7" w:rsidP="00786CE7">
                            <w:pPr>
                              <w:jc w:val="center"/>
                              <w:rPr>
                                <w:sz w:val="20"/>
                                <w:szCs w:val="20"/>
                              </w:rPr>
                            </w:pPr>
                            <w:r w:rsidRPr="00611630">
                              <w:rPr>
                                <w:sz w:val="20"/>
                                <w:szCs w:val="20"/>
                              </w:rPr>
                              <w:t>Grupu māja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95C43" id="Tekstlodziņš 17" o:spid="_x0000_s1037" type="#_x0000_t202" style="position:absolute;left:0;text-align:left;margin-left:456.75pt;margin-top:245.2pt;width:102.7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" fillcolor="window" strokeweight=".5pt">
                <v:textbox>
                  <w:txbxContent>
                    <w:p w14:paraId="518E6956" w14:textId="77777777" w:rsidR="00786CE7" w:rsidRPr="00611630" w:rsidRDefault="00786CE7" w:rsidP="00786CE7">
                      <w:pPr>
                        <w:jc w:val="center"/>
                        <w:rPr>
                          <w:sz w:val="20"/>
                          <w:szCs w:val="20"/>
                        </w:rPr>
                      </w:pPr>
                      <w:r w:rsidRPr="00611630">
                        <w:rPr>
                          <w:sz w:val="20"/>
                          <w:szCs w:val="20"/>
                        </w:rPr>
                        <w:t>Grupu māja</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72576" behindDoc="0" locked="0" layoutInCell="1" allowOverlap="1" wp14:anchorId="68B66801" wp14:editId="38C0EB6B">
                <wp:simplePos x="0" y="0"/>
                <wp:positionH relativeFrom="column">
                  <wp:posOffset>5803265</wp:posOffset>
                </wp:positionH>
                <wp:positionV relativeFrom="paragraph">
                  <wp:posOffset>2366645</wp:posOffset>
                </wp:positionV>
                <wp:extent cx="1304925" cy="495300"/>
                <wp:effectExtent l="0" t="0" r="28575" b="19050"/>
                <wp:wrapNone/>
                <wp:docPr id="251" name="Tekstlodziņš 251"/>
                <wp:cNvGraphicFramePr/>
                <a:graphic xmlns:a="http://schemas.openxmlformats.org/drawingml/2006/main">
                  <a:graphicData uri="http://schemas.microsoft.com/office/word/2010/wordprocessingShape">
                    <wps:wsp>
                      <wps:cNvSpPr txBox="1"/>
                      <wps:spPr>
                        <a:xfrm>
                          <a:off x="0" y="0"/>
                          <a:ext cx="1304925" cy="495300"/>
                        </a:xfrm>
                        <a:prstGeom prst="rect">
                          <a:avLst/>
                        </a:prstGeom>
                        <a:solidFill>
                          <a:sysClr val="window" lastClr="FFFFFF"/>
                        </a:solidFill>
                        <a:ln w="6350">
                          <a:solidFill>
                            <a:prstClr val="black"/>
                          </a:solidFill>
                        </a:ln>
                      </wps:spPr>
                      <wps:txbx>
                        <w:txbxContent>
                          <w:p w14:paraId="5F6BE06E" w14:textId="77777777" w:rsidR="00786CE7" w:rsidRPr="00121B12" w:rsidRDefault="00786CE7" w:rsidP="00786CE7">
                            <w:pPr>
                              <w:jc w:val="center"/>
                              <w:rPr>
                                <w:sz w:val="20"/>
                                <w:szCs w:val="20"/>
                              </w:rPr>
                            </w:pPr>
                            <w:r w:rsidRPr="00121B12">
                              <w:rPr>
                                <w:sz w:val="20"/>
                                <w:szCs w:val="20"/>
                              </w:rPr>
                              <w:t>Sociālā dzīvojamā māja Blomīte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66801" id="Tekstlodziņš 251" o:spid="_x0000_s1038" type="#_x0000_t202" style="position:absolute;left:0;text-align:left;margin-left:456.95pt;margin-top:186.35pt;width:102.75pt;height: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" fillcolor="window" strokeweight=".5pt">
                <v:textbox>
                  <w:txbxContent>
                    <w:p w14:paraId="5F6BE06E" w14:textId="77777777" w:rsidR="00786CE7" w:rsidRPr="00121B12" w:rsidRDefault="00786CE7" w:rsidP="00786CE7">
                      <w:pPr>
                        <w:jc w:val="center"/>
                        <w:rPr>
                          <w:sz w:val="20"/>
                          <w:szCs w:val="20"/>
                        </w:rPr>
                      </w:pPr>
                      <w:r w:rsidRPr="00121B12">
                        <w:rPr>
                          <w:sz w:val="20"/>
                          <w:szCs w:val="20"/>
                        </w:rPr>
                        <w:t>Sociālā dzīvojamā māja Blomīte</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63360" behindDoc="0" locked="0" layoutInCell="1" allowOverlap="1" wp14:anchorId="5C1447C7" wp14:editId="11128A51">
                <wp:simplePos x="0" y="0"/>
                <wp:positionH relativeFrom="column">
                  <wp:posOffset>5803265</wp:posOffset>
                </wp:positionH>
                <wp:positionV relativeFrom="paragraph">
                  <wp:posOffset>1671320</wp:posOffset>
                </wp:positionV>
                <wp:extent cx="1304925" cy="457200"/>
                <wp:effectExtent l="0" t="0" r="28575" b="19050"/>
                <wp:wrapNone/>
                <wp:docPr id="252" name="Tekstlodziņš 252"/>
                <wp:cNvGraphicFramePr/>
                <a:graphic xmlns:a="http://schemas.openxmlformats.org/drawingml/2006/main">
                  <a:graphicData uri="http://schemas.microsoft.com/office/word/2010/wordprocessingShape">
                    <wps:wsp>
                      <wps:cNvSpPr txBox="1"/>
                      <wps:spPr>
                        <a:xfrm>
                          <a:off x="0" y="0"/>
                          <a:ext cx="1304925" cy="457200"/>
                        </a:xfrm>
                        <a:prstGeom prst="rect">
                          <a:avLst/>
                        </a:prstGeom>
                        <a:solidFill>
                          <a:sysClr val="window" lastClr="FFFFFF"/>
                        </a:solidFill>
                        <a:ln w="6350">
                          <a:solidFill>
                            <a:prstClr val="black"/>
                          </a:solidFill>
                        </a:ln>
                      </wps:spPr>
                      <wps:txbx>
                        <w:txbxContent>
                          <w:p w14:paraId="488DD425" w14:textId="77777777" w:rsidR="00786CE7" w:rsidRDefault="00786CE7" w:rsidP="00786CE7">
                            <w:pPr>
                              <w:jc w:val="center"/>
                            </w:pPr>
                            <w:r w:rsidRPr="00121B12">
                              <w:rPr>
                                <w:sz w:val="20"/>
                                <w:szCs w:val="20"/>
                              </w:rPr>
                              <w:t>Veco ļaužu dzīvojamā māja</w:t>
                            </w:r>
                            <w:r>
                              <w:t xml:space="preserve"> </w:t>
                            </w:r>
                            <w:r w:rsidRPr="00121B12">
                              <w:rPr>
                                <w:sz w:val="20"/>
                                <w:szCs w:val="20"/>
                              </w:rPr>
                              <w:t>Gulbenē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447C7" id="Tekstlodziņš 252" o:spid="_x0000_s1039" type="#_x0000_t202" style="position:absolute;left:0;text-align:left;margin-left:456.95pt;margin-top:131.6pt;width:102.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" fillcolor="window" strokeweight=".5pt">
                <v:textbox>
                  <w:txbxContent>
                    <w:p w14:paraId="488DD425" w14:textId="77777777" w:rsidR="00786CE7" w:rsidRDefault="00786CE7" w:rsidP="00786CE7">
                      <w:pPr>
                        <w:jc w:val="center"/>
                      </w:pPr>
                      <w:r w:rsidRPr="00121B12">
                        <w:rPr>
                          <w:sz w:val="20"/>
                          <w:szCs w:val="20"/>
                        </w:rPr>
                        <w:t>Veco ļaužu dzīvojamā māja</w:t>
                      </w:r>
                      <w:r>
                        <w:t xml:space="preserve"> </w:t>
                      </w:r>
                      <w:r w:rsidRPr="00121B12">
                        <w:rPr>
                          <w:sz w:val="20"/>
                          <w:szCs w:val="20"/>
                        </w:rPr>
                        <w:t>Gulbenē</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68480" behindDoc="0" locked="0" layoutInCell="1" allowOverlap="1" wp14:anchorId="0F5103EB" wp14:editId="32101495">
                <wp:simplePos x="0" y="0"/>
                <wp:positionH relativeFrom="column">
                  <wp:posOffset>2374265</wp:posOffset>
                </wp:positionH>
                <wp:positionV relativeFrom="paragraph">
                  <wp:posOffset>2528569</wp:posOffset>
                </wp:positionV>
                <wp:extent cx="1323975" cy="581025"/>
                <wp:effectExtent l="0" t="0" r="28575" b="28575"/>
                <wp:wrapNone/>
                <wp:docPr id="253" name="Tekstlodziņš 253"/>
                <wp:cNvGraphicFramePr/>
                <a:graphic xmlns:a="http://schemas.openxmlformats.org/drawingml/2006/main">
                  <a:graphicData uri="http://schemas.microsoft.com/office/word/2010/wordprocessingShape">
                    <wps:wsp>
                      <wps:cNvSpPr txBox="1"/>
                      <wps:spPr>
                        <a:xfrm>
                          <a:off x="0" y="0"/>
                          <a:ext cx="1323975" cy="581025"/>
                        </a:xfrm>
                        <a:prstGeom prst="rect">
                          <a:avLst/>
                        </a:prstGeom>
                        <a:solidFill>
                          <a:sysClr val="window" lastClr="FFFFFF"/>
                        </a:solidFill>
                        <a:ln w="6350">
                          <a:solidFill>
                            <a:prstClr val="black"/>
                          </a:solidFill>
                        </a:ln>
                      </wps:spPr>
                      <wps:txbx>
                        <w:txbxContent>
                          <w:p w14:paraId="041076C6" w14:textId="77777777" w:rsidR="00786CE7" w:rsidRPr="009C7473" w:rsidRDefault="00786CE7" w:rsidP="00786CE7">
                            <w:pPr>
                              <w:jc w:val="center"/>
                              <w:rPr>
                                <w:sz w:val="20"/>
                                <w:szCs w:val="20"/>
                              </w:rPr>
                            </w:pPr>
                            <w:r w:rsidRPr="009C7473">
                              <w:rPr>
                                <w:sz w:val="20"/>
                                <w:szCs w:val="20"/>
                              </w:rPr>
                              <w:t>Sociālie darbinieki darbā ar ģimenēm ar bērniem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103EB" id="Tekstlodziņš 253" o:spid="_x0000_s1040" type="#_x0000_t202" style="position:absolute;left:0;text-align:left;margin-left:186.95pt;margin-top:199.1pt;width:104.25pt;height:4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" fillcolor="window" strokeweight=".5pt">
                <v:textbox>
                  <w:txbxContent>
                    <w:p w14:paraId="041076C6" w14:textId="77777777" w:rsidR="00786CE7" w:rsidRPr="009C7473" w:rsidRDefault="00786CE7" w:rsidP="00786CE7">
                      <w:pPr>
                        <w:jc w:val="center"/>
                        <w:rPr>
                          <w:sz w:val="20"/>
                          <w:szCs w:val="20"/>
                        </w:rPr>
                      </w:pPr>
                      <w:r w:rsidRPr="009C7473">
                        <w:rPr>
                          <w:sz w:val="20"/>
                          <w:szCs w:val="20"/>
                        </w:rPr>
                        <w:t>Sociālie darbinieki darbā ar ģimenēm ar bērniem</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67456" behindDoc="0" locked="0" layoutInCell="1" allowOverlap="1" wp14:anchorId="2DF2532D" wp14:editId="446D9DEB">
                <wp:simplePos x="0" y="0"/>
                <wp:positionH relativeFrom="column">
                  <wp:posOffset>2374265</wp:posOffset>
                </wp:positionH>
                <wp:positionV relativeFrom="paragraph">
                  <wp:posOffset>1709420</wp:posOffset>
                </wp:positionV>
                <wp:extent cx="1371600" cy="590550"/>
                <wp:effectExtent l="0" t="0" r="19050" b="19050"/>
                <wp:wrapNone/>
                <wp:docPr id="254" name="Tekstlodziņš 254"/>
                <wp:cNvGraphicFramePr/>
                <a:graphic xmlns:a="http://schemas.openxmlformats.org/drawingml/2006/main">
                  <a:graphicData uri="http://schemas.microsoft.com/office/word/2010/wordprocessingShape">
                    <wps:wsp>
                      <wps:cNvSpPr txBox="1"/>
                      <wps:spPr>
                        <a:xfrm>
                          <a:off x="0" y="0"/>
                          <a:ext cx="1371600" cy="590550"/>
                        </a:xfrm>
                        <a:prstGeom prst="rect">
                          <a:avLst/>
                        </a:prstGeom>
                        <a:solidFill>
                          <a:sysClr val="window" lastClr="FFFFFF"/>
                        </a:solidFill>
                        <a:ln w="6350">
                          <a:solidFill>
                            <a:prstClr val="black"/>
                          </a:solidFill>
                        </a:ln>
                      </wps:spPr>
                      <wps:txbx>
                        <w:txbxContent>
                          <w:p w14:paraId="06A9298E" w14:textId="77777777" w:rsidR="00786CE7" w:rsidRDefault="00786CE7" w:rsidP="00786CE7">
                            <w:r w:rsidRPr="009C7473">
                              <w:rPr>
                                <w:sz w:val="20"/>
                                <w:szCs w:val="20"/>
                              </w:rPr>
                              <w:t>Vecākais sociālais darbinieks darbā ar ģimenēm ar</w:t>
                            </w:r>
                            <w:r>
                              <w:t xml:space="preserve"> </w:t>
                            </w:r>
                            <w:r w:rsidRPr="009C7473">
                              <w:rPr>
                                <w:sz w:val="20"/>
                                <w:szCs w:val="20"/>
                              </w:rPr>
                              <w:t>bērniem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2532D" id="Tekstlodziņš 254" o:spid="_x0000_s1041" type="#_x0000_t202" style="position:absolute;left:0;text-align:left;margin-left:186.95pt;margin-top:134.6pt;width:108pt;height: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" fillcolor="window" strokeweight=".5pt">
                <v:textbox>
                  <w:txbxContent>
                    <w:p w14:paraId="06A9298E" w14:textId="77777777" w:rsidR="00786CE7" w:rsidRDefault="00786CE7" w:rsidP="00786CE7">
                      <w:r w:rsidRPr="009C7473">
                        <w:rPr>
                          <w:sz w:val="20"/>
                          <w:szCs w:val="20"/>
                        </w:rPr>
                        <w:t>Vecākais sociālais darbinieks darbā ar ģimenēm ar</w:t>
                      </w:r>
                      <w:r>
                        <w:t xml:space="preserve"> </w:t>
                      </w:r>
                      <w:r w:rsidRPr="009C7473">
                        <w:rPr>
                          <w:sz w:val="20"/>
                          <w:szCs w:val="20"/>
                        </w:rPr>
                        <w:t>bērniem</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62336" behindDoc="0" locked="0" layoutInCell="1" allowOverlap="1" wp14:anchorId="3C501F88" wp14:editId="68D6721B">
                <wp:simplePos x="0" y="0"/>
                <wp:positionH relativeFrom="column">
                  <wp:posOffset>2917190</wp:posOffset>
                </wp:positionH>
                <wp:positionV relativeFrom="paragraph">
                  <wp:posOffset>975360</wp:posOffset>
                </wp:positionV>
                <wp:extent cx="1304925" cy="504825"/>
                <wp:effectExtent l="0" t="0" r="28575" b="28575"/>
                <wp:wrapNone/>
                <wp:docPr id="255" name="Tekstlodziņš 255"/>
                <wp:cNvGraphicFramePr/>
                <a:graphic xmlns:a="http://schemas.openxmlformats.org/drawingml/2006/main">
                  <a:graphicData uri="http://schemas.microsoft.com/office/word/2010/wordprocessingShape">
                    <wps:wsp>
                      <wps:cNvSpPr txBox="1"/>
                      <wps:spPr>
                        <a:xfrm>
                          <a:off x="0" y="0"/>
                          <a:ext cx="1304925" cy="504825"/>
                        </a:xfrm>
                        <a:prstGeom prst="rect">
                          <a:avLst/>
                        </a:prstGeom>
                        <a:solidFill>
                          <a:sysClr val="window" lastClr="FFFFFF"/>
                        </a:solidFill>
                        <a:ln w="6350">
                          <a:solidFill>
                            <a:prstClr val="black"/>
                          </a:solidFill>
                        </a:ln>
                      </wps:spPr>
                      <wps:txbx>
                        <w:txbxContent>
                          <w:p w14:paraId="22ABD2BA" w14:textId="77777777" w:rsidR="00786CE7" w:rsidRPr="009C7473" w:rsidRDefault="00786CE7" w:rsidP="00786CE7">
                            <w:pPr>
                              <w:jc w:val="center"/>
                            </w:pPr>
                            <w:r w:rsidRPr="009C7473">
                              <w:rPr>
                                <w:sz w:val="20"/>
                                <w:szCs w:val="20"/>
                              </w:rPr>
                              <w:t>Sociālo pakalpojumu</w:t>
                            </w:r>
                            <w:r w:rsidRPr="009C7473">
                              <w:t xml:space="preserve"> </w:t>
                            </w:r>
                            <w:r w:rsidRPr="009C7473">
                              <w:rPr>
                                <w:sz w:val="20"/>
                                <w:szCs w:val="20"/>
                              </w:rPr>
                              <w:t>nodaļa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01F88" id="Tekstlodziņš 255" o:spid="_x0000_s1042" type="#_x0000_t202" style="position:absolute;left:0;text-align:left;margin-left:229.7pt;margin-top:76.8pt;width:102.75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" fillcolor="window" strokeweight=".5pt">
                <v:textbox>
                  <w:txbxContent>
                    <w:p w14:paraId="22ABD2BA" w14:textId="77777777" w:rsidR="00786CE7" w:rsidRPr="009C7473" w:rsidRDefault="00786CE7" w:rsidP="00786CE7">
                      <w:pPr>
                        <w:jc w:val="center"/>
                      </w:pPr>
                      <w:r w:rsidRPr="009C7473">
                        <w:rPr>
                          <w:sz w:val="20"/>
                          <w:szCs w:val="20"/>
                        </w:rPr>
                        <w:t>Sociālo pakalpojumu</w:t>
                      </w:r>
                      <w:r w:rsidRPr="009C7473">
                        <w:t xml:space="preserve"> </w:t>
                      </w:r>
                      <w:r w:rsidRPr="009C7473">
                        <w:rPr>
                          <w:sz w:val="20"/>
                          <w:szCs w:val="20"/>
                        </w:rPr>
                        <w:t>nodaļa</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60288" behindDoc="0" locked="0" layoutInCell="1" allowOverlap="1" wp14:anchorId="05E45D83" wp14:editId="24E42D0E">
                <wp:simplePos x="0" y="0"/>
                <wp:positionH relativeFrom="column">
                  <wp:posOffset>402590</wp:posOffset>
                </wp:positionH>
                <wp:positionV relativeFrom="paragraph">
                  <wp:posOffset>1709419</wp:posOffset>
                </wp:positionV>
                <wp:extent cx="1304925" cy="447675"/>
                <wp:effectExtent l="0" t="0" r="28575" b="28575"/>
                <wp:wrapNone/>
                <wp:docPr id="256" name="Tekstlodziņš 256"/>
                <wp:cNvGraphicFramePr/>
                <a:graphic xmlns:a="http://schemas.openxmlformats.org/drawingml/2006/main">
                  <a:graphicData uri="http://schemas.microsoft.com/office/word/2010/wordprocessingShape">
                    <wps:wsp>
                      <wps:cNvSpPr txBox="1"/>
                      <wps:spPr>
                        <a:xfrm>
                          <a:off x="0" y="0"/>
                          <a:ext cx="1304925" cy="447675"/>
                        </a:xfrm>
                        <a:prstGeom prst="rect">
                          <a:avLst/>
                        </a:prstGeom>
                        <a:solidFill>
                          <a:sysClr val="window" lastClr="FFFFFF"/>
                        </a:solidFill>
                        <a:ln w="6350">
                          <a:solidFill>
                            <a:prstClr val="black"/>
                          </a:solidFill>
                        </a:ln>
                      </wps:spPr>
                      <wps:txbx>
                        <w:txbxContent>
                          <w:p w14:paraId="34BFEE81" w14:textId="77777777" w:rsidR="00786CE7" w:rsidRPr="00611630" w:rsidRDefault="00786CE7" w:rsidP="00786CE7">
                            <w:pPr>
                              <w:jc w:val="center"/>
                              <w:rPr>
                                <w:sz w:val="20"/>
                                <w:szCs w:val="20"/>
                              </w:rPr>
                            </w:pPr>
                            <w:r w:rsidRPr="00611630">
                              <w:rPr>
                                <w:sz w:val="20"/>
                                <w:szCs w:val="20"/>
                              </w:rPr>
                              <w:t>Sociālās palīdzības organizatori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45D83" id="Tekstlodziņš 256" o:spid="_x0000_s1043" type="#_x0000_t202" style="position:absolute;left:0;text-align:left;margin-left:31.7pt;margin-top:134.6pt;width:102.7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" fillcolor="window" strokeweight=".5pt">
                <v:textbox>
                  <w:txbxContent>
                    <w:p w14:paraId="34BFEE81" w14:textId="77777777" w:rsidR="00786CE7" w:rsidRPr="00611630" w:rsidRDefault="00786CE7" w:rsidP="00786CE7">
                      <w:pPr>
                        <w:jc w:val="center"/>
                        <w:rPr>
                          <w:sz w:val="20"/>
                          <w:szCs w:val="20"/>
                        </w:rPr>
                      </w:pPr>
                      <w:r w:rsidRPr="00611630">
                        <w:rPr>
                          <w:sz w:val="20"/>
                          <w:szCs w:val="20"/>
                        </w:rPr>
                        <w:t>Sociālās palīdzības organizatori</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66432" behindDoc="0" locked="0" layoutInCell="1" allowOverlap="1" wp14:anchorId="60A129FB" wp14:editId="21D46F5B">
                <wp:simplePos x="0" y="0"/>
                <wp:positionH relativeFrom="column">
                  <wp:posOffset>419100</wp:posOffset>
                </wp:positionH>
                <wp:positionV relativeFrom="paragraph">
                  <wp:posOffset>2304415</wp:posOffset>
                </wp:positionV>
                <wp:extent cx="1304925" cy="323850"/>
                <wp:effectExtent l="0" t="0" r="28575" b="19050"/>
                <wp:wrapNone/>
                <wp:docPr id="257" name="Tekstlodziņš 257"/>
                <wp:cNvGraphicFramePr/>
                <a:graphic xmlns:a="http://schemas.openxmlformats.org/drawingml/2006/main">
                  <a:graphicData uri="http://schemas.microsoft.com/office/word/2010/wordprocessingShape">
                    <wps:wsp>
                      <wps:cNvSpPr txBox="1"/>
                      <wps:spPr>
                        <a:xfrm>
                          <a:off x="0" y="0"/>
                          <a:ext cx="1304925" cy="323850"/>
                        </a:xfrm>
                        <a:prstGeom prst="rect">
                          <a:avLst/>
                        </a:prstGeom>
                        <a:solidFill>
                          <a:sysClr val="window" lastClr="FFFFFF"/>
                        </a:solidFill>
                        <a:ln w="6350">
                          <a:solidFill>
                            <a:prstClr val="black"/>
                          </a:solidFill>
                        </a:ln>
                      </wps:spPr>
                      <wps:txbx>
                        <w:txbxContent>
                          <w:p w14:paraId="422DA8E6" w14:textId="77777777" w:rsidR="00786CE7" w:rsidRPr="00611630" w:rsidRDefault="00786CE7" w:rsidP="00786CE7">
                            <w:pPr>
                              <w:jc w:val="center"/>
                              <w:rPr>
                                <w:sz w:val="20"/>
                                <w:szCs w:val="20"/>
                              </w:rPr>
                            </w:pPr>
                            <w:r w:rsidRPr="00611630">
                              <w:rPr>
                                <w:sz w:val="20"/>
                                <w:szCs w:val="20"/>
                              </w:rPr>
                              <w:t>Sociālie darbinieki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129FB" id="Tekstlodziņš 257" o:spid="_x0000_s1044" type="#_x0000_t202" style="position:absolute;left:0;text-align:left;margin-left:33pt;margin-top:181.45pt;width:102.7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" fillcolor="window" strokeweight=".5pt">
                <v:textbox>
                  <w:txbxContent>
                    <w:p w14:paraId="422DA8E6" w14:textId="77777777" w:rsidR="00786CE7" w:rsidRPr="00611630" w:rsidRDefault="00786CE7" w:rsidP="00786CE7">
                      <w:pPr>
                        <w:jc w:val="center"/>
                        <w:rPr>
                          <w:sz w:val="20"/>
                          <w:szCs w:val="20"/>
                        </w:rPr>
                      </w:pPr>
                      <w:r w:rsidRPr="00611630">
                        <w:rPr>
                          <w:sz w:val="20"/>
                          <w:szCs w:val="20"/>
                        </w:rPr>
                        <w:t>Sociālie darbinieki</w:t>
                      </w:r>
                    </w:p>
                  </w:txbxContent>
                </v:textbox>
              </v:shape>
            </w:pict>
          </mc:Fallback>
        </mc:AlternateContent>
      </w:r>
      <w:r w:rsidRPr="00786CE7">
        <w:rPr>
          <w:rFonts w:asciiTheme="minorHAnsi" w:eastAsiaTheme="minorHAnsi" w:hAnsiTheme="minorHAnsi" w:cstheme="minorBidi"/>
          <w:b/>
          <w:bCs/>
          <w:noProof/>
          <w:lang w:eastAsia="en-US"/>
        </w:rPr>
        <mc:AlternateContent>
          <mc:Choice Requires="wps">
            <w:drawing>
              <wp:anchor distT="0" distB="0" distL="114300" distR="114300" simplePos="0" relativeHeight="251661312" behindDoc="0" locked="0" layoutInCell="1" allowOverlap="1" wp14:anchorId="6DC0C27C" wp14:editId="16F1F361">
                <wp:simplePos x="0" y="0"/>
                <wp:positionH relativeFrom="column">
                  <wp:posOffset>307340</wp:posOffset>
                </wp:positionH>
                <wp:positionV relativeFrom="paragraph">
                  <wp:posOffset>956945</wp:posOffset>
                </wp:positionV>
                <wp:extent cx="1676400" cy="523875"/>
                <wp:effectExtent l="0" t="0" r="19050" b="28575"/>
                <wp:wrapNone/>
                <wp:docPr id="258" name="Tekstlodziņš 258"/>
                <wp:cNvGraphicFramePr/>
                <a:graphic xmlns:a="http://schemas.openxmlformats.org/drawingml/2006/main">
                  <a:graphicData uri="http://schemas.microsoft.com/office/word/2010/wordprocessingShape">
                    <wps:wsp>
                      <wps:cNvSpPr txBox="1"/>
                      <wps:spPr>
                        <a:xfrm>
                          <a:off x="0" y="0"/>
                          <a:ext cx="1676400" cy="523875"/>
                        </a:xfrm>
                        <a:prstGeom prst="rect">
                          <a:avLst/>
                        </a:prstGeom>
                        <a:solidFill>
                          <a:sysClr val="window" lastClr="FFFFFF"/>
                        </a:solidFill>
                        <a:ln w="6350">
                          <a:solidFill>
                            <a:prstClr val="black"/>
                          </a:solidFill>
                        </a:ln>
                      </wps:spPr>
                      <wps:txbx>
                        <w:txbxContent>
                          <w:p w14:paraId="6CB557D1" w14:textId="77777777" w:rsidR="00786CE7" w:rsidRPr="009C7473" w:rsidRDefault="00786CE7" w:rsidP="00786CE7">
                            <w:pPr>
                              <w:jc w:val="center"/>
                              <w:rPr>
                                <w:sz w:val="20"/>
                                <w:szCs w:val="20"/>
                              </w:rPr>
                            </w:pPr>
                            <w:r w:rsidRPr="009C7473">
                              <w:rPr>
                                <w:sz w:val="20"/>
                                <w:szCs w:val="20"/>
                              </w:rPr>
                              <w:t>Sociālā darba un sociālās palīdzības nodaļa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0C27C" id="Tekstlodziņš 258" o:spid="_x0000_s1045" type="#_x0000_t202" style="position:absolute;left:0;text-align:left;margin-left:24.2pt;margin-top:75.35pt;width:132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" fillcolor="window" strokeweight=".5pt">
                <v:textbox>
                  <w:txbxContent>
                    <w:p w14:paraId="6CB557D1" w14:textId="77777777" w:rsidR="00786CE7" w:rsidRPr="009C7473" w:rsidRDefault="00786CE7" w:rsidP="00786CE7">
                      <w:pPr>
                        <w:jc w:val="center"/>
                        <w:rPr>
                          <w:sz w:val="20"/>
                          <w:szCs w:val="20"/>
                        </w:rPr>
                      </w:pPr>
                      <w:r w:rsidRPr="009C7473">
                        <w:rPr>
                          <w:sz w:val="20"/>
                          <w:szCs w:val="20"/>
                        </w:rPr>
                        <w:t>Sociālā darba un sociālās palīdzības nodaļa</w:t>
                      </w:r>
                    </w:p>
                  </w:txbxContent>
                </v:textbox>
              </v:shape>
            </w:pict>
          </mc:Fallback>
        </mc:AlternateContent>
      </w:r>
    </w:p>
    <w:p w14:paraId="3B55B445" w14:textId="77777777" w:rsidR="00786CE7" w:rsidRPr="00786CE7" w:rsidRDefault="00786CE7" w:rsidP="00786CE7">
      <w:pPr>
        <w:spacing w:after="160" w:line="259" w:lineRule="auto"/>
        <w:rPr>
          <w:rFonts w:ascii="Times New Roman" w:hAnsi="Times New Roman" w:cs="Times New Roman"/>
          <w:sz w:val="24"/>
          <w:szCs w:val="24"/>
        </w:rPr>
      </w:pPr>
    </w:p>
    <w:p w14:paraId="011E794A" w14:textId="77777777" w:rsidR="00786CE7" w:rsidRPr="00786CE7" w:rsidRDefault="00786CE7" w:rsidP="00786CE7">
      <w:pPr>
        <w:rPr>
          <w:rFonts w:ascii="Times New Roman" w:hAnsi="Times New Roman" w:cs="Times New Roman"/>
          <w:sz w:val="24"/>
          <w:szCs w:val="24"/>
        </w:rPr>
      </w:pPr>
    </w:p>
    <w:p w14:paraId="45C7545B" w14:textId="77777777" w:rsidR="009810AA" w:rsidRPr="009810AA" w:rsidRDefault="009810AA" w:rsidP="009810AA">
      <w:pPr>
        <w:rPr>
          <w:rFonts w:ascii="Times New Roman" w:hAnsi="Times New Roman" w:cs="Times New Roman"/>
          <w:sz w:val="24"/>
          <w:szCs w:val="24"/>
        </w:rPr>
      </w:pPr>
    </w:p>
    <w:p w14:paraId="0AFC02D9" w14:textId="77777777" w:rsidR="009810AA" w:rsidRPr="009810AA" w:rsidRDefault="009810AA" w:rsidP="009810AA">
      <w:pPr>
        <w:spacing w:after="160" w:line="259" w:lineRule="auto"/>
        <w:rPr>
          <w:rFonts w:ascii="Times New Roman" w:hAnsi="Times New Roman" w:cs="Times New Roman"/>
          <w:sz w:val="24"/>
          <w:szCs w:val="24"/>
        </w:rPr>
      </w:pPr>
    </w:p>
    <w:p w14:paraId="010605DE" w14:textId="77777777" w:rsidR="009810AA" w:rsidRPr="009810AA" w:rsidRDefault="009810AA" w:rsidP="009810AA">
      <w:pPr>
        <w:rPr>
          <w:rFonts w:ascii="Times New Roman" w:hAnsi="Times New Roman" w:cs="Times New Roman"/>
          <w:sz w:val="24"/>
          <w:szCs w:val="24"/>
        </w:rPr>
      </w:pPr>
    </w:p>
    <w:p w14:paraId="7DEEEE30" w14:textId="77777777" w:rsidR="009810AA" w:rsidRPr="009810AA" w:rsidRDefault="009810AA" w:rsidP="009810AA">
      <w:pPr>
        <w:spacing w:after="160" w:line="259" w:lineRule="auto"/>
        <w:rPr>
          <w:rFonts w:ascii="Times New Roman" w:hAnsi="Times New Roman" w:cs="Times New Roman"/>
          <w:sz w:val="24"/>
          <w:szCs w:val="24"/>
        </w:rPr>
      </w:pPr>
    </w:p>
    <w:p w14:paraId="5234A3AB" w14:textId="77777777" w:rsidR="009810AA" w:rsidRPr="009810AA" w:rsidRDefault="009810AA" w:rsidP="009810AA">
      <w:pPr>
        <w:rPr>
          <w:rFonts w:ascii="Times New Roman" w:hAnsi="Times New Roman" w:cs="Times New Roman"/>
          <w:sz w:val="24"/>
          <w:szCs w:val="24"/>
        </w:rPr>
      </w:pPr>
    </w:p>
    <w:p w14:paraId="2BD8A11E" w14:textId="77777777" w:rsidR="00913B67" w:rsidRPr="00913B67" w:rsidRDefault="00913B67" w:rsidP="00913B67">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913B67" w:rsidRPr="00913B67" w14:paraId="7D73F119" w14:textId="77777777" w:rsidTr="00085848">
        <w:trPr>
          <w:trHeight w:val="104"/>
        </w:trPr>
        <w:tc>
          <w:tcPr>
            <w:tcW w:w="236" w:type="dxa"/>
            <w:tcBorders>
              <w:top w:val="nil"/>
              <w:left w:val="nil"/>
              <w:bottom w:val="nil"/>
              <w:right w:val="nil"/>
            </w:tcBorders>
          </w:tcPr>
          <w:p w14:paraId="30A9CEEC" w14:textId="77777777" w:rsidR="00913B67" w:rsidRPr="00913B67" w:rsidRDefault="00913B67" w:rsidP="00913B67">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63F54337" w14:textId="77777777" w:rsidR="00913B67" w:rsidRPr="00913B67" w:rsidRDefault="00913B67" w:rsidP="00913B67">
      <w:pPr>
        <w:rPr>
          <w:rFonts w:ascii="Times New Roman" w:hAnsi="Times New Roman" w:cs="Times New Roman"/>
          <w:sz w:val="24"/>
          <w:szCs w:val="24"/>
        </w:rPr>
      </w:pPr>
    </w:p>
    <w:p w14:paraId="53208DFD" w14:textId="77777777" w:rsidR="00913B67" w:rsidRPr="00913B67" w:rsidRDefault="00913B67" w:rsidP="00913B67">
      <w:pPr>
        <w:rPr>
          <w:rFonts w:ascii="Times New Roman" w:hAnsi="Times New Roman" w:cs="Times New Roman"/>
          <w:sz w:val="24"/>
          <w:szCs w:val="24"/>
        </w:rPr>
      </w:pPr>
    </w:p>
    <w:p w14:paraId="68106E0D" w14:textId="77777777" w:rsidR="00913B67" w:rsidRPr="00913B67" w:rsidRDefault="00913B67" w:rsidP="00913B67">
      <w:pPr>
        <w:rPr>
          <w:rFonts w:ascii="Times New Roman" w:hAnsi="Times New Roman" w:cs="Times New Roman"/>
          <w:sz w:val="24"/>
          <w:szCs w:val="24"/>
        </w:rPr>
      </w:pPr>
    </w:p>
    <w:p w14:paraId="595ADD29" w14:textId="77777777" w:rsidR="00913B67" w:rsidRPr="00913B67" w:rsidRDefault="00913B67" w:rsidP="00913B67">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913B67" w:rsidRPr="00913B67" w14:paraId="64D0771F" w14:textId="77777777" w:rsidTr="00085848">
        <w:trPr>
          <w:trHeight w:val="104"/>
        </w:trPr>
        <w:tc>
          <w:tcPr>
            <w:tcW w:w="236" w:type="dxa"/>
            <w:tcBorders>
              <w:top w:val="nil"/>
              <w:left w:val="nil"/>
              <w:bottom w:val="nil"/>
              <w:right w:val="nil"/>
            </w:tcBorders>
          </w:tcPr>
          <w:p w14:paraId="0DE35214" w14:textId="77777777" w:rsidR="00913B67" w:rsidRPr="00913B67" w:rsidRDefault="00913B67" w:rsidP="00913B67">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2C76C065" w14:textId="77777777" w:rsidR="00913B67" w:rsidRPr="00913B67" w:rsidRDefault="00913B67" w:rsidP="00913B67">
      <w:pPr>
        <w:rPr>
          <w:rFonts w:ascii="Times New Roman" w:hAnsi="Times New Roman" w:cs="Times New Roman"/>
          <w:sz w:val="24"/>
          <w:szCs w:val="24"/>
        </w:rPr>
      </w:pPr>
    </w:p>
    <w:p w14:paraId="62BFBE41" w14:textId="77777777" w:rsidR="00913B67" w:rsidRPr="00913B67" w:rsidRDefault="00913B67" w:rsidP="00913B67">
      <w:pPr>
        <w:rPr>
          <w:rFonts w:ascii="Times New Roman" w:hAnsi="Times New Roman" w:cs="Times New Roman"/>
          <w:sz w:val="24"/>
          <w:szCs w:val="24"/>
        </w:rPr>
      </w:pPr>
    </w:p>
    <w:p w14:paraId="423C9289" w14:textId="77777777" w:rsidR="00913B67" w:rsidRPr="00913B67" w:rsidRDefault="00913B67" w:rsidP="00913B67">
      <w:pPr>
        <w:rPr>
          <w:rFonts w:ascii="Times New Roman" w:hAnsi="Times New Roman" w:cs="Times New Roman"/>
          <w:sz w:val="24"/>
          <w:szCs w:val="24"/>
        </w:rPr>
      </w:pPr>
    </w:p>
    <w:p w14:paraId="28CE5A9A" w14:textId="77777777" w:rsidR="00913B67" w:rsidRPr="00913B67" w:rsidRDefault="00913B67" w:rsidP="00913B67">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913B67" w:rsidRPr="00913B67" w14:paraId="524D512D" w14:textId="77777777" w:rsidTr="00085848">
        <w:trPr>
          <w:trHeight w:val="104"/>
        </w:trPr>
        <w:tc>
          <w:tcPr>
            <w:tcW w:w="236" w:type="dxa"/>
            <w:tcBorders>
              <w:top w:val="nil"/>
              <w:left w:val="nil"/>
              <w:bottom w:val="nil"/>
              <w:right w:val="nil"/>
            </w:tcBorders>
          </w:tcPr>
          <w:p w14:paraId="0F768EB4" w14:textId="77777777" w:rsidR="00913B67" w:rsidRPr="00913B67" w:rsidRDefault="00913B67" w:rsidP="00913B67">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7B30179E" w14:textId="77777777" w:rsidR="00913B67" w:rsidRPr="00913B67" w:rsidRDefault="00913B67" w:rsidP="00913B67">
      <w:pPr>
        <w:rPr>
          <w:rFonts w:ascii="Times New Roman" w:hAnsi="Times New Roman" w:cs="Times New Roman"/>
          <w:sz w:val="24"/>
          <w:szCs w:val="24"/>
        </w:rPr>
      </w:pPr>
    </w:p>
    <w:p w14:paraId="7F06F44B" w14:textId="77777777" w:rsidR="00913B67" w:rsidRPr="00913B67" w:rsidRDefault="00913B67" w:rsidP="00913B67">
      <w:pPr>
        <w:rPr>
          <w:rFonts w:ascii="Times New Roman" w:hAnsi="Times New Roman" w:cs="Times New Roman"/>
          <w:sz w:val="24"/>
          <w:szCs w:val="24"/>
        </w:rPr>
      </w:pPr>
    </w:p>
    <w:p w14:paraId="4EA09D5D" w14:textId="77777777" w:rsidR="00913B67" w:rsidRPr="00913B67" w:rsidRDefault="00913B67" w:rsidP="00913B67">
      <w:pPr>
        <w:spacing w:after="160" w:line="259" w:lineRule="auto"/>
        <w:rPr>
          <w:rFonts w:ascii="Times New Roman" w:hAnsi="Times New Roman" w:cs="Times New Roman"/>
          <w:sz w:val="24"/>
          <w:szCs w:val="24"/>
        </w:rPr>
      </w:pPr>
    </w:p>
    <w:p w14:paraId="02C1E489" w14:textId="77777777" w:rsidR="00913B67" w:rsidRPr="00913B67" w:rsidRDefault="00913B67" w:rsidP="00913B67">
      <w:pPr>
        <w:rPr>
          <w:rFonts w:ascii="Times New Roman" w:hAnsi="Times New Roman" w:cs="Times New Roman"/>
          <w:sz w:val="24"/>
          <w:szCs w:val="24"/>
        </w:rPr>
      </w:pPr>
    </w:p>
    <w:p w14:paraId="66CB49CA" w14:textId="77777777" w:rsidR="00913B67" w:rsidRPr="00913B67" w:rsidRDefault="00913B67" w:rsidP="00913B67">
      <w:pPr>
        <w:spacing w:after="160" w:line="259" w:lineRule="auto"/>
        <w:rPr>
          <w:rFonts w:ascii="Times New Roman" w:hAnsi="Times New Roman" w:cs="Times New Roman"/>
          <w:sz w:val="24"/>
          <w:szCs w:val="24"/>
        </w:rPr>
      </w:pPr>
    </w:p>
    <w:p w14:paraId="1FDABEC0" w14:textId="77777777" w:rsidR="00913B67" w:rsidRPr="00913B67" w:rsidRDefault="00913B67" w:rsidP="00913B67">
      <w:pPr>
        <w:rPr>
          <w:rFonts w:ascii="Times New Roman" w:hAnsi="Times New Roman" w:cs="Times New Roman"/>
          <w:sz w:val="24"/>
          <w:szCs w:val="24"/>
        </w:rPr>
      </w:pPr>
    </w:p>
    <w:p w14:paraId="3CFBB26F" w14:textId="77777777" w:rsidR="00913B67" w:rsidRPr="00913B67" w:rsidRDefault="00913B67" w:rsidP="00913B67">
      <w:pPr>
        <w:rPr>
          <w:rFonts w:ascii="Times New Roman" w:hAnsi="Times New Roman" w:cs="Times New Roman"/>
          <w:sz w:val="24"/>
          <w:szCs w:val="24"/>
        </w:rPr>
      </w:pPr>
    </w:p>
    <w:p w14:paraId="4335CFDF" w14:textId="77777777" w:rsidR="0031025B" w:rsidRDefault="0031025B" w:rsidP="009138BA">
      <w:pPr>
        <w:rPr>
          <w:rFonts w:ascii="Times New Roman" w:hAnsi="Times New Roman" w:cs="Times New Roman"/>
          <w:sz w:val="24"/>
          <w:szCs w:val="24"/>
        </w:rPr>
        <w:sectPr w:rsidR="0031025B" w:rsidSect="0031025B">
          <w:pgSz w:w="16838" w:h="11906" w:orient="landscape"/>
          <w:pgMar w:top="1701" w:right="851" w:bottom="851" w:left="709" w:header="709" w:footer="709" w:gutter="0"/>
          <w:cols w:space="708"/>
          <w:docGrid w:linePitch="360"/>
        </w:sectPr>
      </w:pPr>
    </w:p>
    <w:p w14:paraId="0AFDD41B" w14:textId="77777777" w:rsidR="009138BA" w:rsidRPr="009138BA" w:rsidRDefault="009138BA" w:rsidP="009138BA">
      <w:pPr>
        <w:rPr>
          <w:rFonts w:ascii="Times New Roman" w:hAnsi="Times New Roman" w:cs="Times New Roman"/>
          <w:sz w:val="24"/>
          <w:szCs w:val="24"/>
        </w:rPr>
      </w:pPr>
    </w:p>
    <w:p w14:paraId="46BEBD71" w14:textId="77777777" w:rsidR="009138BA" w:rsidRPr="009138BA" w:rsidRDefault="009138BA" w:rsidP="009138BA">
      <w:pPr>
        <w:rPr>
          <w:rFonts w:ascii="Times New Roman" w:hAnsi="Times New Roman" w:cs="Times New Roman"/>
          <w:sz w:val="24"/>
          <w:szCs w:val="24"/>
        </w:rPr>
      </w:pPr>
    </w:p>
    <w:p w14:paraId="7EE04239" w14:textId="77777777" w:rsidR="009138BA" w:rsidRPr="009138BA" w:rsidRDefault="009138BA" w:rsidP="009138BA">
      <w:pPr>
        <w:rPr>
          <w:rFonts w:ascii="Times New Roman" w:hAnsi="Times New Roman" w:cs="Times New Roman"/>
          <w:sz w:val="24"/>
          <w:szCs w:val="24"/>
        </w:rPr>
      </w:pPr>
    </w:p>
    <w:p w14:paraId="7C596E47" w14:textId="77777777" w:rsidR="009138BA" w:rsidRPr="009138BA" w:rsidRDefault="009138BA" w:rsidP="009138BA">
      <w:pPr>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138BA" w:rsidRPr="009138BA" w14:paraId="2F06E1C8" w14:textId="77777777" w:rsidTr="00085848">
        <w:trPr>
          <w:trHeight w:val="104"/>
        </w:trPr>
        <w:tc>
          <w:tcPr>
            <w:tcW w:w="236" w:type="dxa"/>
          </w:tcPr>
          <w:p w14:paraId="0DE89773" w14:textId="77777777" w:rsidR="009138BA" w:rsidRPr="009138BA" w:rsidRDefault="009138BA" w:rsidP="009138BA">
            <w:pPr>
              <w:autoSpaceDE w:val="0"/>
              <w:autoSpaceDN w:val="0"/>
              <w:adjustRightInd w:val="0"/>
              <w:rPr>
                <w:rFonts w:ascii="Times New Roman" w:eastAsiaTheme="minorHAnsi" w:hAnsi="Times New Roman" w:cs="Times New Roman"/>
                <w:sz w:val="23"/>
                <w:szCs w:val="23"/>
                <w:lang w:eastAsia="en-US"/>
              </w:rPr>
            </w:pPr>
          </w:p>
        </w:tc>
      </w:tr>
    </w:tbl>
    <w:p w14:paraId="361088AD" w14:textId="77777777" w:rsidR="009138BA" w:rsidRPr="009138BA" w:rsidRDefault="009138BA" w:rsidP="009138BA">
      <w:pPr>
        <w:rPr>
          <w:rFonts w:ascii="Times New Roman" w:hAnsi="Times New Roman" w:cs="Times New Roman"/>
          <w:sz w:val="24"/>
          <w:szCs w:val="24"/>
        </w:rPr>
      </w:pPr>
      <w:r w:rsidRPr="009138BA">
        <w:rPr>
          <w:rFonts w:ascii="Times New Roman" w:hAnsi="Times New Roman" w:cs="Times New Roman"/>
          <w:sz w:val="24"/>
          <w:szCs w:val="24"/>
        </w:rPr>
        <w:t xml:space="preserve"> </w:t>
      </w:r>
    </w:p>
    <w:p w14:paraId="33583894" w14:textId="77777777" w:rsidR="009138BA" w:rsidRPr="009138BA" w:rsidRDefault="009138BA" w:rsidP="009138BA">
      <w:pPr>
        <w:rPr>
          <w:rFonts w:ascii="Times New Roman" w:hAnsi="Times New Roman" w:cs="Times New Roman"/>
          <w:sz w:val="24"/>
          <w:szCs w:val="24"/>
        </w:rPr>
      </w:pPr>
    </w:p>
    <w:p w14:paraId="5A7F5689" w14:textId="77777777" w:rsidR="009138BA" w:rsidRPr="009138BA" w:rsidRDefault="009138BA" w:rsidP="009138BA">
      <w:pPr>
        <w:rPr>
          <w:rFonts w:ascii="Times New Roman" w:hAnsi="Times New Roman" w:cs="Times New Roman"/>
          <w:sz w:val="24"/>
          <w:szCs w:val="24"/>
        </w:rPr>
      </w:pPr>
    </w:p>
    <w:p w14:paraId="40F6DD64" w14:textId="77777777" w:rsidR="009138BA" w:rsidRPr="009138BA" w:rsidRDefault="009138BA" w:rsidP="009138BA">
      <w:pPr>
        <w:spacing w:line="360" w:lineRule="auto"/>
        <w:ind w:firstLine="567"/>
        <w:jc w:val="both"/>
        <w:rPr>
          <w:rFonts w:ascii="Times New Roman" w:hAnsi="Times New Roman" w:cs="Times New Roman"/>
          <w:sz w:val="24"/>
          <w:szCs w:val="24"/>
        </w:rPr>
      </w:pPr>
    </w:p>
    <w:p w14:paraId="59981520" w14:textId="5B128C1B" w:rsidR="00786CE7" w:rsidRDefault="00786C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786CE7" w:rsidRPr="00786CE7" w14:paraId="03FFD639" w14:textId="77777777" w:rsidTr="00085848">
        <w:tc>
          <w:tcPr>
            <w:tcW w:w="9458" w:type="dxa"/>
            <w:shd w:val="clear" w:color="auto" w:fill="auto"/>
          </w:tcPr>
          <w:p w14:paraId="4E7545B3" w14:textId="77777777" w:rsidR="00786CE7" w:rsidRPr="00786CE7" w:rsidRDefault="00786CE7" w:rsidP="00786CE7">
            <w:pPr>
              <w:jc w:val="center"/>
              <w:rPr>
                <w:rFonts w:ascii="Calibri" w:eastAsia="Calibri" w:hAnsi="Calibri" w:cs="Times New Roman"/>
                <w:sz w:val="20"/>
                <w:szCs w:val="20"/>
              </w:rPr>
            </w:pPr>
            <w:r w:rsidRPr="00786CE7">
              <w:rPr>
                <w:rFonts w:ascii="Times New Roman" w:eastAsia="Calibri" w:hAnsi="Times New Roman" w:cs="Times New Roman"/>
                <w:noProof/>
                <w:sz w:val="20"/>
                <w:szCs w:val="20"/>
              </w:rPr>
              <w:lastRenderedPageBreak/>
              <w:drawing>
                <wp:inline distT="0" distB="0" distL="0" distR="0" wp14:anchorId="6EF8E98A" wp14:editId="5E243729">
                  <wp:extent cx="622300" cy="685800"/>
                  <wp:effectExtent l="0" t="0" r="6350" b="0"/>
                  <wp:docPr id="261" name="Attēl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786CE7" w:rsidRPr="00786CE7" w14:paraId="46D3F4A5" w14:textId="77777777" w:rsidTr="00085848">
        <w:tc>
          <w:tcPr>
            <w:tcW w:w="9458" w:type="dxa"/>
            <w:shd w:val="clear" w:color="auto" w:fill="auto"/>
          </w:tcPr>
          <w:p w14:paraId="08C9F54B" w14:textId="77777777" w:rsidR="00786CE7" w:rsidRPr="00786CE7" w:rsidRDefault="00786CE7" w:rsidP="00786CE7">
            <w:pPr>
              <w:jc w:val="center"/>
              <w:rPr>
                <w:rFonts w:ascii="Calibri" w:eastAsia="Calibri" w:hAnsi="Calibri" w:cs="Times New Roman"/>
                <w:sz w:val="20"/>
                <w:szCs w:val="20"/>
              </w:rPr>
            </w:pPr>
            <w:r w:rsidRPr="00786CE7">
              <w:rPr>
                <w:rFonts w:ascii="Times New Roman" w:eastAsia="Calibri" w:hAnsi="Times New Roman" w:cs="Times New Roman"/>
                <w:b/>
                <w:bCs/>
                <w:sz w:val="28"/>
                <w:szCs w:val="28"/>
              </w:rPr>
              <w:t>GULBENES NOVADA PAŠVALDĪBA</w:t>
            </w:r>
          </w:p>
        </w:tc>
      </w:tr>
      <w:tr w:rsidR="00786CE7" w:rsidRPr="00786CE7" w14:paraId="2E740DDD" w14:textId="77777777" w:rsidTr="00085848">
        <w:tc>
          <w:tcPr>
            <w:tcW w:w="9458" w:type="dxa"/>
            <w:shd w:val="clear" w:color="auto" w:fill="auto"/>
          </w:tcPr>
          <w:p w14:paraId="4C5D32D6" w14:textId="77777777" w:rsidR="00786CE7" w:rsidRPr="00786CE7" w:rsidRDefault="00786CE7" w:rsidP="00786CE7">
            <w:pPr>
              <w:jc w:val="center"/>
              <w:rPr>
                <w:rFonts w:ascii="Calibri" w:eastAsia="Calibri" w:hAnsi="Calibri" w:cs="Times New Roman"/>
                <w:sz w:val="20"/>
                <w:szCs w:val="20"/>
              </w:rPr>
            </w:pPr>
            <w:r w:rsidRPr="00786CE7">
              <w:rPr>
                <w:rFonts w:ascii="Times New Roman" w:eastAsia="Calibri" w:hAnsi="Times New Roman" w:cs="Times New Roman"/>
                <w:sz w:val="24"/>
                <w:szCs w:val="24"/>
              </w:rPr>
              <w:t>Reģ.Nr.90009116327</w:t>
            </w:r>
          </w:p>
        </w:tc>
      </w:tr>
      <w:tr w:rsidR="00786CE7" w:rsidRPr="00786CE7" w14:paraId="27BEE520" w14:textId="77777777" w:rsidTr="00085848">
        <w:tc>
          <w:tcPr>
            <w:tcW w:w="9458" w:type="dxa"/>
            <w:shd w:val="clear" w:color="auto" w:fill="auto"/>
          </w:tcPr>
          <w:p w14:paraId="3544B41F" w14:textId="77777777" w:rsidR="00786CE7" w:rsidRPr="00786CE7" w:rsidRDefault="00786CE7" w:rsidP="00786CE7">
            <w:pPr>
              <w:jc w:val="center"/>
              <w:rPr>
                <w:rFonts w:ascii="Calibri" w:eastAsia="Calibri" w:hAnsi="Calibri" w:cs="Times New Roman"/>
                <w:sz w:val="20"/>
                <w:szCs w:val="20"/>
              </w:rPr>
            </w:pPr>
            <w:r w:rsidRPr="00786CE7">
              <w:rPr>
                <w:rFonts w:ascii="Times New Roman" w:eastAsia="Calibri" w:hAnsi="Times New Roman" w:cs="Times New Roman"/>
                <w:sz w:val="24"/>
                <w:szCs w:val="24"/>
              </w:rPr>
              <w:t>Ābeļu iela 2, Gulbene, Gulbenes nov., LV-4401</w:t>
            </w:r>
          </w:p>
        </w:tc>
      </w:tr>
      <w:tr w:rsidR="00786CE7" w:rsidRPr="00786CE7" w14:paraId="0C323957" w14:textId="77777777" w:rsidTr="00085848">
        <w:tc>
          <w:tcPr>
            <w:tcW w:w="9458" w:type="dxa"/>
            <w:shd w:val="clear" w:color="auto" w:fill="auto"/>
          </w:tcPr>
          <w:p w14:paraId="6168CAA0" w14:textId="77777777" w:rsidR="00786CE7" w:rsidRPr="00786CE7" w:rsidRDefault="00786CE7" w:rsidP="00786CE7">
            <w:pPr>
              <w:jc w:val="center"/>
              <w:rPr>
                <w:rFonts w:ascii="Calibri" w:eastAsia="Calibri" w:hAnsi="Calibri" w:cs="Times New Roman"/>
                <w:sz w:val="20"/>
                <w:szCs w:val="20"/>
              </w:rPr>
            </w:pPr>
            <w:r w:rsidRPr="00786CE7">
              <w:rPr>
                <w:rFonts w:ascii="Times New Roman" w:eastAsia="Calibri" w:hAnsi="Times New Roman" w:cs="Times New Roman"/>
                <w:sz w:val="24"/>
                <w:szCs w:val="24"/>
              </w:rPr>
              <w:t>Tālrunis 64497710, mob.26595362, e-pasts; dome@gulbene.lv, www.gulbene.lv</w:t>
            </w:r>
          </w:p>
        </w:tc>
      </w:tr>
    </w:tbl>
    <w:p w14:paraId="7DCE7094" w14:textId="77777777" w:rsidR="00786CE7" w:rsidRPr="00786CE7" w:rsidRDefault="00786CE7" w:rsidP="00786CE7">
      <w:pPr>
        <w:jc w:val="center"/>
        <w:rPr>
          <w:rFonts w:ascii="Times New Roman" w:eastAsia="Calibri" w:hAnsi="Times New Roman" w:cs="Times New Roman"/>
          <w:b/>
          <w:bCs/>
          <w:sz w:val="4"/>
          <w:szCs w:val="4"/>
        </w:rPr>
      </w:pPr>
    </w:p>
    <w:p w14:paraId="73C1E3E2" w14:textId="77777777" w:rsidR="00786CE7" w:rsidRPr="00786CE7" w:rsidRDefault="00786CE7" w:rsidP="00786CE7">
      <w:pPr>
        <w:jc w:val="center"/>
        <w:rPr>
          <w:rFonts w:ascii="Times New Roman" w:eastAsia="Calibri" w:hAnsi="Times New Roman" w:cs="Times New Roman"/>
          <w:b/>
          <w:bCs/>
          <w:sz w:val="24"/>
          <w:szCs w:val="24"/>
        </w:rPr>
      </w:pPr>
      <w:r w:rsidRPr="00786CE7">
        <w:rPr>
          <w:rFonts w:ascii="Times New Roman" w:eastAsia="Calibri" w:hAnsi="Times New Roman" w:cs="Times New Roman"/>
          <w:b/>
          <w:bCs/>
          <w:sz w:val="24"/>
          <w:szCs w:val="24"/>
        </w:rPr>
        <w:t>GULBENES NOVADA DOMES LĒMUMS</w:t>
      </w:r>
    </w:p>
    <w:p w14:paraId="70505AB2" w14:textId="77777777" w:rsidR="00786CE7" w:rsidRPr="00786CE7" w:rsidRDefault="00786CE7" w:rsidP="00786CE7">
      <w:pPr>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Gulbenē</w:t>
      </w:r>
    </w:p>
    <w:p w14:paraId="55B459C5" w14:textId="77777777" w:rsidR="00786CE7" w:rsidRPr="00786CE7" w:rsidRDefault="00786CE7" w:rsidP="00786CE7">
      <w:pPr>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5600"/>
        <w:gridCol w:w="3754"/>
      </w:tblGrid>
      <w:tr w:rsidR="00786CE7" w:rsidRPr="00786CE7" w14:paraId="13CBA20B" w14:textId="77777777" w:rsidTr="00085848">
        <w:tc>
          <w:tcPr>
            <w:tcW w:w="5670" w:type="dxa"/>
            <w:shd w:val="clear" w:color="auto" w:fill="auto"/>
          </w:tcPr>
          <w:p w14:paraId="02E4C532" w14:textId="77777777" w:rsidR="00786CE7" w:rsidRPr="00786CE7" w:rsidRDefault="00786CE7" w:rsidP="00786CE7">
            <w:pPr>
              <w:rPr>
                <w:rFonts w:ascii="Times New Roman" w:eastAsia="Calibri" w:hAnsi="Times New Roman" w:cs="Times New Roman"/>
                <w:b/>
                <w:bCs/>
                <w:sz w:val="24"/>
                <w:szCs w:val="24"/>
              </w:rPr>
            </w:pPr>
            <w:r w:rsidRPr="00786CE7">
              <w:rPr>
                <w:rFonts w:ascii="Times New Roman" w:eastAsia="Calibri" w:hAnsi="Times New Roman" w:cs="Times New Roman"/>
                <w:b/>
                <w:bCs/>
                <w:sz w:val="24"/>
                <w:szCs w:val="24"/>
              </w:rPr>
              <w:t>2022.gada 27.janvārī</w:t>
            </w:r>
          </w:p>
        </w:tc>
        <w:tc>
          <w:tcPr>
            <w:tcW w:w="3788" w:type="dxa"/>
            <w:shd w:val="clear" w:color="auto" w:fill="auto"/>
          </w:tcPr>
          <w:p w14:paraId="1D6DAE7D" w14:textId="77777777" w:rsidR="00786CE7" w:rsidRPr="00786CE7" w:rsidRDefault="00786CE7" w:rsidP="00786CE7">
            <w:pPr>
              <w:rPr>
                <w:rFonts w:ascii="Times New Roman" w:eastAsia="Calibri" w:hAnsi="Times New Roman" w:cs="Times New Roman"/>
                <w:b/>
                <w:bCs/>
                <w:sz w:val="24"/>
                <w:szCs w:val="24"/>
              </w:rPr>
            </w:pPr>
            <w:r w:rsidRPr="00786CE7">
              <w:rPr>
                <w:rFonts w:ascii="Times New Roman" w:eastAsia="Calibri" w:hAnsi="Times New Roman" w:cs="Times New Roman"/>
                <w:b/>
                <w:bCs/>
                <w:sz w:val="24"/>
                <w:szCs w:val="24"/>
              </w:rPr>
              <w:t>Nr. GND/2022/95</w:t>
            </w:r>
          </w:p>
        </w:tc>
      </w:tr>
      <w:tr w:rsidR="00786CE7" w:rsidRPr="00786CE7" w14:paraId="07717741" w14:textId="77777777" w:rsidTr="00085848">
        <w:tc>
          <w:tcPr>
            <w:tcW w:w="5670" w:type="dxa"/>
            <w:shd w:val="clear" w:color="auto" w:fill="auto"/>
          </w:tcPr>
          <w:p w14:paraId="0614460F" w14:textId="77777777" w:rsidR="00786CE7" w:rsidRPr="00786CE7" w:rsidRDefault="00786CE7" w:rsidP="00786CE7">
            <w:pPr>
              <w:rPr>
                <w:rFonts w:ascii="Times New Roman" w:eastAsia="Calibri" w:hAnsi="Times New Roman" w:cs="Times New Roman"/>
                <w:sz w:val="24"/>
                <w:szCs w:val="24"/>
              </w:rPr>
            </w:pPr>
          </w:p>
        </w:tc>
        <w:tc>
          <w:tcPr>
            <w:tcW w:w="3788" w:type="dxa"/>
            <w:shd w:val="clear" w:color="auto" w:fill="auto"/>
          </w:tcPr>
          <w:p w14:paraId="52D05A8E" w14:textId="77777777" w:rsidR="00786CE7" w:rsidRPr="00786CE7" w:rsidRDefault="00786CE7" w:rsidP="00786CE7">
            <w:pPr>
              <w:rPr>
                <w:rFonts w:ascii="Times New Roman" w:eastAsia="Calibri" w:hAnsi="Times New Roman" w:cs="Times New Roman"/>
                <w:b/>
                <w:bCs/>
                <w:sz w:val="24"/>
                <w:szCs w:val="24"/>
              </w:rPr>
            </w:pPr>
            <w:r w:rsidRPr="00786CE7">
              <w:rPr>
                <w:rFonts w:ascii="Times New Roman" w:eastAsia="Calibri" w:hAnsi="Times New Roman" w:cs="Times New Roman"/>
                <w:b/>
                <w:bCs/>
                <w:sz w:val="24"/>
                <w:szCs w:val="24"/>
              </w:rPr>
              <w:t>(protokols Nr.1; 96.p.)</w:t>
            </w:r>
          </w:p>
          <w:p w14:paraId="1E2EE0C4" w14:textId="77777777" w:rsidR="00786CE7" w:rsidRPr="00786CE7" w:rsidRDefault="00786CE7" w:rsidP="00786CE7">
            <w:pPr>
              <w:rPr>
                <w:rFonts w:ascii="Times New Roman" w:eastAsia="Calibri" w:hAnsi="Times New Roman" w:cs="Times New Roman"/>
                <w:b/>
                <w:bCs/>
                <w:sz w:val="24"/>
                <w:szCs w:val="24"/>
              </w:rPr>
            </w:pPr>
          </w:p>
        </w:tc>
      </w:tr>
    </w:tbl>
    <w:p w14:paraId="26F8A6FF" w14:textId="77777777" w:rsidR="00786CE7" w:rsidRPr="00786CE7" w:rsidRDefault="00786CE7" w:rsidP="00786CE7">
      <w:pPr>
        <w:jc w:val="center"/>
        <w:rPr>
          <w:rFonts w:ascii="Times New Roman" w:eastAsia="Calibri" w:hAnsi="Times New Roman" w:cs="Times New Roman"/>
          <w:b/>
          <w:bCs/>
          <w:sz w:val="24"/>
          <w:szCs w:val="24"/>
        </w:rPr>
      </w:pPr>
      <w:r w:rsidRPr="00786CE7">
        <w:rPr>
          <w:rFonts w:ascii="Times New Roman" w:eastAsia="Calibri" w:hAnsi="Times New Roman" w:cs="Times New Roman"/>
          <w:b/>
          <w:bCs/>
          <w:sz w:val="24"/>
          <w:szCs w:val="24"/>
        </w:rPr>
        <w:t>Par Gulbenes novada domes 2022.gada 27.janvāra saistošo noteikumu Nr.1</w:t>
      </w:r>
    </w:p>
    <w:p w14:paraId="2C2B48D3" w14:textId="77777777" w:rsidR="00786CE7" w:rsidRPr="00786CE7" w:rsidRDefault="00786CE7" w:rsidP="00786CE7">
      <w:pPr>
        <w:jc w:val="center"/>
        <w:rPr>
          <w:rFonts w:ascii="Times New Roman" w:eastAsia="Calibri" w:hAnsi="Times New Roman" w:cs="Times New Roman"/>
          <w:b/>
          <w:bCs/>
          <w:sz w:val="24"/>
          <w:szCs w:val="24"/>
        </w:rPr>
      </w:pPr>
      <w:r w:rsidRPr="00786CE7">
        <w:rPr>
          <w:rFonts w:ascii="Times New Roman" w:eastAsia="Calibri" w:hAnsi="Times New Roman" w:cs="Times New Roman"/>
          <w:b/>
          <w:bCs/>
          <w:sz w:val="24"/>
          <w:szCs w:val="24"/>
        </w:rPr>
        <w:t>“Grozījumi Gulbenes novada domes 2012.gada 23.februāra saistošajos noteikumos Nr.6 “Par vienreizēju pabalstu ģimenei sakarā ar bērna piedzimšanu”” izdošanu</w:t>
      </w:r>
    </w:p>
    <w:p w14:paraId="1395855F" w14:textId="77777777" w:rsidR="00786CE7" w:rsidRPr="00786CE7" w:rsidRDefault="00786CE7" w:rsidP="00786CE7">
      <w:pPr>
        <w:rPr>
          <w:rFonts w:ascii="Times New Roman" w:eastAsia="Calibri" w:hAnsi="Times New Roman" w:cs="Times New Roman"/>
          <w:b/>
          <w:bCs/>
          <w:sz w:val="24"/>
          <w:szCs w:val="24"/>
        </w:rPr>
      </w:pPr>
    </w:p>
    <w:p w14:paraId="6A2A4242" w14:textId="77777777" w:rsidR="00786CE7" w:rsidRPr="00786CE7" w:rsidRDefault="00786CE7" w:rsidP="00786CE7">
      <w:pPr>
        <w:spacing w:line="360" w:lineRule="auto"/>
        <w:ind w:firstLine="720"/>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Latvijas valsts pašreizējo sociālekonomisko situāciju raksturo ievērojams pārtikas un sadzīves preču cenu kāpums, dramatiskais elektroenerģijas un gāzes cenu kāpums, kā arī komunālo pakalpojumu sadārdzinājums, kas ir skatāms kontekstā ar normatīvo regulējumu Covid-19 infekcijas izplatības novēršanai, kas ir nopietni  iedragājis vairāku jomu sekmīgu darbību, vienlaikus liedzot valsts un pašvaldību institūciju darbiniekiem un amatpersonām, kuriem nav vakcinācijas vai pārslimošanas sertifikāta, veikt savus darba pienākumus. Ievērojot minēto, potenciāli ir paredzama nozīmīgas sabiedrības daļas nonākšana krīzes situācijas apstākļos, kuru dēļ tai nav ienākumu vai arī tie ir būtiski samazinājušies un ir nepieciešama materiāla palīdzība elementāru pamatvajadzību nodrošināšanai. Izvērtējot demogrāfiskos rādītājus un analizējot pēdējo piecu gadu datus par jaundzimušo skaitu Gulbenes novadā (Gulbenes novadā deklarētie jaundzimušie), secinājums ir skaudrs - jaundzimušo skaits ir būtiski mazinājies, tas ir, piecu gadu griezumā jaundzimušo skaits ir samazinājies gandrīz uz pusi (</w:t>
      </w:r>
      <w:proofErr w:type="spellStart"/>
      <w:r w:rsidRPr="00786CE7">
        <w:rPr>
          <w:rFonts w:ascii="Times New Roman" w:eastAsia="Calibri" w:hAnsi="Times New Roman" w:cs="Times New Roman"/>
          <w:sz w:val="24"/>
          <w:szCs w:val="24"/>
        </w:rPr>
        <w:t>skat.tabulu</w:t>
      </w:r>
      <w:proofErr w:type="spellEnd"/>
      <w:r w:rsidRPr="00786CE7">
        <w:rPr>
          <w:rFonts w:ascii="Times New Roman" w:eastAsia="Calibri" w:hAnsi="Times New Roman" w:cs="Times New Roman"/>
          <w:sz w:val="24"/>
          <w:szCs w:val="24"/>
        </w:rPr>
        <w:t xml:space="preserve">). </w:t>
      </w:r>
    </w:p>
    <w:tbl>
      <w:tblPr>
        <w:tblStyle w:val="Reatabula70"/>
        <w:tblpPr w:leftFromText="180" w:rightFromText="180" w:vertAnchor="text" w:horzAnchor="page" w:tblpX="3331" w:tblpY="184"/>
        <w:tblW w:w="0" w:type="auto"/>
        <w:tblLook w:val="04A0" w:firstRow="1" w:lastRow="0" w:firstColumn="1" w:lastColumn="0" w:noHBand="0" w:noVBand="1"/>
      </w:tblPr>
      <w:tblGrid>
        <w:gridCol w:w="1413"/>
        <w:gridCol w:w="4819"/>
      </w:tblGrid>
      <w:tr w:rsidR="00786CE7" w:rsidRPr="00786CE7" w14:paraId="105E7C24" w14:textId="77777777" w:rsidTr="00085848">
        <w:tc>
          <w:tcPr>
            <w:tcW w:w="1413" w:type="dxa"/>
          </w:tcPr>
          <w:p w14:paraId="723CD961" w14:textId="77777777" w:rsidR="00786CE7" w:rsidRPr="00786CE7" w:rsidRDefault="00786CE7" w:rsidP="00786CE7">
            <w:pPr>
              <w:spacing w:line="360" w:lineRule="auto"/>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Gads</w:t>
            </w:r>
          </w:p>
        </w:tc>
        <w:tc>
          <w:tcPr>
            <w:tcW w:w="4819" w:type="dxa"/>
          </w:tcPr>
          <w:p w14:paraId="236C64A9" w14:textId="77777777" w:rsidR="00786CE7" w:rsidRPr="00786CE7" w:rsidRDefault="00786CE7" w:rsidP="00786CE7">
            <w:pPr>
              <w:spacing w:line="360" w:lineRule="auto"/>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Gulbenes novadā deklarēto jaundzimušo skaits</w:t>
            </w:r>
          </w:p>
        </w:tc>
      </w:tr>
      <w:tr w:rsidR="00786CE7" w:rsidRPr="00786CE7" w14:paraId="712B53FB" w14:textId="77777777" w:rsidTr="00085848">
        <w:tc>
          <w:tcPr>
            <w:tcW w:w="1413" w:type="dxa"/>
          </w:tcPr>
          <w:p w14:paraId="13CD3544" w14:textId="77777777" w:rsidR="00786CE7" w:rsidRPr="00786CE7" w:rsidRDefault="00786CE7" w:rsidP="00786CE7">
            <w:pPr>
              <w:spacing w:line="360" w:lineRule="auto"/>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2017.</w:t>
            </w:r>
          </w:p>
        </w:tc>
        <w:tc>
          <w:tcPr>
            <w:tcW w:w="4819" w:type="dxa"/>
          </w:tcPr>
          <w:p w14:paraId="4281306B" w14:textId="77777777" w:rsidR="00786CE7" w:rsidRPr="00786CE7" w:rsidRDefault="00786CE7" w:rsidP="00786CE7">
            <w:pPr>
              <w:spacing w:line="360" w:lineRule="auto"/>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209</w:t>
            </w:r>
          </w:p>
        </w:tc>
      </w:tr>
      <w:tr w:rsidR="00786CE7" w:rsidRPr="00786CE7" w14:paraId="50BA3C79" w14:textId="77777777" w:rsidTr="00085848">
        <w:tc>
          <w:tcPr>
            <w:tcW w:w="1413" w:type="dxa"/>
          </w:tcPr>
          <w:p w14:paraId="2641BF98" w14:textId="77777777" w:rsidR="00786CE7" w:rsidRPr="00786CE7" w:rsidRDefault="00786CE7" w:rsidP="00786CE7">
            <w:pPr>
              <w:spacing w:line="360" w:lineRule="auto"/>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2018.</w:t>
            </w:r>
          </w:p>
        </w:tc>
        <w:tc>
          <w:tcPr>
            <w:tcW w:w="4819" w:type="dxa"/>
          </w:tcPr>
          <w:p w14:paraId="435FE3FD" w14:textId="77777777" w:rsidR="00786CE7" w:rsidRPr="00786CE7" w:rsidRDefault="00786CE7" w:rsidP="00786CE7">
            <w:pPr>
              <w:spacing w:line="360" w:lineRule="auto"/>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174</w:t>
            </w:r>
          </w:p>
        </w:tc>
      </w:tr>
      <w:tr w:rsidR="00786CE7" w:rsidRPr="00786CE7" w14:paraId="1FD19604" w14:textId="77777777" w:rsidTr="00085848">
        <w:tc>
          <w:tcPr>
            <w:tcW w:w="1413" w:type="dxa"/>
          </w:tcPr>
          <w:p w14:paraId="13AEC673" w14:textId="77777777" w:rsidR="00786CE7" w:rsidRPr="00786CE7" w:rsidRDefault="00786CE7" w:rsidP="00786CE7">
            <w:pPr>
              <w:spacing w:line="360" w:lineRule="auto"/>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2019.</w:t>
            </w:r>
          </w:p>
        </w:tc>
        <w:tc>
          <w:tcPr>
            <w:tcW w:w="4819" w:type="dxa"/>
          </w:tcPr>
          <w:p w14:paraId="32FFF11C" w14:textId="77777777" w:rsidR="00786CE7" w:rsidRPr="00786CE7" w:rsidRDefault="00786CE7" w:rsidP="00786CE7">
            <w:pPr>
              <w:spacing w:line="360" w:lineRule="auto"/>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181</w:t>
            </w:r>
          </w:p>
        </w:tc>
      </w:tr>
      <w:tr w:rsidR="00786CE7" w:rsidRPr="00786CE7" w14:paraId="725C088C" w14:textId="77777777" w:rsidTr="00085848">
        <w:tc>
          <w:tcPr>
            <w:tcW w:w="1413" w:type="dxa"/>
          </w:tcPr>
          <w:p w14:paraId="4674DEEF" w14:textId="77777777" w:rsidR="00786CE7" w:rsidRPr="00786CE7" w:rsidRDefault="00786CE7" w:rsidP="00786CE7">
            <w:pPr>
              <w:spacing w:line="360" w:lineRule="auto"/>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2020</w:t>
            </w:r>
          </w:p>
        </w:tc>
        <w:tc>
          <w:tcPr>
            <w:tcW w:w="4819" w:type="dxa"/>
          </w:tcPr>
          <w:p w14:paraId="0C995B9B" w14:textId="77777777" w:rsidR="00786CE7" w:rsidRPr="00786CE7" w:rsidRDefault="00786CE7" w:rsidP="00786CE7">
            <w:pPr>
              <w:spacing w:line="360" w:lineRule="auto"/>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163</w:t>
            </w:r>
          </w:p>
        </w:tc>
      </w:tr>
      <w:tr w:rsidR="00786CE7" w:rsidRPr="00786CE7" w14:paraId="3AF1433B" w14:textId="77777777" w:rsidTr="00085848">
        <w:tc>
          <w:tcPr>
            <w:tcW w:w="1413" w:type="dxa"/>
          </w:tcPr>
          <w:p w14:paraId="4FC0C863" w14:textId="77777777" w:rsidR="00786CE7" w:rsidRPr="00786CE7" w:rsidRDefault="00786CE7" w:rsidP="00786CE7">
            <w:pPr>
              <w:spacing w:line="360" w:lineRule="auto"/>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2021.</w:t>
            </w:r>
          </w:p>
        </w:tc>
        <w:tc>
          <w:tcPr>
            <w:tcW w:w="4819" w:type="dxa"/>
          </w:tcPr>
          <w:p w14:paraId="31D45C9A" w14:textId="77777777" w:rsidR="00786CE7" w:rsidRPr="00786CE7" w:rsidRDefault="00786CE7" w:rsidP="00786CE7">
            <w:pPr>
              <w:spacing w:line="360" w:lineRule="auto"/>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123</w:t>
            </w:r>
          </w:p>
        </w:tc>
      </w:tr>
    </w:tbl>
    <w:p w14:paraId="54AD0C9E" w14:textId="77777777" w:rsidR="00786CE7" w:rsidRPr="00786CE7" w:rsidRDefault="00786CE7" w:rsidP="00786CE7">
      <w:pPr>
        <w:spacing w:line="360" w:lineRule="auto"/>
        <w:ind w:firstLine="720"/>
        <w:jc w:val="both"/>
        <w:rPr>
          <w:rFonts w:ascii="Times New Roman" w:eastAsia="Calibri" w:hAnsi="Times New Roman" w:cs="Times New Roman"/>
          <w:sz w:val="24"/>
          <w:szCs w:val="24"/>
        </w:rPr>
      </w:pPr>
    </w:p>
    <w:p w14:paraId="0DC9EF9B" w14:textId="77777777" w:rsidR="00786CE7" w:rsidRPr="00786CE7" w:rsidRDefault="00786CE7" w:rsidP="00786CE7">
      <w:pPr>
        <w:spacing w:line="360" w:lineRule="auto"/>
        <w:ind w:firstLine="720"/>
        <w:jc w:val="both"/>
        <w:rPr>
          <w:rFonts w:ascii="Times New Roman" w:eastAsia="Calibri" w:hAnsi="Times New Roman" w:cs="Times New Roman"/>
          <w:sz w:val="24"/>
          <w:szCs w:val="24"/>
        </w:rPr>
      </w:pPr>
    </w:p>
    <w:p w14:paraId="16F9B77F" w14:textId="77777777" w:rsidR="00786CE7" w:rsidRPr="00786CE7" w:rsidRDefault="00786CE7" w:rsidP="00786CE7">
      <w:pPr>
        <w:spacing w:line="360" w:lineRule="auto"/>
        <w:ind w:firstLine="720"/>
        <w:jc w:val="both"/>
        <w:rPr>
          <w:rFonts w:ascii="Times New Roman" w:eastAsia="Calibri" w:hAnsi="Times New Roman" w:cs="Times New Roman"/>
          <w:sz w:val="24"/>
          <w:szCs w:val="24"/>
        </w:rPr>
      </w:pPr>
    </w:p>
    <w:p w14:paraId="050140BB" w14:textId="77777777" w:rsidR="00786CE7" w:rsidRPr="00786CE7" w:rsidRDefault="00786CE7" w:rsidP="00786CE7">
      <w:pPr>
        <w:spacing w:line="360" w:lineRule="auto"/>
        <w:ind w:firstLine="720"/>
        <w:jc w:val="both"/>
        <w:rPr>
          <w:rFonts w:ascii="Times New Roman" w:eastAsia="Calibri" w:hAnsi="Times New Roman" w:cs="Times New Roman"/>
          <w:sz w:val="24"/>
          <w:szCs w:val="24"/>
        </w:rPr>
      </w:pPr>
    </w:p>
    <w:p w14:paraId="1C1D0540" w14:textId="77777777" w:rsidR="00786CE7" w:rsidRPr="00786CE7" w:rsidRDefault="00786CE7" w:rsidP="00786CE7">
      <w:pPr>
        <w:spacing w:line="360" w:lineRule="auto"/>
        <w:ind w:firstLine="720"/>
        <w:jc w:val="both"/>
        <w:rPr>
          <w:rFonts w:ascii="Times New Roman" w:eastAsia="Calibri" w:hAnsi="Times New Roman" w:cs="Times New Roman"/>
          <w:sz w:val="24"/>
          <w:szCs w:val="24"/>
        </w:rPr>
      </w:pPr>
    </w:p>
    <w:p w14:paraId="205F2E63" w14:textId="77777777" w:rsidR="00786CE7" w:rsidRPr="00786CE7" w:rsidRDefault="00786CE7" w:rsidP="00786CE7">
      <w:pPr>
        <w:spacing w:line="360" w:lineRule="auto"/>
        <w:ind w:firstLine="720"/>
        <w:jc w:val="both"/>
        <w:rPr>
          <w:rFonts w:ascii="Times New Roman" w:eastAsia="Calibri" w:hAnsi="Times New Roman" w:cs="Times New Roman"/>
          <w:sz w:val="24"/>
          <w:szCs w:val="24"/>
        </w:rPr>
      </w:pPr>
    </w:p>
    <w:p w14:paraId="7E834009" w14:textId="77777777" w:rsidR="00786CE7" w:rsidRPr="00786CE7" w:rsidRDefault="00786CE7" w:rsidP="00786CE7">
      <w:pPr>
        <w:spacing w:line="360" w:lineRule="auto"/>
        <w:ind w:firstLine="720"/>
        <w:jc w:val="both"/>
        <w:rPr>
          <w:rFonts w:ascii="Times New Roman" w:eastAsia="Calibri" w:hAnsi="Times New Roman" w:cs="Times New Roman"/>
          <w:sz w:val="24"/>
          <w:szCs w:val="24"/>
        </w:rPr>
      </w:pPr>
    </w:p>
    <w:p w14:paraId="0C3CA2B1" w14:textId="77777777" w:rsidR="00786CE7" w:rsidRPr="00786CE7" w:rsidRDefault="00786CE7" w:rsidP="00786CE7">
      <w:pPr>
        <w:spacing w:line="360" w:lineRule="auto"/>
        <w:ind w:firstLine="720"/>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 xml:space="preserve">Ņemot vērā minēto, Gulbenes novada pašvaldībai steidzami nepieciešams risināt jautājumus, kas saistīti ar Gulbenes novada iedzīvotāju dzīves līmeņa celšanos un Gulbenes novada ekonomisko un dzīves kvalitātes pievilcību, kā arī atbalstu ģimenēm ar bērniem. Ievērojot minēto, nepieciešams primāri pārskatīt vienreizējā pabalsta ģimenei sakarā ar bērna piedzimšanu apmēru, to būtiski palielinot un nosakot vienas minimālās mēneša algas apmērā, tādejādi sniedzot ievērojamu materiālo atbalstu jaundzimušā vajadzību nodrošināšanai, kā arī paredzot iespēju </w:t>
      </w:r>
      <w:r w:rsidRPr="00786CE7">
        <w:rPr>
          <w:rFonts w:ascii="Times New Roman" w:eastAsia="Calibri" w:hAnsi="Times New Roman" w:cs="Times New Roman"/>
          <w:sz w:val="24"/>
          <w:szCs w:val="24"/>
        </w:rPr>
        <w:lastRenderedPageBreak/>
        <w:t>pretendēt uz pabalstu arī personām, kuras pirms bērna piedzimšanas ieguvušas īpašumā nekustamo īpašumu un deklarējušas tajā savu pamata dzīvesvietu. Šāds Gulbenes novada pašvaldības solis sniedz reālu atbalstu ģimenei jaundzimušā pamatvajadzību nodrošināšanai un atvieglo ģimenes materiālo situāciju, tādejādi netieši arī sekmējot piederības sajūtu novadam kopumā, kā arī var veicināt motivāciju deklarēt savu dzīvesvietu tieši Gulbenes novadā.</w:t>
      </w:r>
    </w:p>
    <w:p w14:paraId="0D3A18E0" w14:textId="77777777" w:rsidR="00786CE7" w:rsidRPr="00786CE7" w:rsidRDefault="00786CE7" w:rsidP="00786CE7">
      <w:pPr>
        <w:autoSpaceDE w:val="0"/>
        <w:autoSpaceDN w:val="0"/>
        <w:adjustRightInd w:val="0"/>
        <w:spacing w:line="360" w:lineRule="auto"/>
        <w:ind w:firstLine="567"/>
        <w:jc w:val="both"/>
        <w:rPr>
          <w:rFonts w:ascii="Times New Roman" w:hAnsi="Times New Roman" w:cs="Times New Roman"/>
          <w:color w:val="FF0000"/>
          <w:sz w:val="24"/>
          <w:szCs w:val="24"/>
        </w:rPr>
      </w:pPr>
      <w:r w:rsidRPr="00786CE7">
        <w:rPr>
          <w:rFonts w:ascii="Times New Roman" w:hAnsi="Times New Roman" w:cs="Times New Roman"/>
          <w:color w:val="000000"/>
          <w:sz w:val="24"/>
          <w:szCs w:val="24"/>
        </w:rPr>
        <w:t xml:space="preserve">Ņemot vērā augstākminēto, pamatojoties uz likuma “Par pašvaldībām” 15.panta pirmās daļas 6.punktu un 43.panta trešo daļu, kā arī Sociālo un veselības jautājumu komitejas ieteikumu, atklāti balsojot: </w:t>
      </w:r>
      <w:r w:rsidRPr="00786CE7">
        <w:rPr>
          <w:rFonts w:ascii="Times New Roman" w:hAnsi="Times New Roman" w:cs="Times New Roman"/>
          <w:noProof/>
          <w:color w:val="000000"/>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color w:val="000000"/>
          <w:sz w:val="24"/>
          <w:szCs w:val="24"/>
          <w:lang w:eastAsia="en-US"/>
        </w:rPr>
        <w:t xml:space="preserve">, Gulbenes novada dome </w:t>
      </w:r>
      <w:r w:rsidRPr="00786CE7">
        <w:rPr>
          <w:rFonts w:ascii="Times New Roman" w:hAnsi="Times New Roman" w:cs="Times New Roman"/>
          <w:color w:val="000000"/>
          <w:sz w:val="24"/>
          <w:szCs w:val="24"/>
        </w:rPr>
        <w:t>NOLEMJ:</w:t>
      </w:r>
    </w:p>
    <w:p w14:paraId="08D9022D" w14:textId="77777777" w:rsidR="00786CE7" w:rsidRPr="00786CE7" w:rsidRDefault="00786CE7" w:rsidP="00786CE7">
      <w:pPr>
        <w:widowControl w:val="0"/>
        <w:tabs>
          <w:tab w:val="left" w:pos="993"/>
        </w:tabs>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1.</w:t>
      </w:r>
      <w:r w:rsidRPr="00786CE7">
        <w:rPr>
          <w:rFonts w:ascii="Times New Roman" w:hAnsi="Times New Roman" w:cs="Times New Roman"/>
          <w:sz w:val="24"/>
          <w:szCs w:val="24"/>
        </w:rPr>
        <w:tab/>
        <w:t>IZDOT Gulbenes novada domes 2022.gada 27.janvāra saistošos noteikumus Nr.1 “Grozījumi Gulbenes novada domes 2012.gada 23.februāra saistošajos noteikumos Nr.6 “Par vienreizēju pabalstu ģimenei sakarā ar bērna piedzimšanu””.</w:t>
      </w:r>
    </w:p>
    <w:p w14:paraId="08351FB0" w14:textId="77777777" w:rsidR="00786CE7" w:rsidRPr="00786CE7" w:rsidRDefault="00786CE7" w:rsidP="00786CE7">
      <w:pPr>
        <w:widowControl w:val="0"/>
        <w:tabs>
          <w:tab w:val="left" w:pos="993"/>
        </w:tabs>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2.</w:t>
      </w:r>
      <w:r w:rsidRPr="00786CE7">
        <w:rPr>
          <w:rFonts w:ascii="Times New Roman" w:hAnsi="Times New Roman" w:cs="Times New Roman"/>
          <w:sz w:val="24"/>
          <w:szCs w:val="24"/>
        </w:rPr>
        <w:tab/>
        <w:t>NOSŪTĪT Vides aizsardzības un reģionālās attīstības ministrijai atzinuma sniegšanai lēmuma 1.punktā minētos saistošos noteikumus un paskaidrojuma rakstu triju darbdienu laikā pēc to parakstīšanas (</w:t>
      </w:r>
      <w:proofErr w:type="spellStart"/>
      <w:r w:rsidRPr="00786CE7">
        <w:rPr>
          <w:rFonts w:ascii="Times New Roman" w:hAnsi="Times New Roman" w:cs="Times New Roman"/>
          <w:sz w:val="24"/>
          <w:szCs w:val="24"/>
        </w:rPr>
        <w:t>rakstveidā</w:t>
      </w:r>
      <w:proofErr w:type="spellEnd"/>
      <w:r w:rsidRPr="00786CE7">
        <w:rPr>
          <w:rFonts w:ascii="Times New Roman" w:hAnsi="Times New Roman" w:cs="Times New Roman"/>
          <w:sz w:val="24"/>
          <w:szCs w:val="24"/>
        </w:rPr>
        <w:t xml:space="preserve"> un elektroniskā veidā).</w:t>
      </w:r>
    </w:p>
    <w:p w14:paraId="790D6446" w14:textId="77777777" w:rsidR="00786CE7" w:rsidRPr="00786CE7" w:rsidRDefault="00786CE7" w:rsidP="00786CE7">
      <w:pPr>
        <w:widowControl w:val="0"/>
        <w:tabs>
          <w:tab w:val="left" w:pos="993"/>
        </w:tabs>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3.</w:t>
      </w:r>
      <w:r w:rsidRPr="00786CE7">
        <w:rPr>
          <w:rFonts w:ascii="Times New Roman" w:hAnsi="Times New Roman" w:cs="Times New Roman"/>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11CCBA42" w14:textId="77777777" w:rsidR="00786CE7" w:rsidRPr="00786CE7" w:rsidRDefault="00786CE7" w:rsidP="00786CE7">
      <w:pPr>
        <w:widowControl w:val="0"/>
        <w:tabs>
          <w:tab w:val="left" w:pos="993"/>
        </w:tabs>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4.</w:t>
      </w:r>
      <w:r w:rsidRPr="00786CE7">
        <w:rPr>
          <w:rFonts w:ascii="Times New Roman" w:hAnsi="Times New Roman" w:cs="Times New Roman"/>
          <w:sz w:val="24"/>
          <w:szCs w:val="24"/>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76122DF2" w14:textId="77777777" w:rsidR="00786CE7" w:rsidRPr="00786CE7" w:rsidRDefault="00786CE7" w:rsidP="00786CE7">
      <w:pPr>
        <w:widowControl w:val="0"/>
        <w:tabs>
          <w:tab w:val="left" w:pos="993"/>
        </w:tabs>
        <w:spacing w:line="360" w:lineRule="auto"/>
        <w:ind w:firstLine="567"/>
        <w:jc w:val="both"/>
        <w:rPr>
          <w:rFonts w:ascii="Times New Roman" w:hAnsi="Times New Roman" w:cs="Times New Roman"/>
          <w:sz w:val="24"/>
          <w:szCs w:val="24"/>
        </w:rPr>
      </w:pPr>
      <w:r w:rsidRPr="00786CE7">
        <w:rPr>
          <w:rFonts w:ascii="Times New Roman" w:hAnsi="Times New Roman" w:cs="Times New Roman"/>
          <w:sz w:val="24"/>
          <w:szCs w:val="24"/>
        </w:rPr>
        <w:t>5.</w:t>
      </w:r>
      <w:r w:rsidRPr="00786CE7">
        <w:rPr>
          <w:rFonts w:ascii="Times New Roman"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3279910E" w14:textId="77777777" w:rsidR="00786CE7" w:rsidRPr="00786CE7" w:rsidRDefault="00786CE7" w:rsidP="00786CE7">
      <w:pPr>
        <w:widowControl w:val="0"/>
        <w:tabs>
          <w:tab w:val="left" w:pos="993"/>
        </w:tabs>
        <w:spacing w:line="360" w:lineRule="auto"/>
        <w:ind w:firstLine="567"/>
        <w:jc w:val="both"/>
        <w:rPr>
          <w:rFonts w:ascii="Times New Roman" w:hAnsi="Times New Roman" w:cs="Times New Roman"/>
          <w:sz w:val="24"/>
          <w:szCs w:val="24"/>
        </w:rPr>
      </w:pPr>
    </w:p>
    <w:p w14:paraId="7CBE8E8A" w14:textId="77777777" w:rsidR="00786CE7" w:rsidRPr="00786CE7" w:rsidRDefault="00786CE7" w:rsidP="00786CE7">
      <w:pPr>
        <w:widowControl w:val="0"/>
        <w:spacing w:line="360" w:lineRule="auto"/>
        <w:jc w:val="both"/>
        <w:rPr>
          <w:rFonts w:ascii="Times New Roman" w:hAnsi="Times New Roman" w:cs="Times New Roman"/>
          <w:sz w:val="24"/>
          <w:szCs w:val="24"/>
        </w:rPr>
      </w:pPr>
      <w:r w:rsidRPr="00786CE7">
        <w:rPr>
          <w:rFonts w:ascii="Times New Roman" w:hAnsi="Times New Roman" w:cs="Times New Roman"/>
          <w:sz w:val="24"/>
          <w:szCs w:val="24"/>
        </w:rPr>
        <w:t>Gulbenes novada domes priekšsēdētājs</w:t>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r w:rsidRPr="00786CE7">
        <w:rPr>
          <w:rFonts w:ascii="Times New Roman" w:hAnsi="Times New Roman" w:cs="Times New Roman"/>
          <w:sz w:val="24"/>
          <w:szCs w:val="24"/>
        </w:rPr>
        <w:tab/>
      </w:r>
      <w:proofErr w:type="spellStart"/>
      <w:r w:rsidRPr="00786CE7">
        <w:rPr>
          <w:rFonts w:ascii="Times New Roman" w:hAnsi="Times New Roman" w:cs="Times New Roman"/>
          <w:sz w:val="24"/>
          <w:szCs w:val="24"/>
        </w:rPr>
        <w:t>A.Caunītis</w:t>
      </w:r>
      <w:proofErr w:type="spellEnd"/>
    </w:p>
    <w:p w14:paraId="356F36C6" w14:textId="77777777" w:rsidR="00786CE7" w:rsidRPr="00786CE7" w:rsidRDefault="00786CE7" w:rsidP="00786CE7">
      <w:pPr>
        <w:widowControl w:val="0"/>
        <w:suppressAutoHyphens/>
        <w:rPr>
          <w:rFonts w:ascii="Times New Roman" w:eastAsia="Calibri" w:hAnsi="Times New Roman" w:cs="Times New Roman"/>
          <w:color w:val="FF0000"/>
          <w:sz w:val="20"/>
          <w:szCs w:val="20"/>
        </w:rPr>
      </w:pPr>
    </w:p>
    <w:p w14:paraId="0695207A" w14:textId="77777777" w:rsidR="00786CE7" w:rsidRPr="00786CE7" w:rsidRDefault="00786CE7" w:rsidP="00786CE7">
      <w:pPr>
        <w:widowControl w:val="0"/>
        <w:suppressAutoHyphens/>
        <w:rPr>
          <w:rFonts w:ascii="Times New Roman" w:eastAsia="Calibri" w:hAnsi="Times New Roman" w:cs="Times New Roman"/>
          <w:color w:val="FF0000"/>
          <w:sz w:val="20"/>
          <w:szCs w:val="20"/>
        </w:rPr>
      </w:pPr>
    </w:p>
    <w:p w14:paraId="220B93EE" w14:textId="77777777" w:rsidR="00786CE7" w:rsidRPr="00786CE7" w:rsidRDefault="00786CE7" w:rsidP="00786CE7">
      <w:pPr>
        <w:rPr>
          <w:rFonts w:ascii="Times New Roman" w:eastAsia="Calibri" w:hAnsi="Times New Roman" w:cs="Times New Roman"/>
          <w:sz w:val="24"/>
          <w:szCs w:val="24"/>
        </w:rPr>
      </w:pPr>
      <w:r w:rsidRPr="00786CE7">
        <w:rPr>
          <w:rFonts w:ascii="Times New Roman" w:eastAsia="Calibri" w:hAnsi="Times New Roman" w:cs="Times New Roman"/>
          <w:sz w:val="24"/>
          <w:szCs w:val="24"/>
        </w:rPr>
        <w:t xml:space="preserve">Lēmumprojektu sagatavoja: Normunds </w:t>
      </w:r>
      <w:proofErr w:type="spellStart"/>
      <w:r w:rsidRPr="00786CE7">
        <w:rPr>
          <w:rFonts w:ascii="Times New Roman" w:eastAsia="Calibri" w:hAnsi="Times New Roman" w:cs="Times New Roman"/>
          <w:sz w:val="24"/>
          <w:szCs w:val="24"/>
        </w:rPr>
        <w:t>Audzišs</w:t>
      </w:r>
      <w:proofErr w:type="spellEnd"/>
      <w:r w:rsidRPr="00786CE7">
        <w:rPr>
          <w:rFonts w:ascii="Times New Roman" w:eastAsia="Calibri" w:hAnsi="Times New Roman" w:cs="Times New Roman"/>
          <w:sz w:val="24"/>
          <w:szCs w:val="24"/>
        </w:rPr>
        <w:t xml:space="preserve">, Eduards </w:t>
      </w:r>
      <w:proofErr w:type="spellStart"/>
      <w:r w:rsidRPr="00786CE7">
        <w:rPr>
          <w:rFonts w:ascii="Times New Roman" w:eastAsia="Calibri" w:hAnsi="Times New Roman" w:cs="Times New Roman"/>
          <w:sz w:val="24"/>
          <w:szCs w:val="24"/>
        </w:rPr>
        <w:t>Garkuša</w:t>
      </w:r>
      <w:proofErr w:type="spellEnd"/>
    </w:p>
    <w:p w14:paraId="3136E05D" w14:textId="77777777" w:rsidR="00786CE7" w:rsidRPr="00786CE7" w:rsidRDefault="00786CE7" w:rsidP="00786CE7">
      <w:pPr>
        <w:spacing w:after="160" w:line="259" w:lineRule="auto"/>
        <w:rPr>
          <w:rFonts w:ascii="Times New Roman" w:eastAsia="Calibri" w:hAnsi="Times New Roman" w:cs="Times New Roman"/>
          <w:sz w:val="24"/>
          <w:szCs w:val="24"/>
        </w:rPr>
      </w:pPr>
      <w:r w:rsidRPr="00786CE7">
        <w:rPr>
          <w:rFonts w:ascii="Times New Roman" w:eastAsia="Calibri" w:hAnsi="Times New Roman" w:cs="Times New Roman"/>
          <w:sz w:val="24"/>
          <w:szCs w:val="24"/>
        </w:rPr>
        <w:br w:type="page"/>
      </w:r>
    </w:p>
    <w:tbl>
      <w:tblPr>
        <w:tblW w:w="0" w:type="auto"/>
        <w:tblLook w:val="01E0" w:firstRow="1" w:lastRow="1" w:firstColumn="1" w:lastColumn="1" w:noHBand="0" w:noVBand="0"/>
      </w:tblPr>
      <w:tblGrid>
        <w:gridCol w:w="3109"/>
        <w:gridCol w:w="3137"/>
        <w:gridCol w:w="3108"/>
      </w:tblGrid>
      <w:tr w:rsidR="00786CE7" w:rsidRPr="00786CE7" w14:paraId="0289FC38" w14:textId="77777777" w:rsidTr="0031025B">
        <w:tc>
          <w:tcPr>
            <w:tcW w:w="3109" w:type="dxa"/>
          </w:tcPr>
          <w:p w14:paraId="5F053E80" w14:textId="77777777" w:rsidR="00786CE7" w:rsidRPr="00786CE7" w:rsidRDefault="00786CE7" w:rsidP="00786CE7">
            <w:pPr>
              <w:rPr>
                <w:rFonts w:ascii="Times New Roman" w:eastAsia="Calibri" w:hAnsi="Times New Roman" w:cs="Times New Roman"/>
                <w:sz w:val="24"/>
                <w:szCs w:val="24"/>
              </w:rPr>
            </w:pPr>
          </w:p>
        </w:tc>
        <w:tc>
          <w:tcPr>
            <w:tcW w:w="3137" w:type="dxa"/>
            <w:hideMark/>
          </w:tcPr>
          <w:p w14:paraId="673B8FB0" w14:textId="77777777" w:rsidR="00786CE7" w:rsidRPr="00786CE7" w:rsidRDefault="00786CE7" w:rsidP="00786CE7">
            <w:pPr>
              <w:jc w:val="center"/>
              <w:rPr>
                <w:rFonts w:ascii="Times New Roman" w:eastAsia="Calibri" w:hAnsi="Times New Roman" w:cs="Times New Roman"/>
                <w:sz w:val="24"/>
                <w:szCs w:val="24"/>
              </w:rPr>
            </w:pPr>
            <w:r w:rsidRPr="00786CE7">
              <w:rPr>
                <w:rFonts w:ascii="Times New Roman" w:eastAsia="Calibri" w:hAnsi="Times New Roman" w:cs="Times New Roman"/>
                <w:noProof/>
                <w:sz w:val="24"/>
                <w:szCs w:val="24"/>
              </w:rPr>
              <w:drawing>
                <wp:inline distT="0" distB="0" distL="0" distR="0" wp14:anchorId="2E650C9E" wp14:editId="75A1D260">
                  <wp:extent cx="609600" cy="685800"/>
                  <wp:effectExtent l="0" t="0" r="0" b="0"/>
                  <wp:docPr id="262" name="Attēls 26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08" w:type="dxa"/>
          </w:tcPr>
          <w:p w14:paraId="73042EF2" w14:textId="77777777" w:rsidR="00786CE7" w:rsidRPr="00786CE7" w:rsidRDefault="00786CE7" w:rsidP="00786CE7">
            <w:pPr>
              <w:rPr>
                <w:rFonts w:ascii="Times New Roman" w:eastAsia="Calibri" w:hAnsi="Times New Roman" w:cs="Times New Roman"/>
                <w:sz w:val="24"/>
                <w:szCs w:val="24"/>
              </w:rPr>
            </w:pPr>
          </w:p>
        </w:tc>
      </w:tr>
      <w:tr w:rsidR="00786CE7" w:rsidRPr="00786CE7" w14:paraId="73EA893D" w14:textId="77777777" w:rsidTr="0031025B">
        <w:tc>
          <w:tcPr>
            <w:tcW w:w="9354" w:type="dxa"/>
            <w:gridSpan w:val="3"/>
            <w:hideMark/>
          </w:tcPr>
          <w:p w14:paraId="029D9F07" w14:textId="77777777" w:rsidR="00786CE7" w:rsidRPr="00786CE7" w:rsidRDefault="00786CE7" w:rsidP="00786CE7">
            <w:pPr>
              <w:spacing w:before="240" w:line="360" w:lineRule="auto"/>
              <w:jc w:val="center"/>
              <w:rPr>
                <w:rFonts w:ascii="Times New Roman" w:eastAsia="Calibri" w:hAnsi="Times New Roman" w:cs="Times New Roman"/>
                <w:b/>
                <w:sz w:val="24"/>
                <w:szCs w:val="24"/>
              </w:rPr>
            </w:pPr>
            <w:r w:rsidRPr="00786CE7">
              <w:rPr>
                <w:rFonts w:ascii="Times New Roman" w:eastAsia="Calibri" w:hAnsi="Times New Roman" w:cs="Times New Roman"/>
                <w:b/>
                <w:sz w:val="24"/>
                <w:szCs w:val="24"/>
              </w:rPr>
              <w:t>GULBENES NOVADA PAŠVALDĪBA</w:t>
            </w:r>
          </w:p>
        </w:tc>
      </w:tr>
      <w:tr w:rsidR="00786CE7" w:rsidRPr="00786CE7" w14:paraId="19B1BC2B" w14:textId="77777777" w:rsidTr="0031025B">
        <w:tc>
          <w:tcPr>
            <w:tcW w:w="9354" w:type="dxa"/>
            <w:gridSpan w:val="3"/>
            <w:hideMark/>
          </w:tcPr>
          <w:p w14:paraId="079FD4C2" w14:textId="77777777" w:rsidR="00786CE7" w:rsidRPr="00786CE7" w:rsidRDefault="00786CE7" w:rsidP="00786CE7">
            <w:pPr>
              <w:spacing w:line="360" w:lineRule="auto"/>
              <w:jc w:val="center"/>
              <w:rPr>
                <w:rFonts w:ascii="Times New Roman" w:eastAsia="Calibri" w:hAnsi="Times New Roman" w:cs="Times New Roman"/>
                <w:sz w:val="24"/>
                <w:szCs w:val="24"/>
              </w:rPr>
            </w:pPr>
            <w:proofErr w:type="spellStart"/>
            <w:r w:rsidRPr="00786CE7">
              <w:rPr>
                <w:rFonts w:ascii="Times New Roman" w:eastAsia="Calibri" w:hAnsi="Times New Roman" w:cs="Times New Roman"/>
                <w:sz w:val="24"/>
                <w:szCs w:val="24"/>
              </w:rPr>
              <w:t>Reģ</w:t>
            </w:r>
            <w:proofErr w:type="spellEnd"/>
            <w:r w:rsidRPr="00786CE7">
              <w:rPr>
                <w:rFonts w:ascii="Times New Roman" w:eastAsia="Calibri" w:hAnsi="Times New Roman" w:cs="Times New Roman"/>
                <w:sz w:val="24"/>
                <w:szCs w:val="24"/>
              </w:rPr>
              <w:t>. Nr. 90009116327</w:t>
            </w:r>
          </w:p>
        </w:tc>
      </w:tr>
      <w:tr w:rsidR="00786CE7" w:rsidRPr="00786CE7" w14:paraId="72F52591" w14:textId="77777777" w:rsidTr="0031025B">
        <w:tc>
          <w:tcPr>
            <w:tcW w:w="9354" w:type="dxa"/>
            <w:gridSpan w:val="3"/>
            <w:hideMark/>
          </w:tcPr>
          <w:p w14:paraId="528C7F1C" w14:textId="77777777" w:rsidR="00786CE7" w:rsidRPr="00786CE7" w:rsidRDefault="00786CE7" w:rsidP="00786CE7">
            <w:pPr>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Ābeļu iela 2, Gulbene, Gulbenes nov., LV-4401</w:t>
            </w:r>
          </w:p>
        </w:tc>
      </w:tr>
      <w:tr w:rsidR="00786CE7" w:rsidRPr="00786CE7" w14:paraId="659B051C" w14:textId="77777777" w:rsidTr="0031025B">
        <w:tc>
          <w:tcPr>
            <w:tcW w:w="9354" w:type="dxa"/>
            <w:gridSpan w:val="3"/>
            <w:hideMark/>
          </w:tcPr>
          <w:p w14:paraId="41AF280F" w14:textId="77777777" w:rsidR="00786CE7" w:rsidRPr="00786CE7" w:rsidRDefault="00786CE7" w:rsidP="00786CE7">
            <w:pPr>
              <w:pBdr>
                <w:bottom w:val="single" w:sz="12" w:space="1" w:color="auto"/>
              </w:pBdr>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Tālrunis 64497710, fakss 64497730, e-pasts: dome@gulbene.lv, www.gulbene.lv</w:t>
            </w:r>
          </w:p>
          <w:p w14:paraId="77A08F01" w14:textId="77777777" w:rsidR="00786CE7" w:rsidRPr="00786CE7" w:rsidRDefault="00786CE7" w:rsidP="00786CE7">
            <w:pPr>
              <w:jc w:val="center"/>
              <w:rPr>
                <w:rFonts w:ascii="Times New Roman" w:eastAsia="Calibri" w:hAnsi="Times New Roman" w:cs="Times New Roman"/>
                <w:sz w:val="4"/>
                <w:szCs w:val="4"/>
              </w:rPr>
            </w:pP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r w:rsidRPr="00786CE7">
              <w:rPr>
                <w:rFonts w:ascii="Times New Roman" w:eastAsia="Calibri" w:hAnsi="Times New Roman" w:cs="Times New Roman"/>
                <w:sz w:val="24"/>
                <w:szCs w:val="24"/>
              </w:rPr>
              <w:softHyphen/>
            </w:r>
          </w:p>
        </w:tc>
      </w:tr>
    </w:tbl>
    <w:p w14:paraId="071FE4CF" w14:textId="77777777" w:rsidR="00786CE7" w:rsidRPr="00786CE7" w:rsidRDefault="00786CE7" w:rsidP="00786CE7">
      <w:pPr>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Gulbenē</w:t>
      </w:r>
    </w:p>
    <w:p w14:paraId="6D99804F" w14:textId="77777777" w:rsidR="00786CE7" w:rsidRPr="00786CE7" w:rsidRDefault="00786CE7" w:rsidP="00786CE7">
      <w:pPr>
        <w:jc w:val="center"/>
        <w:rPr>
          <w:rFonts w:ascii="Times New Roman" w:eastAsia="Calibri" w:hAnsi="Times New Roman" w:cs="Times New Roman"/>
          <w:sz w:val="24"/>
          <w:szCs w:val="24"/>
        </w:rPr>
      </w:pPr>
    </w:p>
    <w:p w14:paraId="34DC4FDC" w14:textId="77777777" w:rsidR="00786CE7" w:rsidRPr="00786CE7" w:rsidRDefault="00786CE7" w:rsidP="00786CE7">
      <w:pPr>
        <w:rPr>
          <w:rFonts w:ascii="Times New Roman" w:eastAsia="Calibri" w:hAnsi="Times New Roman" w:cs="Times New Roman"/>
          <w:b/>
          <w:sz w:val="24"/>
          <w:szCs w:val="24"/>
        </w:rPr>
      </w:pPr>
      <w:r w:rsidRPr="00786CE7">
        <w:rPr>
          <w:rFonts w:ascii="Times New Roman" w:eastAsia="Calibri" w:hAnsi="Times New Roman" w:cs="Times New Roman"/>
          <w:b/>
          <w:sz w:val="24"/>
          <w:szCs w:val="24"/>
        </w:rPr>
        <w:t>2022.gada 27.janvārī</w:t>
      </w:r>
      <w:r w:rsidRPr="00786CE7">
        <w:rPr>
          <w:rFonts w:ascii="Times New Roman" w:eastAsia="Calibri" w:hAnsi="Times New Roman" w:cs="Times New Roman"/>
          <w:b/>
          <w:sz w:val="24"/>
          <w:szCs w:val="24"/>
        </w:rPr>
        <w:tab/>
      </w:r>
      <w:r w:rsidRPr="00786CE7">
        <w:rPr>
          <w:rFonts w:ascii="Times New Roman" w:eastAsia="Calibri" w:hAnsi="Times New Roman" w:cs="Times New Roman"/>
          <w:b/>
          <w:sz w:val="24"/>
          <w:szCs w:val="24"/>
        </w:rPr>
        <w:tab/>
      </w:r>
      <w:r w:rsidRPr="00786CE7">
        <w:rPr>
          <w:rFonts w:ascii="Times New Roman" w:eastAsia="Calibri" w:hAnsi="Times New Roman" w:cs="Times New Roman"/>
          <w:b/>
          <w:sz w:val="24"/>
          <w:szCs w:val="24"/>
        </w:rPr>
        <w:tab/>
      </w:r>
      <w:r w:rsidRPr="00786CE7">
        <w:rPr>
          <w:rFonts w:ascii="Times New Roman" w:eastAsia="Calibri" w:hAnsi="Times New Roman" w:cs="Times New Roman"/>
          <w:b/>
          <w:sz w:val="24"/>
          <w:szCs w:val="24"/>
        </w:rPr>
        <w:tab/>
      </w:r>
      <w:r w:rsidRPr="00786CE7">
        <w:rPr>
          <w:rFonts w:ascii="Times New Roman" w:eastAsia="Calibri" w:hAnsi="Times New Roman" w:cs="Times New Roman"/>
          <w:b/>
          <w:sz w:val="24"/>
          <w:szCs w:val="24"/>
        </w:rPr>
        <w:tab/>
      </w:r>
      <w:r w:rsidRPr="00786CE7">
        <w:rPr>
          <w:rFonts w:ascii="Times New Roman" w:eastAsia="Calibri" w:hAnsi="Times New Roman" w:cs="Times New Roman"/>
          <w:b/>
          <w:sz w:val="24"/>
          <w:szCs w:val="24"/>
        </w:rPr>
        <w:tab/>
        <w:t>Saistošie noteikumi Nr.1</w:t>
      </w:r>
    </w:p>
    <w:p w14:paraId="02F079D3" w14:textId="77777777" w:rsidR="00786CE7" w:rsidRPr="00786CE7" w:rsidRDefault="00786CE7" w:rsidP="00786CE7">
      <w:pPr>
        <w:widowControl w:val="0"/>
        <w:ind w:left="5040" w:right="27" w:firstLine="720"/>
        <w:rPr>
          <w:rFonts w:ascii="Times New Roman" w:eastAsia="Calibri" w:hAnsi="Times New Roman" w:cs="Times New Roman"/>
          <w:b/>
          <w:sz w:val="24"/>
          <w:szCs w:val="24"/>
        </w:rPr>
      </w:pPr>
      <w:r w:rsidRPr="00786CE7">
        <w:rPr>
          <w:rFonts w:ascii="Times New Roman" w:eastAsia="Calibri" w:hAnsi="Times New Roman" w:cs="Times New Roman"/>
          <w:b/>
          <w:sz w:val="24"/>
          <w:szCs w:val="24"/>
        </w:rPr>
        <w:t>(prot. Nr.1, 96.p.)</w:t>
      </w:r>
    </w:p>
    <w:p w14:paraId="5E7E5164" w14:textId="77777777" w:rsidR="00786CE7" w:rsidRPr="00786CE7" w:rsidRDefault="00786CE7" w:rsidP="00786CE7">
      <w:pPr>
        <w:rPr>
          <w:rFonts w:eastAsia="Calibri"/>
          <w:b/>
          <w:sz w:val="24"/>
          <w:szCs w:val="24"/>
        </w:rPr>
      </w:pPr>
    </w:p>
    <w:p w14:paraId="2F055CF2" w14:textId="77777777" w:rsidR="00786CE7" w:rsidRPr="00786CE7" w:rsidRDefault="00786CE7" w:rsidP="00786CE7">
      <w:pPr>
        <w:jc w:val="right"/>
        <w:rPr>
          <w:rFonts w:eastAsia="Calibri"/>
          <w:b/>
          <w:sz w:val="24"/>
          <w:szCs w:val="24"/>
        </w:rPr>
      </w:pPr>
      <w:r w:rsidRPr="00786CE7">
        <w:rPr>
          <w:rFonts w:eastAsia="Calibri"/>
          <w:b/>
          <w:sz w:val="24"/>
          <w:szCs w:val="24"/>
        </w:rPr>
        <w:t xml:space="preserve">   </w:t>
      </w:r>
    </w:p>
    <w:p w14:paraId="7BCB84CE" w14:textId="77777777" w:rsidR="00786CE7" w:rsidRPr="00786CE7" w:rsidRDefault="00786CE7" w:rsidP="00786CE7">
      <w:pPr>
        <w:ind w:right="566"/>
        <w:jc w:val="center"/>
        <w:rPr>
          <w:rFonts w:ascii="Times New Roman" w:eastAsia="Calibri" w:hAnsi="Times New Roman" w:cs="Times New Roman"/>
          <w:b/>
          <w:sz w:val="24"/>
          <w:szCs w:val="24"/>
        </w:rPr>
      </w:pPr>
      <w:r w:rsidRPr="00786CE7">
        <w:rPr>
          <w:rFonts w:ascii="Times New Roman" w:eastAsia="Calibri" w:hAnsi="Times New Roman" w:cs="Times New Roman"/>
          <w:b/>
          <w:sz w:val="24"/>
          <w:szCs w:val="24"/>
        </w:rPr>
        <w:t>Grozījumi Gulbenes novada domes 2012.gada 23.februāra saistošajos noteikumos Nr.6 “Par vienreizēju pabalstu ģimenei sakarā ar bērna piedzimšanu”</w:t>
      </w:r>
    </w:p>
    <w:p w14:paraId="49B2CB52" w14:textId="77777777" w:rsidR="00786CE7" w:rsidRPr="00786CE7" w:rsidRDefault="00786CE7" w:rsidP="00786CE7">
      <w:pPr>
        <w:ind w:right="566"/>
        <w:jc w:val="center"/>
        <w:rPr>
          <w:rFonts w:ascii="Times New Roman" w:eastAsia="Calibri" w:hAnsi="Times New Roman" w:cs="Times New Roman"/>
          <w:b/>
          <w:sz w:val="24"/>
          <w:szCs w:val="24"/>
        </w:rPr>
      </w:pPr>
    </w:p>
    <w:p w14:paraId="6B2EE59F" w14:textId="77777777" w:rsidR="00786CE7" w:rsidRPr="00786CE7" w:rsidRDefault="00786CE7" w:rsidP="00786CE7">
      <w:pPr>
        <w:widowControl w:val="0"/>
        <w:suppressAutoHyphens/>
        <w:ind w:left="4320"/>
        <w:contextualSpacing/>
        <w:jc w:val="both"/>
        <w:rPr>
          <w:rFonts w:ascii="Times New Roman" w:eastAsia="Calibri" w:hAnsi="Times New Roman" w:cs="Times New Roman"/>
          <w:sz w:val="24"/>
          <w:szCs w:val="24"/>
          <w:lang w:bidi="hi-IN"/>
        </w:rPr>
      </w:pPr>
      <w:r w:rsidRPr="00786CE7">
        <w:rPr>
          <w:rFonts w:ascii="Times New Roman" w:eastAsia="Calibri" w:hAnsi="Times New Roman" w:cs="Times New Roman"/>
          <w:sz w:val="24"/>
          <w:szCs w:val="24"/>
          <w:lang w:bidi="hi-IN"/>
        </w:rPr>
        <w:t>Izdoti saskaņā ar likuma „Par pašvaldībām" 15. panta pirmās daļas 6. punktu un 43. panta trešo daļu</w:t>
      </w:r>
    </w:p>
    <w:p w14:paraId="012C06FE" w14:textId="77777777" w:rsidR="00786CE7" w:rsidRPr="00786CE7" w:rsidRDefault="00786CE7" w:rsidP="00786CE7">
      <w:pPr>
        <w:widowControl w:val="0"/>
        <w:suppressAutoHyphens/>
        <w:ind w:left="4320"/>
        <w:contextualSpacing/>
        <w:jc w:val="both"/>
        <w:rPr>
          <w:rFonts w:ascii="Times New Roman" w:eastAsia="Calibri" w:hAnsi="Times New Roman" w:cs="Times New Roman"/>
          <w:sz w:val="24"/>
          <w:szCs w:val="24"/>
          <w:lang w:bidi="hi-IN"/>
        </w:rPr>
      </w:pPr>
    </w:p>
    <w:p w14:paraId="1114E610" w14:textId="77777777" w:rsidR="00786CE7" w:rsidRPr="00786CE7" w:rsidRDefault="00786CE7" w:rsidP="00786CE7">
      <w:pPr>
        <w:spacing w:line="360" w:lineRule="auto"/>
        <w:ind w:right="-1" w:firstLine="567"/>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Izdarīt Gulbenes novada domes 2012.gada 23.februāra saistošajos noteikumos Nr.6 “Par vienreizēju pabalstu ģimenei sakarā ar bērna piedzimšanu” (Gulbenes Novada Ziņas, 2012.gads, Nr.4) šādus grozījumus:</w:t>
      </w:r>
    </w:p>
    <w:p w14:paraId="69CAB898" w14:textId="77777777" w:rsidR="00786CE7" w:rsidRPr="00786CE7" w:rsidRDefault="00786CE7" w:rsidP="00786CE7">
      <w:pPr>
        <w:numPr>
          <w:ilvl w:val="0"/>
          <w:numId w:val="10"/>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Izteikt 3.punktu šādā redakcijā:</w:t>
      </w:r>
    </w:p>
    <w:p w14:paraId="2118A12F" w14:textId="77777777" w:rsidR="00786CE7" w:rsidRPr="00786CE7" w:rsidRDefault="00786CE7" w:rsidP="00786CE7">
      <w:pPr>
        <w:spacing w:line="360" w:lineRule="auto"/>
        <w:ind w:right="-1" w:firstLine="567"/>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 xml:space="preserve">“3. Tiesības saņemt pabalstu ir Latvijas Republikas pilsoņiem, </w:t>
      </w:r>
      <w:proofErr w:type="spellStart"/>
      <w:r w:rsidRPr="00786CE7">
        <w:rPr>
          <w:rFonts w:ascii="Times New Roman" w:eastAsia="Calibri" w:hAnsi="Times New Roman" w:cs="Times New Roman"/>
          <w:sz w:val="24"/>
          <w:szCs w:val="24"/>
        </w:rPr>
        <w:t>nepilsoņiem</w:t>
      </w:r>
      <w:proofErr w:type="spellEnd"/>
      <w:r w:rsidRPr="00786CE7">
        <w:rPr>
          <w:rFonts w:ascii="Times New Roman" w:eastAsia="Calibri" w:hAnsi="Times New Roman" w:cs="Times New Roman"/>
          <w:sz w:val="24"/>
          <w:szCs w:val="24"/>
        </w:rPr>
        <w:t xml:space="preserve"> un ārzemniekiem, kuriem piešķirts personas kods un pamata dzīvesvieta ne mazāk kā pēdējos sešus mēnešus pirms bērna piedzimšanas ir deklarēta Gulbenes novada administratīvajā teritorijā, vai pirms bērna piedzimšanas īpašumā (reģistrēts zemesgrāmatā) ir iegūts Gulbenes novada administratīvajā teritorijā esošs nekustamais īpašums, kurā deklarēta pabalsta pieprasītāja pamata dzīvesvieta, un jaundzimušā pirmā pamata dzīvesvieta ir deklarēta Gulbenes novada administratīvajā teritorijā.”</w:t>
      </w:r>
    </w:p>
    <w:p w14:paraId="48EC50E8" w14:textId="77777777" w:rsidR="00786CE7" w:rsidRPr="00786CE7" w:rsidRDefault="00786CE7" w:rsidP="00786CE7">
      <w:pPr>
        <w:numPr>
          <w:ilvl w:val="0"/>
          <w:numId w:val="10"/>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Izteikt 5.punktu šādā redakcijā:</w:t>
      </w:r>
    </w:p>
    <w:p w14:paraId="2CE89D0A" w14:textId="77777777" w:rsidR="00786CE7" w:rsidRPr="00786CE7" w:rsidRDefault="00786CE7" w:rsidP="00786CE7">
      <w:pPr>
        <w:spacing w:line="360" w:lineRule="auto"/>
        <w:ind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“5. Pabalsts par vienu jaundzimušo bērnu ir vienas minimālās mēneša darba algas apmērā.”</w:t>
      </w:r>
    </w:p>
    <w:p w14:paraId="72DD4A6B" w14:textId="77777777" w:rsidR="00786CE7" w:rsidRPr="00786CE7" w:rsidRDefault="00786CE7" w:rsidP="00786CE7">
      <w:pPr>
        <w:ind w:right="-1"/>
        <w:jc w:val="both"/>
        <w:rPr>
          <w:rFonts w:ascii="Times New Roman" w:eastAsia="Calibri" w:hAnsi="Times New Roman" w:cs="Times New Roman"/>
          <w:color w:val="FF0000"/>
          <w:sz w:val="24"/>
          <w:szCs w:val="24"/>
        </w:rPr>
      </w:pPr>
    </w:p>
    <w:p w14:paraId="2E7CD725" w14:textId="77777777" w:rsidR="00786CE7" w:rsidRPr="00786CE7" w:rsidRDefault="00786CE7" w:rsidP="00786CE7">
      <w:pPr>
        <w:ind w:right="-1"/>
        <w:jc w:val="both"/>
        <w:rPr>
          <w:rFonts w:ascii="Times New Roman" w:eastAsia="Calibri" w:hAnsi="Times New Roman" w:cs="Times New Roman"/>
          <w:color w:val="FF0000"/>
          <w:sz w:val="24"/>
          <w:szCs w:val="24"/>
        </w:rPr>
      </w:pPr>
    </w:p>
    <w:p w14:paraId="06566C0E" w14:textId="77777777" w:rsidR="00786CE7" w:rsidRPr="00786CE7" w:rsidRDefault="00786CE7" w:rsidP="00786CE7">
      <w:pPr>
        <w:ind w:right="-1"/>
        <w:jc w:val="both"/>
        <w:rPr>
          <w:rFonts w:ascii="Times New Roman" w:eastAsia="Calibri" w:hAnsi="Times New Roman" w:cs="Times New Roman"/>
          <w:color w:val="FF0000"/>
          <w:sz w:val="24"/>
          <w:szCs w:val="24"/>
        </w:rPr>
      </w:pPr>
    </w:p>
    <w:p w14:paraId="3C7BFEBF" w14:textId="77777777" w:rsidR="00786CE7" w:rsidRPr="00786CE7" w:rsidRDefault="00786CE7" w:rsidP="00786CE7">
      <w:pPr>
        <w:ind w:right="-1"/>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Gulbenes novada domes priekšsēdētājs</w:t>
      </w:r>
      <w:r w:rsidRPr="00786CE7">
        <w:rPr>
          <w:rFonts w:ascii="Times New Roman" w:eastAsia="Calibri" w:hAnsi="Times New Roman" w:cs="Times New Roman"/>
          <w:sz w:val="24"/>
          <w:szCs w:val="24"/>
        </w:rPr>
        <w:tab/>
      </w:r>
      <w:r w:rsidRPr="00786CE7">
        <w:rPr>
          <w:rFonts w:ascii="Times New Roman" w:eastAsia="Calibri" w:hAnsi="Times New Roman" w:cs="Times New Roman"/>
          <w:sz w:val="24"/>
          <w:szCs w:val="24"/>
        </w:rPr>
        <w:tab/>
      </w:r>
      <w:r w:rsidRPr="00786CE7">
        <w:rPr>
          <w:rFonts w:ascii="Times New Roman" w:eastAsia="Calibri" w:hAnsi="Times New Roman" w:cs="Times New Roman"/>
          <w:sz w:val="24"/>
          <w:szCs w:val="24"/>
        </w:rPr>
        <w:tab/>
      </w:r>
      <w:r w:rsidRPr="00786CE7">
        <w:rPr>
          <w:rFonts w:ascii="Times New Roman" w:eastAsia="Calibri" w:hAnsi="Times New Roman" w:cs="Times New Roman"/>
          <w:sz w:val="24"/>
          <w:szCs w:val="24"/>
        </w:rPr>
        <w:tab/>
      </w:r>
      <w:r w:rsidRPr="00786CE7">
        <w:rPr>
          <w:rFonts w:ascii="Times New Roman" w:eastAsia="Calibri" w:hAnsi="Times New Roman" w:cs="Times New Roman"/>
          <w:sz w:val="24"/>
          <w:szCs w:val="24"/>
        </w:rPr>
        <w:tab/>
      </w:r>
      <w:proofErr w:type="spellStart"/>
      <w:r w:rsidRPr="00786CE7">
        <w:rPr>
          <w:rFonts w:ascii="Times New Roman" w:hAnsi="Times New Roman" w:cs="Times New Roman"/>
          <w:sz w:val="24"/>
          <w:szCs w:val="24"/>
        </w:rPr>
        <w:t>A.Caunītis</w:t>
      </w:r>
      <w:proofErr w:type="spellEnd"/>
    </w:p>
    <w:p w14:paraId="7BE8BEEC" w14:textId="77777777" w:rsidR="00786CE7" w:rsidRPr="00786CE7" w:rsidRDefault="00786CE7" w:rsidP="00786CE7">
      <w:pPr>
        <w:rPr>
          <w:rFonts w:ascii="Calibri" w:eastAsia="Calibri" w:hAnsi="Calibri" w:cs="Times New Roman"/>
          <w:color w:val="FF0000"/>
          <w:sz w:val="20"/>
          <w:szCs w:val="20"/>
        </w:rPr>
      </w:pPr>
    </w:p>
    <w:p w14:paraId="2AF16643" w14:textId="77777777" w:rsidR="00786CE7" w:rsidRPr="00786CE7" w:rsidRDefault="00786CE7" w:rsidP="00786CE7">
      <w:pPr>
        <w:rPr>
          <w:rFonts w:ascii="Calibri" w:eastAsia="Calibri" w:hAnsi="Calibri" w:cs="Times New Roman"/>
          <w:color w:val="FF0000"/>
          <w:sz w:val="20"/>
          <w:szCs w:val="20"/>
        </w:rPr>
      </w:pPr>
    </w:p>
    <w:p w14:paraId="09ECDC01" w14:textId="77777777" w:rsidR="00786CE7" w:rsidRPr="00786CE7" w:rsidRDefault="00786CE7" w:rsidP="00786CE7">
      <w:pPr>
        <w:rPr>
          <w:rFonts w:ascii="Calibri" w:eastAsia="Calibri" w:hAnsi="Calibri" w:cs="Times New Roman"/>
          <w:color w:val="FF0000"/>
          <w:sz w:val="20"/>
          <w:szCs w:val="20"/>
        </w:rPr>
      </w:pPr>
    </w:p>
    <w:p w14:paraId="5EC0C6A9" w14:textId="77777777" w:rsidR="00786CE7" w:rsidRPr="00786CE7" w:rsidRDefault="00786CE7" w:rsidP="00786CE7">
      <w:pPr>
        <w:rPr>
          <w:rFonts w:ascii="Calibri" w:eastAsia="Calibri" w:hAnsi="Calibri" w:cs="Times New Roman"/>
          <w:color w:val="FF0000"/>
          <w:sz w:val="20"/>
          <w:szCs w:val="20"/>
        </w:rPr>
      </w:pPr>
    </w:p>
    <w:p w14:paraId="2492395B" w14:textId="77777777" w:rsidR="00786CE7" w:rsidRPr="00786CE7" w:rsidRDefault="00786CE7" w:rsidP="00786CE7">
      <w:pPr>
        <w:rPr>
          <w:rFonts w:ascii="Calibri" w:eastAsia="Calibri" w:hAnsi="Calibri" w:cs="Times New Roman"/>
          <w:color w:val="FF0000"/>
          <w:sz w:val="20"/>
          <w:szCs w:val="20"/>
        </w:rPr>
      </w:pPr>
    </w:p>
    <w:p w14:paraId="18AF2A7C" w14:textId="77777777" w:rsidR="00786CE7" w:rsidRPr="00786CE7" w:rsidRDefault="00786CE7" w:rsidP="00786CE7">
      <w:pPr>
        <w:rPr>
          <w:rFonts w:ascii="Calibri" w:eastAsia="Calibri" w:hAnsi="Calibri" w:cs="Times New Roman"/>
          <w:color w:val="FF0000"/>
          <w:sz w:val="20"/>
          <w:szCs w:val="20"/>
        </w:rPr>
      </w:pPr>
    </w:p>
    <w:p w14:paraId="12FD8308" w14:textId="77777777" w:rsidR="00786CE7" w:rsidRPr="00786CE7" w:rsidRDefault="00786CE7" w:rsidP="00786CE7">
      <w:pPr>
        <w:rPr>
          <w:rFonts w:ascii="Calibri" w:eastAsia="Calibri" w:hAnsi="Calibri" w:cs="Times New Roman"/>
          <w:color w:val="FF0000"/>
          <w:sz w:val="20"/>
          <w:szCs w:val="20"/>
        </w:rPr>
      </w:pPr>
    </w:p>
    <w:p w14:paraId="22989549" w14:textId="77777777" w:rsidR="00786CE7" w:rsidRPr="00786CE7" w:rsidRDefault="00786CE7" w:rsidP="00786CE7">
      <w:pPr>
        <w:rPr>
          <w:rFonts w:ascii="Calibri" w:eastAsia="Calibri" w:hAnsi="Calibri" w:cs="Times New Roman"/>
          <w:color w:val="FF0000"/>
          <w:sz w:val="20"/>
          <w:szCs w:val="20"/>
        </w:rPr>
      </w:pPr>
    </w:p>
    <w:p w14:paraId="52A3E105" w14:textId="77777777" w:rsidR="00786CE7" w:rsidRPr="00786CE7" w:rsidRDefault="00786CE7" w:rsidP="00786CE7">
      <w:pPr>
        <w:spacing w:line="256" w:lineRule="auto"/>
        <w:ind w:right="566"/>
        <w:jc w:val="center"/>
        <w:rPr>
          <w:rFonts w:ascii="Times New Roman" w:eastAsia="Calibri" w:hAnsi="Times New Roman" w:cs="Times New Roman"/>
          <w:b/>
          <w:sz w:val="24"/>
          <w:szCs w:val="24"/>
          <w:lang w:eastAsia="en-US"/>
        </w:rPr>
      </w:pPr>
      <w:r w:rsidRPr="00786CE7">
        <w:rPr>
          <w:rFonts w:ascii="Times New Roman" w:eastAsia="Calibri" w:hAnsi="Times New Roman" w:cs="Times New Roman"/>
          <w:b/>
          <w:sz w:val="24"/>
          <w:szCs w:val="24"/>
          <w:lang w:eastAsia="en-US"/>
        </w:rPr>
        <w:lastRenderedPageBreak/>
        <w:t>Gulbenes novada domes 2022.gada 27.janvāra saistošo noteikumu Nr.1  “</w:t>
      </w:r>
      <w:r w:rsidRPr="00786CE7">
        <w:rPr>
          <w:rFonts w:ascii="Times New Roman" w:eastAsia="Calibri" w:hAnsi="Times New Roman" w:cs="Times New Roman"/>
          <w:b/>
          <w:sz w:val="24"/>
          <w:szCs w:val="24"/>
        </w:rPr>
        <w:t>Grozījumi Gulbenes novada domes 2012.gada 23.februāra saistošajos noteikumos Nr.6 “Par vienreizēju pabalstu ģimenei sakarā ar bērna piedzimšanu”</w:t>
      </w:r>
      <w:r w:rsidRPr="00786CE7">
        <w:rPr>
          <w:rFonts w:ascii="Times New Roman" w:eastAsia="Calibri" w:hAnsi="Times New Roman" w:cs="Times New Roman"/>
          <w:b/>
          <w:sz w:val="24"/>
          <w:szCs w:val="24"/>
          <w:lang w:eastAsia="en-US"/>
        </w:rPr>
        <w:t>” paskaidrojuma raksts</w:t>
      </w:r>
    </w:p>
    <w:p w14:paraId="73FC4BF0" w14:textId="77777777" w:rsidR="00786CE7" w:rsidRPr="00786CE7" w:rsidRDefault="00786CE7" w:rsidP="00786CE7">
      <w:pPr>
        <w:spacing w:line="256" w:lineRule="auto"/>
        <w:ind w:right="566"/>
        <w:jc w:val="center"/>
        <w:rPr>
          <w:rFonts w:ascii="Times New Roman" w:eastAsia="Calibri" w:hAnsi="Times New Roman" w:cs="Times New Roman"/>
          <w:b/>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804"/>
      </w:tblGrid>
      <w:tr w:rsidR="00786CE7" w:rsidRPr="00786CE7" w14:paraId="32A83FC2" w14:textId="77777777" w:rsidTr="00085848">
        <w:tc>
          <w:tcPr>
            <w:tcW w:w="2660" w:type="dxa"/>
            <w:tcBorders>
              <w:top w:val="single" w:sz="4" w:space="0" w:color="auto"/>
              <w:left w:val="single" w:sz="4" w:space="0" w:color="auto"/>
              <w:bottom w:val="single" w:sz="4" w:space="0" w:color="auto"/>
              <w:right w:val="single" w:sz="4" w:space="0" w:color="auto"/>
            </w:tcBorders>
            <w:hideMark/>
          </w:tcPr>
          <w:p w14:paraId="30FA2F33" w14:textId="77777777" w:rsidR="00786CE7" w:rsidRPr="00786CE7" w:rsidRDefault="00786CE7" w:rsidP="00786CE7">
            <w:pPr>
              <w:spacing w:after="160" w:line="254" w:lineRule="auto"/>
              <w:rPr>
                <w:rFonts w:ascii="Times New Roman" w:eastAsia="Calibri" w:hAnsi="Times New Roman" w:cs="Times New Roman"/>
                <w:b/>
                <w:sz w:val="24"/>
                <w:szCs w:val="24"/>
                <w:lang w:eastAsia="en-US"/>
              </w:rPr>
            </w:pPr>
            <w:r w:rsidRPr="00786CE7">
              <w:rPr>
                <w:rFonts w:ascii="Times New Roman" w:eastAsia="Calibri" w:hAnsi="Times New Roman" w:cs="Times New Roman"/>
                <w:b/>
                <w:sz w:val="24"/>
                <w:szCs w:val="24"/>
                <w:lang w:eastAsia="en-US"/>
              </w:rPr>
              <w:t>Paskaidrojuma raksta sadaļas</w:t>
            </w:r>
          </w:p>
        </w:tc>
        <w:tc>
          <w:tcPr>
            <w:tcW w:w="6804" w:type="dxa"/>
            <w:tcBorders>
              <w:top w:val="single" w:sz="4" w:space="0" w:color="auto"/>
              <w:left w:val="single" w:sz="4" w:space="0" w:color="auto"/>
              <w:bottom w:val="single" w:sz="4" w:space="0" w:color="auto"/>
              <w:right w:val="single" w:sz="4" w:space="0" w:color="auto"/>
            </w:tcBorders>
            <w:hideMark/>
          </w:tcPr>
          <w:p w14:paraId="08F1787E" w14:textId="77777777" w:rsidR="00786CE7" w:rsidRPr="00786CE7" w:rsidRDefault="00786CE7" w:rsidP="00786CE7">
            <w:pPr>
              <w:spacing w:after="160" w:line="254" w:lineRule="auto"/>
              <w:rPr>
                <w:rFonts w:ascii="Times New Roman" w:eastAsia="Calibri" w:hAnsi="Times New Roman" w:cs="Times New Roman"/>
                <w:b/>
                <w:sz w:val="24"/>
                <w:szCs w:val="24"/>
                <w:lang w:eastAsia="en-US"/>
              </w:rPr>
            </w:pPr>
            <w:r w:rsidRPr="00786CE7">
              <w:rPr>
                <w:rFonts w:ascii="Times New Roman" w:eastAsia="Calibri" w:hAnsi="Times New Roman" w:cs="Times New Roman"/>
                <w:b/>
                <w:sz w:val="24"/>
                <w:szCs w:val="24"/>
                <w:lang w:eastAsia="en-US"/>
              </w:rPr>
              <w:t>Norādāmā informācija</w:t>
            </w:r>
          </w:p>
        </w:tc>
      </w:tr>
      <w:tr w:rsidR="00786CE7" w:rsidRPr="00786CE7" w14:paraId="20736726" w14:textId="77777777" w:rsidTr="00085848">
        <w:tc>
          <w:tcPr>
            <w:tcW w:w="2660" w:type="dxa"/>
            <w:tcBorders>
              <w:top w:val="single" w:sz="4" w:space="0" w:color="auto"/>
              <w:left w:val="single" w:sz="4" w:space="0" w:color="auto"/>
              <w:bottom w:val="single" w:sz="4" w:space="0" w:color="auto"/>
              <w:right w:val="single" w:sz="4" w:space="0" w:color="auto"/>
            </w:tcBorders>
            <w:hideMark/>
          </w:tcPr>
          <w:p w14:paraId="7BA2C1FA" w14:textId="77777777" w:rsidR="00786CE7" w:rsidRPr="00786CE7" w:rsidRDefault="00786CE7" w:rsidP="00786CE7">
            <w:pPr>
              <w:spacing w:after="160" w:line="254" w:lineRule="auto"/>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1. Projekta nepieciešamības pamatojums</w:t>
            </w:r>
          </w:p>
        </w:tc>
        <w:tc>
          <w:tcPr>
            <w:tcW w:w="6804" w:type="dxa"/>
            <w:tcBorders>
              <w:top w:val="single" w:sz="4" w:space="0" w:color="auto"/>
              <w:left w:val="single" w:sz="4" w:space="0" w:color="auto"/>
              <w:bottom w:val="single" w:sz="4" w:space="0" w:color="auto"/>
              <w:right w:val="single" w:sz="4" w:space="0" w:color="auto"/>
            </w:tcBorders>
          </w:tcPr>
          <w:p w14:paraId="2DF87F1E" w14:textId="77777777" w:rsidR="00786CE7" w:rsidRPr="00786CE7" w:rsidRDefault="00786CE7" w:rsidP="00786CE7">
            <w:pPr>
              <w:tabs>
                <w:tab w:val="left" w:pos="317"/>
              </w:tabs>
              <w:ind w:left="33" w:firstLine="599"/>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Latvijas valsts pašreizējo sociālekonomisko situāciju raksturo ievērojams pārtikas un sadzīves preču cenu kāpums, dramatiskais elektroenerģijas un gāzes cenu kāpums, kā arī komunālo pakalpojumu sadārdzinājums, kas ir skatāms kontekstā ar normatīvo regulējumu Covid-19 infekcijas izplatības novēršanai, kas ir nopietni ir iedragājis vairāku jomu sekmīgu darbību, vienlaikus liedzot valsts un pašvaldību institūciju darbiniekiem un amatpersonām, kuriem nav vakcinācijas vai pārslimošanas sertifikāta, veikt savus darba pienākumus. Ievērojot minēto, potenciāli ir paredzama nozīmīgas sabiedrības daļas nonākšana krīzes situācijas apstākļos, kuru dēļ tai nav ienākumu vai arī tie ir būtiski samazinājušies un ir nepieciešama materiāla palīdzība elementāru pamatvajadzību nodrošināšanai. Izvērtējot demogrāfiskos rādītājus un analizējot pēdējo piecu gadu datus par jaundzimušo skaitu Gulbenes novadā (Gulbenes novadā deklarētie jaundzimušie), secinājums ir skaudrs - jaundzimušo skaits ir būtiski mazinājies, tas ir, piecu gadu griezumā jaundzimušo skaits ir samazinājies gandrīz uz pusi.</w:t>
            </w:r>
          </w:p>
          <w:p w14:paraId="31317FEF" w14:textId="77777777" w:rsidR="00786CE7" w:rsidRPr="00786CE7" w:rsidRDefault="00786CE7" w:rsidP="00786CE7">
            <w:pPr>
              <w:tabs>
                <w:tab w:val="left" w:pos="317"/>
              </w:tabs>
              <w:ind w:left="33" w:firstLine="599"/>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Ņemot vērā minēto, Gulbenes novada pašvaldībai steidzami nepieciešams risināt jautājumus, kas saistīti ar Gulbenes novada iedzīvotāju dzīves līmeņa celšanos un Gulbenes novada ekonomisko un dzīves kvalitātes pievilcību, kā arī atbalstu ģimenēm ar bērniem. Ievērojot minēto, nepieciešams primāri pārskatīt vienreizējā pabalsta ģimenei sakarā ar bērna piedzimšanu apmēru, to būtiski palielinot un nosakot vienas minimālās mēneša algas apmērā, tādejādi sniedzot ievērojamu materiālo atbalstu jaundzimušā vajadzību nodrošināšanai. Šāds Gulbenes novada pašvaldības solis sniedz reālu atbalstu ģimenei jaundzimušā pamatvajadzību nodrošināšanai un atvieglo ģimenes materiālo situāciju, tādejādi netieši arī sekmējot piederības sajūtu novadam kopumā, kā arī var veicināt motivāciju deklarēt savu dzīvesvietu tieši Gulbenes novadā.</w:t>
            </w:r>
          </w:p>
          <w:p w14:paraId="5305CC17" w14:textId="77777777" w:rsidR="00786CE7" w:rsidRPr="00786CE7" w:rsidRDefault="00786CE7" w:rsidP="00786CE7">
            <w:pPr>
              <w:tabs>
                <w:tab w:val="left" w:pos="317"/>
              </w:tabs>
              <w:ind w:left="33" w:firstLine="599"/>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Ņemot vērā minēto, ir sagatavots s</w:t>
            </w:r>
            <w:r w:rsidRPr="00786CE7">
              <w:rPr>
                <w:rFonts w:ascii="Times New Roman" w:eastAsia="Calibri" w:hAnsi="Times New Roman" w:cs="Times New Roman"/>
                <w:sz w:val="24"/>
                <w:szCs w:val="24"/>
                <w:lang w:eastAsia="en-US"/>
              </w:rPr>
              <w:t>aistošo noteikumu projekts “Grozījumi Gulbenes novada domes 2012.gada 23.februāra saistošajos noteikumos Nr.6 “Par vienreizēju pabalstu ģimenei sakarā ar bērna piedzimšanu””.</w:t>
            </w:r>
          </w:p>
        </w:tc>
      </w:tr>
      <w:tr w:rsidR="00786CE7" w:rsidRPr="00786CE7" w14:paraId="7FECB659" w14:textId="77777777" w:rsidTr="00085848">
        <w:tc>
          <w:tcPr>
            <w:tcW w:w="2660" w:type="dxa"/>
            <w:tcBorders>
              <w:top w:val="single" w:sz="4" w:space="0" w:color="auto"/>
              <w:left w:val="single" w:sz="4" w:space="0" w:color="auto"/>
              <w:bottom w:val="single" w:sz="4" w:space="0" w:color="auto"/>
              <w:right w:val="single" w:sz="4" w:space="0" w:color="auto"/>
            </w:tcBorders>
            <w:hideMark/>
          </w:tcPr>
          <w:p w14:paraId="0648D9A6" w14:textId="77777777" w:rsidR="00786CE7" w:rsidRPr="00786CE7" w:rsidRDefault="00786CE7" w:rsidP="00786CE7">
            <w:pPr>
              <w:spacing w:after="160" w:line="254" w:lineRule="auto"/>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2. Īss projekta satura izklāsts</w:t>
            </w:r>
          </w:p>
        </w:tc>
        <w:tc>
          <w:tcPr>
            <w:tcW w:w="6804" w:type="dxa"/>
            <w:tcBorders>
              <w:top w:val="single" w:sz="4" w:space="0" w:color="auto"/>
              <w:left w:val="single" w:sz="4" w:space="0" w:color="auto"/>
              <w:bottom w:val="single" w:sz="4" w:space="0" w:color="auto"/>
              <w:right w:val="single" w:sz="4" w:space="0" w:color="auto"/>
            </w:tcBorders>
            <w:hideMark/>
          </w:tcPr>
          <w:p w14:paraId="33D27BAA" w14:textId="77777777" w:rsidR="00786CE7" w:rsidRPr="00786CE7" w:rsidRDefault="00786CE7" w:rsidP="00786CE7">
            <w:pPr>
              <w:tabs>
                <w:tab w:val="left" w:pos="318"/>
              </w:tabs>
              <w:spacing w:after="160" w:line="254" w:lineRule="auto"/>
              <w:ind w:left="34"/>
              <w:contextualSpacing/>
              <w:jc w:val="both"/>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 xml:space="preserve">Saistošo noteikumu projekts “Grozījumi Gulbenes novada domes 2012.gada 23.februāra saistošajos noteikumos Nr.6 “Par vienreizēju pabalstu ģimenei sakarā ar bērna piedzimšanu”” paredz </w:t>
            </w:r>
            <w:r w:rsidRPr="00786CE7">
              <w:rPr>
                <w:rFonts w:ascii="Times New Roman" w:eastAsia="Calibri" w:hAnsi="Times New Roman" w:cs="Times New Roman"/>
                <w:sz w:val="24"/>
                <w:szCs w:val="24"/>
              </w:rPr>
              <w:t>palielināt pabalsta apmēru un nosakot to vienas minimālās mēneša algas apmērā. Papildus minētajam ir paredzēta iespēja pretendēt uz pabalstu arī personām, kuras pirms bērna piedzimšanas ieguvušas savā īpašumā nekustamo īpašumu Gulbenes novada administratīvajā teritorijā un deklarējušas tajā savu pamata dzīvesvietu (jaundzimušā pirmajai pamata dzīvesvietai ir jābūt deklarētai Gulbenes novada administratīvajā teritorijā).</w:t>
            </w:r>
          </w:p>
          <w:p w14:paraId="2CDEF1BD" w14:textId="77777777" w:rsidR="00786CE7" w:rsidRPr="00786CE7" w:rsidRDefault="00786CE7" w:rsidP="00786CE7">
            <w:pPr>
              <w:tabs>
                <w:tab w:val="left" w:pos="318"/>
              </w:tabs>
              <w:spacing w:after="160" w:line="254" w:lineRule="auto"/>
              <w:ind w:left="34"/>
              <w:contextualSpacing/>
              <w:jc w:val="both"/>
              <w:rPr>
                <w:rFonts w:ascii="Times New Roman" w:eastAsia="Calibri" w:hAnsi="Times New Roman" w:cs="Times New Roman"/>
                <w:color w:val="FF0000"/>
                <w:sz w:val="24"/>
                <w:szCs w:val="24"/>
                <w:lang w:eastAsia="en-US"/>
              </w:rPr>
            </w:pPr>
          </w:p>
        </w:tc>
      </w:tr>
      <w:tr w:rsidR="00786CE7" w:rsidRPr="00786CE7" w14:paraId="20B3B296" w14:textId="77777777" w:rsidTr="00085848">
        <w:tc>
          <w:tcPr>
            <w:tcW w:w="2660" w:type="dxa"/>
            <w:tcBorders>
              <w:top w:val="single" w:sz="4" w:space="0" w:color="auto"/>
              <w:left w:val="single" w:sz="4" w:space="0" w:color="auto"/>
              <w:bottom w:val="single" w:sz="4" w:space="0" w:color="auto"/>
              <w:right w:val="single" w:sz="4" w:space="0" w:color="auto"/>
            </w:tcBorders>
            <w:hideMark/>
          </w:tcPr>
          <w:p w14:paraId="371C7A9B" w14:textId="77777777" w:rsidR="00786CE7" w:rsidRPr="00786CE7" w:rsidRDefault="00786CE7" w:rsidP="00786CE7">
            <w:pPr>
              <w:spacing w:after="160" w:line="254" w:lineRule="auto"/>
              <w:rPr>
                <w:rFonts w:ascii="Times New Roman" w:eastAsia="Calibri" w:hAnsi="Times New Roman" w:cs="Times New Roman"/>
                <w:color w:val="FF0000"/>
                <w:sz w:val="24"/>
                <w:szCs w:val="24"/>
                <w:lang w:eastAsia="en-US"/>
              </w:rPr>
            </w:pPr>
            <w:r w:rsidRPr="00786CE7">
              <w:rPr>
                <w:rFonts w:ascii="Times New Roman" w:eastAsia="Calibri" w:hAnsi="Times New Roman" w:cs="Times New Roman"/>
                <w:sz w:val="24"/>
                <w:szCs w:val="24"/>
                <w:lang w:eastAsia="en-US"/>
              </w:rPr>
              <w:lastRenderedPageBreak/>
              <w:t>3. Informācija par plānoto projekta ietekmi uz pašvaldības budžetu</w:t>
            </w:r>
          </w:p>
        </w:tc>
        <w:tc>
          <w:tcPr>
            <w:tcW w:w="6804" w:type="dxa"/>
            <w:tcBorders>
              <w:top w:val="single" w:sz="4" w:space="0" w:color="auto"/>
              <w:left w:val="single" w:sz="4" w:space="0" w:color="auto"/>
              <w:bottom w:val="single" w:sz="4" w:space="0" w:color="auto"/>
              <w:right w:val="single" w:sz="4" w:space="0" w:color="auto"/>
            </w:tcBorders>
            <w:hideMark/>
          </w:tcPr>
          <w:p w14:paraId="5A9852F7" w14:textId="77777777" w:rsidR="00786CE7" w:rsidRPr="00786CE7" w:rsidRDefault="00786CE7" w:rsidP="00786CE7">
            <w:pPr>
              <w:spacing w:after="160" w:line="254" w:lineRule="auto"/>
              <w:jc w:val="both"/>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rPr>
              <w:t>S</w:t>
            </w:r>
            <w:r w:rsidRPr="00786CE7">
              <w:rPr>
                <w:rFonts w:ascii="Times New Roman" w:eastAsia="Calibri" w:hAnsi="Times New Roman" w:cs="Times New Roman"/>
                <w:sz w:val="24"/>
                <w:szCs w:val="24"/>
                <w:lang w:eastAsia="en-US"/>
              </w:rPr>
              <w:t>aistošo noteikumu projektā “Grozījumi Gulbenes novada domes 2012.gada 23.februāra saistošajos noteikumos Nr.6 “Par vienreizēju pabalstu ģimenei sakarā ar bērna piedzimšanu”” paredzētais pabalsts tiks izmaksāts atbilstoši pašvaldības budžetā ieplānotajiem finanšu līdzekļiem.</w:t>
            </w:r>
          </w:p>
        </w:tc>
      </w:tr>
      <w:tr w:rsidR="00786CE7" w:rsidRPr="00786CE7" w14:paraId="2EC19F42" w14:textId="77777777" w:rsidTr="00085848">
        <w:tc>
          <w:tcPr>
            <w:tcW w:w="2660" w:type="dxa"/>
            <w:tcBorders>
              <w:top w:val="single" w:sz="4" w:space="0" w:color="auto"/>
              <w:left w:val="single" w:sz="4" w:space="0" w:color="auto"/>
              <w:bottom w:val="single" w:sz="4" w:space="0" w:color="auto"/>
              <w:right w:val="single" w:sz="4" w:space="0" w:color="auto"/>
            </w:tcBorders>
            <w:hideMark/>
          </w:tcPr>
          <w:p w14:paraId="28D6EAB4" w14:textId="77777777" w:rsidR="00786CE7" w:rsidRPr="00786CE7" w:rsidRDefault="00786CE7" w:rsidP="00786CE7">
            <w:pPr>
              <w:spacing w:after="160" w:line="254" w:lineRule="auto"/>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4. Informācija par plānoto projekta ietekmi uz uzņēmējdarbības vidi pašvaldības teritorijā</w:t>
            </w:r>
          </w:p>
        </w:tc>
        <w:tc>
          <w:tcPr>
            <w:tcW w:w="6804" w:type="dxa"/>
            <w:tcBorders>
              <w:top w:val="single" w:sz="4" w:space="0" w:color="auto"/>
              <w:left w:val="single" w:sz="4" w:space="0" w:color="auto"/>
              <w:bottom w:val="single" w:sz="4" w:space="0" w:color="auto"/>
              <w:right w:val="single" w:sz="4" w:space="0" w:color="auto"/>
            </w:tcBorders>
            <w:hideMark/>
          </w:tcPr>
          <w:p w14:paraId="57F6B66F" w14:textId="77777777" w:rsidR="00786CE7" w:rsidRPr="00786CE7" w:rsidRDefault="00786CE7" w:rsidP="00786CE7">
            <w:pPr>
              <w:spacing w:after="160" w:line="254" w:lineRule="auto"/>
              <w:jc w:val="both"/>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Saistošo noteikumu projekts “Grozījumi Gulbenes novada domes 2012.gada 23.februāra saistošajos noteikumos Nr.6 “Par vienreizēju pabalstu ģimenei sakarā ar bērna piedzimšanu”” neradīs ietekmi uz uzņēmējdarbības vidi pašvaldības teritorijā.</w:t>
            </w:r>
          </w:p>
        </w:tc>
      </w:tr>
      <w:tr w:rsidR="00786CE7" w:rsidRPr="00786CE7" w14:paraId="69495C35" w14:textId="77777777" w:rsidTr="00085848">
        <w:tc>
          <w:tcPr>
            <w:tcW w:w="2660" w:type="dxa"/>
            <w:tcBorders>
              <w:top w:val="single" w:sz="4" w:space="0" w:color="auto"/>
              <w:left w:val="single" w:sz="4" w:space="0" w:color="auto"/>
              <w:bottom w:val="single" w:sz="4" w:space="0" w:color="auto"/>
              <w:right w:val="single" w:sz="4" w:space="0" w:color="auto"/>
            </w:tcBorders>
            <w:hideMark/>
          </w:tcPr>
          <w:p w14:paraId="55078622" w14:textId="77777777" w:rsidR="00786CE7" w:rsidRPr="00786CE7" w:rsidRDefault="00786CE7" w:rsidP="00786CE7">
            <w:pPr>
              <w:spacing w:after="160" w:line="254" w:lineRule="auto"/>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5. Informācija par administratīvajām procedūrām</w:t>
            </w:r>
          </w:p>
        </w:tc>
        <w:tc>
          <w:tcPr>
            <w:tcW w:w="6804" w:type="dxa"/>
            <w:tcBorders>
              <w:top w:val="single" w:sz="4" w:space="0" w:color="auto"/>
              <w:left w:val="single" w:sz="4" w:space="0" w:color="auto"/>
              <w:bottom w:val="single" w:sz="4" w:space="0" w:color="auto"/>
              <w:right w:val="single" w:sz="4" w:space="0" w:color="auto"/>
            </w:tcBorders>
            <w:hideMark/>
          </w:tcPr>
          <w:p w14:paraId="1CB1BA6B" w14:textId="77777777" w:rsidR="00786CE7" w:rsidRPr="00786CE7" w:rsidRDefault="00786CE7" w:rsidP="00786CE7">
            <w:pPr>
              <w:spacing w:after="160" w:line="254" w:lineRule="auto"/>
              <w:jc w:val="both"/>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Saistošo noteikumu projekta “Grozījumi Gulbenes novada domes 2012.gada 23.februāra saistošajos noteikumos Nr.6 “Par vienreizēju pabalstu ģimenei sakarā ar bērna piedzimšanu”” izpildi nodrošinās Gulbenes novada pašvaldība.</w:t>
            </w:r>
          </w:p>
        </w:tc>
      </w:tr>
      <w:tr w:rsidR="00786CE7" w:rsidRPr="00786CE7" w14:paraId="4B5240DA" w14:textId="77777777" w:rsidTr="00085848">
        <w:tc>
          <w:tcPr>
            <w:tcW w:w="2660" w:type="dxa"/>
            <w:tcBorders>
              <w:top w:val="single" w:sz="4" w:space="0" w:color="auto"/>
              <w:left w:val="single" w:sz="4" w:space="0" w:color="auto"/>
              <w:bottom w:val="single" w:sz="4" w:space="0" w:color="auto"/>
              <w:right w:val="single" w:sz="4" w:space="0" w:color="auto"/>
            </w:tcBorders>
            <w:hideMark/>
          </w:tcPr>
          <w:p w14:paraId="3E634614" w14:textId="77777777" w:rsidR="00786CE7" w:rsidRPr="00786CE7" w:rsidRDefault="00786CE7" w:rsidP="00786CE7">
            <w:pPr>
              <w:spacing w:after="160" w:line="254" w:lineRule="auto"/>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6. Informācija par konsultācijām ar privātpersonām</w:t>
            </w:r>
          </w:p>
        </w:tc>
        <w:tc>
          <w:tcPr>
            <w:tcW w:w="6804" w:type="dxa"/>
            <w:tcBorders>
              <w:top w:val="single" w:sz="4" w:space="0" w:color="auto"/>
              <w:left w:val="single" w:sz="4" w:space="0" w:color="auto"/>
              <w:bottom w:val="single" w:sz="4" w:space="0" w:color="auto"/>
              <w:right w:val="single" w:sz="4" w:space="0" w:color="auto"/>
            </w:tcBorders>
            <w:hideMark/>
          </w:tcPr>
          <w:p w14:paraId="01844B88" w14:textId="77777777" w:rsidR="00786CE7" w:rsidRPr="00786CE7" w:rsidRDefault="00786CE7" w:rsidP="00786CE7">
            <w:pPr>
              <w:spacing w:after="160" w:line="254" w:lineRule="auto"/>
              <w:jc w:val="both"/>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Konsultācijas nav notikušas.</w:t>
            </w:r>
          </w:p>
        </w:tc>
      </w:tr>
    </w:tbl>
    <w:p w14:paraId="2D8EB7A0" w14:textId="77777777" w:rsidR="00786CE7" w:rsidRPr="00786CE7" w:rsidRDefault="00786CE7" w:rsidP="00786CE7">
      <w:pPr>
        <w:spacing w:line="256" w:lineRule="auto"/>
        <w:ind w:right="566"/>
        <w:rPr>
          <w:rFonts w:ascii="Times New Roman" w:eastAsia="Calibri" w:hAnsi="Times New Roman" w:cs="Times New Roman"/>
          <w:b/>
          <w:sz w:val="24"/>
          <w:szCs w:val="24"/>
          <w:lang w:eastAsia="en-US"/>
        </w:rPr>
      </w:pPr>
    </w:p>
    <w:p w14:paraId="57273E8E" w14:textId="77777777" w:rsidR="00786CE7" w:rsidRPr="00786CE7" w:rsidRDefault="00786CE7" w:rsidP="00786CE7">
      <w:pPr>
        <w:spacing w:line="256" w:lineRule="auto"/>
        <w:ind w:right="566"/>
        <w:rPr>
          <w:rFonts w:ascii="Times New Roman" w:eastAsia="Calibri" w:hAnsi="Times New Roman" w:cs="Times New Roman"/>
          <w:b/>
          <w:sz w:val="24"/>
          <w:szCs w:val="24"/>
          <w:lang w:eastAsia="en-US"/>
        </w:rPr>
      </w:pPr>
    </w:p>
    <w:p w14:paraId="1797A7BA" w14:textId="77777777" w:rsidR="00786CE7" w:rsidRPr="00786CE7" w:rsidRDefault="00786CE7" w:rsidP="00786CE7">
      <w:pPr>
        <w:spacing w:line="256" w:lineRule="auto"/>
        <w:ind w:right="566"/>
        <w:rPr>
          <w:rFonts w:ascii="Times New Roman" w:eastAsia="Calibri" w:hAnsi="Times New Roman" w:cs="Times New Roman"/>
          <w:b/>
          <w:sz w:val="24"/>
          <w:szCs w:val="24"/>
          <w:lang w:eastAsia="en-US"/>
        </w:rPr>
      </w:pPr>
    </w:p>
    <w:p w14:paraId="300A51C1" w14:textId="7C3CB86C" w:rsidR="0031025B" w:rsidRDefault="00786CE7" w:rsidP="00786CE7">
      <w:pPr>
        <w:spacing w:after="160" w:line="256" w:lineRule="auto"/>
        <w:ind w:right="566"/>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rPr>
        <w:t>Gulbenes novada domes</w:t>
      </w:r>
      <w:r w:rsidRPr="00786CE7">
        <w:rPr>
          <w:rFonts w:ascii="Times New Roman" w:eastAsia="Calibri" w:hAnsi="Times New Roman" w:cs="Times New Roman"/>
          <w:sz w:val="24"/>
          <w:szCs w:val="24"/>
          <w:lang w:eastAsia="en-US"/>
        </w:rPr>
        <w:t xml:space="preserve"> priekšsēdētājs</w:t>
      </w:r>
      <w:r w:rsidRPr="00786CE7">
        <w:rPr>
          <w:rFonts w:ascii="Times New Roman" w:eastAsia="Calibri" w:hAnsi="Times New Roman" w:cs="Times New Roman"/>
          <w:sz w:val="24"/>
          <w:szCs w:val="24"/>
          <w:lang w:eastAsia="en-US"/>
        </w:rPr>
        <w:tab/>
      </w:r>
      <w:r w:rsidRPr="00786CE7">
        <w:rPr>
          <w:rFonts w:ascii="Times New Roman" w:eastAsia="Calibri" w:hAnsi="Times New Roman" w:cs="Times New Roman"/>
          <w:sz w:val="24"/>
          <w:szCs w:val="24"/>
          <w:lang w:eastAsia="en-US"/>
        </w:rPr>
        <w:tab/>
      </w:r>
      <w:r w:rsidRPr="00786CE7">
        <w:rPr>
          <w:rFonts w:ascii="Times New Roman" w:eastAsia="Calibri" w:hAnsi="Times New Roman" w:cs="Times New Roman"/>
          <w:sz w:val="24"/>
          <w:szCs w:val="24"/>
          <w:lang w:eastAsia="en-US"/>
        </w:rPr>
        <w:tab/>
      </w:r>
      <w:r w:rsidRPr="00786CE7">
        <w:rPr>
          <w:rFonts w:ascii="Times New Roman" w:eastAsia="Calibri" w:hAnsi="Times New Roman" w:cs="Times New Roman"/>
          <w:sz w:val="24"/>
          <w:szCs w:val="24"/>
          <w:lang w:eastAsia="en-US"/>
        </w:rPr>
        <w:tab/>
      </w:r>
      <w:r w:rsidRPr="00786CE7">
        <w:rPr>
          <w:rFonts w:ascii="Times New Roman" w:eastAsia="Calibri" w:hAnsi="Times New Roman" w:cs="Times New Roman"/>
          <w:sz w:val="24"/>
          <w:szCs w:val="24"/>
          <w:lang w:eastAsia="en-US"/>
        </w:rPr>
        <w:tab/>
      </w:r>
      <w:proofErr w:type="spellStart"/>
      <w:r w:rsidRPr="00786CE7">
        <w:rPr>
          <w:rFonts w:ascii="Times New Roman" w:eastAsia="Calibri" w:hAnsi="Times New Roman" w:cs="Times New Roman"/>
          <w:sz w:val="24"/>
          <w:szCs w:val="24"/>
          <w:lang w:eastAsia="en-US"/>
        </w:rPr>
        <w:t>A.Caunītis</w:t>
      </w:r>
      <w:proofErr w:type="spellEnd"/>
    </w:p>
    <w:p w14:paraId="407BEF29" w14:textId="77777777" w:rsidR="0031025B" w:rsidRDefault="0031025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786CE7" w:rsidRPr="00786CE7" w14:paraId="786122A5" w14:textId="77777777" w:rsidTr="0031025B">
        <w:tc>
          <w:tcPr>
            <w:tcW w:w="9354" w:type="dxa"/>
            <w:shd w:val="clear" w:color="auto" w:fill="auto"/>
          </w:tcPr>
          <w:p w14:paraId="60715F47" w14:textId="5E0BE6BE" w:rsidR="00786CE7" w:rsidRPr="00786CE7" w:rsidRDefault="00786CE7" w:rsidP="00786CE7">
            <w:pPr>
              <w:jc w:val="center"/>
              <w:rPr>
                <w:rFonts w:ascii="Calibri" w:eastAsia="Calibri" w:hAnsi="Calibri" w:cs="Times New Roman"/>
                <w:lang w:eastAsia="en-US"/>
              </w:rPr>
            </w:pPr>
            <w:r w:rsidRPr="00786CE7">
              <w:rPr>
                <w:rFonts w:ascii="Times New Roman" w:eastAsia="Calibri" w:hAnsi="Times New Roman" w:cs="Times New Roman"/>
                <w:noProof/>
                <w:lang w:eastAsia="en-US"/>
              </w:rPr>
              <w:lastRenderedPageBreak/>
              <w:drawing>
                <wp:inline distT="0" distB="0" distL="0" distR="0" wp14:anchorId="1D1241C2" wp14:editId="011D59D5">
                  <wp:extent cx="619125" cy="685800"/>
                  <wp:effectExtent l="0" t="0" r="9525" b="0"/>
                  <wp:docPr id="264" name="Attēls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2B33706F" w14:textId="77777777" w:rsidTr="0031025B">
        <w:tc>
          <w:tcPr>
            <w:tcW w:w="9354" w:type="dxa"/>
            <w:shd w:val="clear" w:color="auto" w:fill="auto"/>
          </w:tcPr>
          <w:p w14:paraId="417B1DCF" w14:textId="77777777" w:rsidR="00786CE7" w:rsidRPr="00786CE7" w:rsidRDefault="00786CE7" w:rsidP="00786CE7">
            <w:pPr>
              <w:jc w:val="center"/>
              <w:rPr>
                <w:rFonts w:ascii="Calibri" w:eastAsia="Calibri" w:hAnsi="Calibri" w:cs="Times New Roman"/>
                <w:lang w:eastAsia="en-US"/>
              </w:rPr>
            </w:pPr>
            <w:r w:rsidRPr="00786CE7">
              <w:rPr>
                <w:rFonts w:ascii="Times New Roman" w:eastAsia="Calibri" w:hAnsi="Times New Roman" w:cs="Times New Roman"/>
                <w:b/>
                <w:bCs/>
                <w:sz w:val="28"/>
                <w:szCs w:val="28"/>
                <w:lang w:eastAsia="en-US"/>
              </w:rPr>
              <w:t>GULBENES NOVADA PAŠVALDĪBA</w:t>
            </w:r>
          </w:p>
        </w:tc>
      </w:tr>
      <w:tr w:rsidR="00786CE7" w:rsidRPr="00786CE7" w14:paraId="4544F27B" w14:textId="77777777" w:rsidTr="0031025B">
        <w:tc>
          <w:tcPr>
            <w:tcW w:w="9354" w:type="dxa"/>
            <w:shd w:val="clear" w:color="auto" w:fill="auto"/>
          </w:tcPr>
          <w:p w14:paraId="6F6D0AD1" w14:textId="77777777" w:rsidR="00786CE7" w:rsidRPr="00786CE7" w:rsidRDefault="00786CE7" w:rsidP="00786CE7">
            <w:pPr>
              <w:jc w:val="center"/>
              <w:rPr>
                <w:rFonts w:ascii="Calibri" w:eastAsia="Calibri" w:hAnsi="Calibri" w:cs="Times New Roman"/>
                <w:lang w:eastAsia="en-US"/>
              </w:rPr>
            </w:pPr>
            <w:r w:rsidRPr="00786CE7">
              <w:rPr>
                <w:rFonts w:ascii="Times New Roman" w:eastAsia="Calibri" w:hAnsi="Times New Roman" w:cs="Times New Roman"/>
                <w:sz w:val="24"/>
                <w:szCs w:val="24"/>
                <w:lang w:eastAsia="en-US"/>
              </w:rPr>
              <w:t>Reģ.Nr.90009116327</w:t>
            </w:r>
          </w:p>
        </w:tc>
      </w:tr>
      <w:tr w:rsidR="00786CE7" w:rsidRPr="00786CE7" w14:paraId="70C95E0F" w14:textId="77777777" w:rsidTr="0031025B">
        <w:tc>
          <w:tcPr>
            <w:tcW w:w="9354" w:type="dxa"/>
            <w:shd w:val="clear" w:color="auto" w:fill="auto"/>
          </w:tcPr>
          <w:p w14:paraId="01172A96" w14:textId="77777777" w:rsidR="00786CE7" w:rsidRPr="00786CE7" w:rsidRDefault="00786CE7" w:rsidP="00786CE7">
            <w:pPr>
              <w:jc w:val="center"/>
              <w:rPr>
                <w:rFonts w:ascii="Calibri" w:eastAsia="Calibri" w:hAnsi="Calibri" w:cs="Times New Roman"/>
                <w:lang w:eastAsia="en-US"/>
              </w:rPr>
            </w:pPr>
            <w:r w:rsidRPr="00786CE7">
              <w:rPr>
                <w:rFonts w:ascii="Times New Roman" w:eastAsia="Calibri" w:hAnsi="Times New Roman" w:cs="Times New Roman"/>
                <w:sz w:val="24"/>
                <w:szCs w:val="24"/>
                <w:lang w:eastAsia="en-US"/>
              </w:rPr>
              <w:t>Ābeļu iela 2, Gulbene, Gulbenes nov., LV-4401</w:t>
            </w:r>
          </w:p>
        </w:tc>
      </w:tr>
      <w:tr w:rsidR="00786CE7" w:rsidRPr="00786CE7" w14:paraId="09F2BE57" w14:textId="77777777" w:rsidTr="0031025B">
        <w:tc>
          <w:tcPr>
            <w:tcW w:w="9354" w:type="dxa"/>
            <w:shd w:val="clear" w:color="auto" w:fill="auto"/>
          </w:tcPr>
          <w:p w14:paraId="782A4DAC" w14:textId="77777777" w:rsidR="00786CE7" w:rsidRPr="00786CE7" w:rsidRDefault="00786CE7" w:rsidP="00786CE7">
            <w:pPr>
              <w:jc w:val="center"/>
              <w:rPr>
                <w:rFonts w:ascii="Calibri" w:eastAsia="Calibri" w:hAnsi="Calibri" w:cs="Times New Roman"/>
                <w:lang w:eastAsia="en-US"/>
              </w:rPr>
            </w:pPr>
            <w:r w:rsidRPr="00786CE7">
              <w:rPr>
                <w:rFonts w:ascii="Times New Roman" w:eastAsia="Calibri" w:hAnsi="Times New Roman" w:cs="Times New Roman"/>
                <w:sz w:val="24"/>
                <w:szCs w:val="24"/>
                <w:lang w:eastAsia="en-US"/>
              </w:rPr>
              <w:t>Tālrunis 64497710, mob.26595362, e-pasts; dome@gulbene.lv, www.gulbene.lv</w:t>
            </w:r>
          </w:p>
        </w:tc>
      </w:tr>
    </w:tbl>
    <w:p w14:paraId="407CD703" w14:textId="77777777" w:rsidR="00786CE7" w:rsidRPr="00786CE7" w:rsidRDefault="00786CE7" w:rsidP="00786CE7">
      <w:pPr>
        <w:jc w:val="cente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GULBENES NOVADA DOMES LĒMUMS</w:t>
      </w:r>
    </w:p>
    <w:p w14:paraId="10516BE7" w14:textId="77777777" w:rsidR="00786CE7" w:rsidRPr="00786CE7" w:rsidRDefault="00786CE7" w:rsidP="00786CE7">
      <w:pPr>
        <w:jc w:val="center"/>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Gulbenē</w:t>
      </w:r>
    </w:p>
    <w:p w14:paraId="1EA54048" w14:textId="77777777" w:rsidR="00786CE7" w:rsidRPr="00786CE7" w:rsidRDefault="00786CE7" w:rsidP="00786CE7">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4"/>
        <w:gridCol w:w="4680"/>
      </w:tblGrid>
      <w:tr w:rsidR="00786CE7" w:rsidRPr="00786CE7" w14:paraId="57A7808F" w14:textId="77777777" w:rsidTr="00085848">
        <w:tc>
          <w:tcPr>
            <w:tcW w:w="4729" w:type="dxa"/>
            <w:shd w:val="clear" w:color="auto" w:fill="auto"/>
          </w:tcPr>
          <w:p w14:paraId="449FC8F2" w14:textId="77777777" w:rsidR="00786CE7" w:rsidRPr="00786CE7" w:rsidRDefault="00786CE7" w:rsidP="00786CE7">
            <w:pP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2022.gada 27.janvārī</w:t>
            </w:r>
          </w:p>
        </w:tc>
        <w:tc>
          <w:tcPr>
            <w:tcW w:w="4729" w:type="dxa"/>
            <w:shd w:val="clear" w:color="auto" w:fill="auto"/>
          </w:tcPr>
          <w:p w14:paraId="40ECCDFF" w14:textId="77777777" w:rsidR="00786CE7" w:rsidRPr="00786CE7" w:rsidRDefault="00786CE7" w:rsidP="00786CE7">
            <w:pP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 xml:space="preserve">                      Nr. GND/2022/96</w:t>
            </w:r>
          </w:p>
        </w:tc>
      </w:tr>
      <w:tr w:rsidR="00786CE7" w:rsidRPr="00786CE7" w14:paraId="6EEEF2DA" w14:textId="77777777" w:rsidTr="00085848">
        <w:tc>
          <w:tcPr>
            <w:tcW w:w="4729" w:type="dxa"/>
            <w:shd w:val="clear" w:color="auto" w:fill="auto"/>
          </w:tcPr>
          <w:p w14:paraId="4FFBCE62" w14:textId="77777777" w:rsidR="00786CE7" w:rsidRPr="00786CE7" w:rsidRDefault="00786CE7" w:rsidP="00786CE7">
            <w:pPr>
              <w:rPr>
                <w:rFonts w:ascii="Times New Roman" w:eastAsia="Calibri" w:hAnsi="Times New Roman" w:cs="Times New Roman"/>
                <w:sz w:val="24"/>
                <w:szCs w:val="24"/>
                <w:lang w:eastAsia="en-US"/>
              </w:rPr>
            </w:pPr>
          </w:p>
        </w:tc>
        <w:tc>
          <w:tcPr>
            <w:tcW w:w="4729" w:type="dxa"/>
            <w:shd w:val="clear" w:color="auto" w:fill="auto"/>
          </w:tcPr>
          <w:p w14:paraId="0A2956AD" w14:textId="77777777" w:rsidR="00786CE7" w:rsidRPr="00786CE7" w:rsidRDefault="00786CE7" w:rsidP="00786CE7">
            <w:pPr>
              <w:rPr>
                <w:rFonts w:ascii="Times New Roman" w:eastAsia="Calibri" w:hAnsi="Times New Roman" w:cs="Times New Roman"/>
                <w:b/>
                <w:bCs/>
                <w:sz w:val="24"/>
                <w:szCs w:val="24"/>
                <w:lang w:eastAsia="en-US"/>
              </w:rPr>
            </w:pPr>
            <w:r w:rsidRPr="00786CE7">
              <w:rPr>
                <w:rFonts w:ascii="Times New Roman" w:eastAsia="Calibri" w:hAnsi="Times New Roman" w:cs="Times New Roman"/>
                <w:b/>
                <w:bCs/>
                <w:sz w:val="24"/>
                <w:szCs w:val="24"/>
                <w:lang w:eastAsia="en-US"/>
              </w:rPr>
              <w:t xml:space="preserve">                      (protokols Nr.1; 97.p.)</w:t>
            </w:r>
          </w:p>
        </w:tc>
      </w:tr>
    </w:tbl>
    <w:p w14:paraId="5FE78463" w14:textId="77777777" w:rsidR="00786CE7" w:rsidRPr="00786CE7" w:rsidRDefault="00786CE7" w:rsidP="00786CE7">
      <w:pPr>
        <w:spacing w:after="160" w:line="259" w:lineRule="auto"/>
        <w:rPr>
          <w:rFonts w:ascii="Times New Roman" w:eastAsia="Calibri" w:hAnsi="Times New Roman" w:cs="Times New Roman"/>
          <w:sz w:val="24"/>
          <w:szCs w:val="24"/>
          <w:lang w:eastAsia="en-US"/>
        </w:rPr>
      </w:pPr>
    </w:p>
    <w:p w14:paraId="4FCEB915" w14:textId="77777777" w:rsidR="00786CE7" w:rsidRPr="00786CE7" w:rsidRDefault="00786CE7" w:rsidP="00786CE7">
      <w:pPr>
        <w:spacing w:line="259" w:lineRule="auto"/>
        <w:jc w:val="center"/>
        <w:rPr>
          <w:rFonts w:ascii="Times New Roman" w:eastAsia="Calibri" w:hAnsi="Times New Roman" w:cs="Times New Roman"/>
          <w:b/>
          <w:bCs/>
          <w:color w:val="FF0000"/>
          <w:sz w:val="24"/>
          <w:szCs w:val="24"/>
          <w:lang w:eastAsia="en-US"/>
        </w:rPr>
      </w:pPr>
      <w:r w:rsidRPr="00786CE7">
        <w:rPr>
          <w:rFonts w:ascii="Times New Roman" w:eastAsia="Calibri" w:hAnsi="Times New Roman" w:cs="Times New Roman"/>
          <w:b/>
          <w:bCs/>
          <w:sz w:val="24"/>
          <w:szCs w:val="24"/>
          <w:lang w:eastAsia="en-US"/>
        </w:rPr>
        <w:t>Par</w:t>
      </w:r>
      <w:r w:rsidRPr="00786CE7">
        <w:rPr>
          <w:rFonts w:ascii="Calibri" w:eastAsia="Calibri" w:hAnsi="Calibri" w:cs="Times New Roman"/>
          <w:lang w:eastAsia="en-US"/>
        </w:rPr>
        <w:t xml:space="preserve"> </w:t>
      </w:r>
      <w:r w:rsidRPr="00786CE7">
        <w:rPr>
          <w:rFonts w:ascii="Times New Roman" w:eastAsia="Calibri" w:hAnsi="Times New Roman" w:cs="Times New Roman"/>
          <w:b/>
          <w:bCs/>
          <w:sz w:val="24"/>
          <w:szCs w:val="24"/>
          <w:lang w:eastAsia="en-US"/>
        </w:rPr>
        <w:t>precizējumiem Gulbenes novada domes 2021.gada 25.novembra saistošajos noteikumos Nr.26 “Par nekustamā īpašuma nodokļa piemērošanas kārtību Gulbenes novadā”</w:t>
      </w:r>
      <w:r w:rsidRPr="00786CE7">
        <w:rPr>
          <w:rFonts w:ascii="Times New Roman" w:eastAsia="Calibri" w:hAnsi="Times New Roman" w:cs="Times New Roman"/>
          <w:b/>
          <w:bCs/>
          <w:color w:val="FF0000"/>
          <w:sz w:val="24"/>
          <w:szCs w:val="24"/>
          <w:lang w:eastAsia="en-US"/>
        </w:rPr>
        <w:t xml:space="preserve"> </w:t>
      </w:r>
    </w:p>
    <w:p w14:paraId="489F42C7" w14:textId="77777777" w:rsidR="00786CE7" w:rsidRPr="00786CE7" w:rsidRDefault="00786CE7" w:rsidP="00786CE7">
      <w:pPr>
        <w:jc w:val="both"/>
        <w:rPr>
          <w:rFonts w:ascii="Times New Roman" w:eastAsia="Calibri" w:hAnsi="Times New Roman" w:cs="Times New Roman"/>
          <w:sz w:val="24"/>
          <w:szCs w:val="24"/>
          <w:lang w:eastAsia="en-US"/>
        </w:rPr>
      </w:pPr>
    </w:p>
    <w:p w14:paraId="20D1B891" w14:textId="77777777" w:rsidR="00786CE7" w:rsidRPr="00786CE7" w:rsidRDefault="00786CE7" w:rsidP="00786CE7">
      <w:pPr>
        <w:autoSpaceDE w:val="0"/>
        <w:autoSpaceDN w:val="0"/>
        <w:adjustRightInd w:val="0"/>
        <w:spacing w:line="360" w:lineRule="auto"/>
        <w:ind w:firstLine="567"/>
        <w:jc w:val="both"/>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 xml:space="preserve">Gulbenes novada dome 2021.gada 25.novembrī pieņēma lēmumu </w:t>
      </w:r>
      <w:proofErr w:type="spellStart"/>
      <w:r w:rsidRPr="00786CE7">
        <w:rPr>
          <w:rFonts w:ascii="Times New Roman" w:eastAsia="Calibri" w:hAnsi="Times New Roman" w:cs="Times New Roman"/>
          <w:sz w:val="24"/>
          <w:szCs w:val="24"/>
          <w:lang w:eastAsia="en-US"/>
        </w:rPr>
        <w:t>Nr.GND</w:t>
      </w:r>
      <w:proofErr w:type="spellEnd"/>
      <w:r w:rsidRPr="00786CE7">
        <w:rPr>
          <w:rFonts w:ascii="Times New Roman" w:eastAsia="Calibri" w:hAnsi="Times New Roman" w:cs="Times New Roman"/>
          <w:sz w:val="24"/>
          <w:szCs w:val="24"/>
          <w:lang w:eastAsia="en-US"/>
        </w:rPr>
        <w:t>/2021/1342 “Par Gulbenes novada domes 2021.gada 25.novembra saistošo noteikumu Nr.26 “Par nekustamā īpašuma nodokļa piemērošanas kārtību Gulbenes novadā” izdošanu”.</w:t>
      </w:r>
    </w:p>
    <w:p w14:paraId="28A25836" w14:textId="77777777" w:rsidR="00786CE7" w:rsidRPr="00786CE7" w:rsidRDefault="00786CE7" w:rsidP="00786CE7">
      <w:pPr>
        <w:autoSpaceDE w:val="0"/>
        <w:autoSpaceDN w:val="0"/>
        <w:adjustRightInd w:val="0"/>
        <w:spacing w:line="360" w:lineRule="auto"/>
        <w:ind w:firstLine="567"/>
        <w:jc w:val="both"/>
        <w:rPr>
          <w:rFonts w:ascii="Times New Roman" w:hAnsi="Times New Roman" w:cs="Times New Roman"/>
          <w:sz w:val="24"/>
          <w:szCs w:val="24"/>
          <w:lang w:eastAsia="en-US"/>
        </w:rPr>
      </w:pPr>
      <w:r w:rsidRPr="00786CE7">
        <w:rPr>
          <w:rFonts w:ascii="Times New Roman" w:eastAsia="Calibri" w:hAnsi="Times New Roman" w:cs="Times New Roman"/>
          <w:sz w:val="24"/>
          <w:szCs w:val="24"/>
          <w:lang w:eastAsia="en-US"/>
        </w:rPr>
        <w:t xml:space="preserve">Nosūtot minētos saistošos noteikumus </w:t>
      </w:r>
      <w:r w:rsidRPr="00786CE7">
        <w:rPr>
          <w:rFonts w:ascii="Times New Roman" w:hAnsi="Times New Roman" w:cs="Times New Roman"/>
          <w:sz w:val="24"/>
          <w:szCs w:val="24"/>
          <w:lang w:eastAsia="en-US"/>
        </w:rPr>
        <w:t xml:space="preserve">Vides aizsardzības un reģionālās attīstības ministrijai atzinuma sniegšanai, </w:t>
      </w:r>
      <w:r w:rsidRPr="00786CE7">
        <w:rPr>
          <w:rFonts w:ascii="Times New Roman" w:eastAsia="Calibri" w:hAnsi="Times New Roman" w:cs="Times New Roman"/>
          <w:sz w:val="24"/>
          <w:szCs w:val="24"/>
          <w:lang w:eastAsia="en-US"/>
        </w:rPr>
        <w:t xml:space="preserve">Gulbenes novada </w:t>
      </w:r>
      <w:r w:rsidRPr="00786CE7">
        <w:rPr>
          <w:rFonts w:ascii="Times New Roman" w:hAnsi="Times New Roman" w:cs="Times New Roman"/>
          <w:sz w:val="24"/>
          <w:szCs w:val="24"/>
          <w:lang w:eastAsia="en-US"/>
        </w:rPr>
        <w:t xml:space="preserve">pašvaldība ir saņēmusi ministrijas 2021.gada 6.decembra atzinumu Nr.1-18/10566, kurā, aprakstot situāciju, tika izteikts iebildums un lūgums paredzēt saistošo noteikumu spēkā stāšanās termiņu 2023.gada 1.janvārī. Ņemot vērā atzinumā norādīto iebildumu, saistošie noteikumi ir attiecīgi precizēti. </w:t>
      </w:r>
    </w:p>
    <w:p w14:paraId="771ED8AB" w14:textId="77777777" w:rsidR="00786CE7" w:rsidRPr="00786CE7" w:rsidRDefault="00786CE7" w:rsidP="00786CE7">
      <w:pPr>
        <w:autoSpaceDE w:val="0"/>
        <w:autoSpaceDN w:val="0"/>
        <w:adjustRightInd w:val="0"/>
        <w:spacing w:line="360" w:lineRule="auto"/>
        <w:ind w:firstLine="567"/>
        <w:jc w:val="both"/>
        <w:rPr>
          <w:rFonts w:ascii="Times New Roman" w:hAnsi="Times New Roman" w:cs="Times New Roman"/>
          <w:color w:val="FF0000"/>
          <w:sz w:val="24"/>
          <w:szCs w:val="24"/>
        </w:rPr>
      </w:pPr>
      <w:r w:rsidRPr="00786CE7">
        <w:rPr>
          <w:rFonts w:ascii="Times New Roman" w:hAnsi="Times New Roman" w:cs="Times New Roman"/>
          <w:color w:val="000000"/>
          <w:sz w:val="24"/>
          <w:szCs w:val="24"/>
        </w:rPr>
        <w:t>Ievērojot minēto, pamatojoties uz likuma “Par pašvaldībām” 45.panta ceturto daļu</w:t>
      </w:r>
      <w:r w:rsidRPr="00786CE7">
        <w:rPr>
          <w:rFonts w:ascii="Times New Roman" w:eastAsia="Lucida Sans Unicode" w:hAnsi="Times New Roman" w:cs="Times New Roman"/>
          <w:color w:val="000000"/>
          <w:sz w:val="24"/>
          <w:szCs w:val="24"/>
        </w:rPr>
        <w:t xml:space="preserve">, kā arī </w:t>
      </w:r>
      <w:r w:rsidRPr="00786CE7">
        <w:rPr>
          <w:rFonts w:ascii="Times New Roman" w:hAnsi="Times New Roman" w:cs="Times New Roman"/>
          <w:color w:val="000000"/>
          <w:sz w:val="24"/>
          <w:szCs w:val="24"/>
        </w:rPr>
        <w:t>Finanšu komitejas ieteikumu</w:t>
      </w:r>
      <w:r w:rsidRPr="00786CE7">
        <w:rPr>
          <w:rFonts w:ascii="Times New Roman" w:eastAsia="Lucida Sans Unicode" w:hAnsi="Times New Roman" w:cs="Times New Roman"/>
          <w:color w:val="000000"/>
          <w:sz w:val="24"/>
          <w:szCs w:val="24"/>
        </w:rPr>
        <w:t xml:space="preserve">, atklāti balsojot: </w:t>
      </w:r>
      <w:r w:rsidRPr="00786CE7">
        <w:rPr>
          <w:rFonts w:ascii="Times New Roman" w:hAnsi="Times New Roman" w:cs="Times New Roman"/>
          <w:noProof/>
          <w:color w:val="000000"/>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786CE7">
        <w:rPr>
          <w:rFonts w:ascii="Times New Roman" w:hAnsi="Times New Roman" w:cs="Times New Roman"/>
          <w:color w:val="000000"/>
          <w:sz w:val="24"/>
          <w:szCs w:val="24"/>
          <w:lang w:eastAsia="en-US"/>
        </w:rPr>
        <w:t xml:space="preserve">, Gulbenes novada dome </w:t>
      </w:r>
      <w:r w:rsidRPr="00786CE7">
        <w:rPr>
          <w:rFonts w:ascii="Times New Roman" w:hAnsi="Times New Roman" w:cs="Times New Roman"/>
          <w:color w:val="000000"/>
          <w:sz w:val="24"/>
          <w:szCs w:val="24"/>
        </w:rPr>
        <w:t>NOLEMJ:</w:t>
      </w:r>
    </w:p>
    <w:p w14:paraId="756B1C24" w14:textId="77777777" w:rsidR="00786CE7" w:rsidRPr="00786CE7" w:rsidRDefault="00786CE7" w:rsidP="00786CE7">
      <w:pPr>
        <w:autoSpaceDE w:val="0"/>
        <w:autoSpaceDN w:val="0"/>
        <w:adjustRightInd w:val="0"/>
        <w:spacing w:line="360" w:lineRule="auto"/>
        <w:ind w:firstLine="567"/>
        <w:jc w:val="both"/>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 xml:space="preserve">1. PRECIZĒT Gulbenes novada domes 2021.gada 25.novembra saistošos noteikumus Nr.26 “Par nekustamā īpašuma nodokļa piemērošanas kārtību Gulbenes novadā” un apstiprināt tos galīgā redakcijā. </w:t>
      </w:r>
    </w:p>
    <w:p w14:paraId="29239361" w14:textId="77777777" w:rsidR="00786CE7" w:rsidRPr="00786CE7" w:rsidRDefault="00786CE7" w:rsidP="00786CE7">
      <w:pPr>
        <w:tabs>
          <w:tab w:val="left" w:pos="851"/>
          <w:tab w:val="left" w:pos="993"/>
        </w:tabs>
        <w:spacing w:line="360" w:lineRule="auto"/>
        <w:ind w:firstLine="567"/>
        <w:jc w:val="both"/>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2. NOSŪTĪT precizētos lēmuma 1.punktā minētos saistošos noteikumus triju darba dienu laikā pēc to parakstīšanas Vides aizsardzības un reģionālās attīstības ministrijai (</w:t>
      </w:r>
      <w:proofErr w:type="spellStart"/>
      <w:r w:rsidRPr="00786CE7">
        <w:rPr>
          <w:rFonts w:ascii="Times New Roman" w:eastAsia="Calibri" w:hAnsi="Times New Roman" w:cs="Times New Roman"/>
          <w:sz w:val="24"/>
          <w:szCs w:val="24"/>
          <w:lang w:eastAsia="en-US"/>
        </w:rPr>
        <w:t>rakstveidā</w:t>
      </w:r>
      <w:proofErr w:type="spellEnd"/>
      <w:r w:rsidRPr="00786CE7">
        <w:rPr>
          <w:rFonts w:ascii="Times New Roman" w:eastAsia="Calibri" w:hAnsi="Times New Roman" w:cs="Times New Roman"/>
          <w:sz w:val="24"/>
          <w:szCs w:val="24"/>
          <w:lang w:eastAsia="en-US"/>
        </w:rPr>
        <w:t xml:space="preserve"> un elektroniskā veidā).</w:t>
      </w:r>
    </w:p>
    <w:p w14:paraId="54D9C548" w14:textId="77777777" w:rsidR="00786CE7" w:rsidRPr="00786CE7" w:rsidRDefault="00786CE7" w:rsidP="00786CE7">
      <w:pPr>
        <w:tabs>
          <w:tab w:val="left" w:pos="851"/>
          <w:tab w:val="left" w:pos="993"/>
        </w:tabs>
        <w:spacing w:line="360" w:lineRule="auto"/>
        <w:ind w:firstLine="567"/>
        <w:jc w:val="both"/>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3.</w:t>
      </w:r>
      <w:r w:rsidRPr="00786CE7">
        <w:rPr>
          <w:rFonts w:ascii="Times New Roman" w:eastAsia="Calibri" w:hAnsi="Times New Roman" w:cs="Times New Roman"/>
          <w:sz w:val="24"/>
          <w:szCs w:val="24"/>
          <w:lang w:eastAsia="en-US"/>
        </w:rPr>
        <w:tab/>
        <w:t>UZDOT Gulbenes novada pašvaldības Kancelejas nodaļai nosūtīt lēmuma 1.punktā minētos saistošos noteikumus un paskaidrojuma rakstu publicēšanai oficiālajā izdevumā “Latvijas Vēstnesis”.</w:t>
      </w:r>
    </w:p>
    <w:p w14:paraId="41723B37" w14:textId="77777777" w:rsidR="00786CE7" w:rsidRPr="00786CE7" w:rsidRDefault="00786CE7" w:rsidP="00786CE7">
      <w:pPr>
        <w:tabs>
          <w:tab w:val="left" w:pos="1134"/>
        </w:tabs>
        <w:autoSpaceDE w:val="0"/>
        <w:autoSpaceDN w:val="0"/>
        <w:adjustRightInd w:val="0"/>
        <w:spacing w:line="360" w:lineRule="auto"/>
        <w:ind w:firstLine="720"/>
        <w:jc w:val="both"/>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lastRenderedPageBreak/>
        <w:t>4.</w:t>
      </w:r>
      <w:r w:rsidRPr="00786CE7">
        <w:rPr>
          <w:rFonts w:ascii="Times New Roman" w:eastAsia="Calibri" w:hAnsi="Times New Roman" w:cs="Times New Roman"/>
          <w:sz w:val="24"/>
          <w:szCs w:val="24"/>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56568193" w14:textId="77777777" w:rsidR="00786CE7" w:rsidRPr="00786CE7" w:rsidRDefault="00786CE7" w:rsidP="00786CE7">
      <w:pPr>
        <w:tabs>
          <w:tab w:val="left" w:pos="1134"/>
        </w:tabs>
        <w:autoSpaceDE w:val="0"/>
        <w:autoSpaceDN w:val="0"/>
        <w:adjustRightInd w:val="0"/>
        <w:spacing w:line="360" w:lineRule="auto"/>
        <w:ind w:firstLine="720"/>
        <w:jc w:val="both"/>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5.</w:t>
      </w:r>
      <w:r w:rsidRPr="00786CE7">
        <w:rPr>
          <w:rFonts w:ascii="Times New Roman" w:eastAsia="Calibri" w:hAnsi="Times New Roman" w:cs="Times New Roman"/>
          <w:sz w:val="24"/>
          <w:szCs w:val="24"/>
          <w:lang w:eastAsia="en-US"/>
        </w:rPr>
        <w:tab/>
        <w:t>UZDOT Gulbenes novada pagastu pārvalžu vadītājiem nodrošināt lēmuma 1.punktā minēto saistošo noteikumu un paskaidrojuma raksta pieejamību pagastu pārvalžu administratīvajās ēkās.</w:t>
      </w:r>
    </w:p>
    <w:p w14:paraId="4FB5C103" w14:textId="77777777" w:rsidR="00786CE7" w:rsidRPr="00786CE7" w:rsidRDefault="00786CE7" w:rsidP="00786CE7">
      <w:pPr>
        <w:spacing w:after="160" w:line="259" w:lineRule="auto"/>
        <w:rPr>
          <w:rFonts w:ascii="Times New Roman" w:eastAsia="Calibri" w:hAnsi="Times New Roman" w:cs="Times New Roman"/>
          <w:color w:val="FF0000"/>
          <w:sz w:val="24"/>
          <w:szCs w:val="24"/>
          <w:lang w:eastAsia="en-US"/>
        </w:rPr>
      </w:pPr>
    </w:p>
    <w:p w14:paraId="0ABA7D6A" w14:textId="77777777" w:rsidR="00786CE7" w:rsidRPr="00786CE7" w:rsidRDefault="00786CE7" w:rsidP="00786CE7">
      <w:pPr>
        <w:spacing w:after="160" w:line="259" w:lineRule="auto"/>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Gulbenes novada domes priekšsēdētājs</w:t>
      </w:r>
      <w:r w:rsidRPr="00786CE7">
        <w:rPr>
          <w:rFonts w:ascii="Times New Roman" w:eastAsia="Calibri" w:hAnsi="Times New Roman" w:cs="Times New Roman"/>
          <w:sz w:val="24"/>
          <w:szCs w:val="24"/>
          <w:lang w:eastAsia="en-US"/>
        </w:rPr>
        <w:tab/>
      </w:r>
      <w:r w:rsidRPr="00786CE7">
        <w:rPr>
          <w:rFonts w:ascii="Times New Roman" w:eastAsia="Calibri" w:hAnsi="Times New Roman" w:cs="Times New Roman"/>
          <w:sz w:val="24"/>
          <w:szCs w:val="24"/>
          <w:lang w:eastAsia="en-US"/>
        </w:rPr>
        <w:tab/>
      </w:r>
      <w:r w:rsidRPr="00786CE7">
        <w:rPr>
          <w:rFonts w:ascii="Times New Roman" w:eastAsia="Calibri" w:hAnsi="Times New Roman" w:cs="Times New Roman"/>
          <w:sz w:val="24"/>
          <w:szCs w:val="24"/>
          <w:lang w:eastAsia="en-US"/>
        </w:rPr>
        <w:tab/>
      </w:r>
      <w:r w:rsidRPr="00786CE7">
        <w:rPr>
          <w:rFonts w:ascii="Times New Roman" w:eastAsia="Calibri" w:hAnsi="Times New Roman" w:cs="Times New Roman"/>
          <w:sz w:val="24"/>
          <w:szCs w:val="24"/>
          <w:lang w:eastAsia="en-US"/>
        </w:rPr>
        <w:tab/>
      </w:r>
      <w:proofErr w:type="spellStart"/>
      <w:r w:rsidRPr="00786CE7">
        <w:rPr>
          <w:rFonts w:ascii="Times New Roman" w:eastAsia="Calibri" w:hAnsi="Times New Roman" w:cs="Times New Roman"/>
          <w:sz w:val="24"/>
          <w:szCs w:val="24"/>
          <w:lang w:eastAsia="en-US"/>
        </w:rPr>
        <w:t>A.Caunītis</w:t>
      </w:r>
      <w:proofErr w:type="spellEnd"/>
    </w:p>
    <w:p w14:paraId="2F69FF82" w14:textId="65861527" w:rsidR="0031025B" w:rsidRDefault="00786CE7" w:rsidP="00786CE7">
      <w:pPr>
        <w:spacing w:after="160" w:line="259" w:lineRule="auto"/>
        <w:rPr>
          <w:rFonts w:ascii="Times New Roman" w:eastAsia="Calibri" w:hAnsi="Times New Roman" w:cs="Times New Roman"/>
          <w:sz w:val="24"/>
          <w:szCs w:val="24"/>
          <w:lang w:eastAsia="en-US"/>
        </w:rPr>
      </w:pPr>
      <w:r w:rsidRPr="00786CE7">
        <w:rPr>
          <w:rFonts w:ascii="Times New Roman" w:eastAsia="Calibri" w:hAnsi="Times New Roman" w:cs="Times New Roman"/>
          <w:sz w:val="24"/>
          <w:szCs w:val="24"/>
          <w:lang w:eastAsia="en-US"/>
        </w:rPr>
        <w:t xml:space="preserve">Sagatavoja: Eduards </w:t>
      </w:r>
      <w:proofErr w:type="spellStart"/>
      <w:r w:rsidRPr="00786CE7">
        <w:rPr>
          <w:rFonts w:ascii="Times New Roman" w:eastAsia="Calibri" w:hAnsi="Times New Roman" w:cs="Times New Roman"/>
          <w:sz w:val="24"/>
          <w:szCs w:val="24"/>
          <w:lang w:eastAsia="en-US"/>
        </w:rPr>
        <w:t>Garkuša</w:t>
      </w:r>
      <w:proofErr w:type="spellEnd"/>
    </w:p>
    <w:p w14:paraId="63E67386" w14:textId="77777777" w:rsidR="0031025B" w:rsidRDefault="0031025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7255ED86" w14:textId="77777777" w:rsidR="00786CE7" w:rsidRPr="00786CE7" w:rsidRDefault="00786CE7" w:rsidP="00786CE7">
      <w:pPr>
        <w:spacing w:after="160" w:line="259" w:lineRule="auto"/>
        <w:rPr>
          <w:rFonts w:ascii="Times New Roman" w:eastAsia="Calibri" w:hAnsi="Times New Roman" w:cs="Times New Roman"/>
          <w:sz w:val="24"/>
          <w:szCs w:val="24"/>
          <w:lang w:eastAsia="en-US"/>
        </w:rPr>
      </w:pPr>
    </w:p>
    <w:tbl>
      <w:tblPr>
        <w:tblW w:w="0" w:type="auto"/>
        <w:tblLook w:val="01E0" w:firstRow="1" w:lastRow="1" w:firstColumn="1" w:lastColumn="1" w:noHBand="0" w:noVBand="0"/>
      </w:tblPr>
      <w:tblGrid>
        <w:gridCol w:w="9354"/>
      </w:tblGrid>
      <w:tr w:rsidR="00786CE7" w:rsidRPr="00786CE7" w14:paraId="77C99B80" w14:textId="77777777" w:rsidTr="00085848">
        <w:tc>
          <w:tcPr>
            <w:tcW w:w="9354" w:type="dxa"/>
          </w:tcPr>
          <w:tbl>
            <w:tblPr>
              <w:tblStyle w:val="Reatabula7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786CE7" w:rsidRPr="00786CE7" w14:paraId="3569EFE6" w14:textId="77777777" w:rsidTr="00085848">
              <w:tc>
                <w:tcPr>
                  <w:tcW w:w="9458" w:type="dxa"/>
                </w:tcPr>
                <w:p w14:paraId="312A0E0E" w14:textId="77777777" w:rsidR="00786CE7" w:rsidRPr="00786CE7" w:rsidRDefault="00786CE7" w:rsidP="00786CE7">
                  <w:pPr>
                    <w:jc w:val="center"/>
                    <w:rPr>
                      <w:rFonts w:asciiTheme="minorHAnsi" w:eastAsiaTheme="minorHAnsi" w:hAnsiTheme="minorHAnsi" w:cstheme="minorBidi"/>
                      <w:lang w:eastAsia="en-US"/>
                    </w:rPr>
                  </w:pPr>
                  <w:r w:rsidRPr="00786CE7">
                    <w:rPr>
                      <w:rFonts w:ascii="Times New Roman" w:eastAsiaTheme="minorHAnsi" w:hAnsi="Times New Roman" w:cs="Times New Roman"/>
                      <w:noProof/>
                      <w:lang w:eastAsia="en-US"/>
                    </w:rPr>
                    <w:drawing>
                      <wp:inline distT="0" distB="0" distL="0" distR="0" wp14:anchorId="6EC6085C" wp14:editId="3E3BB333">
                        <wp:extent cx="619125" cy="685800"/>
                        <wp:effectExtent l="0" t="0" r="9525" b="0"/>
                        <wp:docPr id="266" name="Attēls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CE7" w:rsidRPr="00786CE7" w14:paraId="78A16079" w14:textId="77777777" w:rsidTr="00085848">
              <w:tc>
                <w:tcPr>
                  <w:tcW w:w="9458" w:type="dxa"/>
                </w:tcPr>
                <w:p w14:paraId="3C2528F7" w14:textId="77777777" w:rsidR="00786CE7" w:rsidRPr="00786CE7" w:rsidRDefault="00786CE7" w:rsidP="00786CE7">
                  <w:pPr>
                    <w:jc w:val="center"/>
                    <w:rPr>
                      <w:rFonts w:asciiTheme="minorHAnsi" w:eastAsiaTheme="minorHAnsi" w:hAnsiTheme="minorHAnsi" w:cstheme="minorBidi"/>
                      <w:lang w:eastAsia="en-US"/>
                    </w:rPr>
                  </w:pPr>
                  <w:r w:rsidRPr="00786CE7">
                    <w:rPr>
                      <w:rFonts w:ascii="Times New Roman" w:eastAsiaTheme="minorHAnsi" w:hAnsi="Times New Roman" w:cs="Times New Roman"/>
                      <w:b/>
                      <w:bCs/>
                      <w:sz w:val="28"/>
                      <w:szCs w:val="28"/>
                      <w:lang w:eastAsia="en-US"/>
                    </w:rPr>
                    <w:t>GULBENES NOVADA PAŠVALDĪBA</w:t>
                  </w:r>
                </w:p>
              </w:tc>
            </w:tr>
            <w:tr w:rsidR="00786CE7" w:rsidRPr="00786CE7" w14:paraId="0BC3F618" w14:textId="77777777" w:rsidTr="00085848">
              <w:tc>
                <w:tcPr>
                  <w:tcW w:w="9458" w:type="dxa"/>
                </w:tcPr>
                <w:p w14:paraId="61FEEC81" w14:textId="77777777" w:rsidR="00786CE7" w:rsidRPr="00786CE7" w:rsidRDefault="00786CE7" w:rsidP="00786CE7">
                  <w:pPr>
                    <w:jc w:val="center"/>
                    <w:rPr>
                      <w:rFonts w:asciiTheme="minorHAnsi" w:eastAsiaTheme="minorHAnsi" w:hAnsiTheme="minorHAnsi" w:cstheme="minorBidi"/>
                      <w:lang w:eastAsia="en-US"/>
                    </w:rPr>
                  </w:pPr>
                  <w:r w:rsidRPr="00786CE7">
                    <w:rPr>
                      <w:rFonts w:ascii="Times New Roman" w:eastAsiaTheme="minorHAnsi" w:hAnsi="Times New Roman" w:cs="Times New Roman"/>
                      <w:sz w:val="24"/>
                      <w:szCs w:val="24"/>
                      <w:lang w:eastAsia="en-US"/>
                    </w:rPr>
                    <w:t>Reģ.Nr.90009116327</w:t>
                  </w:r>
                </w:p>
              </w:tc>
            </w:tr>
            <w:tr w:rsidR="00786CE7" w:rsidRPr="00786CE7" w14:paraId="51099795" w14:textId="77777777" w:rsidTr="00085848">
              <w:tc>
                <w:tcPr>
                  <w:tcW w:w="9458" w:type="dxa"/>
                </w:tcPr>
                <w:p w14:paraId="77C4B967" w14:textId="77777777" w:rsidR="00786CE7" w:rsidRPr="00786CE7" w:rsidRDefault="00786CE7" w:rsidP="00786CE7">
                  <w:pPr>
                    <w:jc w:val="center"/>
                    <w:rPr>
                      <w:rFonts w:asciiTheme="minorHAnsi" w:eastAsiaTheme="minorHAnsi" w:hAnsiTheme="minorHAnsi" w:cstheme="minorBidi"/>
                      <w:lang w:eastAsia="en-US"/>
                    </w:rPr>
                  </w:pPr>
                  <w:r w:rsidRPr="00786CE7">
                    <w:rPr>
                      <w:rFonts w:ascii="Times New Roman" w:eastAsiaTheme="minorHAnsi" w:hAnsi="Times New Roman" w:cs="Times New Roman"/>
                      <w:sz w:val="24"/>
                      <w:szCs w:val="24"/>
                      <w:lang w:eastAsia="en-US"/>
                    </w:rPr>
                    <w:t>Ābeļu iela 2, Gulbene, Gulbenes nov., LV-4401</w:t>
                  </w:r>
                </w:p>
              </w:tc>
            </w:tr>
            <w:tr w:rsidR="00786CE7" w:rsidRPr="00786CE7" w14:paraId="0EB8179D" w14:textId="77777777" w:rsidTr="00085848">
              <w:tc>
                <w:tcPr>
                  <w:tcW w:w="9458" w:type="dxa"/>
                </w:tcPr>
                <w:p w14:paraId="78091002" w14:textId="77777777" w:rsidR="00786CE7" w:rsidRPr="00786CE7" w:rsidRDefault="00786CE7" w:rsidP="00786CE7">
                  <w:pPr>
                    <w:jc w:val="center"/>
                    <w:rPr>
                      <w:rFonts w:asciiTheme="minorHAnsi" w:eastAsiaTheme="minorHAnsi" w:hAnsiTheme="minorHAnsi" w:cstheme="minorBidi"/>
                      <w:lang w:eastAsia="en-US"/>
                    </w:rPr>
                  </w:pPr>
                  <w:r w:rsidRPr="00786CE7">
                    <w:rPr>
                      <w:rFonts w:ascii="Times New Roman" w:eastAsiaTheme="minorHAnsi" w:hAnsi="Times New Roman" w:cs="Times New Roman"/>
                      <w:sz w:val="24"/>
                      <w:szCs w:val="24"/>
                      <w:lang w:eastAsia="en-US"/>
                    </w:rPr>
                    <w:t>Tālrunis 64497710, mob.26595362, e-pasts: dome@gulbene.lv, www.gulbene.lv</w:t>
                  </w:r>
                </w:p>
              </w:tc>
            </w:tr>
          </w:tbl>
          <w:p w14:paraId="476E9151" w14:textId="77777777" w:rsidR="00786CE7" w:rsidRPr="00786CE7" w:rsidRDefault="00786CE7" w:rsidP="00786CE7">
            <w:pPr>
              <w:spacing w:line="360" w:lineRule="auto"/>
              <w:jc w:val="center"/>
              <w:rPr>
                <w:rFonts w:ascii="Times New Roman" w:eastAsia="Calibri" w:hAnsi="Times New Roman" w:cs="Times New Roman"/>
                <w:sz w:val="24"/>
                <w:szCs w:val="24"/>
              </w:rPr>
            </w:pPr>
          </w:p>
        </w:tc>
      </w:tr>
      <w:tr w:rsidR="00786CE7" w:rsidRPr="00786CE7" w14:paraId="466BF3E1" w14:textId="77777777" w:rsidTr="00085848">
        <w:tc>
          <w:tcPr>
            <w:tcW w:w="9354" w:type="dxa"/>
          </w:tcPr>
          <w:p w14:paraId="0C5F7DDB" w14:textId="77777777" w:rsidR="00786CE7" w:rsidRPr="00786CE7" w:rsidRDefault="00786CE7" w:rsidP="00786CE7">
            <w:pPr>
              <w:jc w:val="center"/>
              <w:rPr>
                <w:rFonts w:ascii="Times New Roman" w:eastAsia="Calibri" w:hAnsi="Times New Roman" w:cs="Times New Roman"/>
                <w:sz w:val="4"/>
                <w:szCs w:val="4"/>
              </w:rPr>
            </w:pPr>
          </w:p>
        </w:tc>
      </w:tr>
    </w:tbl>
    <w:p w14:paraId="3677D6DB" w14:textId="77777777" w:rsidR="00786CE7" w:rsidRPr="00786CE7" w:rsidRDefault="00786CE7" w:rsidP="00786CE7">
      <w:pPr>
        <w:jc w:val="center"/>
        <w:rPr>
          <w:rFonts w:ascii="Times New Roman" w:eastAsia="Calibri" w:hAnsi="Times New Roman" w:cs="Times New Roman"/>
          <w:sz w:val="24"/>
          <w:szCs w:val="24"/>
        </w:rPr>
      </w:pPr>
      <w:r w:rsidRPr="00786CE7">
        <w:rPr>
          <w:rFonts w:ascii="Times New Roman" w:eastAsia="Calibri" w:hAnsi="Times New Roman" w:cs="Times New Roman"/>
          <w:sz w:val="24"/>
          <w:szCs w:val="24"/>
        </w:rPr>
        <w:t>Gulbenē</w:t>
      </w:r>
    </w:p>
    <w:p w14:paraId="2E7A5A6A" w14:textId="77777777" w:rsidR="00786CE7" w:rsidRPr="00786CE7" w:rsidRDefault="00786CE7" w:rsidP="00786CE7">
      <w:pPr>
        <w:jc w:val="center"/>
        <w:rPr>
          <w:rFonts w:ascii="Times New Roman" w:eastAsia="Calibri" w:hAnsi="Times New Roman" w:cs="Times New Roman"/>
          <w:sz w:val="24"/>
          <w:szCs w:val="24"/>
        </w:rPr>
      </w:pPr>
    </w:p>
    <w:p w14:paraId="26EB5998" w14:textId="77777777" w:rsidR="00786CE7" w:rsidRPr="00786CE7" w:rsidRDefault="00786CE7" w:rsidP="00786CE7">
      <w:pPr>
        <w:rPr>
          <w:rFonts w:ascii="Times New Roman" w:eastAsia="Calibri" w:hAnsi="Times New Roman" w:cs="Times New Roman"/>
          <w:b/>
          <w:sz w:val="24"/>
          <w:szCs w:val="24"/>
        </w:rPr>
      </w:pPr>
      <w:r w:rsidRPr="00786CE7">
        <w:rPr>
          <w:rFonts w:ascii="Times New Roman" w:eastAsia="Calibri" w:hAnsi="Times New Roman" w:cs="Times New Roman"/>
          <w:b/>
          <w:sz w:val="24"/>
          <w:szCs w:val="24"/>
        </w:rPr>
        <w:t>2021.gada 25.novembrī</w:t>
      </w:r>
      <w:r w:rsidRPr="00786CE7">
        <w:rPr>
          <w:rFonts w:ascii="Times New Roman" w:eastAsia="Calibri" w:hAnsi="Times New Roman" w:cs="Times New Roman"/>
          <w:b/>
          <w:sz w:val="24"/>
          <w:szCs w:val="24"/>
        </w:rPr>
        <w:tab/>
      </w:r>
      <w:r w:rsidRPr="00786CE7">
        <w:rPr>
          <w:rFonts w:ascii="Times New Roman" w:eastAsia="Calibri" w:hAnsi="Times New Roman" w:cs="Times New Roman"/>
          <w:b/>
          <w:sz w:val="24"/>
          <w:szCs w:val="24"/>
        </w:rPr>
        <w:tab/>
      </w:r>
      <w:r w:rsidRPr="00786CE7">
        <w:rPr>
          <w:rFonts w:ascii="Times New Roman" w:eastAsia="Calibri" w:hAnsi="Times New Roman" w:cs="Times New Roman"/>
          <w:b/>
          <w:sz w:val="24"/>
          <w:szCs w:val="24"/>
        </w:rPr>
        <w:tab/>
      </w:r>
      <w:r w:rsidRPr="00786CE7">
        <w:rPr>
          <w:rFonts w:ascii="Times New Roman" w:eastAsia="Calibri" w:hAnsi="Times New Roman" w:cs="Times New Roman"/>
          <w:b/>
          <w:sz w:val="24"/>
          <w:szCs w:val="24"/>
        </w:rPr>
        <w:tab/>
      </w:r>
      <w:r w:rsidRPr="00786CE7">
        <w:rPr>
          <w:rFonts w:ascii="Times New Roman" w:eastAsia="Calibri" w:hAnsi="Times New Roman" w:cs="Times New Roman"/>
          <w:b/>
          <w:sz w:val="24"/>
          <w:szCs w:val="24"/>
        </w:rPr>
        <w:tab/>
        <w:t>Saistošie noteikumi Nr.26</w:t>
      </w:r>
    </w:p>
    <w:p w14:paraId="2DD8E1D4" w14:textId="77777777" w:rsidR="00786CE7" w:rsidRPr="00786CE7" w:rsidRDefault="00786CE7" w:rsidP="00786CE7">
      <w:pPr>
        <w:widowControl w:val="0"/>
        <w:ind w:left="5040" w:right="27" w:firstLine="720"/>
        <w:rPr>
          <w:rFonts w:ascii="Times New Roman" w:eastAsia="Calibri" w:hAnsi="Times New Roman" w:cs="Times New Roman"/>
          <w:b/>
          <w:sz w:val="24"/>
          <w:szCs w:val="24"/>
        </w:rPr>
      </w:pPr>
      <w:r w:rsidRPr="00786CE7">
        <w:rPr>
          <w:rFonts w:ascii="Times New Roman" w:eastAsia="Calibri" w:hAnsi="Times New Roman" w:cs="Times New Roman"/>
          <w:b/>
          <w:sz w:val="24"/>
          <w:szCs w:val="24"/>
        </w:rPr>
        <w:t>(prot. Nr.21, 90.p.)</w:t>
      </w:r>
    </w:p>
    <w:p w14:paraId="745C5209" w14:textId="77777777" w:rsidR="00786CE7" w:rsidRPr="00786CE7" w:rsidRDefault="00786CE7" w:rsidP="00786CE7">
      <w:pPr>
        <w:rPr>
          <w:rFonts w:eastAsia="Calibri"/>
          <w:b/>
          <w:sz w:val="24"/>
          <w:szCs w:val="24"/>
        </w:rPr>
      </w:pPr>
    </w:p>
    <w:p w14:paraId="14C4232D" w14:textId="77777777" w:rsidR="00786CE7" w:rsidRPr="00786CE7" w:rsidRDefault="00786CE7" w:rsidP="00786CE7">
      <w:pPr>
        <w:jc w:val="right"/>
        <w:rPr>
          <w:rFonts w:eastAsia="Calibri"/>
          <w:b/>
          <w:sz w:val="24"/>
          <w:szCs w:val="24"/>
        </w:rPr>
      </w:pPr>
      <w:r w:rsidRPr="00786CE7">
        <w:rPr>
          <w:rFonts w:eastAsia="Calibri"/>
          <w:b/>
          <w:sz w:val="24"/>
          <w:szCs w:val="24"/>
        </w:rPr>
        <w:t xml:space="preserve">   </w:t>
      </w:r>
    </w:p>
    <w:p w14:paraId="43862B39" w14:textId="77777777" w:rsidR="00786CE7" w:rsidRPr="00786CE7" w:rsidRDefault="00786CE7" w:rsidP="00786CE7">
      <w:pPr>
        <w:ind w:right="566"/>
        <w:jc w:val="center"/>
        <w:rPr>
          <w:rFonts w:ascii="Times New Roman" w:eastAsia="Calibri" w:hAnsi="Times New Roman" w:cs="Times New Roman"/>
          <w:b/>
          <w:sz w:val="24"/>
          <w:szCs w:val="24"/>
        </w:rPr>
      </w:pPr>
      <w:r w:rsidRPr="00786CE7">
        <w:rPr>
          <w:rFonts w:ascii="Times New Roman" w:eastAsia="Calibri" w:hAnsi="Times New Roman" w:cs="Times New Roman"/>
          <w:b/>
          <w:sz w:val="24"/>
          <w:szCs w:val="24"/>
        </w:rPr>
        <w:t>Par nekustamā īpašuma nodokļa piemērošanas kārtību Gulbenes novadā</w:t>
      </w:r>
    </w:p>
    <w:p w14:paraId="0D34F430" w14:textId="77777777" w:rsidR="00786CE7" w:rsidRPr="00786CE7" w:rsidRDefault="00786CE7" w:rsidP="00786CE7">
      <w:pPr>
        <w:widowControl w:val="0"/>
        <w:suppressAutoHyphens/>
        <w:contextualSpacing/>
        <w:jc w:val="both"/>
        <w:rPr>
          <w:rFonts w:ascii="Times New Roman" w:hAnsi="Times New Roman" w:cs="Times New Roman"/>
          <w:iCs/>
          <w:sz w:val="24"/>
          <w:szCs w:val="24"/>
        </w:rPr>
      </w:pPr>
    </w:p>
    <w:p w14:paraId="43889E0B" w14:textId="77777777" w:rsidR="00786CE7" w:rsidRPr="00786CE7" w:rsidRDefault="00786CE7" w:rsidP="00786CE7">
      <w:pPr>
        <w:tabs>
          <w:tab w:val="left" w:pos="5103"/>
        </w:tabs>
        <w:ind w:left="5103" w:right="-1"/>
        <w:jc w:val="both"/>
        <w:rPr>
          <w:rFonts w:ascii="Times New Roman" w:hAnsi="Times New Roman" w:cs="Times New Roman"/>
          <w:iCs/>
          <w:sz w:val="24"/>
          <w:szCs w:val="24"/>
        </w:rPr>
      </w:pPr>
      <w:r w:rsidRPr="00786CE7">
        <w:rPr>
          <w:rFonts w:ascii="Times New Roman" w:hAnsi="Times New Roman" w:cs="Times New Roman"/>
          <w:i/>
          <w:iCs/>
          <w:sz w:val="24"/>
          <w:szCs w:val="24"/>
        </w:rPr>
        <w:t>Izdoti saskaņā ar likuma “Par nekustamā īpašuma nodokli” 1. panta otrās daļas 9.</w:t>
      </w:r>
      <w:r w:rsidRPr="00786CE7">
        <w:rPr>
          <w:rFonts w:ascii="Times New Roman" w:hAnsi="Times New Roman" w:cs="Times New Roman"/>
          <w:i/>
          <w:iCs/>
          <w:sz w:val="24"/>
          <w:szCs w:val="24"/>
          <w:vertAlign w:val="superscript"/>
        </w:rPr>
        <w:t>1</w:t>
      </w:r>
      <w:r w:rsidRPr="00786CE7">
        <w:rPr>
          <w:rFonts w:ascii="Times New Roman" w:hAnsi="Times New Roman" w:cs="Times New Roman"/>
          <w:i/>
          <w:iCs/>
          <w:sz w:val="24"/>
          <w:szCs w:val="24"/>
        </w:rPr>
        <w:t xml:space="preserve"> punktu, 2. panta 8.</w:t>
      </w:r>
      <w:r w:rsidRPr="00786CE7">
        <w:rPr>
          <w:rFonts w:ascii="Times New Roman" w:hAnsi="Times New Roman" w:cs="Times New Roman"/>
          <w:i/>
          <w:iCs/>
          <w:sz w:val="24"/>
          <w:szCs w:val="24"/>
          <w:vertAlign w:val="superscript"/>
        </w:rPr>
        <w:t>1</w:t>
      </w:r>
      <w:r w:rsidRPr="00786CE7">
        <w:rPr>
          <w:rFonts w:ascii="Times New Roman" w:hAnsi="Times New Roman" w:cs="Times New Roman"/>
          <w:i/>
          <w:iCs/>
          <w:sz w:val="24"/>
          <w:szCs w:val="24"/>
        </w:rPr>
        <w:t xml:space="preserve"> daļu, 3. panta 1.</w:t>
      </w:r>
      <w:r w:rsidRPr="00786CE7">
        <w:rPr>
          <w:rFonts w:ascii="Times New Roman" w:hAnsi="Times New Roman" w:cs="Times New Roman"/>
          <w:i/>
          <w:iCs/>
          <w:sz w:val="24"/>
          <w:szCs w:val="24"/>
          <w:vertAlign w:val="superscript"/>
        </w:rPr>
        <w:t>4</w:t>
      </w:r>
      <w:r w:rsidRPr="00786CE7">
        <w:rPr>
          <w:rFonts w:ascii="Times New Roman" w:hAnsi="Times New Roman" w:cs="Times New Roman"/>
          <w:i/>
          <w:iCs/>
          <w:sz w:val="24"/>
          <w:szCs w:val="24"/>
        </w:rPr>
        <w:t xml:space="preserve"> daļu, 9. panta otro daļu</w:t>
      </w:r>
    </w:p>
    <w:p w14:paraId="6B23E635" w14:textId="77777777" w:rsidR="00786CE7" w:rsidRPr="00786CE7" w:rsidRDefault="00786CE7" w:rsidP="00786CE7">
      <w:pPr>
        <w:ind w:right="-1"/>
        <w:jc w:val="both"/>
        <w:rPr>
          <w:rFonts w:ascii="Times New Roman" w:eastAsia="Calibri" w:hAnsi="Times New Roman" w:cs="Times New Roman"/>
          <w:sz w:val="24"/>
          <w:szCs w:val="24"/>
        </w:rPr>
      </w:pPr>
    </w:p>
    <w:p w14:paraId="5B4373C4" w14:textId="77777777" w:rsidR="00786CE7" w:rsidRPr="00786CE7" w:rsidRDefault="00786CE7" w:rsidP="00786CE7">
      <w:pPr>
        <w:ind w:right="-1"/>
        <w:jc w:val="both"/>
        <w:rPr>
          <w:rFonts w:ascii="Times New Roman" w:eastAsia="Calibri" w:hAnsi="Times New Roman" w:cs="Times New Roman"/>
          <w:sz w:val="24"/>
          <w:szCs w:val="24"/>
        </w:rPr>
      </w:pPr>
    </w:p>
    <w:p w14:paraId="45BD116D" w14:textId="77777777" w:rsidR="00786CE7" w:rsidRPr="00786CE7" w:rsidRDefault="00786CE7" w:rsidP="00786CE7">
      <w:pPr>
        <w:numPr>
          <w:ilvl w:val="0"/>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Saistošie noteikumi nosaka kārtību, kādā Gulbenes novada pašvaldība (turpmāk – pašvaldība) realizē ar likumu “Par nekustamā īpašuma nodokli” deleģētās tiesības piemērot nekustamā īpašuma nodokli (turpmāk – nodoklis) pašvaldības administratīvajā teritorijā esošajiem nodokļa objektiem.</w:t>
      </w:r>
    </w:p>
    <w:p w14:paraId="015259AB" w14:textId="77777777" w:rsidR="00786CE7" w:rsidRPr="00786CE7" w:rsidRDefault="00786CE7" w:rsidP="00786CE7">
      <w:pPr>
        <w:numPr>
          <w:ilvl w:val="0"/>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Nodokļa administrēšanas funkciju veic Gulbenes novada pašvaldības Ekonomikas nodaļa. Saskaņā ar minētās nodaļas pieņemto lēmumu bezstrīda kārtībā piedzen noteiktajā laikā nenomaksāto nodokli, soda naudu vai nokavējuma naudu.</w:t>
      </w:r>
    </w:p>
    <w:p w14:paraId="4F46AB25" w14:textId="77777777" w:rsidR="00786CE7" w:rsidRPr="00786CE7" w:rsidRDefault="00786CE7" w:rsidP="00786CE7">
      <w:pPr>
        <w:numPr>
          <w:ilvl w:val="0"/>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Ar nodokli neapliek dzīvojamo māju palīgēkas (to daļas), kuru platība pārsniedz 25 m</w:t>
      </w:r>
      <w:r w:rsidRPr="00786CE7">
        <w:rPr>
          <w:rFonts w:ascii="Times New Roman" w:eastAsia="Calibri" w:hAnsi="Times New Roman" w:cs="Times New Roman"/>
          <w:sz w:val="24"/>
          <w:szCs w:val="24"/>
          <w:vertAlign w:val="superscript"/>
        </w:rPr>
        <w:t>2</w:t>
      </w:r>
      <w:r w:rsidRPr="00786CE7">
        <w:rPr>
          <w:rFonts w:ascii="Times New Roman" w:eastAsia="Calibri" w:hAnsi="Times New Roman" w:cs="Times New Roman"/>
          <w:sz w:val="24"/>
          <w:szCs w:val="24"/>
        </w:rPr>
        <w:t>, ja tās netiek izmantotas saimnieciskās darbības veikšanai (izņemot garāžas).</w:t>
      </w:r>
    </w:p>
    <w:p w14:paraId="652082DB" w14:textId="77777777" w:rsidR="00786CE7" w:rsidRPr="00786CE7" w:rsidRDefault="00786CE7" w:rsidP="00786CE7">
      <w:pPr>
        <w:numPr>
          <w:ilvl w:val="0"/>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Ar Gulbenes novada būvvaldes lēmumu atzītu vidi degradējošu, sagruvušu vai cilvēku drošību apdraudošu būvi (turpmāk – vidi degradējoša būve) apliek ar nodokli, piemērojot šādas nodokļa likmes no lielākās kadastrālās vērtības (vidi degradējošās būves kadastrālās vērtības vai tai piekritīgās zemes kadastrālās vērtības):</w:t>
      </w:r>
    </w:p>
    <w:p w14:paraId="2B48FDC0" w14:textId="77777777" w:rsidR="00786CE7" w:rsidRPr="00786CE7" w:rsidRDefault="00786CE7" w:rsidP="00786CE7">
      <w:pPr>
        <w:numPr>
          <w:ilvl w:val="1"/>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 xml:space="preserve"> A kategorijas vidi degradējoša būve – 3 %;</w:t>
      </w:r>
    </w:p>
    <w:p w14:paraId="2A3B81B3" w14:textId="77777777" w:rsidR="00786CE7" w:rsidRPr="00786CE7" w:rsidRDefault="00786CE7" w:rsidP="00786CE7">
      <w:pPr>
        <w:numPr>
          <w:ilvl w:val="1"/>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 xml:space="preserve"> B kategorijas vidi degradējoša būve – 2,5 %;</w:t>
      </w:r>
    </w:p>
    <w:p w14:paraId="47EB666D" w14:textId="77777777" w:rsidR="00786CE7" w:rsidRPr="00786CE7" w:rsidRDefault="00786CE7" w:rsidP="00786CE7">
      <w:pPr>
        <w:numPr>
          <w:ilvl w:val="1"/>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 xml:space="preserve"> C kategorijas vidi degradējoša būve – 2 %.</w:t>
      </w:r>
    </w:p>
    <w:p w14:paraId="2CC5387E" w14:textId="77777777" w:rsidR="00786CE7" w:rsidRPr="00786CE7" w:rsidRDefault="00786CE7" w:rsidP="00786CE7">
      <w:pPr>
        <w:numPr>
          <w:ilvl w:val="0"/>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Šo noteikumu 4.punktā paredzēto nodokļa likmi vidi degradējošai būvei piemēro ar nākamo mēnesi pēc lēmuma pieņemšanas par attiecīgās kategorijas vidi degradējošas būves statusa noteikšanu. Kopā ar minēto lēmumu nodokļa maksātājam tiek nosūtīts attiecīgs maksāšanas paziņojums par nodokli.</w:t>
      </w:r>
    </w:p>
    <w:p w14:paraId="25150BE6" w14:textId="77777777" w:rsidR="00786CE7" w:rsidRPr="00786CE7" w:rsidRDefault="00786CE7" w:rsidP="00786CE7">
      <w:pPr>
        <w:numPr>
          <w:ilvl w:val="0"/>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lastRenderedPageBreak/>
        <w:t>Pieņemot lēmumu par attiecīgās kategorijas vidi degradējošas būves statusa atcelšanu, šo noteikumu 4.punktā paredzēto nodokļa likmi pārtrauc piemērot ar nākamo mēnesi pēc lēmuma pieņemšanas.</w:t>
      </w:r>
    </w:p>
    <w:p w14:paraId="33762D07" w14:textId="77777777" w:rsidR="00786CE7" w:rsidRPr="00786CE7" w:rsidRDefault="00786CE7" w:rsidP="00786CE7">
      <w:pPr>
        <w:numPr>
          <w:ilvl w:val="0"/>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Nodokli par daudzdzīvokļu dzīvojamo māju (tās daļu), kas ierakstīta zemesgrāmatā uz pašvaldības vārda, un pašvaldībai piederošo vai piekritīgo zemi, uz kuras šī māja atrodas, maksā pašvaldības daudzdzīvokļu dzīvojamās mājas (tās daļas) dzīvokļu īrnieki, ar kuriem noslēgti īres līgumi, vai likuma “Par nekustamā īpašuma nodokli” 2. panta septītajā daļā noteiktie nodokļa maksātāji.</w:t>
      </w:r>
    </w:p>
    <w:p w14:paraId="57AA4167" w14:textId="77777777" w:rsidR="00786CE7" w:rsidRPr="00786CE7" w:rsidRDefault="00786CE7" w:rsidP="00786CE7">
      <w:pPr>
        <w:numPr>
          <w:ilvl w:val="0"/>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Maksāšanas paziņojuma piespiedu izpilde tiek uzsākta ne vēlāk kā septiņu gadu laikā no nekustamā īpašuma nodokļa samaksas termiņa iestāšanās brīža.</w:t>
      </w:r>
    </w:p>
    <w:p w14:paraId="399C00C8" w14:textId="77777777" w:rsidR="00786CE7" w:rsidRPr="00786CE7" w:rsidRDefault="00786CE7" w:rsidP="00786CE7">
      <w:pPr>
        <w:numPr>
          <w:ilvl w:val="0"/>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Atzīt par spēku zaudējušiem Gulbenes novada domes 2016.gada 27.oktobra saistošos noteikumus Nr.25 “Par nekustamā īpašuma nodokļa piemērošanas kārtību Gulbenes novada pašvaldības administratīvajā teritorijā”.</w:t>
      </w:r>
    </w:p>
    <w:p w14:paraId="30D6D5DE" w14:textId="77777777" w:rsidR="00786CE7" w:rsidRPr="00786CE7" w:rsidRDefault="00786CE7" w:rsidP="00786CE7">
      <w:pPr>
        <w:numPr>
          <w:ilvl w:val="0"/>
          <w:numId w:val="11"/>
        </w:numPr>
        <w:spacing w:line="360" w:lineRule="auto"/>
        <w:ind w:left="0" w:right="-1" w:firstLine="567"/>
        <w:contextualSpacing/>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Saistošie noteikumi stājas spēkā 2023.gada 1.janvārī.</w:t>
      </w:r>
    </w:p>
    <w:p w14:paraId="3CD77DFD" w14:textId="77777777" w:rsidR="00786CE7" w:rsidRPr="00786CE7" w:rsidRDefault="00786CE7" w:rsidP="00786CE7">
      <w:pPr>
        <w:ind w:right="-1"/>
        <w:jc w:val="both"/>
        <w:rPr>
          <w:rFonts w:ascii="Times New Roman" w:eastAsia="Calibri" w:hAnsi="Times New Roman" w:cs="Times New Roman"/>
          <w:sz w:val="24"/>
          <w:szCs w:val="24"/>
        </w:rPr>
      </w:pPr>
    </w:p>
    <w:p w14:paraId="320932AB" w14:textId="77777777" w:rsidR="00786CE7" w:rsidRPr="00786CE7" w:rsidRDefault="00786CE7" w:rsidP="00786CE7">
      <w:pPr>
        <w:ind w:right="-1"/>
        <w:jc w:val="both"/>
        <w:rPr>
          <w:rFonts w:ascii="Times New Roman" w:eastAsia="Calibri" w:hAnsi="Times New Roman" w:cs="Times New Roman"/>
          <w:sz w:val="24"/>
          <w:szCs w:val="24"/>
        </w:rPr>
      </w:pPr>
    </w:p>
    <w:p w14:paraId="25E9A935" w14:textId="2DC19E97" w:rsidR="00010597" w:rsidRDefault="00786CE7" w:rsidP="00786CE7">
      <w:pPr>
        <w:ind w:right="-1"/>
        <w:jc w:val="both"/>
        <w:rPr>
          <w:rFonts w:ascii="Times New Roman" w:eastAsia="Calibri" w:hAnsi="Times New Roman" w:cs="Times New Roman"/>
          <w:sz w:val="24"/>
          <w:szCs w:val="24"/>
        </w:rPr>
      </w:pPr>
      <w:r w:rsidRPr="00786CE7">
        <w:rPr>
          <w:rFonts w:ascii="Times New Roman" w:eastAsia="Calibri" w:hAnsi="Times New Roman" w:cs="Times New Roman"/>
          <w:sz w:val="24"/>
          <w:szCs w:val="24"/>
        </w:rPr>
        <w:t>Gulbenes novada domes priekšsēdētājs</w:t>
      </w:r>
      <w:r w:rsidRPr="00786CE7">
        <w:rPr>
          <w:rFonts w:ascii="Times New Roman" w:eastAsia="Calibri" w:hAnsi="Times New Roman" w:cs="Times New Roman"/>
          <w:sz w:val="24"/>
          <w:szCs w:val="24"/>
        </w:rPr>
        <w:tab/>
      </w:r>
      <w:r w:rsidRPr="00786CE7">
        <w:rPr>
          <w:rFonts w:ascii="Times New Roman" w:eastAsia="Calibri" w:hAnsi="Times New Roman" w:cs="Times New Roman"/>
          <w:sz w:val="24"/>
          <w:szCs w:val="24"/>
        </w:rPr>
        <w:tab/>
      </w:r>
      <w:r w:rsidRPr="00786CE7">
        <w:rPr>
          <w:rFonts w:ascii="Times New Roman" w:eastAsia="Calibri" w:hAnsi="Times New Roman" w:cs="Times New Roman"/>
          <w:sz w:val="24"/>
          <w:szCs w:val="24"/>
        </w:rPr>
        <w:tab/>
      </w:r>
      <w:r w:rsidRPr="00786CE7">
        <w:rPr>
          <w:rFonts w:ascii="Times New Roman" w:eastAsia="Calibri" w:hAnsi="Times New Roman" w:cs="Times New Roman"/>
          <w:sz w:val="24"/>
          <w:szCs w:val="24"/>
        </w:rPr>
        <w:tab/>
      </w:r>
      <w:r w:rsidRPr="00786CE7">
        <w:rPr>
          <w:rFonts w:ascii="Times New Roman" w:eastAsia="Calibri" w:hAnsi="Times New Roman" w:cs="Times New Roman"/>
          <w:sz w:val="24"/>
          <w:szCs w:val="24"/>
        </w:rPr>
        <w:tab/>
      </w:r>
      <w:proofErr w:type="spellStart"/>
      <w:r w:rsidRPr="00786CE7">
        <w:rPr>
          <w:rFonts w:ascii="Times New Roman" w:eastAsia="Calibri" w:hAnsi="Times New Roman" w:cs="Times New Roman"/>
          <w:sz w:val="24"/>
          <w:szCs w:val="24"/>
        </w:rPr>
        <w:t>A.Caunītis</w:t>
      </w:r>
      <w:proofErr w:type="spellEnd"/>
    </w:p>
    <w:p w14:paraId="77EDC724" w14:textId="77777777" w:rsidR="00010597" w:rsidRDefault="00010597">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7FDAA6F" w14:textId="77777777" w:rsidR="00010597" w:rsidRPr="00786CE7" w:rsidRDefault="00010597" w:rsidP="00010597">
      <w:pPr>
        <w:spacing w:after="160" w:line="259" w:lineRule="auto"/>
        <w:rPr>
          <w:rFonts w:ascii="Times New Roman" w:eastAsia="Calibri" w:hAnsi="Times New Roman" w:cs="Times New Roman"/>
          <w:sz w:val="24"/>
          <w:szCs w:val="24"/>
          <w:lang w:eastAsia="en-US"/>
        </w:rPr>
      </w:pPr>
    </w:p>
    <w:p w14:paraId="598055FD" w14:textId="77777777" w:rsidR="00010597" w:rsidRPr="00786CE7" w:rsidRDefault="00010597" w:rsidP="00010597">
      <w:pPr>
        <w:spacing w:line="257" w:lineRule="auto"/>
        <w:jc w:val="center"/>
        <w:rPr>
          <w:rFonts w:ascii="Times New Roman" w:eastAsiaTheme="minorHAnsi" w:hAnsi="Times New Roman" w:cstheme="minorBidi"/>
          <w:b/>
          <w:sz w:val="24"/>
          <w:szCs w:val="24"/>
          <w:lang w:eastAsia="en-US"/>
        </w:rPr>
      </w:pPr>
      <w:r w:rsidRPr="00786CE7">
        <w:rPr>
          <w:rFonts w:ascii="Times New Roman" w:eastAsiaTheme="minorHAnsi" w:hAnsi="Times New Roman" w:cstheme="minorBidi"/>
          <w:b/>
          <w:sz w:val="24"/>
          <w:szCs w:val="24"/>
          <w:lang w:eastAsia="en-US"/>
        </w:rPr>
        <w:t>PASKAIDROJUMA RAKSTS</w:t>
      </w:r>
    </w:p>
    <w:p w14:paraId="2B6FB9E1" w14:textId="77777777" w:rsidR="00010597" w:rsidRPr="00786CE7" w:rsidRDefault="00010597" w:rsidP="00010597">
      <w:pPr>
        <w:shd w:val="clear" w:color="auto" w:fill="FFFFFF"/>
        <w:spacing w:after="160"/>
        <w:jc w:val="center"/>
        <w:rPr>
          <w:rFonts w:ascii="Times New Roman" w:hAnsi="Times New Roman" w:cs="Times New Roman"/>
          <w:b/>
          <w:bCs/>
          <w:sz w:val="24"/>
          <w:szCs w:val="24"/>
        </w:rPr>
      </w:pPr>
      <w:r w:rsidRPr="00786CE7">
        <w:rPr>
          <w:rFonts w:ascii="Times New Roman" w:hAnsi="Times New Roman" w:cs="Times New Roman"/>
          <w:b/>
          <w:bCs/>
          <w:sz w:val="24"/>
          <w:szCs w:val="24"/>
        </w:rPr>
        <w:t>Gulbenes novada pašvaldības 2021.gada 25.novembra saistošajiem noteikumiem Nr.26 “Par nekustamā īpašuma nodokļa piemērošanas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010597" w:rsidRPr="00786CE7" w14:paraId="5461CC9B" w14:textId="77777777" w:rsidTr="00085848">
        <w:tc>
          <w:tcPr>
            <w:tcW w:w="1543" w:type="pct"/>
            <w:tcBorders>
              <w:top w:val="outset" w:sz="6" w:space="0" w:color="414142"/>
              <w:left w:val="outset" w:sz="6" w:space="0" w:color="414142"/>
              <w:bottom w:val="outset" w:sz="6" w:space="0" w:color="414142"/>
              <w:right w:val="outset" w:sz="6" w:space="0" w:color="414142"/>
            </w:tcBorders>
            <w:hideMark/>
          </w:tcPr>
          <w:p w14:paraId="783AC6F3" w14:textId="77777777" w:rsidR="00010597" w:rsidRPr="00786CE7" w:rsidRDefault="00010597" w:rsidP="00085848">
            <w:pPr>
              <w:spacing w:before="195"/>
              <w:jc w:val="center"/>
              <w:rPr>
                <w:rFonts w:ascii="Times New Roman" w:hAnsi="Times New Roman" w:cs="Times New Roman"/>
                <w:b/>
                <w:bCs/>
                <w:sz w:val="24"/>
                <w:szCs w:val="24"/>
              </w:rPr>
            </w:pPr>
            <w:r w:rsidRPr="00786CE7">
              <w:rPr>
                <w:rFonts w:ascii="Times New Roman" w:hAnsi="Times New Roman" w:cs="Times New Roman"/>
                <w:b/>
                <w:bCs/>
                <w:sz w:val="24"/>
                <w:szCs w:val="24"/>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01EF4CCC" w14:textId="77777777" w:rsidR="00010597" w:rsidRPr="00786CE7" w:rsidRDefault="00010597" w:rsidP="00085848">
            <w:pPr>
              <w:spacing w:before="195"/>
              <w:jc w:val="center"/>
              <w:rPr>
                <w:rFonts w:ascii="Times New Roman" w:hAnsi="Times New Roman" w:cs="Times New Roman"/>
                <w:b/>
                <w:bCs/>
                <w:sz w:val="24"/>
                <w:szCs w:val="24"/>
              </w:rPr>
            </w:pPr>
            <w:r w:rsidRPr="00786CE7">
              <w:rPr>
                <w:rFonts w:ascii="Times New Roman" w:hAnsi="Times New Roman" w:cs="Times New Roman"/>
                <w:b/>
                <w:bCs/>
                <w:sz w:val="24"/>
                <w:szCs w:val="24"/>
              </w:rPr>
              <w:t>Norādāmā informācija</w:t>
            </w:r>
          </w:p>
        </w:tc>
      </w:tr>
      <w:tr w:rsidR="00010597" w:rsidRPr="00786CE7" w14:paraId="6E1074F7" w14:textId="77777777" w:rsidTr="00085848">
        <w:tc>
          <w:tcPr>
            <w:tcW w:w="1543" w:type="pct"/>
            <w:tcBorders>
              <w:top w:val="outset" w:sz="6" w:space="0" w:color="414142"/>
              <w:left w:val="outset" w:sz="6" w:space="0" w:color="414142"/>
              <w:bottom w:val="outset" w:sz="6" w:space="0" w:color="414142"/>
              <w:right w:val="outset" w:sz="6" w:space="0" w:color="414142"/>
            </w:tcBorders>
            <w:hideMark/>
          </w:tcPr>
          <w:p w14:paraId="46F32D61" w14:textId="77777777" w:rsidR="00010597" w:rsidRPr="00786CE7" w:rsidRDefault="00010597" w:rsidP="00085848">
            <w:pPr>
              <w:spacing w:before="195"/>
              <w:rPr>
                <w:rFonts w:ascii="Times New Roman" w:hAnsi="Times New Roman" w:cs="Times New Roman"/>
                <w:sz w:val="24"/>
                <w:szCs w:val="24"/>
              </w:rPr>
            </w:pPr>
            <w:r w:rsidRPr="00786CE7">
              <w:rPr>
                <w:rFonts w:ascii="Times New Roman" w:hAnsi="Times New Roman" w:cs="Times New Roman"/>
                <w:sz w:val="24"/>
                <w:szCs w:val="24"/>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7A20AF43" w14:textId="77777777" w:rsidR="00010597" w:rsidRPr="00786CE7" w:rsidRDefault="00010597" w:rsidP="00085848">
            <w:pPr>
              <w:spacing w:before="195"/>
              <w:jc w:val="both"/>
              <w:rPr>
                <w:rFonts w:ascii="Times New Roman" w:hAnsi="Times New Roman" w:cs="Times New Roman"/>
                <w:sz w:val="24"/>
                <w:szCs w:val="24"/>
              </w:rPr>
            </w:pPr>
            <w:r w:rsidRPr="00786CE7">
              <w:rPr>
                <w:rFonts w:ascii="Times New Roman" w:hAnsi="Times New Roman" w:cs="Times New Roman"/>
                <w:sz w:val="24"/>
                <w:szCs w:val="24"/>
              </w:rPr>
              <w:t>Gulbenes novadā papildus citiem ārējiem normatīvajiem aktiem nekustamā īpašuma nodokļa (turpmāk – nodoklis) administrēšanas jautājumus reglamentē Gulbenes novada domes 2016.gada 27.oktobra saistošie noteikumi Nr.25 “Par nekustamā īpašuma nodokļa piemērošanas kārtību Gulbenes novada pašvaldības administratīvajā teritorijā” (turpmāk – Saistošie noteikumi).</w:t>
            </w:r>
          </w:p>
          <w:p w14:paraId="52F0930D" w14:textId="77777777" w:rsidR="00010597" w:rsidRPr="00786CE7" w:rsidRDefault="00010597" w:rsidP="00085848">
            <w:pPr>
              <w:spacing w:before="195"/>
              <w:jc w:val="both"/>
              <w:rPr>
                <w:rFonts w:ascii="Times New Roman" w:hAnsi="Times New Roman" w:cs="Times New Roman"/>
                <w:sz w:val="24"/>
                <w:szCs w:val="24"/>
              </w:rPr>
            </w:pPr>
            <w:r w:rsidRPr="00786CE7">
              <w:rPr>
                <w:rFonts w:ascii="Times New Roman" w:hAnsi="Times New Roman" w:cs="Times New Roman"/>
                <w:sz w:val="24"/>
                <w:szCs w:val="24"/>
              </w:rPr>
              <w:t>Gulbenes novada dome 2021.gada 30.septembrī apstiprināja saistošos noteikumus Nr.21 “Par nekustamā īpašuma nodokļa atvieglojumiem un to piešķiršanas kārtību Gulbenes novadā” (protokols Nr.16, 121.p.), atbilstoši kuriem vienā normatīvajā aktā paredzēti visi nodokļa atvieglojumi, kā arī tiesību subjekti, kuriem ir tiesības pretendēt uz nodokļa atvieglojumiem. Ievērojot minēto, nepieciešams precizēt Saistošos noteikumus, svītrojot paredzēto nodokļa atvieglojumu nodokļa maksātājam, kuram piešķirts maznodrošinātas personas vai ģimenes statuss.</w:t>
            </w:r>
          </w:p>
          <w:p w14:paraId="72464159" w14:textId="77777777" w:rsidR="00010597" w:rsidRPr="00786CE7" w:rsidRDefault="00010597" w:rsidP="00085848">
            <w:pPr>
              <w:spacing w:before="195"/>
              <w:jc w:val="both"/>
              <w:rPr>
                <w:rFonts w:ascii="Times New Roman" w:hAnsi="Times New Roman" w:cs="Times New Roman"/>
                <w:sz w:val="24"/>
                <w:szCs w:val="24"/>
              </w:rPr>
            </w:pPr>
            <w:r w:rsidRPr="00786CE7">
              <w:rPr>
                <w:rFonts w:ascii="Times New Roman" w:hAnsi="Times New Roman" w:cs="Times New Roman"/>
                <w:sz w:val="24"/>
                <w:szCs w:val="24"/>
              </w:rPr>
              <w:t>Papildus minētajam ir sagatavots saistošo noteikumu projekts “Par teritorijas kopšanu un būvju uzturēšanu Gulbenes novadā”, kas cita starpā paredz ar Gulbenes novada būvvaldes lēmumu atzītu vidi degradējošu, sagruvušu vai cilvēku drošību apdraudošu būvi (turpmāk – vidi degradējoša būve) diferencēt pēc attiecīgām kategorijām. Atbilstoši likuma “Par nekustamā īpašuma nodokli” 3.panta 1.</w:t>
            </w:r>
            <w:r w:rsidRPr="00786CE7">
              <w:rPr>
                <w:rFonts w:ascii="Times New Roman" w:hAnsi="Times New Roman" w:cs="Times New Roman"/>
                <w:sz w:val="24"/>
                <w:szCs w:val="24"/>
                <w:vertAlign w:val="superscript"/>
              </w:rPr>
              <w:t>4</w:t>
            </w:r>
            <w:r w:rsidRPr="00786CE7">
              <w:rPr>
                <w:rFonts w:ascii="Times New Roman" w:hAnsi="Times New Roman" w:cs="Times New Roman"/>
                <w:sz w:val="24"/>
                <w:szCs w:val="24"/>
              </w:rPr>
              <w:t xml:space="preserve"> un 1.</w:t>
            </w:r>
            <w:r w:rsidRPr="00786CE7">
              <w:rPr>
                <w:rFonts w:ascii="Times New Roman" w:hAnsi="Times New Roman" w:cs="Times New Roman"/>
                <w:sz w:val="24"/>
                <w:szCs w:val="24"/>
                <w:vertAlign w:val="superscript"/>
              </w:rPr>
              <w:t>5</w:t>
            </w:r>
            <w:r w:rsidRPr="00786CE7">
              <w:rPr>
                <w:rFonts w:ascii="Times New Roman" w:hAnsi="Times New Roman" w:cs="Times New Roman"/>
                <w:sz w:val="24"/>
                <w:szCs w:val="24"/>
              </w:rPr>
              <w:t xml:space="preserve"> daļu pašvaldībai ir tiesisks pamats vidi degradējošai, sagruvušai vai cilvēku drošību apdraudošai būvei piemērot paaugstinātu nodokļa likmi līdz 3% (atkarībā no vidi degradējošas būves kategorijas). Ievērojot minēto, nepieciešams precizēt Saistošos noteikumus, paredzot iespēju vidi degradējošu, sagruvušu vai cilvēku drošību apdraudošu būvi aplikt ar paaugstinātu nodokļa likmi atkarībā no šīs būves kategorijas. Vienlaikus Saistošajos noteikumos nepieciešams precizēt Gulbenes novada pašvaldības Ekonomikas nodaļas kompetenci.</w:t>
            </w:r>
          </w:p>
          <w:p w14:paraId="0C45D531" w14:textId="77777777" w:rsidR="00010597" w:rsidRPr="00786CE7" w:rsidRDefault="00010597" w:rsidP="00085848">
            <w:pPr>
              <w:spacing w:before="195"/>
              <w:jc w:val="both"/>
              <w:rPr>
                <w:rFonts w:ascii="Times New Roman" w:hAnsi="Times New Roman" w:cs="Times New Roman"/>
                <w:sz w:val="24"/>
                <w:szCs w:val="24"/>
              </w:rPr>
            </w:pPr>
            <w:r w:rsidRPr="00786CE7">
              <w:rPr>
                <w:rFonts w:ascii="Times New Roman" w:hAnsi="Times New Roman" w:cs="Times New Roman"/>
                <w:sz w:val="24"/>
                <w:szCs w:val="24"/>
              </w:rPr>
              <w:t>Saskaņā ar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sagatavoti nevis grozījumi Saistošajos noteikumos, bet sagatavoti jauni saistošie noteikumi “Par nekustamā īpašuma nodokļa piemērošanas kārtību Gulbenes novadā”.</w:t>
            </w:r>
          </w:p>
        </w:tc>
      </w:tr>
      <w:tr w:rsidR="00010597" w:rsidRPr="00786CE7" w14:paraId="491BB03F" w14:textId="77777777" w:rsidTr="00085848">
        <w:tc>
          <w:tcPr>
            <w:tcW w:w="1543" w:type="pct"/>
            <w:tcBorders>
              <w:top w:val="outset" w:sz="6" w:space="0" w:color="414142"/>
              <w:left w:val="outset" w:sz="6" w:space="0" w:color="414142"/>
              <w:bottom w:val="outset" w:sz="6" w:space="0" w:color="414142"/>
              <w:right w:val="outset" w:sz="6" w:space="0" w:color="414142"/>
            </w:tcBorders>
            <w:hideMark/>
          </w:tcPr>
          <w:p w14:paraId="08642277" w14:textId="77777777" w:rsidR="00010597" w:rsidRPr="00786CE7" w:rsidRDefault="00010597" w:rsidP="00085848">
            <w:pPr>
              <w:spacing w:before="195"/>
              <w:rPr>
                <w:rFonts w:ascii="Times New Roman" w:hAnsi="Times New Roman" w:cs="Times New Roman"/>
                <w:sz w:val="24"/>
                <w:szCs w:val="24"/>
              </w:rPr>
            </w:pPr>
            <w:r w:rsidRPr="00786CE7">
              <w:rPr>
                <w:rFonts w:ascii="Times New Roman" w:hAnsi="Times New Roman" w:cs="Times New Roman"/>
                <w:sz w:val="24"/>
                <w:szCs w:val="24"/>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048AF717" w14:textId="77777777" w:rsidR="00010597" w:rsidRPr="00786CE7" w:rsidRDefault="00010597" w:rsidP="00085848">
            <w:pPr>
              <w:spacing w:before="195" w:after="100" w:afterAutospacing="1" w:line="293" w:lineRule="atLeast"/>
              <w:jc w:val="both"/>
              <w:rPr>
                <w:rFonts w:ascii="Times New Roman" w:hAnsi="Times New Roman" w:cs="Times New Roman"/>
                <w:sz w:val="24"/>
                <w:szCs w:val="24"/>
              </w:rPr>
            </w:pPr>
            <w:r w:rsidRPr="00786CE7">
              <w:rPr>
                <w:rFonts w:ascii="Times New Roman" w:hAnsi="Times New Roman" w:cs="Times New Roman"/>
                <w:sz w:val="24"/>
                <w:szCs w:val="24"/>
              </w:rPr>
              <w:t xml:space="preserve">Saistošie noteikumi nosaka kārtību, kādā Gulbenes novada pašvaldība realizē ar likumu “Par nekustamā īpašuma nodokli” deleģētās tiesības piemērot nekustamā īpašuma nodokli </w:t>
            </w:r>
            <w:r w:rsidRPr="00786CE7">
              <w:rPr>
                <w:rFonts w:ascii="Times New Roman" w:hAnsi="Times New Roman" w:cs="Times New Roman"/>
                <w:sz w:val="24"/>
                <w:szCs w:val="24"/>
              </w:rPr>
              <w:lastRenderedPageBreak/>
              <w:t xml:space="preserve">pašvaldības administratīvajā teritorijā esošajiem nodokļa objektiem. </w:t>
            </w:r>
          </w:p>
          <w:p w14:paraId="6235E83F" w14:textId="77777777" w:rsidR="00010597" w:rsidRPr="00786CE7" w:rsidRDefault="00010597" w:rsidP="00085848">
            <w:pPr>
              <w:spacing w:before="195" w:after="100" w:afterAutospacing="1" w:line="293" w:lineRule="atLeast"/>
              <w:jc w:val="both"/>
              <w:rPr>
                <w:rFonts w:ascii="Times New Roman" w:hAnsi="Times New Roman" w:cs="Times New Roman"/>
                <w:sz w:val="24"/>
                <w:szCs w:val="24"/>
              </w:rPr>
            </w:pPr>
            <w:r w:rsidRPr="00786CE7">
              <w:rPr>
                <w:rFonts w:ascii="Times New Roman" w:hAnsi="Times New Roman" w:cs="Times New Roman"/>
                <w:sz w:val="24"/>
                <w:szCs w:val="24"/>
              </w:rPr>
              <w:t>Saistošie noteikumi stājas spēkā 2023.gada 1.janvārī.</w:t>
            </w:r>
          </w:p>
        </w:tc>
      </w:tr>
      <w:tr w:rsidR="00010597" w:rsidRPr="00786CE7" w14:paraId="0919D920" w14:textId="77777777" w:rsidTr="00085848">
        <w:tc>
          <w:tcPr>
            <w:tcW w:w="1543" w:type="pct"/>
            <w:tcBorders>
              <w:top w:val="outset" w:sz="6" w:space="0" w:color="414142"/>
              <w:left w:val="outset" w:sz="6" w:space="0" w:color="414142"/>
              <w:bottom w:val="outset" w:sz="6" w:space="0" w:color="414142"/>
              <w:right w:val="outset" w:sz="6" w:space="0" w:color="414142"/>
            </w:tcBorders>
            <w:hideMark/>
          </w:tcPr>
          <w:p w14:paraId="4645484A" w14:textId="77777777" w:rsidR="00010597" w:rsidRPr="00786CE7" w:rsidRDefault="00010597" w:rsidP="00085848">
            <w:pPr>
              <w:spacing w:before="195"/>
              <w:rPr>
                <w:rFonts w:ascii="Times New Roman" w:hAnsi="Times New Roman" w:cs="Times New Roman"/>
                <w:sz w:val="24"/>
                <w:szCs w:val="24"/>
              </w:rPr>
            </w:pPr>
            <w:r w:rsidRPr="00786CE7">
              <w:rPr>
                <w:rFonts w:ascii="Times New Roman" w:hAnsi="Times New Roman" w:cs="Times New Roman"/>
                <w:sz w:val="24"/>
                <w:szCs w:val="24"/>
              </w:rPr>
              <w:lastRenderedPageBreak/>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6AF30BD5" w14:textId="77777777" w:rsidR="00010597" w:rsidRPr="00786CE7" w:rsidRDefault="00010597" w:rsidP="00085848">
            <w:pPr>
              <w:spacing w:before="195"/>
              <w:rPr>
                <w:rFonts w:ascii="Times New Roman" w:hAnsi="Times New Roman" w:cs="Times New Roman"/>
                <w:sz w:val="24"/>
                <w:szCs w:val="24"/>
              </w:rPr>
            </w:pPr>
            <w:r w:rsidRPr="00786CE7">
              <w:rPr>
                <w:rFonts w:ascii="Times New Roman" w:hAnsi="Times New Roman" w:cs="Times New Roman"/>
                <w:sz w:val="24"/>
                <w:szCs w:val="24"/>
              </w:rPr>
              <w:t>Saistošie noteikumi rada neitrālu iespaidu uz pašvaldības budžetu.</w:t>
            </w:r>
          </w:p>
        </w:tc>
      </w:tr>
      <w:tr w:rsidR="00010597" w:rsidRPr="00786CE7" w14:paraId="73DA0D0B" w14:textId="77777777" w:rsidTr="00085848">
        <w:tc>
          <w:tcPr>
            <w:tcW w:w="1543" w:type="pct"/>
            <w:tcBorders>
              <w:top w:val="outset" w:sz="6" w:space="0" w:color="414142"/>
              <w:left w:val="outset" w:sz="6" w:space="0" w:color="414142"/>
              <w:bottom w:val="outset" w:sz="6" w:space="0" w:color="414142"/>
              <w:right w:val="outset" w:sz="6" w:space="0" w:color="414142"/>
            </w:tcBorders>
            <w:hideMark/>
          </w:tcPr>
          <w:p w14:paraId="3FAB6615" w14:textId="77777777" w:rsidR="00010597" w:rsidRPr="00786CE7" w:rsidRDefault="00010597" w:rsidP="00085848">
            <w:pPr>
              <w:spacing w:before="195"/>
              <w:rPr>
                <w:rFonts w:ascii="Times New Roman" w:hAnsi="Times New Roman" w:cs="Times New Roman"/>
                <w:sz w:val="24"/>
                <w:szCs w:val="24"/>
              </w:rPr>
            </w:pPr>
            <w:r w:rsidRPr="00786CE7">
              <w:rPr>
                <w:rFonts w:ascii="Times New Roman" w:hAnsi="Times New Roman" w:cs="Times New Roman"/>
                <w:sz w:val="24"/>
                <w:szCs w:val="24"/>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2D781C15" w14:textId="77777777" w:rsidR="00010597" w:rsidRPr="00786CE7" w:rsidRDefault="00010597" w:rsidP="00085848">
            <w:pPr>
              <w:spacing w:before="195"/>
              <w:rPr>
                <w:rFonts w:ascii="Times New Roman" w:hAnsi="Times New Roman" w:cs="Times New Roman"/>
                <w:sz w:val="24"/>
                <w:szCs w:val="24"/>
              </w:rPr>
            </w:pPr>
            <w:r w:rsidRPr="00786CE7">
              <w:rPr>
                <w:rFonts w:ascii="Times New Roman" w:hAnsi="Times New Roman" w:cs="Times New Roman"/>
                <w:sz w:val="24"/>
                <w:szCs w:val="24"/>
              </w:rPr>
              <w:t>Saistošie noteikumi neradīs ietekmi uz uzņēmējdarbības vidi pašvaldības teritorijā.</w:t>
            </w:r>
          </w:p>
        </w:tc>
      </w:tr>
      <w:tr w:rsidR="00010597" w:rsidRPr="00786CE7" w14:paraId="64D983DA" w14:textId="77777777" w:rsidTr="00085848">
        <w:tc>
          <w:tcPr>
            <w:tcW w:w="1543" w:type="pct"/>
            <w:tcBorders>
              <w:top w:val="outset" w:sz="6" w:space="0" w:color="414142"/>
              <w:left w:val="outset" w:sz="6" w:space="0" w:color="414142"/>
              <w:bottom w:val="outset" w:sz="6" w:space="0" w:color="414142"/>
              <w:right w:val="outset" w:sz="6" w:space="0" w:color="414142"/>
            </w:tcBorders>
            <w:hideMark/>
          </w:tcPr>
          <w:p w14:paraId="0F3360C6" w14:textId="77777777" w:rsidR="00010597" w:rsidRPr="00786CE7" w:rsidRDefault="00010597" w:rsidP="00085848">
            <w:pPr>
              <w:spacing w:before="195"/>
              <w:rPr>
                <w:rFonts w:ascii="Times New Roman" w:hAnsi="Times New Roman" w:cs="Times New Roman"/>
                <w:sz w:val="24"/>
                <w:szCs w:val="24"/>
              </w:rPr>
            </w:pPr>
            <w:r w:rsidRPr="00786CE7">
              <w:rPr>
                <w:rFonts w:ascii="Times New Roman" w:hAnsi="Times New Roman" w:cs="Times New Roman"/>
                <w:sz w:val="24"/>
                <w:szCs w:val="24"/>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4114567C" w14:textId="77777777" w:rsidR="00010597" w:rsidRPr="00786CE7" w:rsidRDefault="00010597" w:rsidP="00085848">
            <w:pPr>
              <w:spacing w:before="195"/>
              <w:jc w:val="both"/>
              <w:rPr>
                <w:rFonts w:ascii="Times New Roman" w:hAnsi="Times New Roman" w:cs="Times New Roman"/>
                <w:sz w:val="24"/>
                <w:szCs w:val="24"/>
              </w:rPr>
            </w:pPr>
            <w:r w:rsidRPr="00786CE7">
              <w:rPr>
                <w:rFonts w:ascii="Times New Roman" w:hAnsi="Times New Roman" w:cs="Times New Roman"/>
                <w:sz w:val="24"/>
                <w:szCs w:val="24"/>
              </w:rPr>
              <w:t>Saistošo noteikumu izpildi nodrošinās Gulbenes novada Ekonomikas nodaļa.</w:t>
            </w:r>
          </w:p>
          <w:p w14:paraId="4446A29F" w14:textId="77777777" w:rsidR="00010597" w:rsidRPr="00786CE7" w:rsidRDefault="00010597" w:rsidP="00085848">
            <w:pPr>
              <w:spacing w:before="195"/>
              <w:jc w:val="both"/>
              <w:rPr>
                <w:rFonts w:ascii="Times New Roman" w:hAnsi="Times New Roman" w:cs="Times New Roman"/>
                <w:sz w:val="24"/>
                <w:szCs w:val="24"/>
              </w:rPr>
            </w:pPr>
          </w:p>
        </w:tc>
      </w:tr>
      <w:tr w:rsidR="00010597" w:rsidRPr="00786CE7" w14:paraId="6050E8F9" w14:textId="77777777" w:rsidTr="00085848">
        <w:tc>
          <w:tcPr>
            <w:tcW w:w="1543" w:type="pct"/>
            <w:tcBorders>
              <w:top w:val="outset" w:sz="6" w:space="0" w:color="414142"/>
              <w:left w:val="outset" w:sz="6" w:space="0" w:color="414142"/>
              <w:bottom w:val="outset" w:sz="6" w:space="0" w:color="414142"/>
              <w:right w:val="outset" w:sz="6" w:space="0" w:color="414142"/>
            </w:tcBorders>
            <w:hideMark/>
          </w:tcPr>
          <w:p w14:paraId="07A43716" w14:textId="77777777" w:rsidR="00010597" w:rsidRPr="00786CE7" w:rsidRDefault="00010597" w:rsidP="00085848">
            <w:pPr>
              <w:spacing w:before="195"/>
              <w:rPr>
                <w:rFonts w:ascii="Times New Roman" w:hAnsi="Times New Roman" w:cs="Times New Roman"/>
                <w:sz w:val="24"/>
                <w:szCs w:val="24"/>
              </w:rPr>
            </w:pPr>
            <w:r w:rsidRPr="00786CE7">
              <w:rPr>
                <w:rFonts w:ascii="Times New Roman" w:hAnsi="Times New Roman" w:cs="Times New Roman"/>
                <w:sz w:val="24"/>
                <w:szCs w:val="24"/>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41E20841" w14:textId="77777777" w:rsidR="00010597" w:rsidRPr="00786CE7" w:rsidRDefault="00010597" w:rsidP="00085848">
            <w:pPr>
              <w:spacing w:before="195" w:after="100" w:afterAutospacing="1" w:line="293" w:lineRule="atLeast"/>
              <w:jc w:val="both"/>
              <w:rPr>
                <w:rFonts w:ascii="Times New Roman" w:hAnsi="Times New Roman" w:cs="Times New Roman"/>
                <w:sz w:val="24"/>
                <w:szCs w:val="24"/>
              </w:rPr>
            </w:pPr>
            <w:r w:rsidRPr="00786CE7">
              <w:rPr>
                <w:rFonts w:ascii="Times New Roman" w:hAnsi="Times New Roman" w:cs="Times New Roman"/>
                <w:sz w:val="24"/>
                <w:szCs w:val="24"/>
              </w:rPr>
              <w:t>Saistošo noteikumu izstrādes procesā nav notikušas konsultācijas ar privātpersonām.</w:t>
            </w:r>
          </w:p>
          <w:p w14:paraId="17638779" w14:textId="77777777" w:rsidR="00010597" w:rsidRPr="00786CE7" w:rsidRDefault="00010597" w:rsidP="00085848">
            <w:pPr>
              <w:spacing w:before="195" w:after="100" w:afterAutospacing="1" w:line="293" w:lineRule="atLeast"/>
              <w:jc w:val="both"/>
              <w:rPr>
                <w:rFonts w:ascii="Times New Roman" w:hAnsi="Times New Roman" w:cs="Times New Roman"/>
                <w:sz w:val="24"/>
                <w:szCs w:val="24"/>
              </w:rPr>
            </w:pPr>
          </w:p>
        </w:tc>
      </w:tr>
    </w:tbl>
    <w:p w14:paraId="1B068541" w14:textId="77777777" w:rsidR="00010597" w:rsidRPr="00786CE7" w:rsidRDefault="00010597" w:rsidP="00010597">
      <w:pPr>
        <w:spacing w:after="160" w:line="259" w:lineRule="auto"/>
        <w:rPr>
          <w:rFonts w:ascii="Times New Roman" w:eastAsiaTheme="minorHAnsi" w:hAnsi="Times New Roman" w:cs="Times New Roman"/>
          <w:sz w:val="24"/>
          <w:szCs w:val="24"/>
          <w:lang w:eastAsia="en-US"/>
        </w:rPr>
      </w:pPr>
    </w:p>
    <w:p w14:paraId="6432DE8F" w14:textId="77777777" w:rsidR="00010597" w:rsidRPr="00786CE7" w:rsidRDefault="00010597" w:rsidP="00010597">
      <w:pPr>
        <w:spacing w:after="160" w:line="259" w:lineRule="auto"/>
        <w:ind w:right="566"/>
        <w:rPr>
          <w:rFonts w:ascii="Times New Roman" w:eastAsiaTheme="minorHAnsi" w:hAnsi="Times New Roman" w:cstheme="minorBidi"/>
          <w:sz w:val="24"/>
          <w:szCs w:val="24"/>
          <w:lang w:eastAsia="en-US"/>
        </w:rPr>
      </w:pPr>
      <w:r w:rsidRPr="00786CE7">
        <w:rPr>
          <w:rFonts w:ascii="Times New Roman" w:eastAsiaTheme="minorHAnsi" w:hAnsi="Times New Roman" w:cstheme="minorBidi"/>
          <w:sz w:val="24"/>
          <w:szCs w:val="24"/>
          <w:lang w:eastAsia="en-US"/>
        </w:rPr>
        <w:t>Gulbenes novada domes priekšsēdētājs</w:t>
      </w:r>
      <w:r w:rsidRPr="00786CE7">
        <w:rPr>
          <w:rFonts w:ascii="Times New Roman" w:eastAsiaTheme="minorHAnsi" w:hAnsi="Times New Roman" w:cstheme="minorBidi"/>
          <w:sz w:val="24"/>
          <w:szCs w:val="24"/>
          <w:lang w:eastAsia="en-US"/>
        </w:rPr>
        <w:tab/>
      </w:r>
      <w:r w:rsidRPr="00786CE7">
        <w:rPr>
          <w:rFonts w:ascii="Times New Roman" w:eastAsiaTheme="minorHAnsi" w:hAnsi="Times New Roman" w:cstheme="minorBidi"/>
          <w:sz w:val="24"/>
          <w:szCs w:val="24"/>
          <w:lang w:eastAsia="en-US"/>
        </w:rPr>
        <w:tab/>
      </w:r>
      <w:r w:rsidRPr="00786CE7">
        <w:rPr>
          <w:rFonts w:ascii="Times New Roman" w:eastAsiaTheme="minorHAnsi" w:hAnsi="Times New Roman" w:cstheme="minorBidi"/>
          <w:sz w:val="24"/>
          <w:szCs w:val="24"/>
          <w:lang w:eastAsia="en-US"/>
        </w:rPr>
        <w:tab/>
      </w:r>
      <w:r w:rsidRPr="00786CE7">
        <w:rPr>
          <w:rFonts w:ascii="Times New Roman" w:eastAsiaTheme="minorHAnsi" w:hAnsi="Times New Roman" w:cstheme="minorBidi"/>
          <w:sz w:val="24"/>
          <w:szCs w:val="24"/>
          <w:lang w:eastAsia="en-US"/>
        </w:rPr>
        <w:tab/>
      </w:r>
      <w:r w:rsidRPr="00786CE7">
        <w:rPr>
          <w:rFonts w:ascii="Times New Roman" w:eastAsiaTheme="minorHAnsi" w:hAnsi="Times New Roman" w:cstheme="minorBidi"/>
          <w:sz w:val="24"/>
          <w:szCs w:val="24"/>
          <w:lang w:eastAsia="en-US"/>
        </w:rPr>
        <w:tab/>
      </w:r>
      <w:proofErr w:type="spellStart"/>
      <w:r w:rsidRPr="00786CE7">
        <w:rPr>
          <w:rFonts w:ascii="Times New Roman" w:eastAsiaTheme="minorHAnsi" w:hAnsi="Times New Roman" w:cstheme="minorBidi"/>
          <w:sz w:val="24"/>
          <w:szCs w:val="24"/>
          <w:lang w:eastAsia="en-US"/>
        </w:rPr>
        <w:t>A.Caunītis</w:t>
      </w:r>
      <w:proofErr w:type="spellEnd"/>
    </w:p>
    <w:p w14:paraId="0E910CE3" w14:textId="77777777" w:rsidR="00010597" w:rsidRPr="009138BA" w:rsidRDefault="00010597" w:rsidP="00010597">
      <w:pPr>
        <w:spacing w:line="360" w:lineRule="auto"/>
        <w:ind w:firstLine="567"/>
        <w:jc w:val="both"/>
        <w:rPr>
          <w:rFonts w:ascii="Times New Roman" w:hAnsi="Times New Roman" w:cs="Times New Roman"/>
          <w:sz w:val="24"/>
          <w:szCs w:val="24"/>
        </w:rPr>
      </w:pPr>
    </w:p>
    <w:p w14:paraId="6DA81A62" w14:textId="77777777" w:rsidR="00010597" w:rsidRPr="009138BA" w:rsidRDefault="00010597" w:rsidP="00010597">
      <w:pPr>
        <w:rPr>
          <w:rFonts w:ascii="Times New Roman" w:hAnsi="Times New Roman" w:cs="Times New Roman"/>
          <w:sz w:val="24"/>
          <w:szCs w:val="24"/>
        </w:rPr>
      </w:pPr>
    </w:p>
    <w:p w14:paraId="65090B19" w14:textId="77777777" w:rsidR="00010597" w:rsidRPr="009138BA" w:rsidRDefault="00010597" w:rsidP="00010597">
      <w:pPr>
        <w:widowControl w:val="0"/>
        <w:suppressAutoHyphens/>
        <w:spacing w:line="360" w:lineRule="auto"/>
        <w:ind w:firstLine="567"/>
        <w:jc w:val="both"/>
        <w:rPr>
          <w:rFonts w:ascii="Times New Roman" w:eastAsia="SimSun" w:hAnsi="Times New Roman" w:cs="Times New Roman"/>
          <w:sz w:val="24"/>
          <w:szCs w:val="24"/>
          <w:lang w:eastAsia="zh-CN" w:bidi="hi-IN"/>
        </w:rPr>
      </w:pPr>
    </w:p>
    <w:p w14:paraId="26FBB4B2" w14:textId="77777777" w:rsidR="00010597" w:rsidRPr="009138BA" w:rsidRDefault="00010597" w:rsidP="00010597">
      <w:pPr>
        <w:widowControl w:val="0"/>
        <w:suppressAutoHyphens/>
        <w:spacing w:line="360" w:lineRule="auto"/>
        <w:ind w:firstLine="567"/>
        <w:jc w:val="both"/>
        <w:rPr>
          <w:rFonts w:ascii="Times New Roman" w:eastAsia="SimSun" w:hAnsi="Times New Roman" w:cs="Times New Roman"/>
          <w:sz w:val="24"/>
          <w:szCs w:val="24"/>
          <w:lang w:eastAsia="zh-CN" w:bidi="hi-IN"/>
        </w:rPr>
      </w:pPr>
    </w:p>
    <w:p w14:paraId="214FD8BF" w14:textId="77777777" w:rsidR="00010597" w:rsidRPr="009138BA" w:rsidRDefault="00010597" w:rsidP="00010597">
      <w:pPr>
        <w:widowControl w:val="0"/>
        <w:suppressAutoHyphens/>
        <w:spacing w:line="360" w:lineRule="auto"/>
        <w:ind w:firstLine="567"/>
        <w:jc w:val="both"/>
        <w:rPr>
          <w:rFonts w:ascii="Times New Roman" w:eastAsia="SimSun" w:hAnsi="Times New Roman" w:cs="Times New Roman"/>
          <w:sz w:val="24"/>
          <w:szCs w:val="24"/>
          <w:lang w:eastAsia="zh-CN" w:bidi="hi-IN"/>
        </w:rPr>
      </w:pPr>
    </w:p>
    <w:p w14:paraId="0F3AE730" w14:textId="77777777" w:rsidR="00010597" w:rsidRDefault="00010597" w:rsidP="00010597"/>
    <w:p w14:paraId="4397B32D" w14:textId="77777777" w:rsidR="00786CE7" w:rsidRPr="00786CE7" w:rsidRDefault="00786CE7" w:rsidP="00786CE7">
      <w:pPr>
        <w:ind w:right="-1"/>
        <w:jc w:val="both"/>
        <w:rPr>
          <w:rFonts w:ascii="Times New Roman" w:eastAsia="Calibri" w:hAnsi="Times New Roman" w:cs="Times New Roman"/>
          <w:sz w:val="24"/>
          <w:szCs w:val="24"/>
        </w:rPr>
      </w:pPr>
    </w:p>
    <w:p w14:paraId="100D1CFD" w14:textId="77777777" w:rsidR="00786CE7" w:rsidRPr="00786CE7" w:rsidRDefault="00786CE7" w:rsidP="00786CE7">
      <w:pPr>
        <w:rPr>
          <w:rFonts w:ascii="Calibri" w:eastAsia="Calibri" w:hAnsi="Calibri" w:cs="Times New Roman"/>
          <w:sz w:val="20"/>
          <w:szCs w:val="20"/>
        </w:rPr>
      </w:pPr>
    </w:p>
    <w:p w14:paraId="621DDB5E" w14:textId="1AEACD46" w:rsidR="0031025B" w:rsidRDefault="0031025B">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CD1B7FE" w14:textId="77777777" w:rsidR="00786CE7" w:rsidRPr="00786CE7" w:rsidRDefault="00786CE7" w:rsidP="00786CE7">
      <w:pPr>
        <w:jc w:val="both"/>
        <w:rPr>
          <w:rFonts w:ascii="Times New Roman" w:eastAsia="Calibri" w:hAnsi="Times New Roman" w:cs="Times New Roman"/>
          <w:sz w:val="24"/>
          <w:szCs w:val="24"/>
        </w:rPr>
      </w:pPr>
    </w:p>
    <w:p w14:paraId="5AF9ADEC" w14:textId="77777777" w:rsidR="00010597" w:rsidRPr="00010597" w:rsidRDefault="00010597" w:rsidP="00010597">
      <w:pPr>
        <w:jc w:val="right"/>
        <w:rPr>
          <w:rFonts w:ascii="Times New Roman" w:hAnsi="Times New Roman" w:cs="Times New Roman"/>
          <w:b/>
          <w:bCs/>
          <w:sz w:val="8"/>
          <w:szCs w:val="8"/>
        </w:rPr>
      </w:pPr>
      <w:bookmarkStart w:id="28" w:name="_Hlk79703582"/>
    </w:p>
    <w:tbl>
      <w:tblPr>
        <w:tblW w:w="0" w:type="auto"/>
        <w:tblBorders>
          <w:bottom w:val="single" w:sz="4" w:space="0" w:color="auto"/>
        </w:tblBorders>
        <w:tblLook w:val="04A0" w:firstRow="1" w:lastRow="0" w:firstColumn="1" w:lastColumn="0" w:noHBand="0" w:noVBand="1"/>
      </w:tblPr>
      <w:tblGrid>
        <w:gridCol w:w="9354"/>
      </w:tblGrid>
      <w:tr w:rsidR="00010597" w:rsidRPr="00010597" w14:paraId="7AF1594B" w14:textId="77777777" w:rsidTr="00085848">
        <w:tc>
          <w:tcPr>
            <w:tcW w:w="9354" w:type="dxa"/>
            <w:shd w:val="clear" w:color="auto" w:fill="auto"/>
          </w:tcPr>
          <w:p w14:paraId="379219B7" w14:textId="20E2CDE1" w:rsidR="00010597" w:rsidRPr="00010597" w:rsidRDefault="00010597" w:rsidP="00010597">
            <w:pPr>
              <w:jc w:val="center"/>
              <w:rPr>
                <w:rFonts w:ascii="Calibri" w:eastAsia="Calibri" w:hAnsi="Calibri" w:cs="Times New Roman"/>
                <w:lang w:eastAsia="en-US"/>
              </w:rPr>
            </w:pPr>
            <w:r w:rsidRPr="00010597">
              <w:rPr>
                <w:rFonts w:ascii="Times New Roman" w:eastAsia="Calibri" w:hAnsi="Times New Roman" w:cs="Times New Roman"/>
                <w:noProof/>
                <w:lang w:eastAsia="en-US"/>
              </w:rPr>
              <w:drawing>
                <wp:inline distT="0" distB="0" distL="0" distR="0" wp14:anchorId="6DE08FCD" wp14:editId="5369E77F">
                  <wp:extent cx="619125" cy="685800"/>
                  <wp:effectExtent l="0" t="0" r="9525" b="0"/>
                  <wp:docPr id="268" name="Attēls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0597" w:rsidRPr="00010597" w14:paraId="28819F49" w14:textId="77777777" w:rsidTr="00085848">
        <w:tc>
          <w:tcPr>
            <w:tcW w:w="9354" w:type="dxa"/>
            <w:shd w:val="clear" w:color="auto" w:fill="auto"/>
          </w:tcPr>
          <w:p w14:paraId="17FB8DF5" w14:textId="77777777" w:rsidR="00010597" w:rsidRPr="00010597" w:rsidRDefault="00010597" w:rsidP="00010597">
            <w:pPr>
              <w:jc w:val="center"/>
              <w:rPr>
                <w:rFonts w:ascii="Calibri" w:eastAsia="Calibri" w:hAnsi="Calibri" w:cs="Times New Roman"/>
                <w:lang w:eastAsia="en-US"/>
              </w:rPr>
            </w:pPr>
            <w:r w:rsidRPr="00010597">
              <w:rPr>
                <w:rFonts w:ascii="Times New Roman" w:eastAsia="Calibri" w:hAnsi="Times New Roman" w:cs="Times New Roman"/>
                <w:b/>
                <w:bCs/>
                <w:sz w:val="28"/>
                <w:szCs w:val="28"/>
                <w:lang w:eastAsia="en-US"/>
              </w:rPr>
              <w:t>GULBENES NOVADA PAŠVALDĪBA</w:t>
            </w:r>
          </w:p>
        </w:tc>
      </w:tr>
      <w:tr w:rsidR="00010597" w:rsidRPr="00010597" w14:paraId="19AD8D93" w14:textId="77777777" w:rsidTr="00085848">
        <w:tc>
          <w:tcPr>
            <w:tcW w:w="9354" w:type="dxa"/>
            <w:shd w:val="clear" w:color="auto" w:fill="auto"/>
          </w:tcPr>
          <w:p w14:paraId="0FC87E9A" w14:textId="77777777" w:rsidR="00010597" w:rsidRPr="00010597" w:rsidRDefault="00010597" w:rsidP="00010597">
            <w:pPr>
              <w:jc w:val="center"/>
              <w:rPr>
                <w:rFonts w:ascii="Calibri" w:eastAsia="Calibri" w:hAnsi="Calibri" w:cs="Times New Roman"/>
                <w:lang w:eastAsia="en-US"/>
              </w:rPr>
            </w:pPr>
            <w:r w:rsidRPr="00010597">
              <w:rPr>
                <w:rFonts w:ascii="Times New Roman" w:eastAsia="Calibri" w:hAnsi="Times New Roman" w:cs="Times New Roman"/>
                <w:lang w:eastAsia="en-US"/>
              </w:rPr>
              <w:t>Reģ.Nr.90009116327</w:t>
            </w:r>
          </w:p>
        </w:tc>
      </w:tr>
      <w:tr w:rsidR="00010597" w:rsidRPr="00010597" w14:paraId="1CA22674" w14:textId="77777777" w:rsidTr="00085848">
        <w:tc>
          <w:tcPr>
            <w:tcW w:w="9354" w:type="dxa"/>
            <w:shd w:val="clear" w:color="auto" w:fill="auto"/>
          </w:tcPr>
          <w:p w14:paraId="321CF9A6" w14:textId="77777777" w:rsidR="00010597" w:rsidRPr="00010597" w:rsidRDefault="00010597" w:rsidP="00010597">
            <w:pPr>
              <w:jc w:val="center"/>
              <w:rPr>
                <w:rFonts w:ascii="Calibri" w:eastAsia="Calibri" w:hAnsi="Calibri" w:cs="Times New Roman"/>
                <w:lang w:eastAsia="en-US"/>
              </w:rPr>
            </w:pPr>
            <w:r w:rsidRPr="00010597">
              <w:rPr>
                <w:rFonts w:ascii="Times New Roman" w:eastAsia="Calibri" w:hAnsi="Times New Roman" w:cs="Times New Roman"/>
                <w:lang w:eastAsia="en-US"/>
              </w:rPr>
              <w:t>Ābeļu iela 2, Gulbene, Gulbenes nov., LV-4401</w:t>
            </w:r>
          </w:p>
        </w:tc>
      </w:tr>
      <w:tr w:rsidR="00010597" w:rsidRPr="00010597" w14:paraId="7BACE69B" w14:textId="77777777" w:rsidTr="00085848">
        <w:tc>
          <w:tcPr>
            <w:tcW w:w="9354" w:type="dxa"/>
            <w:shd w:val="clear" w:color="auto" w:fill="auto"/>
          </w:tcPr>
          <w:p w14:paraId="13A9FF1E" w14:textId="77777777" w:rsidR="00010597" w:rsidRPr="00010597" w:rsidRDefault="00010597" w:rsidP="00010597">
            <w:pPr>
              <w:jc w:val="center"/>
              <w:rPr>
                <w:rFonts w:ascii="Calibri" w:eastAsia="Calibri" w:hAnsi="Calibri" w:cs="Times New Roman"/>
                <w:lang w:eastAsia="en-US"/>
              </w:rPr>
            </w:pPr>
            <w:r w:rsidRPr="00010597">
              <w:rPr>
                <w:rFonts w:ascii="Times New Roman" w:eastAsia="Calibri" w:hAnsi="Times New Roman" w:cs="Times New Roman"/>
                <w:lang w:eastAsia="en-US"/>
              </w:rPr>
              <w:t>Tālrunis 64497710, mob.26595362, e-pasts; dome@gulbene.lv, www.gulbene.lv</w:t>
            </w:r>
          </w:p>
        </w:tc>
      </w:tr>
    </w:tbl>
    <w:p w14:paraId="3317B7CE" w14:textId="77777777" w:rsidR="00010597" w:rsidRPr="00010597" w:rsidRDefault="00010597" w:rsidP="00010597">
      <w:pPr>
        <w:jc w:val="center"/>
        <w:rPr>
          <w:rFonts w:ascii="Times New Roman" w:eastAsia="Calibri" w:hAnsi="Times New Roman" w:cs="Times New Roman"/>
          <w:b/>
          <w:bCs/>
          <w:sz w:val="24"/>
          <w:szCs w:val="24"/>
          <w:lang w:eastAsia="en-US"/>
        </w:rPr>
      </w:pPr>
      <w:r w:rsidRPr="00010597">
        <w:rPr>
          <w:rFonts w:ascii="Times New Roman" w:eastAsia="Calibri" w:hAnsi="Times New Roman" w:cs="Times New Roman"/>
          <w:b/>
          <w:bCs/>
          <w:sz w:val="24"/>
          <w:szCs w:val="24"/>
          <w:lang w:eastAsia="en-US"/>
        </w:rPr>
        <w:t>GULBENES NOVADA DOMES LĒMUMS</w:t>
      </w:r>
    </w:p>
    <w:p w14:paraId="2FF3181A" w14:textId="77777777" w:rsidR="00010597" w:rsidRPr="00010597" w:rsidRDefault="00010597" w:rsidP="00010597">
      <w:pPr>
        <w:jc w:val="center"/>
        <w:rPr>
          <w:rFonts w:ascii="Times New Roman" w:eastAsia="Calibri" w:hAnsi="Times New Roman" w:cs="Times New Roman"/>
          <w:sz w:val="24"/>
          <w:szCs w:val="24"/>
          <w:lang w:eastAsia="en-US"/>
        </w:rPr>
      </w:pPr>
      <w:r w:rsidRPr="00010597">
        <w:rPr>
          <w:rFonts w:ascii="Times New Roman" w:eastAsia="Calibri" w:hAnsi="Times New Roman" w:cs="Times New Roman"/>
          <w:sz w:val="24"/>
          <w:szCs w:val="24"/>
          <w:lang w:eastAsia="en-US"/>
        </w:rPr>
        <w:t>Gulbenē</w:t>
      </w:r>
    </w:p>
    <w:p w14:paraId="1BF0751D" w14:textId="77777777" w:rsidR="00010597" w:rsidRPr="00010597" w:rsidRDefault="00010597" w:rsidP="00010597">
      <w:pPr>
        <w:rPr>
          <w:rFonts w:ascii="Times New Roman" w:eastAsia="Calibri" w:hAnsi="Times New Roman" w:cs="Times New Roman"/>
          <w:sz w:val="24"/>
          <w:szCs w:val="24"/>
          <w:lang w:eastAsia="en-US"/>
        </w:rPr>
      </w:pPr>
    </w:p>
    <w:p w14:paraId="72C9A0F0" w14:textId="77777777" w:rsidR="00010597" w:rsidRPr="00010597" w:rsidRDefault="00010597" w:rsidP="00010597">
      <w:pPr>
        <w:rPr>
          <w:rFonts w:ascii="Times New Roman" w:hAnsi="Times New Roman" w:cs="Times New Roman"/>
          <w:b/>
          <w:bCs/>
          <w:sz w:val="24"/>
          <w:szCs w:val="24"/>
        </w:rPr>
      </w:pPr>
      <w:r w:rsidRPr="00010597">
        <w:rPr>
          <w:rFonts w:ascii="Times New Roman" w:hAnsi="Times New Roman" w:cs="Times New Roman"/>
          <w:b/>
          <w:bCs/>
          <w:sz w:val="24"/>
          <w:szCs w:val="24"/>
        </w:rPr>
        <w:t>2022.gada 27.janvārī</w:t>
      </w:r>
      <w:r w:rsidRPr="00010597">
        <w:rPr>
          <w:rFonts w:ascii="Times New Roman" w:hAnsi="Times New Roman" w:cs="Times New Roman"/>
          <w:b/>
          <w:bCs/>
          <w:sz w:val="24"/>
          <w:szCs w:val="24"/>
        </w:rPr>
        <w:tab/>
      </w:r>
      <w:r w:rsidRPr="00010597">
        <w:rPr>
          <w:rFonts w:ascii="Times New Roman" w:hAnsi="Times New Roman" w:cs="Times New Roman"/>
          <w:b/>
          <w:bCs/>
          <w:sz w:val="24"/>
          <w:szCs w:val="24"/>
        </w:rPr>
        <w:tab/>
      </w:r>
      <w:r w:rsidRPr="00010597">
        <w:rPr>
          <w:rFonts w:ascii="Times New Roman" w:hAnsi="Times New Roman" w:cs="Times New Roman"/>
          <w:b/>
          <w:bCs/>
          <w:sz w:val="24"/>
          <w:szCs w:val="24"/>
        </w:rPr>
        <w:tab/>
      </w:r>
      <w:r w:rsidRPr="00010597">
        <w:rPr>
          <w:rFonts w:ascii="Times New Roman" w:hAnsi="Times New Roman" w:cs="Times New Roman"/>
          <w:b/>
          <w:bCs/>
          <w:sz w:val="24"/>
          <w:szCs w:val="24"/>
        </w:rPr>
        <w:tab/>
        <w:t xml:space="preserve">                         Nr. GND/2022/97</w:t>
      </w:r>
    </w:p>
    <w:p w14:paraId="3C301B5D" w14:textId="77777777" w:rsidR="00010597" w:rsidRPr="00010597" w:rsidRDefault="00010597" w:rsidP="00010597">
      <w:pPr>
        <w:rPr>
          <w:rFonts w:ascii="Times New Roman" w:hAnsi="Times New Roman" w:cs="Times New Roman"/>
          <w:b/>
          <w:bCs/>
          <w:sz w:val="24"/>
          <w:szCs w:val="24"/>
        </w:rPr>
      </w:pPr>
      <w:r w:rsidRPr="00010597">
        <w:rPr>
          <w:rFonts w:ascii="Times New Roman" w:hAnsi="Times New Roman" w:cs="Times New Roman"/>
          <w:b/>
          <w:bCs/>
          <w:sz w:val="24"/>
          <w:szCs w:val="24"/>
        </w:rPr>
        <w:tab/>
      </w:r>
      <w:r w:rsidRPr="00010597">
        <w:rPr>
          <w:rFonts w:ascii="Times New Roman" w:hAnsi="Times New Roman" w:cs="Times New Roman"/>
          <w:b/>
          <w:bCs/>
          <w:sz w:val="24"/>
          <w:szCs w:val="24"/>
        </w:rPr>
        <w:tab/>
      </w:r>
      <w:r w:rsidRPr="00010597">
        <w:rPr>
          <w:rFonts w:ascii="Times New Roman" w:hAnsi="Times New Roman" w:cs="Times New Roman"/>
          <w:b/>
          <w:bCs/>
          <w:sz w:val="24"/>
          <w:szCs w:val="24"/>
        </w:rPr>
        <w:tab/>
      </w:r>
      <w:r w:rsidRPr="00010597">
        <w:rPr>
          <w:rFonts w:ascii="Times New Roman" w:hAnsi="Times New Roman" w:cs="Times New Roman"/>
          <w:b/>
          <w:bCs/>
          <w:sz w:val="24"/>
          <w:szCs w:val="24"/>
        </w:rPr>
        <w:tab/>
      </w:r>
      <w:r w:rsidRPr="00010597">
        <w:rPr>
          <w:rFonts w:ascii="Times New Roman" w:hAnsi="Times New Roman" w:cs="Times New Roman"/>
          <w:b/>
          <w:bCs/>
          <w:sz w:val="24"/>
          <w:szCs w:val="24"/>
        </w:rPr>
        <w:tab/>
      </w:r>
      <w:r w:rsidRPr="00010597">
        <w:rPr>
          <w:rFonts w:ascii="Times New Roman" w:hAnsi="Times New Roman" w:cs="Times New Roman"/>
          <w:b/>
          <w:bCs/>
          <w:sz w:val="24"/>
          <w:szCs w:val="24"/>
        </w:rPr>
        <w:tab/>
      </w:r>
      <w:r w:rsidRPr="00010597">
        <w:rPr>
          <w:rFonts w:ascii="Times New Roman" w:hAnsi="Times New Roman" w:cs="Times New Roman"/>
          <w:b/>
          <w:bCs/>
          <w:sz w:val="24"/>
          <w:szCs w:val="24"/>
        </w:rPr>
        <w:tab/>
      </w:r>
      <w:r w:rsidRPr="00010597">
        <w:rPr>
          <w:rFonts w:ascii="Times New Roman" w:hAnsi="Times New Roman" w:cs="Times New Roman"/>
          <w:b/>
          <w:bCs/>
          <w:sz w:val="24"/>
          <w:szCs w:val="24"/>
        </w:rPr>
        <w:tab/>
        <w:t xml:space="preserve">(protokols Nr.1; 98.p) </w:t>
      </w:r>
    </w:p>
    <w:p w14:paraId="1C968226" w14:textId="77777777" w:rsidR="00010597" w:rsidRPr="00010597" w:rsidRDefault="00010597" w:rsidP="00010597">
      <w:pPr>
        <w:autoSpaceDE w:val="0"/>
        <w:autoSpaceDN w:val="0"/>
        <w:adjustRightInd w:val="0"/>
        <w:rPr>
          <w:rFonts w:ascii="Times New Roman" w:eastAsia="Calibri" w:hAnsi="Times New Roman" w:cs="Times New Roman"/>
          <w:color w:val="000000"/>
          <w:sz w:val="24"/>
          <w:szCs w:val="24"/>
          <w:lang w:eastAsia="en-US"/>
        </w:rPr>
      </w:pPr>
      <w:r w:rsidRPr="00010597">
        <w:rPr>
          <w:rFonts w:ascii="Times New Roman" w:eastAsia="Calibri" w:hAnsi="Times New Roman" w:cs="Times New Roman"/>
          <w:color w:val="000000"/>
          <w:sz w:val="24"/>
          <w:szCs w:val="24"/>
          <w:lang w:eastAsia="en-US"/>
        </w:rPr>
        <w:tab/>
      </w:r>
      <w:r w:rsidRPr="00010597">
        <w:rPr>
          <w:rFonts w:ascii="Times New Roman" w:eastAsia="Calibri" w:hAnsi="Times New Roman" w:cs="Times New Roman"/>
          <w:color w:val="000000"/>
          <w:sz w:val="24"/>
          <w:szCs w:val="24"/>
          <w:lang w:eastAsia="en-US"/>
        </w:rPr>
        <w:tab/>
      </w:r>
      <w:r w:rsidRPr="00010597">
        <w:rPr>
          <w:rFonts w:ascii="Times New Roman" w:eastAsia="Calibri" w:hAnsi="Times New Roman" w:cs="Times New Roman"/>
          <w:color w:val="000000"/>
          <w:sz w:val="24"/>
          <w:szCs w:val="24"/>
          <w:lang w:eastAsia="en-US"/>
        </w:rPr>
        <w:tab/>
      </w:r>
      <w:r w:rsidRPr="00010597">
        <w:rPr>
          <w:rFonts w:ascii="Times New Roman" w:eastAsia="Calibri" w:hAnsi="Times New Roman" w:cs="Times New Roman"/>
          <w:color w:val="000000"/>
          <w:sz w:val="24"/>
          <w:szCs w:val="24"/>
          <w:lang w:eastAsia="en-US"/>
        </w:rPr>
        <w:tab/>
      </w:r>
      <w:r w:rsidRPr="00010597">
        <w:rPr>
          <w:rFonts w:ascii="Times New Roman" w:eastAsia="Calibri" w:hAnsi="Times New Roman" w:cs="Times New Roman"/>
          <w:color w:val="000000"/>
          <w:sz w:val="24"/>
          <w:szCs w:val="24"/>
          <w:lang w:eastAsia="en-US"/>
        </w:rPr>
        <w:tab/>
      </w:r>
      <w:r w:rsidRPr="00010597">
        <w:rPr>
          <w:rFonts w:ascii="Times New Roman" w:eastAsia="Calibri" w:hAnsi="Times New Roman" w:cs="Times New Roman"/>
          <w:color w:val="000000"/>
          <w:sz w:val="24"/>
          <w:szCs w:val="24"/>
          <w:lang w:eastAsia="en-US"/>
        </w:rPr>
        <w:tab/>
      </w:r>
    </w:p>
    <w:p w14:paraId="550BAA98" w14:textId="77777777" w:rsidR="00010597" w:rsidRPr="00010597" w:rsidRDefault="00010597" w:rsidP="00010597">
      <w:pPr>
        <w:autoSpaceDE w:val="0"/>
        <w:autoSpaceDN w:val="0"/>
        <w:adjustRightInd w:val="0"/>
        <w:spacing w:line="276" w:lineRule="auto"/>
        <w:rPr>
          <w:rFonts w:ascii="Times New Roman" w:eastAsia="Calibri" w:hAnsi="Times New Roman" w:cs="Times New Roman"/>
          <w:b/>
          <w:bCs/>
          <w:color w:val="000000"/>
          <w:sz w:val="24"/>
          <w:szCs w:val="24"/>
          <w:lang w:eastAsia="en-US"/>
        </w:rPr>
      </w:pPr>
      <w:r w:rsidRPr="00010597">
        <w:rPr>
          <w:rFonts w:ascii="Times New Roman" w:eastAsia="Calibri" w:hAnsi="Times New Roman" w:cs="Times New Roman"/>
          <w:b/>
          <w:bCs/>
          <w:color w:val="000000"/>
          <w:sz w:val="24"/>
          <w:szCs w:val="24"/>
          <w:lang w:eastAsia="en-US"/>
        </w:rPr>
        <w:t>Par mērķdotācijas pašvaldības autoceļiem (ielām) izlietojumu 2022.gadā</w:t>
      </w:r>
    </w:p>
    <w:p w14:paraId="3B9C6B4D" w14:textId="77777777" w:rsidR="00010597" w:rsidRPr="00010597" w:rsidRDefault="00010597" w:rsidP="00010597">
      <w:pPr>
        <w:autoSpaceDE w:val="0"/>
        <w:autoSpaceDN w:val="0"/>
        <w:adjustRightInd w:val="0"/>
        <w:spacing w:line="276" w:lineRule="auto"/>
        <w:jc w:val="center"/>
        <w:rPr>
          <w:rFonts w:ascii="Times New Roman" w:eastAsia="Calibri" w:hAnsi="Times New Roman" w:cs="Times New Roman"/>
          <w:b/>
          <w:bCs/>
          <w:color w:val="000000"/>
          <w:sz w:val="24"/>
          <w:szCs w:val="24"/>
          <w:lang w:eastAsia="en-US"/>
        </w:rPr>
      </w:pPr>
    </w:p>
    <w:p w14:paraId="7ACD39E4" w14:textId="77777777" w:rsidR="00010597" w:rsidRPr="00010597" w:rsidRDefault="00010597" w:rsidP="00010597">
      <w:pPr>
        <w:autoSpaceDE w:val="0"/>
        <w:autoSpaceDN w:val="0"/>
        <w:adjustRightInd w:val="0"/>
        <w:spacing w:line="360" w:lineRule="auto"/>
        <w:ind w:firstLine="567"/>
        <w:jc w:val="both"/>
        <w:rPr>
          <w:rFonts w:ascii="Times New Roman" w:hAnsi="Times New Roman" w:cs="Times New Roman"/>
          <w:color w:val="FF0000"/>
          <w:sz w:val="24"/>
          <w:szCs w:val="24"/>
        </w:rPr>
      </w:pPr>
      <w:r w:rsidRPr="00010597">
        <w:rPr>
          <w:rFonts w:ascii="Times New Roman" w:hAnsi="Times New Roman" w:cs="Times New Roman"/>
          <w:color w:val="000000"/>
          <w:sz w:val="24"/>
          <w:szCs w:val="24"/>
        </w:rPr>
        <w:t>Pamatojoties uz likuma “Par pašvaldībām” 21.panta pirmās daļas 27.punktu, kas nosaka, ka dome var izskatīt jebkuru jautājumu, kas ir attiecīgās pašvaldības pārziņā, turklāt tikai dome var pieņemt lēmumus citos likumā paredzētajos gadījumos, Ministru kabineta 2008.gada 11.marta noteikumu Nr.173 “Valsts pamatbudžeta valsts autoceļu fonda programmai piešķirto līdzekļu izlietošanas kārtība” 23. un 23.</w:t>
      </w:r>
      <w:r w:rsidRPr="00010597">
        <w:rPr>
          <w:rFonts w:ascii="Times New Roman" w:hAnsi="Times New Roman" w:cs="Times New Roman"/>
          <w:color w:val="000000"/>
          <w:sz w:val="24"/>
          <w:szCs w:val="24"/>
          <w:vertAlign w:val="superscript"/>
        </w:rPr>
        <w:t xml:space="preserve">1 </w:t>
      </w:r>
      <w:r w:rsidRPr="00010597">
        <w:rPr>
          <w:rFonts w:ascii="Times New Roman" w:hAnsi="Times New Roman" w:cs="Times New Roman"/>
          <w:color w:val="000000"/>
          <w:sz w:val="24"/>
          <w:szCs w:val="24"/>
        </w:rPr>
        <w:t xml:space="preserve">punktu, un ņemot vērā Gulbenes novada domes Autoceļu (ielu) fonda komisijas 2022.gada 13.janvāra sēdes ieteikumu, Finanšu komitejas ieteikumu, atklāti balsojot: </w:t>
      </w:r>
      <w:r w:rsidRPr="00010597">
        <w:rPr>
          <w:rFonts w:ascii="Times New Roman" w:hAnsi="Times New Roman" w:cs="Times New Roman"/>
          <w:noProof/>
          <w:color w:val="000000"/>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010597">
        <w:rPr>
          <w:rFonts w:ascii="Times New Roman" w:hAnsi="Times New Roman" w:cs="Times New Roman"/>
          <w:color w:val="000000"/>
          <w:sz w:val="24"/>
          <w:szCs w:val="24"/>
          <w:lang w:eastAsia="en-US"/>
        </w:rPr>
        <w:t xml:space="preserve">, Gulbenes novada dome </w:t>
      </w:r>
      <w:r w:rsidRPr="00010597">
        <w:rPr>
          <w:rFonts w:ascii="Times New Roman" w:hAnsi="Times New Roman" w:cs="Times New Roman"/>
          <w:color w:val="000000"/>
          <w:sz w:val="24"/>
          <w:szCs w:val="24"/>
        </w:rPr>
        <w:t>NOLEMJ:</w:t>
      </w:r>
    </w:p>
    <w:p w14:paraId="2E32E6A0" w14:textId="77777777" w:rsidR="00010597" w:rsidRPr="00010597" w:rsidRDefault="00010597" w:rsidP="00010597">
      <w:pPr>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t xml:space="preserve">1. REZERVĒT 30 % no ceļu un ielu finansēšanai un attīstībai piešķirtās mērķdotācijas 2022.gadam pašvaldību ceļu (ielu) remonta un būvniecības projektu finansēšanai. </w:t>
      </w:r>
    </w:p>
    <w:p w14:paraId="71C65945" w14:textId="77777777" w:rsidR="00010597" w:rsidRPr="00010597" w:rsidRDefault="00010597" w:rsidP="00010597">
      <w:pPr>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t>2. SADALĪT atlikušo mērķdotācijas daļu šādā kārtībā (pielikums):</w:t>
      </w:r>
    </w:p>
    <w:p w14:paraId="615BA167" w14:textId="77777777" w:rsidR="00010597" w:rsidRPr="00010597" w:rsidRDefault="00010597" w:rsidP="00010597">
      <w:pPr>
        <w:tabs>
          <w:tab w:val="left" w:pos="1276"/>
        </w:tabs>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t>2.1.</w:t>
      </w:r>
      <w:r w:rsidRPr="00010597">
        <w:rPr>
          <w:rFonts w:ascii="Times New Roman" w:hAnsi="Times New Roman" w:cs="Times New Roman"/>
          <w:sz w:val="24"/>
          <w:szCs w:val="24"/>
        </w:rPr>
        <w:tab/>
        <w:t>30% no mērķdotācijas – proporcionāli pašvaldības teritorijā reģistrēto transportlīdzekļu (ja tiem iepriekšējā gadā veikta valsts tehniskā apskate) skaitam pēc stāvokļa 2021.gada 1.janvārī, piemērojot šādus koeficientus:</w:t>
      </w:r>
    </w:p>
    <w:p w14:paraId="134BD7A5" w14:textId="77777777" w:rsidR="00010597" w:rsidRPr="00010597" w:rsidRDefault="00010597" w:rsidP="00010597">
      <w:pPr>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t>2.1.1. vieglie automobiļi, k = 1,0;</w:t>
      </w:r>
    </w:p>
    <w:p w14:paraId="5F9C85A5" w14:textId="77777777" w:rsidR="00010597" w:rsidRPr="00010597" w:rsidRDefault="00010597" w:rsidP="00010597">
      <w:pPr>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t>2.1.2. kravas automobiļi, k = 3,4;</w:t>
      </w:r>
    </w:p>
    <w:p w14:paraId="12BFE755" w14:textId="77777777" w:rsidR="00010597" w:rsidRPr="00010597" w:rsidRDefault="00010597" w:rsidP="00010597">
      <w:pPr>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t>2.1.3. autobusi, k = 2,8;</w:t>
      </w:r>
    </w:p>
    <w:p w14:paraId="671A59EE" w14:textId="77777777" w:rsidR="00010597" w:rsidRPr="00010597" w:rsidRDefault="00010597" w:rsidP="00010597">
      <w:pPr>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t>2.1.4. piekabes un puspiekabes k = 5,7</w:t>
      </w:r>
      <w:r w:rsidRPr="00010597">
        <w:rPr>
          <w:rFonts w:ascii="Times New Roman" w:hAnsi="Times New Roman" w:cs="Times New Roman"/>
          <w:color w:val="FF0000"/>
          <w:sz w:val="24"/>
          <w:szCs w:val="24"/>
        </w:rPr>
        <w:t>;</w:t>
      </w:r>
    </w:p>
    <w:p w14:paraId="78F8E62F" w14:textId="77777777" w:rsidR="00010597" w:rsidRPr="00010597" w:rsidRDefault="00010597" w:rsidP="00010597">
      <w:pPr>
        <w:tabs>
          <w:tab w:val="left" w:pos="1276"/>
        </w:tabs>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t xml:space="preserve">2.2. </w:t>
      </w:r>
      <w:r w:rsidRPr="00010597">
        <w:rPr>
          <w:rFonts w:ascii="Times New Roman" w:hAnsi="Times New Roman" w:cs="Times New Roman"/>
          <w:sz w:val="24"/>
          <w:szCs w:val="24"/>
        </w:rPr>
        <w:tab/>
        <w:t>35% no mērķdotācijas – proporcionāli pašvaldības valdījumā esošajam ielu brauktuvju un tiltu (satiksmes pārvadu) laukumam pēc stāvokļa 2022.gada 1.janvārī, piemērojot šādus koeficientus:</w:t>
      </w:r>
    </w:p>
    <w:p w14:paraId="7FA39A66" w14:textId="77777777" w:rsidR="00010597" w:rsidRPr="00010597" w:rsidRDefault="00010597" w:rsidP="00010597">
      <w:pPr>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t>2.2.1. pagastu ielu brauktuvju laukums, k = 1,0;</w:t>
      </w:r>
    </w:p>
    <w:p w14:paraId="426728AD" w14:textId="77777777" w:rsidR="00010597" w:rsidRPr="00010597" w:rsidRDefault="00010597" w:rsidP="00010597">
      <w:pPr>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t>2.2.2. ielu brauktuvju laukums pilsētā ar iedzīvotāju skaitu no 7000 līdz 38000, k = 3,8;</w:t>
      </w:r>
    </w:p>
    <w:p w14:paraId="0A9044CD" w14:textId="77777777" w:rsidR="00010597" w:rsidRPr="00010597" w:rsidRDefault="00010597" w:rsidP="00010597">
      <w:pPr>
        <w:tabs>
          <w:tab w:val="left" w:pos="1276"/>
        </w:tabs>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lastRenderedPageBreak/>
        <w:t xml:space="preserve">2.3. </w:t>
      </w:r>
      <w:r w:rsidRPr="00010597">
        <w:rPr>
          <w:rFonts w:ascii="Times New Roman" w:hAnsi="Times New Roman" w:cs="Times New Roman"/>
          <w:sz w:val="24"/>
          <w:szCs w:val="24"/>
        </w:rPr>
        <w:tab/>
        <w:t>35% no mērķdotācijas – proporcionāli pašvaldību valdījumā esošo ceļu garumam pēc stāvokļa 2022. gada 1. janvārī, piemērojot šādus koeficientus:</w:t>
      </w:r>
    </w:p>
    <w:p w14:paraId="5BAC18AE" w14:textId="77777777" w:rsidR="00010597" w:rsidRPr="00010597" w:rsidRDefault="00010597" w:rsidP="00010597">
      <w:pPr>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t>2.3.1. pašvaldību reģistrētie ceļi ar melno segumu, k = 3,0;</w:t>
      </w:r>
    </w:p>
    <w:p w14:paraId="743BAB7E" w14:textId="77777777" w:rsidR="00010597" w:rsidRPr="00010597" w:rsidRDefault="00010597" w:rsidP="00010597">
      <w:pPr>
        <w:spacing w:line="360" w:lineRule="auto"/>
        <w:ind w:firstLine="567"/>
        <w:jc w:val="both"/>
        <w:rPr>
          <w:rFonts w:ascii="Times New Roman" w:hAnsi="Times New Roman" w:cs="Times New Roman"/>
          <w:sz w:val="24"/>
          <w:szCs w:val="24"/>
        </w:rPr>
      </w:pPr>
      <w:r w:rsidRPr="00010597">
        <w:rPr>
          <w:rFonts w:ascii="Times New Roman" w:hAnsi="Times New Roman" w:cs="Times New Roman"/>
          <w:sz w:val="24"/>
          <w:szCs w:val="24"/>
        </w:rPr>
        <w:t>2.3.2. pārējie pašvaldību reģistrētie ceļi, k = 1,0.</w:t>
      </w:r>
    </w:p>
    <w:p w14:paraId="302EEA46" w14:textId="77777777" w:rsidR="00010597" w:rsidRPr="00010597" w:rsidRDefault="00010597" w:rsidP="00010597">
      <w:pPr>
        <w:spacing w:line="360" w:lineRule="auto"/>
        <w:jc w:val="both"/>
        <w:rPr>
          <w:rFonts w:ascii="Times New Roman" w:hAnsi="Times New Roman" w:cs="Times New Roman"/>
          <w:sz w:val="24"/>
          <w:szCs w:val="24"/>
        </w:rPr>
      </w:pPr>
    </w:p>
    <w:p w14:paraId="12DE4FAE" w14:textId="77777777" w:rsidR="00010597" w:rsidRPr="00010597" w:rsidRDefault="00010597" w:rsidP="00010597">
      <w:pPr>
        <w:spacing w:line="360" w:lineRule="auto"/>
        <w:rPr>
          <w:rFonts w:ascii="Times New Roman" w:hAnsi="Times New Roman" w:cs="Times New Roman"/>
          <w:sz w:val="24"/>
          <w:szCs w:val="24"/>
        </w:rPr>
      </w:pPr>
      <w:r w:rsidRPr="00010597">
        <w:rPr>
          <w:rFonts w:ascii="Times New Roman" w:hAnsi="Times New Roman" w:cs="Times New Roman"/>
          <w:sz w:val="24"/>
          <w:szCs w:val="24"/>
        </w:rPr>
        <w:t xml:space="preserve">Gulbenes novada domes priekšsēdētājs </w:t>
      </w:r>
      <w:r w:rsidRPr="00010597">
        <w:rPr>
          <w:rFonts w:ascii="Times New Roman" w:hAnsi="Times New Roman" w:cs="Times New Roman"/>
          <w:sz w:val="24"/>
          <w:szCs w:val="24"/>
        </w:rPr>
        <w:tab/>
      </w:r>
      <w:r w:rsidRPr="00010597">
        <w:rPr>
          <w:rFonts w:ascii="Times New Roman" w:hAnsi="Times New Roman" w:cs="Times New Roman"/>
          <w:sz w:val="24"/>
          <w:szCs w:val="24"/>
        </w:rPr>
        <w:tab/>
      </w:r>
      <w:r w:rsidRPr="00010597">
        <w:rPr>
          <w:rFonts w:ascii="Times New Roman" w:hAnsi="Times New Roman" w:cs="Times New Roman"/>
          <w:sz w:val="24"/>
          <w:szCs w:val="24"/>
        </w:rPr>
        <w:tab/>
      </w:r>
      <w:r w:rsidRPr="00010597">
        <w:rPr>
          <w:rFonts w:ascii="Times New Roman" w:hAnsi="Times New Roman" w:cs="Times New Roman"/>
          <w:sz w:val="24"/>
          <w:szCs w:val="24"/>
        </w:rPr>
        <w:tab/>
      </w:r>
      <w:proofErr w:type="spellStart"/>
      <w:r w:rsidRPr="00010597">
        <w:rPr>
          <w:rFonts w:ascii="Times New Roman" w:hAnsi="Times New Roman" w:cs="Times New Roman"/>
          <w:sz w:val="24"/>
          <w:szCs w:val="24"/>
        </w:rPr>
        <w:t>A.Caunītis</w:t>
      </w:r>
      <w:proofErr w:type="spellEnd"/>
    </w:p>
    <w:p w14:paraId="75A38E4A" w14:textId="77777777" w:rsidR="00010597" w:rsidRPr="00010597" w:rsidRDefault="00010597" w:rsidP="00010597">
      <w:pPr>
        <w:rPr>
          <w:rFonts w:ascii="Times New Roman" w:hAnsi="Times New Roman" w:cs="Times New Roman"/>
          <w:sz w:val="20"/>
          <w:szCs w:val="20"/>
        </w:rPr>
      </w:pPr>
    </w:p>
    <w:p w14:paraId="1E96A30C" w14:textId="77777777" w:rsidR="00010597" w:rsidRPr="00010597" w:rsidRDefault="00010597" w:rsidP="00010597">
      <w:pPr>
        <w:rPr>
          <w:rFonts w:ascii="Times New Roman" w:hAnsi="Times New Roman" w:cs="Times New Roman"/>
          <w:sz w:val="24"/>
          <w:szCs w:val="24"/>
        </w:rPr>
      </w:pPr>
      <w:r w:rsidRPr="00010597">
        <w:rPr>
          <w:rFonts w:ascii="Times New Roman" w:hAnsi="Times New Roman" w:cs="Times New Roman"/>
          <w:sz w:val="24"/>
          <w:szCs w:val="24"/>
        </w:rPr>
        <w:t xml:space="preserve">Lēmumprojektu sagatavoja: </w:t>
      </w:r>
      <w:proofErr w:type="spellStart"/>
      <w:r w:rsidRPr="00010597">
        <w:rPr>
          <w:rFonts w:ascii="Times New Roman" w:hAnsi="Times New Roman" w:cs="Times New Roman"/>
          <w:sz w:val="24"/>
          <w:szCs w:val="24"/>
        </w:rPr>
        <w:t>D.Kurša</w:t>
      </w:r>
      <w:proofErr w:type="spellEnd"/>
    </w:p>
    <w:p w14:paraId="13F9C812" w14:textId="77777777" w:rsidR="00010597" w:rsidRPr="00010597" w:rsidRDefault="00010597" w:rsidP="00010597">
      <w:pPr>
        <w:widowControl w:val="0"/>
        <w:suppressAutoHyphens/>
        <w:spacing w:line="360" w:lineRule="auto"/>
        <w:ind w:left="720" w:firstLine="720"/>
        <w:jc w:val="both"/>
        <w:outlineLvl w:val="0"/>
        <w:rPr>
          <w:rFonts w:ascii="Times New Roman" w:hAnsi="Times New Roman" w:cs="Times New Roman"/>
          <w:sz w:val="24"/>
          <w:szCs w:val="24"/>
        </w:rPr>
      </w:pPr>
    </w:p>
    <w:bookmarkEnd w:id="28"/>
    <w:p w14:paraId="707D23AB" w14:textId="77777777" w:rsidR="00010597" w:rsidRPr="00010597" w:rsidRDefault="00010597" w:rsidP="00010597">
      <w:pPr>
        <w:rPr>
          <w:rFonts w:ascii="Times New Roman" w:hAnsi="Times New Roman" w:cs="Times New Roman"/>
          <w:sz w:val="24"/>
          <w:szCs w:val="24"/>
        </w:rPr>
      </w:pPr>
    </w:p>
    <w:p w14:paraId="107BFA51" w14:textId="7B697E44" w:rsidR="00010597" w:rsidRDefault="0001059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tblpY="1365"/>
        <w:tblW w:w="13540" w:type="dxa"/>
        <w:tblLook w:val="04A0" w:firstRow="1" w:lastRow="0" w:firstColumn="1" w:lastColumn="0" w:noHBand="0" w:noVBand="1"/>
      </w:tblPr>
      <w:tblGrid>
        <w:gridCol w:w="1581"/>
        <w:gridCol w:w="1304"/>
        <w:gridCol w:w="1072"/>
        <w:gridCol w:w="1471"/>
        <w:gridCol w:w="1333"/>
        <w:gridCol w:w="1216"/>
        <w:gridCol w:w="1051"/>
        <w:gridCol w:w="1198"/>
        <w:gridCol w:w="1262"/>
        <w:gridCol w:w="756"/>
        <w:gridCol w:w="1296"/>
      </w:tblGrid>
      <w:tr w:rsidR="00010597" w:rsidRPr="00010597" w14:paraId="0D27DACC" w14:textId="77777777" w:rsidTr="00085848">
        <w:trPr>
          <w:trHeight w:val="1350"/>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4AE5D" w14:textId="77777777" w:rsidR="00010597" w:rsidRPr="00010597" w:rsidRDefault="00010597" w:rsidP="00010597">
            <w:pPr>
              <w:rPr>
                <w:rFonts w:ascii="Times New Roman" w:hAnsi="Times New Roman" w:cs="Times New Roman"/>
                <w:i/>
                <w:iCs/>
                <w:color w:val="000000"/>
              </w:rPr>
            </w:pPr>
            <w:r w:rsidRPr="00010597">
              <w:rPr>
                <w:rFonts w:ascii="Times New Roman" w:hAnsi="Times New Roman" w:cs="Times New Roman"/>
                <w:i/>
                <w:iCs/>
                <w:color w:val="000000"/>
              </w:rPr>
              <w:lastRenderedPageBreak/>
              <w:t>Pārvalde</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14:paraId="0DD21103" w14:textId="77777777" w:rsidR="00010597" w:rsidRPr="00010597" w:rsidRDefault="00010597" w:rsidP="00010597">
            <w:pPr>
              <w:jc w:val="center"/>
              <w:rPr>
                <w:rFonts w:ascii="Times New Roman" w:hAnsi="Times New Roman" w:cs="Times New Roman"/>
                <w:i/>
                <w:iCs/>
                <w:color w:val="000000"/>
              </w:rPr>
            </w:pPr>
            <w:r w:rsidRPr="00010597">
              <w:rPr>
                <w:rFonts w:ascii="Times New Roman" w:hAnsi="Times New Roman" w:cs="Times New Roman"/>
                <w:i/>
                <w:iCs/>
                <w:color w:val="000000"/>
              </w:rPr>
              <w:t>Vieglie automobiļi</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4EE350CB" w14:textId="77777777" w:rsidR="00010597" w:rsidRPr="00010597" w:rsidRDefault="00010597" w:rsidP="00010597">
            <w:pPr>
              <w:jc w:val="center"/>
              <w:rPr>
                <w:rFonts w:ascii="Times New Roman" w:hAnsi="Times New Roman" w:cs="Times New Roman"/>
                <w:i/>
                <w:iCs/>
                <w:color w:val="000000"/>
              </w:rPr>
            </w:pPr>
            <w:r w:rsidRPr="00010597">
              <w:rPr>
                <w:rFonts w:ascii="Times New Roman" w:hAnsi="Times New Roman" w:cs="Times New Roman"/>
                <w:i/>
                <w:iCs/>
                <w:color w:val="000000"/>
              </w:rPr>
              <w:t>Autobusu skaits</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019F5823" w14:textId="77777777" w:rsidR="00010597" w:rsidRPr="00010597" w:rsidRDefault="00010597" w:rsidP="00010597">
            <w:pPr>
              <w:jc w:val="center"/>
              <w:rPr>
                <w:rFonts w:ascii="Times New Roman" w:hAnsi="Times New Roman" w:cs="Times New Roman"/>
                <w:i/>
                <w:iCs/>
                <w:color w:val="000000"/>
              </w:rPr>
            </w:pPr>
            <w:r w:rsidRPr="00010597">
              <w:rPr>
                <w:rFonts w:ascii="Times New Roman" w:hAnsi="Times New Roman" w:cs="Times New Roman"/>
                <w:i/>
                <w:iCs/>
                <w:color w:val="000000"/>
              </w:rPr>
              <w:t>Aprēķins autobusu</w:t>
            </w:r>
          </w:p>
          <w:p w14:paraId="5904E8C4" w14:textId="77777777" w:rsidR="00010597" w:rsidRPr="00010597" w:rsidRDefault="00010597" w:rsidP="00010597">
            <w:pPr>
              <w:jc w:val="center"/>
              <w:rPr>
                <w:rFonts w:ascii="Times New Roman" w:hAnsi="Times New Roman" w:cs="Times New Roman"/>
                <w:i/>
                <w:iCs/>
                <w:color w:val="000000"/>
              </w:rPr>
            </w:pPr>
            <w:r w:rsidRPr="00010597">
              <w:rPr>
                <w:rFonts w:ascii="Times New Roman" w:hAnsi="Times New Roman" w:cs="Times New Roman"/>
                <w:i/>
                <w:iCs/>
                <w:color w:val="000000"/>
              </w:rPr>
              <w:t>(</w:t>
            </w:r>
            <w:proofErr w:type="spellStart"/>
            <w:r w:rsidRPr="00010597">
              <w:rPr>
                <w:rFonts w:ascii="Times New Roman" w:hAnsi="Times New Roman" w:cs="Times New Roman"/>
                <w:i/>
                <w:iCs/>
                <w:color w:val="000000"/>
                <w:sz w:val="18"/>
                <w:szCs w:val="18"/>
              </w:rPr>
              <w:t>Koeficents</w:t>
            </w:r>
            <w:proofErr w:type="spellEnd"/>
            <w:r w:rsidRPr="00010597">
              <w:rPr>
                <w:rFonts w:ascii="Times New Roman" w:hAnsi="Times New Roman" w:cs="Times New Roman"/>
                <w:i/>
                <w:iCs/>
                <w:color w:val="000000"/>
                <w:sz w:val="18"/>
                <w:szCs w:val="18"/>
              </w:rPr>
              <w:t xml:space="preserve"> 2,8)</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14:paraId="2C628DEF" w14:textId="77777777" w:rsidR="00010597" w:rsidRPr="00010597" w:rsidRDefault="00010597" w:rsidP="00010597">
            <w:pPr>
              <w:jc w:val="center"/>
              <w:rPr>
                <w:rFonts w:ascii="Times New Roman" w:hAnsi="Times New Roman" w:cs="Times New Roman"/>
                <w:i/>
                <w:iCs/>
                <w:color w:val="000000"/>
              </w:rPr>
            </w:pPr>
            <w:r w:rsidRPr="00010597">
              <w:rPr>
                <w:rFonts w:ascii="Times New Roman" w:hAnsi="Times New Roman" w:cs="Times New Roman"/>
                <w:i/>
                <w:iCs/>
                <w:color w:val="000000"/>
              </w:rPr>
              <w:t>Kravas automobiļu skaits</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BEBC9E3" w14:textId="77777777" w:rsidR="00010597" w:rsidRPr="00010597" w:rsidRDefault="00010597" w:rsidP="00010597">
            <w:pPr>
              <w:jc w:val="center"/>
              <w:rPr>
                <w:rFonts w:ascii="Times New Roman" w:hAnsi="Times New Roman" w:cs="Times New Roman"/>
                <w:i/>
                <w:iCs/>
                <w:color w:val="000000"/>
              </w:rPr>
            </w:pPr>
            <w:r w:rsidRPr="00010597">
              <w:rPr>
                <w:rFonts w:ascii="Times New Roman" w:hAnsi="Times New Roman" w:cs="Times New Roman"/>
                <w:i/>
                <w:iCs/>
                <w:color w:val="000000"/>
              </w:rPr>
              <w:t>Aprēķins kravas aut.</w:t>
            </w:r>
          </w:p>
          <w:p w14:paraId="7FACEEEA" w14:textId="77777777" w:rsidR="00010597" w:rsidRPr="00010597" w:rsidRDefault="00010597" w:rsidP="00010597">
            <w:pPr>
              <w:jc w:val="center"/>
              <w:rPr>
                <w:rFonts w:ascii="Times New Roman" w:hAnsi="Times New Roman" w:cs="Times New Roman"/>
                <w:i/>
                <w:iCs/>
                <w:color w:val="000000"/>
              </w:rPr>
            </w:pPr>
            <w:proofErr w:type="spellStart"/>
            <w:r w:rsidRPr="00010597">
              <w:rPr>
                <w:rFonts w:ascii="Times New Roman" w:hAnsi="Times New Roman" w:cs="Times New Roman"/>
                <w:i/>
                <w:iCs/>
                <w:color w:val="000000"/>
                <w:sz w:val="18"/>
                <w:szCs w:val="18"/>
              </w:rPr>
              <w:t>Koeficents</w:t>
            </w:r>
            <w:proofErr w:type="spellEnd"/>
            <w:r w:rsidRPr="00010597">
              <w:rPr>
                <w:rFonts w:ascii="Times New Roman" w:hAnsi="Times New Roman" w:cs="Times New Roman"/>
                <w:i/>
                <w:iCs/>
                <w:color w:val="000000"/>
                <w:sz w:val="18"/>
                <w:szCs w:val="18"/>
              </w:rPr>
              <w:t xml:space="preserve"> 3,4)</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14:paraId="285684F7" w14:textId="77777777" w:rsidR="00010597" w:rsidRPr="00010597" w:rsidRDefault="00010597" w:rsidP="00010597">
            <w:pPr>
              <w:jc w:val="center"/>
              <w:rPr>
                <w:rFonts w:ascii="Times New Roman" w:hAnsi="Times New Roman" w:cs="Times New Roman"/>
                <w:i/>
                <w:iCs/>
                <w:color w:val="000000"/>
              </w:rPr>
            </w:pPr>
            <w:r w:rsidRPr="00010597">
              <w:rPr>
                <w:rFonts w:ascii="Times New Roman" w:hAnsi="Times New Roman" w:cs="Times New Roman"/>
                <w:i/>
                <w:iCs/>
                <w:color w:val="000000"/>
              </w:rPr>
              <w:t>Piekabju skaits</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14:paraId="1A37B83F" w14:textId="77777777" w:rsidR="00010597" w:rsidRPr="00010597" w:rsidRDefault="00010597" w:rsidP="00010597">
            <w:pPr>
              <w:jc w:val="center"/>
              <w:rPr>
                <w:rFonts w:ascii="Times New Roman" w:hAnsi="Times New Roman" w:cs="Times New Roman"/>
                <w:i/>
                <w:iCs/>
                <w:color w:val="000000"/>
              </w:rPr>
            </w:pPr>
            <w:r w:rsidRPr="00010597">
              <w:rPr>
                <w:rFonts w:ascii="Times New Roman" w:hAnsi="Times New Roman" w:cs="Times New Roman"/>
                <w:i/>
                <w:iCs/>
                <w:color w:val="000000"/>
              </w:rPr>
              <w:t>Aprēķins piekabēm</w:t>
            </w:r>
          </w:p>
          <w:p w14:paraId="66A40B6C" w14:textId="77777777" w:rsidR="00010597" w:rsidRPr="00010597" w:rsidRDefault="00010597" w:rsidP="00010597">
            <w:pPr>
              <w:jc w:val="center"/>
              <w:rPr>
                <w:rFonts w:ascii="Times New Roman" w:hAnsi="Times New Roman" w:cs="Times New Roman"/>
                <w:i/>
                <w:iCs/>
                <w:color w:val="000000"/>
              </w:rPr>
            </w:pPr>
            <w:proofErr w:type="spellStart"/>
            <w:r w:rsidRPr="00010597">
              <w:rPr>
                <w:rFonts w:ascii="Times New Roman" w:hAnsi="Times New Roman" w:cs="Times New Roman"/>
                <w:i/>
                <w:iCs/>
                <w:color w:val="000000"/>
                <w:sz w:val="18"/>
                <w:szCs w:val="18"/>
              </w:rPr>
              <w:t>Koeficents</w:t>
            </w:r>
            <w:proofErr w:type="spellEnd"/>
            <w:r w:rsidRPr="00010597">
              <w:rPr>
                <w:rFonts w:ascii="Times New Roman" w:hAnsi="Times New Roman" w:cs="Times New Roman"/>
                <w:i/>
                <w:iCs/>
                <w:color w:val="000000"/>
                <w:sz w:val="18"/>
                <w:szCs w:val="18"/>
              </w:rPr>
              <w:t xml:space="preserve"> 5,7)</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3E571377" w14:textId="77777777" w:rsidR="00010597" w:rsidRPr="00010597" w:rsidRDefault="00010597" w:rsidP="00010597">
            <w:pPr>
              <w:jc w:val="center"/>
              <w:rPr>
                <w:rFonts w:ascii="Times New Roman" w:hAnsi="Times New Roman" w:cs="Times New Roman"/>
                <w:i/>
                <w:iCs/>
                <w:color w:val="000000"/>
              </w:rPr>
            </w:pPr>
            <w:r w:rsidRPr="00010597">
              <w:rPr>
                <w:rFonts w:ascii="Times New Roman" w:hAnsi="Times New Roman" w:cs="Times New Roman"/>
                <w:i/>
                <w:iCs/>
                <w:color w:val="000000"/>
              </w:rPr>
              <w:t>Kopējais skaits</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2D927EEB" w14:textId="77777777" w:rsidR="00010597" w:rsidRPr="00010597" w:rsidRDefault="00010597" w:rsidP="00010597">
            <w:pPr>
              <w:jc w:val="center"/>
              <w:rPr>
                <w:rFonts w:ascii="Times New Roman" w:hAnsi="Times New Roman" w:cs="Times New Roman"/>
                <w:i/>
                <w:iCs/>
                <w:color w:val="000000"/>
              </w:rPr>
            </w:pPr>
            <w:r w:rsidRPr="00010597">
              <w:rPr>
                <w:rFonts w:ascii="Times New Roman" w:hAnsi="Times New Roman" w:cs="Times New Roman"/>
                <w:i/>
                <w:iCs/>
                <w:color w:val="000000"/>
              </w:rPr>
              <w:t>%</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681BCA2C" w14:textId="77777777" w:rsidR="00010597" w:rsidRPr="00010597" w:rsidRDefault="00010597" w:rsidP="00010597">
            <w:pPr>
              <w:jc w:val="center"/>
              <w:rPr>
                <w:rFonts w:ascii="Times New Roman" w:hAnsi="Times New Roman" w:cs="Times New Roman"/>
                <w:i/>
                <w:iCs/>
                <w:color w:val="000000"/>
              </w:rPr>
            </w:pPr>
            <w:r w:rsidRPr="00010597">
              <w:rPr>
                <w:rFonts w:ascii="Times New Roman" w:hAnsi="Times New Roman" w:cs="Times New Roman"/>
                <w:i/>
                <w:iCs/>
                <w:color w:val="000000"/>
              </w:rPr>
              <w:t>Summa EUR</w:t>
            </w:r>
          </w:p>
        </w:tc>
      </w:tr>
      <w:tr w:rsidR="00010597" w:rsidRPr="00010597" w14:paraId="0C87864E"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4D016B4C"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Beļavas</w:t>
            </w:r>
          </w:p>
        </w:tc>
        <w:tc>
          <w:tcPr>
            <w:tcW w:w="1304" w:type="dxa"/>
            <w:tcBorders>
              <w:top w:val="nil"/>
              <w:left w:val="nil"/>
              <w:bottom w:val="single" w:sz="4" w:space="0" w:color="auto"/>
              <w:right w:val="single" w:sz="4" w:space="0" w:color="auto"/>
            </w:tcBorders>
            <w:shd w:val="clear" w:color="auto" w:fill="auto"/>
            <w:noWrap/>
            <w:vAlign w:val="bottom"/>
            <w:hideMark/>
          </w:tcPr>
          <w:p w14:paraId="4A7E1C6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621</w:t>
            </w:r>
          </w:p>
        </w:tc>
        <w:tc>
          <w:tcPr>
            <w:tcW w:w="1072" w:type="dxa"/>
            <w:tcBorders>
              <w:top w:val="nil"/>
              <w:left w:val="nil"/>
              <w:bottom w:val="single" w:sz="4" w:space="0" w:color="auto"/>
              <w:right w:val="single" w:sz="4" w:space="0" w:color="auto"/>
            </w:tcBorders>
            <w:shd w:val="clear" w:color="auto" w:fill="auto"/>
            <w:noWrap/>
            <w:vAlign w:val="bottom"/>
            <w:hideMark/>
          </w:tcPr>
          <w:p w14:paraId="6313599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471" w:type="dxa"/>
            <w:tcBorders>
              <w:top w:val="nil"/>
              <w:left w:val="nil"/>
              <w:bottom w:val="single" w:sz="4" w:space="0" w:color="auto"/>
              <w:right w:val="single" w:sz="4" w:space="0" w:color="auto"/>
            </w:tcBorders>
            <w:shd w:val="clear" w:color="auto" w:fill="auto"/>
            <w:noWrap/>
            <w:vAlign w:val="bottom"/>
            <w:hideMark/>
          </w:tcPr>
          <w:p w14:paraId="7860604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333" w:type="dxa"/>
            <w:tcBorders>
              <w:top w:val="nil"/>
              <w:left w:val="nil"/>
              <w:bottom w:val="single" w:sz="4" w:space="0" w:color="auto"/>
              <w:right w:val="single" w:sz="4" w:space="0" w:color="auto"/>
            </w:tcBorders>
            <w:shd w:val="clear" w:color="auto" w:fill="auto"/>
            <w:noWrap/>
            <w:vAlign w:val="bottom"/>
            <w:hideMark/>
          </w:tcPr>
          <w:p w14:paraId="245A51A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58</w:t>
            </w:r>
          </w:p>
        </w:tc>
        <w:tc>
          <w:tcPr>
            <w:tcW w:w="1216" w:type="dxa"/>
            <w:tcBorders>
              <w:top w:val="nil"/>
              <w:left w:val="nil"/>
              <w:bottom w:val="single" w:sz="4" w:space="0" w:color="auto"/>
              <w:right w:val="single" w:sz="4" w:space="0" w:color="auto"/>
            </w:tcBorders>
            <w:shd w:val="clear" w:color="auto" w:fill="auto"/>
            <w:noWrap/>
            <w:vAlign w:val="bottom"/>
            <w:hideMark/>
          </w:tcPr>
          <w:p w14:paraId="37FAF64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197,2</w:t>
            </w:r>
          </w:p>
        </w:tc>
        <w:tc>
          <w:tcPr>
            <w:tcW w:w="1051" w:type="dxa"/>
            <w:tcBorders>
              <w:top w:val="nil"/>
              <w:left w:val="nil"/>
              <w:bottom w:val="single" w:sz="4" w:space="0" w:color="auto"/>
              <w:right w:val="single" w:sz="4" w:space="0" w:color="auto"/>
            </w:tcBorders>
            <w:shd w:val="clear" w:color="auto" w:fill="auto"/>
            <w:noWrap/>
            <w:vAlign w:val="bottom"/>
            <w:hideMark/>
          </w:tcPr>
          <w:p w14:paraId="31C75C6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97</w:t>
            </w:r>
          </w:p>
        </w:tc>
        <w:tc>
          <w:tcPr>
            <w:tcW w:w="1198" w:type="dxa"/>
            <w:tcBorders>
              <w:top w:val="nil"/>
              <w:left w:val="nil"/>
              <w:bottom w:val="single" w:sz="4" w:space="0" w:color="auto"/>
              <w:right w:val="single" w:sz="4" w:space="0" w:color="auto"/>
            </w:tcBorders>
            <w:shd w:val="clear" w:color="auto" w:fill="auto"/>
            <w:noWrap/>
            <w:vAlign w:val="bottom"/>
            <w:hideMark/>
          </w:tcPr>
          <w:p w14:paraId="4831E93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552,9</w:t>
            </w:r>
          </w:p>
        </w:tc>
        <w:tc>
          <w:tcPr>
            <w:tcW w:w="1262" w:type="dxa"/>
            <w:tcBorders>
              <w:top w:val="nil"/>
              <w:left w:val="nil"/>
              <w:bottom w:val="single" w:sz="4" w:space="0" w:color="auto"/>
              <w:right w:val="single" w:sz="4" w:space="0" w:color="auto"/>
            </w:tcBorders>
            <w:shd w:val="clear" w:color="auto" w:fill="auto"/>
            <w:noWrap/>
            <w:vAlign w:val="bottom"/>
            <w:hideMark/>
          </w:tcPr>
          <w:p w14:paraId="3DCCA31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1371,1</w:t>
            </w:r>
          </w:p>
        </w:tc>
        <w:tc>
          <w:tcPr>
            <w:tcW w:w="756" w:type="dxa"/>
            <w:tcBorders>
              <w:top w:val="nil"/>
              <w:left w:val="nil"/>
              <w:bottom w:val="single" w:sz="4" w:space="0" w:color="auto"/>
              <w:right w:val="single" w:sz="4" w:space="0" w:color="auto"/>
            </w:tcBorders>
            <w:shd w:val="clear" w:color="auto" w:fill="auto"/>
            <w:noWrap/>
            <w:vAlign w:val="bottom"/>
            <w:hideMark/>
          </w:tcPr>
          <w:p w14:paraId="6E9AA251"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7,25</w:t>
            </w:r>
          </w:p>
        </w:tc>
        <w:tc>
          <w:tcPr>
            <w:tcW w:w="1296" w:type="dxa"/>
            <w:tcBorders>
              <w:top w:val="nil"/>
              <w:left w:val="nil"/>
              <w:bottom w:val="single" w:sz="4" w:space="0" w:color="auto"/>
              <w:right w:val="single" w:sz="4" w:space="0" w:color="auto"/>
            </w:tcBorders>
            <w:shd w:val="clear" w:color="auto" w:fill="auto"/>
            <w:noWrap/>
            <w:vAlign w:val="bottom"/>
            <w:hideMark/>
          </w:tcPr>
          <w:p w14:paraId="3D51F74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16256,00</w:t>
            </w:r>
          </w:p>
        </w:tc>
      </w:tr>
      <w:tr w:rsidR="00010597" w:rsidRPr="00010597" w14:paraId="2A320BC8"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46382452" w14:textId="77777777" w:rsidR="00010597" w:rsidRPr="00010597" w:rsidRDefault="00010597" w:rsidP="00010597">
            <w:pPr>
              <w:rPr>
                <w:rFonts w:ascii="Times New Roman" w:hAnsi="Times New Roman" w:cs="Times New Roman"/>
                <w:color w:val="000000"/>
                <w:sz w:val="24"/>
                <w:szCs w:val="24"/>
              </w:rPr>
            </w:pPr>
            <w:proofErr w:type="spellStart"/>
            <w:r w:rsidRPr="00010597">
              <w:rPr>
                <w:rFonts w:ascii="Times New Roman" w:hAnsi="Times New Roman" w:cs="Times New Roman"/>
                <w:color w:val="000000"/>
                <w:sz w:val="24"/>
                <w:szCs w:val="24"/>
              </w:rPr>
              <w:t>Daukstu</w:t>
            </w:r>
            <w:proofErr w:type="spellEnd"/>
          </w:p>
        </w:tc>
        <w:tc>
          <w:tcPr>
            <w:tcW w:w="1304" w:type="dxa"/>
            <w:tcBorders>
              <w:top w:val="nil"/>
              <w:left w:val="nil"/>
              <w:bottom w:val="single" w:sz="4" w:space="0" w:color="auto"/>
              <w:right w:val="single" w:sz="4" w:space="0" w:color="auto"/>
            </w:tcBorders>
            <w:shd w:val="clear" w:color="auto" w:fill="auto"/>
            <w:noWrap/>
            <w:vAlign w:val="bottom"/>
            <w:hideMark/>
          </w:tcPr>
          <w:p w14:paraId="72D62A4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446</w:t>
            </w:r>
          </w:p>
        </w:tc>
        <w:tc>
          <w:tcPr>
            <w:tcW w:w="1072" w:type="dxa"/>
            <w:tcBorders>
              <w:top w:val="nil"/>
              <w:left w:val="nil"/>
              <w:bottom w:val="single" w:sz="4" w:space="0" w:color="auto"/>
              <w:right w:val="single" w:sz="4" w:space="0" w:color="auto"/>
            </w:tcBorders>
            <w:shd w:val="clear" w:color="auto" w:fill="auto"/>
            <w:noWrap/>
            <w:vAlign w:val="bottom"/>
            <w:hideMark/>
          </w:tcPr>
          <w:p w14:paraId="1D21442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w:t>
            </w:r>
          </w:p>
        </w:tc>
        <w:tc>
          <w:tcPr>
            <w:tcW w:w="1471" w:type="dxa"/>
            <w:tcBorders>
              <w:top w:val="nil"/>
              <w:left w:val="nil"/>
              <w:bottom w:val="single" w:sz="4" w:space="0" w:color="auto"/>
              <w:right w:val="single" w:sz="4" w:space="0" w:color="auto"/>
            </w:tcBorders>
            <w:shd w:val="clear" w:color="auto" w:fill="auto"/>
            <w:noWrap/>
            <w:vAlign w:val="bottom"/>
            <w:hideMark/>
          </w:tcPr>
          <w:p w14:paraId="204176C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2,8</w:t>
            </w:r>
          </w:p>
        </w:tc>
        <w:tc>
          <w:tcPr>
            <w:tcW w:w="1333" w:type="dxa"/>
            <w:tcBorders>
              <w:top w:val="nil"/>
              <w:left w:val="nil"/>
              <w:bottom w:val="single" w:sz="4" w:space="0" w:color="auto"/>
              <w:right w:val="single" w:sz="4" w:space="0" w:color="auto"/>
            </w:tcBorders>
            <w:shd w:val="clear" w:color="auto" w:fill="auto"/>
            <w:noWrap/>
            <w:vAlign w:val="bottom"/>
            <w:hideMark/>
          </w:tcPr>
          <w:p w14:paraId="0A7555A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47</w:t>
            </w:r>
          </w:p>
        </w:tc>
        <w:tc>
          <w:tcPr>
            <w:tcW w:w="1216" w:type="dxa"/>
            <w:tcBorders>
              <w:top w:val="nil"/>
              <w:left w:val="nil"/>
              <w:bottom w:val="single" w:sz="4" w:space="0" w:color="auto"/>
              <w:right w:val="single" w:sz="4" w:space="0" w:color="auto"/>
            </w:tcBorders>
            <w:shd w:val="clear" w:color="auto" w:fill="auto"/>
            <w:noWrap/>
            <w:vAlign w:val="bottom"/>
            <w:hideMark/>
          </w:tcPr>
          <w:p w14:paraId="5263C07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159,8</w:t>
            </w:r>
          </w:p>
        </w:tc>
        <w:tc>
          <w:tcPr>
            <w:tcW w:w="1051" w:type="dxa"/>
            <w:tcBorders>
              <w:top w:val="nil"/>
              <w:left w:val="nil"/>
              <w:bottom w:val="single" w:sz="4" w:space="0" w:color="auto"/>
              <w:right w:val="single" w:sz="4" w:space="0" w:color="auto"/>
            </w:tcBorders>
            <w:shd w:val="clear" w:color="auto" w:fill="auto"/>
            <w:noWrap/>
            <w:vAlign w:val="bottom"/>
            <w:hideMark/>
          </w:tcPr>
          <w:p w14:paraId="57DB2BB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55</w:t>
            </w:r>
          </w:p>
        </w:tc>
        <w:tc>
          <w:tcPr>
            <w:tcW w:w="1198" w:type="dxa"/>
            <w:tcBorders>
              <w:top w:val="nil"/>
              <w:left w:val="nil"/>
              <w:bottom w:val="single" w:sz="4" w:space="0" w:color="auto"/>
              <w:right w:val="single" w:sz="4" w:space="0" w:color="auto"/>
            </w:tcBorders>
            <w:shd w:val="clear" w:color="auto" w:fill="auto"/>
            <w:noWrap/>
            <w:vAlign w:val="bottom"/>
            <w:hideMark/>
          </w:tcPr>
          <w:p w14:paraId="0E28AB7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313,5</w:t>
            </w:r>
          </w:p>
        </w:tc>
        <w:tc>
          <w:tcPr>
            <w:tcW w:w="1262" w:type="dxa"/>
            <w:tcBorders>
              <w:top w:val="nil"/>
              <w:left w:val="nil"/>
              <w:bottom w:val="single" w:sz="4" w:space="0" w:color="auto"/>
              <w:right w:val="single" w:sz="4" w:space="0" w:color="auto"/>
            </w:tcBorders>
            <w:shd w:val="clear" w:color="auto" w:fill="auto"/>
            <w:noWrap/>
            <w:vAlign w:val="bottom"/>
            <w:hideMark/>
          </w:tcPr>
          <w:p w14:paraId="4947304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922,1</w:t>
            </w:r>
          </w:p>
        </w:tc>
        <w:tc>
          <w:tcPr>
            <w:tcW w:w="756" w:type="dxa"/>
            <w:tcBorders>
              <w:top w:val="nil"/>
              <w:left w:val="nil"/>
              <w:bottom w:val="single" w:sz="4" w:space="0" w:color="auto"/>
              <w:right w:val="single" w:sz="4" w:space="0" w:color="auto"/>
            </w:tcBorders>
            <w:shd w:val="clear" w:color="auto" w:fill="auto"/>
            <w:noWrap/>
            <w:vAlign w:val="bottom"/>
            <w:hideMark/>
          </w:tcPr>
          <w:p w14:paraId="4B14D0A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4,88</w:t>
            </w:r>
          </w:p>
        </w:tc>
        <w:tc>
          <w:tcPr>
            <w:tcW w:w="1296" w:type="dxa"/>
            <w:tcBorders>
              <w:top w:val="nil"/>
              <w:left w:val="nil"/>
              <w:bottom w:val="single" w:sz="4" w:space="0" w:color="auto"/>
              <w:right w:val="single" w:sz="4" w:space="0" w:color="auto"/>
            </w:tcBorders>
            <w:shd w:val="clear" w:color="auto" w:fill="auto"/>
            <w:noWrap/>
            <w:vAlign w:val="bottom"/>
            <w:hideMark/>
          </w:tcPr>
          <w:p w14:paraId="7895E9A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10942,00</w:t>
            </w:r>
          </w:p>
        </w:tc>
      </w:tr>
      <w:tr w:rsidR="00010597" w:rsidRPr="00010597" w14:paraId="66E21383"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5CFAB638"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Druvienas</w:t>
            </w:r>
          </w:p>
        </w:tc>
        <w:tc>
          <w:tcPr>
            <w:tcW w:w="1304" w:type="dxa"/>
            <w:tcBorders>
              <w:top w:val="nil"/>
              <w:left w:val="nil"/>
              <w:bottom w:val="single" w:sz="4" w:space="0" w:color="auto"/>
              <w:right w:val="single" w:sz="4" w:space="0" w:color="auto"/>
            </w:tcBorders>
            <w:shd w:val="clear" w:color="auto" w:fill="auto"/>
            <w:noWrap/>
            <w:vAlign w:val="bottom"/>
            <w:hideMark/>
          </w:tcPr>
          <w:p w14:paraId="192D75E3"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221</w:t>
            </w:r>
          </w:p>
        </w:tc>
        <w:tc>
          <w:tcPr>
            <w:tcW w:w="1072" w:type="dxa"/>
            <w:tcBorders>
              <w:top w:val="nil"/>
              <w:left w:val="nil"/>
              <w:bottom w:val="single" w:sz="4" w:space="0" w:color="auto"/>
              <w:right w:val="single" w:sz="4" w:space="0" w:color="auto"/>
            </w:tcBorders>
            <w:shd w:val="clear" w:color="auto" w:fill="auto"/>
            <w:noWrap/>
            <w:vAlign w:val="bottom"/>
            <w:hideMark/>
          </w:tcPr>
          <w:p w14:paraId="00103C6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471" w:type="dxa"/>
            <w:tcBorders>
              <w:top w:val="nil"/>
              <w:left w:val="nil"/>
              <w:bottom w:val="single" w:sz="4" w:space="0" w:color="auto"/>
              <w:right w:val="single" w:sz="4" w:space="0" w:color="auto"/>
            </w:tcBorders>
            <w:shd w:val="clear" w:color="auto" w:fill="auto"/>
            <w:noWrap/>
            <w:vAlign w:val="bottom"/>
            <w:hideMark/>
          </w:tcPr>
          <w:p w14:paraId="09E9814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333" w:type="dxa"/>
            <w:tcBorders>
              <w:top w:val="nil"/>
              <w:left w:val="nil"/>
              <w:bottom w:val="single" w:sz="4" w:space="0" w:color="auto"/>
              <w:right w:val="single" w:sz="4" w:space="0" w:color="auto"/>
            </w:tcBorders>
            <w:shd w:val="clear" w:color="auto" w:fill="auto"/>
            <w:noWrap/>
            <w:vAlign w:val="bottom"/>
            <w:hideMark/>
          </w:tcPr>
          <w:p w14:paraId="5E113611"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11</w:t>
            </w:r>
          </w:p>
        </w:tc>
        <w:tc>
          <w:tcPr>
            <w:tcW w:w="1216" w:type="dxa"/>
            <w:tcBorders>
              <w:top w:val="nil"/>
              <w:left w:val="nil"/>
              <w:bottom w:val="single" w:sz="4" w:space="0" w:color="auto"/>
              <w:right w:val="single" w:sz="4" w:space="0" w:color="auto"/>
            </w:tcBorders>
            <w:shd w:val="clear" w:color="auto" w:fill="auto"/>
            <w:noWrap/>
            <w:vAlign w:val="bottom"/>
            <w:hideMark/>
          </w:tcPr>
          <w:p w14:paraId="5554174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37,4</w:t>
            </w:r>
          </w:p>
        </w:tc>
        <w:tc>
          <w:tcPr>
            <w:tcW w:w="1051" w:type="dxa"/>
            <w:tcBorders>
              <w:top w:val="nil"/>
              <w:left w:val="nil"/>
              <w:bottom w:val="single" w:sz="4" w:space="0" w:color="auto"/>
              <w:right w:val="single" w:sz="4" w:space="0" w:color="auto"/>
            </w:tcBorders>
            <w:shd w:val="clear" w:color="auto" w:fill="auto"/>
            <w:noWrap/>
            <w:vAlign w:val="bottom"/>
            <w:hideMark/>
          </w:tcPr>
          <w:p w14:paraId="160E55D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21</w:t>
            </w:r>
          </w:p>
        </w:tc>
        <w:tc>
          <w:tcPr>
            <w:tcW w:w="1198" w:type="dxa"/>
            <w:tcBorders>
              <w:top w:val="nil"/>
              <w:left w:val="nil"/>
              <w:bottom w:val="single" w:sz="4" w:space="0" w:color="auto"/>
              <w:right w:val="single" w:sz="4" w:space="0" w:color="auto"/>
            </w:tcBorders>
            <w:shd w:val="clear" w:color="auto" w:fill="auto"/>
            <w:noWrap/>
            <w:vAlign w:val="bottom"/>
            <w:hideMark/>
          </w:tcPr>
          <w:p w14:paraId="3EFFD86C"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119,7</w:t>
            </w:r>
          </w:p>
        </w:tc>
        <w:tc>
          <w:tcPr>
            <w:tcW w:w="1262" w:type="dxa"/>
            <w:tcBorders>
              <w:top w:val="nil"/>
              <w:left w:val="nil"/>
              <w:bottom w:val="single" w:sz="4" w:space="0" w:color="auto"/>
              <w:right w:val="single" w:sz="4" w:space="0" w:color="auto"/>
            </w:tcBorders>
            <w:shd w:val="clear" w:color="auto" w:fill="auto"/>
            <w:noWrap/>
            <w:vAlign w:val="bottom"/>
            <w:hideMark/>
          </w:tcPr>
          <w:p w14:paraId="781E6D5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378,1</w:t>
            </w:r>
          </w:p>
        </w:tc>
        <w:tc>
          <w:tcPr>
            <w:tcW w:w="756" w:type="dxa"/>
            <w:tcBorders>
              <w:top w:val="nil"/>
              <w:left w:val="nil"/>
              <w:bottom w:val="single" w:sz="4" w:space="0" w:color="auto"/>
              <w:right w:val="single" w:sz="4" w:space="0" w:color="auto"/>
            </w:tcBorders>
            <w:shd w:val="clear" w:color="auto" w:fill="auto"/>
            <w:noWrap/>
            <w:vAlign w:val="bottom"/>
            <w:hideMark/>
          </w:tcPr>
          <w:p w14:paraId="4256899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w:t>
            </w:r>
          </w:p>
        </w:tc>
        <w:tc>
          <w:tcPr>
            <w:tcW w:w="1296" w:type="dxa"/>
            <w:tcBorders>
              <w:top w:val="nil"/>
              <w:left w:val="nil"/>
              <w:bottom w:val="single" w:sz="4" w:space="0" w:color="auto"/>
              <w:right w:val="single" w:sz="4" w:space="0" w:color="auto"/>
            </w:tcBorders>
            <w:shd w:val="clear" w:color="auto" w:fill="auto"/>
            <w:noWrap/>
            <w:vAlign w:val="bottom"/>
            <w:hideMark/>
          </w:tcPr>
          <w:p w14:paraId="0CE922A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4484,00</w:t>
            </w:r>
          </w:p>
        </w:tc>
      </w:tr>
      <w:tr w:rsidR="00010597" w:rsidRPr="00010597" w14:paraId="22F7FB2D"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0A137C0F"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Galgauskas</w:t>
            </w:r>
          </w:p>
        </w:tc>
        <w:tc>
          <w:tcPr>
            <w:tcW w:w="1304" w:type="dxa"/>
            <w:tcBorders>
              <w:top w:val="nil"/>
              <w:left w:val="nil"/>
              <w:bottom w:val="single" w:sz="4" w:space="0" w:color="auto"/>
              <w:right w:val="single" w:sz="4" w:space="0" w:color="auto"/>
            </w:tcBorders>
            <w:shd w:val="clear" w:color="auto" w:fill="auto"/>
            <w:noWrap/>
            <w:vAlign w:val="bottom"/>
            <w:hideMark/>
          </w:tcPr>
          <w:p w14:paraId="288AFB6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255</w:t>
            </w:r>
          </w:p>
        </w:tc>
        <w:tc>
          <w:tcPr>
            <w:tcW w:w="1072" w:type="dxa"/>
            <w:tcBorders>
              <w:top w:val="nil"/>
              <w:left w:val="nil"/>
              <w:bottom w:val="single" w:sz="4" w:space="0" w:color="auto"/>
              <w:right w:val="single" w:sz="4" w:space="0" w:color="auto"/>
            </w:tcBorders>
            <w:shd w:val="clear" w:color="auto" w:fill="auto"/>
            <w:noWrap/>
            <w:vAlign w:val="bottom"/>
            <w:hideMark/>
          </w:tcPr>
          <w:p w14:paraId="76DB81D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471" w:type="dxa"/>
            <w:tcBorders>
              <w:top w:val="nil"/>
              <w:left w:val="nil"/>
              <w:bottom w:val="single" w:sz="4" w:space="0" w:color="auto"/>
              <w:right w:val="single" w:sz="4" w:space="0" w:color="auto"/>
            </w:tcBorders>
            <w:shd w:val="clear" w:color="auto" w:fill="auto"/>
            <w:noWrap/>
            <w:vAlign w:val="bottom"/>
            <w:hideMark/>
          </w:tcPr>
          <w:p w14:paraId="5E113D1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333" w:type="dxa"/>
            <w:tcBorders>
              <w:top w:val="nil"/>
              <w:left w:val="nil"/>
              <w:bottom w:val="single" w:sz="4" w:space="0" w:color="auto"/>
              <w:right w:val="single" w:sz="4" w:space="0" w:color="auto"/>
            </w:tcBorders>
            <w:shd w:val="clear" w:color="auto" w:fill="auto"/>
            <w:noWrap/>
            <w:vAlign w:val="bottom"/>
            <w:hideMark/>
          </w:tcPr>
          <w:p w14:paraId="5661A4D9"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32</w:t>
            </w:r>
          </w:p>
        </w:tc>
        <w:tc>
          <w:tcPr>
            <w:tcW w:w="1216" w:type="dxa"/>
            <w:tcBorders>
              <w:top w:val="nil"/>
              <w:left w:val="nil"/>
              <w:bottom w:val="single" w:sz="4" w:space="0" w:color="auto"/>
              <w:right w:val="single" w:sz="4" w:space="0" w:color="auto"/>
            </w:tcBorders>
            <w:shd w:val="clear" w:color="auto" w:fill="auto"/>
            <w:noWrap/>
            <w:vAlign w:val="bottom"/>
            <w:hideMark/>
          </w:tcPr>
          <w:p w14:paraId="7AFDFE9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108,8</w:t>
            </w:r>
          </w:p>
        </w:tc>
        <w:tc>
          <w:tcPr>
            <w:tcW w:w="1051" w:type="dxa"/>
            <w:tcBorders>
              <w:top w:val="nil"/>
              <w:left w:val="nil"/>
              <w:bottom w:val="single" w:sz="4" w:space="0" w:color="auto"/>
              <w:right w:val="single" w:sz="4" w:space="0" w:color="auto"/>
            </w:tcBorders>
            <w:shd w:val="clear" w:color="auto" w:fill="auto"/>
            <w:noWrap/>
            <w:vAlign w:val="bottom"/>
            <w:hideMark/>
          </w:tcPr>
          <w:p w14:paraId="7D1C8D9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34</w:t>
            </w:r>
          </w:p>
        </w:tc>
        <w:tc>
          <w:tcPr>
            <w:tcW w:w="1198" w:type="dxa"/>
            <w:tcBorders>
              <w:top w:val="nil"/>
              <w:left w:val="nil"/>
              <w:bottom w:val="single" w:sz="4" w:space="0" w:color="auto"/>
              <w:right w:val="single" w:sz="4" w:space="0" w:color="auto"/>
            </w:tcBorders>
            <w:shd w:val="clear" w:color="auto" w:fill="auto"/>
            <w:noWrap/>
            <w:vAlign w:val="bottom"/>
            <w:hideMark/>
          </w:tcPr>
          <w:p w14:paraId="4B70D69C"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193,8</w:t>
            </w:r>
          </w:p>
        </w:tc>
        <w:tc>
          <w:tcPr>
            <w:tcW w:w="1262" w:type="dxa"/>
            <w:tcBorders>
              <w:top w:val="nil"/>
              <w:left w:val="nil"/>
              <w:bottom w:val="single" w:sz="4" w:space="0" w:color="auto"/>
              <w:right w:val="single" w:sz="4" w:space="0" w:color="auto"/>
            </w:tcBorders>
            <w:shd w:val="clear" w:color="auto" w:fill="auto"/>
            <w:noWrap/>
            <w:vAlign w:val="bottom"/>
            <w:hideMark/>
          </w:tcPr>
          <w:p w14:paraId="42E6092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557,6</w:t>
            </w:r>
          </w:p>
        </w:tc>
        <w:tc>
          <w:tcPr>
            <w:tcW w:w="756" w:type="dxa"/>
            <w:tcBorders>
              <w:top w:val="nil"/>
              <w:left w:val="nil"/>
              <w:bottom w:val="single" w:sz="4" w:space="0" w:color="auto"/>
              <w:right w:val="single" w:sz="4" w:space="0" w:color="auto"/>
            </w:tcBorders>
            <w:shd w:val="clear" w:color="auto" w:fill="auto"/>
            <w:noWrap/>
            <w:vAlign w:val="bottom"/>
            <w:hideMark/>
          </w:tcPr>
          <w:p w14:paraId="0DF9AE8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2,95</w:t>
            </w:r>
          </w:p>
        </w:tc>
        <w:tc>
          <w:tcPr>
            <w:tcW w:w="1296" w:type="dxa"/>
            <w:tcBorders>
              <w:top w:val="nil"/>
              <w:left w:val="nil"/>
              <w:bottom w:val="single" w:sz="4" w:space="0" w:color="auto"/>
              <w:right w:val="single" w:sz="4" w:space="0" w:color="auto"/>
            </w:tcBorders>
            <w:shd w:val="clear" w:color="auto" w:fill="auto"/>
            <w:noWrap/>
            <w:vAlign w:val="bottom"/>
            <w:hideMark/>
          </w:tcPr>
          <w:p w14:paraId="3EAA367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6614,00</w:t>
            </w:r>
          </w:p>
        </w:tc>
      </w:tr>
      <w:tr w:rsidR="00010597" w:rsidRPr="00010597" w14:paraId="35255618"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1E6BAA91"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Jaungulbenes</w:t>
            </w:r>
          </w:p>
        </w:tc>
        <w:tc>
          <w:tcPr>
            <w:tcW w:w="1304" w:type="dxa"/>
            <w:tcBorders>
              <w:top w:val="nil"/>
              <w:left w:val="nil"/>
              <w:bottom w:val="single" w:sz="4" w:space="0" w:color="auto"/>
              <w:right w:val="single" w:sz="4" w:space="0" w:color="auto"/>
            </w:tcBorders>
            <w:shd w:val="clear" w:color="auto" w:fill="auto"/>
            <w:noWrap/>
            <w:vAlign w:val="bottom"/>
            <w:hideMark/>
          </w:tcPr>
          <w:p w14:paraId="237B3F8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428</w:t>
            </w:r>
          </w:p>
        </w:tc>
        <w:tc>
          <w:tcPr>
            <w:tcW w:w="1072" w:type="dxa"/>
            <w:tcBorders>
              <w:top w:val="nil"/>
              <w:left w:val="nil"/>
              <w:bottom w:val="single" w:sz="4" w:space="0" w:color="auto"/>
              <w:right w:val="single" w:sz="4" w:space="0" w:color="auto"/>
            </w:tcBorders>
            <w:shd w:val="clear" w:color="auto" w:fill="auto"/>
            <w:noWrap/>
            <w:vAlign w:val="bottom"/>
            <w:hideMark/>
          </w:tcPr>
          <w:p w14:paraId="4A405F5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w:t>
            </w:r>
          </w:p>
        </w:tc>
        <w:tc>
          <w:tcPr>
            <w:tcW w:w="1471" w:type="dxa"/>
            <w:tcBorders>
              <w:top w:val="nil"/>
              <w:left w:val="nil"/>
              <w:bottom w:val="single" w:sz="4" w:space="0" w:color="auto"/>
              <w:right w:val="single" w:sz="4" w:space="0" w:color="auto"/>
            </w:tcBorders>
            <w:shd w:val="clear" w:color="auto" w:fill="auto"/>
            <w:noWrap/>
            <w:vAlign w:val="bottom"/>
            <w:hideMark/>
          </w:tcPr>
          <w:p w14:paraId="2295F21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2,8</w:t>
            </w:r>
          </w:p>
        </w:tc>
        <w:tc>
          <w:tcPr>
            <w:tcW w:w="1333" w:type="dxa"/>
            <w:tcBorders>
              <w:top w:val="nil"/>
              <w:left w:val="nil"/>
              <w:bottom w:val="single" w:sz="4" w:space="0" w:color="auto"/>
              <w:right w:val="single" w:sz="4" w:space="0" w:color="auto"/>
            </w:tcBorders>
            <w:shd w:val="clear" w:color="auto" w:fill="auto"/>
            <w:noWrap/>
            <w:vAlign w:val="bottom"/>
            <w:hideMark/>
          </w:tcPr>
          <w:p w14:paraId="6D74DDE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33</w:t>
            </w:r>
          </w:p>
        </w:tc>
        <w:tc>
          <w:tcPr>
            <w:tcW w:w="1216" w:type="dxa"/>
            <w:tcBorders>
              <w:top w:val="nil"/>
              <w:left w:val="nil"/>
              <w:bottom w:val="single" w:sz="4" w:space="0" w:color="auto"/>
              <w:right w:val="single" w:sz="4" w:space="0" w:color="auto"/>
            </w:tcBorders>
            <w:shd w:val="clear" w:color="auto" w:fill="auto"/>
            <w:noWrap/>
            <w:vAlign w:val="bottom"/>
            <w:hideMark/>
          </w:tcPr>
          <w:p w14:paraId="3772C62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112,2</w:t>
            </w:r>
          </w:p>
        </w:tc>
        <w:tc>
          <w:tcPr>
            <w:tcW w:w="1051" w:type="dxa"/>
            <w:tcBorders>
              <w:top w:val="nil"/>
              <w:left w:val="nil"/>
              <w:bottom w:val="single" w:sz="4" w:space="0" w:color="auto"/>
              <w:right w:val="single" w:sz="4" w:space="0" w:color="auto"/>
            </w:tcBorders>
            <w:shd w:val="clear" w:color="auto" w:fill="auto"/>
            <w:noWrap/>
            <w:vAlign w:val="bottom"/>
            <w:hideMark/>
          </w:tcPr>
          <w:p w14:paraId="4929C0E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52</w:t>
            </w:r>
          </w:p>
        </w:tc>
        <w:tc>
          <w:tcPr>
            <w:tcW w:w="1198" w:type="dxa"/>
            <w:tcBorders>
              <w:top w:val="nil"/>
              <w:left w:val="nil"/>
              <w:bottom w:val="single" w:sz="4" w:space="0" w:color="auto"/>
              <w:right w:val="single" w:sz="4" w:space="0" w:color="auto"/>
            </w:tcBorders>
            <w:shd w:val="clear" w:color="auto" w:fill="auto"/>
            <w:noWrap/>
            <w:vAlign w:val="bottom"/>
            <w:hideMark/>
          </w:tcPr>
          <w:p w14:paraId="61DB4BB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296,4</w:t>
            </w:r>
          </w:p>
        </w:tc>
        <w:tc>
          <w:tcPr>
            <w:tcW w:w="1262" w:type="dxa"/>
            <w:tcBorders>
              <w:top w:val="nil"/>
              <w:left w:val="nil"/>
              <w:bottom w:val="single" w:sz="4" w:space="0" w:color="auto"/>
              <w:right w:val="single" w:sz="4" w:space="0" w:color="auto"/>
            </w:tcBorders>
            <w:shd w:val="clear" w:color="auto" w:fill="auto"/>
            <w:noWrap/>
            <w:vAlign w:val="bottom"/>
            <w:hideMark/>
          </w:tcPr>
          <w:p w14:paraId="34F4A2D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839,4</w:t>
            </w:r>
          </w:p>
        </w:tc>
        <w:tc>
          <w:tcPr>
            <w:tcW w:w="756" w:type="dxa"/>
            <w:tcBorders>
              <w:top w:val="nil"/>
              <w:left w:val="nil"/>
              <w:bottom w:val="single" w:sz="4" w:space="0" w:color="auto"/>
              <w:right w:val="single" w:sz="4" w:space="0" w:color="auto"/>
            </w:tcBorders>
            <w:shd w:val="clear" w:color="auto" w:fill="auto"/>
            <w:noWrap/>
            <w:vAlign w:val="bottom"/>
            <w:hideMark/>
          </w:tcPr>
          <w:p w14:paraId="2817F98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4,44</w:t>
            </w:r>
          </w:p>
        </w:tc>
        <w:tc>
          <w:tcPr>
            <w:tcW w:w="1296" w:type="dxa"/>
            <w:tcBorders>
              <w:top w:val="nil"/>
              <w:left w:val="nil"/>
              <w:bottom w:val="single" w:sz="4" w:space="0" w:color="auto"/>
              <w:right w:val="single" w:sz="4" w:space="0" w:color="auto"/>
            </w:tcBorders>
            <w:shd w:val="clear" w:color="auto" w:fill="auto"/>
            <w:noWrap/>
            <w:vAlign w:val="bottom"/>
            <w:hideMark/>
          </w:tcPr>
          <w:p w14:paraId="3ACBBD2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9955,00</w:t>
            </w:r>
          </w:p>
        </w:tc>
      </w:tr>
      <w:tr w:rsidR="00010597" w:rsidRPr="00010597" w14:paraId="53773C3E"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74649C06"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Lejasciema</w:t>
            </w:r>
          </w:p>
        </w:tc>
        <w:tc>
          <w:tcPr>
            <w:tcW w:w="1304" w:type="dxa"/>
            <w:tcBorders>
              <w:top w:val="nil"/>
              <w:left w:val="nil"/>
              <w:bottom w:val="single" w:sz="4" w:space="0" w:color="auto"/>
              <w:right w:val="single" w:sz="4" w:space="0" w:color="auto"/>
            </w:tcBorders>
            <w:shd w:val="clear" w:color="auto" w:fill="auto"/>
            <w:noWrap/>
            <w:vAlign w:val="bottom"/>
            <w:hideMark/>
          </w:tcPr>
          <w:p w14:paraId="52C2930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623</w:t>
            </w:r>
          </w:p>
        </w:tc>
        <w:tc>
          <w:tcPr>
            <w:tcW w:w="1072" w:type="dxa"/>
            <w:tcBorders>
              <w:top w:val="nil"/>
              <w:left w:val="nil"/>
              <w:bottom w:val="single" w:sz="4" w:space="0" w:color="auto"/>
              <w:right w:val="single" w:sz="4" w:space="0" w:color="auto"/>
            </w:tcBorders>
            <w:shd w:val="clear" w:color="auto" w:fill="auto"/>
            <w:noWrap/>
            <w:vAlign w:val="bottom"/>
            <w:hideMark/>
          </w:tcPr>
          <w:p w14:paraId="0D906A1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471" w:type="dxa"/>
            <w:tcBorders>
              <w:top w:val="nil"/>
              <w:left w:val="nil"/>
              <w:bottom w:val="single" w:sz="4" w:space="0" w:color="auto"/>
              <w:right w:val="single" w:sz="4" w:space="0" w:color="auto"/>
            </w:tcBorders>
            <w:shd w:val="clear" w:color="auto" w:fill="auto"/>
            <w:noWrap/>
            <w:vAlign w:val="bottom"/>
            <w:hideMark/>
          </w:tcPr>
          <w:p w14:paraId="78438ED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333" w:type="dxa"/>
            <w:tcBorders>
              <w:top w:val="nil"/>
              <w:left w:val="nil"/>
              <w:bottom w:val="single" w:sz="4" w:space="0" w:color="auto"/>
              <w:right w:val="single" w:sz="4" w:space="0" w:color="auto"/>
            </w:tcBorders>
            <w:shd w:val="clear" w:color="auto" w:fill="auto"/>
            <w:noWrap/>
            <w:vAlign w:val="bottom"/>
            <w:hideMark/>
          </w:tcPr>
          <w:p w14:paraId="52CB795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37</w:t>
            </w:r>
          </w:p>
        </w:tc>
        <w:tc>
          <w:tcPr>
            <w:tcW w:w="1216" w:type="dxa"/>
            <w:tcBorders>
              <w:top w:val="nil"/>
              <w:left w:val="nil"/>
              <w:bottom w:val="single" w:sz="4" w:space="0" w:color="auto"/>
              <w:right w:val="single" w:sz="4" w:space="0" w:color="auto"/>
            </w:tcBorders>
            <w:shd w:val="clear" w:color="auto" w:fill="auto"/>
            <w:noWrap/>
            <w:vAlign w:val="bottom"/>
            <w:hideMark/>
          </w:tcPr>
          <w:p w14:paraId="62FAD11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125,8</w:t>
            </w:r>
          </w:p>
        </w:tc>
        <w:tc>
          <w:tcPr>
            <w:tcW w:w="1051" w:type="dxa"/>
            <w:tcBorders>
              <w:top w:val="nil"/>
              <w:left w:val="nil"/>
              <w:bottom w:val="single" w:sz="4" w:space="0" w:color="auto"/>
              <w:right w:val="single" w:sz="4" w:space="0" w:color="auto"/>
            </w:tcBorders>
            <w:shd w:val="clear" w:color="auto" w:fill="auto"/>
            <w:noWrap/>
            <w:vAlign w:val="bottom"/>
            <w:hideMark/>
          </w:tcPr>
          <w:p w14:paraId="4B34ABC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85</w:t>
            </w:r>
          </w:p>
        </w:tc>
        <w:tc>
          <w:tcPr>
            <w:tcW w:w="1198" w:type="dxa"/>
            <w:tcBorders>
              <w:top w:val="nil"/>
              <w:left w:val="nil"/>
              <w:bottom w:val="single" w:sz="4" w:space="0" w:color="auto"/>
              <w:right w:val="single" w:sz="4" w:space="0" w:color="auto"/>
            </w:tcBorders>
            <w:shd w:val="clear" w:color="auto" w:fill="auto"/>
            <w:noWrap/>
            <w:vAlign w:val="bottom"/>
            <w:hideMark/>
          </w:tcPr>
          <w:p w14:paraId="3EAE1F19"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484,5</w:t>
            </w:r>
          </w:p>
        </w:tc>
        <w:tc>
          <w:tcPr>
            <w:tcW w:w="1262" w:type="dxa"/>
            <w:tcBorders>
              <w:top w:val="nil"/>
              <w:left w:val="nil"/>
              <w:bottom w:val="single" w:sz="4" w:space="0" w:color="auto"/>
              <w:right w:val="single" w:sz="4" w:space="0" w:color="auto"/>
            </w:tcBorders>
            <w:shd w:val="clear" w:color="auto" w:fill="auto"/>
            <w:noWrap/>
            <w:vAlign w:val="bottom"/>
            <w:hideMark/>
          </w:tcPr>
          <w:p w14:paraId="38EBD1F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1233,3</w:t>
            </w:r>
          </w:p>
        </w:tc>
        <w:tc>
          <w:tcPr>
            <w:tcW w:w="756" w:type="dxa"/>
            <w:tcBorders>
              <w:top w:val="nil"/>
              <w:left w:val="nil"/>
              <w:bottom w:val="single" w:sz="4" w:space="0" w:color="auto"/>
              <w:right w:val="single" w:sz="4" w:space="0" w:color="auto"/>
            </w:tcBorders>
            <w:shd w:val="clear" w:color="auto" w:fill="auto"/>
            <w:noWrap/>
            <w:vAlign w:val="bottom"/>
            <w:hideMark/>
          </w:tcPr>
          <w:p w14:paraId="49E26F9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6,52</w:t>
            </w:r>
          </w:p>
        </w:tc>
        <w:tc>
          <w:tcPr>
            <w:tcW w:w="1296" w:type="dxa"/>
            <w:tcBorders>
              <w:top w:val="nil"/>
              <w:left w:val="nil"/>
              <w:bottom w:val="single" w:sz="4" w:space="0" w:color="auto"/>
              <w:right w:val="single" w:sz="4" w:space="0" w:color="auto"/>
            </w:tcBorders>
            <w:shd w:val="clear" w:color="auto" w:fill="auto"/>
            <w:noWrap/>
            <w:vAlign w:val="bottom"/>
            <w:hideMark/>
          </w:tcPr>
          <w:p w14:paraId="0EE071B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14619,00</w:t>
            </w:r>
          </w:p>
        </w:tc>
      </w:tr>
      <w:tr w:rsidR="00010597" w:rsidRPr="00010597" w14:paraId="03807B1F"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204EEA4C"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Litenes</w:t>
            </w:r>
          </w:p>
        </w:tc>
        <w:tc>
          <w:tcPr>
            <w:tcW w:w="1304" w:type="dxa"/>
            <w:tcBorders>
              <w:top w:val="nil"/>
              <w:left w:val="nil"/>
              <w:bottom w:val="single" w:sz="4" w:space="0" w:color="auto"/>
              <w:right w:val="single" w:sz="4" w:space="0" w:color="auto"/>
            </w:tcBorders>
            <w:shd w:val="clear" w:color="auto" w:fill="auto"/>
            <w:noWrap/>
            <w:vAlign w:val="bottom"/>
            <w:hideMark/>
          </w:tcPr>
          <w:p w14:paraId="0E7F1BF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283</w:t>
            </w:r>
          </w:p>
        </w:tc>
        <w:tc>
          <w:tcPr>
            <w:tcW w:w="1072" w:type="dxa"/>
            <w:tcBorders>
              <w:top w:val="nil"/>
              <w:left w:val="nil"/>
              <w:bottom w:val="single" w:sz="4" w:space="0" w:color="auto"/>
              <w:right w:val="single" w:sz="4" w:space="0" w:color="auto"/>
            </w:tcBorders>
            <w:shd w:val="clear" w:color="auto" w:fill="auto"/>
            <w:noWrap/>
            <w:vAlign w:val="bottom"/>
            <w:hideMark/>
          </w:tcPr>
          <w:p w14:paraId="3D5F6DC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471" w:type="dxa"/>
            <w:tcBorders>
              <w:top w:val="nil"/>
              <w:left w:val="nil"/>
              <w:bottom w:val="single" w:sz="4" w:space="0" w:color="auto"/>
              <w:right w:val="single" w:sz="4" w:space="0" w:color="auto"/>
            </w:tcBorders>
            <w:shd w:val="clear" w:color="auto" w:fill="auto"/>
            <w:noWrap/>
            <w:vAlign w:val="bottom"/>
            <w:hideMark/>
          </w:tcPr>
          <w:p w14:paraId="110234F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333" w:type="dxa"/>
            <w:tcBorders>
              <w:top w:val="nil"/>
              <w:left w:val="nil"/>
              <w:bottom w:val="single" w:sz="4" w:space="0" w:color="auto"/>
              <w:right w:val="single" w:sz="4" w:space="0" w:color="auto"/>
            </w:tcBorders>
            <w:shd w:val="clear" w:color="auto" w:fill="auto"/>
            <w:noWrap/>
            <w:vAlign w:val="bottom"/>
            <w:hideMark/>
          </w:tcPr>
          <w:p w14:paraId="1CB7D0B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36</w:t>
            </w:r>
          </w:p>
        </w:tc>
        <w:tc>
          <w:tcPr>
            <w:tcW w:w="1216" w:type="dxa"/>
            <w:tcBorders>
              <w:top w:val="nil"/>
              <w:left w:val="nil"/>
              <w:bottom w:val="single" w:sz="4" w:space="0" w:color="auto"/>
              <w:right w:val="single" w:sz="4" w:space="0" w:color="auto"/>
            </w:tcBorders>
            <w:shd w:val="clear" w:color="auto" w:fill="auto"/>
            <w:noWrap/>
            <w:vAlign w:val="bottom"/>
            <w:hideMark/>
          </w:tcPr>
          <w:p w14:paraId="52CF9BA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122,4</w:t>
            </w:r>
          </w:p>
        </w:tc>
        <w:tc>
          <w:tcPr>
            <w:tcW w:w="1051" w:type="dxa"/>
            <w:tcBorders>
              <w:top w:val="nil"/>
              <w:left w:val="nil"/>
              <w:bottom w:val="single" w:sz="4" w:space="0" w:color="auto"/>
              <w:right w:val="single" w:sz="4" w:space="0" w:color="auto"/>
            </w:tcBorders>
            <w:shd w:val="clear" w:color="auto" w:fill="auto"/>
            <w:noWrap/>
            <w:vAlign w:val="bottom"/>
            <w:hideMark/>
          </w:tcPr>
          <w:p w14:paraId="019444D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45</w:t>
            </w:r>
          </w:p>
        </w:tc>
        <w:tc>
          <w:tcPr>
            <w:tcW w:w="1198" w:type="dxa"/>
            <w:tcBorders>
              <w:top w:val="nil"/>
              <w:left w:val="nil"/>
              <w:bottom w:val="single" w:sz="4" w:space="0" w:color="auto"/>
              <w:right w:val="single" w:sz="4" w:space="0" w:color="auto"/>
            </w:tcBorders>
            <w:shd w:val="clear" w:color="auto" w:fill="auto"/>
            <w:noWrap/>
            <w:vAlign w:val="bottom"/>
            <w:hideMark/>
          </w:tcPr>
          <w:p w14:paraId="3020E14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256,5</w:t>
            </w:r>
          </w:p>
        </w:tc>
        <w:tc>
          <w:tcPr>
            <w:tcW w:w="1262" w:type="dxa"/>
            <w:tcBorders>
              <w:top w:val="nil"/>
              <w:left w:val="nil"/>
              <w:bottom w:val="single" w:sz="4" w:space="0" w:color="auto"/>
              <w:right w:val="single" w:sz="4" w:space="0" w:color="auto"/>
            </w:tcBorders>
            <w:shd w:val="clear" w:color="auto" w:fill="auto"/>
            <w:noWrap/>
            <w:vAlign w:val="bottom"/>
            <w:hideMark/>
          </w:tcPr>
          <w:p w14:paraId="786EB149"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661,9</w:t>
            </w:r>
          </w:p>
        </w:tc>
        <w:tc>
          <w:tcPr>
            <w:tcW w:w="756" w:type="dxa"/>
            <w:tcBorders>
              <w:top w:val="nil"/>
              <w:left w:val="nil"/>
              <w:bottom w:val="single" w:sz="4" w:space="0" w:color="auto"/>
              <w:right w:val="single" w:sz="4" w:space="0" w:color="auto"/>
            </w:tcBorders>
            <w:shd w:val="clear" w:color="auto" w:fill="auto"/>
            <w:noWrap/>
            <w:vAlign w:val="bottom"/>
            <w:hideMark/>
          </w:tcPr>
          <w:p w14:paraId="4994431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3,5</w:t>
            </w:r>
          </w:p>
        </w:tc>
        <w:tc>
          <w:tcPr>
            <w:tcW w:w="1296" w:type="dxa"/>
            <w:tcBorders>
              <w:top w:val="nil"/>
              <w:left w:val="nil"/>
              <w:bottom w:val="single" w:sz="4" w:space="0" w:color="auto"/>
              <w:right w:val="single" w:sz="4" w:space="0" w:color="auto"/>
            </w:tcBorders>
            <w:shd w:val="clear" w:color="auto" w:fill="auto"/>
            <w:noWrap/>
            <w:vAlign w:val="bottom"/>
            <w:hideMark/>
          </w:tcPr>
          <w:p w14:paraId="57DE3AB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7848,00</w:t>
            </w:r>
          </w:p>
        </w:tc>
      </w:tr>
      <w:tr w:rsidR="00010597" w:rsidRPr="00010597" w14:paraId="3FFF8E78"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72FFFD8B"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Lizuma</w:t>
            </w:r>
          </w:p>
        </w:tc>
        <w:tc>
          <w:tcPr>
            <w:tcW w:w="1304" w:type="dxa"/>
            <w:tcBorders>
              <w:top w:val="nil"/>
              <w:left w:val="nil"/>
              <w:bottom w:val="single" w:sz="4" w:space="0" w:color="auto"/>
              <w:right w:val="single" w:sz="4" w:space="0" w:color="auto"/>
            </w:tcBorders>
            <w:shd w:val="clear" w:color="auto" w:fill="auto"/>
            <w:noWrap/>
            <w:vAlign w:val="bottom"/>
            <w:hideMark/>
          </w:tcPr>
          <w:p w14:paraId="61AEC0E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574</w:t>
            </w:r>
          </w:p>
        </w:tc>
        <w:tc>
          <w:tcPr>
            <w:tcW w:w="1072" w:type="dxa"/>
            <w:tcBorders>
              <w:top w:val="nil"/>
              <w:left w:val="nil"/>
              <w:bottom w:val="single" w:sz="4" w:space="0" w:color="auto"/>
              <w:right w:val="single" w:sz="4" w:space="0" w:color="auto"/>
            </w:tcBorders>
            <w:shd w:val="clear" w:color="auto" w:fill="auto"/>
            <w:noWrap/>
            <w:vAlign w:val="bottom"/>
            <w:hideMark/>
          </w:tcPr>
          <w:p w14:paraId="082BE84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w:t>
            </w:r>
          </w:p>
        </w:tc>
        <w:tc>
          <w:tcPr>
            <w:tcW w:w="1471" w:type="dxa"/>
            <w:tcBorders>
              <w:top w:val="nil"/>
              <w:left w:val="nil"/>
              <w:bottom w:val="single" w:sz="4" w:space="0" w:color="auto"/>
              <w:right w:val="single" w:sz="4" w:space="0" w:color="auto"/>
            </w:tcBorders>
            <w:shd w:val="clear" w:color="auto" w:fill="auto"/>
            <w:noWrap/>
            <w:vAlign w:val="bottom"/>
            <w:hideMark/>
          </w:tcPr>
          <w:p w14:paraId="177B2E7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2,8</w:t>
            </w:r>
          </w:p>
        </w:tc>
        <w:tc>
          <w:tcPr>
            <w:tcW w:w="1333" w:type="dxa"/>
            <w:tcBorders>
              <w:top w:val="nil"/>
              <w:left w:val="nil"/>
              <w:bottom w:val="single" w:sz="4" w:space="0" w:color="auto"/>
              <w:right w:val="single" w:sz="4" w:space="0" w:color="auto"/>
            </w:tcBorders>
            <w:shd w:val="clear" w:color="auto" w:fill="auto"/>
            <w:noWrap/>
            <w:vAlign w:val="bottom"/>
            <w:hideMark/>
          </w:tcPr>
          <w:p w14:paraId="6BB2149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106</w:t>
            </w:r>
          </w:p>
        </w:tc>
        <w:tc>
          <w:tcPr>
            <w:tcW w:w="1216" w:type="dxa"/>
            <w:tcBorders>
              <w:top w:val="nil"/>
              <w:left w:val="nil"/>
              <w:bottom w:val="single" w:sz="4" w:space="0" w:color="auto"/>
              <w:right w:val="single" w:sz="4" w:space="0" w:color="auto"/>
            </w:tcBorders>
            <w:shd w:val="clear" w:color="auto" w:fill="auto"/>
            <w:noWrap/>
            <w:vAlign w:val="bottom"/>
            <w:hideMark/>
          </w:tcPr>
          <w:p w14:paraId="29CD001C"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360,4</w:t>
            </w:r>
          </w:p>
        </w:tc>
        <w:tc>
          <w:tcPr>
            <w:tcW w:w="1051" w:type="dxa"/>
            <w:tcBorders>
              <w:top w:val="nil"/>
              <w:left w:val="nil"/>
              <w:bottom w:val="single" w:sz="4" w:space="0" w:color="auto"/>
              <w:right w:val="single" w:sz="4" w:space="0" w:color="auto"/>
            </w:tcBorders>
            <w:shd w:val="clear" w:color="auto" w:fill="auto"/>
            <w:noWrap/>
            <w:vAlign w:val="bottom"/>
            <w:hideMark/>
          </w:tcPr>
          <w:p w14:paraId="3889F36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83</w:t>
            </w:r>
          </w:p>
        </w:tc>
        <w:tc>
          <w:tcPr>
            <w:tcW w:w="1198" w:type="dxa"/>
            <w:tcBorders>
              <w:top w:val="nil"/>
              <w:left w:val="nil"/>
              <w:bottom w:val="single" w:sz="4" w:space="0" w:color="auto"/>
              <w:right w:val="single" w:sz="4" w:space="0" w:color="auto"/>
            </w:tcBorders>
            <w:shd w:val="clear" w:color="auto" w:fill="auto"/>
            <w:noWrap/>
            <w:vAlign w:val="bottom"/>
            <w:hideMark/>
          </w:tcPr>
          <w:p w14:paraId="1F4CCB2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473,1</w:t>
            </w:r>
          </w:p>
        </w:tc>
        <w:tc>
          <w:tcPr>
            <w:tcW w:w="1262" w:type="dxa"/>
            <w:tcBorders>
              <w:top w:val="nil"/>
              <w:left w:val="nil"/>
              <w:bottom w:val="single" w:sz="4" w:space="0" w:color="auto"/>
              <w:right w:val="single" w:sz="4" w:space="0" w:color="auto"/>
            </w:tcBorders>
            <w:shd w:val="clear" w:color="auto" w:fill="auto"/>
            <w:noWrap/>
            <w:vAlign w:val="bottom"/>
            <w:hideMark/>
          </w:tcPr>
          <w:p w14:paraId="601B861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1410,3</w:t>
            </w:r>
          </w:p>
        </w:tc>
        <w:tc>
          <w:tcPr>
            <w:tcW w:w="756" w:type="dxa"/>
            <w:tcBorders>
              <w:top w:val="nil"/>
              <w:left w:val="nil"/>
              <w:bottom w:val="single" w:sz="4" w:space="0" w:color="auto"/>
              <w:right w:val="single" w:sz="4" w:space="0" w:color="auto"/>
            </w:tcBorders>
            <w:shd w:val="clear" w:color="auto" w:fill="auto"/>
            <w:noWrap/>
            <w:vAlign w:val="bottom"/>
            <w:hideMark/>
          </w:tcPr>
          <w:p w14:paraId="1AF40D2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7,46</w:t>
            </w:r>
          </w:p>
        </w:tc>
        <w:tc>
          <w:tcPr>
            <w:tcW w:w="1296" w:type="dxa"/>
            <w:tcBorders>
              <w:top w:val="nil"/>
              <w:left w:val="nil"/>
              <w:bottom w:val="single" w:sz="4" w:space="0" w:color="auto"/>
              <w:right w:val="single" w:sz="4" w:space="0" w:color="auto"/>
            </w:tcBorders>
            <w:shd w:val="clear" w:color="auto" w:fill="auto"/>
            <w:noWrap/>
            <w:vAlign w:val="bottom"/>
            <w:hideMark/>
          </w:tcPr>
          <w:p w14:paraId="1FA9611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16726,00</w:t>
            </w:r>
          </w:p>
        </w:tc>
      </w:tr>
      <w:tr w:rsidR="00010597" w:rsidRPr="00010597" w14:paraId="5B580280"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4A0971E0"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Līgo</w:t>
            </w:r>
          </w:p>
        </w:tc>
        <w:tc>
          <w:tcPr>
            <w:tcW w:w="1304" w:type="dxa"/>
            <w:tcBorders>
              <w:top w:val="nil"/>
              <w:left w:val="nil"/>
              <w:bottom w:val="single" w:sz="4" w:space="0" w:color="auto"/>
              <w:right w:val="single" w:sz="4" w:space="0" w:color="auto"/>
            </w:tcBorders>
            <w:shd w:val="clear" w:color="auto" w:fill="auto"/>
            <w:noWrap/>
            <w:vAlign w:val="bottom"/>
            <w:hideMark/>
          </w:tcPr>
          <w:p w14:paraId="676287D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177</w:t>
            </w:r>
          </w:p>
        </w:tc>
        <w:tc>
          <w:tcPr>
            <w:tcW w:w="1072" w:type="dxa"/>
            <w:tcBorders>
              <w:top w:val="nil"/>
              <w:left w:val="nil"/>
              <w:bottom w:val="single" w:sz="4" w:space="0" w:color="auto"/>
              <w:right w:val="single" w:sz="4" w:space="0" w:color="auto"/>
            </w:tcBorders>
            <w:shd w:val="clear" w:color="auto" w:fill="auto"/>
            <w:noWrap/>
            <w:vAlign w:val="bottom"/>
            <w:hideMark/>
          </w:tcPr>
          <w:p w14:paraId="4A036C9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w:t>
            </w:r>
          </w:p>
        </w:tc>
        <w:tc>
          <w:tcPr>
            <w:tcW w:w="1471" w:type="dxa"/>
            <w:tcBorders>
              <w:top w:val="nil"/>
              <w:left w:val="nil"/>
              <w:bottom w:val="single" w:sz="4" w:space="0" w:color="auto"/>
              <w:right w:val="single" w:sz="4" w:space="0" w:color="auto"/>
            </w:tcBorders>
            <w:shd w:val="clear" w:color="auto" w:fill="auto"/>
            <w:noWrap/>
            <w:vAlign w:val="bottom"/>
            <w:hideMark/>
          </w:tcPr>
          <w:p w14:paraId="006AFE3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2,8</w:t>
            </w:r>
          </w:p>
        </w:tc>
        <w:tc>
          <w:tcPr>
            <w:tcW w:w="1333" w:type="dxa"/>
            <w:tcBorders>
              <w:top w:val="nil"/>
              <w:left w:val="nil"/>
              <w:bottom w:val="single" w:sz="4" w:space="0" w:color="auto"/>
              <w:right w:val="single" w:sz="4" w:space="0" w:color="auto"/>
            </w:tcBorders>
            <w:shd w:val="clear" w:color="auto" w:fill="auto"/>
            <w:noWrap/>
            <w:vAlign w:val="bottom"/>
            <w:hideMark/>
          </w:tcPr>
          <w:p w14:paraId="23A7070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9</w:t>
            </w:r>
          </w:p>
        </w:tc>
        <w:tc>
          <w:tcPr>
            <w:tcW w:w="1216" w:type="dxa"/>
            <w:tcBorders>
              <w:top w:val="nil"/>
              <w:left w:val="nil"/>
              <w:bottom w:val="single" w:sz="4" w:space="0" w:color="auto"/>
              <w:right w:val="single" w:sz="4" w:space="0" w:color="auto"/>
            </w:tcBorders>
            <w:shd w:val="clear" w:color="auto" w:fill="auto"/>
            <w:noWrap/>
            <w:vAlign w:val="bottom"/>
            <w:hideMark/>
          </w:tcPr>
          <w:p w14:paraId="59C668B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30,6</w:t>
            </w:r>
          </w:p>
        </w:tc>
        <w:tc>
          <w:tcPr>
            <w:tcW w:w="1051" w:type="dxa"/>
            <w:tcBorders>
              <w:top w:val="nil"/>
              <w:left w:val="nil"/>
              <w:bottom w:val="single" w:sz="4" w:space="0" w:color="auto"/>
              <w:right w:val="single" w:sz="4" w:space="0" w:color="auto"/>
            </w:tcBorders>
            <w:shd w:val="clear" w:color="auto" w:fill="auto"/>
            <w:noWrap/>
            <w:vAlign w:val="bottom"/>
            <w:hideMark/>
          </w:tcPr>
          <w:p w14:paraId="2BAC4ED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25</w:t>
            </w:r>
          </w:p>
        </w:tc>
        <w:tc>
          <w:tcPr>
            <w:tcW w:w="1198" w:type="dxa"/>
            <w:tcBorders>
              <w:top w:val="nil"/>
              <w:left w:val="nil"/>
              <w:bottom w:val="single" w:sz="4" w:space="0" w:color="auto"/>
              <w:right w:val="single" w:sz="4" w:space="0" w:color="auto"/>
            </w:tcBorders>
            <w:shd w:val="clear" w:color="auto" w:fill="auto"/>
            <w:noWrap/>
            <w:vAlign w:val="bottom"/>
            <w:hideMark/>
          </w:tcPr>
          <w:p w14:paraId="0C5A921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142,5</w:t>
            </w:r>
          </w:p>
        </w:tc>
        <w:tc>
          <w:tcPr>
            <w:tcW w:w="1262" w:type="dxa"/>
            <w:tcBorders>
              <w:top w:val="nil"/>
              <w:left w:val="nil"/>
              <w:bottom w:val="single" w:sz="4" w:space="0" w:color="auto"/>
              <w:right w:val="single" w:sz="4" w:space="0" w:color="auto"/>
            </w:tcBorders>
            <w:shd w:val="clear" w:color="auto" w:fill="auto"/>
            <w:noWrap/>
            <w:vAlign w:val="bottom"/>
            <w:hideMark/>
          </w:tcPr>
          <w:p w14:paraId="09A31E0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352,9</w:t>
            </w:r>
          </w:p>
        </w:tc>
        <w:tc>
          <w:tcPr>
            <w:tcW w:w="756" w:type="dxa"/>
            <w:tcBorders>
              <w:top w:val="nil"/>
              <w:left w:val="nil"/>
              <w:bottom w:val="single" w:sz="4" w:space="0" w:color="auto"/>
              <w:right w:val="single" w:sz="4" w:space="0" w:color="auto"/>
            </w:tcBorders>
            <w:shd w:val="clear" w:color="auto" w:fill="auto"/>
            <w:noWrap/>
            <w:vAlign w:val="bottom"/>
            <w:hideMark/>
          </w:tcPr>
          <w:p w14:paraId="51C2AED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1,87</w:t>
            </w:r>
          </w:p>
        </w:tc>
        <w:tc>
          <w:tcPr>
            <w:tcW w:w="1296" w:type="dxa"/>
            <w:tcBorders>
              <w:top w:val="nil"/>
              <w:left w:val="nil"/>
              <w:bottom w:val="single" w:sz="4" w:space="0" w:color="auto"/>
              <w:right w:val="single" w:sz="4" w:space="0" w:color="auto"/>
            </w:tcBorders>
            <w:shd w:val="clear" w:color="auto" w:fill="auto"/>
            <w:noWrap/>
            <w:vAlign w:val="bottom"/>
            <w:hideMark/>
          </w:tcPr>
          <w:p w14:paraId="34B9EA23"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4193,00</w:t>
            </w:r>
          </w:p>
        </w:tc>
      </w:tr>
      <w:tr w:rsidR="00010597" w:rsidRPr="00010597" w14:paraId="4C523361"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5A64D4C5"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Rankas</w:t>
            </w:r>
          </w:p>
        </w:tc>
        <w:tc>
          <w:tcPr>
            <w:tcW w:w="1304" w:type="dxa"/>
            <w:tcBorders>
              <w:top w:val="nil"/>
              <w:left w:val="nil"/>
              <w:bottom w:val="single" w:sz="4" w:space="0" w:color="auto"/>
              <w:right w:val="single" w:sz="4" w:space="0" w:color="auto"/>
            </w:tcBorders>
            <w:shd w:val="clear" w:color="auto" w:fill="auto"/>
            <w:noWrap/>
            <w:vAlign w:val="bottom"/>
            <w:hideMark/>
          </w:tcPr>
          <w:p w14:paraId="6943757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571</w:t>
            </w:r>
          </w:p>
        </w:tc>
        <w:tc>
          <w:tcPr>
            <w:tcW w:w="1072" w:type="dxa"/>
            <w:tcBorders>
              <w:top w:val="nil"/>
              <w:left w:val="nil"/>
              <w:bottom w:val="single" w:sz="4" w:space="0" w:color="auto"/>
              <w:right w:val="single" w:sz="4" w:space="0" w:color="auto"/>
            </w:tcBorders>
            <w:shd w:val="clear" w:color="auto" w:fill="auto"/>
            <w:noWrap/>
            <w:vAlign w:val="bottom"/>
            <w:hideMark/>
          </w:tcPr>
          <w:p w14:paraId="5BFE1F49"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w:t>
            </w:r>
          </w:p>
        </w:tc>
        <w:tc>
          <w:tcPr>
            <w:tcW w:w="1471" w:type="dxa"/>
            <w:tcBorders>
              <w:top w:val="nil"/>
              <w:left w:val="nil"/>
              <w:bottom w:val="single" w:sz="4" w:space="0" w:color="auto"/>
              <w:right w:val="single" w:sz="4" w:space="0" w:color="auto"/>
            </w:tcBorders>
            <w:shd w:val="clear" w:color="auto" w:fill="auto"/>
            <w:noWrap/>
            <w:vAlign w:val="bottom"/>
            <w:hideMark/>
          </w:tcPr>
          <w:p w14:paraId="3F03112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5,6</w:t>
            </w:r>
          </w:p>
        </w:tc>
        <w:tc>
          <w:tcPr>
            <w:tcW w:w="1333" w:type="dxa"/>
            <w:tcBorders>
              <w:top w:val="nil"/>
              <w:left w:val="nil"/>
              <w:bottom w:val="single" w:sz="4" w:space="0" w:color="auto"/>
              <w:right w:val="single" w:sz="4" w:space="0" w:color="auto"/>
            </w:tcBorders>
            <w:shd w:val="clear" w:color="auto" w:fill="auto"/>
            <w:noWrap/>
            <w:vAlign w:val="bottom"/>
            <w:hideMark/>
          </w:tcPr>
          <w:p w14:paraId="73B6ED7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129</w:t>
            </w:r>
          </w:p>
        </w:tc>
        <w:tc>
          <w:tcPr>
            <w:tcW w:w="1216" w:type="dxa"/>
            <w:tcBorders>
              <w:top w:val="nil"/>
              <w:left w:val="nil"/>
              <w:bottom w:val="single" w:sz="4" w:space="0" w:color="auto"/>
              <w:right w:val="single" w:sz="4" w:space="0" w:color="auto"/>
            </w:tcBorders>
            <w:shd w:val="clear" w:color="auto" w:fill="auto"/>
            <w:noWrap/>
            <w:vAlign w:val="bottom"/>
            <w:hideMark/>
          </w:tcPr>
          <w:p w14:paraId="4BC20E8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438,6</w:t>
            </w:r>
          </w:p>
        </w:tc>
        <w:tc>
          <w:tcPr>
            <w:tcW w:w="1051" w:type="dxa"/>
            <w:tcBorders>
              <w:top w:val="nil"/>
              <w:left w:val="nil"/>
              <w:bottom w:val="single" w:sz="4" w:space="0" w:color="auto"/>
              <w:right w:val="single" w:sz="4" w:space="0" w:color="auto"/>
            </w:tcBorders>
            <w:shd w:val="clear" w:color="auto" w:fill="auto"/>
            <w:noWrap/>
            <w:vAlign w:val="bottom"/>
            <w:hideMark/>
          </w:tcPr>
          <w:p w14:paraId="6EB458BC"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112</w:t>
            </w:r>
          </w:p>
        </w:tc>
        <w:tc>
          <w:tcPr>
            <w:tcW w:w="1198" w:type="dxa"/>
            <w:tcBorders>
              <w:top w:val="nil"/>
              <w:left w:val="nil"/>
              <w:bottom w:val="single" w:sz="4" w:space="0" w:color="auto"/>
              <w:right w:val="single" w:sz="4" w:space="0" w:color="auto"/>
            </w:tcBorders>
            <w:shd w:val="clear" w:color="auto" w:fill="auto"/>
            <w:noWrap/>
            <w:vAlign w:val="bottom"/>
            <w:hideMark/>
          </w:tcPr>
          <w:p w14:paraId="17BD22A1"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638,4</w:t>
            </w:r>
          </w:p>
        </w:tc>
        <w:tc>
          <w:tcPr>
            <w:tcW w:w="1262" w:type="dxa"/>
            <w:tcBorders>
              <w:top w:val="nil"/>
              <w:left w:val="nil"/>
              <w:bottom w:val="single" w:sz="4" w:space="0" w:color="auto"/>
              <w:right w:val="single" w:sz="4" w:space="0" w:color="auto"/>
            </w:tcBorders>
            <w:shd w:val="clear" w:color="auto" w:fill="auto"/>
            <w:noWrap/>
            <w:vAlign w:val="bottom"/>
            <w:hideMark/>
          </w:tcPr>
          <w:p w14:paraId="4DE6378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1653,6</w:t>
            </w:r>
          </w:p>
        </w:tc>
        <w:tc>
          <w:tcPr>
            <w:tcW w:w="756" w:type="dxa"/>
            <w:tcBorders>
              <w:top w:val="nil"/>
              <w:left w:val="nil"/>
              <w:bottom w:val="single" w:sz="4" w:space="0" w:color="auto"/>
              <w:right w:val="single" w:sz="4" w:space="0" w:color="auto"/>
            </w:tcBorders>
            <w:shd w:val="clear" w:color="auto" w:fill="auto"/>
            <w:noWrap/>
            <w:vAlign w:val="bottom"/>
            <w:hideMark/>
          </w:tcPr>
          <w:p w14:paraId="13EE1DD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8,75</w:t>
            </w:r>
          </w:p>
        </w:tc>
        <w:tc>
          <w:tcPr>
            <w:tcW w:w="1296" w:type="dxa"/>
            <w:tcBorders>
              <w:top w:val="nil"/>
              <w:left w:val="nil"/>
              <w:bottom w:val="single" w:sz="4" w:space="0" w:color="auto"/>
              <w:right w:val="single" w:sz="4" w:space="0" w:color="auto"/>
            </w:tcBorders>
            <w:shd w:val="clear" w:color="auto" w:fill="auto"/>
            <w:noWrap/>
            <w:vAlign w:val="bottom"/>
            <w:hideMark/>
          </w:tcPr>
          <w:p w14:paraId="30FBF0D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19619,00</w:t>
            </w:r>
          </w:p>
        </w:tc>
      </w:tr>
      <w:tr w:rsidR="00010597" w:rsidRPr="00010597" w14:paraId="4F21D534"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0889E596"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Stāmerienas</w:t>
            </w:r>
          </w:p>
        </w:tc>
        <w:tc>
          <w:tcPr>
            <w:tcW w:w="1304" w:type="dxa"/>
            <w:tcBorders>
              <w:top w:val="nil"/>
              <w:left w:val="nil"/>
              <w:bottom w:val="single" w:sz="4" w:space="0" w:color="auto"/>
              <w:right w:val="single" w:sz="4" w:space="0" w:color="auto"/>
            </w:tcBorders>
            <w:shd w:val="clear" w:color="auto" w:fill="auto"/>
            <w:noWrap/>
            <w:vAlign w:val="bottom"/>
            <w:hideMark/>
          </w:tcPr>
          <w:p w14:paraId="2D395AB3"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460</w:t>
            </w:r>
          </w:p>
        </w:tc>
        <w:tc>
          <w:tcPr>
            <w:tcW w:w="1072" w:type="dxa"/>
            <w:tcBorders>
              <w:top w:val="nil"/>
              <w:left w:val="nil"/>
              <w:bottom w:val="single" w:sz="4" w:space="0" w:color="auto"/>
              <w:right w:val="single" w:sz="4" w:space="0" w:color="auto"/>
            </w:tcBorders>
            <w:shd w:val="clear" w:color="auto" w:fill="auto"/>
            <w:noWrap/>
            <w:vAlign w:val="bottom"/>
            <w:hideMark/>
          </w:tcPr>
          <w:p w14:paraId="0C59492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471" w:type="dxa"/>
            <w:tcBorders>
              <w:top w:val="nil"/>
              <w:left w:val="nil"/>
              <w:bottom w:val="single" w:sz="4" w:space="0" w:color="auto"/>
              <w:right w:val="single" w:sz="4" w:space="0" w:color="auto"/>
            </w:tcBorders>
            <w:shd w:val="clear" w:color="auto" w:fill="auto"/>
            <w:noWrap/>
            <w:vAlign w:val="bottom"/>
            <w:hideMark/>
          </w:tcPr>
          <w:p w14:paraId="5857A1D3"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333" w:type="dxa"/>
            <w:tcBorders>
              <w:top w:val="nil"/>
              <w:left w:val="nil"/>
              <w:bottom w:val="single" w:sz="4" w:space="0" w:color="auto"/>
              <w:right w:val="single" w:sz="4" w:space="0" w:color="auto"/>
            </w:tcBorders>
            <w:shd w:val="clear" w:color="auto" w:fill="auto"/>
            <w:noWrap/>
            <w:vAlign w:val="bottom"/>
            <w:hideMark/>
          </w:tcPr>
          <w:p w14:paraId="34E7FAE3"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39</w:t>
            </w:r>
          </w:p>
        </w:tc>
        <w:tc>
          <w:tcPr>
            <w:tcW w:w="1216" w:type="dxa"/>
            <w:tcBorders>
              <w:top w:val="nil"/>
              <w:left w:val="nil"/>
              <w:bottom w:val="single" w:sz="4" w:space="0" w:color="auto"/>
              <w:right w:val="single" w:sz="4" w:space="0" w:color="auto"/>
            </w:tcBorders>
            <w:shd w:val="clear" w:color="auto" w:fill="auto"/>
            <w:noWrap/>
            <w:vAlign w:val="bottom"/>
            <w:hideMark/>
          </w:tcPr>
          <w:p w14:paraId="4290AB2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132,6</w:t>
            </w:r>
          </w:p>
        </w:tc>
        <w:tc>
          <w:tcPr>
            <w:tcW w:w="1051" w:type="dxa"/>
            <w:tcBorders>
              <w:top w:val="nil"/>
              <w:left w:val="nil"/>
              <w:bottom w:val="single" w:sz="4" w:space="0" w:color="auto"/>
              <w:right w:val="single" w:sz="4" w:space="0" w:color="auto"/>
            </w:tcBorders>
            <w:shd w:val="clear" w:color="auto" w:fill="auto"/>
            <w:noWrap/>
            <w:vAlign w:val="bottom"/>
            <w:hideMark/>
          </w:tcPr>
          <w:p w14:paraId="43021AE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57</w:t>
            </w:r>
          </w:p>
        </w:tc>
        <w:tc>
          <w:tcPr>
            <w:tcW w:w="1198" w:type="dxa"/>
            <w:tcBorders>
              <w:top w:val="nil"/>
              <w:left w:val="nil"/>
              <w:bottom w:val="single" w:sz="4" w:space="0" w:color="auto"/>
              <w:right w:val="single" w:sz="4" w:space="0" w:color="auto"/>
            </w:tcBorders>
            <w:shd w:val="clear" w:color="auto" w:fill="auto"/>
            <w:noWrap/>
            <w:vAlign w:val="bottom"/>
            <w:hideMark/>
          </w:tcPr>
          <w:p w14:paraId="42D005A9"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324,9</w:t>
            </w:r>
          </w:p>
        </w:tc>
        <w:tc>
          <w:tcPr>
            <w:tcW w:w="1262" w:type="dxa"/>
            <w:tcBorders>
              <w:top w:val="nil"/>
              <w:left w:val="nil"/>
              <w:bottom w:val="single" w:sz="4" w:space="0" w:color="auto"/>
              <w:right w:val="single" w:sz="4" w:space="0" w:color="auto"/>
            </w:tcBorders>
            <w:shd w:val="clear" w:color="auto" w:fill="auto"/>
            <w:noWrap/>
            <w:vAlign w:val="bottom"/>
            <w:hideMark/>
          </w:tcPr>
          <w:p w14:paraId="4175FF2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917,5</w:t>
            </w:r>
          </w:p>
        </w:tc>
        <w:tc>
          <w:tcPr>
            <w:tcW w:w="756" w:type="dxa"/>
            <w:tcBorders>
              <w:top w:val="nil"/>
              <w:left w:val="nil"/>
              <w:bottom w:val="single" w:sz="4" w:space="0" w:color="auto"/>
              <w:right w:val="single" w:sz="4" w:space="0" w:color="auto"/>
            </w:tcBorders>
            <w:shd w:val="clear" w:color="auto" w:fill="auto"/>
            <w:noWrap/>
            <w:vAlign w:val="bottom"/>
            <w:hideMark/>
          </w:tcPr>
          <w:p w14:paraId="66C993E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4,85</w:t>
            </w:r>
          </w:p>
        </w:tc>
        <w:tc>
          <w:tcPr>
            <w:tcW w:w="1296" w:type="dxa"/>
            <w:tcBorders>
              <w:top w:val="nil"/>
              <w:left w:val="nil"/>
              <w:bottom w:val="single" w:sz="4" w:space="0" w:color="auto"/>
              <w:right w:val="single" w:sz="4" w:space="0" w:color="auto"/>
            </w:tcBorders>
            <w:shd w:val="clear" w:color="auto" w:fill="auto"/>
            <w:noWrap/>
            <w:vAlign w:val="bottom"/>
            <w:hideMark/>
          </w:tcPr>
          <w:p w14:paraId="5E3C6CA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10874,00</w:t>
            </w:r>
          </w:p>
        </w:tc>
      </w:tr>
      <w:tr w:rsidR="00010597" w:rsidRPr="00010597" w14:paraId="105AC47E"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5FFD1A1C"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Stradu</w:t>
            </w:r>
          </w:p>
        </w:tc>
        <w:tc>
          <w:tcPr>
            <w:tcW w:w="1304" w:type="dxa"/>
            <w:tcBorders>
              <w:top w:val="nil"/>
              <w:left w:val="nil"/>
              <w:bottom w:val="single" w:sz="4" w:space="0" w:color="auto"/>
              <w:right w:val="single" w:sz="4" w:space="0" w:color="auto"/>
            </w:tcBorders>
            <w:shd w:val="clear" w:color="auto" w:fill="auto"/>
            <w:noWrap/>
            <w:vAlign w:val="bottom"/>
            <w:hideMark/>
          </w:tcPr>
          <w:p w14:paraId="0BDF856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683</w:t>
            </w:r>
          </w:p>
        </w:tc>
        <w:tc>
          <w:tcPr>
            <w:tcW w:w="1072" w:type="dxa"/>
            <w:tcBorders>
              <w:top w:val="nil"/>
              <w:left w:val="nil"/>
              <w:bottom w:val="single" w:sz="4" w:space="0" w:color="auto"/>
              <w:right w:val="single" w:sz="4" w:space="0" w:color="auto"/>
            </w:tcBorders>
            <w:shd w:val="clear" w:color="auto" w:fill="auto"/>
            <w:noWrap/>
            <w:vAlign w:val="bottom"/>
            <w:hideMark/>
          </w:tcPr>
          <w:p w14:paraId="190E9DF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w:t>
            </w:r>
          </w:p>
        </w:tc>
        <w:tc>
          <w:tcPr>
            <w:tcW w:w="1471" w:type="dxa"/>
            <w:tcBorders>
              <w:top w:val="nil"/>
              <w:left w:val="nil"/>
              <w:bottom w:val="single" w:sz="4" w:space="0" w:color="auto"/>
              <w:right w:val="single" w:sz="4" w:space="0" w:color="auto"/>
            </w:tcBorders>
            <w:shd w:val="clear" w:color="auto" w:fill="auto"/>
            <w:noWrap/>
            <w:vAlign w:val="bottom"/>
            <w:hideMark/>
          </w:tcPr>
          <w:p w14:paraId="60CEA76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5,6</w:t>
            </w:r>
          </w:p>
        </w:tc>
        <w:tc>
          <w:tcPr>
            <w:tcW w:w="1333" w:type="dxa"/>
            <w:tcBorders>
              <w:top w:val="nil"/>
              <w:left w:val="nil"/>
              <w:bottom w:val="single" w:sz="4" w:space="0" w:color="auto"/>
              <w:right w:val="single" w:sz="4" w:space="0" w:color="auto"/>
            </w:tcBorders>
            <w:shd w:val="clear" w:color="auto" w:fill="auto"/>
            <w:noWrap/>
            <w:vAlign w:val="bottom"/>
            <w:hideMark/>
          </w:tcPr>
          <w:p w14:paraId="72F90DB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84</w:t>
            </w:r>
          </w:p>
        </w:tc>
        <w:tc>
          <w:tcPr>
            <w:tcW w:w="1216" w:type="dxa"/>
            <w:tcBorders>
              <w:top w:val="nil"/>
              <w:left w:val="nil"/>
              <w:bottom w:val="single" w:sz="4" w:space="0" w:color="auto"/>
              <w:right w:val="single" w:sz="4" w:space="0" w:color="auto"/>
            </w:tcBorders>
            <w:shd w:val="clear" w:color="auto" w:fill="auto"/>
            <w:noWrap/>
            <w:vAlign w:val="bottom"/>
            <w:hideMark/>
          </w:tcPr>
          <w:p w14:paraId="5790ADA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285,6</w:t>
            </w:r>
          </w:p>
        </w:tc>
        <w:tc>
          <w:tcPr>
            <w:tcW w:w="1051" w:type="dxa"/>
            <w:tcBorders>
              <w:top w:val="nil"/>
              <w:left w:val="nil"/>
              <w:bottom w:val="single" w:sz="4" w:space="0" w:color="auto"/>
              <w:right w:val="single" w:sz="4" w:space="0" w:color="auto"/>
            </w:tcBorders>
            <w:shd w:val="clear" w:color="auto" w:fill="auto"/>
            <w:noWrap/>
            <w:vAlign w:val="bottom"/>
            <w:hideMark/>
          </w:tcPr>
          <w:p w14:paraId="6463B1A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83</w:t>
            </w:r>
          </w:p>
        </w:tc>
        <w:tc>
          <w:tcPr>
            <w:tcW w:w="1198" w:type="dxa"/>
            <w:tcBorders>
              <w:top w:val="nil"/>
              <w:left w:val="nil"/>
              <w:bottom w:val="single" w:sz="4" w:space="0" w:color="auto"/>
              <w:right w:val="single" w:sz="4" w:space="0" w:color="auto"/>
            </w:tcBorders>
            <w:shd w:val="clear" w:color="auto" w:fill="auto"/>
            <w:noWrap/>
            <w:vAlign w:val="bottom"/>
            <w:hideMark/>
          </w:tcPr>
          <w:p w14:paraId="5FA3D59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473,1</w:t>
            </w:r>
          </w:p>
        </w:tc>
        <w:tc>
          <w:tcPr>
            <w:tcW w:w="1262" w:type="dxa"/>
            <w:tcBorders>
              <w:top w:val="nil"/>
              <w:left w:val="nil"/>
              <w:bottom w:val="single" w:sz="4" w:space="0" w:color="auto"/>
              <w:right w:val="single" w:sz="4" w:space="0" w:color="auto"/>
            </w:tcBorders>
            <w:shd w:val="clear" w:color="auto" w:fill="auto"/>
            <w:noWrap/>
            <w:vAlign w:val="bottom"/>
            <w:hideMark/>
          </w:tcPr>
          <w:p w14:paraId="2B4523D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1447,3</w:t>
            </w:r>
          </w:p>
        </w:tc>
        <w:tc>
          <w:tcPr>
            <w:tcW w:w="756" w:type="dxa"/>
            <w:tcBorders>
              <w:top w:val="nil"/>
              <w:left w:val="nil"/>
              <w:bottom w:val="single" w:sz="4" w:space="0" w:color="auto"/>
              <w:right w:val="single" w:sz="4" w:space="0" w:color="auto"/>
            </w:tcBorders>
            <w:shd w:val="clear" w:color="auto" w:fill="auto"/>
            <w:noWrap/>
            <w:vAlign w:val="bottom"/>
            <w:hideMark/>
          </w:tcPr>
          <w:p w14:paraId="167C0AB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7,66</w:t>
            </w:r>
          </w:p>
        </w:tc>
        <w:tc>
          <w:tcPr>
            <w:tcW w:w="1296" w:type="dxa"/>
            <w:tcBorders>
              <w:top w:val="nil"/>
              <w:left w:val="nil"/>
              <w:bottom w:val="single" w:sz="4" w:space="0" w:color="auto"/>
              <w:right w:val="single" w:sz="4" w:space="0" w:color="auto"/>
            </w:tcBorders>
            <w:shd w:val="clear" w:color="auto" w:fill="auto"/>
            <w:noWrap/>
            <w:vAlign w:val="bottom"/>
            <w:hideMark/>
          </w:tcPr>
          <w:p w14:paraId="2FB365F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17175,00</w:t>
            </w:r>
          </w:p>
        </w:tc>
      </w:tr>
      <w:tr w:rsidR="00010597" w:rsidRPr="00010597" w14:paraId="1D1D47BE"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0530C582"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Tirzas</w:t>
            </w:r>
          </w:p>
        </w:tc>
        <w:tc>
          <w:tcPr>
            <w:tcW w:w="1304" w:type="dxa"/>
            <w:tcBorders>
              <w:top w:val="nil"/>
              <w:left w:val="nil"/>
              <w:bottom w:val="single" w:sz="4" w:space="0" w:color="auto"/>
              <w:right w:val="single" w:sz="4" w:space="0" w:color="auto"/>
            </w:tcBorders>
            <w:shd w:val="clear" w:color="auto" w:fill="auto"/>
            <w:noWrap/>
            <w:vAlign w:val="bottom"/>
            <w:hideMark/>
          </w:tcPr>
          <w:p w14:paraId="3B15B46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368</w:t>
            </w:r>
          </w:p>
        </w:tc>
        <w:tc>
          <w:tcPr>
            <w:tcW w:w="1072" w:type="dxa"/>
            <w:tcBorders>
              <w:top w:val="nil"/>
              <w:left w:val="nil"/>
              <w:bottom w:val="single" w:sz="4" w:space="0" w:color="auto"/>
              <w:right w:val="single" w:sz="4" w:space="0" w:color="auto"/>
            </w:tcBorders>
            <w:shd w:val="clear" w:color="auto" w:fill="auto"/>
            <w:noWrap/>
            <w:vAlign w:val="bottom"/>
            <w:hideMark/>
          </w:tcPr>
          <w:p w14:paraId="4AB6219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471" w:type="dxa"/>
            <w:tcBorders>
              <w:top w:val="nil"/>
              <w:left w:val="nil"/>
              <w:bottom w:val="single" w:sz="4" w:space="0" w:color="auto"/>
              <w:right w:val="single" w:sz="4" w:space="0" w:color="auto"/>
            </w:tcBorders>
            <w:shd w:val="clear" w:color="auto" w:fill="auto"/>
            <w:noWrap/>
            <w:vAlign w:val="bottom"/>
            <w:hideMark/>
          </w:tcPr>
          <w:p w14:paraId="48337FB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w:t>
            </w:r>
          </w:p>
        </w:tc>
        <w:tc>
          <w:tcPr>
            <w:tcW w:w="1333" w:type="dxa"/>
            <w:tcBorders>
              <w:top w:val="nil"/>
              <w:left w:val="nil"/>
              <w:bottom w:val="single" w:sz="4" w:space="0" w:color="auto"/>
              <w:right w:val="single" w:sz="4" w:space="0" w:color="auto"/>
            </w:tcBorders>
            <w:shd w:val="clear" w:color="auto" w:fill="auto"/>
            <w:noWrap/>
            <w:vAlign w:val="bottom"/>
            <w:hideMark/>
          </w:tcPr>
          <w:p w14:paraId="7AB74B7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25</w:t>
            </w:r>
          </w:p>
        </w:tc>
        <w:tc>
          <w:tcPr>
            <w:tcW w:w="1216" w:type="dxa"/>
            <w:tcBorders>
              <w:top w:val="nil"/>
              <w:left w:val="nil"/>
              <w:bottom w:val="single" w:sz="4" w:space="0" w:color="auto"/>
              <w:right w:val="single" w:sz="4" w:space="0" w:color="auto"/>
            </w:tcBorders>
            <w:shd w:val="clear" w:color="auto" w:fill="auto"/>
            <w:noWrap/>
            <w:vAlign w:val="bottom"/>
            <w:hideMark/>
          </w:tcPr>
          <w:p w14:paraId="64D833E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85</w:t>
            </w:r>
          </w:p>
        </w:tc>
        <w:tc>
          <w:tcPr>
            <w:tcW w:w="1051" w:type="dxa"/>
            <w:tcBorders>
              <w:top w:val="nil"/>
              <w:left w:val="nil"/>
              <w:bottom w:val="single" w:sz="4" w:space="0" w:color="auto"/>
              <w:right w:val="single" w:sz="4" w:space="0" w:color="auto"/>
            </w:tcBorders>
            <w:shd w:val="clear" w:color="auto" w:fill="auto"/>
            <w:noWrap/>
            <w:vAlign w:val="bottom"/>
            <w:hideMark/>
          </w:tcPr>
          <w:p w14:paraId="554D27C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46</w:t>
            </w:r>
          </w:p>
        </w:tc>
        <w:tc>
          <w:tcPr>
            <w:tcW w:w="1198" w:type="dxa"/>
            <w:tcBorders>
              <w:top w:val="nil"/>
              <w:left w:val="nil"/>
              <w:bottom w:val="single" w:sz="4" w:space="0" w:color="auto"/>
              <w:right w:val="single" w:sz="4" w:space="0" w:color="auto"/>
            </w:tcBorders>
            <w:shd w:val="clear" w:color="auto" w:fill="auto"/>
            <w:noWrap/>
            <w:vAlign w:val="bottom"/>
            <w:hideMark/>
          </w:tcPr>
          <w:p w14:paraId="0BFBA981"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262,2</w:t>
            </w:r>
          </w:p>
        </w:tc>
        <w:tc>
          <w:tcPr>
            <w:tcW w:w="1262" w:type="dxa"/>
            <w:tcBorders>
              <w:top w:val="nil"/>
              <w:left w:val="nil"/>
              <w:bottom w:val="single" w:sz="4" w:space="0" w:color="auto"/>
              <w:right w:val="single" w:sz="4" w:space="0" w:color="auto"/>
            </w:tcBorders>
            <w:shd w:val="clear" w:color="auto" w:fill="auto"/>
            <w:noWrap/>
            <w:vAlign w:val="bottom"/>
            <w:hideMark/>
          </w:tcPr>
          <w:p w14:paraId="50A273C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715,2</w:t>
            </w:r>
          </w:p>
        </w:tc>
        <w:tc>
          <w:tcPr>
            <w:tcW w:w="756" w:type="dxa"/>
            <w:tcBorders>
              <w:top w:val="nil"/>
              <w:left w:val="nil"/>
              <w:bottom w:val="single" w:sz="4" w:space="0" w:color="auto"/>
              <w:right w:val="single" w:sz="4" w:space="0" w:color="auto"/>
            </w:tcBorders>
            <w:shd w:val="clear" w:color="auto" w:fill="auto"/>
            <w:noWrap/>
            <w:vAlign w:val="bottom"/>
            <w:hideMark/>
          </w:tcPr>
          <w:p w14:paraId="0340A929"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3,78</w:t>
            </w:r>
          </w:p>
        </w:tc>
        <w:tc>
          <w:tcPr>
            <w:tcW w:w="1296" w:type="dxa"/>
            <w:tcBorders>
              <w:top w:val="nil"/>
              <w:left w:val="nil"/>
              <w:bottom w:val="single" w:sz="4" w:space="0" w:color="auto"/>
              <w:right w:val="single" w:sz="4" w:space="0" w:color="auto"/>
            </w:tcBorders>
            <w:shd w:val="clear" w:color="auto" w:fill="auto"/>
            <w:noWrap/>
            <w:vAlign w:val="bottom"/>
            <w:hideMark/>
          </w:tcPr>
          <w:p w14:paraId="62A633C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8475,00</w:t>
            </w:r>
          </w:p>
        </w:tc>
      </w:tr>
      <w:tr w:rsidR="00010597" w:rsidRPr="00010597" w14:paraId="685DB591"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07560477"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Gulbene</w:t>
            </w:r>
          </w:p>
        </w:tc>
        <w:tc>
          <w:tcPr>
            <w:tcW w:w="1304" w:type="dxa"/>
            <w:tcBorders>
              <w:top w:val="nil"/>
              <w:left w:val="nil"/>
              <w:bottom w:val="single" w:sz="4" w:space="0" w:color="auto"/>
              <w:right w:val="single" w:sz="4" w:space="0" w:color="auto"/>
            </w:tcBorders>
            <w:shd w:val="clear" w:color="auto" w:fill="auto"/>
            <w:noWrap/>
            <w:vAlign w:val="bottom"/>
            <w:hideMark/>
          </w:tcPr>
          <w:p w14:paraId="09F604C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2849</w:t>
            </w:r>
          </w:p>
        </w:tc>
        <w:tc>
          <w:tcPr>
            <w:tcW w:w="1072" w:type="dxa"/>
            <w:tcBorders>
              <w:top w:val="nil"/>
              <w:left w:val="nil"/>
              <w:bottom w:val="single" w:sz="4" w:space="0" w:color="auto"/>
              <w:right w:val="single" w:sz="4" w:space="0" w:color="auto"/>
            </w:tcBorders>
            <w:shd w:val="clear" w:color="auto" w:fill="auto"/>
            <w:noWrap/>
            <w:vAlign w:val="bottom"/>
            <w:hideMark/>
          </w:tcPr>
          <w:p w14:paraId="3E22EF7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35</w:t>
            </w:r>
          </w:p>
        </w:tc>
        <w:tc>
          <w:tcPr>
            <w:tcW w:w="1471" w:type="dxa"/>
            <w:tcBorders>
              <w:top w:val="nil"/>
              <w:left w:val="nil"/>
              <w:bottom w:val="single" w:sz="4" w:space="0" w:color="auto"/>
              <w:right w:val="single" w:sz="4" w:space="0" w:color="auto"/>
            </w:tcBorders>
            <w:shd w:val="clear" w:color="auto" w:fill="auto"/>
            <w:noWrap/>
            <w:vAlign w:val="bottom"/>
            <w:hideMark/>
          </w:tcPr>
          <w:p w14:paraId="5D49442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98</w:t>
            </w:r>
          </w:p>
        </w:tc>
        <w:tc>
          <w:tcPr>
            <w:tcW w:w="1333" w:type="dxa"/>
            <w:tcBorders>
              <w:top w:val="nil"/>
              <w:left w:val="nil"/>
              <w:bottom w:val="single" w:sz="4" w:space="0" w:color="auto"/>
              <w:right w:val="single" w:sz="4" w:space="0" w:color="auto"/>
            </w:tcBorders>
            <w:shd w:val="clear" w:color="auto" w:fill="auto"/>
            <w:noWrap/>
            <w:vAlign w:val="bottom"/>
            <w:hideMark/>
          </w:tcPr>
          <w:p w14:paraId="5EC9690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358</w:t>
            </w:r>
          </w:p>
        </w:tc>
        <w:tc>
          <w:tcPr>
            <w:tcW w:w="1216" w:type="dxa"/>
            <w:tcBorders>
              <w:top w:val="nil"/>
              <w:left w:val="nil"/>
              <w:bottom w:val="single" w:sz="4" w:space="0" w:color="auto"/>
              <w:right w:val="single" w:sz="4" w:space="0" w:color="auto"/>
            </w:tcBorders>
            <w:shd w:val="clear" w:color="auto" w:fill="auto"/>
            <w:noWrap/>
            <w:vAlign w:val="bottom"/>
            <w:hideMark/>
          </w:tcPr>
          <w:p w14:paraId="6FCF4D51"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1217,2</w:t>
            </w:r>
          </w:p>
        </w:tc>
        <w:tc>
          <w:tcPr>
            <w:tcW w:w="1051" w:type="dxa"/>
            <w:tcBorders>
              <w:top w:val="nil"/>
              <w:left w:val="nil"/>
              <w:bottom w:val="single" w:sz="4" w:space="0" w:color="auto"/>
              <w:right w:val="single" w:sz="4" w:space="0" w:color="auto"/>
            </w:tcBorders>
            <w:shd w:val="clear" w:color="auto" w:fill="auto"/>
            <w:noWrap/>
            <w:vAlign w:val="bottom"/>
            <w:hideMark/>
          </w:tcPr>
          <w:p w14:paraId="7ED60E7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400</w:t>
            </w:r>
          </w:p>
        </w:tc>
        <w:tc>
          <w:tcPr>
            <w:tcW w:w="1198" w:type="dxa"/>
            <w:tcBorders>
              <w:top w:val="nil"/>
              <w:left w:val="nil"/>
              <w:bottom w:val="single" w:sz="4" w:space="0" w:color="auto"/>
              <w:right w:val="single" w:sz="4" w:space="0" w:color="auto"/>
            </w:tcBorders>
            <w:shd w:val="clear" w:color="auto" w:fill="auto"/>
            <w:noWrap/>
            <w:vAlign w:val="bottom"/>
            <w:hideMark/>
          </w:tcPr>
          <w:p w14:paraId="74F5D6C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2280</w:t>
            </w:r>
          </w:p>
        </w:tc>
        <w:tc>
          <w:tcPr>
            <w:tcW w:w="1262" w:type="dxa"/>
            <w:tcBorders>
              <w:top w:val="nil"/>
              <w:left w:val="nil"/>
              <w:bottom w:val="single" w:sz="4" w:space="0" w:color="auto"/>
              <w:right w:val="single" w:sz="4" w:space="0" w:color="auto"/>
            </w:tcBorders>
            <w:shd w:val="clear" w:color="auto" w:fill="auto"/>
            <w:noWrap/>
            <w:vAlign w:val="bottom"/>
            <w:hideMark/>
          </w:tcPr>
          <w:p w14:paraId="163C76C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6444,2</w:t>
            </w:r>
          </w:p>
        </w:tc>
        <w:tc>
          <w:tcPr>
            <w:tcW w:w="756" w:type="dxa"/>
            <w:tcBorders>
              <w:top w:val="nil"/>
              <w:left w:val="nil"/>
              <w:bottom w:val="single" w:sz="4" w:space="0" w:color="auto"/>
              <w:right w:val="single" w:sz="4" w:space="0" w:color="auto"/>
            </w:tcBorders>
            <w:shd w:val="clear" w:color="auto" w:fill="auto"/>
            <w:noWrap/>
            <w:vAlign w:val="bottom"/>
            <w:hideMark/>
          </w:tcPr>
          <w:p w14:paraId="28A5102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34,09</w:t>
            </w:r>
          </w:p>
        </w:tc>
        <w:tc>
          <w:tcPr>
            <w:tcW w:w="1296" w:type="dxa"/>
            <w:tcBorders>
              <w:top w:val="nil"/>
              <w:left w:val="nil"/>
              <w:bottom w:val="single" w:sz="4" w:space="0" w:color="auto"/>
              <w:right w:val="single" w:sz="4" w:space="0" w:color="auto"/>
            </w:tcBorders>
            <w:shd w:val="clear" w:color="auto" w:fill="auto"/>
            <w:noWrap/>
            <w:vAlign w:val="bottom"/>
            <w:hideMark/>
          </w:tcPr>
          <w:p w14:paraId="5F695E9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76435,00</w:t>
            </w:r>
          </w:p>
        </w:tc>
      </w:tr>
      <w:tr w:rsidR="00010597" w:rsidRPr="00010597" w14:paraId="07061C90" w14:textId="77777777" w:rsidTr="00085848">
        <w:trPr>
          <w:trHeight w:val="315"/>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6E0B7428"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KOPĀ</w:t>
            </w:r>
          </w:p>
        </w:tc>
        <w:tc>
          <w:tcPr>
            <w:tcW w:w="1304" w:type="dxa"/>
            <w:tcBorders>
              <w:top w:val="nil"/>
              <w:left w:val="nil"/>
              <w:bottom w:val="single" w:sz="4" w:space="0" w:color="auto"/>
              <w:right w:val="single" w:sz="4" w:space="0" w:color="auto"/>
            </w:tcBorders>
            <w:shd w:val="clear" w:color="auto" w:fill="auto"/>
            <w:noWrap/>
            <w:vAlign w:val="bottom"/>
            <w:hideMark/>
          </w:tcPr>
          <w:p w14:paraId="487425B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8559</w:t>
            </w:r>
          </w:p>
        </w:tc>
        <w:tc>
          <w:tcPr>
            <w:tcW w:w="1072" w:type="dxa"/>
            <w:tcBorders>
              <w:top w:val="nil"/>
              <w:left w:val="nil"/>
              <w:bottom w:val="single" w:sz="4" w:space="0" w:color="auto"/>
              <w:right w:val="single" w:sz="4" w:space="0" w:color="auto"/>
            </w:tcBorders>
            <w:shd w:val="clear" w:color="auto" w:fill="auto"/>
            <w:noWrap/>
            <w:vAlign w:val="bottom"/>
            <w:hideMark/>
          </w:tcPr>
          <w:p w14:paraId="2AD852D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43</w:t>
            </w:r>
          </w:p>
        </w:tc>
        <w:tc>
          <w:tcPr>
            <w:tcW w:w="1471" w:type="dxa"/>
            <w:tcBorders>
              <w:top w:val="nil"/>
              <w:left w:val="nil"/>
              <w:bottom w:val="single" w:sz="4" w:space="0" w:color="auto"/>
              <w:right w:val="single" w:sz="4" w:space="0" w:color="auto"/>
            </w:tcBorders>
            <w:shd w:val="clear" w:color="auto" w:fill="auto"/>
            <w:noWrap/>
            <w:vAlign w:val="bottom"/>
            <w:hideMark/>
          </w:tcPr>
          <w:p w14:paraId="47F009F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120,4</w:t>
            </w:r>
          </w:p>
        </w:tc>
        <w:tc>
          <w:tcPr>
            <w:tcW w:w="1333" w:type="dxa"/>
            <w:tcBorders>
              <w:top w:val="nil"/>
              <w:left w:val="nil"/>
              <w:bottom w:val="single" w:sz="4" w:space="0" w:color="auto"/>
              <w:right w:val="single" w:sz="4" w:space="0" w:color="auto"/>
            </w:tcBorders>
            <w:shd w:val="clear" w:color="auto" w:fill="auto"/>
            <w:noWrap/>
            <w:vAlign w:val="bottom"/>
            <w:hideMark/>
          </w:tcPr>
          <w:p w14:paraId="5EBBBB4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1004</w:t>
            </w:r>
          </w:p>
        </w:tc>
        <w:tc>
          <w:tcPr>
            <w:tcW w:w="1216" w:type="dxa"/>
            <w:tcBorders>
              <w:top w:val="nil"/>
              <w:left w:val="nil"/>
              <w:bottom w:val="single" w:sz="4" w:space="0" w:color="auto"/>
              <w:right w:val="single" w:sz="4" w:space="0" w:color="auto"/>
            </w:tcBorders>
            <w:shd w:val="clear" w:color="auto" w:fill="auto"/>
            <w:noWrap/>
            <w:vAlign w:val="bottom"/>
            <w:hideMark/>
          </w:tcPr>
          <w:p w14:paraId="630C452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3413,6</w:t>
            </w:r>
          </w:p>
        </w:tc>
        <w:tc>
          <w:tcPr>
            <w:tcW w:w="1051" w:type="dxa"/>
            <w:tcBorders>
              <w:top w:val="nil"/>
              <w:left w:val="nil"/>
              <w:bottom w:val="single" w:sz="4" w:space="0" w:color="auto"/>
              <w:right w:val="single" w:sz="4" w:space="0" w:color="auto"/>
            </w:tcBorders>
            <w:shd w:val="clear" w:color="auto" w:fill="auto"/>
            <w:noWrap/>
            <w:vAlign w:val="bottom"/>
            <w:hideMark/>
          </w:tcPr>
          <w:p w14:paraId="68C578A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1195</w:t>
            </w:r>
          </w:p>
        </w:tc>
        <w:tc>
          <w:tcPr>
            <w:tcW w:w="1198" w:type="dxa"/>
            <w:tcBorders>
              <w:top w:val="nil"/>
              <w:left w:val="nil"/>
              <w:bottom w:val="single" w:sz="4" w:space="0" w:color="auto"/>
              <w:right w:val="single" w:sz="4" w:space="0" w:color="auto"/>
            </w:tcBorders>
            <w:shd w:val="clear" w:color="auto" w:fill="auto"/>
            <w:noWrap/>
            <w:vAlign w:val="bottom"/>
            <w:hideMark/>
          </w:tcPr>
          <w:p w14:paraId="7AB375B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6811,5</w:t>
            </w:r>
          </w:p>
        </w:tc>
        <w:tc>
          <w:tcPr>
            <w:tcW w:w="1262" w:type="dxa"/>
            <w:tcBorders>
              <w:top w:val="nil"/>
              <w:left w:val="nil"/>
              <w:bottom w:val="single" w:sz="4" w:space="0" w:color="auto"/>
              <w:right w:val="single" w:sz="4" w:space="0" w:color="auto"/>
            </w:tcBorders>
            <w:shd w:val="clear" w:color="auto" w:fill="auto"/>
            <w:noWrap/>
            <w:vAlign w:val="bottom"/>
            <w:hideMark/>
          </w:tcPr>
          <w:p w14:paraId="51B6CFE8" w14:textId="77777777" w:rsidR="00010597" w:rsidRPr="00010597" w:rsidRDefault="00010597" w:rsidP="00010597">
            <w:pPr>
              <w:jc w:val="right"/>
              <w:rPr>
                <w:rFonts w:ascii="Times New Roman" w:hAnsi="Times New Roman" w:cs="Times New Roman"/>
                <w:color w:val="000000"/>
                <w:sz w:val="24"/>
                <w:szCs w:val="24"/>
              </w:rPr>
            </w:pPr>
            <w:bookmarkStart w:id="29" w:name="RANGE!L18"/>
            <w:r w:rsidRPr="00010597">
              <w:rPr>
                <w:rFonts w:ascii="Times New Roman" w:hAnsi="Times New Roman" w:cs="Times New Roman"/>
                <w:color w:val="000000"/>
                <w:sz w:val="24"/>
                <w:szCs w:val="24"/>
              </w:rPr>
              <w:t>18904,5</w:t>
            </w:r>
            <w:bookmarkEnd w:id="29"/>
          </w:p>
        </w:tc>
        <w:tc>
          <w:tcPr>
            <w:tcW w:w="756" w:type="dxa"/>
            <w:tcBorders>
              <w:top w:val="nil"/>
              <w:left w:val="nil"/>
              <w:bottom w:val="single" w:sz="4" w:space="0" w:color="auto"/>
              <w:right w:val="single" w:sz="4" w:space="0" w:color="auto"/>
            </w:tcBorders>
            <w:shd w:val="clear" w:color="auto" w:fill="auto"/>
            <w:noWrap/>
            <w:vAlign w:val="bottom"/>
            <w:hideMark/>
          </w:tcPr>
          <w:p w14:paraId="6D52D191"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100</w:t>
            </w:r>
          </w:p>
        </w:tc>
        <w:tc>
          <w:tcPr>
            <w:tcW w:w="1296" w:type="dxa"/>
            <w:tcBorders>
              <w:top w:val="nil"/>
              <w:left w:val="nil"/>
              <w:bottom w:val="single" w:sz="4" w:space="0" w:color="auto"/>
              <w:right w:val="single" w:sz="4" w:space="0" w:color="auto"/>
            </w:tcBorders>
            <w:shd w:val="clear" w:color="auto" w:fill="auto"/>
            <w:noWrap/>
            <w:vAlign w:val="bottom"/>
            <w:hideMark/>
          </w:tcPr>
          <w:p w14:paraId="1D3EA329" w14:textId="77777777" w:rsidR="00010597" w:rsidRPr="00010597" w:rsidRDefault="00010597" w:rsidP="00010597">
            <w:pPr>
              <w:jc w:val="right"/>
              <w:rPr>
                <w:rFonts w:ascii="Times New Roman" w:hAnsi="Times New Roman" w:cs="Times New Roman"/>
                <w:b/>
                <w:bCs/>
                <w:color w:val="000000"/>
                <w:sz w:val="24"/>
                <w:szCs w:val="24"/>
              </w:rPr>
            </w:pPr>
            <w:bookmarkStart w:id="30" w:name="RANGE!N18"/>
            <w:r w:rsidRPr="00010597">
              <w:rPr>
                <w:rFonts w:ascii="Times New Roman" w:hAnsi="Times New Roman" w:cs="Times New Roman"/>
                <w:b/>
                <w:bCs/>
                <w:color w:val="000000"/>
                <w:sz w:val="24"/>
                <w:szCs w:val="24"/>
              </w:rPr>
              <w:t>224215</w:t>
            </w:r>
            <w:bookmarkEnd w:id="30"/>
            <w:r w:rsidRPr="00010597">
              <w:rPr>
                <w:rFonts w:ascii="Times New Roman" w:hAnsi="Times New Roman" w:cs="Times New Roman"/>
                <w:b/>
                <w:bCs/>
                <w:color w:val="000000"/>
                <w:sz w:val="24"/>
                <w:szCs w:val="24"/>
              </w:rPr>
              <w:t>,00</w:t>
            </w:r>
          </w:p>
        </w:tc>
      </w:tr>
    </w:tbl>
    <w:p w14:paraId="7F1E3D16" w14:textId="77777777" w:rsidR="0031025B" w:rsidRDefault="0031025B" w:rsidP="00010597">
      <w:pPr>
        <w:spacing w:after="160" w:line="259" w:lineRule="auto"/>
        <w:jc w:val="center"/>
        <w:rPr>
          <w:rFonts w:ascii="Times New Roman" w:eastAsiaTheme="minorHAnsi" w:hAnsi="Times New Roman" w:cs="Times New Roman"/>
          <w:sz w:val="24"/>
          <w:szCs w:val="24"/>
          <w:lang w:eastAsia="en-US"/>
        </w:rPr>
        <w:sectPr w:rsidR="0031025B" w:rsidSect="00EB4714">
          <w:pgSz w:w="11906" w:h="16838"/>
          <w:pgMar w:top="851" w:right="851" w:bottom="709" w:left="1701" w:header="709" w:footer="709" w:gutter="0"/>
          <w:cols w:space="708"/>
          <w:docGrid w:linePitch="360"/>
        </w:sectPr>
      </w:pPr>
    </w:p>
    <w:p w14:paraId="10826A6D" w14:textId="77777777" w:rsidR="00010597" w:rsidRPr="00010597" w:rsidRDefault="00010597" w:rsidP="00010597">
      <w:pPr>
        <w:spacing w:after="160" w:line="259" w:lineRule="auto"/>
        <w:jc w:val="center"/>
        <w:rPr>
          <w:rFonts w:ascii="Times New Roman" w:eastAsiaTheme="minorHAnsi" w:hAnsi="Times New Roman" w:cs="Times New Roman"/>
          <w:sz w:val="24"/>
          <w:szCs w:val="24"/>
          <w:lang w:eastAsia="en-US"/>
        </w:rPr>
      </w:pPr>
      <w:r w:rsidRPr="00010597">
        <w:rPr>
          <w:rFonts w:ascii="Times New Roman" w:eastAsiaTheme="minorHAnsi" w:hAnsi="Times New Roman" w:cs="Times New Roman"/>
          <w:sz w:val="24"/>
          <w:szCs w:val="24"/>
          <w:lang w:eastAsia="en-US"/>
        </w:rPr>
        <w:lastRenderedPageBreak/>
        <w:t xml:space="preserve">                                                                                                  </w:t>
      </w:r>
      <w:r w:rsidRPr="00010597">
        <w:rPr>
          <w:rFonts w:ascii="Times New Roman" w:eastAsiaTheme="minorHAnsi" w:hAnsi="Times New Roman" w:cs="Times New Roman"/>
          <w:sz w:val="24"/>
          <w:szCs w:val="24"/>
          <w:lang w:eastAsia="en-US"/>
        </w:rPr>
        <w:softHyphen/>
      </w:r>
      <w:r w:rsidRPr="00010597">
        <w:rPr>
          <w:rFonts w:ascii="Times New Roman" w:eastAsiaTheme="minorHAnsi" w:hAnsi="Times New Roman" w:cs="Times New Roman"/>
          <w:sz w:val="24"/>
          <w:szCs w:val="24"/>
          <w:lang w:eastAsia="en-US"/>
        </w:rPr>
        <w:softHyphen/>
      </w:r>
      <w:r w:rsidRPr="00010597">
        <w:rPr>
          <w:rFonts w:ascii="Times New Roman" w:eastAsiaTheme="minorHAnsi" w:hAnsi="Times New Roman" w:cs="Times New Roman"/>
          <w:sz w:val="24"/>
          <w:szCs w:val="24"/>
          <w:lang w:eastAsia="en-US"/>
        </w:rPr>
        <w:softHyphen/>
      </w:r>
      <w:r w:rsidRPr="00010597">
        <w:rPr>
          <w:rFonts w:ascii="Times New Roman" w:eastAsiaTheme="minorHAnsi" w:hAnsi="Times New Roman" w:cs="Times New Roman"/>
          <w:sz w:val="24"/>
          <w:szCs w:val="24"/>
          <w:lang w:eastAsia="en-US"/>
        </w:rPr>
        <w:softHyphen/>
      </w:r>
      <w:r w:rsidRPr="00010597">
        <w:rPr>
          <w:rFonts w:ascii="Times New Roman" w:eastAsiaTheme="minorHAnsi" w:hAnsi="Times New Roman" w:cs="Times New Roman"/>
          <w:sz w:val="24"/>
          <w:szCs w:val="24"/>
          <w:lang w:eastAsia="en-US"/>
        </w:rPr>
        <w:softHyphen/>
        <w:t xml:space="preserve"> Pielikums pie 2022.gada 27.janvāra domes sēdes lēmuma Nr. GND/2022/97 </w:t>
      </w:r>
    </w:p>
    <w:p w14:paraId="76398E38" w14:textId="77777777" w:rsidR="00010597" w:rsidRPr="00010597" w:rsidRDefault="00010597" w:rsidP="00010597">
      <w:pPr>
        <w:spacing w:line="259" w:lineRule="auto"/>
        <w:jc w:val="center"/>
        <w:rPr>
          <w:rFonts w:ascii="Times New Roman" w:eastAsiaTheme="minorHAnsi" w:hAnsi="Times New Roman" w:cs="Times New Roman"/>
          <w:b/>
          <w:bCs/>
          <w:sz w:val="24"/>
          <w:szCs w:val="24"/>
          <w:lang w:eastAsia="en-US"/>
        </w:rPr>
      </w:pPr>
      <w:r w:rsidRPr="00010597">
        <w:rPr>
          <w:rFonts w:ascii="Times New Roman" w:eastAsiaTheme="minorHAnsi" w:hAnsi="Times New Roman" w:cs="Times New Roman"/>
          <w:b/>
          <w:bCs/>
          <w:sz w:val="24"/>
          <w:szCs w:val="24"/>
          <w:lang w:eastAsia="en-US"/>
        </w:rPr>
        <w:t xml:space="preserve">Ceļu fonda līdzekļu sadalījums Gulbenes novada pilsētas un pagastu pārvaldēm 2022. gadā </w:t>
      </w:r>
    </w:p>
    <w:p w14:paraId="1911E425" w14:textId="77777777" w:rsidR="00010597" w:rsidRPr="00010597" w:rsidRDefault="00010597" w:rsidP="00010597">
      <w:pPr>
        <w:spacing w:line="259" w:lineRule="auto"/>
        <w:jc w:val="center"/>
        <w:rPr>
          <w:rFonts w:ascii="Times New Roman" w:eastAsiaTheme="minorHAnsi" w:hAnsi="Times New Roman" w:cs="Times New Roman"/>
          <w:b/>
          <w:bCs/>
          <w:sz w:val="24"/>
          <w:szCs w:val="24"/>
          <w:lang w:eastAsia="en-US"/>
        </w:rPr>
      </w:pPr>
      <w:r w:rsidRPr="00010597">
        <w:rPr>
          <w:rFonts w:ascii="Times New Roman" w:eastAsiaTheme="minorHAnsi" w:hAnsi="Times New Roman" w:cs="Times New Roman"/>
          <w:b/>
          <w:bCs/>
          <w:sz w:val="24"/>
          <w:szCs w:val="24"/>
          <w:lang w:eastAsia="en-US"/>
        </w:rPr>
        <w:t>pēc transporta līdzekļu skaita ar tehnisko pasi uz 01.01.2021.</w:t>
      </w:r>
    </w:p>
    <w:p w14:paraId="5E6A2533" w14:textId="77777777" w:rsidR="00010597" w:rsidRPr="00010597" w:rsidRDefault="00010597" w:rsidP="00010597">
      <w:pPr>
        <w:spacing w:after="160" w:line="259" w:lineRule="auto"/>
        <w:jc w:val="center"/>
        <w:rPr>
          <w:rFonts w:ascii="Times New Roman" w:eastAsiaTheme="minorHAnsi" w:hAnsi="Times New Roman" w:cs="Times New Roman"/>
          <w:b/>
          <w:bCs/>
          <w:sz w:val="24"/>
          <w:szCs w:val="24"/>
          <w:lang w:eastAsia="en-US"/>
        </w:rPr>
      </w:pPr>
    </w:p>
    <w:tbl>
      <w:tblPr>
        <w:tblW w:w="16019" w:type="dxa"/>
        <w:tblInd w:w="-993" w:type="dxa"/>
        <w:tblLayout w:type="fixed"/>
        <w:tblLook w:val="04A0" w:firstRow="1" w:lastRow="0" w:firstColumn="1" w:lastColumn="0" w:noHBand="0" w:noVBand="1"/>
      </w:tblPr>
      <w:tblGrid>
        <w:gridCol w:w="1402"/>
        <w:gridCol w:w="867"/>
        <w:gridCol w:w="731"/>
        <w:gridCol w:w="828"/>
        <w:gridCol w:w="993"/>
        <w:gridCol w:w="992"/>
        <w:gridCol w:w="850"/>
        <w:gridCol w:w="1134"/>
        <w:gridCol w:w="851"/>
        <w:gridCol w:w="850"/>
        <w:gridCol w:w="993"/>
        <w:gridCol w:w="850"/>
        <w:gridCol w:w="851"/>
        <w:gridCol w:w="708"/>
        <w:gridCol w:w="1175"/>
        <w:gridCol w:w="826"/>
        <w:gridCol w:w="1118"/>
      </w:tblGrid>
      <w:tr w:rsidR="00010597" w:rsidRPr="00010597" w14:paraId="7B6BF6E1" w14:textId="77777777" w:rsidTr="00085848">
        <w:trPr>
          <w:trHeight w:val="300"/>
        </w:trPr>
        <w:tc>
          <w:tcPr>
            <w:tcW w:w="16019" w:type="dxa"/>
            <w:gridSpan w:val="17"/>
            <w:tcBorders>
              <w:top w:val="nil"/>
              <w:left w:val="nil"/>
              <w:bottom w:val="nil"/>
              <w:right w:val="nil"/>
            </w:tcBorders>
            <w:shd w:val="clear" w:color="auto" w:fill="auto"/>
            <w:noWrap/>
            <w:vAlign w:val="bottom"/>
            <w:hideMark/>
          </w:tcPr>
          <w:p w14:paraId="2921F37D" w14:textId="77777777" w:rsidR="00010597" w:rsidRPr="00010597" w:rsidRDefault="00010597" w:rsidP="00010597">
            <w:pPr>
              <w:rPr>
                <w:rFonts w:ascii="Times New Roman" w:hAnsi="Times New Roman" w:cs="Times New Roman"/>
                <w:color w:val="000000"/>
              </w:rPr>
            </w:pPr>
          </w:p>
          <w:p w14:paraId="1686D3B6" w14:textId="77777777" w:rsidR="00010597" w:rsidRPr="00010597" w:rsidRDefault="00010597" w:rsidP="00010597">
            <w:pPr>
              <w:jc w:val="center"/>
              <w:rPr>
                <w:rFonts w:ascii="Times New Roman" w:hAnsi="Times New Roman" w:cs="Times New Roman"/>
                <w:color w:val="000000"/>
              </w:rPr>
            </w:pPr>
          </w:p>
          <w:p w14:paraId="4D74A3AA" w14:textId="77777777" w:rsidR="00010597" w:rsidRPr="00010597" w:rsidRDefault="00010597" w:rsidP="00010597">
            <w:pPr>
              <w:jc w:val="center"/>
              <w:rPr>
                <w:rFonts w:ascii="Times New Roman" w:hAnsi="Times New Roman" w:cs="Times New Roman"/>
                <w:b/>
                <w:bCs/>
                <w:color w:val="000000"/>
                <w:sz w:val="24"/>
                <w:szCs w:val="24"/>
              </w:rPr>
            </w:pPr>
            <w:r w:rsidRPr="00010597">
              <w:rPr>
                <w:rFonts w:ascii="Times New Roman" w:hAnsi="Times New Roman" w:cs="Times New Roman"/>
                <w:b/>
                <w:bCs/>
                <w:color w:val="000000"/>
                <w:sz w:val="24"/>
                <w:szCs w:val="24"/>
              </w:rPr>
              <w:t xml:space="preserve">Ceļu fonda līdzekļu sadalījums Gulbenes novada pilsētas un pagastu pārvaldēm 2022. gadā </w:t>
            </w:r>
          </w:p>
          <w:p w14:paraId="0EB79397" w14:textId="77777777" w:rsidR="00010597" w:rsidRPr="00010597" w:rsidRDefault="00010597" w:rsidP="00010597">
            <w:pPr>
              <w:jc w:val="center"/>
              <w:rPr>
                <w:rFonts w:ascii="Times New Roman" w:hAnsi="Times New Roman" w:cs="Times New Roman"/>
                <w:b/>
                <w:bCs/>
                <w:color w:val="000000"/>
                <w:sz w:val="24"/>
                <w:szCs w:val="24"/>
              </w:rPr>
            </w:pPr>
            <w:r w:rsidRPr="00010597">
              <w:rPr>
                <w:rFonts w:ascii="Times New Roman" w:hAnsi="Times New Roman" w:cs="Times New Roman"/>
                <w:b/>
                <w:bCs/>
                <w:color w:val="000000"/>
                <w:sz w:val="24"/>
                <w:szCs w:val="24"/>
              </w:rPr>
              <w:t>pēc ceļa garuma un ielu, tiltu laukumiem uz 01.01.2022.</w:t>
            </w:r>
          </w:p>
          <w:p w14:paraId="33A5D1BC" w14:textId="77777777" w:rsidR="00010597" w:rsidRPr="00010597" w:rsidRDefault="00010597" w:rsidP="00010597">
            <w:pPr>
              <w:jc w:val="center"/>
              <w:rPr>
                <w:rFonts w:ascii="Times New Roman" w:hAnsi="Times New Roman" w:cs="Times New Roman"/>
                <w:color w:val="000000"/>
              </w:rPr>
            </w:pPr>
            <w:r w:rsidRPr="00010597">
              <w:rPr>
                <w:rFonts w:ascii="Times New Roman" w:hAnsi="Times New Roman" w:cs="Times New Roman"/>
                <w:color w:val="000000"/>
              </w:rPr>
              <w:t>.</w:t>
            </w:r>
          </w:p>
        </w:tc>
      </w:tr>
      <w:tr w:rsidR="00010597" w:rsidRPr="00010597" w14:paraId="1DE33B9F" w14:textId="77777777" w:rsidTr="00085848">
        <w:trPr>
          <w:trHeight w:val="315"/>
        </w:trPr>
        <w:tc>
          <w:tcPr>
            <w:tcW w:w="1402" w:type="dxa"/>
            <w:vMerge w:val="restart"/>
            <w:tcBorders>
              <w:top w:val="single" w:sz="4" w:space="0" w:color="auto"/>
              <w:left w:val="single" w:sz="4" w:space="0" w:color="auto"/>
              <w:right w:val="single" w:sz="4" w:space="0" w:color="auto"/>
            </w:tcBorders>
            <w:shd w:val="clear" w:color="auto" w:fill="auto"/>
            <w:noWrap/>
            <w:vAlign w:val="bottom"/>
            <w:hideMark/>
          </w:tcPr>
          <w:p w14:paraId="77EB10EB" w14:textId="77777777" w:rsidR="00010597" w:rsidRPr="00010597" w:rsidRDefault="00010597" w:rsidP="00010597">
            <w:pPr>
              <w:jc w:val="center"/>
              <w:rPr>
                <w:rFonts w:ascii="Times New Roman" w:hAnsi="Times New Roman" w:cs="Times New Roman"/>
                <w:color w:val="000000"/>
                <w:sz w:val="20"/>
                <w:szCs w:val="20"/>
              </w:rPr>
            </w:pPr>
            <w:r w:rsidRPr="00010597">
              <w:rPr>
                <w:rFonts w:ascii="Times New Roman" w:hAnsi="Times New Roman" w:cs="Times New Roman"/>
                <w:color w:val="000000"/>
                <w:sz w:val="20"/>
                <w:szCs w:val="20"/>
              </w:rPr>
              <w:t>Pārvalde</w:t>
            </w:r>
          </w:p>
          <w:p w14:paraId="0FF4F8E4" w14:textId="77777777" w:rsidR="00010597" w:rsidRPr="00010597" w:rsidRDefault="00010597" w:rsidP="00010597">
            <w:pPr>
              <w:ind w:left="-83" w:firstLine="83"/>
              <w:jc w:val="center"/>
              <w:rPr>
                <w:rFonts w:ascii="Times New Roman" w:hAnsi="Times New Roman" w:cs="Times New Roman"/>
                <w:color w:val="000000"/>
                <w:sz w:val="20"/>
                <w:szCs w:val="20"/>
              </w:rPr>
            </w:pPr>
          </w:p>
        </w:tc>
        <w:tc>
          <w:tcPr>
            <w:tcW w:w="6395" w:type="dxa"/>
            <w:gridSpan w:val="7"/>
            <w:tcBorders>
              <w:top w:val="single" w:sz="4" w:space="0" w:color="auto"/>
              <w:left w:val="nil"/>
              <w:bottom w:val="single" w:sz="4" w:space="0" w:color="auto"/>
              <w:right w:val="single" w:sz="8" w:space="0" w:color="000000"/>
            </w:tcBorders>
            <w:shd w:val="clear" w:color="auto" w:fill="auto"/>
            <w:noWrap/>
            <w:vAlign w:val="bottom"/>
            <w:hideMark/>
          </w:tcPr>
          <w:p w14:paraId="43FCFD7F" w14:textId="77777777" w:rsidR="00010597" w:rsidRPr="00010597" w:rsidRDefault="00010597" w:rsidP="00010597">
            <w:pPr>
              <w:jc w:val="center"/>
              <w:rPr>
                <w:rFonts w:ascii="Times New Roman" w:hAnsi="Times New Roman" w:cs="Times New Roman"/>
                <w:color w:val="000000"/>
                <w:sz w:val="20"/>
                <w:szCs w:val="20"/>
              </w:rPr>
            </w:pPr>
            <w:r w:rsidRPr="00010597">
              <w:rPr>
                <w:rFonts w:ascii="Times New Roman" w:hAnsi="Times New Roman" w:cs="Times New Roman"/>
                <w:color w:val="000000"/>
                <w:sz w:val="20"/>
                <w:szCs w:val="20"/>
              </w:rPr>
              <w:t>35% mērķdotācijas sadale pēc esošo ceļu garuma km</w:t>
            </w:r>
          </w:p>
        </w:tc>
        <w:tc>
          <w:tcPr>
            <w:tcW w:w="8222" w:type="dxa"/>
            <w:gridSpan w:val="9"/>
            <w:tcBorders>
              <w:top w:val="single" w:sz="4" w:space="0" w:color="auto"/>
              <w:left w:val="nil"/>
              <w:bottom w:val="single" w:sz="4" w:space="0" w:color="auto"/>
              <w:right w:val="single" w:sz="4" w:space="0" w:color="auto"/>
            </w:tcBorders>
            <w:shd w:val="clear" w:color="auto" w:fill="auto"/>
            <w:noWrap/>
            <w:vAlign w:val="bottom"/>
            <w:hideMark/>
          </w:tcPr>
          <w:p w14:paraId="5B95D397" w14:textId="77777777" w:rsidR="00010597" w:rsidRPr="00010597" w:rsidRDefault="00010597" w:rsidP="00010597">
            <w:pPr>
              <w:jc w:val="center"/>
              <w:rPr>
                <w:rFonts w:ascii="Times New Roman" w:hAnsi="Times New Roman" w:cs="Times New Roman"/>
                <w:color w:val="000000"/>
                <w:sz w:val="20"/>
                <w:szCs w:val="20"/>
              </w:rPr>
            </w:pPr>
            <w:r w:rsidRPr="00010597">
              <w:rPr>
                <w:rFonts w:ascii="Times New Roman" w:hAnsi="Times New Roman" w:cs="Times New Roman"/>
                <w:color w:val="000000"/>
                <w:sz w:val="20"/>
                <w:szCs w:val="20"/>
              </w:rPr>
              <w:t>35% mērķdotācijas sadale pēc ielu brauktuvju un tiltu laukuma km</w:t>
            </w:r>
            <w:r w:rsidRPr="00010597">
              <w:rPr>
                <w:rFonts w:ascii="Times New Roman" w:hAnsi="Times New Roman" w:cs="Times New Roman"/>
                <w:color w:val="000000"/>
                <w:sz w:val="20"/>
                <w:szCs w:val="20"/>
                <w:vertAlign w:val="superscript"/>
              </w:rPr>
              <w:t>2</w:t>
            </w:r>
          </w:p>
        </w:tc>
      </w:tr>
      <w:tr w:rsidR="00010597" w:rsidRPr="00010597" w14:paraId="77B472EB" w14:textId="77777777" w:rsidTr="00085848">
        <w:trPr>
          <w:trHeight w:val="930"/>
        </w:trPr>
        <w:tc>
          <w:tcPr>
            <w:tcW w:w="1402" w:type="dxa"/>
            <w:vMerge/>
            <w:tcBorders>
              <w:left w:val="single" w:sz="4" w:space="0" w:color="auto"/>
              <w:bottom w:val="single" w:sz="4" w:space="0" w:color="auto"/>
              <w:right w:val="single" w:sz="4" w:space="0" w:color="auto"/>
            </w:tcBorders>
            <w:shd w:val="clear" w:color="auto" w:fill="auto"/>
            <w:noWrap/>
            <w:vAlign w:val="bottom"/>
            <w:hideMark/>
          </w:tcPr>
          <w:p w14:paraId="31730E97" w14:textId="77777777" w:rsidR="00010597" w:rsidRPr="00010597" w:rsidRDefault="00010597" w:rsidP="00010597">
            <w:pPr>
              <w:ind w:left="-83" w:firstLine="83"/>
              <w:jc w:val="center"/>
              <w:rPr>
                <w:rFonts w:ascii="Times New Roman" w:hAnsi="Times New Roman" w:cs="Times New Roman"/>
                <w:color w:val="000000"/>
                <w:sz w:val="20"/>
                <w:szCs w:val="20"/>
              </w:rPr>
            </w:pPr>
          </w:p>
        </w:tc>
        <w:tc>
          <w:tcPr>
            <w:tcW w:w="867" w:type="dxa"/>
            <w:tcBorders>
              <w:top w:val="nil"/>
              <w:left w:val="nil"/>
              <w:bottom w:val="single" w:sz="4" w:space="0" w:color="auto"/>
              <w:right w:val="single" w:sz="4" w:space="0" w:color="auto"/>
            </w:tcBorders>
            <w:shd w:val="clear" w:color="auto" w:fill="auto"/>
            <w:vAlign w:val="bottom"/>
            <w:hideMark/>
          </w:tcPr>
          <w:p w14:paraId="260389CE"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Ceļi ar melno segumu       km</w:t>
            </w:r>
          </w:p>
        </w:tc>
        <w:tc>
          <w:tcPr>
            <w:tcW w:w="731" w:type="dxa"/>
            <w:tcBorders>
              <w:top w:val="nil"/>
              <w:left w:val="nil"/>
              <w:bottom w:val="single" w:sz="4" w:space="0" w:color="auto"/>
              <w:right w:val="single" w:sz="4" w:space="0" w:color="auto"/>
            </w:tcBorders>
            <w:shd w:val="clear" w:color="auto" w:fill="auto"/>
            <w:noWrap/>
            <w:vAlign w:val="center"/>
            <w:hideMark/>
          </w:tcPr>
          <w:p w14:paraId="70CA5A3B" w14:textId="77777777" w:rsidR="00010597" w:rsidRPr="00010597" w:rsidRDefault="00010597" w:rsidP="00010597">
            <w:pPr>
              <w:rPr>
                <w:rFonts w:ascii="Times New Roman" w:hAnsi="Times New Roman" w:cs="Times New Roman"/>
                <w:color w:val="000000"/>
                <w:sz w:val="18"/>
                <w:szCs w:val="18"/>
              </w:rPr>
            </w:pPr>
            <w:r w:rsidRPr="00010597">
              <w:rPr>
                <w:rFonts w:ascii="Times New Roman" w:hAnsi="Times New Roman" w:cs="Times New Roman"/>
                <w:color w:val="000000"/>
                <w:sz w:val="18"/>
                <w:szCs w:val="18"/>
              </w:rPr>
              <w:t>Koeficients</w:t>
            </w:r>
          </w:p>
        </w:tc>
        <w:tc>
          <w:tcPr>
            <w:tcW w:w="828" w:type="dxa"/>
            <w:tcBorders>
              <w:top w:val="nil"/>
              <w:left w:val="nil"/>
              <w:bottom w:val="single" w:sz="4" w:space="0" w:color="auto"/>
              <w:right w:val="single" w:sz="4" w:space="0" w:color="auto"/>
            </w:tcBorders>
            <w:shd w:val="clear" w:color="auto" w:fill="auto"/>
            <w:vAlign w:val="bottom"/>
            <w:hideMark/>
          </w:tcPr>
          <w:p w14:paraId="1DF484B1"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km         pēc pārrēķina</w:t>
            </w:r>
          </w:p>
        </w:tc>
        <w:tc>
          <w:tcPr>
            <w:tcW w:w="993" w:type="dxa"/>
            <w:tcBorders>
              <w:top w:val="nil"/>
              <w:left w:val="nil"/>
              <w:bottom w:val="single" w:sz="4" w:space="0" w:color="auto"/>
              <w:right w:val="single" w:sz="4" w:space="0" w:color="auto"/>
            </w:tcBorders>
            <w:shd w:val="clear" w:color="auto" w:fill="auto"/>
            <w:vAlign w:val="bottom"/>
            <w:hideMark/>
          </w:tcPr>
          <w:p w14:paraId="48934C7F" w14:textId="77777777" w:rsidR="00010597" w:rsidRPr="00010597" w:rsidRDefault="00010597" w:rsidP="00010597">
            <w:pPr>
              <w:rPr>
                <w:rFonts w:ascii="Times New Roman" w:hAnsi="Times New Roman" w:cs="Times New Roman"/>
                <w:color w:val="000000"/>
                <w:sz w:val="18"/>
                <w:szCs w:val="18"/>
              </w:rPr>
            </w:pPr>
            <w:r w:rsidRPr="00010597">
              <w:rPr>
                <w:rFonts w:ascii="Times New Roman" w:hAnsi="Times New Roman" w:cs="Times New Roman"/>
                <w:color w:val="000000"/>
                <w:sz w:val="18"/>
                <w:szCs w:val="18"/>
              </w:rPr>
              <w:t>Pārējie reģistrētie ceļi km   / koeficients -1</w:t>
            </w:r>
          </w:p>
        </w:tc>
        <w:tc>
          <w:tcPr>
            <w:tcW w:w="992" w:type="dxa"/>
            <w:tcBorders>
              <w:top w:val="nil"/>
              <w:left w:val="nil"/>
              <w:bottom w:val="single" w:sz="4" w:space="0" w:color="auto"/>
              <w:right w:val="single" w:sz="4" w:space="0" w:color="auto"/>
            </w:tcBorders>
            <w:shd w:val="clear" w:color="auto" w:fill="auto"/>
            <w:vAlign w:val="center"/>
            <w:hideMark/>
          </w:tcPr>
          <w:p w14:paraId="55EA87F1"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Aprēķins ceļu</w:t>
            </w:r>
          </w:p>
        </w:tc>
        <w:tc>
          <w:tcPr>
            <w:tcW w:w="850" w:type="dxa"/>
            <w:tcBorders>
              <w:top w:val="nil"/>
              <w:left w:val="nil"/>
              <w:bottom w:val="single" w:sz="4" w:space="0" w:color="auto"/>
              <w:right w:val="single" w:sz="4" w:space="0" w:color="auto"/>
            </w:tcBorders>
            <w:shd w:val="clear" w:color="auto" w:fill="auto"/>
            <w:noWrap/>
            <w:vAlign w:val="center"/>
            <w:hideMark/>
          </w:tcPr>
          <w:p w14:paraId="216E004B"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w:t>
            </w:r>
          </w:p>
        </w:tc>
        <w:tc>
          <w:tcPr>
            <w:tcW w:w="1134" w:type="dxa"/>
            <w:tcBorders>
              <w:top w:val="nil"/>
              <w:left w:val="nil"/>
              <w:bottom w:val="single" w:sz="4" w:space="0" w:color="auto"/>
              <w:right w:val="single" w:sz="8" w:space="0" w:color="auto"/>
            </w:tcBorders>
            <w:shd w:val="clear" w:color="auto" w:fill="auto"/>
            <w:vAlign w:val="center"/>
            <w:hideMark/>
          </w:tcPr>
          <w:p w14:paraId="140E0BA0"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Summa EUR</w:t>
            </w:r>
          </w:p>
        </w:tc>
        <w:tc>
          <w:tcPr>
            <w:tcW w:w="851" w:type="dxa"/>
            <w:tcBorders>
              <w:top w:val="nil"/>
              <w:left w:val="nil"/>
              <w:bottom w:val="single" w:sz="4" w:space="0" w:color="auto"/>
              <w:right w:val="single" w:sz="4" w:space="0" w:color="auto"/>
            </w:tcBorders>
            <w:shd w:val="clear" w:color="auto" w:fill="auto"/>
            <w:vAlign w:val="bottom"/>
            <w:hideMark/>
          </w:tcPr>
          <w:p w14:paraId="79E0AC73"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Ielu laukums km</w:t>
            </w:r>
            <w:r w:rsidRPr="00010597">
              <w:rPr>
                <w:rFonts w:ascii="Times New Roman" w:hAnsi="Times New Roman" w:cs="Times New Roman"/>
                <w:color w:val="000000"/>
                <w:sz w:val="18"/>
                <w:szCs w:val="18"/>
                <w:vertAlign w:val="superscript"/>
              </w:rPr>
              <w:t>2</w:t>
            </w:r>
            <w:r w:rsidRPr="00010597">
              <w:rPr>
                <w:rFonts w:ascii="Times New Roman" w:hAnsi="Times New Roman" w:cs="Times New Roman"/>
                <w:color w:val="000000"/>
                <w:sz w:val="18"/>
                <w:szCs w:val="18"/>
              </w:rPr>
              <w:t>/ koeficients pagastos - 1</w:t>
            </w:r>
          </w:p>
        </w:tc>
        <w:tc>
          <w:tcPr>
            <w:tcW w:w="850" w:type="dxa"/>
            <w:tcBorders>
              <w:top w:val="nil"/>
              <w:left w:val="nil"/>
              <w:bottom w:val="single" w:sz="4" w:space="0" w:color="auto"/>
              <w:right w:val="single" w:sz="4" w:space="0" w:color="auto"/>
            </w:tcBorders>
            <w:shd w:val="clear" w:color="auto" w:fill="auto"/>
            <w:vAlign w:val="bottom"/>
            <w:hideMark/>
          </w:tcPr>
          <w:p w14:paraId="3B44A1E0"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Ielu koeficients pilsētās 3,8</w:t>
            </w:r>
          </w:p>
        </w:tc>
        <w:tc>
          <w:tcPr>
            <w:tcW w:w="993" w:type="dxa"/>
            <w:tcBorders>
              <w:top w:val="nil"/>
              <w:left w:val="nil"/>
              <w:bottom w:val="single" w:sz="4" w:space="0" w:color="auto"/>
              <w:right w:val="single" w:sz="4" w:space="0" w:color="auto"/>
            </w:tcBorders>
            <w:shd w:val="clear" w:color="auto" w:fill="auto"/>
            <w:noWrap/>
            <w:vAlign w:val="center"/>
            <w:hideMark/>
          </w:tcPr>
          <w:p w14:paraId="5302F001"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Aprēķins</w:t>
            </w:r>
          </w:p>
        </w:tc>
        <w:tc>
          <w:tcPr>
            <w:tcW w:w="850" w:type="dxa"/>
            <w:tcBorders>
              <w:top w:val="nil"/>
              <w:left w:val="nil"/>
              <w:bottom w:val="single" w:sz="4" w:space="0" w:color="auto"/>
              <w:right w:val="single" w:sz="4" w:space="0" w:color="auto"/>
            </w:tcBorders>
            <w:shd w:val="clear" w:color="auto" w:fill="auto"/>
            <w:vAlign w:val="center"/>
            <w:hideMark/>
          </w:tcPr>
          <w:p w14:paraId="32BE4A34"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Tiltu laukums km</w:t>
            </w:r>
            <w:r w:rsidRPr="00010597">
              <w:rPr>
                <w:rFonts w:ascii="Times New Roman" w:hAnsi="Times New Roman" w:cs="Times New Roman"/>
                <w:color w:val="000000"/>
                <w:sz w:val="18"/>
                <w:szCs w:val="18"/>
                <w:vertAlign w:val="superscript"/>
              </w:rPr>
              <w:t>2</w:t>
            </w:r>
          </w:p>
        </w:tc>
        <w:tc>
          <w:tcPr>
            <w:tcW w:w="851" w:type="dxa"/>
            <w:tcBorders>
              <w:top w:val="nil"/>
              <w:left w:val="nil"/>
              <w:bottom w:val="single" w:sz="4" w:space="0" w:color="auto"/>
              <w:right w:val="single" w:sz="4" w:space="0" w:color="auto"/>
            </w:tcBorders>
            <w:shd w:val="clear" w:color="auto" w:fill="auto"/>
            <w:noWrap/>
            <w:vAlign w:val="center"/>
            <w:hideMark/>
          </w:tcPr>
          <w:p w14:paraId="49317FB0"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Koeficients</w:t>
            </w:r>
          </w:p>
        </w:tc>
        <w:tc>
          <w:tcPr>
            <w:tcW w:w="708" w:type="dxa"/>
            <w:tcBorders>
              <w:top w:val="nil"/>
              <w:left w:val="nil"/>
              <w:bottom w:val="single" w:sz="4" w:space="0" w:color="auto"/>
              <w:right w:val="single" w:sz="4" w:space="0" w:color="auto"/>
            </w:tcBorders>
            <w:shd w:val="clear" w:color="auto" w:fill="auto"/>
            <w:noWrap/>
            <w:vAlign w:val="center"/>
            <w:hideMark/>
          </w:tcPr>
          <w:p w14:paraId="0AFC51C4"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Aprēķins</w:t>
            </w:r>
          </w:p>
        </w:tc>
        <w:tc>
          <w:tcPr>
            <w:tcW w:w="1175" w:type="dxa"/>
            <w:tcBorders>
              <w:top w:val="nil"/>
              <w:left w:val="nil"/>
              <w:bottom w:val="single" w:sz="4" w:space="0" w:color="auto"/>
              <w:right w:val="single" w:sz="4" w:space="0" w:color="auto"/>
            </w:tcBorders>
            <w:shd w:val="clear" w:color="auto" w:fill="auto"/>
            <w:vAlign w:val="bottom"/>
            <w:hideMark/>
          </w:tcPr>
          <w:p w14:paraId="0CD982FB"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Laukumi kopā          km</w:t>
            </w:r>
            <w:r w:rsidRPr="00010597">
              <w:rPr>
                <w:rFonts w:ascii="Times New Roman" w:hAnsi="Times New Roman" w:cs="Times New Roman"/>
                <w:color w:val="000000"/>
                <w:sz w:val="18"/>
                <w:szCs w:val="18"/>
                <w:vertAlign w:val="superscript"/>
              </w:rPr>
              <w:t>2</w:t>
            </w:r>
          </w:p>
        </w:tc>
        <w:tc>
          <w:tcPr>
            <w:tcW w:w="826" w:type="dxa"/>
            <w:tcBorders>
              <w:top w:val="nil"/>
              <w:left w:val="nil"/>
              <w:bottom w:val="single" w:sz="4" w:space="0" w:color="auto"/>
              <w:right w:val="single" w:sz="4" w:space="0" w:color="auto"/>
            </w:tcBorders>
            <w:shd w:val="clear" w:color="auto" w:fill="auto"/>
            <w:noWrap/>
            <w:vAlign w:val="center"/>
            <w:hideMark/>
          </w:tcPr>
          <w:p w14:paraId="0F828232"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w:t>
            </w:r>
          </w:p>
        </w:tc>
        <w:tc>
          <w:tcPr>
            <w:tcW w:w="1118" w:type="dxa"/>
            <w:tcBorders>
              <w:top w:val="nil"/>
              <w:left w:val="nil"/>
              <w:bottom w:val="single" w:sz="4" w:space="0" w:color="auto"/>
              <w:right w:val="single" w:sz="4" w:space="0" w:color="auto"/>
            </w:tcBorders>
            <w:shd w:val="clear" w:color="auto" w:fill="auto"/>
            <w:vAlign w:val="center"/>
            <w:hideMark/>
          </w:tcPr>
          <w:p w14:paraId="1CC975AF" w14:textId="77777777" w:rsidR="00010597" w:rsidRPr="00010597" w:rsidRDefault="00010597" w:rsidP="00010597">
            <w:pPr>
              <w:jc w:val="center"/>
              <w:rPr>
                <w:rFonts w:ascii="Times New Roman" w:hAnsi="Times New Roman" w:cs="Times New Roman"/>
                <w:color w:val="000000"/>
                <w:sz w:val="18"/>
                <w:szCs w:val="18"/>
              </w:rPr>
            </w:pPr>
            <w:r w:rsidRPr="00010597">
              <w:rPr>
                <w:rFonts w:ascii="Times New Roman" w:hAnsi="Times New Roman" w:cs="Times New Roman"/>
                <w:color w:val="000000"/>
                <w:sz w:val="18"/>
                <w:szCs w:val="18"/>
              </w:rPr>
              <w:t>Summa EUR</w:t>
            </w:r>
          </w:p>
        </w:tc>
      </w:tr>
      <w:tr w:rsidR="00010597" w:rsidRPr="00010597" w14:paraId="414C873B"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60A991FD"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Beļavas</w:t>
            </w:r>
          </w:p>
        </w:tc>
        <w:tc>
          <w:tcPr>
            <w:tcW w:w="867" w:type="dxa"/>
            <w:tcBorders>
              <w:top w:val="nil"/>
              <w:left w:val="nil"/>
              <w:bottom w:val="single" w:sz="4" w:space="0" w:color="auto"/>
              <w:right w:val="single" w:sz="4" w:space="0" w:color="auto"/>
            </w:tcBorders>
            <w:shd w:val="clear" w:color="auto" w:fill="auto"/>
            <w:noWrap/>
            <w:vAlign w:val="bottom"/>
            <w:hideMark/>
          </w:tcPr>
          <w:p w14:paraId="6452710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731" w:type="dxa"/>
            <w:tcBorders>
              <w:top w:val="nil"/>
              <w:left w:val="nil"/>
              <w:bottom w:val="single" w:sz="4" w:space="0" w:color="auto"/>
              <w:right w:val="single" w:sz="4" w:space="0" w:color="auto"/>
            </w:tcBorders>
            <w:shd w:val="clear" w:color="auto" w:fill="auto"/>
            <w:noWrap/>
            <w:vAlign w:val="bottom"/>
            <w:hideMark/>
          </w:tcPr>
          <w:p w14:paraId="49C7C6E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828" w:type="dxa"/>
            <w:tcBorders>
              <w:top w:val="nil"/>
              <w:left w:val="nil"/>
              <w:bottom w:val="single" w:sz="4" w:space="0" w:color="auto"/>
              <w:right w:val="single" w:sz="4" w:space="0" w:color="auto"/>
            </w:tcBorders>
            <w:shd w:val="clear" w:color="auto" w:fill="auto"/>
            <w:noWrap/>
            <w:vAlign w:val="bottom"/>
            <w:hideMark/>
          </w:tcPr>
          <w:p w14:paraId="10267B3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2F50B02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76,86</w:t>
            </w:r>
          </w:p>
        </w:tc>
        <w:tc>
          <w:tcPr>
            <w:tcW w:w="992" w:type="dxa"/>
            <w:tcBorders>
              <w:top w:val="nil"/>
              <w:left w:val="nil"/>
              <w:bottom w:val="single" w:sz="4" w:space="0" w:color="auto"/>
              <w:right w:val="single" w:sz="4" w:space="0" w:color="auto"/>
            </w:tcBorders>
            <w:shd w:val="clear" w:color="auto" w:fill="auto"/>
            <w:noWrap/>
            <w:vAlign w:val="bottom"/>
            <w:hideMark/>
          </w:tcPr>
          <w:p w14:paraId="4582F8E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76,86</w:t>
            </w:r>
          </w:p>
        </w:tc>
        <w:tc>
          <w:tcPr>
            <w:tcW w:w="850" w:type="dxa"/>
            <w:tcBorders>
              <w:top w:val="nil"/>
              <w:left w:val="nil"/>
              <w:bottom w:val="single" w:sz="4" w:space="0" w:color="auto"/>
              <w:right w:val="single" w:sz="4" w:space="0" w:color="auto"/>
            </w:tcBorders>
            <w:shd w:val="clear" w:color="auto" w:fill="auto"/>
            <w:noWrap/>
            <w:vAlign w:val="bottom"/>
            <w:hideMark/>
          </w:tcPr>
          <w:p w14:paraId="4C94626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11</w:t>
            </w:r>
          </w:p>
        </w:tc>
        <w:tc>
          <w:tcPr>
            <w:tcW w:w="1134" w:type="dxa"/>
            <w:tcBorders>
              <w:top w:val="nil"/>
              <w:left w:val="nil"/>
              <w:bottom w:val="single" w:sz="4" w:space="0" w:color="auto"/>
              <w:right w:val="single" w:sz="8" w:space="0" w:color="auto"/>
            </w:tcBorders>
            <w:shd w:val="clear" w:color="auto" w:fill="auto"/>
            <w:noWrap/>
            <w:vAlign w:val="bottom"/>
            <w:hideMark/>
          </w:tcPr>
          <w:p w14:paraId="738F0B9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28774</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51BD60D9"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63800</w:t>
            </w:r>
          </w:p>
        </w:tc>
        <w:tc>
          <w:tcPr>
            <w:tcW w:w="850" w:type="dxa"/>
            <w:tcBorders>
              <w:top w:val="nil"/>
              <w:left w:val="nil"/>
              <w:bottom w:val="single" w:sz="4" w:space="0" w:color="auto"/>
              <w:right w:val="single" w:sz="4" w:space="0" w:color="auto"/>
            </w:tcBorders>
            <w:shd w:val="clear" w:color="auto" w:fill="auto"/>
            <w:noWrap/>
            <w:vAlign w:val="bottom"/>
            <w:hideMark/>
          </w:tcPr>
          <w:p w14:paraId="6939445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5500945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63800</w:t>
            </w:r>
          </w:p>
        </w:tc>
        <w:tc>
          <w:tcPr>
            <w:tcW w:w="850" w:type="dxa"/>
            <w:tcBorders>
              <w:top w:val="nil"/>
              <w:left w:val="nil"/>
              <w:bottom w:val="single" w:sz="4" w:space="0" w:color="auto"/>
              <w:right w:val="single" w:sz="4" w:space="0" w:color="auto"/>
            </w:tcBorders>
            <w:shd w:val="clear" w:color="auto" w:fill="auto"/>
            <w:noWrap/>
            <w:vAlign w:val="bottom"/>
            <w:hideMark/>
          </w:tcPr>
          <w:p w14:paraId="12472D9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0,00</w:t>
            </w:r>
          </w:p>
        </w:tc>
        <w:tc>
          <w:tcPr>
            <w:tcW w:w="851" w:type="dxa"/>
            <w:tcBorders>
              <w:top w:val="nil"/>
              <w:left w:val="nil"/>
              <w:bottom w:val="single" w:sz="4" w:space="0" w:color="auto"/>
              <w:right w:val="single" w:sz="4" w:space="0" w:color="auto"/>
            </w:tcBorders>
            <w:shd w:val="clear" w:color="auto" w:fill="auto"/>
            <w:noWrap/>
            <w:vAlign w:val="bottom"/>
            <w:hideMark/>
          </w:tcPr>
          <w:p w14:paraId="4FADA45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14:paraId="53879D2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1175" w:type="dxa"/>
            <w:tcBorders>
              <w:top w:val="nil"/>
              <w:left w:val="nil"/>
              <w:bottom w:val="single" w:sz="4" w:space="0" w:color="auto"/>
              <w:right w:val="single" w:sz="4" w:space="0" w:color="auto"/>
            </w:tcBorders>
            <w:shd w:val="clear" w:color="auto" w:fill="auto"/>
            <w:noWrap/>
            <w:vAlign w:val="bottom"/>
            <w:hideMark/>
          </w:tcPr>
          <w:p w14:paraId="14A5272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63800</w:t>
            </w:r>
          </w:p>
        </w:tc>
        <w:tc>
          <w:tcPr>
            <w:tcW w:w="826" w:type="dxa"/>
            <w:tcBorders>
              <w:top w:val="nil"/>
              <w:left w:val="nil"/>
              <w:bottom w:val="single" w:sz="4" w:space="0" w:color="auto"/>
              <w:right w:val="single" w:sz="4" w:space="0" w:color="auto"/>
            </w:tcBorders>
            <w:shd w:val="clear" w:color="auto" w:fill="auto"/>
            <w:noWrap/>
            <w:vAlign w:val="bottom"/>
            <w:hideMark/>
          </w:tcPr>
          <w:p w14:paraId="1EDAF2C9"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4,074</w:t>
            </w:r>
          </w:p>
        </w:tc>
        <w:tc>
          <w:tcPr>
            <w:tcW w:w="1118" w:type="dxa"/>
            <w:tcBorders>
              <w:top w:val="nil"/>
              <w:left w:val="nil"/>
              <w:bottom w:val="single" w:sz="4" w:space="0" w:color="auto"/>
              <w:right w:val="single" w:sz="4" w:space="0" w:color="auto"/>
            </w:tcBorders>
            <w:shd w:val="clear" w:color="auto" w:fill="auto"/>
            <w:noWrap/>
            <w:vAlign w:val="bottom"/>
            <w:hideMark/>
          </w:tcPr>
          <w:p w14:paraId="50A0BBAC"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10656</w:t>
            </w:r>
            <w:r w:rsidRPr="00010597">
              <w:rPr>
                <w:rFonts w:ascii="Times New Roman" w:hAnsi="Times New Roman" w:cs="Times New Roman"/>
                <w:color w:val="000000"/>
                <w:sz w:val="18"/>
                <w:szCs w:val="18"/>
              </w:rPr>
              <w:t>,00</w:t>
            </w:r>
          </w:p>
        </w:tc>
      </w:tr>
      <w:tr w:rsidR="00010597" w:rsidRPr="00010597" w14:paraId="1FAEEC15"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2FECC2CB" w14:textId="77777777" w:rsidR="00010597" w:rsidRPr="00010597" w:rsidRDefault="00010597" w:rsidP="00010597">
            <w:pPr>
              <w:rPr>
                <w:rFonts w:ascii="Times New Roman" w:hAnsi="Times New Roman" w:cs="Times New Roman"/>
                <w:color w:val="000000"/>
              </w:rPr>
            </w:pPr>
            <w:proofErr w:type="spellStart"/>
            <w:r w:rsidRPr="00010597">
              <w:rPr>
                <w:rFonts w:ascii="Times New Roman" w:hAnsi="Times New Roman" w:cs="Times New Roman"/>
                <w:color w:val="000000"/>
              </w:rPr>
              <w:t>Daukstu</w:t>
            </w:r>
            <w:proofErr w:type="spellEnd"/>
          </w:p>
        </w:tc>
        <w:tc>
          <w:tcPr>
            <w:tcW w:w="867" w:type="dxa"/>
            <w:tcBorders>
              <w:top w:val="nil"/>
              <w:left w:val="nil"/>
              <w:bottom w:val="single" w:sz="4" w:space="0" w:color="auto"/>
              <w:right w:val="single" w:sz="4" w:space="0" w:color="auto"/>
            </w:tcBorders>
            <w:shd w:val="clear" w:color="auto" w:fill="auto"/>
            <w:noWrap/>
            <w:vAlign w:val="bottom"/>
            <w:hideMark/>
          </w:tcPr>
          <w:p w14:paraId="28F9AFD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3,91</w:t>
            </w:r>
          </w:p>
        </w:tc>
        <w:tc>
          <w:tcPr>
            <w:tcW w:w="731" w:type="dxa"/>
            <w:tcBorders>
              <w:top w:val="nil"/>
              <w:left w:val="nil"/>
              <w:bottom w:val="single" w:sz="4" w:space="0" w:color="auto"/>
              <w:right w:val="single" w:sz="4" w:space="0" w:color="auto"/>
            </w:tcBorders>
            <w:shd w:val="clear" w:color="auto" w:fill="auto"/>
            <w:noWrap/>
            <w:vAlign w:val="bottom"/>
            <w:hideMark/>
          </w:tcPr>
          <w:p w14:paraId="0DDC0A53"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w:t>
            </w:r>
          </w:p>
        </w:tc>
        <w:tc>
          <w:tcPr>
            <w:tcW w:w="828" w:type="dxa"/>
            <w:tcBorders>
              <w:top w:val="nil"/>
              <w:left w:val="nil"/>
              <w:bottom w:val="single" w:sz="4" w:space="0" w:color="auto"/>
              <w:right w:val="single" w:sz="4" w:space="0" w:color="auto"/>
            </w:tcBorders>
            <w:shd w:val="clear" w:color="auto" w:fill="auto"/>
            <w:noWrap/>
            <w:vAlign w:val="bottom"/>
            <w:hideMark/>
          </w:tcPr>
          <w:p w14:paraId="4D84DA9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11,73</w:t>
            </w:r>
          </w:p>
        </w:tc>
        <w:tc>
          <w:tcPr>
            <w:tcW w:w="993" w:type="dxa"/>
            <w:tcBorders>
              <w:top w:val="nil"/>
              <w:left w:val="nil"/>
              <w:bottom w:val="single" w:sz="4" w:space="0" w:color="auto"/>
              <w:right w:val="single" w:sz="4" w:space="0" w:color="auto"/>
            </w:tcBorders>
            <w:shd w:val="clear" w:color="auto" w:fill="auto"/>
            <w:noWrap/>
            <w:vAlign w:val="bottom"/>
            <w:hideMark/>
          </w:tcPr>
          <w:p w14:paraId="7CC35EF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57,31</w:t>
            </w:r>
          </w:p>
        </w:tc>
        <w:tc>
          <w:tcPr>
            <w:tcW w:w="992" w:type="dxa"/>
            <w:tcBorders>
              <w:top w:val="nil"/>
              <w:left w:val="nil"/>
              <w:bottom w:val="single" w:sz="4" w:space="0" w:color="auto"/>
              <w:right w:val="single" w:sz="4" w:space="0" w:color="auto"/>
            </w:tcBorders>
            <w:shd w:val="clear" w:color="auto" w:fill="auto"/>
            <w:noWrap/>
            <w:vAlign w:val="bottom"/>
            <w:hideMark/>
          </w:tcPr>
          <w:p w14:paraId="6E1E66A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69,04</w:t>
            </w:r>
          </w:p>
        </w:tc>
        <w:tc>
          <w:tcPr>
            <w:tcW w:w="850" w:type="dxa"/>
            <w:tcBorders>
              <w:top w:val="nil"/>
              <w:left w:val="nil"/>
              <w:bottom w:val="single" w:sz="4" w:space="0" w:color="auto"/>
              <w:right w:val="single" w:sz="4" w:space="0" w:color="auto"/>
            </w:tcBorders>
            <w:shd w:val="clear" w:color="auto" w:fill="auto"/>
            <w:noWrap/>
            <w:vAlign w:val="bottom"/>
            <w:hideMark/>
          </w:tcPr>
          <w:p w14:paraId="1F559899"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9,88</w:t>
            </w:r>
          </w:p>
        </w:tc>
        <w:tc>
          <w:tcPr>
            <w:tcW w:w="1134" w:type="dxa"/>
            <w:tcBorders>
              <w:top w:val="nil"/>
              <w:left w:val="nil"/>
              <w:bottom w:val="single" w:sz="4" w:space="0" w:color="auto"/>
              <w:right w:val="single" w:sz="8" w:space="0" w:color="auto"/>
            </w:tcBorders>
            <w:shd w:val="clear" w:color="auto" w:fill="auto"/>
            <w:noWrap/>
            <w:vAlign w:val="bottom"/>
            <w:hideMark/>
          </w:tcPr>
          <w:p w14:paraId="31CBDD68"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25844</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74F99E9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18083</w:t>
            </w:r>
          </w:p>
        </w:tc>
        <w:tc>
          <w:tcPr>
            <w:tcW w:w="850" w:type="dxa"/>
            <w:tcBorders>
              <w:top w:val="nil"/>
              <w:left w:val="nil"/>
              <w:bottom w:val="single" w:sz="4" w:space="0" w:color="auto"/>
              <w:right w:val="single" w:sz="4" w:space="0" w:color="auto"/>
            </w:tcBorders>
            <w:shd w:val="clear" w:color="auto" w:fill="auto"/>
            <w:noWrap/>
            <w:vAlign w:val="bottom"/>
            <w:hideMark/>
          </w:tcPr>
          <w:p w14:paraId="27470A50"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6B635CB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18083</w:t>
            </w:r>
          </w:p>
        </w:tc>
        <w:tc>
          <w:tcPr>
            <w:tcW w:w="850" w:type="dxa"/>
            <w:tcBorders>
              <w:top w:val="nil"/>
              <w:left w:val="nil"/>
              <w:bottom w:val="single" w:sz="4" w:space="0" w:color="auto"/>
              <w:right w:val="single" w:sz="4" w:space="0" w:color="auto"/>
            </w:tcBorders>
            <w:shd w:val="clear" w:color="auto" w:fill="auto"/>
            <w:noWrap/>
            <w:vAlign w:val="bottom"/>
            <w:hideMark/>
          </w:tcPr>
          <w:p w14:paraId="5DE9383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24,00</w:t>
            </w:r>
          </w:p>
        </w:tc>
        <w:tc>
          <w:tcPr>
            <w:tcW w:w="851" w:type="dxa"/>
            <w:tcBorders>
              <w:top w:val="nil"/>
              <w:left w:val="nil"/>
              <w:bottom w:val="single" w:sz="4" w:space="0" w:color="auto"/>
              <w:right w:val="single" w:sz="4" w:space="0" w:color="auto"/>
            </w:tcBorders>
            <w:shd w:val="clear" w:color="auto" w:fill="auto"/>
            <w:noWrap/>
            <w:vAlign w:val="bottom"/>
            <w:hideMark/>
          </w:tcPr>
          <w:p w14:paraId="571E7E8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10</w:t>
            </w:r>
          </w:p>
        </w:tc>
        <w:tc>
          <w:tcPr>
            <w:tcW w:w="708" w:type="dxa"/>
            <w:tcBorders>
              <w:top w:val="nil"/>
              <w:left w:val="nil"/>
              <w:bottom w:val="single" w:sz="4" w:space="0" w:color="auto"/>
              <w:right w:val="single" w:sz="4" w:space="0" w:color="auto"/>
            </w:tcBorders>
            <w:shd w:val="clear" w:color="auto" w:fill="auto"/>
            <w:noWrap/>
            <w:vAlign w:val="bottom"/>
            <w:hideMark/>
          </w:tcPr>
          <w:p w14:paraId="47E8039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240</w:t>
            </w:r>
          </w:p>
        </w:tc>
        <w:tc>
          <w:tcPr>
            <w:tcW w:w="1175" w:type="dxa"/>
            <w:tcBorders>
              <w:top w:val="nil"/>
              <w:left w:val="nil"/>
              <w:bottom w:val="single" w:sz="4" w:space="0" w:color="auto"/>
              <w:right w:val="single" w:sz="4" w:space="0" w:color="auto"/>
            </w:tcBorders>
            <w:shd w:val="clear" w:color="auto" w:fill="auto"/>
            <w:noWrap/>
            <w:vAlign w:val="bottom"/>
            <w:hideMark/>
          </w:tcPr>
          <w:p w14:paraId="2ADF755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18323</w:t>
            </w:r>
          </w:p>
        </w:tc>
        <w:tc>
          <w:tcPr>
            <w:tcW w:w="826" w:type="dxa"/>
            <w:tcBorders>
              <w:top w:val="nil"/>
              <w:left w:val="nil"/>
              <w:bottom w:val="single" w:sz="4" w:space="0" w:color="auto"/>
              <w:right w:val="single" w:sz="4" w:space="0" w:color="auto"/>
            </w:tcBorders>
            <w:shd w:val="clear" w:color="auto" w:fill="auto"/>
            <w:noWrap/>
            <w:vAlign w:val="bottom"/>
            <w:hideMark/>
          </w:tcPr>
          <w:p w14:paraId="59A4E27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1,170</w:t>
            </w:r>
          </w:p>
        </w:tc>
        <w:tc>
          <w:tcPr>
            <w:tcW w:w="1118" w:type="dxa"/>
            <w:tcBorders>
              <w:top w:val="nil"/>
              <w:left w:val="nil"/>
              <w:bottom w:val="single" w:sz="4" w:space="0" w:color="auto"/>
              <w:right w:val="single" w:sz="4" w:space="0" w:color="auto"/>
            </w:tcBorders>
            <w:shd w:val="clear" w:color="auto" w:fill="auto"/>
            <w:noWrap/>
            <w:vAlign w:val="bottom"/>
            <w:hideMark/>
          </w:tcPr>
          <w:p w14:paraId="258FFB78"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3060</w:t>
            </w:r>
            <w:r w:rsidRPr="00010597">
              <w:rPr>
                <w:rFonts w:ascii="Times New Roman" w:hAnsi="Times New Roman" w:cs="Times New Roman"/>
                <w:color w:val="000000"/>
                <w:sz w:val="18"/>
                <w:szCs w:val="18"/>
              </w:rPr>
              <w:t>,00</w:t>
            </w:r>
          </w:p>
        </w:tc>
      </w:tr>
      <w:tr w:rsidR="00010597" w:rsidRPr="00010597" w14:paraId="03CB8836"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14A3B208"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Druvienas</w:t>
            </w:r>
          </w:p>
        </w:tc>
        <w:tc>
          <w:tcPr>
            <w:tcW w:w="867" w:type="dxa"/>
            <w:tcBorders>
              <w:top w:val="nil"/>
              <w:left w:val="nil"/>
              <w:bottom w:val="single" w:sz="4" w:space="0" w:color="auto"/>
              <w:right w:val="single" w:sz="4" w:space="0" w:color="auto"/>
            </w:tcBorders>
            <w:shd w:val="clear" w:color="auto" w:fill="auto"/>
            <w:noWrap/>
            <w:vAlign w:val="bottom"/>
            <w:hideMark/>
          </w:tcPr>
          <w:p w14:paraId="66F18C8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0,08</w:t>
            </w:r>
          </w:p>
        </w:tc>
        <w:tc>
          <w:tcPr>
            <w:tcW w:w="731" w:type="dxa"/>
            <w:tcBorders>
              <w:top w:val="nil"/>
              <w:left w:val="nil"/>
              <w:bottom w:val="single" w:sz="4" w:space="0" w:color="auto"/>
              <w:right w:val="single" w:sz="4" w:space="0" w:color="auto"/>
            </w:tcBorders>
            <w:shd w:val="clear" w:color="auto" w:fill="auto"/>
            <w:noWrap/>
            <w:vAlign w:val="bottom"/>
            <w:hideMark/>
          </w:tcPr>
          <w:p w14:paraId="5BAA37D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w:t>
            </w:r>
          </w:p>
        </w:tc>
        <w:tc>
          <w:tcPr>
            <w:tcW w:w="828" w:type="dxa"/>
            <w:tcBorders>
              <w:top w:val="nil"/>
              <w:left w:val="nil"/>
              <w:bottom w:val="single" w:sz="4" w:space="0" w:color="auto"/>
              <w:right w:val="single" w:sz="4" w:space="0" w:color="auto"/>
            </w:tcBorders>
            <w:shd w:val="clear" w:color="auto" w:fill="auto"/>
            <w:noWrap/>
            <w:vAlign w:val="bottom"/>
            <w:hideMark/>
          </w:tcPr>
          <w:p w14:paraId="2C2E2B66"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0,24</w:t>
            </w:r>
          </w:p>
        </w:tc>
        <w:tc>
          <w:tcPr>
            <w:tcW w:w="993" w:type="dxa"/>
            <w:tcBorders>
              <w:top w:val="nil"/>
              <w:left w:val="nil"/>
              <w:bottom w:val="single" w:sz="4" w:space="0" w:color="auto"/>
              <w:right w:val="single" w:sz="4" w:space="0" w:color="auto"/>
            </w:tcBorders>
            <w:shd w:val="clear" w:color="auto" w:fill="auto"/>
            <w:noWrap/>
            <w:vAlign w:val="bottom"/>
            <w:hideMark/>
          </w:tcPr>
          <w:p w14:paraId="0243A32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21,59</w:t>
            </w:r>
          </w:p>
        </w:tc>
        <w:tc>
          <w:tcPr>
            <w:tcW w:w="992" w:type="dxa"/>
            <w:tcBorders>
              <w:top w:val="nil"/>
              <w:left w:val="nil"/>
              <w:bottom w:val="single" w:sz="4" w:space="0" w:color="auto"/>
              <w:right w:val="single" w:sz="4" w:space="0" w:color="auto"/>
            </w:tcBorders>
            <w:shd w:val="clear" w:color="auto" w:fill="auto"/>
            <w:noWrap/>
            <w:vAlign w:val="bottom"/>
            <w:hideMark/>
          </w:tcPr>
          <w:p w14:paraId="77D7B4E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21,83</w:t>
            </w:r>
          </w:p>
        </w:tc>
        <w:tc>
          <w:tcPr>
            <w:tcW w:w="850" w:type="dxa"/>
            <w:tcBorders>
              <w:top w:val="nil"/>
              <w:left w:val="nil"/>
              <w:bottom w:val="single" w:sz="4" w:space="0" w:color="auto"/>
              <w:right w:val="single" w:sz="4" w:space="0" w:color="auto"/>
            </w:tcBorders>
            <w:shd w:val="clear" w:color="auto" w:fill="auto"/>
            <w:noWrap/>
            <w:vAlign w:val="bottom"/>
            <w:hideMark/>
          </w:tcPr>
          <w:p w14:paraId="2943438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3,12</w:t>
            </w:r>
          </w:p>
        </w:tc>
        <w:tc>
          <w:tcPr>
            <w:tcW w:w="1134" w:type="dxa"/>
            <w:tcBorders>
              <w:top w:val="nil"/>
              <w:left w:val="nil"/>
              <w:bottom w:val="single" w:sz="4" w:space="0" w:color="auto"/>
              <w:right w:val="single" w:sz="8" w:space="0" w:color="auto"/>
            </w:tcBorders>
            <w:shd w:val="clear" w:color="auto" w:fill="auto"/>
            <w:noWrap/>
            <w:vAlign w:val="bottom"/>
            <w:hideMark/>
          </w:tcPr>
          <w:p w14:paraId="148190F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8161</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49A248A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850" w:type="dxa"/>
            <w:tcBorders>
              <w:top w:val="nil"/>
              <w:left w:val="nil"/>
              <w:bottom w:val="single" w:sz="4" w:space="0" w:color="auto"/>
              <w:right w:val="single" w:sz="4" w:space="0" w:color="auto"/>
            </w:tcBorders>
            <w:shd w:val="clear" w:color="auto" w:fill="auto"/>
            <w:noWrap/>
            <w:vAlign w:val="bottom"/>
            <w:hideMark/>
          </w:tcPr>
          <w:p w14:paraId="71CA76C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7F3C768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850" w:type="dxa"/>
            <w:tcBorders>
              <w:top w:val="nil"/>
              <w:left w:val="nil"/>
              <w:bottom w:val="single" w:sz="4" w:space="0" w:color="auto"/>
              <w:right w:val="single" w:sz="4" w:space="0" w:color="auto"/>
            </w:tcBorders>
            <w:shd w:val="clear" w:color="auto" w:fill="auto"/>
            <w:noWrap/>
            <w:vAlign w:val="bottom"/>
            <w:hideMark/>
          </w:tcPr>
          <w:p w14:paraId="4D9C1426"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0,00</w:t>
            </w:r>
          </w:p>
        </w:tc>
        <w:tc>
          <w:tcPr>
            <w:tcW w:w="851" w:type="dxa"/>
            <w:tcBorders>
              <w:top w:val="nil"/>
              <w:left w:val="nil"/>
              <w:bottom w:val="single" w:sz="4" w:space="0" w:color="auto"/>
              <w:right w:val="single" w:sz="4" w:space="0" w:color="auto"/>
            </w:tcBorders>
            <w:shd w:val="clear" w:color="auto" w:fill="auto"/>
            <w:noWrap/>
            <w:vAlign w:val="bottom"/>
            <w:hideMark/>
          </w:tcPr>
          <w:p w14:paraId="77BDE06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14:paraId="4A57A1A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1175" w:type="dxa"/>
            <w:tcBorders>
              <w:top w:val="nil"/>
              <w:left w:val="nil"/>
              <w:bottom w:val="single" w:sz="4" w:space="0" w:color="auto"/>
              <w:right w:val="single" w:sz="4" w:space="0" w:color="auto"/>
            </w:tcBorders>
            <w:shd w:val="clear" w:color="auto" w:fill="auto"/>
            <w:noWrap/>
            <w:vAlign w:val="bottom"/>
            <w:hideMark/>
          </w:tcPr>
          <w:p w14:paraId="1EE10E16"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826" w:type="dxa"/>
            <w:tcBorders>
              <w:top w:val="nil"/>
              <w:left w:val="nil"/>
              <w:bottom w:val="single" w:sz="4" w:space="0" w:color="auto"/>
              <w:right w:val="single" w:sz="4" w:space="0" w:color="auto"/>
            </w:tcBorders>
            <w:shd w:val="clear" w:color="auto" w:fill="auto"/>
            <w:noWrap/>
            <w:vAlign w:val="bottom"/>
            <w:hideMark/>
          </w:tcPr>
          <w:p w14:paraId="3AE61EF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0,000</w:t>
            </w:r>
          </w:p>
        </w:tc>
        <w:tc>
          <w:tcPr>
            <w:tcW w:w="1118" w:type="dxa"/>
            <w:tcBorders>
              <w:top w:val="nil"/>
              <w:left w:val="nil"/>
              <w:bottom w:val="single" w:sz="4" w:space="0" w:color="auto"/>
              <w:right w:val="single" w:sz="4" w:space="0" w:color="auto"/>
            </w:tcBorders>
            <w:shd w:val="clear" w:color="auto" w:fill="auto"/>
            <w:noWrap/>
            <w:vAlign w:val="bottom"/>
            <w:hideMark/>
          </w:tcPr>
          <w:p w14:paraId="293F7DD8"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0</w:t>
            </w:r>
            <w:r w:rsidRPr="00010597">
              <w:rPr>
                <w:rFonts w:ascii="Times New Roman" w:hAnsi="Times New Roman" w:cs="Times New Roman"/>
                <w:color w:val="000000"/>
                <w:sz w:val="18"/>
                <w:szCs w:val="18"/>
              </w:rPr>
              <w:t>,00</w:t>
            </w:r>
          </w:p>
        </w:tc>
      </w:tr>
      <w:tr w:rsidR="00010597" w:rsidRPr="00010597" w14:paraId="3A0AF298"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323530B2"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Galgauskas</w:t>
            </w:r>
          </w:p>
        </w:tc>
        <w:tc>
          <w:tcPr>
            <w:tcW w:w="867" w:type="dxa"/>
            <w:tcBorders>
              <w:top w:val="nil"/>
              <w:left w:val="nil"/>
              <w:bottom w:val="single" w:sz="4" w:space="0" w:color="auto"/>
              <w:right w:val="single" w:sz="4" w:space="0" w:color="auto"/>
            </w:tcBorders>
            <w:shd w:val="clear" w:color="auto" w:fill="auto"/>
            <w:noWrap/>
            <w:vAlign w:val="bottom"/>
            <w:hideMark/>
          </w:tcPr>
          <w:p w14:paraId="3D99F588"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731" w:type="dxa"/>
            <w:tcBorders>
              <w:top w:val="nil"/>
              <w:left w:val="nil"/>
              <w:bottom w:val="single" w:sz="4" w:space="0" w:color="auto"/>
              <w:right w:val="single" w:sz="4" w:space="0" w:color="auto"/>
            </w:tcBorders>
            <w:shd w:val="clear" w:color="auto" w:fill="auto"/>
            <w:noWrap/>
            <w:vAlign w:val="bottom"/>
            <w:hideMark/>
          </w:tcPr>
          <w:p w14:paraId="566D263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828" w:type="dxa"/>
            <w:tcBorders>
              <w:top w:val="nil"/>
              <w:left w:val="nil"/>
              <w:bottom w:val="single" w:sz="4" w:space="0" w:color="auto"/>
              <w:right w:val="single" w:sz="4" w:space="0" w:color="auto"/>
            </w:tcBorders>
            <w:shd w:val="clear" w:color="auto" w:fill="auto"/>
            <w:noWrap/>
            <w:vAlign w:val="bottom"/>
            <w:hideMark/>
          </w:tcPr>
          <w:p w14:paraId="345FF49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993" w:type="dxa"/>
            <w:tcBorders>
              <w:top w:val="nil"/>
              <w:left w:val="nil"/>
              <w:bottom w:val="single" w:sz="4" w:space="0" w:color="auto"/>
              <w:right w:val="single" w:sz="4" w:space="0" w:color="auto"/>
            </w:tcBorders>
            <w:shd w:val="clear" w:color="auto" w:fill="auto"/>
            <w:noWrap/>
            <w:vAlign w:val="bottom"/>
            <w:hideMark/>
          </w:tcPr>
          <w:p w14:paraId="6036C17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32,64</w:t>
            </w:r>
          </w:p>
        </w:tc>
        <w:tc>
          <w:tcPr>
            <w:tcW w:w="992" w:type="dxa"/>
            <w:tcBorders>
              <w:top w:val="nil"/>
              <w:left w:val="nil"/>
              <w:bottom w:val="single" w:sz="4" w:space="0" w:color="auto"/>
              <w:right w:val="single" w:sz="4" w:space="0" w:color="auto"/>
            </w:tcBorders>
            <w:shd w:val="clear" w:color="auto" w:fill="auto"/>
            <w:noWrap/>
            <w:vAlign w:val="bottom"/>
            <w:hideMark/>
          </w:tcPr>
          <w:p w14:paraId="2FA98538"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32,64</w:t>
            </w:r>
          </w:p>
        </w:tc>
        <w:tc>
          <w:tcPr>
            <w:tcW w:w="850" w:type="dxa"/>
            <w:tcBorders>
              <w:top w:val="nil"/>
              <w:left w:val="nil"/>
              <w:bottom w:val="single" w:sz="4" w:space="0" w:color="auto"/>
              <w:right w:val="single" w:sz="4" w:space="0" w:color="auto"/>
            </w:tcBorders>
            <w:shd w:val="clear" w:color="auto" w:fill="auto"/>
            <w:noWrap/>
            <w:vAlign w:val="bottom"/>
            <w:hideMark/>
          </w:tcPr>
          <w:p w14:paraId="156880A6"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4,67</w:t>
            </w:r>
          </w:p>
        </w:tc>
        <w:tc>
          <w:tcPr>
            <w:tcW w:w="1134" w:type="dxa"/>
            <w:tcBorders>
              <w:top w:val="nil"/>
              <w:left w:val="nil"/>
              <w:bottom w:val="single" w:sz="4" w:space="0" w:color="auto"/>
              <w:right w:val="single" w:sz="8" w:space="0" w:color="auto"/>
            </w:tcBorders>
            <w:shd w:val="clear" w:color="auto" w:fill="auto"/>
            <w:noWrap/>
            <w:vAlign w:val="bottom"/>
            <w:hideMark/>
          </w:tcPr>
          <w:p w14:paraId="651C28D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12216</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04576CF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12664</w:t>
            </w:r>
          </w:p>
        </w:tc>
        <w:tc>
          <w:tcPr>
            <w:tcW w:w="850" w:type="dxa"/>
            <w:tcBorders>
              <w:top w:val="nil"/>
              <w:left w:val="nil"/>
              <w:bottom w:val="single" w:sz="4" w:space="0" w:color="auto"/>
              <w:right w:val="single" w:sz="4" w:space="0" w:color="auto"/>
            </w:tcBorders>
            <w:shd w:val="clear" w:color="auto" w:fill="auto"/>
            <w:noWrap/>
            <w:vAlign w:val="bottom"/>
            <w:hideMark/>
          </w:tcPr>
          <w:p w14:paraId="28FCF82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0BC9E77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12664</w:t>
            </w:r>
          </w:p>
        </w:tc>
        <w:tc>
          <w:tcPr>
            <w:tcW w:w="850" w:type="dxa"/>
            <w:tcBorders>
              <w:top w:val="nil"/>
              <w:left w:val="nil"/>
              <w:bottom w:val="single" w:sz="4" w:space="0" w:color="auto"/>
              <w:right w:val="single" w:sz="4" w:space="0" w:color="auto"/>
            </w:tcBorders>
            <w:shd w:val="clear" w:color="auto" w:fill="auto"/>
            <w:noWrap/>
            <w:vAlign w:val="bottom"/>
            <w:hideMark/>
          </w:tcPr>
          <w:p w14:paraId="5BC253A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178,60</w:t>
            </w:r>
          </w:p>
        </w:tc>
        <w:tc>
          <w:tcPr>
            <w:tcW w:w="851" w:type="dxa"/>
            <w:tcBorders>
              <w:top w:val="nil"/>
              <w:left w:val="nil"/>
              <w:bottom w:val="single" w:sz="4" w:space="0" w:color="auto"/>
              <w:right w:val="single" w:sz="4" w:space="0" w:color="auto"/>
            </w:tcBorders>
            <w:shd w:val="clear" w:color="auto" w:fill="auto"/>
            <w:noWrap/>
            <w:vAlign w:val="bottom"/>
            <w:hideMark/>
          </w:tcPr>
          <w:p w14:paraId="491095D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10</w:t>
            </w:r>
          </w:p>
        </w:tc>
        <w:tc>
          <w:tcPr>
            <w:tcW w:w="708" w:type="dxa"/>
            <w:tcBorders>
              <w:top w:val="nil"/>
              <w:left w:val="nil"/>
              <w:bottom w:val="single" w:sz="4" w:space="0" w:color="auto"/>
              <w:right w:val="single" w:sz="4" w:space="0" w:color="auto"/>
            </w:tcBorders>
            <w:shd w:val="clear" w:color="auto" w:fill="auto"/>
            <w:noWrap/>
            <w:vAlign w:val="bottom"/>
            <w:hideMark/>
          </w:tcPr>
          <w:p w14:paraId="1C52622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1786</w:t>
            </w:r>
          </w:p>
        </w:tc>
        <w:tc>
          <w:tcPr>
            <w:tcW w:w="1175" w:type="dxa"/>
            <w:tcBorders>
              <w:top w:val="nil"/>
              <w:left w:val="nil"/>
              <w:bottom w:val="single" w:sz="4" w:space="0" w:color="auto"/>
              <w:right w:val="single" w:sz="4" w:space="0" w:color="auto"/>
            </w:tcBorders>
            <w:shd w:val="clear" w:color="auto" w:fill="auto"/>
            <w:noWrap/>
            <w:vAlign w:val="bottom"/>
            <w:hideMark/>
          </w:tcPr>
          <w:p w14:paraId="1F8D543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14450</w:t>
            </w:r>
          </w:p>
        </w:tc>
        <w:tc>
          <w:tcPr>
            <w:tcW w:w="826" w:type="dxa"/>
            <w:tcBorders>
              <w:top w:val="nil"/>
              <w:left w:val="nil"/>
              <w:bottom w:val="single" w:sz="4" w:space="0" w:color="auto"/>
              <w:right w:val="single" w:sz="4" w:space="0" w:color="auto"/>
            </w:tcBorders>
            <w:shd w:val="clear" w:color="auto" w:fill="auto"/>
            <w:noWrap/>
            <w:vAlign w:val="bottom"/>
            <w:hideMark/>
          </w:tcPr>
          <w:p w14:paraId="0BE43266"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0,923</w:t>
            </w:r>
          </w:p>
        </w:tc>
        <w:tc>
          <w:tcPr>
            <w:tcW w:w="1118" w:type="dxa"/>
            <w:tcBorders>
              <w:top w:val="nil"/>
              <w:left w:val="nil"/>
              <w:bottom w:val="single" w:sz="4" w:space="0" w:color="auto"/>
              <w:right w:val="single" w:sz="4" w:space="0" w:color="auto"/>
            </w:tcBorders>
            <w:shd w:val="clear" w:color="auto" w:fill="auto"/>
            <w:noWrap/>
            <w:vAlign w:val="bottom"/>
            <w:hideMark/>
          </w:tcPr>
          <w:p w14:paraId="4C6E2EEC"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2413</w:t>
            </w:r>
            <w:r w:rsidRPr="00010597">
              <w:rPr>
                <w:rFonts w:ascii="Times New Roman" w:hAnsi="Times New Roman" w:cs="Times New Roman"/>
                <w:color w:val="000000"/>
                <w:sz w:val="18"/>
                <w:szCs w:val="18"/>
              </w:rPr>
              <w:t>,00</w:t>
            </w:r>
          </w:p>
        </w:tc>
      </w:tr>
      <w:tr w:rsidR="00010597" w:rsidRPr="00010597" w14:paraId="737D0343"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51098969"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Jaungulbenes</w:t>
            </w:r>
          </w:p>
        </w:tc>
        <w:tc>
          <w:tcPr>
            <w:tcW w:w="867" w:type="dxa"/>
            <w:tcBorders>
              <w:top w:val="nil"/>
              <w:left w:val="nil"/>
              <w:bottom w:val="single" w:sz="4" w:space="0" w:color="auto"/>
              <w:right w:val="single" w:sz="4" w:space="0" w:color="auto"/>
            </w:tcBorders>
            <w:shd w:val="clear" w:color="auto" w:fill="auto"/>
            <w:noWrap/>
            <w:vAlign w:val="bottom"/>
            <w:hideMark/>
          </w:tcPr>
          <w:p w14:paraId="75E952F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731" w:type="dxa"/>
            <w:tcBorders>
              <w:top w:val="nil"/>
              <w:left w:val="nil"/>
              <w:bottom w:val="single" w:sz="4" w:space="0" w:color="auto"/>
              <w:right w:val="single" w:sz="4" w:space="0" w:color="auto"/>
            </w:tcBorders>
            <w:shd w:val="clear" w:color="auto" w:fill="auto"/>
            <w:noWrap/>
            <w:vAlign w:val="bottom"/>
            <w:hideMark/>
          </w:tcPr>
          <w:p w14:paraId="1320B50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828" w:type="dxa"/>
            <w:tcBorders>
              <w:top w:val="nil"/>
              <w:left w:val="nil"/>
              <w:bottom w:val="single" w:sz="4" w:space="0" w:color="auto"/>
              <w:right w:val="single" w:sz="4" w:space="0" w:color="auto"/>
            </w:tcBorders>
            <w:shd w:val="clear" w:color="auto" w:fill="auto"/>
            <w:noWrap/>
            <w:vAlign w:val="bottom"/>
            <w:hideMark/>
          </w:tcPr>
          <w:p w14:paraId="68CEC68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993" w:type="dxa"/>
            <w:tcBorders>
              <w:top w:val="nil"/>
              <w:left w:val="nil"/>
              <w:bottom w:val="single" w:sz="4" w:space="0" w:color="auto"/>
              <w:right w:val="single" w:sz="4" w:space="0" w:color="auto"/>
            </w:tcBorders>
            <w:shd w:val="clear" w:color="auto" w:fill="auto"/>
            <w:noWrap/>
            <w:vAlign w:val="bottom"/>
            <w:hideMark/>
          </w:tcPr>
          <w:p w14:paraId="5FA23CB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35,26</w:t>
            </w:r>
          </w:p>
        </w:tc>
        <w:tc>
          <w:tcPr>
            <w:tcW w:w="992" w:type="dxa"/>
            <w:tcBorders>
              <w:top w:val="nil"/>
              <w:left w:val="nil"/>
              <w:bottom w:val="single" w:sz="4" w:space="0" w:color="auto"/>
              <w:right w:val="single" w:sz="4" w:space="0" w:color="auto"/>
            </w:tcBorders>
            <w:shd w:val="clear" w:color="auto" w:fill="auto"/>
            <w:noWrap/>
            <w:vAlign w:val="bottom"/>
            <w:hideMark/>
          </w:tcPr>
          <w:p w14:paraId="6DFF5FD6"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35,26</w:t>
            </w:r>
          </w:p>
        </w:tc>
        <w:tc>
          <w:tcPr>
            <w:tcW w:w="850" w:type="dxa"/>
            <w:tcBorders>
              <w:top w:val="nil"/>
              <w:left w:val="nil"/>
              <w:bottom w:val="single" w:sz="4" w:space="0" w:color="auto"/>
              <w:right w:val="single" w:sz="4" w:space="0" w:color="auto"/>
            </w:tcBorders>
            <w:shd w:val="clear" w:color="auto" w:fill="auto"/>
            <w:noWrap/>
            <w:vAlign w:val="bottom"/>
            <w:hideMark/>
          </w:tcPr>
          <w:p w14:paraId="790C9983"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5,04</w:t>
            </w:r>
          </w:p>
        </w:tc>
        <w:tc>
          <w:tcPr>
            <w:tcW w:w="1134" w:type="dxa"/>
            <w:tcBorders>
              <w:top w:val="nil"/>
              <w:left w:val="nil"/>
              <w:bottom w:val="single" w:sz="4" w:space="0" w:color="auto"/>
              <w:right w:val="single" w:sz="8" w:space="0" w:color="auto"/>
            </w:tcBorders>
            <w:shd w:val="clear" w:color="auto" w:fill="auto"/>
            <w:noWrap/>
            <w:vAlign w:val="bottom"/>
            <w:hideMark/>
          </w:tcPr>
          <w:p w14:paraId="736A31B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13184</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4C016449"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11729</w:t>
            </w:r>
          </w:p>
        </w:tc>
        <w:tc>
          <w:tcPr>
            <w:tcW w:w="850" w:type="dxa"/>
            <w:tcBorders>
              <w:top w:val="nil"/>
              <w:left w:val="nil"/>
              <w:bottom w:val="single" w:sz="4" w:space="0" w:color="auto"/>
              <w:right w:val="single" w:sz="4" w:space="0" w:color="auto"/>
            </w:tcBorders>
            <w:shd w:val="clear" w:color="auto" w:fill="auto"/>
            <w:noWrap/>
            <w:vAlign w:val="bottom"/>
            <w:hideMark/>
          </w:tcPr>
          <w:p w14:paraId="6C7130A3"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4D63E18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11729</w:t>
            </w:r>
          </w:p>
        </w:tc>
        <w:tc>
          <w:tcPr>
            <w:tcW w:w="850" w:type="dxa"/>
            <w:tcBorders>
              <w:top w:val="nil"/>
              <w:left w:val="nil"/>
              <w:bottom w:val="single" w:sz="4" w:space="0" w:color="auto"/>
              <w:right w:val="single" w:sz="4" w:space="0" w:color="auto"/>
            </w:tcBorders>
            <w:shd w:val="clear" w:color="auto" w:fill="auto"/>
            <w:noWrap/>
            <w:vAlign w:val="bottom"/>
            <w:hideMark/>
          </w:tcPr>
          <w:p w14:paraId="0BD03C9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143,30</w:t>
            </w:r>
          </w:p>
        </w:tc>
        <w:tc>
          <w:tcPr>
            <w:tcW w:w="851" w:type="dxa"/>
            <w:tcBorders>
              <w:top w:val="nil"/>
              <w:left w:val="nil"/>
              <w:bottom w:val="single" w:sz="4" w:space="0" w:color="auto"/>
              <w:right w:val="single" w:sz="4" w:space="0" w:color="auto"/>
            </w:tcBorders>
            <w:shd w:val="clear" w:color="auto" w:fill="auto"/>
            <w:noWrap/>
            <w:vAlign w:val="bottom"/>
            <w:hideMark/>
          </w:tcPr>
          <w:p w14:paraId="4EB0E49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10</w:t>
            </w:r>
          </w:p>
        </w:tc>
        <w:tc>
          <w:tcPr>
            <w:tcW w:w="708" w:type="dxa"/>
            <w:tcBorders>
              <w:top w:val="nil"/>
              <w:left w:val="nil"/>
              <w:bottom w:val="single" w:sz="4" w:space="0" w:color="auto"/>
              <w:right w:val="single" w:sz="4" w:space="0" w:color="auto"/>
            </w:tcBorders>
            <w:shd w:val="clear" w:color="auto" w:fill="auto"/>
            <w:noWrap/>
            <w:vAlign w:val="bottom"/>
            <w:hideMark/>
          </w:tcPr>
          <w:p w14:paraId="733F359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1433</w:t>
            </w:r>
          </w:p>
        </w:tc>
        <w:tc>
          <w:tcPr>
            <w:tcW w:w="1175" w:type="dxa"/>
            <w:tcBorders>
              <w:top w:val="nil"/>
              <w:left w:val="nil"/>
              <w:bottom w:val="single" w:sz="4" w:space="0" w:color="auto"/>
              <w:right w:val="single" w:sz="4" w:space="0" w:color="auto"/>
            </w:tcBorders>
            <w:shd w:val="clear" w:color="auto" w:fill="auto"/>
            <w:noWrap/>
            <w:vAlign w:val="bottom"/>
            <w:hideMark/>
          </w:tcPr>
          <w:p w14:paraId="5AF905C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13162</w:t>
            </w:r>
          </w:p>
        </w:tc>
        <w:tc>
          <w:tcPr>
            <w:tcW w:w="826" w:type="dxa"/>
            <w:tcBorders>
              <w:top w:val="nil"/>
              <w:left w:val="nil"/>
              <w:bottom w:val="single" w:sz="4" w:space="0" w:color="auto"/>
              <w:right w:val="single" w:sz="4" w:space="0" w:color="auto"/>
            </w:tcBorders>
            <w:shd w:val="clear" w:color="auto" w:fill="auto"/>
            <w:noWrap/>
            <w:vAlign w:val="bottom"/>
            <w:hideMark/>
          </w:tcPr>
          <w:p w14:paraId="1E5E93A8"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0,840</w:t>
            </w:r>
          </w:p>
        </w:tc>
        <w:tc>
          <w:tcPr>
            <w:tcW w:w="1118" w:type="dxa"/>
            <w:tcBorders>
              <w:top w:val="nil"/>
              <w:left w:val="nil"/>
              <w:bottom w:val="single" w:sz="4" w:space="0" w:color="auto"/>
              <w:right w:val="single" w:sz="4" w:space="0" w:color="auto"/>
            </w:tcBorders>
            <w:shd w:val="clear" w:color="auto" w:fill="auto"/>
            <w:noWrap/>
            <w:vAlign w:val="bottom"/>
            <w:hideMark/>
          </w:tcPr>
          <w:p w14:paraId="2D536601"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2198</w:t>
            </w:r>
            <w:r w:rsidRPr="00010597">
              <w:rPr>
                <w:rFonts w:ascii="Times New Roman" w:hAnsi="Times New Roman" w:cs="Times New Roman"/>
                <w:color w:val="000000"/>
                <w:sz w:val="18"/>
                <w:szCs w:val="18"/>
              </w:rPr>
              <w:t>,00</w:t>
            </w:r>
          </w:p>
        </w:tc>
      </w:tr>
      <w:tr w:rsidR="00010597" w:rsidRPr="00010597" w14:paraId="043C71AB"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1DF30572"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Lejasciema</w:t>
            </w:r>
          </w:p>
        </w:tc>
        <w:tc>
          <w:tcPr>
            <w:tcW w:w="867" w:type="dxa"/>
            <w:tcBorders>
              <w:top w:val="nil"/>
              <w:left w:val="nil"/>
              <w:bottom w:val="single" w:sz="4" w:space="0" w:color="auto"/>
              <w:right w:val="single" w:sz="4" w:space="0" w:color="auto"/>
            </w:tcBorders>
            <w:shd w:val="clear" w:color="auto" w:fill="auto"/>
            <w:noWrap/>
            <w:vAlign w:val="bottom"/>
            <w:hideMark/>
          </w:tcPr>
          <w:p w14:paraId="0F24B3A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731" w:type="dxa"/>
            <w:tcBorders>
              <w:top w:val="nil"/>
              <w:left w:val="nil"/>
              <w:bottom w:val="single" w:sz="4" w:space="0" w:color="auto"/>
              <w:right w:val="single" w:sz="4" w:space="0" w:color="auto"/>
            </w:tcBorders>
            <w:shd w:val="clear" w:color="auto" w:fill="auto"/>
            <w:noWrap/>
            <w:vAlign w:val="bottom"/>
            <w:hideMark/>
          </w:tcPr>
          <w:p w14:paraId="0E0D650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828" w:type="dxa"/>
            <w:tcBorders>
              <w:top w:val="nil"/>
              <w:left w:val="nil"/>
              <w:bottom w:val="single" w:sz="4" w:space="0" w:color="auto"/>
              <w:right w:val="single" w:sz="4" w:space="0" w:color="auto"/>
            </w:tcBorders>
            <w:shd w:val="clear" w:color="auto" w:fill="auto"/>
            <w:noWrap/>
            <w:vAlign w:val="bottom"/>
            <w:hideMark/>
          </w:tcPr>
          <w:p w14:paraId="32E8FF4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993" w:type="dxa"/>
            <w:tcBorders>
              <w:top w:val="nil"/>
              <w:left w:val="nil"/>
              <w:bottom w:val="single" w:sz="4" w:space="0" w:color="auto"/>
              <w:right w:val="single" w:sz="4" w:space="0" w:color="auto"/>
            </w:tcBorders>
            <w:shd w:val="clear" w:color="auto" w:fill="auto"/>
            <w:noWrap/>
            <w:vAlign w:val="bottom"/>
            <w:hideMark/>
          </w:tcPr>
          <w:p w14:paraId="2F9622C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88,40</w:t>
            </w:r>
          </w:p>
        </w:tc>
        <w:tc>
          <w:tcPr>
            <w:tcW w:w="992" w:type="dxa"/>
            <w:tcBorders>
              <w:top w:val="nil"/>
              <w:left w:val="nil"/>
              <w:bottom w:val="single" w:sz="4" w:space="0" w:color="auto"/>
              <w:right w:val="single" w:sz="4" w:space="0" w:color="auto"/>
            </w:tcBorders>
            <w:shd w:val="clear" w:color="auto" w:fill="auto"/>
            <w:noWrap/>
            <w:vAlign w:val="bottom"/>
            <w:hideMark/>
          </w:tcPr>
          <w:p w14:paraId="2DC214C6"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88,4</w:t>
            </w:r>
          </w:p>
        </w:tc>
        <w:tc>
          <w:tcPr>
            <w:tcW w:w="850" w:type="dxa"/>
            <w:tcBorders>
              <w:top w:val="nil"/>
              <w:left w:val="nil"/>
              <w:bottom w:val="single" w:sz="4" w:space="0" w:color="auto"/>
              <w:right w:val="single" w:sz="4" w:space="0" w:color="auto"/>
            </w:tcBorders>
            <w:shd w:val="clear" w:color="auto" w:fill="auto"/>
            <w:noWrap/>
            <w:vAlign w:val="bottom"/>
            <w:hideMark/>
          </w:tcPr>
          <w:p w14:paraId="09A3C4E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12,65</w:t>
            </w:r>
          </w:p>
        </w:tc>
        <w:tc>
          <w:tcPr>
            <w:tcW w:w="1134" w:type="dxa"/>
            <w:tcBorders>
              <w:top w:val="nil"/>
              <w:left w:val="nil"/>
              <w:bottom w:val="single" w:sz="4" w:space="0" w:color="auto"/>
              <w:right w:val="single" w:sz="8" w:space="0" w:color="auto"/>
            </w:tcBorders>
            <w:shd w:val="clear" w:color="auto" w:fill="auto"/>
            <w:noWrap/>
            <w:vAlign w:val="bottom"/>
            <w:hideMark/>
          </w:tcPr>
          <w:p w14:paraId="6AC584A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33090</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367E86A8"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34082</w:t>
            </w:r>
          </w:p>
        </w:tc>
        <w:tc>
          <w:tcPr>
            <w:tcW w:w="850" w:type="dxa"/>
            <w:tcBorders>
              <w:top w:val="nil"/>
              <w:left w:val="nil"/>
              <w:bottom w:val="single" w:sz="4" w:space="0" w:color="auto"/>
              <w:right w:val="single" w:sz="4" w:space="0" w:color="auto"/>
            </w:tcBorders>
            <w:shd w:val="clear" w:color="auto" w:fill="auto"/>
            <w:noWrap/>
            <w:vAlign w:val="bottom"/>
            <w:hideMark/>
          </w:tcPr>
          <w:p w14:paraId="2F00B74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49839C8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34082</w:t>
            </w:r>
          </w:p>
        </w:tc>
        <w:tc>
          <w:tcPr>
            <w:tcW w:w="850" w:type="dxa"/>
            <w:tcBorders>
              <w:top w:val="nil"/>
              <w:left w:val="nil"/>
              <w:bottom w:val="single" w:sz="4" w:space="0" w:color="auto"/>
              <w:right w:val="single" w:sz="4" w:space="0" w:color="auto"/>
            </w:tcBorders>
            <w:shd w:val="clear" w:color="auto" w:fill="auto"/>
            <w:noWrap/>
            <w:vAlign w:val="bottom"/>
            <w:hideMark/>
          </w:tcPr>
          <w:p w14:paraId="59196F7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43,40</w:t>
            </w:r>
          </w:p>
        </w:tc>
        <w:tc>
          <w:tcPr>
            <w:tcW w:w="851" w:type="dxa"/>
            <w:tcBorders>
              <w:top w:val="nil"/>
              <w:left w:val="nil"/>
              <w:bottom w:val="single" w:sz="4" w:space="0" w:color="auto"/>
              <w:right w:val="single" w:sz="4" w:space="0" w:color="auto"/>
            </w:tcBorders>
            <w:shd w:val="clear" w:color="auto" w:fill="auto"/>
            <w:noWrap/>
            <w:vAlign w:val="bottom"/>
            <w:hideMark/>
          </w:tcPr>
          <w:p w14:paraId="3FD6027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10</w:t>
            </w:r>
          </w:p>
        </w:tc>
        <w:tc>
          <w:tcPr>
            <w:tcW w:w="708" w:type="dxa"/>
            <w:tcBorders>
              <w:top w:val="nil"/>
              <w:left w:val="nil"/>
              <w:bottom w:val="single" w:sz="4" w:space="0" w:color="auto"/>
              <w:right w:val="single" w:sz="4" w:space="0" w:color="auto"/>
            </w:tcBorders>
            <w:shd w:val="clear" w:color="auto" w:fill="auto"/>
            <w:noWrap/>
            <w:vAlign w:val="bottom"/>
            <w:hideMark/>
          </w:tcPr>
          <w:p w14:paraId="10289D9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434</w:t>
            </w:r>
          </w:p>
        </w:tc>
        <w:tc>
          <w:tcPr>
            <w:tcW w:w="1175" w:type="dxa"/>
            <w:tcBorders>
              <w:top w:val="nil"/>
              <w:left w:val="nil"/>
              <w:bottom w:val="single" w:sz="4" w:space="0" w:color="auto"/>
              <w:right w:val="single" w:sz="4" w:space="0" w:color="auto"/>
            </w:tcBorders>
            <w:shd w:val="clear" w:color="auto" w:fill="auto"/>
            <w:noWrap/>
            <w:vAlign w:val="bottom"/>
            <w:hideMark/>
          </w:tcPr>
          <w:p w14:paraId="0131887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34516</w:t>
            </w:r>
          </w:p>
        </w:tc>
        <w:tc>
          <w:tcPr>
            <w:tcW w:w="826" w:type="dxa"/>
            <w:tcBorders>
              <w:top w:val="nil"/>
              <w:left w:val="nil"/>
              <w:bottom w:val="single" w:sz="4" w:space="0" w:color="auto"/>
              <w:right w:val="single" w:sz="4" w:space="0" w:color="auto"/>
            </w:tcBorders>
            <w:shd w:val="clear" w:color="auto" w:fill="auto"/>
            <w:noWrap/>
            <w:vAlign w:val="bottom"/>
            <w:hideMark/>
          </w:tcPr>
          <w:p w14:paraId="644CE6F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2,204</w:t>
            </w:r>
          </w:p>
        </w:tc>
        <w:tc>
          <w:tcPr>
            <w:tcW w:w="1118" w:type="dxa"/>
            <w:tcBorders>
              <w:top w:val="nil"/>
              <w:left w:val="nil"/>
              <w:bottom w:val="single" w:sz="4" w:space="0" w:color="auto"/>
              <w:right w:val="single" w:sz="4" w:space="0" w:color="auto"/>
            </w:tcBorders>
            <w:shd w:val="clear" w:color="auto" w:fill="auto"/>
            <w:noWrap/>
            <w:vAlign w:val="bottom"/>
            <w:hideMark/>
          </w:tcPr>
          <w:p w14:paraId="7545723D"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5765</w:t>
            </w:r>
            <w:r w:rsidRPr="00010597">
              <w:rPr>
                <w:rFonts w:ascii="Times New Roman" w:hAnsi="Times New Roman" w:cs="Times New Roman"/>
                <w:color w:val="000000"/>
                <w:sz w:val="18"/>
                <w:szCs w:val="18"/>
              </w:rPr>
              <w:t>,00</w:t>
            </w:r>
          </w:p>
        </w:tc>
      </w:tr>
      <w:tr w:rsidR="00010597" w:rsidRPr="00010597" w14:paraId="2B450C96"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1DE168FE"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Litenes</w:t>
            </w:r>
          </w:p>
        </w:tc>
        <w:tc>
          <w:tcPr>
            <w:tcW w:w="867" w:type="dxa"/>
            <w:tcBorders>
              <w:top w:val="nil"/>
              <w:left w:val="nil"/>
              <w:bottom w:val="single" w:sz="4" w:space="0" w:color="auto"/>
              <w:right w:val="single" w:sz="4" w:space="0" w:color="auto"/>
            </w:tcBorders>
            <w:shd w:val="clear" w:color="auto" w:fill="auto"/>
            <w:noWrap/>
            <w:vAlign w:val="bottom"/>
            <w:hideMark/>
          </w:tcPr>
          <w:p w14:paraId="6B8590C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731" w:type="dxa"/>
            <w:tcBorders>
              <w:top w:val="nil"/>
              <w:left w:val="nil"/>
              <w:bottom w:val="single" w:sz="4" w:space="0" w:color="auto"/>
              <w:right w:val="single" w:sz="4" w:space="0" w:color="auto"/>
            </w:tcBorders>
            <w:shd w:val="clear" w:color="auto" w:fill="auto"/>
            <w:noWrap/>
            <w:vAlign w:val="bottom"/>
            <w:hideMark/>
          </w:tcPr>
          <w:p w14:paraId="7E0FADC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828" w:type="dxa"/>
            <w:tcBorders>
              <w:top w:val="nil"/>
              <w:left w:val="nil"/>
              <w:bottom w:val="single" w:sz="4" w:space="0" w:color="auto"/>
              <w:right w:val="single" w:sz="4" w:space="0" w:color="auto"/>
            </w:tcBorders>
            <w:shd w:val="clear" w:color="auto" w:fill="auto"/>
            <w:noWrap/>
            <w:vAlign w:val="bottom"/>
            <w:hideMark/>
          </w:tcPr>
          <w:p w14:paraId="3A89BD60"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993" w:type="dxa"/>
            <w:tcBorders>
              <w:top w:val="nil"/>
              <w:left w:val="nil"/>
              <w:bottom w:val="single" w:sz="4" w:space="0" w:color="auto"/>
              <w:right w:val="single" w:sz="4" w:space="0" w:color="auto"/>
            </w:tcBorders>
            <w:shd w:val="clear" w:color="auto" w:fill="auto"/>
            <w:noWrap/>
            <w:vAlign w:val="bottom"/>
            <w:hideMark/>
          </w:tcPr>
          <w:p w14:paraId="5132D3E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86,20</w:t>
            </w:r>
          </w:p>
        </w:tc>
        <w:tc>
          <w:tcPr>
            <w:tcW w:w="992" w:type="dxa"/>
            <w:tcBorders>
              <w:top w:val="nil"/>
              <w:left w:val="nil"/>
              <w:bottom w:val="single" w:sz="4" w:space="0" w:color="auto"/>
              <w:right w:val="single" w:sz="4" w:space="0" w:color="auto"/>
            </w:tcBorders>
            <w:shd w:val="clear" w:color="auto" w:fill="auto"/>
            <w:noWrap/>
            <w:vAlign w:val="bottom"/>
            <w:hideMark/>
          </w:tcPr>
          <w:p w14:paraId="25F74DE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86,2</w:t>
            </w:r>
          </w:p>
        </w:tc>
        <w:tc>
          <w:tcPr>
            <w:tcW w:w="850" w:type="dxa"/>
            <w:tcBorders>
              <w:top w:val="nil"/>
              <w:left w:val="nil"/>
              <w:bottom w:val="single" w:sz="4" w:space="0" w:color="auto"/>
              <w:right w:val="single" w:sz="4" w:space="0" w:color="auto"/>
            </w:tcBorders>
            <w:shd w:val="clear" w:color="auto" w:fill="auto"/>
            <w:noWrap/>
            <w:vAlign w:val="bottom"/>
            <w:hideMark/>
          </w:tcPr>
          <w:p w14:paraId="1B75929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12,33</w:t>
            </w:r>
          </w:p>
        </w:tc>
        <w:tc>
          <w:tcPr>
            <w:tcW w:w="1134" w:type="dxa"/>
            <w:tcBorders>
              <w:top w:val="nil"/>
              <w:left w:val="nil"/>
              <w:bottom w:val="single" w:sz="4" w:space="0" w:color="auto"/>
              <w:right w:val="single" w:sz="8" w:space="0" w:color="auto"/>
            </w:tcBorders>
            <w:shd w:val="clear" w:color="auto" w:fill="auto"/>
            <w:noWrap/>
            <w:vAlign w:val="bottom"/>
            <w:hideMark/>
          </w:tcPr>
          <w:p w14:paraId="08851FE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32253</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7626404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23589</w:t>
            </w:r>
          </w:p>
        </w:tc>
        <w:tc>
          <w:tcPr>
            <w:tcW w:w="850" w:type="dxa"/>
            <w:tcBorders>
              <w:top w:val="nil"/>
              <w:left w:val="nil"/>
              <w:bottom w:val="single" w:sz="4" w:space="0" w:color="auto"/>
              <w:right w:val="single" w:sz="4" w:space="0" w:color="auto"/>
            </w:tcBorders>
            <w:shd w:val="clear" w:color="auto" w:fill="auto"/>
            <w:noWrap/>
            <w:vAlign w:val="bottom"/>
            <w:hideMark/>
          </w:tcPr>
          <w:p w14:paraId="347CCFB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3338825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23589</w:t>
            </w:r>
          </w:p>
        </w:tc>
        <w:tc>
          <w:tcPr>
            <w:tcW w:w="850" w:type="dxa"/>
            <w:tcBorders>
              <w:top w:val="nil"/>
              <w:left w:val="nil"/>
              <w:bottom w:val="single" w:sz="4" w:space="0" w:color="auto"/>
              <w:right w:val="single" w:sz="4" w:space="0" w:color="auto"/>
            </w:tcBorders>
            <w:shd w:val="clear" w:color="auto" w:fill="auto"/>
            <w:noWrap/>
            <w:vAlign w:val="bottom"/>
            <w:hideMark/>
          </w:tcPr>
          <w:p w14:paraId="19EDBAB9"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169,10</w:t>
            </w:r>
          </w:p>
        </w:tc>
        <w:tc>
          <w:tcPr>
            <w:tcW w:w="851" w:type="dxa"/>
            <w:tcBorders>
              <w:top w:val="nil"/>
              <w:left w:val="nil"/>
              <w:bottom w:val="single" w:sz="4" w:space="0" w:color="auto"/>
              <w:right w:val="single" w:sz="4" w:space="0" w:color="auto"/>
            </w:tcBorders>
            <w:shd w:val="clear" w:color="auto" w:fill="auto"/>
            <w:noWrap/>
            <w:vAlign w:val="bottom"/>
            <w:hideMark/>
          </w:tcPr>
          <w:p w14:paraId="502100A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10</w:t>
            </w:r>
          </w:p>
        </w:tc>
        <w:tc>
          <w:tcPr>
            <w:tcW w:w="708" w:type="dxa"/>
            <w:tcBorders>
              <w:top w:val="nil"/>
              <w:left w:val="nil"/>
              <w:bottom w:val="single" w:sz="4" w:space="0" w:color="auto"/>
              <w:right w:val="single" w:sz="4" w:space="0" w:color="auto"/>
            </w:tcBorders>
            <w:shd w:val="clear" w:color="auto" w:fill="auto"/>
            <w:noWrap/>
            <w:vAlign w:val="bottom"/>
            <w:hideMark/>
          </w:tcPr>
          <w:p w14:paraId="1D220DE3"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1691</w:t>
            </w:r>
          </w:p>
        </w:tc>
        <w:tc>
          <w:tcPr>
            <w:tcW w:w="1175" w:type="dxa"/>
            <w:tcBorders>
              <w:top w:val="nil"/>
              <w:left w:val="nil"/>
              <w:bottom w:val="single" w:sz="4" w:space="0" w:color="auto"/>
              <w:right w:val="single" w:sz="4" w:space="0" w:color="auto"/>
            </w:tcBorders>
            <w:shd w:val="clear" w:color="auto" w:fill="auto"/>
            <w:noWrap/>
            <w:vAlign w:val="bottom"/>
            <w:hideMark/>
          </w:tcPr>
          <w:p w14:paraId="3E7B786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25280</w:t>
            </w:r>
          </w:p>
        </w:tc>
        <w:tc>
          <w:tcPr>
            <w:tcW w:w="826" w:type="dxa"/>
            <w:tcBorders>
              <w:top w:val="nil"/>
              <w:left w:val="nil"/>
              <w:bottom w:val="single" w:sz="4" w:space="0" w:color="auto"/>
              <w:right w:val="single" w:sz="4" w:space="0" w:color="auto"/>
            </w:tcBorders>
            <w:shd w:val="clear" w:color="auto" w:fill="auto"/>
            <w:noWrap/>
            <w:vAlign w:val="bottom"/>
            <w:hideMark/>
          </w:tcPr>
          <w:p w14:paraId="21C8124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1,614</w:t>
            </w:r>
          </w:p>
        </w:tc>
        <w:tc>
          <w:tcPr>
            <w:tcW w:w="1118" w:type="dxa"/>
            <w:tcBorders>
              <w:top w:val="nil"/>
              <w:left w:val="nil"/>
              <w:bottom w:val="single" w:sz="4" w:space="0" w:color="auto"/>
              <w:right w:val="single" w:sz="4" w:space="0" w:color="auto"/>
            </w:tcBorders>
            <w:shd w:val="clear" w:color="auto" w:fill="auto"/>
            <w:noWrap/>
            <w:vAlign w:val="bottom"/>
            <w:hideMark/>
          </w:tcPr>
          <w:p w14:paraId="1372842A"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4222</w:t>
            </w:r>
            <w:r w:rsidRPr="00010597">
              <w:rPr>
                <w:rFonts w:ascii="Times New Roman" w:hAnsi="Times New Roman" w:cs="Times New Roman"/>
                <w:color w:val="000000"/>
                <w:sz w:val="18"/>
                <w:szCs w:val="18"/>
              </w:rPr>
              <w:t>,00</w:t>
            </w:r>
          </w:p>
        </w:tc>
      </w:tr>
      <w:tr w:rsidR="00010597" w:rsidRPr="00010597" w14:paraId="3DAF6129"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13009B5B"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Lizuma</w:t>
            </w:r>
          </w:p>
        </w:tc>
        <w:tc>
          <w:tcPr>
            <w:tcW w:w="867" w:type="dxa"/>
            <w:tcBorders>
              <w:top w:val="nil"/>
              <w:left w:val="nil"/>
              <w:bottom w:val="single" w:sz="4" w:space="0" w:color="auto"/>
              <w:right w:val="single" w:sz="4" w:space="0" w:color="auto"/>
            </w:tcBorders>
            <w:shd w:val="clear" w:color="auto" w:fill="auto"/>
            <w:noWrap/>
            <w:vAlign w:val="bottom"/>
            <w:hideMark/>
          </w:tcPr>
          <w:p w14:paraId="1954A2C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1,46</w:t>
            </w:r>
          </w:p>
        </w:tc>
        <w:tc>
          <w:tcPr>
            <w:tcW w:w="731" w:type="dxa"/>
            <w:tcBorders>
              <w:top w:val="nil"/>
              <w:left w:val="nil"/>
              <w:bottom w:val="single" w:sz="4" w:space="0" w:color="auto"/>
              <w:right w:val="single" w:sz="4" w:space="0" w:color="auto"/>
            </w:tcBorders>
            <w:shd w:val="clear" w:color="auto" w:fill="auto"/>
            <w:noWrap/>
            <w:vAlign w:val="bottom"/>
            <w:hideMark/>
          </w:tcPr>
          <w:p w14:paraId="5EF4EF3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w:t>
            </w:r>
          </w:p>
        </w:tc>
        <w:tc>
          <w:tcPr>
            <w:tcW w:w="828" w:type="dxa"/>
            <w:tcBorders>
              <w:top w:val="nil"/>
              <w:left w:val="nil"/>
              <w:bottom w:val="single" w:sz="4" w:space="0" w:color="auto"/>
              <w:right w:val="single" w:sz="4" w:space="0" w:color="auto"/>
            </w:tcBorders>
            <w:shd w:val="clear" w:color="auto" w:fill="auto"/>
            <w:noWrap/>
            <w:vAlign w:val="bottom"/>
            <w:hideMark/>
          </w:tcPr>
          <w:p w14:paraId="758A5C7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4,38</w:t>
            </w:r>
          </w:p>
        </w:tc>
        <w:tc>
          <w:tcPr>
            <w:tcW w:w="993" w:type="dxa"/>
            <w:tcBorders>
              <w:top w:val="nil"/>
              <w:left w:val="nil"/>
              <w:bottom w:val="single" w:sz="4" w:space="0" w:color="auto"/>
              <w:right w:val="single" w:sz="4" w:space="0" w:color="auto"/>
            </w:tcBorders>
            <w:shd w:val="clear" w:color="auto" w:fill="auto"/>
            <w:noWrap/>
            <w:vAlign w:val="bottom"/>
            <w:hideMark/>
          </w:tcPr>
          <w:p w14:paraId="580AE7C6"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56,79</w:t>
            </w:r>
          </w:p>
        </w:tc>
        <w:tc>
          <w:tcPr>
            <w:tcW w:w="992" w:type="dxa"/>
            <w:tcBorders>
              <w:top w:val="nil"/>
              <w:left w:val="nil"/>
              <w:bottom w:val="single" w:sz="4" w:space="0" w:color="auto"/>
              <w:right w:val="single" w:sz="4" w:space="0" w:color="auto"/>
            </w:tcBorders>
            <w:shd w:val="clear" w:color="auto" w:fill="auto"/>
            <w:noWrap/>
            <w:vAlign w:val="bottom"/>
            <w:hideMark/>
          </w:tcPr>
          <w:p w14:paraId="356A71F8"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61,17</w:t>
            </w:r>
          </w:p>
        </w:tc>
        <w:tc>
          <w:tcPr>
            <w:tcW w:w="850" w:type="dxa"/>
            <w:tcBorders>
              <w:top w:val="nil"/>
              <w:left w:val="nil"/>
              <w:bottom w:val="single" w:sz="4" w:space="0" w:color="auto"/>
              <w:right w:val="single" w:sz="4" w:space="0" w:color="auto"/>
            </w:tcBorders>
            <w:shd w:val="clear" w:color="auto" w:fill="auto"/>
            <w:noWrap/>
            <w:vAlign w:val="bottom"/>
            <w:hideMark/>
          </w:tcPr>
          <w:p w14:paraId="4FA3052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8,75</w:t>
            </w:r>
          </w:p>
        </w:tc>
        <w:tc>
          <w:tcPr>
            <w:tcW w:w="1134" w:type="dxa"/>
            <w:tcBorders>
              <w:top w:val="nil"/>
              <w:left w:val="nil"/>
              <w:bottom w:val="single" w:sz="4" w:space="0" w:color="auto"/>
              <w:right w:val="single" w:sz="8" w:space="0" w:color="auto"/>
            </w:tcBorders>
            <w:shd w:val="clear" w:color="auto" w:fill="auto"/>
            <w:noWrap/>
            <w:vAlign w:val="bottom"/>
            <w:hideMark/>
          </w:tcPr>
          <w:p w14:paraId="3C0A26C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22889</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6C7F5AB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8869</w:t>
            </w:r>
          </w:p>
        </w:tc>
        <w:tc>
          <w:tcPr>
            <w:tcW w:w="850" w:type="dxa"/>
            <w:tcBorders>
              <w:top w:val="nil"/>
              <w:left w:val="nil"/>
              <w:bottom w:val="single" w:sz="4" w:space="0" w:color="auto"/>
              <w:right w:val="single" w:sz="4" w:space="0" w:color="auto"/>
            </w:tcBorders>
            <w:shd w:val="clear" w:color="auto" w:fill="auto"/>
            <w:noWrap/>
            <w:vAlign w:val="bottom"/>
            <w:hideMark/>
          </w:tcPr>
          <w:p w14:paraId="6CC7186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2D0135F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8869</w:t>
            </w:r>
          </w:p>
        </w:tc>
        <w:tc>
          <w:tcPr>
            <w:tcW w:w="850" w:type="dxa"/>
            <w:tcBorders>
              <w:top w:val="nil"/>
              <w:left w:val="nil"/>
              <w:bottom w:val="single" w:sz="4" w:space="0" w:color="auto"/>
              <w:right w:val="single" w:sz="4" w:space="0" w:color="auto"/>
            </w:tcBorders>
            <w:shd w:val="clear" w:color="auto" w:fill="auto"/>
            <w:noWrap/>
            <w:vAlign w:val="bottom"/>
            <w:hideMark/>
          </w:tcPr>
          <w:p w14:paraId="227FFDE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851" w:type="dxa"/>
            <w:tcBorders>
              <w:top w:val="nil"/>
              <w:left w:val="nil"/>
              <w:bottom w:val="single" w:sz="4" w:space="0" w:color="auto"/>
              <w:right w:val="single" w:sz="4" w:space="0" w:color="auto"/>
            </w:tcBorders>
            <w:shd w:val="clear" w:color="auto" w:fill="auto"/>
            <w:noWrap/>
            <w:vAlign w:val="bottom"/>
            <w:hideMark/>
          </w:tcPr>
          <w:p w14:paraId="233C5119"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14:paraId="5BFFFF2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1175" w:type="dxa"/>
            <w:tcBorders>
              <w:top w:val="nil"/>
              <w:left w:val="nil"/>
              <w:bottom w:val="single" w:sz="4" w:space="0" w:color="auto"/>
              <w:right w:val="single" w:sz="4" w:space="0" w:color="auto"/>
            </w:tcBorders>
            <w:shd w:val="clear" w:color="auto" w:fill="auto"/>
            <w:noWrap/>
            <w:vAlign w:val="bottom"/>
            <w:hideMark/>
          </w:tcPr>
          <w:p w14:paraId="06ED4C0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8869</w:t>
            </w:r>
          </w:p>
        </w:tc>
        <w:tc>
          <w:tcPr>
            <w:tcW w:w="826" w:type="dxa"/>
            <w:tcBorders>
              <w:top w:val="nil"/>
              <w:left w:val="nil"/>
              <w:bottom w:val="single" w:sz="4" w:space="0" w:color="auto"/>
              <w:right w:val="single" w:sz="4" w:space="0" w:color="auto"/>
            </w:tcBorders>
            <w:shd w:val="clear" w:color="auto" w:fill="auto"/>
            <w:noWrap/>
            <w:vAlign w:val="bottom"/>
            <w:hideMark/>
          </w:tcPr>
          <w:p w14:paraId="588B3503"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0,566</w:t>
            </w:r>
          </w:p>
        </w:tc>
        <w:tc>
          <w:tcPr>
            <w:tcW w:w="1118" w:type="dxa"/>
            <w:tcBorders>
              <w:top w:val="nil"/>
              <w:left w:val="nil"/>
              <w:bottom w:val="single" w:sz="4" w:space="0" w:color="auto"/>
              <w:right w:val="single" w:sz="4" w:space="0" w:color="auto"/>
            </w:tcBorders>
            <w:shd w:val="clear" w:color="auto" w:fill="auto"/>
            <w:noWrap/>
            <w:vAlign w:val="bottom"/>
            <w:hideMark/>
          </w:tcPr>
          <w:p w14:paraId="6F7D86F5"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1481</w:t>
            </w:r>
            <w:r w:rsidRPr="00010597">
              <w:rPr>
                <w:rFonts w:ascii="Times New Roman" w:hAnsi="Times New Roman" w:cs="Times New Roman"/>
                <w:color w:val="000000"/>
                <w:sz w:val="18"/>
                <w:szCs w:val="18"/>
              </w:rPr>
              <w:t>,00</w:t>
            </w:r>
          </w:p>
        </w:tc>
      </w:tr>
      <w:tr w:rsidR="00010597" w:rsidRPr="00010597" w14:paraId="40F4469D"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0C2F3AFD"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Līgo</w:t>
            </w:r>
          </w:p>
        </w:tc>
        <w:tc>
          <w:tcPr>
            <w:tcW w:w="867" w:type="dxa"/>
            <w:tcBorders>
              <w:top w:val="nil"/>
              <w:left w:val="nil"/>
              <w:bottom w:val="single" w:sz="4" w:space="0" w:color="auto"/>
              <w:right w:val="single" w:sz="4" w:space="0" w:color="auto"/>
            </w:tcBorders>
            <w:shd w:val="clear" w:color="auto" w:fill="auto"/>
            <w:noWrap/>
            <w:vAlign w:val="bottom"/>
            <w:hideMark/>
          </w:tcPr>
          <w:p w14:paraId="0AF6AE4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731" w:type="dxa"/>
            <w:tcBorders>
              <w:top w:val="nil"/>
              <w:left w:val="nil"/>
              <w:bottom w:val="single" w:sz="4" w:space="0" w:color="auto"/>
              <w:right w:val="single" w:sz="4" w:space="0" w:color="auto"/>
            </w:tcBorders>
            <w:shd w:val="clear" w:color="auto" w:fill="auto"/>
            <w:noWrap/>
            <w:vAlign w:val="bottom"/>
            <w:hideMark/>
          </w:tcPr>
          <w:p w14:paraId="34881C9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828" w:type="dxa"/>
            <w:tcBorders>
              <w:top w:val="nil"/>
              <w:left w:val="nil"/>
              <w:bottom w:val="single" w:sz="4" w:space="0" w:color="auto"/>
              <w:right w:val="single" w:sz="4" w:space="0" w:color="auto"/>
            </w:tcBorders>
            <w:shd w:val="clear" w:color="auto" w:fill="auto"/>
            <w:noWrap/>
            <w:vAlign w:val="bottom"/>
            <w:hideMark/>
          </w:tcPr>
          <w:p w14:paraId="64BD243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993" w:type="dxa"/>
            <w:tcBorders>
              <w:top w:val="nil"/>
              <w:left w:val="nil"/>
              <w:bottom w:val="single" w:sz="4" w:space="0" w:color="auto"/>
              <w:right w:val="single" w:sz="4" w:space="0" w:color="auto"/>
            </w:tcBorders>
            <w:shd w:val="clear" w:color="auto" w:fill="auto"/>
            <w:noWrap/>
            <w:vAlign w:val="bottom"/>
            <w:hideMark/>
          </w:tcPr>
          <w:p w14:paraId="47244D7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32,81</w:t>
            </w:r>
          </w:p>
        </w:tc>
        <w:tc>
          <w:tcPr>
            <w:tcW w:w="992" w:type="dxa"/>
            <w:tcBorders>
              <w:top w:val="nil"/>
              <w:left w:val="nil"/>
              <w:bottom w:val="single" w:sz="4" w:space="0" w:color="auto"/>
              <w:right w:val="single" w:sz="4" w:space="0" w:color="auto"/>
            </w:tcBorders>
            <w:shd w:val="clear" w:color="auto" w:fill="auto"/>
            <w:noWrap/>
            <w:vAlign w:val="bottom"/>
            <w:hideMark/>
          </w:tcPr>
          <w:p w14:paraId="56BDB4F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32,81</w:t>
            </w:r>
          </w:p>
        </w:tc>
        <w:tc>
          <w:tcPr>
            <w:tcW w:w="850" w:type="dxa"/>
            <w:tcBorders>
              <w:top w:val="nil"/>
              <w:left w:val="nil"/>
              <w:bottom w:val="single" w:sz="4" w:space="0" w:color="auto"/>
              <w:right w:val="single" w:sz="4" w:space="0" w:color="auto"/>
            </w:tcBorders>
            <w:shd w:val="clear" w:color="auto" w:fill="auto"/>
            <w:noWrap/>
            <w:vAlign w:val="bottom"/>
            <w:hideMark/>
          </w:tcPr>
          <w:p w14:paraId="46D51C0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4,69</w:t>
            </w:r>
          </w:p>
        </w:tc>
        <w:tc>
          <w:tcPr>
            <w:tcW w:w="1134" w:type="dxa"/>
            <w:tcBorders>
              <w:top w:val="nil"/>
              <w:left w:val="nil"/>
              <w:bottom w:val="single" w:sz="4" w:space="0" w:color="auto"/>
              <w:right w:val="single" w:sz="8" w:space="0" w:color="auto"/>
            </w:tcBorders>
            <w:shd w:val="clear" w:color="auto" w:fill="auto"/>
            <w:noWrap/>
            <w:vAlign w:val="bottom"/>
            <w:hideMark/>
          </w:tcPr>
          <w:p w14:paraId="78A25698"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12268</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06E0FBA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6837</w:t>
            </w:r>
          </w:p>
        </w:tc>
        <w:tc>
          <w:tcPr>
            <w:tcW w:w="850" w:type="dxa"/>
            <w:tcBorders>
              <w:top w:val="nil"/>
              <w:left w:val="nil"/>
              <w:bottom w:val="single" w:sz="4" w:space="0" w:color="auto"/>
              <w:right w:val="single" w:sz="4" w:space="0" w:color="auto"/>
            </w:tcBorders>
            <w:shd w:val="clear" w:color="auto" w:fill="auto"/>
            <w:noWrap/>
            <w:vAlign w:val="bottom"/>
            <w:hideMark/>
          </w:tcPr>
          <w:p w14:paraId="002422C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0557A4C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6837</w:t>
            </w:r>
          </w:p>
        </w:tc>
        <w:tc>
          <w:tcPr>
            <w:tcW w:w="850" w:type="dxa"/>
            <w:tcBorders>
              <w:top w:val="nil"/>
              <w:left w:val="nil"/>
              <w:bottom w:val="single" w:sz="4" w:space="0" w:color="auto"/>
              <w:right w:val="single" w:sz="4" w:space="0" w:color="auto"/>
            </w:tcBorders>
            <w:shd w:val="clear" w:color="auto" w:fill="auto"/>
            <w:noWrap/>
            <w:vAlign w:val="bottom"/>
            <w:hideMark/>
          </w:tcPr>
          <w:p w14:paraId="0E58663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851" w:type="dxa"/>
            <w:tcBorders>
              <w:top w:val="nil"/>
              <w:left w:val="nil"/>
              <w:bottom w:val="single" w:sz="4" w:space="0" w:color="auto"/>
              <w:right w:val="single" w:sz="4" w:space="0" w:color="auto"/>
            </w:tcBorders>
            <w:shd w:val="clear" w:color="auto" w:fill="auto"/>
            <w:noWrap/>
            <w:vAlign w:val="bottom"/>
            <w:hideMark/>
          </w:tcPr>
          <w:p w14:paraId="70573079"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14:paraId="5BEB84B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1175" w:type="dxa"/>
            <w:tcBorders>
              <w:top w:val="nil"/>
              <w:left w:val="nil"/>
              <w:bottom w:val="single" w:sz="4" w:space="0" w:color="auto"/>
              <w:right w:val="single" w:sz="4" w:space="0" w:color="auto"/>
            </w:tcBorders>
            <w:shd w:val="clear" w:color="auto" w:fill="auto"/>
            <w:noWrap/>
            <w:vAlign w:val="bottom"/>
            <w:hideMark/>
          </w:tcPr>
          <w:p w14:paraId="754F07D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6837</w:t>
            </w:r>
          </w:p>
        </w:tc>
        <w:tc>
          <w:tcPr>
            <w:tcW w:w="826" w:type="dxa"/>
            <w:tcBorders>
              <w:top w:val="nil"/>
              <w:left w:val="nil"/>
              <w:bottom w:val="single" w:sz="4" w:space="0" w:color="auto"/>
              <w:right w:val="single" w:sz="4" w:space="0" w:color="auto"/>
            </w:tcBorders>
            <w:shd w:val="clear" w:color="auto" w:fill="auto"/>
            <w:noWrap/>
            <w:vAlign w:val="bottom"/>
            <w:hideMark/>
          </w:tcPr>
          <w:p w14:paraId="73EBC4A0"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0,437</w:t>
            </w:r>
          </w:p>
        </w:tc>
        <w:tc>
          <w:tcPr>
            <w:tcW w:w="1118" w:type="dxa"/>
            <w:tcBorders>
              <w:top w:val="nil"/>
              <w:left w:val="nil"/>
              <w:bottom w:val="single" w:sz="4" w:space="0" w:color="auto"/>
              <w:right w:val="single" w:sz="4" w:space="0" w:color="auto"/>
            </w:tcBorders>
            <w:shd w:val="clear" w:color="auto" w:fill="auto"/>
            <w:noWrap/>
            <w:vAlign w:val="bottom"/>
            <w:hideMark/>
          </w:tcPr>
          <w:p w14:paraId="36E316F3"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1142</w:t>
            </w:r>
            <w:r w:rsidRPr="00010597">
              <w:rPr>
                <w:rFonts w:ascii="Times New Roman" w:hAnsi="Times New Roman" w:cs="Times New Roman"/>
                <w:color w:val="000000"/>
                <w:sz w:val="18"/>
                <w:szCs w:val="18"/>
              </w:rPr>
              <w:t>,00</w:t>
            </w:r>
          </w:p>
        </w:tc>
      </w:tr>
      <w:tr w:rsidR="00010597" w:rsidRPr="00010597" w14:paraId="57261291"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7645C2CF"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Rankas</w:t>
            </w:r>
          </w:p>
        </w:tc>
        <w:tc>
          <w:tcPr>
            <w:tcW w:w="867" w:type="dxa"/>
            <w:tcBorders>
              <w:top w:val="nil"/>
              <w:left w:val="nil"/>
              <w:bottom w:val="single" w:sz="4" w:space="0" w:color="auto"/>
              <w:right w:val="single" w:sz="4" w:space="0" w:color="auto"/>
            </w:tcBorders>
            <w:shd w:val="clear" w:color="auto" w:fill="auto"/>
            <w:noWrap/>
            <w:vAlign w:val="bottom"/>
            <w:hideMark/>
          </w:tcPr>
          <w:p w14:paraId="6D4F6DD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731" w:type="dxa"/>
            <w:tcBorders>
              <w:top w:val="nil"/>
              <w:left w:val="nil"/>
              <w:bottom w:val="single" w:sz="4" w:space="0" w:color="auto"/>
              <w:right w:val="single" w:sz="4" w:space="0" w:color="auto"/>
            </w:tcBorders>
            <w:shd w:val="clear" w:color="auto" w:fill="auto"/>
            <w:noWrap/>
            <w:vAlign w:val="bottom"/>
            <w:hideMark/>
          </w:tcPr>
          <w:p w14:paraId="1B36C26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828" w:type="dxa"/>
            <w:tcBorders>
              <w:top w:val="nil"/>
              <w:left w:val="nil"/>
              <w:bottom w:val="single" w:sz="4" w:space="0" w:color="auto"/>
              <w:right w:val="single" w:sz="4" w:space="0" w:color="auto"/>
            </w:tcBorders>
            <w:shd w:val="clear" w:color="auto" w:fill="auto"/>
            <w:noWrap/>
            <w:vAlign w:val="bottom"/>
            <w:hideMark/>
          </w:tcPr>
          <w:p w14:paraId="1ECDB54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993" w:type="dxa"/>
            <w:tcBorders>
              <w:top w:val="nil"/>
              <w:left w:val="nil"/>
              <w:bottom w:val="single" w:sz="4" w:space="0" w:color="auto"/>
              <w:right w:val="single" w:sz="4" w:space="0" w:color="auto"/>
            </w:tcBorders>
            <w:shd w:val="clear" w:color="auto" w:fill="auto"/>
            <w:noWrap/>
            <w:vAlign w:val="bottom"/>
            <w:hideMark/>
          </w:tcPr>
          <w:p w14:paraId="54B02AE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57,09</w:t>
            </w:r>
          </w:p>
        </w:tc>
        <w:tc>
          <w:tcPr>
            <w:tcW w:w="992" w:type="dxa"/>
            <w:tcBorders>
              <w:top w:val="nil"/>
              <w:left w:val="nil"/>
              <w:bottom w:val="single" w:sz="4" w:space="0" w:color="auto"/>
              <w:right w:val="single" w:sz="4" w:space="0" w:color="auto"/>
            </w:tcBorders>
            <w:shd w:val="clear" w:color="auto" w:fill="auto"/>
            <w:noWrap/>
            <w:vAlign w:val="bottom"/>
            <w:hideMark/>
          </w:tcPr>
          <w:p w14:paraId="056BA08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57,09</w:t>
            </w:r>
          </w:p>
        </w:tc>
        <w:tc>
          <w:tcPr>
            <w:tcW w:w="850" w:type="dxa"/>
            <w:tcBorders>
              <w:top w:val="nil"/>
              <w:left w:val="nil"/>
              <w:bottom w:val="single" w:sz="4" w:space="0" w:color="auto"/>
              <w:right w:val="single" w:sz="4" w:space="0" w:color="auto"/>
            </w:tcBorders>
            <w:shd w:val="clear" w:color="auto" w:fill="auto"/>
            <w:noWrap/>
            <w:vAlign w:val="bottom"/>
            <w:hideMark/>
          </w:tcPr>
          <w:p w14:paraId="0CFA8AD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8,17</w:t>
            </w:r>
          </w:p>
        </w:tc>
        <w:tc>
          <w:tcPr>
            <w:tcW w:w="1134" w:type="dxa"/>
            <w:tcBorders>
              <w:top w:val="nil"/>
              <w:left w:val="nil"/>
              <w:bottom w:val="single" w:sz="4" w:space="0" w:color="auto"/>
              <w:right w:val="single" w:sz="8" w:space="0" w:color="auto"/>
            </w:tcBorders>
            <w:shd w:val="clear" w:color="auto" w:fill="auto"/>
            <w:noWrap/>
            <w:vAlign w:val="bottom"/>
            <w:hideMark/>
          </w:tcPr>
          <w:p w14:paraId="02AC9F7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21371</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336D5CE9"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29996</w:t>
            </w:r>
          </w:p>
        </w:tc>
        <w:tc>
          <w:tcPr>
            <w:tcW w:w="850" w:type="dxa"/>
            <w:tcBorders>
              <w:top w:val="nil"/>
              <w:left w:val="nil"/>
              <w:bottom w:val="single" w:sz="4" w:space="0" w:color="auto"/>
              <w:right w:val="single" w:sz="4" w:space="0" w:color="auto"/>
            </w:tcBorders>
            <w:shd w:val="clear" w:color="auto" w:fill="auto"/>
            <w:noWrap/>
            <w:vAlign w:val="bottom"/>
            <w:hideMark/>
          </w:tcPr>
          <w:p w14:paraId="05922C98"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53C5747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29996</w:t>
            </w:r>
          </w:p>
        </w:tc>
        <w:tc>
          <w:tcPr>
            <w:tcW w:w="850" w:type="dxa"/>
            <w:tcBorders>
              <w:top w:val="nil"/>
              <w:left w:val="nil"/>
              <w:bottom w:val="single" w:sz="4" w:space="0" w:color="auto"/>
              <w:right w:val="single" w:sz="4" w:space="0" w:color="auto"/>
            </w:tcBorders>
            <w:shd w:val="clear" w:color="auto" w:fill="auto"/>
            <w:noWrap/>
            <w:vAlign w:val="bottom"/>
            <w:hideMark/>
          </w:tcPr>
          <w:p w14:paraId="5911203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851" w:type="dxa"/>
            <w:tcBorders>
              <w:top w:val="nil"/>
              <w:left w:val="nil"/>
              <w:bottom w:val="single" w:sz="4" w:space="0" w:color="auto"/>
              <w:right w:val="single" w:sz="4" w:space="0" w:color="auto"/>
            </w:tcBorders>
            <w:shd w:val="clear" w:color="auto" w:fill="auto"/>
            <w:noWrap/>
            <w:vAlign w:val="bottom"/>
            <w:hideMark/>
          </w:tcPr>
          <w:p w14:paraId="010DBFE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14:paraId="078836F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1175" w:type="dxa"/>
            <w:tcBorders>
              <w:top w:val="nil"/>
              <w:left w:val="nil"/>
              <w:bottom w:val="single" w:sz="4" w:space="0" w:color="auto"/>
              <w:right w:val="single" w:sz="4" w:space="0" w:color="auto"/>
            </w:tcBorders>
            <w:shd w:val="clear" w:color="auto" w:fill="auto"/>
            <w:noWrap/>
            <w:vAlign w:val="bottom"/>
            <w:hideMark/>
          </w:tcPr>
          <w:p w14:paraId="0FB296F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29996</w:t>
            </w:r>
          </w:p>
        </w:tc>
        <w:tc>
          <w:tcPr>
            <w:tcW w:w="826" w:type="dxa"/>
            <w:tcBorders>
              <w:top w:val="nil"/>
              <w:left w:val="nil"/>
              <w:bottom w:val="single" w:sz="4" w:space="0" w:color="auto"/>
              <w:right w:val="single" w:sz="4" w:space="0" w:color="auto"/>
            </w:tcBorders>
            <w:shd w:val="clear" w:color="auto" w:fill="auto"/>
            <w:noWrap/>
            <w:vAlign w:val="bottom"/>
            <w:hideMark/>
          </w:tcPr>
          <w:p w14:paraId="5155C41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1,915</w:t>
            </w:r>
          </w:p>
        </w:tc>
        <w:tc>
          <w:tcPr>
            <w:tcW w:w="1118" w:type="dxa"/>
            <w:tcBorders>
              <w:top w:val="nil"/>
              <w:left w:val="nil"/>
              <w:bottom w:val="single" w:sz="4" w:space="0" w:color="auto"/>
              <w:right w:val="single" w:sz="4" w:space="0" w:color="auto"/>
            </w:tcBorders>
            <w:shd w:val="clear" w:color="auto" w:fill="auto"/>
            <w:noWrap/>
            <w:vAlign w:val="bottom"/>
            <w:hideMark/>
          </w:tcPr>
          <w:p w14:paraId="6250F724"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5010</w:t>
            </w:r>
            <w:r w:rsidRPr="00010597">
              <w:rPr>
                <w:rFonts w:ascii="Times New Roman" w:hAnsi="Times New Roman" w:cs="Times New Roman"/>
                <w:color w:val="000000"/>
                <w:sz w:val="18"/>
                <w:szCs w:val="18"/>
              </w:rPr>
              <w:t>,00</w:t>
            </w:r>
          </w:p>
        </w:tc>
      </w:tr>
      <w:tr w:rsidR="00010597" w:rsidRPr="00010597" w14:paraId="22FEE5C1"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6AA3337E"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Stāmerienas</w:t>
            </w:r>
          </w:p>
        </w:tc>
        <w:tc>
          <w:tcPr>
            <w:tcW w:w="867" w:type="dxa"/>
            <w:tcBorders>
              <w:top w:val="nil"/>
              <w:left w:val="nil"/>
              <w:bottom w:val="single" w:sz="4" w:space="0" w:color="auto"/>
              <w:right w:val="single" w:sz="4" w:space="0" w:color="auto"/>
            </w:tcBorders>
            <w:shd w:val="clear" w:color="auto" w:fill="auto"/>
            <w:noWrap/>
            <w:vAlign w:val="bottom"/>
            <w:hideMark/>
          </w:tcPr>
          <w:p w14:paraId="11FB5B6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731" w:type="dxa"/>
            <w:tcBorders>
              <w:top w:val="nil"/>
              <w:left w:val="nil"/>
              <w:bottom w:val="single" w:sz="4" w:space="0" w:color="auto"/>
              <w:right w:val="single" w:sz="4" w:space="0" w:color="auto"/>
            </w:tcBorders>
            <w:shd w:val="clear" w:color="auto" w:fill="auto"/>
            <w:noWrap/>
            <w:vAlign w:val="bottom"/>
            <w:hideMark/>
          </w:tcPr>
          <w:p w14:paraId="72EEC7E6"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828" w:type="dxa"/>
            <w:tcBorders>
              <w:top w:val="nil"/>
              <w:left w:val="nil"/>
              <w:bottom w:val="single" w:sz="4" w:space="0" w:color="auto"/>
              <w:right w:val="single" w:sz="4" w:space="0" w:color="auto"/>
            </w:tcBorders>
            <w:shd w:val="clear" w:color="auto" w:fill="auto"/>
            <w:noWrap/>
            <w:vAlign w:val="bottom"/>
            <w:hideMark/>
          </w:tcPr>
          <w:p w14:paraId="4D77ACF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993" w:type="dxa"/>
            <w:tcBorders>
              <w:top w:val="nil"/>
              <w:left w:val="nil"/>
              <w:bottom w:val="single" w:sz="4" w:space="0" w:color="auto"/>
              <w:right w:val="single" w:sz="4" w:space="0" w:color="auto"/>
            </w:tcBorders>
            <w:shd w:val="clear" w:color="auto" w:fill="auto"/>
            <w:noWrap/>
            <w:vAlign w:val="bottom"/>
            <w:hideMark/>
          </w:tcPr>
          <w:p w14:paraId="0332E3C9"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57,04</w:t>
            </w:r>
          </w:p>
        </w:tc>
        <w:tc>
          <w:tcPr>
            <w:tcW w:w="992" w:type="dxa"/>
            <w:tcBorders>
              <w:top w:val="nil"/>
              <w:left w:val="nil"/>
              <w:bottom w:val="single" w:sz="4" w:space="0" w:color="auto"/>
              <w:right w:val="single" w:sz="4" w:space="0" w:color="auto"/>
            </w:tcBorders>
            <w:shd w:val="clear" w:color="auto" w:fill="auto"/>
            <w:noWrap/>
            <w:vAlign w:val="bottom"/>
            <w:hideMark/>
          </w:tcPr>
          <w:p w14:paraId="52595303"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57,04</w:t>
            </w:r>
          </w:p>
        </w:tc>
        <w:tc>
          <w:tcPr>
            <w:tcW w:w="850" w:type="dxa"/>
            <w:tcBorders>
              <w:top w:val="nil"/>
              <w:left w:val="nil"/>
              <w:bottom w:val="single" w:sz="4" w:space="0" w:color="auto"/>
              <w:right w:val="single" w:sz="4" w:space="0" w:color="auto"/>
            </w:tcBorders>
            <w:shd w:val="clear" w:color="auto" w:fill="auto"/>
            <w:noWrap/>
            <w:vAlign w:val="bottom"/>
            <w:hideMark/>
          </w:tcPr>
          <w:p w14:paraId="47D26E63"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8,16</w:t>
            </w:r>
          </w:p>
        </w:tc>
        <w:tc>
          <w:tcPr>
            <w:tcW w:w="1134" w:type="dxa"/>
            <w:tcBorders>
              <w:top w:val="nil"/>
              <w:left w:val="nil"/>
              <w:bottom w:val="single" w:sz="4" w:space="0" w:color="auto"/>
              <w:right w:val="single" w:sz="8" w:space="0" w:color="auto"/>
            </w:tcBorders>
            <w:shd w:val="clear" w:color="auto" w:fill="auto"/>
            <w:noWrap/>
            <w:vAlign w:val="bottom"/>
            <w:hideMark/>
          </w:tcPr>
          <w:p w14:paraId="6EE1A3B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21345</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6152252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8241</w:t>
            </w:r>
          </w:p>
        </w:tc>
        <w:tc>
          <w:tcPr>
            <w:tcW w:w="850" w:type="dxa"/>
            <w:tcBorders>
              <w:top w:val="nil"/>
              <w:left w:val="nil"/>
              <w:bottom w:val="single" w:sz="4" w:space="0" w:color="auto"/>
              <w:right w:val="single" w:sz="4" w:space="0" w:color="auto"/>
            </w:tcBorders>
            <w:shd w:val="clear" w:color="auto" w:fill="auto"/>
            <w:noWrap/>
            <w:vAlign w:val="bottom"/>
            <w:hideMark/>
          </w:tcPr>
          <w:p w14:paraId="27673CD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3E9562B0"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8241</w:t>
            </w:r>
          </w:p>
        </w:tc>
        <w:tc>
          <w:tcPr>
            <w:tcW w:w="850" w:type="dxa"/>
            <w:tcBorders>
              <w:top w:val="nil"/>
              <w:left w:val="nil"/>
              <w:bottom w:val="single" w:sz="4" w:space="0" w:color="auto"/>
              <w:right w:val="single" w:sz="4" w:space="0" w:color="auto"/>
            </w:tcBorders>
            <w:shd w:val="clear" w:color="auto" w:fill="auto"/>
            <w:noWrap/>
            <w:vAlign w:val="bottom"/>
            <w:hideMark/>
          </w:tcPr>
          <w:p w14:paraId="03F7D35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851" w:type="dxa"/>
            <w:tcBorders>
              <w:top w:val="nil"/>
              <w:left w:val="nil"/>
              <w:bottom w:val="single" w:sz="4" w:space="0" w:color="auto"/>
              <w:right w:val="single" w:sz="4" w:space="0" w:color="auto"/>
            </w:tcBorders>
            <w:shd w:val="clear" w:color="auto" w:fill="auto"/>
            <w:noWrap/>
            <w:vAlign w:val="bottom"/>
            <w:hideMark/>
          </w:tcPr>
          <w:p w14:paraId="55730BB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14:paraId="399643C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1175" w:type="dxa"/>
            <w:tcBorders>
              <w:top w:val="nil"/>
              <w:left w:val="nil"/>
              <w:bottom w:val="single" w:sz="4" w:space="0" w:color="auto"/>
              <w:right w:val="single" w:sz="4" w:space="0" w:color="auto"/>
            </w:tcBorders>
            <w:shd w:val="clear" w:color="auto" w:fill="auto"/>
            <w:noWrap/>
            <w:vAlign w:val="bottom"/>
            <w:hideMark/>
          </w:tcPr>
          <w:p w14:paraId="54B2F54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8241</w:t>
            </w:r>
          </w:p>
        </w:tc>
        <w:tc>
          <w:tcPr>
            <w:tcW w:w="826" w:type="dxa"/>
            <w:tcBorders>
              <w:top w:val="nil"/>
              <w:left w:val="nil"/>
              <w:bottom w:val="single" w:sz="4" w:space="0" w:color="auto"/>
              <w:right w:val="single" w:sz="4" w:space="0" w:color="auto"/>
            </w:tcBorders>
            <w:shd w:val="clear" w:color="auto" w:fill="auto"/>
            <w:noWrap/>
            <w:vAlign w:val="bottom"/>
            <w:hideMark/>
          </w:tcPr>
          <w:p w14:paraId="707838F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0,526</w:t>
            </w:r>
          </w:p>
        </w:tc>
        <w:tc>
          <w:tcPr>
            <w:tcW w:w="1118" w:type="dxa"/>
            <w:tcBorders>
              <w:top w:val="nil"/>
              <w:left w:val="nil"/>
              <w:bottom w:val="single" w:sz="4" w:space="0" w:color="auto"/>
              <w:right w:val="single" w:sz="4" w:space="0" w:color="auto"/>
            </w:tcBorders>
            <w:shd w:val="clear" w:color="auto" w:fill="auto"/>
            <w:noWrap/>
            <w:vAlign w:val="bottom"/>
            <w:hideMark/>
          </w:tcPr>
          <w:p w14:paraId="4F2D96CC"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1376</w:t>
            </w:r>
            <w:r w:rsidRPr="00010597">
              <w:rPr>
                <w:rFonts w:ascii="Times New Roman" w:hAnsi="Times New Roman" w:cs="Times New Roman"/>
                <w:color w:val="000000"/>
                <w:sz w:val="18"/>
                <w:szCs w:val="18"/>
              </w:rPr>
              <w:t>,00</w:t>
            </w:r>
          </w:p>
        </w:tc>
      </w:tr>
      <w:tr w:rsidR="00010597" w:rsidRPr="00010597" w14:paraId="0215F322"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27C0E831"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Stradu</w:t>
            </w:r>
          </w:p>
        </w:tc>
        <w:tc>
          <w:tcPr>
            <w:tcW w:w="867" w:type="dxa"/>
            <w:tcBorders>
              <w:top w:val="nil"/>
              <w:left w:val="nil"/>
              <w:bottom w:val="single" w:sz="4" w:space="0" w:color="auto"/>
              <w:right w:val="single" w:sz="4" w:space="0" w:color="auto"/>
            </w:tcBorders>
            <w:shd w:val="clear" w:color="auto" w:fill="auto"/>
            <w:noWrap/>
            <w:vAlign w:val="bottom"/>
            <w:hideMark/>
          </w:tcPr>
          <w:p w14:paraId="2E9879C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0,98</w:t>
            </w:r>
          </w:p>
        </w:tc>
        <w:tc>
          <w:tcPr>
            <w:tcW w:w="731" w:type="dxa"/>
            <w:tcBorders>
              <w:top w:val="nil"/>
              <w:left w:val="nil"/>
              <w:bottom w:val="single" w:sz="4" w:space="0" w:color="auto"/>
              <w:right w:val="single" w:sz="4" w:space="0" w:color="auto"/>
            </w:tcBorders>
            <w:shd w:val="clear" w:color="auto" w:fill="auto"/>
            <w:noWrap/>
            <w:vAlign w:val="bottom"/>
            <w:hideMark/>
          </w:tcPr>
          <w:p w14:paraId="2A8519F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w:t>
            </w:r>
          </w:p>
        </w:tc>
        <w:tc>
          <w:tcPr>
            <w:tcW w:w="828" w:type="dxa"/>
            <w:tcBorders>
              <w:top w:val="nil"/>
              <w:left w:val="nil"/>
              <w:bottom w:val="single" w:sz="4" w:space="0" w:color="auto"/>
              <w:right w:val="single" w:sz="4" w:space="0" w:color="auto"/>
            </w:tcBorders>
            <w:shd w:val="clear" w:color="auto" w:fill="auto"/>
            <w:noWrap/>
            <w:vAlign w:val="bottom"/>
            <w:hideMark/>
          </w:tcPr>
          <w:p w14:paraId="4F42F66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2,94</w:t>
            </w:r>
          </w:p>
        </w:tc>
        <w:tc>
          <w:tcPr>
            <w:tcW w:w="993" w:type="dxa"/>
            <w:tcBorders>
              <w:top w:val="nil"/>
              <w:left w:val="nil"/>
              <w:bottom w:val="single" w:sz="4" w:space="0" w:color="auto"/>
              <w:right w:val="single" w:sz="4" w:space="0" w:color="auto"/>
            </w:tcBorders>
            <w:shd w:val="clear" w:color="auto" w:fill="auto"/>
            <w:noWrap/>
            <w:vAlign w:val="bottom"/>
            <w:hideMark/>
          </w:tcPr>
          <w:p w14:paraId="56F45C3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37,16</w:t>
            </w:r>
          </w:p>
        </w:tc>
        <w:tc>
          <w:tcPr>
            <w:tcW w:w="992" w:type="dxa"/>
            <w:tcBorders>
              <w:top w:val="nil"/>
              <w:left w:val="nil"/>
              <w:bottom w:val="single" w:sz="4" w:space="0" w:color="auto"/>
              <w:right w:val="single" w:sz="4" w:space="0" w:color="auto"/>
            </w:tcBorders>
            <w:shd w:val="clear" w:color="auto" w:fill="auto"/>
            <w:noWrap/>
            <w:vAlign w:val="bottom"/>
            <w:hideMark/>
          </w:tcPr>
          <w:p w14:paraId="77824853"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40,1</w:t>
            </w:r>
          </w:p>
        </w:tc>
        <w:tc>
          <w:tcPr>
            <w:tcW w:w="850" w:type="dxa"/>
            <w:tcBorders>
              <w:top w:val="nil"/>
              <w:left w:val="nil"/>
              <w:bottom w:val="single" w:sz="4" w:space="0" w:color="auto"/>
              <w:right w:val="single" w:sz="4" w:space="0" w:color="auto"/>
            </w:tcBorders>
            <w:shd w:val="clear" w:color="auto" w:fill="auto"/>
            <w:noWrap/>
            <w:vAlign w:val="bottom"/>
            <w:hideMark/>
          </w:tcPr>
          <w:p w14:paraId="5C1D87A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5,74</w:t>
            </w:r>
          </w:p>
        </w:tc>
        <w:tc>
          <w:tcPr>
            <w:tcW w:w="1134" w:type="dxa"/>
            <w:tcBorders>
              <w:top w:val="nil"/>
              <w:left w:val="nil"/>
              <w:bottom w:val="single" w:sz="4" w:space="0" w:color="auto"/>
              <w:right w:val="single" w:sz="8" w:space="0" w:color="auto"/>
            </w:tcBorders>
            <w:shd w:val="clear" w:color="auto" w:fill="auto"/>
            <w:noWrap/>
            <w:vAlign w:val="bottom"/>
            <w:hideMark/>
          </w:tcPr>
          <w:p w14:paraId="73E9A99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15015</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661B1DB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39734</w:t>
            </w:r>
          </w:p>
        </w:tc>
        <w:tc>
          <w:tcPr>
            <w:tcW w:w="850" w:type="dxa"/>
            <w:tcBorders>
              <w:top w:val="nil"/>
              <w:left w:val="nil"/>
              <w:bottom w:val="single" w:sz="4" w:space="0" w:color="auto"/>
              <w:right w:val="single" w:sz="4" w:space="0" w:color="auto"/>
            </w:tcBorders>
            <w:shd w:val="clear" w:color="auto" w:fill="auto"/>
            <w:noWrap/>
            <w:vAlign w:val="bottom"/>
            <w:hideMark/>
          </w:tcPr>
          <w:p w14:paraId="394F7050"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3794727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39734</w:t>
            </w:r>
          </w:p>
        </w:tc>
        <w:tc>
          <w:tcPr>
            <w:tcW w:w="850" w:type="dxa"/>
            <w:tcBorders>
              <w:top w:val="nil"/>
              <w:left w:val="nil"/>
              <w:bottom w:val="single" w:sz="4" w:space="0" w:color="auto"/>
              <w:right w:val="single" w:sz="4" w:space="0" w:color="auto"/>
            </w:tcBorders>
            <w:shd w:val="clear" w:color="auto" w:fill="auto"/>
            <w:noWrap/>
            <w:vAlign w:val="bottom"/>
            <w:hideMark/>
          </w:tcPr>
          <w:p w14:paraId="54F760E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238,60</w:t>
            </w:r>
          </w:p>
        </w:tc>
        <w:tc>
          <w:tcPr>
            <w:tcW w:w="851" w:type="dxa"/>
            <w:tcBorders>
              <w:top w:val="nil"/>
              <w:left w:val="nil"/>
              <w:bottom w:val="single" w:sz="4" w:space="0" w:color="auto"/>
              <w:right w:val="single" w:sz="4" w:space="0" w:color="auto"/>
            </w:tcBorders>
            <w:shd w:val="clear" w:color="auto" w:fill="auto"/>
            <w:noWrap/>
            <w:vAlign w:val="bottom"/>
            <w:hideMark/>
          </w:tcPr>
          <w:p w14:paraId="314D1718"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10</w:t>
            </w:r>
          </w:p>
        </w:tc>
        <w:tc>
          <w:tcPr>
            <w:tcW w:w="708" w:type="dxa"/>
            <w:tcBorders>
              <w:top w:val="nil"/>
              <w:left w:val="nil"/>
              <w:bottom w:val="single" w:sz="4" w:space="0" w:color="auto"/>
              <w:right w:val="single" w:sz="4" w:space="0" w:color="auto"/>
            </w:tcBorders>
            <w:shd w:val="clear" w:color="auto" w:fill="auto"/>
            <w:noWrap/>
            <w:vAlign w:val="bottom"/>
            <w:hideMark/>
          </w:tcPr>
          <w:p w14:paraId="757BCEC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2386</w:t>
            </w:r>
          </w:p>
        </w:tc>
        <w:tc>
          <w:tcPr>
            <w:tcW w:w="1175" w:type="dxa"/>
            <w:tcBorders>
              <w:top w:val="nil"/>
              <w:left w:val="nil"/>
              <w:bottom w:val="single" w:sz="4" w:space="0" w:color="auto"/>
              <w:right w:val="single" w:sz="4" w:space="0" w:color="auto"/>
            </w:tcBorders>
            <w:shd w:val="clear" w:color="auto" w:fill="auto"/>
            <w:noWrap/>
            <w:vAlign w:val="bottom"/>
            <w:hideMark/>
          </w:tcPr>
          <w:p w14:paraId="29B7B68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42120</w:t>
            </w:r>
          </w:p>
        </w:tc>
        <w:tc>
          <w:tcPr>
            <w:tcW w:w="826" w:type="dxa"/>
            <w:tcBorders>
              <w:top w:val="nil"/>
              <w:left w:val="nil"/>
              <w:bottom w:val="single" w:sz="4" w:space="0" w:color="auto"/>
              <w:right w:val="single" w:sz="4" w:space="0" w:color="auto"/>
            </w:tcBorders>
            <w:shd w:val="clear" w:color="auto" w:fill="auto"/>
            <w:noWrap/>
            <w:vAlign w:val="bottom"/>
            <w:hideMark/>
          </w:tcPr>
          <w:p w14:paraId="07E3238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2,689</w:t>
            </w:r>
          </w:p>
        </w:tc>
        <w:tc>
          <w:tcPr>
            <w:tcW w:w="1118" w:type="dxa"/>
            <w:tcBorders>
              <w:top w:val="nil"/>
              <w:left w:val="nil"/>
              <w:bottom w:val="single" w:sz="4" w:space="0" w:color="auto"/>
              <w:right w:val="single" w:sz="4" w:space="0" w:color="auto"/>
            </w:tcBorders>
            <w:shd w:val="clear" w:color="auto" w:fill="auto"/>
            <w:noWrap/>
            <w:vAlign w:val="bottom"/>
            <w:hideMark/>
          </w:tcPr>
          <w:p w14:paraId="2FD7BA61"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7035</w:t>
            </w:r>
            <w:r w:rsidRPr="00010597">
              <w:rPr>
                <w:rFonts w:ascii="Times New Roman" w:hAnsi="Times New Roman" w:cs="Times New Roman"/>
                <w:color w:val="000000"/>
                <w:sz w:val="18"/>
                <w:szCs w:val="18"/>
              </w:rPr>
              <w:t>,00</w:t>
            </w:r>
          </w:p>
        </w:tc>
      </w:tr>
      <w:tr w:rsidR="00010597" w:rsidRPr="00010597" w14:paraId="1AA159FC"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1F1D154D"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Tirzas</w:t>
            </w:r>
          </w:p>
        </w:tc>
        <w:tc>
          <w:tcPr>
            <w:tcW w:w="867" w:type="dxa"/>
            <w:tcBorders>
              <w:top w:val="nil"/>
              <w:left w:val="nil"/>
              <w:bottom w:val="single" w:sz="4" w:space="0" w:color="auto"/>
              <w:right w:val="single" w:sz="4" w:space="0" w:color="auto"/>
            </w:tcBorders>
            <w:shd w:val="clear" w:color="auto" w:fill="auto"/>
            <w:noWrap/>
            <w:vAlign w:val="bottom"/>
            <w:hideMark/>
          </w:tcPr>
          <w:p w14:paraId="39C6FC6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0,23</w:t>
            </w:r>
          </w:p>
        </w:tc>
        <w:tc>
          <w:tcPr>
            <w:tcW w:w="731" w:type="dxa"/>
            <w:tcBorders>
              <w:top w:val="nil"/>
              <w:left w:val="nil"/>
              <w:bottom w:val="single" w:sz="4" w:space="0" w:color="auto"/>
              <w:right w:val="single" w:sz="4" w:space="0" w:color="auto"/>
            </w:tcBorders>
            <w:shd w:val="clear" w:color="auto" w:fill="auto"/>
            <w:noWrap/>
            <w:vAlign w:val="bottom"/>
            <w:hideMark/>
          </w:tcPr>
          <w:p w14:paraId="21CE96B9"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w:t>
            </w:r>
          </w:p>
        </w:tc>
        <w:tc>
          <w:tcPr>
            <w:tcW w:w="828" w:type="dxa"/>
            <w:tcBorders>
              <w:top w:val="nil"/>
              <w:left w:val="nil"/>
              <w:bottom w:val="single" w:sz="4" w:space="0" w:color="auto"/>
              <w:right w:val="single" w:sz="4" w:space="0" w:color="auto"/>
            </w:tcBorders>
            <w:shd w:val="clear" w:color="auto" w:fill="auto"/>
            <w:noWrap/>
            <w:vAlign w:val="bottom"/>
            <w:hideMark/>
          </w:tcPr>
          <w:p w14:paraId="0D7908B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0,69</w:t>
            </w:r>
          </w:p>
        </w:tc>
        <w:tc>
          <w:tcPr>
            <w:tcW w:w="993" w:type="dxa"/>
            <w:tcBorders>
              <w:top w:val="nil"/>
              <w:left w:val="nil"/>
              <w:bottom w:val="single" w:sz="4" w:space="0" w:color="auto"/>
              <w:right w:val="single" w:sz="4" w:space="0" w:color="auto"/>
            </w:tcBorders>
            <w:shd w:val="clear" w:color="auto" w:fill="auto"/>
            <w:noWrap/>
            <w:vAlign w:val="bottom"/>
            <w:hideMark/>
          </w:tcPr>
          <w:p w14:paraId="7750B96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36,53</w:t>
            </w:r>
          </w:p>
        </w:tc>
        <w:tc>
          <w:tcPr>
            <w:tcW w:w="992" w:type="dxa"/>
            <w:tcBorders>
              <w:top w:val="nil"/>
              <w:left w:val="nil"/>
              <w:bottom w:val="single" w:sz="4" w:space="0" w:color="auto"/>
              <w:right w:val="single" w:sz="4" w:space="0" w:color="auto"/>
            </w:tcBorders>
            <w:shd w:val="clear" w:color="auto" w:fill="auto"/>
            <w:noWrap/>
            <w:vAlign w:val="bottom"/>
            <w:hideMark/>
          </w:tcPr>
          <w:p w14:paraId="6EE4E16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37,22</w:t>
            </w:r>
          </w:p>
        </w:tc>
        <w:tc>
          <w:tcPr>
            <w:tcW w:w="850" w:type="dxa"/>
            <w:tcBorders>
              <w:top w:val="nil"/>
              <w:left w:val="nil"/>
              <w:bottom w:val="single" w:sz="4" w:space="0" w:color="auto"/>
              <w:right w:val="single" w:sz="4" w:space="0" w:color="auto"/>
            </w:tcBorders>
            <w:shd w:val="clear" w:color="auto" w:fill="auto"/>
            <w:noWrap/>
            <w:vAlign w:val="bottom"/>
            <w:hideMark/>
          </w:tcPr>
          <w:p w14:paraId="5DA92A7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5,32</w:t>
            </w:r>
          </w:p>
        </w:tc>
        <w:tc>
          <w:tcPr>
            <w:tcW w:w="1134" w:type="dxa"/>
            <w:tcBorders>
              <w:top w:val="nil"/>
              <w:left w:val="nil"/>
              <w:bottom w:val="single" w:sz="4" w:space="0" w:color="auto"/>
              <w:right w:val="single" w:sz="8" w:space="0" w:color="auto"/>
            </w:tcBorders>
            <w:shd w:val="clear" w:color="auto" w:fill="auto"/>
            <w:noWrap/>
            <w:vAlign w:val="bottom"/>
            <w:hideMark/>
          </w:tcPr>
          <w:p w14:paraId="3DCF6B5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13916</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59563E26"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8370</w:t>
            </w:r>
          </w:p>
        </w:tc>
        <w:tc>
          <w:tcPr>
            <w:tcW w:w="850" w:type="dxa"/>
            <w:tcBorders>
              <w:top w:val="nil"/>
              <w:left w:val="nil"/>
              <w:bottom w:val="single" w:sz="4" w:space="0" w:color="auto"/>
              <w:right w:val="single" w:sz="4" w:space="0" w:color="auto"/>
            </w:tcBorders>
            <w:shd w:val="clear" w:color="auto" w:fill="auto"/>
            <w:noWrap/>
            <w:vAlign w:val="bottom"/>
            <w:hideMark/>
          </w:tcPr>
          <w:p w14:paraId="5C9B2B9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14:paraId="47E34BD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8370</w:t>
            </w:r>
          </w:p>
        </w:tc>
        <w:tc>
          <w:tcPr>
            <w:tcW w:w="850" w:type="dxa"/>
            <w:tcBorders>
              <w:top w:val="nil"/>
              <w:left w:val="nil"/>
              <w:bottom w:val="single" w:sz="4" w:space="0" w:color="auto"/>
              <w:right w:val="single" w:sz="4" w:space="0" w:color="auto"/>
            </w:tcBorders>
            <w:shd w:val="clear" w:color="auto" w:fill="auto"/>
            <w:noWrap/>
            <w:vAlign w:val="bottom"/>
            <w:hideMark/>
          </w:tcPr>
          <w:p w14:paraId="75E2569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851" w:type="dxa"/>
            <w:tcBorders>
              <w:top w:val="nil"/>
              <w:left w:val="nil"/>
              <w:bottom w:val="single" w:sz="4" w:space="0" w:color="auto"/>
              <w:right w:val="single" w:sz="4" w:space="0" w:color="auto"/>
            </w:tcBorders>
            <w:shd w:val="clear" w:color="auto" w:fill="auto"/>
            <w:noWrap/>
            <w:vAlign w:val="bottom"/>
            <w:hideMark/>
          </w:tcPr>
          <w:p w14:paraId="0720E1F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14:paraId="138A2F3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1175" w:type="dxa"/>
            <w:tcBorders>
              <w:top w:val="nil"/>
              <w:left w:val="nil"/>
              <w:bottom w:val="single" w:sz="4" w:space="0" w:color="auto"/>
              <w:right w:val="single" w:sz="4" w:space="0" w:color="auto"/>
            </w:tcBorders>
            <w:shd w:val="clear" w:color="auto" w:fill="auto"/>
            <w:noWrap/>
            <w:vAlign w:val="bottom"/>
            <w:hideMark/>
          </w:tcPr>
          <w:p w14:paraId="3742A42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8370</w:t>
            </w:r>
          </w:p>
        </w:tc>
        <w:tc>
          <w:tcPr>
            <w:tcW w:w="826" w:type="dxa"/>
            <w:tcBorders>
              <w:top w:val="nil"/>
              <w:left w:val="nil"/>
              <w:bottom w:val="single" w:sz="4" w:space="0" w:color="auto"/>
              <w:right w:val="single" w:sz="4" w:space="0" w:color="auto"/>
            </w:tcBorders>
            <w:shd w:val="clear" w:color="auto" w:fill="auto"/>
            <w:noWrap/>
            <w:vAlign w:val="bottom"/>
            <w:hideMark/>
          </w:tcPr>
          <w:p w14:paraId="129F5A96"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0,534</w:t>
            </w:r>
          </w:p>
        </w:tc>
        <w:tc>
          <w:tcPr>
            <w:tcW w:w="1118" w:type="dxa"/>
            <w:tcBorders>
              <w:top w:val="nil"/>
              <w:left w:val="nil"/>
              <w:bottom w:val="single" w:sz="4" w:space="0" w:color="auto"/>
              <w:right w:val="single" w:sz="4" w:space="0" w:color="auto"/>
            </w:tcBorders>
            <w:shd w:val="clear" w:color="auto" w:fill="auto"/>
            <w:noWrap/>
            <w:vAlign w:val="bottom"/>
            <w:hideMark/>
          </w:tcPr>
          <w:p w14:paraId="0662E2BE"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1398</w:t>
            </w:r>
            <w:r w:rsidRPr="00010597">
              <w:rPr>
                <w:rFonts w:ascii="Times New Roman" w:hAnsi="Times New Roman" w:cs="Times New Roman"/>
                <w:color w:val="000000"/>
                <w:sz w:val="18"/>
                <w:szCs w:val="18"/>
              </w:rPr>
              <w:t>,00</w:t>
            </w:r>
          </w:p>
        </w:tc>
      </w:tr>
      <w:tr w:rsidR="00010597" w:rsidRPr="00010597" w14:paraId="513A6C20"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3B05CC8C"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Kopā pagasti</w:t>
            </w:r>
          </w:p>
        </w:tc>
        <w:tc>
          <w:tcPr>
            <w:tcW w:w="867" w:type="dxa"/>
            <w:tcBorders>
              <w:top w:val="nil"/>
              <w:left w:val="nil"/>
              <w:bottom w:val="single" w:sz="4" w:space="0" w:color="auto"/>
              <w:right w:val="single" w:sz="4" w:space="0" w:color="auto"/>
            </w:tcBorders>
            <w:shd w:val="clear" w:color="auto" w:fill="auto"/>
            <w:noWrap/>
            <w:vAlign w:val="bottom"/>
            <w:hideMark/>
          </w:tcPr>
          <w:p w14:paraId="6884F2F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6,66</w:t>
            </w:r>
          </w:p>
        </w:tc>
        <w:tc>
          <w:tcPr>
            <w:tcW w:w="731" w:type="dxa"/>
            <w:tcBorders>
              <w:top w:val="nil"/>
              <w:left w:val="nil"/>
              <w:bottom w:val="single" w:sz="4" w:space="0" w:color="auto"/>
              <w:right w:val="single" w:sz="4" w:space="0" w:color="auto"/>
            </w:tcBorders>
            <w:shd w:val="clear" w:color="auto" w:fill="auto"/>
            <w:noWrap/>
            <w:vAlign w:val="bottom"/>
            <w:hideMark/>
          </w:tcPr>
          <w:p w14:paraId="4F6910D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828" w:type="dxa"/>
            <w:tcBorders>
              <w:top w:val="nil"/>
              <w:left w:val="nil"/>
              <w:bottom w:val="single" w:sz="4" w:space="0" w:color="auto"/>
              <w:right w:val="single" w:sz="4" w:space="0" w:color="auto"/>
            </w:tcBorders>
            <w:shd w:val="clear" w:color="auto" w:fill="auto"/>
            <w:noWrap/>
            <w:vAlign w:val="bottom"/>
            <w:hideMark/>
          </w:tcPr>
          <w:p w14:paraId="0CB7192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19,98</w:t>
            </w:r>
          </w:p>
        </w:tc>
        <w:tc>
          <w:tcPr>
            <w:tcW w:w="993" w:type="dxa"/>
            <w:tcBorders>
              <w:top w:val="nil"/>
              <w:left w:val="nil"/>
              <w:bottom w:val="single" w:sz="4" w:space="0" w:color="auto"/>
              <w:right w:val="single" w:sz="4" w:space="0" w:color="auto"/>
            </w:tcBorders>
            <w:shd w:val="clear" w:color="auto" w:fill="auto"/>
            <w:noWrap/>
            <w:vAlign w:val="bottom"/>
            <w:hideMark/>
          </w:tcPr>
          <w:p w14:paraId="674C2D2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675,68</w:t>
            </w:r>
          </w:p>
        </w:tc>
        <w:tc>
          <w:tcPr>
            <w:tcW w:w="992" w:type="dxa"/>
            <w:tcBorders>
              <w:top w:val="nil"/>
              <w:left w:val="nil"/>
              <w:bottom w:val="single" w:sz="4" w:space="0" w:color="auto"/>
              <w:right w:val="single" w:sz="4" w:space="0" w:color="auto"/>
            </w:tcBorders>
            <w:shd w:val="clear" w:color="auto" w:fill="auto"/>
            <w:noWrap/>
            <w:vAlign w:val="bottom"/>
            <w:hideMark/>
          </w:tcPr>
          <w:p w14:paraId="706E12E7"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695,66</w:t>
            </w:r>
          </w:p>
        </w:tc>
        <w:tc>
          <w:tcPr>
            <w:tcW w:w="850" w:type="dxa"/>
            <w:tcBorders>
              <w:top w:val="nil"/>
              <w:left w:val="nil"/>
              <w:bottom w:val="single" w:sz="4" w:space="0" w:color="auto"/>
              <w:right w:val="single" w:sz="4" w:space="0" w:color="auto"/>
            </w:tcBorders>
            <w:shd w:val="clear" w:color="auto" w:fill="auto"/>
            <w:noWrap/>
            <w:vAlign w:val="bottom"/>
            <w:hideMark/>
          </w:tcPr>
          <w:p w14:paraId="49D815E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99,52</w:t>
            </w:r>
          </w:p>
        </w:tc>
        <w:tc>
          <w:tcPr>
            <w:tcW w:w="1134" w:type="dxa"/>
            <w:tcBorders>
              <w:top w:val="nil"/>
              <w:left w:val="nil"/>
              <w:bottom w:val="single" w:sz="4" w:space="0" w:color="auto"/>
              <w:right w:val="single" w:sz="8" w:space="0" w:color="auto"/>
            </w:tcBorders>
            <w:shd w:val="clear" w:color="auto" w:fill="auto"/>
            <w:noWrap/>
            <w:vAlign w:val="bottom"/>
            <w:hideMark/>
          </w:tcPr>
          <w:p w14:paraId="01CD7E5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260326</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43756CC8"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265994</w:t>
            </w:r>
          </w:p>
        </w:tc>
        <w:tc>
          <w:tcPr>
            <w:tcW w:w="850" w:type="dxa"/>
            <w:tcBorders>
              <w:top w:val="nil"/>
              <w:left w:val="nil"/>
              <w:bottom w:val="single" w:sz="4" w:space="0" w:color="auto"/>
              <w:right w:val="single" w:sz="4" w:space="0" w:color="auto"/>
            </w:tcBorders>
            <w:shd w:val="clear" w:color="auto" w:fill="auto"/>
            <w:noWrap/>
            <w:vAlign w:val="bottom"/>
            <w:hideMark/>
          </w:tcPr>
          <w:p w14:paraId="0ADB1AF0"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w:t>
            </w:r>
          </w:p>
        </w:tc>
        <w:tc>
          <w:tcPr>
            <w:tcW w:w="993" w:type="dxa"/>
            <w:tcBorders>
              <w:top w:val="nil"/>
              <w:left w:val="nil"/>
              <w:bottom w:val="single" w:sz="4" w:space="0" w:color="auto"/>
              <w:right w:val="single" w:sz="4" w:space="0" w:color="auto"/>
            </w:tcBorders>
            <w:shd w:val="clear" w:color="auto" w:fill="auto"/>
            <w:noWrap/>
            <w:vAlign w:val="bottom"/>
            <w:hideMark/>
          </w:tcPr>
          <w:p w14:paraId="12A53159"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265994</w:t>
            </w:r>
          </w:p>
        </w:tc>
        <w:tc>
          <w:tcPr>
            <w:tcW w:w="850" w:type="dxa"/>
            <w:tcBorders>
              <w:top w:val="nil"/>
              <w:left w:val="nil"/>
              <w:bottom w:val="single" w:sz="4" w:space="0" w:color="auto"/>
              <w:right w:val="single" w:sz="4" w:space="0" w:color="auto"/>
            </w:tcBorders>
            <w:shd w:val="clear" w:color="auto" w:fill="auto"/>
            <w:noWrap/>
            <w:vAlign w:val="bottom"/>
            <w:hideMark/>
          </w:tcPr>
          <w:p w14:paraId="6662D3B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797,00</w:t>
            </w:r>
          </w:p>
        </w:tc>
        <w:tc>
          <w:tcPr>
            <w:tcW w:w="851" w:type="dxa"/>
            <w:tcBorders>
              <w:top w:val="nil"/>
              <w:left w:val="nil"/>
              <w:bottom w:val="single" w:sz="4" w:space="0" w:color="auto"/>
              <w:right w:val="single" w:sz="4" w:space="0" w:color="auto"/>
            </w:tcBorders>
            <w:shd w:val="clear" w:color="auto" w:fill="auto"/>
            <w:noWrap/>
            <w:vAlign w:val="bottom"/>
            <w:hideMark/>
          </w:tcPr>
          <w:p w14:paraId="7861BA2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14:paraId="583012E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7970</w:t>
            </w:r>
          </w:p>
        </w:tc>
        <w:tc>
          <w:tcPr>
            <w:tcW w:w="1175" w:type="dxa"/>
            <w:tcBorders>
              <w:top w:val="nil"/>
              <w:left w:val="nil"/>
              <w:bottom w:val="single" w:sz="4" w:space="0" w:color="auto"/>
              <w:right w:val="single" w:sz="4" w:space="0" w:color="auto"/>
            </w:tcBorders>
            <w:shd w:val="clear" w:color="auto" w:fill="auto"/>
            <w:noWrap/>
            <w:vAlign w:val="bottom"/>
            <w:hideMark/>
          </w:tcPr>
          <w:p w14:paraId="47514D54"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273964</w:t>
            </w:r>
          </w:p>
        </w:tc>
        <w:tc>
          <w:tcPr>
            <w:tcW w:w="826" w:type="dxa"/>
            <w:tcBorders>
              <w:top w:val="nil"/>
              <w:left w:val="nil"/>
              <w:bottom w:val="single" w:sz="4" w:space="0" w:color="auto"/>
              <w:right w:val="single" w:sz="4" w:space="0" w:color="auto"/>
            </w:tcBorders>
            <w:shd w:val="clear" w:color="auto" w:fill="auto"/>
            <w:noWrap/>
            <w:vAlign w:val="bottom"/>
            <w:hideMark/>
          </w:tcPr>
          <w:p w14:paraId="1510789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17,493</w:t>
            </w:r>
          </w:p>
        </w:tc>
        <w:tc>
          <w:tcPr>
            <w:tcW w:w="1118" w:type="dxa"/>
            <w:tcBorders>
              <w:top w:val="nil"/>
              <w:left w:val="nil"/>
              <w:bottom w:val="single" w:sz="4" w:space="0" w:color="auto"/>
              <w:right w:val="single" w:sz="4" w:space="0" w:color="auto"/>
            </w:tcBorders>
            <w:shd w:val="clear" w:color="auto" w:fill="auto"/>
            <w:noWrap/>
            <w:vAlign w:val="bottom"/>
            <w:hideMark/>
          </w:tcPr>
          <w:p w14:paraId="33EE1F7A"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45756</w:t>
            </w:r>
            <w:r w:rsidRPr="00010597">
              <w:rPr>
                <w:rFonts w:ascii="Times New Roman" w:hAnsi="Times New Roman" w:cs="Times New Roman"/>
                <w:color w:val="000000"/>
                <w:sz w:val="18"/>
                <w:szCs w:val="18"/>
              </w:rPr>
              <w:t>,00</w:t>
            </w:r>
          </w:p>
        </w:tc>
      </w:tr>
      <w:tr w:rsidR="00010597" w:rsidRPr="00010597" w14:paraId="4223C6C3"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4952FB8A"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lastRenderedPageBreak/>
              <w:t>Gulbene</w:t>
            </w:r>
          </w:p>
        </w:tc>
        <w:tc>
          <w:tcPr>
            <w:tcW w:w="867" w:type="dxa"/>
            <w:tcBorders>
              <w:top w:val="nil"/>
              <w:left w:val="nil"/>
              <w:bottom w:val="single" w:sz="4" w:space="0" w:color="auto"/>
              <w:right w:val="single" w:sz="4" w:space="0" w:color="auto"/>
            </w:tcBorders>
            <w:shd w:val="clear" w:color="auto" w:fill="auto"/>
            <w:noWrap/>
            <w:vAlign w:val="bottom"/>
            <w:hideMark/>
          </w:tcPr>
          <w:p w14:paraId="0F88B6E6"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0,22</w:t>
            </w:r>
          </w:p>
        </w:tc>
        <w:tc>
          <w:tcPr>
            <w:tcW w:w="731" w:type="dxa"/>
            <w:tcBorders>
              <w:top w:val="nil"/>
              <w:left w:val="nil"/>
              <w:bottom w:val="single" w:sz="4" w:space="0" w:color="auto"/>
              <w:right w:val="single" w:sz="4" w:space="0" w:color="auto"/>
            </w:tcBorders>
            <w:shd w:val="clear" w:color="auto" w:fill="auto"/>
            <w:noWrap/>
            <w:vAlign w:val="bottom"/>
            <w:hideMark/>
          </w:tcPr>
          <w:p w14:paraId="0ADD6043"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w:t>
            </w:r>
          </w:p>
        </w:tc>
        <w:tc>
          <w:tcPr>
            <w:tcW w:w="828" w:type="dxa"/>
            <w:tcBorders>
              <w:top w:val="nil"/>
              <w:left w:val="nil"/>
              <w:bottom w:val="single" w:sz="4" w:space="0" w:color="auto"/>
              <w:right w:val="single" w:sz="4" w:space="0" w:color="auto"/>
            </w:tcBorders>
            <w:shd w:val="clear" w:color="auto" w:fill="auto"/>
            <w:noWrap/>
            <w:vAlign w:val="bottom"/>
            <w:hideMark/>
          </w:tcPr>
          <w:p w14:paraId="69C2A17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0,66</w:t>
            </w:r>
          </w:p>
        </w:tc>
        <w:tc>
          <w:tcPr>
            <w:tcW w:w="993" w:type="dxa"/>
            <w:tcBorders>
              <w:top w:val="nil"/>
              <w:left w:val="nil"/>
              <w:bottom w:val="single" w:sz="4" w:space="0" w:color="auto"/>
              <w:right w:val="single" w:sz="4" w:space="0" w:color="auto"/>
            </w:tcBorders>
            <w:shd w:val="clear" w:color="auto" w:fill="auto"/>
            <w:noWrap/>
            <w:vAlign w:val="bottom"/>
            <w:hideMark/>
          </w:tcPr>
          <w:p w14:paraId="6ABA0642"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2,69</w:t>
            </w:r>
          </w:p>
        </w:tc>
        <w:tc>
          <w:tcPr>
            <w:tcW w:w="992" w:type="dxa"/>
            <w:tcBorders>
              <w:top w:val="nil"/>
              <w:left w:val="nil"/>
              <w:bottom w:val="single" w:sz="4" w:space="0" w:color="auto"/>
              <w:right w:val="single" w:sz="4" w:space="0" w:color="auto"/>
            </w:tcBorders>
            <w:shd w:val="clear" w:color="auto" w:fill="auto"/>
            <w:noWrap/>
            <w:vAlign w:val="bottom"/>
            <w:hideMark/>
          </w:tcPr>
          <w:p w14:paraId="7D8F079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3,35</w:t>
            </w:r>
          </w:p>
        </w:tc>
        <w:tc>
          <w:tcPr>
            <w:tcW w:w="850" w:type="dxa"/>
            <w:tcBorders>
              <w:top w:val="nil"/>
              <w:left w:val="nil"/>
              <w:bottom w:val="single" w:sz="4" w:space="0" w:color="auto"/>
              <w:right w:val="single" w:sz="4" w:space="0" w:color="auto"/>
            </w:tcBorders>
            <w:shd w:val="clear" w:color="auto" w:fill="auto"/>
            <w:noWrap/>
            <w:vAlign w:val="bottom"/>
            <w:hideMark/>
          </w:tcPr>
          <w:p w14:paraId="7323F29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0,48</w:t>
            </w:r>
          </w:p>
        </w:tc>
        <w:tc>
          <w:tcPr>
            <w:tcW w:w="1134" w:type="dxa"/>
            <w:tcBorders>
              <w:top w:val="nil"/>
              <w:left w:val="nil"/>
              <w:bottom w:val="single" w:sz="4" w:space="0" w:color="auto"/>
              <w:right w:val="single" w:sz="8" w:space="0" w:color="auto"/>
            </w:tcBorders>
            <w:shd w:val="clear" w:color="auto" w:fill="auto"/>
            <w:noWrap/>
            <w:vAlign w:val="bottom"/>
            <w:hideMark/>
          </w:tcPr>
          <w:p w14:paraId="451F767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1257</w:t>
            </w:r>
            <w:r w:rsidRPr="00010597">
              <w:rPr>
                <w:rFonts w:ascii="Times New Roman" w:hAnsi="Times New Roman" w:cs="Times New Roman"/>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631139DA"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366726</w:t>
            </w:r>
          </w:p>
        </w:tc>
        <w:tc>
          <w:tcPr>
            <w:tcW w:w="850" w:type="dxa"/>
            <w:tcBorders>
              <w:top w:val="nil"/>
              <w:left w:val="nil"/>
              <w:bottom w:val="single" w:sz="4" w:space="0" w:color="auto"/>
              <w:right w:val="single" w:sz="4" w:space="0" w:color="auto"/>
            </w:tcBorders>
            <w:shd w:val="clear" w:color="auto" w:fill="auto"/>
            <w:noWrap/>
            <w:vAlign w:val="bottom"/>
            <w:hideMark/>
          </w:tcPr>
          <w:p w14:paraId="26E552F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3,8</w:t>
            </w:r>
          </w:p>
        </w:tc>
        <w:tc>
          <w:tcPr>
            <w:tcW w:w="993" w:type="dxa"/>
            <w:tcBorders>
              <w:top w:val="nil"/>
              <w:left w:val="nil"/>
              <w:bottom w:val="single" w:sz="4" w:space="0" w:color="auto"/>
              <w:right w:val="single" w:sz="4" w:space="0" w:color="auto"/>
            </w:tcBorders>
            <w:shd w:val="clear" w:color="auto" w:fill="auto"/>
            <w:noWrap/>
            <w:vAlign w:val="bottom"/>
            <w:hideMark/>
          </w:tcPr>
          <w:p w14:paraId="46AD71E0"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1393559</w:t>
            </w:r>
          </w:p>
        </w:tc>
        <w:tc>
          <w:tcPr>
            <w:tcW w:w="850" w:type="dxa"/>
            <w:tcBorders>
              <w:top w:val="nil"/>
              <w:left w:val="nil"/>
              <w:bottom w:val="single" w:sz="4" w:space="0" w:color="auto"/>
              <w:right w:val="single" w:sz="4" w:space="0" w:color="auto"/>
            </w:tcBorders>
            <w:shd w:val="clear" w:color="auto" w:fill="auto"/>
            <w:noWrap/>
            <w:vAlign w:val="bottom"/>
            <w:hideMark/>
          </w:tcPr>
          <w:p w14:paraId="06F68089"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122,30</w:t>
            </w:r>
          </w:p>
        </w:tc>
        <w:tc>
          <w:tcPr>
            <w:tcW w:w="851" w:type="dxa"/>
            <w:tcBorders>
              <w:top w:val="nil"/>
              <w:left w:val="nil"/>
              <w:bottom w:val="single" w:sz="4" w:space="0" w:color="auto"/>
              <w:right w:val="single" w:sz="4" w:space="0" w:color="auto"/>
            </w:tcBorders>
            <w:shd w:val="clear" w:color="auto" w:fill="auto"/>
            <w:noWrap/>
            <w:vAlign w:val="bottom"/>
            <w:hideMark/>
          </w:tcPr>
          <w:p w14:paraId="39ADB94C"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10</w:t>
            </w:r>
          </w:p>
        </w:tc>
        <w:tc>
          <w:tcPr>
            <w:tcW w:w="708" w:type="dxa"/>
            <w:tcBorders>
              <w:top w:val="nil"/>
              <w:left w:val="nil"/>
              <w:bottom w:val="single" w:sz="4" w:space="0" w:color="auto"/>
              <w:right w:val="single" w:sz="4" w:space="0" w:color="auto"/>
            </w:tcBorders>
            <w:shd w:val="clear" w:color="auto" w:fill="auto"/>
            <w:noWrap/>
            <w:vAlign w:val="bottom"/>
            <w:hideMark/>
          </w:tcPr>
          <w:p w14:paraId="58AA74E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1140</w:t>
            </w:r>
          </w:p>
        </w:tc>
        <w:tc>
          <w:tcPr>
            <w:tcW w:w="1175" w:type="dxa"/>
            <w:tcBorders>
              <w:top w:val="nil"/>
              <w:left w:val="nil"/>
              <w:bottom w:val="single" w:sz="4" w:space="0" w:color="auto"/>
              <w:right w:val="single" w:sz="4" w:space="0" w:color="auto"/>
            </w:tcBorders>
            <w:shd w:val="clear" w:color="auto" w:fill="auto"/>
            <w:noWrap/>
            <w:vAlign w:val="bottom"/>
            <w:hideMark/>
          </w:tcPr>
          <w:p w14:paraId="1E54532F"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1292186,2</w:t>
            </w:r>
          </w:p>
        </w:tc>
        <w:tc>
          <w:tcPr>
            <w:tcW w:w="826" w:type="dxa"/>
            <w:tcBorders>
              <w:top w:val="nil"/>
              <w:left w:val="nil"/>
              <w:bottom w:val="single" w:sz="4" w:space="0" w:color="auto"/>
              <w:right w:val="single" w:sz="4" w:space="0" w:color="auto"/>
            </w:tcBorders>
            <w:shd w:val="clear" w:color="auto" w:fill="auto"/>
            <w:noWrap/>
            <w:vAlign w:val="bottom"/>
            <w:hideMark/>
          </w:tcPr>
          <w:p w14:paraId="2407F690"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82,507</w:t>
            </w:r>
          </w:p>
        </w:tc>
        <w:tc>
          <w:tcPr>
            <w:tcW w:w="1118" w:type="dxa"/>
            <w:tcBorders>
              <w:top w:val="nil"/>
              <w:left w:val="nil"/>
              <w:bottom w:val="single" w:sz="4" w:space="0" w:color="auto"/>
              <w:right w:val="single" w:sz="4" w:space="0" w:color="auto"/>
            </w:tcBorders>
            <w:shd w:val="clear" w:color="auto" w:fill="auto"/>
            <w:noWrap/>
            <w:vAlign w:val="bottom"/>
            <w:hideMark/>
          </w:tcPr>
          <w:p w14:paraId="608AA689" w14:textId="77777777" w:rsidR="00010597" w:rsidRPr="00010597" w:rsidRDefault="00010597" w:rsidP="00010597">
            <w:pPr>
              <w:jc w:val="right"/>
              <w:rPr>
                <w:rFonts w:ascii="Times New Roman" w:hAnsi="Times New Roman" w:cs="Times New Roman"/>
                <w:color w:val="000000" w:themeColor="text1"/>
                <w:sz w:val="18"/>
                <w:szCs w:val="18"/>
              </w:rPr>
            </w:pPr>
            <w:r w:rsidRPr="00010597">
              <w:rPr>
                <w:rFonts w:ascii="Times New Roman" w:hAnsi="Times New Roman" w:cs="Times New Roman"/>
                <w:color w:val="000000" w:themeColor="text1"/>
                <w:sz w:val="18"/>
                <w:szCs w:val="18"/>
              </w:rPr>
              <w:t>215827</w:t>
            </w:r>
            <w:r w:rsidRPr="00010597">
              <w:rPr>
                <w:rFonts w:ascii="Times New Roman" w:hAnsi="Times New Roman" w:cs="Times New Roman"/>
                <w:color w:val="000000"/>
                <w:sz w:val="18"/>
                <w:szCs w:val="18"/>
              </w:rPr>
              <w:t>,00</w:t>
            </w:r>
          </w:p>
        </w:tc>
      </w:tr>
      <w:tr w:rsidR="00010597" w:rsidRPr="00010597" w14:paraId="7999ED9C" w14:textId="77777777" w:rsidTr="00085848">
        <w:trPr>
          <w:trHeight w:val="315"/>
        </w:trPr>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718CFD61" w14:textId="77777777" w:rsidR="00010597" w:rsidRPr="00010597" w:rsidRDefault="00010597" w:rsidP="00010597">
            <w:pPr>
              <w:rPr>
                <w:rFonts w:ascii="Times New Roman" w:hAnsi="Times New Roman" w:cs="Times New Roman"/>
                <w:color w:val="000000"/>
              </w:rPr>
            </w:pPr>
            <w:r w:rsidRPr="00010597">
              <w:rPr>
                <w:rFonts w:ascii="Times New Roman" w:hAnsi="Times New Roman" w:cs="Times New Roman"/>
                <w:color w:val="000000"/>
              </w:rPr>
              <w:t>KOPĀ</w:t>
            </w:r>
          </w:p>
        </w:tc>
        <w:tc>
          <w:tcPr>
            <w:tcW w:w="867" w:type="dxa"/>
            <w:tcBorders>
              <w:top w:val="nil"/>
              <w:left w:val="nil"/>
              <w:bottom w:val="single" w:sz="4" w:space="0" w:color="auto"/>
              <w:right w:val="single" w:sz="4" w:space="0" w:color="auto"/>
            </w:tcBorders>
            <w:shd w:val="clear" w:color="auto" w:fill="auto"/>
            <w:noWrap/>
            <w:vAlign w:val="bottom"/>
            <w:hideMark/>
          </w:tcPr>
          <w:p w14:paraId="48E16A93"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6,88</w:t>
            </w:r>
          </w:p>
        </w:tc>
        <w:tc>
          <w:tcPr>
            <w:tcW w:w="731" w:type="dxa"/>
            <w:tcBorders>
              <w:top w:val="nil"/>
              <w:left w:val="nil"/>
              <w:bottom w:val="single" w:sz="4" w:space="0" w:color="auto"/>
              <w:right w:val="single" w:sz="4" w:space="0" w:color="auto"/>
            </w:tcBorders>
            <w:shd w:val="clear" w:color="auto" w:fill="auto"/>
            <w:noWrap/>
            <w:vAlign w:val="bottom"/>
            <w:hideMark/>
          </w:tcPr>
          <w:p w14:paraId="0AC25875"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 </w:t>
            </w:r>
          </w:p>
        </w:tc>
        <w:tc>
          <w:tcPr>
            <w:tcW w:w="828" w:type="dxa"/>
            <w:tcBorders>
              <w:top w:val="nil"/>
              <w:left w:val="nil"/>
              <w:bottom w:val="single" w:sz="4" w:space="0" w:color="auto"/>
              <w:right w:val="single" w:sz="4" w:space="0" w:color="auto"/>
            </w:tcBorders>
            <w:shd w:val="clear" w:color="auto" w:fill="auto"/>
            <w:noWrap/>
            <w:vAlign w:val="bottom"/>
            <w:hideMark/>
          </w:tcPr>
          <w:p w14:paraId="5CC825D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20,64</w:t>
            </w:r>
          </w:p>
        </w:tc>
        <w:tc>
          <w:tcPr>
            <w:tcW w:w="993" w:type="dxa"/>
            <w:tcBorders>
              <w:top w:val="nil"/>
              <w:left w:val="nil"/>
              <w:bottom w:val="single" w:sz="4" w:space="0" w:color="auto"/>
              <w:right w:val="single" w:sz="4" w:space="0" w:color="auto"/>
            </w:tcBorders>
            <w:shd w:val="clear" w:color="auto" w:fill="auto"/>
            <w:noWrap/>
            <w:vAlign w:val="bottom"/>
            <w:hideMark/>
          </w:tcPr>
          <w:p w14:paraId="055FAE4D"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678,37</w:t>
            </w:r>
          </w:p>
        </w:tc>
        <w:tc>
          <w:tcPr>
            <w:tcW w:w="992" w:type="dxa"/>
            <w:tcBorders>
              <w:top w:val="nil"/>
              <w:left w:val="nil"/>
              <w:bottom w:val="single" w:sz="4" w:space="0" w:color="auto"/>
              <w:right w:val="single" w:sz="4" w:space="0" w:color="auto"/>
            </w:tcBorders>
            <w:shd w:val="clear" w:color="auto" w:fill="auto"/>
            <w:noWrap/>
            <w:vAlign w:val="bottom"/>
            <w:hideMark/>
          </w:tcPr>
          <w:p w14:paraId="42AE7E9D" w14:textId="77777777" w:rsidR="00010597" w:rsidRPr="00010597" w:rsidRDefault="00010597" w:rsidP="00010597">
            <w:pPr>
              <w:jc w:val="right"/>
              <w:rPr>
                <w:rFonts w:ascii="Times New Roman" w:hAnsi="Times New Roman" w:cs="Times New Roman"/>
                <w:color w:val="000000" w:themeColor="text1"/>
                <w:sz w:val="20"/>
                <w:szCs w:val="20"/>
              </w:rPr>
            </w:pPr>
            <w:bookmarkStart w:id="31" w:name="RANGE!F20"/>
            <w:r w:rsidRPr="00010597">
              <w:rPr>
                <w:rFonts w:ascii="Times New Roman" w:hAnsi="Times New Roman" w:cs="Times New Roman"/>
                <w:color w:val="000000" w:themeColor="text1"/>
                <w:sz w:val="20"/>
                <w:szCs w:val="20"/>
              </w:rPr>
              <w:t>699,01</w:t>
            </w:r>
            <w:bookmarkEnd w:id="31"/>
          </w:p>
        </w:tc>
        <w:tc>
          <w:tcPr>
            <w:tcW w:w="850" w:type="dxa"/>
            <w:tcBorders>
              <w:top w:val="nil"/>
              <w:left w:val="nil"/>
              <w:bottom w:val="single" w:sz="4" w:space="0" w:color="auto"/>
              <w:right w:val="single" w:sz="4" w:space="0" w:color="auto"/>
            </w:tcBorders>
            <w:shd w:val="clear" w:color="auto" w:fill="auto"/>
            <w:noWrap/>
            <w:vAlign w:val="bottom"/>
            <w:hideMark/>
          </w:tcPr>
          <w:p w14:paraId="3B3C212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100</w:t>
            </w:r>
          </w:p>
        </w:tc>
        <w:tc>
          <w:tcPr>
            <w:tcW w:w="1134" w:type="dxa"/>
            <w:tcBorders>
              <w:top w:val="nil"/>
              <w:left w:val="nil"/>
              <w:bottom w:val="single" w:sz="4" w:space="0" w:color="auto"/>
              <w:right w:val="single" w:sz="8" w:space="0" w:color="auto"/>
            </w:tcBorders>
            <w:shd w:val="clear" w:color="auto" w:fill="auto"/>
            <w:noWrap/>
            <w:vAlign w:val="bottom"/>
            <w:hideMark/>
          </w:tcPr>
          <w:p w14:paraId="0CD1BAE1" w14:textId="77777777" w:rsidR="00010597" w:rsidRPr="00010597" w:rsidRDefault="00010597" w:rsidP="00010597">
            <w:pPr>
              <w:jc w:val="right"/>
              <w:rPr>
                <w:rFonts w:ascii="Times New Roman" w:hAnsi="Times New Roman" w:cs="Times New Roman"/>
                <w:b/>
                <w:bCs/>
                <w:color w:val="000000" w:themeColor="text1"/>
                <w:sz w:val="20"/>
                <w:szCs w:val="20"/>
              </w:rPr>
            </w:pPr>
            <w:r w:rsidRPr="00010597">
              <w:rPr>
                <w:rFonts w:ascii="Times New Roman" w:hAnsi="Times New Roman" w:cs="Times New Roman"/>
                <w:b/>
                <w:bCs/>
                <w:color w:val="000000" w:themeColor="text1"/>
                <w:sz w:val="20"/>
                <w:szCs w:val="20"/>
              </w:rPr>
              <w:t>261583</w:t>
            </w:r>
            <w:r w:rsidRPr="00010597">
              <w:rPr>
                <w:rFonts w:ascii="Times New Roman" w:hAnsi="Times New Roman" w:cs="Times New Roman"/>
                <w:b/>
                <w:bCs/>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bottom"/>
            <w:hideMark/>
          </w:tcPr>
          <w:p w14:paraId="64FB030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632720</w:t>
            </w:r>
          </w:p>
        </w:tc>
        <w:tc>
          <w:tcPr>
            <w:tcW w:w="850" w:type="dxa"/>
            <w:tcBorders>
              <w:top w:val="nil"/>
              <w:left w:val="nil"/>
              <w:bottom w:val="single" w:sz="4" w:space="0" w:color="auto"/>
              <w:right w:val="single" w:sz="4" w:space="0" w:color="auto"/>
            </w:tcBorders>
            <w:shd w:val="clear" w:color="auto" w:fill="auto"/>
            <w:noWrap/>
            <w:vAlign w:val="bottom"/>
            <w:hideMark/>
          </w:tcPr>
          <w:p w14:paraId="0CB12E9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3,8</w:t>
            </w:r>
          </w:p>
        </w:tc>
        <w:tc>
          <w:tcPr>
            <w:tcW w:w="993" w:type="dxa"/>
            <w:tcBorders>
              <w:top w:val="nil"/>
              <w:left w:val="nil"/>
              <w:bottom w:val="single" w:sz="4" w:space="0" w:color="auto"/>
              <w:right w:val="single" w:sz="4" w:space="0" w:color="auto"/>
            </w:tcBorders>
            <w:shd w:val="clear" w:color="auto" w:fill="auto"/>
            <w:noWrap/>
            <w:vAlign w:val="bottom"/>
            <w:hideMark/>
          </w:tcPr>
          <w:p w14:paraId="04543B88"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1659553</w:t>
            </w:r>
          </w:p>
        </w:tc>
        <w:tc>
          <w:tcPr>
            <w:tcW w:w="850" w:type="dxa"/>
            <w:tcBorders>
              <w:top w:val="nil"/>
              <w:left w:val="nil"/>
              <w:bottom w:val="single" w:sz="4" w:space="0" w:color="auto"/>
              <w:right w:val="single" w:sz="4" w:space="0" w:color="auto"/>
            </w:tcBorders>
            <w:shd w:val="clear" w:color="auto" w:fill="auto"/>
            <w:noWrap/>
            <w:vAlign w:val="bottom"/>
            <w:hideMark/>
          </w:tcPr>
          <w:p w14:paraId="2E7C957E"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919,30</w:t>
            </w:r>
          </w:p>
        </w:tc>
        <w:tc>
          <w:tcPr>
            <w:tcW w:w="851" w:type="dxa"/>
            <w:tcBorders>
              <w:top w:val="nil"/>
              <w:left w:val="nil"/>
              <w:bottom w:val="single" w:sz="4" w:space="0" w:color="auto"/>
              <w:right w:val="single" w:sz="4" w:space="0" w:color="auto"/>
            </w:tcBorders>
            <w:shd w:val="clear" w:color="auto" w:fill="auto"/>
            <w:noWrap/>
            <w:vAlign w:val="bottom"/>
            <w:hideMark/>
          </w:tcPr>
          <w:p w14:paraId="7C7FC861"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10</w:t>
            </w:r>
          </w:p>
        </w:tc>
        <w:tc>
          <w:tcPr>
            <w:tcW w:w="708" w:type="dxa"/>
            <w:tcBorders>
              <w:top w:val="nil"/>
              <w:left w:val="nil"/>
              <w:bottom w:val="single" w:sz="4" w:space="0" w:color="auto"/>
              <w:right w:val="single" w:sz="4" w:space="0" w:color="auto"/>
            </w:tcBorders>
            <w:shd w:val="clear" w:color="auto" w:fill="auto"/>
            <w:noWrap/>
            <w:vAlign w:val="bottom"/>
            <w:hideMark/>
          </w:tcPr>
          <w:p w14:paraId="4D3727A0"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9110</w:t>
            </w:r>
          </w:p>
        </w:tc>
        <w:tc>
          <w:tcPr>
            <w:tcW w:w="1175" w:type="dxa"/>
            <w:tcBorders>
              <w:top w:val="nil"/>
              <w:left w:val="nil"/>
              <w:bottom w:val="single" w:sz="4" w:space="0" w:color="auto"/>
              <w:right w:val="single" w:sz="4" w:space="0" w:color="auto"/>
            </w:tcBorders>
            <w:shd w:val="clear" w:color="auto" w:fill="auto"/>
            <w:noWrap/>
            <w:vAlign w:val="bottom"/>
            <w:hideMark/>
          </w:tcPr>
          <w:p w14:paraId="57F7FEAA" w14:textId="77777777" w:rsidR="00010597" w:rsidRPr="00010597" w:rsidRDefault="00010597" w:rsidP="00010597">
            <w:pPr>
              <w:jc w:val="right"/>
              <w:rPr>
                <w:rFonts w:ascii="Times New Roman" w:hAnsi="Times New Roman" w:cs="Times New Roman"/>
                <w:color w:val="000000" w:themeColor="text1"/>
                <w:sz w:val="20"/>
                <w:szCs w:val="20"/>
              </w:rPr>
            </w:pPr>
            <w:bookmarkStart w:id="32" w:name="RANGE!O20"/>
            <w:r w:rsidRPr="00010597">
              <w:rPr>
                <w:rFonts w:ascii="Times New Roman" w:hAnsi="Times New Roman" w:cs="Times New Roman"/>
                <w:color w:val="000000" w:themeColor="text1"/>
                <w:sz w:val="20"/>
                <w:szCs w:val="20"/>
              </w:rPr>
              <w:t>1566150,2</w:t>
            </w:r>
            <w:bookmarkEnd w:id="32"/>
          </w:p>
        </w:tc>
        <w:tc>
          <w:tcPr>
            <w:tcW w:w="826" w:type="dxa"/>
            <w:tcBorders>
              <w:top w:val="nil"/>
              <w:left w:val="nil"/>
              <w:bottom w:val="single" w:sz="4" w:space="0" w:color="auto"/>
              <w:right w:val="single" w:sz="4" w:space="0" w:color="auto"/>
            </w:tcBorders>
            <w:shd w:val="clear" w:color="auto" w:fill="auto"/>
            <w:noWrap/>
            <w:vAlign w:val="bottom"/>
            <w:hideMark/>
          </w:tcPr>
          <w:p w14:paraId="5FF19BEB" w14:textId="77777777" w:rsidR="00010597" w:rsidRPr="00010597" w:rsidRDefault="00010597" w:rsidP="00010597">
            <w:pPr>
              <w:jc w:val="right"/>
              <w:rPr>
                <w:rFonts w:ascii="Times New Roman" w:hAnsi="Times New Roman" w:cs="Times New Roman"/>
                <w:color w:val="000000" w:themeColor="text1"/>
                <w:sz w:val="20"/>
                <w:szCs w:val="20"/>
              </w:rPr>
            </w:pPr>
            <w:r w:rsidRPr="00010597">
              <w:rPr>
                <w:rFonts w:ascii="Times New Roman" w:hAnsi="Times New Roman" w:cs="Times New Roman"/>
                <w:color w:val="000000" w:themeColor="text1"/>
                <w:sz w:val="20"/>
                <w:szCs w:val="20"/>
              </w:rPr>
              <w:t>100,00</w:t>
            </w:r>
          </w:p>
        </w:tc>
        <w:tc>
          <w:tcPr>
            <w:tcW w:w="1118" w:type="dxa"/>
            <w:tcBorders>
              <w:top w:val="nil"/>
              <w:left w:val="nil"/>
              <w:bottom w:val="single" w:sz="4" w:space="0" w:color="auto"/>
              <w:right w:val="single" w:sz="4" w:space="0" w:color="auto"/>
            </w:tcBorders>
            <w:shd w:val="clear" w:color="auto" w:fill="auto"/>
            <w:noWrap/>
            <w:vAlign w:val="bottom"/>
            <w:hideMark/>
          </w:tcPr>
          <w:p w14:paraId="52F7703E" w14:textId="77777777" w:rsidR="00010597" w:rsidRPr="00010597" w:rsidRDefault="00010597" w:rsidP="00010597">
            <w:pPr>
              <w:jc w:val="right"/>
              <w:rPr>
                <w:rFonts w:ascii="Times New Roman" w:hAnsi="Times New Roman" w:cs="Times New Roman"/>
                <w:b/>
                <w:bCs/>
                <w:color w:val="000000" w:themeColor="text1"/>
                <w:sz w:val="18"/>
                <w:szCs w:val="18"/>
              </w:rPr>
            </w:pPr>
            <w:r w:rsidRPr="00010597">
              <w:rPr>
                <w:rFonts w:ascii="Times New Roman" w:hAnsi="Times New Roman" w:cs="Times New Roman"/>
                <w:b/>
                <w:bCs/>
                <w:color w:val="000000" w:themeColor="text1"/>
                <w:sz w:val="18"/>
                <w:szCs w:val="18"/>
              </w:rPr>
              <w:t>261583</w:t>
            </w:r>
            <w:r w:rsidRPr="00010597">
              <w:rPr>
                <w:rFonts w:ascii="Times New Roman" w:hAnsi="Times New Roman" w:cs="Times New Roman"/>
                <w:b/>
                <w:bCs/>
                <w:color w:val="000000"/>
                <w:sz w:val="18"/>
                <w:szCs w:val="18"/>
              </w:rPr>
              <w:t>,00</w:t>
            </w:r>
          </w:p>
        </w:tc>
      </w:tr>
    </w:tbl>
    <w:p w14:paraId="213D79E0" w14:textId="77777777" w:rsidR="00010597" w:rsidRPr="00010597" w:rsidRDefault="00010597" w:rsidP="00010597">
      <w:pPr>
        <w:spacing w:after="160" w:line="259" w:lineRule="auto"/>
        <w:rPr>
          <w:rFonts w:ascii="Times New Roman" w:eastAsiaTheme="minorHAnsi" w:hAnsi="Times New Roman" w:cs="Times New Roman"/>
          <w:sz w:val="24"/>
          <w:szCs w:val="24"/>
          <w:lang w:eastAsia="en-US"/>
        </w:rPr>
      </w:pPr>
    </w:p>
    <w:tbl>
      <w:tblPr>
        <w:tblW w:w="12191" w:type="dxa"/>
        <w:jc w:val="center"/>
        <w:tblLook w:val="04A0" w:firstRow="1" w:lastRow="0" w:firstColumn="1" w:lastColumn="0" w:noHBand="0" w:noVBand="1"/>
      </w:tblPr>
      <w:tblGrid>
        <w:gridCol w:w="1523"/>
        <w:gridCol w:w="1195"/>
        <w:gridCol w:w="1818"/>
        <w:gridCol w:w="928"/>
        <w:gridCol w:w="1624"/>
        <w:gridCol w:w="1016"/>
        <w:gridCol w:w="2099"/>
        <w:gridCol w:w="1988"/>
      </w:tblGrid>
      <w:tr w:rsidR="00010597" w:rsidRPr="00010597" w14:paraId="2EDA3EC7" w14:textId="77777777" w:rsidTr="00085848">
        <w:trPr>
          <w:trHeight w:val="300"/>
          <w:jc w:val="center"/>
        </w:trPr>
        <w:tc>
          <w:tcPr>
            <w:tcW w:w="12191" w:type="dxa"/>
            <w:gridSpan w:val="8"/>
            <w:tcBorders>
              <w:top w:val="nil"/>
              <w:left w:val="nil"/>
              <w:bottom w:val="nil"/>
              <w:right w:val="nil"/>
            </w:tcBorders>
            <w:shd w:val="clear" w:color="auto" w:fill="auto"/>
            <w:noWrap/>
            <w:vAlign w:val="bottom"/>
            <w:hideMark/>
          </w:tcPr>
          <w:p w14:paraId="4E79581F" w14:textId="77777777" w:rsidR="00010597" w:rsidRPr="00010597" w:rsidRDefault="00010597" w:rsidP="00010597">
            <w:pPr>
              <w:jc w:val="center"/>
              <w:rPr>
                <w:rFonts w:ascii="Times New Roman" w:hAnsi="Times New Roman" w:cs="Times New Roman"/>
                <w:b/>
                <w:bCs/>
                <w:color w:val="000000"/>
                <w:sz w:val="24"/>
                <w:szCs w:val="24"/>
              </w:rPr>
            </w:pPr>
            <w:r w:rsidRPr="00010597">
              <w:rPr>
                <w:rFonts w:ascii="Times New Roman" w:hAnsi="Times New Roman" w:cs="Times New Roman"/>
                <w:b/>
                <w:bCs/>
                <w:color w:val="000000"/>
                <w:sz w:val="24"/>
                <w:szCs w:val="24"/>
              </w:rPr>
              <w:t xml:space="preserve">Ceļu fonda līdzekļu sadalījums Gulbenes novada pilsētas un pagastu pārvaldēm 2022. gadā </w:t>
            </w:r>
          </w:p>
          <w:p w14:paraId="20367D9F" w14:textId="77777777" w:rsidR="00010597" w:rsidRPr="00010597" w:rsidRDefault="00010597" w:rsidP="00010597">
            <w:pPr>
              <w:jc w:val="center"/>
              <w:rPr>
                <w:rFonts w:ascii="Times New Roman" w:hAnsi="Times New Roman" w:cs="Times New Roman"/>
                <w:b/>
                <w:bCs/>
                <w:color w:val="000000"/>
                <w:sz w:val="24"/>
                <w:szCs w:val="24"/>
              </w:rPr>
            </w:pPr>
          </w:p>
          <w:p w14:paraId="657E06DD" w14:textId="77777777" w:rsidR="00010597" w:rsidRPr="00010597" w:rsidRDefault="00010597" w:rsidP="00010597">
            <w:pPr>
              <w:jc w:val="center"/>
              <w:rPr>
                <w:rFonts w:ascii="Times New Roman" w:hAnsi="Times New Roman" w:cs="Times New Roman"/>
                <w:b/>
                <w:bCs/>
                <w:color w:val="000000"/>
                <w:sz w:val="24"/>
                <w:szCs w:val="24"/>
              </w:rPr>
            </w:pPr>
          </w:p>
        </w:tc>
      </w:tr>
      <w:tr w:rsidR="00010597" w:rsidRPr="00010597" w14:paraId="68AC1E13" w14:textId="77777777" w:rsidTr="00085848">
        <w:trPr>
          <w:trHeight w:val="900"/>
          <w:jc w:val="center"/>
        </w:trPr>
        <w:tc>
          <w:tcPr>
            <w:tcW w:w="15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720C1" w14:textId="77777777" w:rsidR="00010597" w:rsidRPr="00010597" w:rsidRDefault="00010597" w:rsidP="00010597">
            <w:pPr>
              <w:jc w:val="center"/>
              <w:rPr>
                <w:rFonts w:ascii="Times New Roman" w:hAnsi="Times New Roman" w:cs="Times New Roman"/>
                <w:i/>
                <w:iCs/>
                <w:color w:val="000000"/>
                <w:sz w:val="24"/>
                <w:szCs w:val="24"/>
              </w:rPr>
            </w:pPr>
            <w:r w:rsidRPr="00010597">
              <w:rPr>
                <w:rFonts w:ascii="Times New Roman" w:hAnsi="Times New Roman" w:cs="Times New Roman"/>
                <w:i/>
                <w:iCs/>
                <w:color w:val="000000"/>
                <w:sz w:val="24"/>
                <w:szCs w:val="24"/>
              </w:rPr>
              <w:t>Pārvalde</w:t>
            </w:r>
          </w:p>
        </w:tc>
        <w:tc>
          <w:tcPr>
            <w:tcW w:w="301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A03206" w14:textId="77777777" w:rsidR="00010597" w:rsidRPr="00010597" w:rsidRDefault="00010597" w:rsidP="00010597">
            <w:pPr>
              <w:jc w:val="center"/>
              <w:rPr>
                <w:rFonts w:ascii="Times New Roman" w:hAnsi="Times New Roman" w:cs="Times New Roman"/>
                <w:i/>
                <w:iCs/>
                <w:color w:val="000000"/>
                <w:sz w:val="24"/>
                <w:szCs w:val="24"/>
              </w:rPr>
            </w:pPr>
            <w:r w:rsidRPr="00010597">
              <w:rPr>
                <w:rFonts w:ascii="Times New Roman" w:hAnsi="Times New Roman" w:cs="Times New Roman"/>
                <w:i/>
                <w:iCs/>
                <w:color w:val="000000"/>
                <w:sz w:val="24"/>
                <w:szCs w:val="24"/>
              </w:rPr>
              <w:t>Pēc transportlīdzekļu skaita 30%</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AC0CEF" w14:textId="77777777" w:rsidR="00010597" w:rsidRPr="00010597" w:rsidRDefault="00010597" w:rsidP="00010597">
            <w:pPr>
              <w:jc w:val="center"/>
              <w:rPr>
                <w:rFonts w:ascii="Times New Roman" w:hAnsi="Times New Roman" w:cs="Times New Roman"/>
                <w:i/>
                <w:iCs/>
                <w:color w:val="000000"/>
                <w:sz w:val="24"/>
                <w:szCs w:val="24"/>
              </w:rPr>
            </w:pPr>
            <w:r w:rsidRPr="00010597">
              <w:rPr>
                <w:rFonts w:ascii="Times New Roman" w:hAnsi="Times New Roman" w:cs="Times New Roman"/>
                <w:i/>
                <w:iCs/>
                <w:color w:val="000000"/>
                <w:sz w:val="24"/>
                <w:szCs w:val="24"/>
              </w:rPr>
              <w:t>Pēc ceļu garuma 35%</w:t>
            </w:r>
          </w:p>
        </w:tc>
        <w:tc>
          <w:tcPr>
            <w:tcW w:w="311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79174B" w14:textId="77777777" w:rsidR="00010597" w:rsidRPr="00010597" w:rsidRDefault="00010597" w:rsidP="00010597">
            <w:pPr>
              <w:jc w:val="center"/>
              <w:rPr>
                <w:rFonts w:ascii="Times New Roman" w:hAnsi="Times New Roman" w:cs="Times New Roman"/>
                <w:i/>
                <w:iCs/>
                <w:color w:val="000000"/>
                <w:sz w:val="24"/>
                <w:szCs w:val="24"/>
              </w:rPr>
            </w:pPr>
            <w:r w:rsidRPr="00010597">
              <w:rPr>
                <w:rFonts w:ascii="Times New Roman" w:hAnsi="Times New Roman" w:cs="Times New Roman"/>
                <w:i/>
                <w:iCs/>
                <w:color w:val="000000"/>
                <w:sz w:val="24"/>
                <w:szCs w:val="24"/>
              </w:rPr>
              <w:t>Pēc ielu, tiltu laukuma 35%</w:t>
            </w:r>
          </w:p>
        </w:tc>
        <w:tc>
          <w:tcPr>
            <w:tcW w:w="1988" w:type="dxa"/>
            <w:tcBorders>
              <w:top w:val="single" w:sz="4" w:space="0" w:color="auto"/>
              <w:left w:val="nil"/>
              <w:bottom w:val="single" w:sz="4" w:space="0" w:color="auto"/>
              <w:right w:val="single" w:sz="4" w:space="0" w:color="auto"/>
            </w:tcBorders>
            <w:shd w:val="clear" w:color="auto" w:fill="auto"/>
            <w:vAlign w:val="center"/>
            <w:hideMark/>
          </w:tcPr>
          <w:p w14:paraId="067F9CB9" w14:textId="77777777" w:rsidR="00010597" w:rsidRPr="00010597" w:rsidRDefault="00010597" w:rsidP="00010597">
            <w:pPr>
              <w:jc w:val="center"/>
              <w:rPr>
                <w:rFonts w:ascii="Times New Roman" w:hAnsi="Times New Roman" w:cs="Times New Roman"/>
                <w:i/>
                <w:iCs/>
                <w:color w:val="000000"/>
                <w:sz w:val="24"/>
                <w:szCs w:val="24"/>
              </w:rPr>
            </w:pPr>
            <w:r w:rsidRPr="00010597">
              <w:rPr>
                <w:rFonts w:ascii="Times New Roman" w:hAnsi="Times New Roman" w:cs="Times New Roman"/>
                <w:i/>
                <w:iCs/>
                <w:color w:val="000000"/>
                <w:sz w:val="24"/>
                <w:szCs w:val="24"/>
              </w:rPr>
              <w:t>Kopā sadalījumam</w:t>
            </w:r>
          </w:p>
        </w:tc>
      </w:tr>
      <w:tr w:rsidR="00010597" w:rsidRPr="00010597" w14:paraId="1864CC5B"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2E0AB9F0" w14:textId="77777777" w:rsidR="00010597" w:rsidRPr="00010597" w:rsidRDefault="00010597" w:rsidP="00010597">
            <w:pPr>
              <w:rPr>
                <w:rFonts w:ascii="Times New Roman" w:hAnsi="Times New Roman" w:cs="Times New Roman"/>
                <w:i/>
                <w:iCs/>
                <w:color w:val="000000"/>
                <w:sz w:val="24"/>
                <w:szCs w:val="24"/>
              </w:rPr>
            </w:pPr>
            <w:r w:rsidRPr="00010597">
              <w:rPr>
                <w:rFonts w:ascii="Times New Roman" w:hAnsi="Times New Roman" w:cs="Times New Roman"/>
                <w:i/>
                <w:iCs/>
                <w:color w:val="000000"/>
                <w:sz w:val="24"/>
                <w:szCs w:val="24"/>
              </w:rPr>
              <w:t> </w:t>
            </w:r>
          </w:p>
        </w:tc>
        <w:tc>
          <w:tcPr>
            <w:tcW w:w="1195" w:type="dxa"/>
            <w:tcBorders>
              <w:top w:val="nil"/>
              <w:left w:val="nil"/>
              <w:bottom w:val="single" w:sz="4" w:space="0" w:color="auto"/>
              <w:right w:val="single" w:sz="4" w:space="0" w:color="auto"/>
            </w:tcBorders>
            <w:shd w:val="clear" w:color="auto" w:fill="auto"/>
            <w:noWrap/>
            <w:vAlign w:val="bottom"/>
            <w:hideMark/>
          </w:tcPr>
          <w:p w14:paraId="6C8BE967" w14:textId="77777777" w:rsidR="00010597" w:rsidRPr="00010597" w:rsidRDefault="00010597" w:rsidP="00010597">
            <w:pPr>
              <w:jc w:val="center"/>
              <w:rPr>
                <w:rFonts w:ascii="Times New Roman" w:hAnsi="Times New Roman" w:cs="Times New Roman"/>
                <w:i/>
                <w:iCs/>
                <w:color w:val="000000"/>
                <w:sz w:val="20"/>
                <w:szCs w:val="20"/>
              </w:rPr>
            </w:pPr>
            <w:r w:rsidRPr="00010597">
              <w:rPr>
                <w:rFonts w:ascii="Times New Roman" w:hAnsi="Times New Roman" w:cs="Times New Roman"/>
                <w:i/>
                <w:iCs/>
                <w:color w:val="000000"/>
                <w:sz w:val="20"/>
                <w:szCs w:val="20"/>
              </w:rPr>
              <w:t>Procenti</w:t>
            </w:r>
          </w:p>
        </w:tc>
        <w:tc>
          <w:tcPr>
            <w:tcW w:w="1818" w:type="dxa"/>
            <w:tcBorders>
              <w:top w:val="nil"/>
              <w:left w:val="nil"/>
              <w:bottom w:val="single" w:sz="4" w:space="0" w:color="auto"/>
              <w:right w:val="single" w:sz="4" w:space="0" w:color="auto"/>
            </w:tcBorders>
            <w:shd w:val="clear" w:color="auto" w:fill="auto"/>
            <w:noWrap/>
            <w:vAlign w:val="bottom"/>
            <w:hideMark/>
          </w:tcPr>
          <w:p w14:paraId="4E85FD9E" w14:textId="77777777" w:rsidR="00010597" w:rsidRPr="00010597" w:rsidRDefault="00010597" w:rsidP="00010597">
            <w:pPr>
              <w:jc w:val="center"/>
              <w:rPr>
                <w:rFonts w:ascii="Times New Roman" w:hAnsi="Times New Roman" w:cs="Times New Roman"/>
                <w:i/>
                <w:iCs/>
                <w:color w:val="000000"/>
                <w:sz w:val="20"/>
                <w:szCs w:val="20"/>
              </w:rPr>
            </w:pPr>
            <w:r w:rsidRPr="00010597">
              <w:rPr>
                <w:rFonts w:ascii="Times New Roman" w:hAnsi="Times New Roman" w:cs="Times New Roman"/>
                <w:i/>
                <w:iCs/>
                <w:color w:val="000000"/>
                <w:sz w:val="20"/>
                <w:szCs w:val="20"/>
              </w:rPr>
              <w:t>Summa EUR</w:t>
            </w:r>
          </w:p>
        </w:tc>
        <w:tc>
          <w:tcPr>
            <w:tcW w:w="928" w:type="dxa"/>
            <w:tcBorders>
              <w:top w:val="nil"/>
              <w:left w:val="nil"/>
              <w:bottom w:val="single" w:sz="4" w:space="0" w:color="auto"/>
              <w:right w:val="single" w:sz="4" w:space="0" w:color="auto"/>
            </w:tcBorders>
            <w:shd w:val="clear" w:color="auto" w:fill="auto"/>
            <w:noWrap/>
            <w:vAlign w:val="bottom"/>
            <w:hideMark/>
          </w:tcPr>
          <w:p w14:paraId="055F7124" w14:textId="77777777" w:rsidR="00010597" w:rsidRPr="00010597" w:rsidRDefault="00010597" w:rsidP="00010597">
            <w:pPr>
              <w:jc w:val="center"/>
              <w:rPr>
                <w:rFonts w:ascii="Times New Roman" w:hAnsi="Times New Roman" w:cs="Times New Roman"/>
                <w:i/>
                <w:iCs/>
                <w:color w:val="000000"/>
                <w:sz w:val="20"/>
                <w:szCs w:val="20"/>
              </w:rPr>
            </w:pPr>
            <w:r w:rsidRPr="00010597">
              <w:rPr>
                <w:rFonts w:ascii="Times New Roman" w:hAnsi="Times New Roman" w:cs="Times New Roman"/>
                <w:i/>
                <w:iCs/>
                <w:color w:val="000000"/>
                <w:sz w:val="20"/>
                <w:szCs w:val="20"/>
              </w:rPr>
              <w:t>Procenti</w:t>
            </w:r>
          </w:p>
        </w:tc>
        <w:tc>
          <w:tcPr>
            <w:tcW w:w="1624" w:type="dxa"/>
            <w:tcBorders>
              <w:top w:val="nil"/>
              <w:left w:val="nil"/>
              <w:bottom w:val="single" w:sz="4" w:space="0" w:color="auto"/>
              <w:right w:val="single" w:sz="4" w:space="0" w:color="auto"/>
            </w:tcBorders>
            <w:shd w:val="clear" w:color="auto" w:fill="auto"/>
            <w:noWrap/>
            <w:vAlign w:val="bottom"/>
            <w:hideMark/>
          </w:tcPr>
          <w:p w14:paraId="39842448" w14:textId="77777777" w:rsidR="00010597" w:rsidRPr="00010597" w:rsidRDefault="00010597" w:rsidP="00010597">
            <w:pPr>
              <w:jc w:val="center"/>
              <w:rPr>
                <w:rFonts w:ascii="Times New Roman" w:hAnsi="Times New Roman" w:cs="Times New Roman"/>
                <w:i/>
                <w:iCs/>
                <w:color w:val="000000"/>
                <w:sz w:val="20"/>
                <w:szCs w:val="20"/>
              </w:rPr>
            </w:pPr>
            <w:r w:rsidRPr="00010597">
              <w:rPr>
                <w:rFonts w:ascii="Times New Roman" w:hAnsi="Times New Roman" w:cs="Times New Roman"/>
                <w:i/>
                <w:iCs/>
                <w:color w:val="000000"/>
                <w:sz w:val="20"/>
                <w:szCs w:val="20"/>
              </w:rPr>
              <w:t>Summa EUR</w:t>
            </w:r>
          </w:p>
        </w:tc>
        <w:tc>
          <w:tcPr>
            <w:tcW w:w="1016" w:type="dxa"/>
            <w:tcBorders>
              <w:top w:val="nil"/>
              <w:left w:val="nil"/>
              <w:bottom w:val="single" w:sz="4" w:space="0" w:color="auto"/>
              <w:right w:val="single" w:sz="4" w:space="0" w:color="auto"/>
            </w:tcBorders>
            <w:shd w:val="clear" w:color="auto" w:fill="auto"/>
            <w:noWrap/>
            <w:vAlign w:val="bottom"/>
            <w:hideMark/>
          </w:tcPr>
          <w:p w14:paraId="1D70AC75" w14:textId="77777777" w:rsidR="00010597" w:rsidRPr="00010597" w:rsidRDefault="00010597" w:rsidP="00010597">
            <w:pPr>
              <w:jc w:val="center"/>
              <w:rPr>
                <w:rFonts w:ascii="Times New Roman" w:hAnsi="Times New Roman" w:cs="Times New Roman"/>
                <w:i/>
                <w:iCs/>
                <w:color w:val="000000"/>
                <w:sz w:val="20"/>
                <w:szCs w:val="20"/>
              </w:rPr>
            </w:pPr>
            <w:r w:rsidRPr="00010597">
              <w:rPr>
                <w:rFonts w:ascii="Times New Roman" w:hAnsi="Times New Roman" w:cs="Times New Roman"/>
                <w:i/>
                <w:iCs/>
                <w:color w:val="000000"/>
                <w:sz w:val="20"/>
                <w:szCs w:val="20"/>
              </w:rPr>
              <w:t>Procenti</w:t>
            </w:r>
          </w:p>
        </w:tc>
        <w:tc>
          <w:tcPr>
            <w:tcW w:w="2099" w:type="dxa"/>
            <w:tcBorders>
              <w:top w:val="nil"/>
              <w:left w:val="nil"/>
              <w:bottom w:val="single" w:sz="4" w:space="0" w:color="auto"/>
              <w:right w:val="single" w:sz="4" w:space="0" w:color="auto"/>
            </w:tcBorders>
            <w:shd w:val="clear" w:color="auto" w:fill="auto"/>
            <w:noWrap/>
            <w:vAlign w:val="bottom"/>
            <w:hideMark/>
          </w:tcPr>
          <w:p w14:paraId="0694D73B" w14:textId="77777777" w:rsidR="00010597" w:rsidRPr="00010597" w:rsidRDefault="00010597" w:rsidP="00010597">
            <w:pPr>
              <w:jc w:val="center"/>
              <w:rPr>
                <w:rFonts w:ascii="Times New Roman" w:hAnsi="Times New Roman" w:cs="Times New Roman"/>
                <w:i/>
                <w:iCs/>
                <w:color w:val="000000"/>
                <w:sz w:val="20"/>
                <w:szCs w:val="20"/>
              </w:rPr>
            </w:pPr>
            <w:r w:rsidRPr="00010597">
              <w:rPr>
                <w:rFonts w:ascii="Times New Roman" w:hAnsi="Times New Roman" w:cs="Times New Roman"/>
                <w:i/>
                <w:iCs/>
                <w:color w:val="000000"/>
                <w:sz w:val="20"/>
                <w:szCs w:val="20"/>
              </w:rPr>
              <w:t>Summa EUR</w:t>
            </w:r>
          </w:p>
        </w:tc>
        <w:tc>
          <w:tcPr>
            <w:tcW w:w="1988" w:type="dxa"/>
            <w:tcBorders>
              <w:top w:val="nil"/>
              <w:left w:val="nil"/>
              <w:bottom w:val="single" w:sz="4" w:space="0" w:color="auto"/>
              <w:right w:val="single" w:sz="4" w:space="0" w:color="auto"/>
            </w:tcBorders>
            <w:shd w:val="clear" w:color="auto" w:fill="auto"/>
            <w:noWrap/>
            <w:vAlign w:val="bottom"/>
            <w:hideMark/>
          </w:tcPr>
          <w:p w14:paraId="171193EE" w14:textId="77777777" w:rsidR="00010597" w:rsidRPr="00010597" w:rsidRDefault="00010597" w:rsidP="00010597">
            <w:pPr>
              <w:jc w:val="center"/>
              <w:rPr>
                <w:rFonts w:ascii="Times New Roman" w:hAnsi="Times New Roman" w:cs="Times New Roman"/>
                <w:i/>
                <w:iCs/>
                <w:color w:val="000000"/>
                <w:sz w:val="20"/>
                <w:szCs w:val="20"/>
              </w:rPr>
            </w:pPr>
            <w:r w:rsidRPr="00010597">
              <w:rPr>
                <w:rFonts w:ascii="Times New Roman" w:hAnsi="Times New Roman" w:cs="Times New Roman"/>
                <w:i/>
                <w:iCs/>
                <w:color w:val="000000"/>
                <w:sz w:val="20"/>
                <w:szCs w:val="20"/>
              </w:rPr>
              <w:t>Summa EUR</w:t>
            </w:r>
          </w:p>
        </w:tc>
      </w:tr>
      <w:tr w:rsidR="00010597" w:rsidRPr="00010597" w14:paraId="649110ED"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6E00900E"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Beļava</w:t>
            </w:r>
          </w:p>
        </w:tc>
        <w:tc>
          <w:tcPr>
            <w:tcW w:w="1195" w:type="dxa"/>
            <w:tcBorders>
              <w:top w:val="nil"/>
              <w:left w:val="nil"/>
              <w:bottom w:val="single" w:sz="4" w:space="0" w:color="auto"/>
              <w:right w:val="single" w:sz="4" w:space="0" w:color="auto"/>
            </w:tcBorders>
            <w:shd w:val="clear" w:color="auto" w:fill="auto"/>
            <w:noWrap/>
            <w:vAlign w:val="bottom"/>
            <w:hideMark/>
          </w:tcPr>
          <w:p w14:paraId="26A3507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7,25</w:t>
            </w:r>
          </w:p>
        </w:tc>
        <w:tc>
          <w:tcPr>
            <w:tcW w:w="1818" w:type="dxa"/>
            <w:tcBorders>
              <w:top w:val="nil"/>
              <w:left w:val="nil"/>
              <w:bottom w:val="single" w:sz="4" w:space="0" w:color="auto"/>
              <w:right w:val="single" w:sz="4" w:space="0" w:color="auto"/>
            </w:tcBorders>
            <w:shd w:val="clear" w:color="auto" w:fill="auto"/>
            <w:noWrap/>
            <w:vAlign w:val="bottom"/>
            <w:hideMark/>
          </w:tcPr>
          <w:p w14:paraId="6253985C"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16256,00</w:t>
            </w:r>
          </w:p>
        </w:tc>
        <w:tc>
          <w:tcPr>
            <w:tcW w:w="928" w:type="dxa"/>
            <w:tcBorders>
              <w:top w:val="nil"/>
              <w:left w:val="nil"/>
              <w:bottom w:val="single" w:sz="4" w:space="0" w:color="auto"/>
              <w:right w:val="single" w:sz="4" w:space="0" w:color="auto"/>
            </w:tcBorders>
            <w:shd w:val="clear" w:color="auto" w:fill="auto"/>
            <w:noWrap/>
            <w:vAlign w:val="bottom"/>
            <w:hideMark/>
          </w:tcPr>
          <w:p w14:paraId="3C08F02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11</w:t>
            </w:r>
          </w:p>
        </w:tc>
        <w:tc>
          <w:tcPr>
            <w:tcW w:w="1624" w:type="dxa"/>
            <w:tcBorders>
              <w:top w:val="nil"/>
              <w:left w:val="nil"/>
              <w:bottom w:val="single" w:sz="4" w:space="0" w:color="auto"/>
              <w:right w:val="single" w:sz="4" w:space="0" w:color="auto"/>
            </w:tcBorders>
            <w:shd w:val="clear" w:color="auto" w:fill="auto"/>
            <w:noWrap/>
            <w:vAlign w:val="bottom"/>
            <w:hideMark/>
          </w:tcPr>
          <w:p w14:paraId="3DF266E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28774,00</w:t>
            </w:r>
          </w:p>
        </w:tc>
        <w:tc>
          <w:tcPr>
            <w:tcW w:w="1016" w:type="dxa"/>
            <w:tcBorders>
              <w:top w:val="nil"/>
              <w:left w:val="nil"/>
              <w:bottom w:val="single" w:sz="4" w:space="0" w:color="auto"/>
              <w:right w:val="single" w:sz="4" w:space="0" w:color="auto"/>
            </w:tcBorders>
            <w:shd w:val="clear" w:color="auto" w:fill="auto"/>
            <w:noWrap/>
            <w:vAlign w:val="bottom"/>
            <w:hideMark/>
          </w:tcPr>
          <w:p w14:paraId="176392F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4,07</w:t>
            </w:r>
          </w:p>
        </w:tc>
        <w:tc>
          <w:tcPr>
            <w:tcW w:w="2099" w:type="dxa"/>
            <w:tcBorders>
              <w:top w:val="nil"/>
              <w:left w:val="nil"/>
              <w:bottom w:val="single" w:sz="4" w:space="0" w:color="auto"/>
              <w:right w:val="single" w:sz="4" w:space="0" w:color="auto"/>
            </w:tcBorders>
            <w:shd w:val="clear" w:color="auto" w:fill="auto"/>
            <w:noWrap/>
            <w:vAlign w:val="bottom"/>
            <w:hideMark/>
          </w:tcPr>
          <w:p w14:paraId="620A447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10656,00</w:t>
            </w:r>
          </w:p>
        </w:tc>
        <w:tc>
          <w:tcPr>
            <w:tcW w:w="1988" w:type="dxa"/>
            <w:tcBorders>
              <w:top w:val="nil"/>
              <w:left w:val="nil"/>
              <w:bottom w:val="single" w:sz="4" w:space="0" w:color="auto"/>
              <w:right w:val="single" w:sz="4" w:space="0" w:color="auto"/>
            </w:tcBorders>
            <w:shd w:val="clear" w:color="auto" w:fill="auto"/>
            <w:noWrap/>
            <w:vAlign w:val="bottom"/>
            <w:hideMark/>
          </w:tcPr>
          <w:p w14:paraId="3EF1FD59"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55686,00</w:t>
            </w:r>
          </w:p>
        </w:tc>
      </w:tr>
      <w:tr w:rsidR="00010597" w:rsidRPr="00010597" w14:paraId="495BE2DD"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2C434CE2"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Daukstes</w:t>
            </w:r>
          </w:p>
        </w:tc>
        <w:tc>
          <w:tcPr>
            <w:tcW w:w="1195" w:type="dxa"/>
            <w:tcBorders>
              <w:top w:val="nil"/>
              <w:left w:val="nil"/>
              <w:bottom w:val="single" w:sz="4" w:space="0" w:color="auto"/>
              <w:right w:val="single" w:sz="4" w:space="0" w:color="auto"/>
            </w:tcBorders>
            <w:shd w:val="clear" w:color="auto" w:fill="auto"/>
            <w:noWrap/>
            <w:vAlign w:val="bottom"/>
            <w:hideMark/>
          </w:tcPr>
          <w:p w14:paraId="2CE94C73"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4,88</w:t>
            </w:r>
          </w:p>
        </w:tc>
        <w:tc>
          <w:tcPr>
            <w:tcW w:w="1818" w:type="dxa"/>
            <w:tcBorders>
              <w:top w:val="nil"/>
              <w:left w:val="nil"/>
              <w:bottom w:val="single" w:sz="4" w:space="0" w:color="auto"/>
              <w:right w:val="single" w:sz="4" w:space="0" w:color="auto"/>
            </w:tcBorders>
            <w:shd w:val="clear" w:color="auto" w:fill="auto"/>
            <w:noWrap/>
            <w:vAlign w:val="bottom"/>
            <w:hideMark/>
          </w:tcPr>
          <w:p w14:paraId="0D26A329"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10942,00</w:t>
            </w:r>
          </w:p>
        </w:tc>
        <w:tc>
          <w:tcPr>
            <w:tcW w:w="928" w:type="dxa"/>
            <w:tcBorders>
              <w:top w:val="nil"/>
              <w:left w:val="nil"/>
              <w:bottom w:val="single" w:sz="4" w:space="0" w:color="auto"/>
              <w:right w:val="single" w:sz="4" w:space="0" w:color="auto"/>
            </w:tcBorders>
            <w:shd w:val="clear" w:color="auto" w:fill="auto"/>
            <w:noWrap/>
            <w:vAlign w:val="bottom"/>
            <w:hideMark/>
          </w:tcPr>
          <w:p w14:paraId="1E4E050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9,88</w:t>
            </w:r>
          </w:p>
        </w:tc>
        <w:tc>
          <w:tcPr>
            <w:tcW w:w="1624" w:type="dxa"/>
            <w:tcBorders>
              <w:top w:val="nil"/>
              <w:left w:val="nil"/>
              <w:bottom w:val="single" w:sz="4" w:space="0" w:color="auto"/>
              <w:right w:val="single" w:sz="4" w:space="0" w:color="auto"/>
            </w:tcBorders>
            <w:shd w:val="clear" w:color="auto" w:fill="auto"/>
            <w:noWrap/>
            <w:vAlign w:val="bottom"/>
            <w:hideMark/>
          </w:tcPr>
          <w:p w14:paraId="3223D30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25844,00</w:t>
            </w:r>
          </w:p>
        </w:tc>
        <w:tc>
          <w:tcPr>
            <w:tcW w:w="1016" w:type="dxa"/>
            <w:tcBorders>
              <w:top w:val="nil"/>
              <w:left w:val="nil"/>
              <w:bottom w:val="single" w:sz="4" w:space="0" w:color="auto"/>
              <w:right w:val="single" w:sz="4" w:space="0" w:color="auto"/>
            </w:tcBorders>
            <w:shd w:val="clear" w:color="auto" w:fill="auto"/>
            <w:noWrap/>
            <w:vAlign w:val="bottom"/>
            <w:hideMark/>
          </w:tcPr>
          <w:p w14:paraId="2363AC8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1,17</w:t>
            </w:r>
          </w:p>
        </w:tc>
        <w:tc>
          <w:tcPr>
            <w:tcW w:w="2099" w:type="dxa"/>
            <w:tcBorders>
              <w:top w:val="nil"/>
              <w:left w:val="nil"/>
              <w:bottom w:val="single" w:sz="4" w:space="0" w:color="auto"/>
              <w:right w:val="single" w:sz="4" w:space="0" w:color="auto"/>
            </w:tcBorders>
            <w:shd w:val="clear" w:color="auto" w:fill="auto"/>
            <w:noWrap/>
            <w:vAlign w:val="bottom"/>
            <w:hideMark/>
          </w:tcPr>
          <w:p w14:paraId="41DF8479"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3060,00</w:t>
            </w:r>
          </w:p>
        </w:tc>
        <w:tc>
          <w:tcPr>
            <w:tcW w:w="1988" w:type="dxa"/>
            <w:tcBorders>
              <w:top w:val="nil"/>
              <w:left w:val="nil"/>
              <w:bottom w:val="single" w:sz="4" w:space="0" w:color="auto"/>
              <w:right w:val="single" w:sz="4" w:space="0" w:color="auto"/>
            </w:tcBorders>
            <w:shd w:val="clear" w:color="auto" w:fill="auto"/>
            <w:noWrap/>
            <w:vAlign w:val="bottom"/>
            <w:hideMark/>
          </w:tcPr>
          <w:p w14:paraId="36E9FB56"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39846,00</w:t>
            </w:r>
          </w:p>
        </w:tc>
      </w:tr>
      <w:tr w:rsidR="00010597" w:rsidRPr="00010597" w14:paraId="3B38D474"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651B2335"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Druviena</w:t>
            </w:r>
          </w:p>
        </w:tc>
        <w:tc>
          <w:tcPr>
            <w:tcW w:w="1195" w:type="dxa"/>
            <w:tcBorders>
              <w:top w:val="nil"/>
              <w:left w:val="nil"/>
              <w:bottom w:val="single" w:sz="4" w:space="0" w:color="auto"/>
              <w:right w:val="single" w:sz="4" w:space="0" w:color="auto"/>
            </w:tcBorders>
            <w:shd w:val="clear" w:color="auto" w:fill="auto"/>
            <w:noWrap/>
            <w:vAlign w:val="bottom"/>
            <w:hideMark/>
          </w:tcPr>
          <w:p w14:paraId="5D2289C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w:t>
            </w:r>
          </w:p>
        </w:tc>
        <w:tc>
          <w:tcPr>
            <w:tcW w:w="1818" w:type="dxa"/>
            <w:tcBorders>
              <w:top w:val="nil"/>
              <w:left w:val="nil"/>
              <w:bottom w:val="single" w:sz="4" w:space="0" w:color="auto"/>
              <w:right w:val="single" w:sz="4" w:space="0" w:color="auto"/>
            </w:tcBorders>
            <w:shd w:val="clear" w:color="auto" w:fill="auto"/>
            <w:noWrap/>
            <w:vAlign w:val="bottom"/>
            <w:hideMark/>
          </w:tcPr>
          <w:p w14:paraId="110DB713"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4484,00</w:t>
            </w:r>
          </w:p>
        </w:tc>
        <w:tc>
          <w:tcPr>
            <w:tcW w:w="928" w:type="dxa"/>
            <w:tcBorders>
              <w:top w:val="nil"/>
              <w:left w:val="nil"/>
              <w:bottom w:val="single" w:sz="4" w:space="0" w:color="auto"/>
              <w:right w:val="single" w:sz="4" w:space="0" w:color="auto"/>
            </w:tcBorders>
            <w:shd w:val="clear" w:color="auto" w:fill="auto"/>
            <w:noWrap/>
            <w:vAlign w:val="bottom"/>
            <w:hideMark/>
          </w:tcPr>
          <w:p w14:paraId="5635047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3,12</w:t>
            </w:r>
          </w:p>
        </w:tc>
        <w:tc>
          <w:tcPr>
            <w:tcW w:w="1624" w:type="dxa"/>
            <w:tcBorders>
              <w:top w:val="nil"/>
              <w:left w:val="nil"/>
              <w:bottom w:val="single" w:sz="4" w:space="0" w:color="auto"/>
              <w:right w:val="single" w:sz="4" w:space="0" w:color="auto"/>
            </w:tcBorders>
            <w:shd w:val="clear" w:color="auto" w:fill="auto"/>
            <w:noWrap/>
            <w:vAlign w:val="bottom"/>
            <w:hideMark/>
          </w:tcPr>
          <w:p w14:paraId="4AF8CAF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8161,00</w:t>
            </w:r>
          </w:p>
        </w:tc>
        <w:tc>
          <w:tcPr>
            <w:tcW w:w="1016" w:type="dxa"/>
            <w:tcBorders>
              <w:top w:val="nil"/>
              <w:left w:val="nil"/>
              <w:bottom w:val="single" w:sz="4" w:space="0" w:color="auto"/>
              <w:right w:val="single" w:sz="4" w:space="0" w:color="auto"/>
            </w:tcBorders>
            <w:shd w:val="clear" w:color="auto" w:fill="auto"/>
            <w:noWrap/>
            <w:vAlign w:val="bottom"/>
            <w:hideMark/>
          </w:tcPr>
          <w:p w14:paraId="458ED34C"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0,00</w:t>
            </w:r>
          </w:p>
        </w:tc>
        <w:tc>
          <w:tcPr>
            <w:tcW w:w="2099" w:type="dxa"/>
            <w:tcBorders>
              <w:top w:val="nil"/>
              <w:left w:val="nil"/>
              <w:bottom w:val="single" w:sz="4" w:space="0" w:color="auto"/>
              <w:right w:val="single" w:sz="4" w:space="0" w:color="auto"/>
            </w:tcBorders>
            <w:shd w:val="clear" w:color="auto" w:fill="auto"/>
            <w:noWrap/>
            <w:vAlign w:val="bottom"/>
            <w:hideMark/>
          </w:tcPr>
          <w:p w14:paraId="134CF09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0,00</w:t>
            </w:r>
          </w:p>
        </w:tc>
        <w:tc>
          <w:tcPr>
            <w:tcW w:w="1988" w:type="dxa"/>
            <w:tcBorders>
              <w:top w:val="nil"/>
              <w:left w:val="nil"/>
              <w:bottom w:val="single" w:sz="4" w:space="0" w:color="auto"/>
              <w:right w:val="single" w:sz="4" w:space="0" w:color="auto"/>
            </w:tcBorders>
            <w:shd w:val="clear" w:color="auto" w:fill="auto"/>
            <w:noWrap/>
            <w:vAlign w:val="bottom"/>
            <w:hideMark/>
          </w:tcPr>
          <w:p w14:paraId="09B68C81"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12645,00</w:t>
            </w:r>
          </w:p>
        </w:tc>
      </w:tr>
      <w:tr w:rsidR="00010597" w:rsidRPr="00010597" w14:paraId="2511FDBD"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0E3B4AB3"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Galgauska</w:t>
            </w:r>
          </w:p>
        </w:tc>
        <w:tc>
          <w:tcPr>
            <w:tcW w:w="1195" w:type="dxa"/>
            <w:tcBorders>
              <w:top w:val="nil"/>
              <w:left w:val="nil"/>
              <w:bottom w:val="single" w:sz="4" w:space="0" w:color="auto"/>
              <w:right w:val="single" w:sz="4" w:space="0" w:color="auto"/>
            </w:tcBorders>
            <w:shd w:val="clear" w:color="auto" w:fill="auto"/>
            <w:noWrap/>
            <w:vAlign w:val="bottom"/>
            <w:hideMark/>
          </w:tcPr>
          <w:p w14:paraId="13AD5F5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2,95</w:t>
            </w:r>
          </w:p>
        </w:tc>
        <w:tc>
          <w:tcPr>
            <w:tcW w:w="1818" w:type="dxa"/>
            <w:tcBorders>
              <w:top w:val="nil"/>
              <w:left w:val="nil"/>
              <w:bottom w:val="single" w:sz="4" w:space="0" w:color="auto"/>
              <w:right w:val="single" w:sz="4" w:space="0" w:color="auto"/>
            </w:tcBorders>
            <w:shd w:val="clear" w:color="auto" w:fill="auto"/>
            <w:noWrap/>
            <w:vAlign w:val="bottom"/>
            <w:hideMark/>
          </w:tcPr>
          <w:p w14:paraId="7D303E4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6614,00</w:t>
            </w:r>
          </w:p>
        </w:tc>
        <w:tc>
          <w:tcPr>
            <w:tcW w:w="928" w:type="dxa"/>
            <w:tcBorders>
              <w:top w:val="nil"/>
              <w:left w:val="nil"/>
              <w:bottom w:val="single" w:sz="4" w:space="0" w:color="auto"/>
              <w:right w:val="single" w:sz="4" w:space="0" w:color="auto"/>
            </w:tcBorders>
            <w:shd w:val="clear" w:color="auto" w:fill="auto"/>
            <w:noWrap/>
            <w:vAlign w:val="bottom"/>
            <w:hideMark/>
          </w:tcPr>
          <w:p w14:paraId="3ED3608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4,67</w:t>
            </w:r>
          </w:p>
        </w:tc>
        <w:tc>
          <w:tcPr>
            <w:tcW w:w="1624" w:type="dxa"/>
            <w:tcBorders>
              <w:top w:val="nil"/>
              <w:left w:val="nil"/>
              <w:bottom w:val="single" w:sz="4" w:space="0" w:color="auto"/>
              <w:right w:val="single" w:sz="4" w:space="0" w:color="auto"/>
            </w:tcBorders>
            <w:shd w:val="clear" w:color="auto" w:fill="auto"/>
            <w:noWrap/>
            <w:vAlign w:val="bottom"/>
            <w:hideMark/>
          </w:tcPr>
          <w:p w14:paraId="4E29D57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12216,00</w:t>
            </w:r>
          </w:p>
        </w:tc>
        <w:tc>
          <w:tcPr>
            <w:tcW w:w="1016" w:type="dxa"/>
            <w:tcBorders>
              <w:top w:val="nil"/>
              <w:left w:val="nil"/>
              <w:bottom w:val="single" w:sz="4" w:space="0" w:color="auto"/>
              <w:right w:val="single" w:sz="4" w:space="0" w:color="auto"/>
            </w:tcBorders>
            <w:shd w:val="clear" w:color="auto" w:fill="auto"/>
            <w:noWrap/>
            <w:vAlign w:val="bottom"/>
            <w:hideMark/>
          </w:tcPr>
          <w:p w14:paraId="35EEC3D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0,92</w:t>
            </w:r>
          </w:p>
        </w:tc>
        <w:tc>
          <w:tcPr>
            <w:tcW w:w="2099" w:type="dxa"/>
            <w:tcBorders>
              <w:top w:val="nil"/>
              <w:left w:val="nil"/>
              <w:bottom w:val="single" w:sz="4" w:space="0" w:color="auto"/>
              <w:right w:val="single" w:sz="4" w:space="0" w:color="auto"/>
            </w:tcBorders>
            <w:shd w:val="clear" w:color="auto" w:fill="auto"/>
            <w:noWrap/>
            <w:vAlign w:val="bottom"/>
            <w:hideMark/>
          </w:tcPr>
          <w:p w14:paraId="23DCF7B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2413,00</w:t>
            </w:r>
          </w:p>
        </w:tc>
        <w:tc>
          <w:tcPr>
            <w:tcW w:w="1988" w:type="dxa"/>
            <w:tcBorders>
              <w:top w:val="nil"/>
              <w:left w:val="nil"/>
              <w:bottom w:val="single" w:sz="4" w:space="0" w:color="auto"/>
              <w:right w:val="single" w:sz="4" w:space="0" w:color="auto"/>
            </w:tcBorders>
            <w:shd w:val="clear" w:color="auto" w:fill="auto"/>
            <w:noWrap/>
            <w:vAlign w:val="bottom"/>
            <w:hideMark/>
          </w:tcPr>
          <w:p w14:paraId="6F18CA33"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21243,00</w:t>
            </w:r>
          </w:p>
        </w:tc>
      </w:tr>
      <w:tr w:rsidR="00010597" w:rsidRPr="00010597" w14:paraId="3E88B2BC"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3E401533"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Jaungulbene</w:t>
            </w:r>
          </w:p>
        </w:tc>
        <w:tc>
          <w:tcPr>
            <w:tcW w:w="1195" w:type="dxa"/>
            <w:tcBorders>
              <w:top w:val="nil"/>
              <w:left w:val="nil"/>
              <w:bottom w:val="single" w:sz="4" w:space="0" w:color="auto"/>
              <w:right w:val="single" w:sz="4" w:space="0" w:color="auto"/>
            </w:tcBorders>
            <w:shd w:val="clear" w:color="auto" w:fill="auto"/>
            <w:noWrap/>
            <w:vAlign w:val="bottom"/>
            <w:hideMark/>
          </w:tcPr>
          <w:p w14:paraId="3B7A21B1"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4,44</w:t>
            </w:r>
          </w:p>
        </w:tc>
        <w:tc>
          <w:tcPr>
            <w:tcW w:w="1818" w:type="dxa"/>
            <w:tcBorders>
              <w:top w:val="nil"/>
              <w:left w:val="nil"/>
              <w:bottom w:val="single" w:sz="4" w:space="0" w:color="auto"/>
              <w:right w:val="single" w:sz="4" w:space="0" w:color="auto"/>
            </w:tcBorders>
            <w:shd w:val="clear" w:color="auto" w:fill="auto"/>
            <w:noWrap/>
            <w:vAlign w:val="bottom"/>
            <w:hideMark/>
          </w:tcPr>
          <w:p w14:paraId="576B46C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9955,00</w:t>
            </w:r>
          </w:p>
        </w:tc>
        <w:tc>
          <w:tcPr>
            <w:tcW w:w="928" w:type="dxa"/>
            <w:tcBorders>
              <w:top w:val="nil"/>
              <w:left w:val="nil"/>
              <w:bottom w:val="single" w:sz="4" w:space="0" w:color="auto"/>
              <w:right w:val="single" w:sz="4" w:space="0" w:color="auto"/>
            </w:tcBorders>
            <w:shd w:val="clear" w:color="auto" w:fill="auto"/>
            <w:noWrap/>
            <w:vAlign w:val="bottom"/>
            <w:hideMark/>
          </w:tcPr>
          <w:p w14:paraId="4988664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5,04</w:t>
            </w:r>
          </w:p>
        </w:tc>
        <w:tc>
          <w:tcPr>
            <w:tcW w:w="1624" w:type="dxa"/>
            <w:tcBorders>
              <w:top w:val="nil"/>
              <w:left w:val="nil"/>
              <w:bottom w:val="single" w:sz="4" w:space="0" w:color="auto"/>
              <w:right w:val="single" w:sz="4" w:space="0" w:color="auto"/>
            </w:tcBorders>
            <w:shd w:val="clear" w:color="auto" w:fill="auto"/>
            <w:noWrap/>
            <w:vAlign w:val="bottom"/>
            <w:hideMark/>
          </w:tcPr>
          <w:p w14:paraId="10C8FEB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13184,00</w:t>
            </w:r>
          </w:p>
        </w:tc>
        <w:tc>
          <w:tcPr>
            <w:tcW w:w="1016" w:type="dxa"/>
            <w:tcBorders>
              <w:top w:val="nil"/>
              <w:left w:val="nil"/>
              <w:bottom w:val="single" w:sz="4" w:space="0" w:color="auto"/>
              <w:right w:val="single" w:sz="4" w:space="0" w:color="auto"/>
            </w:tcBorders>
            <w:shd w:val="clear" w:color="auto" w:fill="auto"/>
            <w:noWrap/>
            <w:vAlign w:val="bottom"/>
            <w:hideMark/>
          </w:tcPr>
          <w:p w14:paraId="09E0D0E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0,84</w:t>
            </w:r>
          </w:p>
        </w:tc>
        <w:tc>
          <w:tcPr>
            <w:tcW w:w="2099" w:type="dxa"/>
            <w:tcBorders>
              <w:top w:val="nil"/>
              <w:left w:val="nil"/>
              <w:bottom w:val="single" w:sz="4" w:space="0" w:color="auto"/>
              <w:right w:val="single" w:sz="4" w:space="0" w:color="auto"/>
            </w:tcBorders>
            <w:shd w:val="clear" w:color="auto" w:fill="auto"/>
            <w:noWrap/>
            <w:vAlign w:val="bottom"/>
            <w:hideMark/>
          </w:tcPr>
          <w:p w14:paraId="10BA212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2198,00</w:t>
            </w:r>
          </w:p>
        </w:tc>
        <w:tc>
          <w:tcPr>
            <w:tcW w:w="1988" w:type="dxa"/>
            <w:tcBorders>
              <w:top w:val="nil"/>
              <w:left w:val="nil"/>
              <w:bottom w:val="single" w:sz="4" w:space="0" w:color="auto"/>
              <w:right w:val="single" w:sz="4" w:space="0" w:color="auto"/>
            </w:tcBorders>
            <w:shd w:val="clear" w:color="auto" w:fill="auto"/>
            <w:noWrap/>
            <w:vAlign w:val="bottom"/>
            <w:hideMark/>
          </w:tcPr>
          <w:p w14:paraId="4F95BD36"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25337,00</w:t>
            </w:r>
          </w:p>
        </w:tc>
      </w:tr>
      <w:tr w:rsidR="00010597" w:rsidRPr="00010597" w14:paraId="3C7D01D7"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1D3DA247"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Lejasciems</w:t>
            </w:r>
          </w:p>
        </w:tc>
        <w:tc>
          <w:tcPr>
            <w:tcW w:w="1195" w:type="dxa"/>
            <w:tcBorders>
              <w:top w:val="nil"/>
              <w:left w:val="nil"/>
              <w:bottom w:val="single" w:sz="4" w:space="0" w:color="auto"/>
              <w:right w:val="single" w:sz="4" w:space="0" w:color="auto"/>
            </w:tcBorders>
            <w:shd w:val="clear" w:color="auto" w:fill="auto"/>
            <w:noWrap/>
            <w:vAlign w:val="bottom"/>
            <w:hideMark/>
          </w:tcPr>
          <w:p w14:paraId="6087384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6,52</w:t>
            </w:r>
          </w:p>
        </w:tc>
        <w:tc>
          <w:tcPr>
            <w:tcW w:w="1818" w:type="dxa"/>
            <w:tcBorders>
              <w:top w:val="nil"/>
              <w:left w:val="nil"/>
              <w:bottom w:val="single" w:sz="4" w:space="0" w:color="auto"/>
              <w:right w:val="single" w:sz="4" w:space="0" w:color="auto"/>
            </w:tcBorders>
            <w:shd w:val="clear" w:color="auto" w:fill="auto"/>
            <w:noWrap/>
            <w:vAlign w:val="bottom"/>
            <w:hideMark/>
          </w:tcPr>
          <w:p w14:paraId="3E88299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14619,00</w:t>
            </w:r>
          </w:p>
        </w:tc>
        <w:tc>
          <w:tcPr>
            <w:tcW w:w="928" w:type="dxa"/>
            <w:tcBorders>
              <w:top w:val="nil"/>
              <w:left w:val="nil"/>
              <w:bottom w:val="single" w:sz="4" w:space="0" w:color="auto"/>
              <w:right w:val="single" w:sz="4" w:space="0" w:color="auto"/>
            </w:tcBorders>
            <w:shd w:val="clear" w:color="auto" w:fill="auto"/>
            <w:noWrap/>
            <w:vAlign w:val="bottom"/>
            <w:hideMark/>
          </w:tcPr>
          <w:p w14:paraId="08B00EC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12,65</w:t>
            </w:r>
          </w:p>
        </w:tc>
        <w:tc>
          <w:tcPr>
            <w:tcW w:w="1624" w:type="dxa"/>
            <w:tcBorders>
              <w:top w:val="nil"/>
              <w:left w:val="nil"/>
              <w:bottom w:val="single" w:sz="4" w:space="0" w:color="auto"/>
              <w:right w:val="single" w:sz="4" w:space="0" w:color="auto"/>
            </w:tcBorders>
            <w:shd w:val="clear" w:color="auto" w:fill="auto"/>
            <w:noWrap/>
            <w:vAlign w:val="bottom"/>
            <w:hideMark/>
          </w:tcPr>
          <w:p w14:paraId="65338D0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33090,00</w:t>
            </w:r>
          </w:p>
        </w:tc>
        <w:tc>
          <w:tcPr>
            <w:tcW w:w="1016" w:type="dxa"/>
            <w:tcBorders>
              <w:top w:val="nil"/>
              <w:left w:val="nil"/>
              <w:bottom w:val="single" w:sz="4" w:space="0" w:color="auto"/>
              <w:right w:val="single" w:sz="4" w:space="0" w:color="auto"/>
            </w:tcBorders>
            <w:shd w:val="clear" w:color="auto" w:fill="auto"/>
            <w:noWrap/>
            <w:vAlign w:val="bottom"/>
            <w:hideMark/>
          </w:tcPr>
          <w:p w14:paraId="05B55FB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2,20</w:t>
            </w:r>
          </w:p>
        </w:tc>
        <w:tc>
          <w:tcPr>
            <w:tcW w:w="2099" w:type="dxa"/>
            <w:tcBorders>
              <w:top w:val="nil"/>
              <w:left w:val="nil"/>
              <w:bottom w:val="single" w:sz="4" w:space="0" w:color="auto"/>
              <w:right w:val="single" w:sz="4" w:space="0" w:color="auto"/>
            </w:tcBorders>
            <w:shd w:val="clear" w:color="auto" w:fill="auto"/>
            <w:noWrap/>
            <w:vAlign w:val="bottom"/>
            <w:hideMark/>
          </w:tcPr>
          <w:p w14:paraId="1A25CF1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5765,00</w:t>
            </w:r>
          </w:p>
        </w:tc>
        <w:tc>
          <w:tcPr>
            <w:tcW w:w="1988" w:type="dxa"/>
            <w:tcBorders>
              <w:top w:val="nil"/>
              <w:left w:val="nil"/>
              <w:bottom w:val="single" w:sz="4" w:space="0" w:color="auto"/>
              <w:right w:val="single" w:sz="4" w:space="0" w:color="auto"/>
            </w:tcBorders>
            <w:shd w:val="clear" w:color="auto" w:fill="auto"/>
            <w:noWrap/>
            <w:vAlign w:val="bottom"/>
            <w:hideMark/>
          </w:tcPr>
          <w:p w14:paraId="37867681"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53474,00</w:t>
            </w:r>
          </w:p>
        </w:tc>
      </w:tr>
      <w:tr w:rsidR="00010597" w:rsidRPr="00010597" w14:paraId="4DF5A322"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22BC59D1"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Litene</w:t>
            </w:r>
          </w:p>
        </w:tc>
        <w:tc>
          <w:tcPr>
            <w:tcW w:w="1195" w:type="dxa"/>
            <w:tcBorders>
              <w:top w:val="nil"/>
              <w:left w:val="nil"/>
              <w:bottom w:val="single" w:sz="4" w:space="0" w:color="auto"/>
              <w:right w:val="single" w:sz="4" w:space="0" w:color="auto"/>
            </w:tcBorders>
            <w:shd w:val="clear" w:color="auto" w:fill="auto"/>
            <w:noWrap/>
            <w:vAlign w:val="bottom"/>
            <w:hideMark/>
          </w:tcPr>
          <w:p w14:paraId="2ECE700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3,5</w:t>
            </w:r>
          </w:p>
        </w:tc>
        <w:tc>
          <w:tcPr>
            <w:tcW w:w="1818" w:type="dxa"/>
            <w:tcBorders>
              <w:top w:val="nil"/>
              <w:left w:val="nil"/>
              <w:bottom w:val="single" w:sz="4" w:space="0" w:color="auto"/>
              <w:right w:val="single" w:sz="4" w:space="0" w:color="auto"/>
            </w:tcBorders>
            <w:shd w:val="clear" w:color="auto" w:fill="auto"/>
            <w:noWrap/>
            <w:vAlign w:val="bottom"/>
            <w:hideMark/>
          </w:tcPr>
          <w:p w14:paraId="40ADADB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7848,00</w:t>
            </w:r>
          </w:p>
        </w:tc>
        <w:tc>
          <w:tcPr>
            <w:tcW w:w="928" w:type="dxa"/>
            <w:tcBorders>
              <w:top w:val="nil"/>
              <w:left w:val="nil"/>
              <w:bottom w:val="single" w:sz="4" w:space="0" w:color="auto"/>
              <w:right w:val="single" w:sz="4" w:space="0" w:color="auto"/>
            </w:tcBorders>
            <w:shd w:val="clear" w:color="auto" w:fill="auto"/>
            <w:noWrap/>
            <w:vAlign w:val="bottom"/>
            <w:hideMark/>
          </w:tcPr>
          <w:p w14:paraId="61EE1D2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12,33</w:t>
            </w:r>
          </w:p>
        </w:tc>
        <w:tc>
          <w:tcPr>
            <w:tcW w:w="1624" w:type="dxa"/>
            <w:tcBorders>
              <w:top w:val="nil"/>
              <w:left w:val="nil"/>
              <w:bottom w:val="single" w:sz="4" w:space="0" w:color="auto"/>
              <w:right w:val="single" w:sz="4" w:space="0" w:color="auto"/>
            </w:tcBorders>
            <w:shd w:val="clear" w:color="auto" w:fill="auto"/>
            <w:noWrap/>
            <w:vAlign w:val="bottom"/>
            <w:hideMark/>
          </w:tcPr>
          <w:p w14:paraId="06E1023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32253,00</w:t>
            </w:r>
          </w:p>
        </w:tc>
        <w:tc>
          <w:tcPr>
            <w:tcW w:w="1016" w:type="dxa"/>
            <w:tcBorders>
              <w:top w:val="nil"/>
              <w:left w:val="nil"/>
              <w:bottom w:val="single" w:sz="4" w:space="0" w:color="auto"/>
              <w:right w:val="single" w:sz="4" w:space="0" w:color="auto"/>
            </w:tcBorders>
            <w:shd w:val="clear" w:color="auto" w:fill="auto"/>
            <w:noWrap/>
            <w:vAlign w:val="bottom"/>
            <w:hideMark/>
          </w:tcPr>
          <w:p w14:paraId="011EAF6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1,61</w:t>
            </w:r>
          </w:p>
        </w:tc>
        <w:tc>
          <w:tcPr>
            <w:tcW w:w="2099" w:type="dxa"/>
            <w:tcBorders>
              <w:top w:val="nil"/>
              <w:left w:val="nil"/>
              <w:bottom w:val="single" w:sz="4" w:space="0" w:color="auto"/>
              <w:right w:val="single" w:sz="4" w:space="0" w:color="auto"/>
            </w:tcBorders>
            <w:shd w:val="clear" w:color="auto" w:fill="auto"/>
            <w:noWrap/>
            <w:vAlign w:val="bottom"/>
            <w:hideMark/>
          </w:tcPr>
          <w:p w14:paraId="113CD253"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4222,00</w:t>
            </w:r>
          </w:p>
        </w:tc>
        <w:tc>
          <w:tcPr>
            <w:tcW w:w="1988" w:type="dxa"/>
            <w:tcBorders>
              <w:top w:val="nil"/>
              <w:left w:val="nil"/>
              <w:bottom w:val="single" w:sz="4" w:space="0" w:color="auto"/>
              <w:right w:val="single" w:sz="4" w:space="0" w:color="auto"/>
            </w:tcBorders>
            <w:shd w:val="clear" w:color="auto" w:fill="auto"/>
            <w:noWrap/>
            <w:vAlign w:val="bottom"/>
            <w:hideMark/>
          </w:tcPr>
          <w:p w14:paraId="655D78F1"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44323,00</w:t>
            </w:r>
          </w:p>
        </w:tc>
      </w:tr>
      <w:tr w:rsidR="00010597" w:rsidRPr="00010597" w14:paraId="4000FA31"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63802EF5"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Lizums</w:t>
            </w:r>
          </w:p>
        </w:tc>
        <w:tc>
          <w:tcPr>
            <w:tcW w:w="1195" w:type="dxa"/>
            <w:tcBorders>
              <w:top w:val="nil"/>
              <w:left w:val="nil"/>
              <w:bottom w:val="single" w:sz="4" w:space="0" w:color="auto"/>
              <w:right w:val="single" w:sz="4" w:space="0" w:color="auto"/>
            </w:tcBorders>
            <w:shd w:val="clear" w:color="auto" w:fill="auto"/>
            <w:noWrap/>
            <w:vAlign w:val="bottom"/>
            <w:hideMark/>
          </w:tcPr>
          <w:p w14:paraId="4796648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7,46</w:t>
            </w:r>
          </w:p>
        </w:tc>
        <w:tc>
          <w:tcPr>
            <w:tcW w:w="1818" w:type="dxa"/>
            <w:tcBorders>
              <w:top w:val="nil"/>
              <w:left w:val="nil"/>
              <w:bottom w:val="single" w:sz="4" w:space="0" w:color="auto"/>
              <w:right w:val="single" w:sz="4" w:space="0" w:color="auto"/>
            </w:tcBorders>
            <w:shd w:val="clear" w:color="auto" w:fill="auto"/>
            <w:noWrap/>
            <w:vAlign w:val="bottom"/>
            <w:hideMark/>
          </w:tcPr>
          <w:p w14:paraId="6F9AEAE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16726,00</w:t>
            </w:r>
          </w:p>
        </w:tc>
        <w:tc>
          <w:tcPr>
            <w:tcW w:w="928" w:type="dxa"/>
            <w:tcBorders>
              <w:top w:val="nil"/>
              <w:left w:val="nil"/>
              <w:bottom w:val="single" w:sz="4" w:space="0" w:color="auto"/>
              <w:right w:val="single" w:sz="4" w:space="0" w:color="auto"/>
            </w:tcBorders>
            <w:shd w:val="clear" w:color="auto" w:fill="auto"/>
            <w:noWrap/>
            <w:vAlign w:val="bottom"/>
            <w:hideMark/>
          </w:tcPr>
          <w:p w14:paraId="2533712C"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8,75</w:t>
            </w:r>
          </w:p>
        </w:tc>
        <w:tc>
          <w:tcPr>
            <w:tcW w:w="1624" w:type="dxa"/>
            <w:tcBorders>
              <w:top w:val="nil"/>
              <w:left w:val="nil"/>
              <w:bottom w:val="single" w:sz="4" w:space="0" w:color="auto"/>
              <w:right w:val="single" w:sz="4" w:space="0" w:color="auto"/>
            </w:tcBorders>
            <w:shd w:val="clear" w:color="auto" w:fill="auto"/>
            <w:noWrap/>
            <w:vAlign w:val="bottom"/>
            <w:hideMark/>
          </w:tcPr>
          <w:p w14:paraId="41896E31"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22889,00</w:t>
            </w:r>
          </w:p>
        </w:tc>
        <w:tc>
          <w:tcPr>
            <w:tcW w:w="1016" w:type="dxa"/>
            <w:tcBorders>
              <w:top w:val="nil"/>
              <w:left w:val="nil"/>
              <w:bottom w:val="single" w:sz="4" w:space="0" w:color="auto"/>
              <w:right w:val="single" w:sz="4" w:space="0" w:color="auto"/>
            </w:tcBorders>
            <w:shd w:val="clear" w:color="auto" w:fill="auto"/>
            <w:noWrap/>
            <w:vAlign w:val="bottom"/>
            <w:hideMark/>
          </w:tcPr>
          <w:p w14:paraId="50551309"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0,57</w:t>
            </w:r>
          </w:p>
        </w:tc>
        <w:tc>
          <w:tcPr>
            <w:tcW w:w="2099" w:type="dxa"/>
            <w:tcBorders>
              <w:top w:val="nil"/>
              <w:left w:val="nil"/>
              <w:bottom w:val="single" w:sz="4" w:space="0" w:color="auto"/>
              <w:right w:val="single" w:sz="4" w:space="0" w:color="auto"/>
            </w:tcBorders>
            <w:shd w:val="clear" w:color="auto" w:fill="auto"/>
            <w:noWrap/>
            <w:vAlign w:val="bottom"/>
            <w:hideMark/>
          </w:tcPr>
          <w:p w14:paraId="6AC813D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1481,00</w:t>
            </w:r>
          </w:p>
        </w:tc>
        <w:tc>
          <w:tcPr>
            <w:tcW w:w="1988" w:type="dxa"/>
            <w:tcBorders>
              <w:top w:val="nil"/>
              <w:left w:val="nil"/>
              <w:bottom w:val="single" w:sz="4" w:space="0" w:color="auto"/>
              <w:right w:val="single" w:sz="4" w:space="0" w:color="auto"/>
            </w:tcBorders>
            <w:shd w:val="clear" w:color="auto" w:fill="auto"/>
            <w:noWrap/>
            <w:vAlign w:val="bottom"/>
            <w:hideMark/>
          </w:tcPr>
          <w:p w14:paraId="18AD00B6"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41096,00</w:t>
            </w:r>
          </w:p>
        </w:tc>
      </w:tr>
      <w:tr w:rsidR="00010597" w:rsidRPr="00010597" w14:paraId="72B51749"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008B0CDC"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Līgo</w:t>
            </w:r>
          </w:p>
        </w:tc>
        <w:tc>
          <w:tcPr>
            <w:tcW w:w="1195" w:type="dxa"/>
            <w:tcBorders>
              <w:top w:val="nil"/>
              <w:left w:val="nil"/>
              <w:bottom w:val="single" w:sz="4" w:space="0" w:color="auto"/>
              <w:right w:val="single" w:sz="4" w:space="0" w:color="auto"/>
            </w:tcBorders>
            <w:shd w:val="clear" w:color="auto" w:fill="auto"/>
            <w:noWrap/>
            <w:vAlign w:val="bottom"/>
            <w:hideMark/>
          </w:tcPr>
          <w:p w14:paraId="71790C5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1,87</w:t>
            </w:r>
          </w:p>
        </w:tc>
        <w:tc>
          <w:tcPr>
            <w:tcW w:w="1818" w:type="dxa"/>
            <w:tcBorders>
              <w:top w:val="nil"/>
              <w:left w:val="nil"/>
              <w:bottom w:val="single" w:sz="4" w:space="0" w:color="auto"/>
              <w:right w:val="single" w:sz="4" w:space="0" w:color="auto"/>
            </w:tcBorders>
            <w:shd w:val="clear" w:color="auto" w:fill="auto"/>
            <w:noWrap/>
            <w:vAlign w:val="bottom"/>
            <w:hideMark/>
          </w:tcPr>
          <w:p w14:paraId="4BDB5D31"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4193,00</w:t>
            </w:r>
          </w:p>
        </w:tc>
        <w:tc>
          <w:tcPr>
            <w:tcW w:w="928" w:type="dxa"/>
            <w:tcBorders>
              <w:top w:val="nil"/>
              <w:left w:val="nil"/>
              <w:bottom w:val="single" w:sz="4" w:space="0" w:color="auto"/>
              <w:right w:val="single" w:sz="4" w:space="0" w:color="auto"/>
            </w:tcBorders>
            <w:shd w:val="clear" w:color="auto" w:fill="auto"/>
            <w:noWrap/>
            <w:vAlign w:val="bottom"/>
            <w:hideMark/>
          </w:tcPr>
          <w:p w14:paraId="39930249"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4,69</w:t>
            </w:r>
          </w:p>
        </w:tc>
        <w:tc>
          <w:tcPr>
            <w:tcW w:w="1624" w:type="dxa"/>
            <w:tcBorders>
              <w:top w:val="nil"/>
              <w:left w:val="nil"/>
              <w:bottom w:val="single" w:sz="4" w:space="0" w:color="auto"/>
              <w:right w:val="single" w:sz="4" w:space="0" w:color="auto"/>
            </w:tcBorders>
            <w:shd w:val="clear" w:color="auto" w:fill="auto"/>
            <w:noWrap/>
            <w:vAlign w:val="bottom"/>
            <w:hideMark/>
          </w:tcPr>
          <w:p w14:paraId="57CB6A0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12268,00</w:t>
            </w:r>
          </w:p>
        </w:tc>
        <w:tc>
          <w:tcPr>
            <w:tcW w:w="1016" w:type="dxa"/>
            <w:tcBorders>
              <w:top w:val="nil"/>
              <w:left w:val="nil"/>
              <w:bottom w:val="single" w:sz="4" w:space="0" w:color="auto"/>
              <w:right w:val="single" w:sz="4" w:space="0" w:color="auto"/>
            </w:tcBorders>
            <w:shd w:val="clear" w:color="auto" w:fill="auto"/>
            <w:noWrap/>
            <w:vAlign w:val="bottom"/>
            <w:hideMark/>
          </w:tcPr>
          <w:p w14:paraId="31B09C7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0,44</w:t>
            </w:r>
          </w:p>
        </w:tc>
        <w:tc>
          <w:tcPr>
            <w:tcW w:w="2099" w:type="dxa"/>
            <w:tcBorders>
              <w:top w:val="nil"/>
              <w:left w:val="nil"/>
              <w:bottom w:val="single" w:sz="4" w:space="0" w:color="auto"/>
              <w:right w:val="single" w:sz="4" w:space="0" w:color="auto"/>
            </w:tcBorders>
            <w:shd w:val="clear" w:color="auto" w:fill="auto"/>
            <w:noWrap/>
            <w:vAlign w:val="bottom"/>
            <w:hideMark/>
          </w:tcPr>
          <w:p w14:paraId="5F70357C"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1142,00</w:t>
            </w:r>
          </w:p>
        </w:tc>
        <w:tc>
          <w:tcPr>
            <w:tcW w:w="1988" w:type="dxa"/>
            <w:tcBorders>
              <w:top w:val="nil"/>
              <w:left w:val="nil"/>
              <w:bottom w:val="single" w:sz="4" w:space="0" w:color="auto"/>
              <w:right w:val="single" w:sz="4" w:space="0" w:color="auto"/>
            </w:tcBorders>
            <w:shd w:val="clear" w:color="auto" w:fill="auto"/>
            <w:noWrap/>
            <w:vAlign w:val="bottom"/>
            <w:hideMark/>
          </w:tcPr>
          <w:p w14:paraId="6EC0BA39"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17603,00</w:t>
            </w:r>
          </w:p>
        </w:tc>
      </w:tr>
      <w:tr w:rsidR="00010597" w:rsidRPr="00010597" w14:paraId="61F21586"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284B5205"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Ranka</w:t>
            </w:r>
          </w:p>
        </w:tc>
        <w:tc>
          <w:tcPr>
            <w:tcW w:w="1195" w:type="dxa"/>
            <w:tcBorders>
              <w:top w:val="nil"/>
              <w:left w:val="nil"/>
              <w:bottom w:val="single" w:sz="4" w:space="0" w:color="auto"/>
              <w:right w:val="single" w:sz="4" w:space="0" w:color="auto"/>
            </w:tcBorders>
            <w:shd w:val="clear" w:color="auto" w:fill="auto"/>
            <w:noWrap/>
            <w:vAlign w:val="bottom"/>
            <w:hideMark/>
          </w:tcPr>
          <w:p w14:paraId="6C963F1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8,75</w:t>
            </w:r>
          </w:p>
        </w:tc>
        <w:tc>
          <w:tcPr>
            <w:tcW w:w="1818" w:type="dxa"/>
            <w:tcBorders>
              <w:top w:val="nil"/>
              <w:left w:val="nil"/>
              <w:bottom w:val="single" w:sz="4" w:space="0" w:color="auto"/>
              <w:right w:val="single" w:sz="4" w:space="0" w:color="auto"/>
            </w:tcBorders>
            <w:shd w:val="clear" w:color="auto" w:fill="auto"/>
            <w:noWrap/>
            <w:vAlign w:val="bottom"/>
            <w:hideMark/>
          </w:tcPr>
          <w:p w14:paraId="5AFF34D0"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19619,00</w:t>
            </w:r>
          </w:p>
        </w:tc>
        <w:tc>
          <w:tcPr>
            <w:tcW w:w="928" w:type="dxa"/>
            <w:tcBorders>
              <w:top w:val="nil"/>
              <w:left w:val="nil"/>
              <w:bottom w:val="single" w:sz="4" w:space="0" w:color="auto"/>
              <w:right w:val="single" w:sz="4" w:space="0" w:color="auto"/>
            </w:tcBorders>
            <w:shd w:val="clear" w:color="auto" w:fill="auto"/>
            <w:noWrap/>
            <w:vAlign w:val="bottom"/>
            <w:hideMark/>
          </w:tcPr>
          <w:p w14:paraId="0B99F94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8,17</w:t>
            </w:r>
          </w:p>
        </w:tc>
        <w:tc>
          <w:tcPr>
            <w:tcW w:w="1624" w:type="dxa"/>
            <w:tcBorders>
              <w:top w:val="nil"/>
              <w:left w:val="nil"/>
              <w:bottom w:val="single" w:sz="4" w:space="0" w:color="auto"/>
              <w:right w:val="single" w:sz="4" w:space="0" w:color="auto"/>
            </w:tcBorders>
            <w:shd w:val="clear" w:color="auto" w:fill="auto"/>
            <w:noWrap/>
            <w:vAlign w:val="bottom"/>
            <w:hideMark/>
          </w:tcPr>
          <w:p w14:paraId="2CFD4AA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21371,00</w:t>
            </w:r>
          </w:p>
        </w:tc>
        <w:tc>
          <w:tcPr>
            <w:tcW w:w="1016" w:type="dxa"/>
            <w:tcBorders>
              <w:top w:val="nil"/>
              <w:left w:val="nil"/>
              <w:bottom w:val="single" w:sz="4" w:space="0" w:color="auto"/>
              <w:right w:val="single" w:sz="4" w:space="0" w:color="auto"/>
            </w:tcBorders>
            <w:shd w:val="clear" w:color="auto" w:fill="auto"/>
            <w:noWrap/>
            <w:vAlign w:val="bottom"/>
            <w:hideMark/>
          </w:tcPr>
          <w:p w14:paraId="0C268A9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1,92</w:t>
            </w:r>
          </w:p>
        </w:tc>
        <w:tc>
          <w:tcPr>
            <w:tcW w:w="2099" w:type="dxa"/>
            <w:tcBorders>
              <w:top w:val="nil"/>
              <w:left w:val="nil"/>
              <w:bottom w:val="single" w:sz="4" w:space="0" w:color="auto"/>
              <w:right w:val="single" w:sz="4" w:space="0" w:color="auto"/>
            </w:tcBorders>
            <w:shd w:val="clear" w:color="auto" w:fill="auto"/>
            <w:noWrap/>
            <w:vAlign w:val="bottom"/>
            <w:hideMark/>
          </w:tcPr>
          <w:p w14:paraId="3D9EAD99"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5010,00</w:t>
            </w:r>
          </w:p>
        </w:tc>
        <w:tc>
          <w:tcPr>
            <w:tcW w:w="1988" w:type="dxa"/>
            <w:tcBorders>
              <w:top w:val="nil"/>
              <w:left w:val="nil"/>
              <w:bottom w:val="single" w:sz="4" w:space="0" w:color="auto"/>
              <w:right w:val="single" w:sz="4" w:space="0" w:color="auto"/>
            </w:tcBorders>
            <w:shd w:val="clear" w:color="auto" w:fill="auto"/>
            <w:noWrap/>
            <w:vAlign w:val="bottom"/>
            <w:hideMark/>
          </w:tcPr>
          <w:p w14:paraId="0B76A705"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46000,00</w:t>
            </w:r>
          </w:p>
        </w:tc>
      </w:tr>
      <w:tr w:rsidR="00010597" w:rsidRPr="00010597" w14:paraId="1BA483F4"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1F30A40D"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Stāmeriena</w:t>
            </w:r>
          </w:p>
        </w:tc>
        <w:tc>
          <w:tcPr>
            <w:tcW w:w="1195" w:type="dxa"/>
            <w:tcBorders>
              <w:top w:val="nil"/>
              <w:left w:val="nil"/>
              <w:bottom w:val="single" w:sz="4" w:space="0" w:color="auto"/>
              <w:right w:val="single" w:sz="4" w:space="0" w:color="auto"/>
            </w:tcBorders>
            <w:shd w:val="clear" w:color="auto" w:fill="auto"/>
            <w:noWrap/>
            <w:vAlign w:val="bottom"/>
            <w:hideMark/>
          </w:tcPr>
          <w:p w14:paraId="28124F8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4,85</w:t>
            </w:r>
          </w:p>
        </w:tc>
        <w:tc>
          <w:tcPr>
            <w:tcW w:w="1818" w:type="dxa"/>
            <w:tcBorders>
              <w:top w:val="nil"/>
              <w:left w:val="nil"/>
              <w:bottom w:val="single" w:sz="4" w:space="0" w:color="auto"/>
              <w:right w:val="single" w:sz="4" w:space="0" w:color="auto"/>
            </w:tcBorders>
            <w:shd w:val="clear" w:color="auto" w:fill="auto"/>
            <w:noWrap/>
            <w:vAlign w:val="bottom"/>
            <w:hideMark/>
          </w:tcPr>
          <w:p w14:paraId="6182C357"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10874,00</w:t>
            </w:r>
          </w:p>
        </w:tc>
        <w:tc>
          <w:tcPr>
            <w:tcW w:w="928" w:type="dxa"/>
            <w:tcBorders>
              <w:top w:val="nil"/>
              <w:left w:val="nil"/>
              <w:bottom w:val="single" w:sz="4" w:space="0" w:color="auto"/>
              <w:right w:val="single" w:sz="4" w:space="0" w:color="auto"/>
            </w:tcBorders>
            <w:shd w:val="clear" w:color="auto" w:fill="auto"/>
            <w:noWrap/>
            <w:vAlign w:val="bottom"/>
            <w:hideMark/>
          </w:tcPr>
          <w:p w14:paraId="708CC8C1"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8,16</w:t>
            </w:r>
          </w:p>
        </w:tc>
        <w:tc>
          <w:tcPr>
            <w:tcW w:w="1624" w:type="dxa"/>
            <w:tcBorders>
              <w:top w:val="nil"/>
              <w:left w:val="nil"/>
              <w:bottom w:val="single" w:sz="4" w:space="0" w:color="auto"/>
              <w:right w:val="single" w:sz="4" w:space="0" w:color="auto"/>
            </w:tcBorders>
            <w:shd w:val="clear" w:color="auto" w:fill="auto"/>
            <w:noWrap/>
            <w:vAlign w:val="bottom"/>
            <w:hideMark/>
          </w:tcPr>
          <w:p w14:paraId="63FE806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21345,00</w:t>
            </w:r>
          </w:p>
        </w:tc>
        <w:tc>
          <w:tcPr>
            <w:tcW w:w="1016" w:type="dxa"/>
            <w:tcBorders>
              <w:top w:val="nil"/>
              <w:left w:val="nil"/>
              <w:bottom w:val="single" w:sz="4" w:space="0" w:color="auto"/>
              <w:right w:val="single" w:sz="4" w:space="0" w:color="auto"/>
            </w:tcBorders>
            <w:shd w:val="clear" w:color="auto" w:fill="auto"/>
            <w:noWrap/>
            <w:vAlign w:val="bottom"/>
            <w:hideMark/>
          </w:tcPr>
          <w:p w14:paraId="35901B93"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0,53</w:t>
            </w:r>
          </w:p>
        </w:tc>
        <w:tc>
          <w:tcPr>
            <w:tcW w:w="2099" w:type="dxa"/>
            <w:tcBorders>
              <w:top w:val="nil"/>
              <w:left w:val="nil"/>
              <w:bottom w:val="single" w:sz="4" w:space="0" w:color="auto"/>
              <w:right w:val="single" w:sz="4" w:space="0" w:color="auto"/>
            </w:tcBorders>
            <w:shd w:val="clear" w:color="auto" w:fill="auto"/>
            <w:noWrap/>
            <w:vAlign w:val="bottom"/>
            <w:hideMark/>
          </w:tcPr>
          <w:p w14:paraId="747EA66C"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1376,00</w:t>
            </w:r>
          </w:p>
        </w:tc>
        <w:tc>
          <w:tcPr>
            <w:tcW w:w="1988" w:type="dxa"/>
            <w:tcBorders>
              <w:top w:val="nil"/>
              <w:left w:val="nil"/>
              <w:bottom w:val="single" w:sz="4" w:space="0" w:color="auto"/>
              <w:right w:val="single" w:sz="4" w:space="0" w:color="auto"/>
            </w:tcBorders>
            <w:shd w:val="clear" w:color="auto" w:fill="auto"/>
            <w:noWrap/>
            <w:vAlign w:val="bottom"/>
            <w:hideMark/>
          </w:tcPr>
          <w:p w14:paraId="39C37D23"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33595,00</w:t>
            </w:r>
          </w:p>
        </w:tc>
      </w:tr>
      <w:tr w:rsidR="00010597" w:rsidRPr="00010597" w14:paraId="24508086"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1166F21F"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Stradi</w:t>
            </w:r>
          </w:p>
        </w:tc>
        <w:tc>
          <w:tcPr>
            <w:tcW w:w="1195" w:type="dxa"/>
            <w:tcBorders>
              <w:top w:val="nil"/>
              <w:left w:val="nil"/>
              <w:bottom w:val="single" w:sz="4" w:space="0" w:color="auto"/>
              <w:right w:val="single" w:sz="4" w:space="0" w:color="auto"/>
            </w:tcBorders>
            <w:shd w:val="clear" w:color="auto" w:fill="auto"/>
            <w:noWrap/>
            <w:vAlign w:val="bottom"/>
            <w:hideMark/>
          </w:tcPr>
          <w:p w14:paraId="356357D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7,66</w:t>
            </w:r>
          </w:p>
        </w:tc>
        <w:tc>
          <w:tcPr>
            <w:tcW w:w="1818" w:type="dxa"/>
            <w:tcBorders>
              <w:top w:val="nil"/>
              <w:left w:val="nil"/>
              <w:bottom w:val="single" w:sz="4" w:space="0" w:color="auto"/>
              <w:right w:val="single" w:sz="4" w:space="0" w:color="auto"/>
            </w:tcBorders>
            <w:shd w:val="clear" w:color="auto" w:fill="auto"/>
            <w:noWrap/>
            <w:vAlign w:val="bottom"/>
            <w:hideMark/>
          </w:tcPr>
          <w:p w14:paraId="3F2EB9D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17175,00</w:t>
            </w:r>
          </w:p>
        </w:tc>
        <w:tc>
          <w:tcPr>
            <w:tcW w:w="928" w:type="dxa"/>
            <w:tcBorders>
              <w:top w:val="nil"/>
              <w:left w:val="nil"/>
              <w:bottom w:val="single" w:sz="4" w:space="0" w:color="auto"/>
              <w:right w:val="single" w:sz="4" w:space="0" w:color="auto"/>
            </w:tcBorders>
            <w:shd w:val="clear" w:color="auto" w:fill="auto"/>
            <w:noWrap/>
            <w:vAlign w:val="bottom"/>
            <w:hideMark/>
          </w:tcPr>
          <w:p w14:paraId="7E9D216F"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5,74</w:t>
            </w:r>
          </w:p>
        </w:tc>
        <w:tc>
          <w:tcPr>
            <w:tcW w:w="1624" w:type="dxa"/>
            <w:tcBorders>
              <w:top w:val="nil"/>
              <w:left w:val="nil"/>
              <w:bottom w:val="single" w:sz="4" w:space="0" w:color="auto"/>
              <w:right w:val="single" w:sz="4" w:space="0" w:color="auto"/>
            </w:tcBorders>
            <w:shd w:val="clear" w:color="auto" w:fill="auto"/>
            <w:noWrap/>
            <w:vAlign w:val="bottom"/>
            <w:hideMark/>
          </w:tcPr>
          <w:p w14:paraId="6D188A7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15015,00</w:t>
            </w:r>
          </w:p>
        </w:tc>
        <w:tc>
          <w:tcPr>
            <w:tcW w:w="1016" w:type="dxa"/>
            <w:tcBorders>
              <w:top w:val="nil"/>
              <w:left w:val="nil"/>
              <w:bottom w:val="single" w:sz="4" w:space="0" w:color="auto"/>
              <w:right w:val="single" w:sz="4" w:space="0" w:color="auto"/>
            </w:tcBorders>
            <w:shd w:val="clear" w:color="auto" w:fill="auto"/>
            <w:noWrap/>
            <w:vAlign w:val="bottom"/>
            <w:hideMark/>
          </w:tcPr>
          <w:p w14:paraId="61851434"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2,69</w:t>
            </w:r>
          </w:p>
        </w:tc>
        <w:tc>
          <w:tcPr>
            <w:tcW w:w="2099" w:type="dxa"/>
            <w:tcBorders>
              <w:top w:val="nil"/>
              <w:left w:val="nil"/>
              <w:bottom w:val="single" w:sz="4" w:space="0" w:color="auto"/>
              <w:right w:val="single" w:sz="4" w:space="0" w:color="auto"/>
            </w:tcBorders>
            <w:shd w:val="clear" w:color="auto" w:fill="auto"/>
            <w:noWrap/>
            <w:vAlign w:val="bottom"/>
            <w:hideMark/>
          </w:tcPr>
          <w:p w14:paraId="4964FD69"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7035,00</w:t>
            </w:r>
          </w:p>
        </w:tc>
        <w:tc>
          <w:tcPr>
            <w:tcW w:w="1988" w:type="dxa"/>
            <w:tcBorders>
              <w:top w:val="nil"/>
              <w:left w:val="nil"/>
              <w:bottom w:val="single" w:sz="4" w:space="0" w:color="auto"/>
              <w:right w:val="single" w:sz="4" w:space="0" w:color="auto"/>
            </w:tcBorders>
            <w:shd w:val="clear" w:color="auto" w:fill="auto"/>
            <w:noWrap/>
            <w:vAlign w:val="bottom"/>
            <w:hideMark/>
          </w:tcPr>
          <w:p w14:paraId="425A7BE9"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39225,00</w:t>
            </w:r>
          </w:p>
        </w:tc>
      </w:tr>
      <w:tr w:rsidR="00010597" w:rsidRPr="00010597" w14:paraId="3CB152F2"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3F5F5737"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Tirza</w:t>
            </w:r>
          </w:p>
        </w:tc>
        <w:tc>
          <w:tcPr>
            <w:tcW w:w="1195" w:type="dxa"/>
            <w:tcBorders>
              <w:top w:val="nil"/>
              <w:left w:val="nil"/>
              <w:bottom w:val="single" w:sz="4" w:space="0" w:color="auto"/>
              <w:right w:val="single" w:sz="4" w:space="0" w:color="auto"/>
            </w:tcBorders>
            <w:shd w:val="clear" w:color="auto" w:fill="auto"/>
            <w:noWrap/>
            <w:vAlign w:val="bottom"/>
            <w:hideMark/>
          </w:tcPr>
          <w:p w14:paraId="47A1BE35"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3,78</w:t>
            </w:r>
          </w:p>
        </w:tc>
        <w:tc>
          <w:tcPr>
            <w:tcW w:w="1818" w:type="dxa"/>
            <w:tcBorders>
              <w:top w:val="nil"/>
              <w:left w:val="nil"/>
              <w:bottom w:val="single" w:sz="4" w:space="0" w:color="auto"/>
              <w:right w:val="single" w:sz="4" w:space="0" w:color="auto"/>
            </w:tcBorders>
            <w:shd w:val="clear" w:color="auto" w:fill="auto"/>
            <w:noWrap/>
            <w:vAlign w:val="bottom"/>
            <w:hideMark/>
          </w:tcPr>
          <w:p w14:paraId="230AE04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8475,00</w:t>
            </w:r>
          </w:p>
        </w:tc>
        <w:tc>
          <w:tcPr>
            <w:tcW w:w="928" w:type="dxa"/>
            <w:tcBorders>
              <w:top w:val="nil"/>
              <w:left w:val="nil"/>
              <w:bottom w:val="single" w:sz="4" w:space="0" w:color="auto"/>
              <w:right w:val="single" w:sz="4" w:space="0" w:color="auto"/>
            </w:tcBorders>
            <w:shd w:val="clear" w:color="auto" w:fill="auto"/>
            <w:noWrap/>
            <w:vAlign w:val="bottom"/>
            <w:hideMark/>
          </w:tcPr>
          <w:p w14:paraId="734BDD22"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5,32</w:t>
            </w:r>
          </w:p>
        </w:tc>
        <w:tc>
          <w:tcPr>
            <w:tcW w:w="1624" w:type="dxa"/>
            <w:tcBorders>
              <w:top w:val="nil"/>
              <w:left w:val="nil"/>
              <w:bottom w:val="single" w:sz="4" w:space="0" w:color="auto"/>
              <w:right w:val="single" w:sz="4" w:space="0" w:color="auto"/>
            </w:tcBorders>
            <w:shd w:val="clear" w:color="auto" w:fill="auto"/>
            <w:noWrap/>
            <w:vAlign w:val="bottom"/>
            <w:hideMark/>
          </w:tcPr>
          <w:p w14:paraId="406F6886"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13916,00</w:t>
            </w:r>
          </w:p>
        </w:tc>
        <w:tc>
          <w:tcPr>
            <w:tcW w:w="1016" w:type="dxa"/>
            <w:tcBorders>
              <w:top w:val="nil"/>
              <w:left w:val="nil"/>
              <w:bottom w:val="single" w:sz="4" w:space="0" w:color="auto"/>
              <w:right w:val="single" w:sz="4" w:space="0" w:color="auto"/>
            </w:tcBorders>
            <w:shd w:val="clear" w:color="auto" w:fill="auto"/>
            <w:noWrap/>
            <w:vAlign w:val="bottom"/>
            <w:hideMark/>
          </w:tcPr>
          <w:p w14:paraId="0D09AA3C"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0,53</w:t>
            </w:r>
          </w:p>
        </w:tc>
        <w:tc>
          <w:tcPr>
            <w:tcW w:w="2099" w:type="dxa"/>
            <w:tcBorders>
              <w:top w:val="nil"/>
              <w:left w:val="nil"/>
              <w:bottom w:val="single" w:sz="4" w:space="0" w:color="auto"/>
              <w:right w:val="single" w:sz="4" w:space="0" w:color="auto"/>
            </w:tcBorders>
            <w:shd w:val="clear" w:color="auto" w:fill="auto"/>
            <w:noWrap/>
            <w:vAlign w:val="bottom"/>
            <w:hideMark/>
          </w:tcPr>
          <w:p w14:paraId="46D47333"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1398,00</w:t>
            </w:r>
          </w:p>
        </w:tc>
        <w:tc>
          <w:tcPr>
            <w:tcW w:w="1988" w:type="dxa"/>
            <w:tcBorders>
              <w:top w:val="nil"/>
              <w:left w:val="nil"/>
              <w:bottom w:val="single" w:sz="4" w:space="0" w:color="auto"/>
              <w:right w:val="single" w:sz="4" w:space="0" w:color="auto"/>
            </w:tcBorders>
            <w:shd w:val="clear" w:color="auto" w:fill="auto"/>
            <w:noWrap/>
            <w:vAlign w:val="bottom"/>
            <w:hideMark/>
          </w:tcPr>
          <w:p w14:paraId="5F54363B"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23789,00</w:t>
            </w:r>
          </w:p>
        </w:tc>
      </w:tr>
      <w:tr w:rsidR="00010597" w:rsidRPr="00010597" w14:paraId="506383BE"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79C7DBC3"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Gulbene</w:t>
            </w:r>
          </w:p>
        </w:tc>
        <w:tc>
          <w:tcPr>
            <w:tcW w:w="1195" w:type="dxa"/>
            <w:tcBorders>
              <w:top w:val="nil"/>
              <w:left w:val="nil"/>
              <w:bottom w:val="single" w:sz="4" w:space="0" w:color="auto"/>
              <w:right w:val="single" w:sz="4" w:space="0" w:color="auto"/>
            </w:tcBorders>
            <w:shd w:val="clear" w:color="auto" w:fill="auto"/>
            <w:noWrap/>
            <w:vAlign w:val="bottom"/>
            <w:hideMark/>
          </w:tcPr>
          <w:p w14:paraId="0346BD7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34,09</w:t>
            </w:r>
          </w:p>
        </w:tc>
        <w:tc>
          <w:tcPr>
            <w:tcW w:w="1818" w:type="dxa"/>
            <w:tcBorders>
              <w:top w:val="nil"/>
              <w:left w:val="nil"/>
              <w:bottom w:val="single" w:sz="4" w:space="0" w:color="auto"/>
              <w:right w:val="single" w:sz="4" w:space="0" w:color="auto"/>
            </w:tcBorders>
            <w:shd w:val="clear" w:color="auto" w:fill="auto"/>
            <w:noWrap/>
            <w:vAlign w:val="bottom"/>
            <w:hideMark/>
          </w:tcPr>
          <w:p w14:paraId="4BDFD20D"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76435,00</w:t>
            </w:r>
          </w:p>
        </w:tc>
        <w:tc>
          <w:tcPr>
            <w:tcW w:w="928" w:type="dxa"/>
            <w:tcBorders>
              <w:top w:val="nil"/>
              <w:left w:val="nil"/>
              <w:bottom w:val="single" w:sz="4" w:space="0" w:color="auto"/>
              <w:right w:val="single" w:sz="4" w:space="0" w:color="auto"/>
            </w:tcBorders>
            <w:shd w:val="clear" w:color="auto" w:fill="auto"/>
            <w:noWrap/>
            <w:vAlign w:val="bottom"/>
            <w:hideMark/>
          </w:tcPr>
          <w:p w14:paraId="648A29AB"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0,48</w:t>
            </w:r>
          </w:p>
        </w:tc>
        <w:tc>
          <w:tcPr>
            <w:tcW w:w="1624" w:type="dxa"/>
            <w:tcBorders>
              <w:top w:val="nil"/>
              <w:left w:val="nil"/>
              <w:bottom w:val="single" w:sz="4" w:space="0" w:color="auto"/>
              <w:right w:val="single" w:sz="4" w:space="0" w:color="auto"/>
            </w:tcBorders>
            <w:shd w:val="clear" w:color="auto" w:fill="auto"/>
            <w:noWrap/>
            <w:vAlign w:val="bottom"/>
            <w:hideMark/>
          </w:tcPr>
          <w:p w14:paraId="236D7A03"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1257,00</w:t>
            </w:r>
          </w:p>
        </w:tc>
        <w:tc>
          <w:tcPr>
            <w:tcW w:w="1016" w:type="dxa"/>
            <w:tcBorders>
              <w:top w:val="nil"/>
              <w:left w:val="nil"/>
              <w:bottom w:val="single" w:sz="4" w:space="0" w:color="auto"/>
              <w:right w:val="single" w:sz="4" w:space="0" w:color="auto"/>
            </w:tcBorders>
            <w:shd w:val="clear" w:color="auto" w:fill="auto"/>
            <w:noWrap/>
            <w:vAlign w:val="bottom"/>
            <w:hideMark/>
          </w:tcPr>
          <w:p w14:paraId="39EE865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82,51</w:t>
            </w:r>
          </w:p>
        </w:tc>
        <w:tc>
          <w:tcPr>
            <w:tcW w:w="2099" w:type="dxa"/>
            <w:tcBorders>
              <w:top w:val="nil"/>
              <w:left w:val="nil"/>
              <w:bottom w:val="single" w:sz="4" w:space="0" w:color="auto"/>
              <w:right w:val="single" w:sz="4" w:space="0" w:color="auto"/>
            </w:tcBorders>
            <w:shd w:val="clear" w:color="auto" w:fill="auto"/>
            <w:noWrap/>
            <w:vAlign w:val="bottom"/>
            <w:hideMark/>
          </w:tcPr>
          <w:p w14:paraId="0EA50C8E"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215827,00</w:t>
            </w:r>
          </w:p>
        </w:tc>
        <w:tc>
          <w:tcPr>
            <w:tcW w:w="1988" w:type="dxa"/>
            <w:tcBorders>
              <w:top w:val="nil"/>
              <w:left w:val="nil"/>
              <w:bottom w:val="single" w:sz="4" w:space="0" w:color="auto"/>
              <w:right w:val="single" w:sz="4" w:space="0" w:color="auto"/>
            </w:tcBorders>
            <w:shd w:val="clear" w:color="auto" w:fill="auto"/>
            <w:noWrap/>
            <w:vAlign w:val="bottom"/>
            <w:hideMark/>
          </w:tcPr>
          <w:p w14:paraId="6CDF5F9A"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293519,00</w:t>
            </w:r>
          </w:p>
        </w:tc>
      </w:tr>
      <w:tr w:rsidR="00010597" w:rsidRPr="00010597" w14:paraId="62A61601"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14C1DFFA"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Novads</w:t>
            </w:r>
          </w:p>
        </w:tc>
        <w:tc>
          <w:tcPr>
            <w:tcW w:w="1195" w:type="dxa"/>
            <w:tcBorders>
              <w:top w:val="nil"/>
              <w:left w:val="nil"/>
              <w:bottom w:val="single" w:sz="4" w:space="0" w:color="auto"/>
              <w:right w:val="single" w:sz="4" w:space="0" w:color="auto"/>
            </w:tcBorders>
            <w:shd w:val="clear" w:color="auto" w:fill="auto"/>
            <w:noWrap/>
            <w:vAlign w:val="bottom"/>
            <w:hideMark/>
          </w:tcPr>
          <w:p w14:paraId="6CBA2607"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 </w:t>
            </w:r>
          </w:p>
        </w:tc>
        <w:tc>
          <w:tcPr>
            <w:tcW w:w="1818" w:type="dxa"/>
            <w:tcBorders>
              <w:top w:val="nil"/>
              <w:left w:val="nil"/>
              <w:bottom w:val="single" w:sz="4" w:space="0" w:color="auto"/>
              <w:right w:val="single" w:sz="4" w:space="0" w:color="auto"/>
            </w:tcBorders>
            <w:shd w:val="clear" w:color="auto" w:fill="auto"/>
            <w:noWrap/>
            <w:vAlign w:val="bottom"/>
            <w:hideMark/>
          </w:tcPr>
          <w:p w14:paraId="3C51BAD4"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 </w:t>
            </w:r>
          </w:p>
        </w:tc>
        <w:tc>
          <w:tcPr>
            <w:tcW w:w="928" w:type="dxa"/>
            <w:tcBorders>
              <w:top w:val="nil"/>
              <w:left w:val="nil"/>
              <w:bottom w:val="single" w:sz="4" w:space="0" w:color="auto"/>
              <w:right w:val="single" w:sz="4" w:space="0" w:color="auto"/>
            </w:tcBorders>
            <w:shd w:val="clear" w:color="auto" w:fill="auto"/>
            <w:noWrap/>
            <w:vAlign w:val="bottom"/>
            <w:hideMark/>
          </w:tcPr>
          <w:p w14:paraId="26791A3A"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 </w:t>
            </w:r>
          </w:p>
        </w:tc>
        <w:tc>
          <w:tcPr>
            <w:tcW w:w="1624" w:type="dxa"/>
            <w:tcBorders>
              <w:top w:val="nil"/>
              <w:left w:val="nil"/>
              <w:bottom w:val="single" w:sz="4" w:space="0" w:color="auto"/>
              <w:right w:val="single" w:sz="4" w:space="0" w:color="auto"/>
            </w:tcBorders>
            <w:shd w:val="clear" w:color="auto" w:fill="auto"/>
            <w:noWrap/>
            <w:vAlign w:val="bottom"/>
            <w:hideMark/>
          </w:tcPr>
          <w:p w14:paraId="0EEFFA4A"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 </w:t>
            </w:r>
          </w:p>
        </w:tc>
        <w:tc>
          <w:tcPr>
            <w:tcW w:w="1016" w:type="dxa"/>
            <w:tcBorders>
              <w:top w:val="nil"/>
              <w:left w:val="nil"/>
              <w:bottom w:val="single" w:sz="4" w:space="0" w:color="auto"/>
              <w:right w:val="single" w:sz="4" w:space="0" w:color="auto"/>
            </w:tcBorders>
            <w:shd w:val="clear" w:color="auto" w:fill="auto"/>
            <w:noWrap/>
            <w:vAlign w:val="bottom"/>
            <w:hideMark/>
          </w:tcPr>
          <w:p w14:paraId="2761ACD8"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 </w:t>
            </w:r>
          </w:p>
        </w:tc>
        <w:tc>
          <w:tcPr>
            <w:tcW w:w="2099" w:type="dxa"/>
            <w:tcBorders>
              <w:top w:val="nil"/>
              <w:left w:val="nil"/>
              <w:bottom w:val="single" w:sz="4" w:space="0" w:color="auto"/>
              <w:right w:val="single" w:sz="4" w:space="0" w:color="auto"/>
            </w:tcBorders>
            <w:shd w:val="clear" w:color="auto" w:fill="auto"/>
            <w:noWrap/>
            <w:vAlign w:val="bottom"/>
            <w:hideMark/>
          </w:tcPr>
          <w:p w14:paraId="6930AAA4"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 </w:t>
            </w:r>
          </w:p>
        </w:tc>
        <w:tc>
          <w:tcPr>
            <w:tcW w:w="1988" w:type="dxa"/>
            <w:tcBorders>
              <w:top w:val="nil"/>
              <w:left w:val="nil"/>
              <w:bottom w:val="single" w:sz="4" w:space="0" w:color="auto"/>
              <w:right w:val="single" w:sz="4" w:space="0" w:color="auto"/>
            </w:tcBorders>
            <w:shd w:val="clear" w:color="auto" w:fill="auto"/>
            <w:noWrap/>
            <w:vAlign w:val="bottom"/>
            <w:hideMark/>
          </w:tcPr>
          <w:p w14:paraId="0B0F3D0F" w14:textId="77777777" w:rsidR="00010597" w:rsidRPr="00010597" w:rsidRDefault="00010597" w:rsidP="00010597">
            <w:pPr>
              <w:jc w:val="center"/>
              <w:rPr>
                <w:rFonts w:ascii="Times New Roman" w:hAnsi="Times New Roman" w:cs="Times New Roman"/>
                <w:color w:val="000000"/>
                <w:sz w:val="24"/>
                <w:szCs w:val="24"/>
              </w:rPr>
            </w:pPr>
            <w:r w:rsidRPr="00010597">
              <w:rPr>
                <w:rFonts w:ascii="Times New Roman" w:hAnsi="Times New Roman" w:cs="Times New Roman"/>
                <w:color w:val="000000"/>
                <w:sz w:val="24"/>
                <w:szCs w:val="24"/>
              </w:rPr>
              <w:t>453862,00</w:t>
            </w:r>
          </w:p>
        </w:tc>
      </w:tr>
      <w:tr w:rsidR="00010597" w:rsidRPr="00010597" w14:paraId="2F7669C6" w14:textId="77777777" w:rsidTr="00085848">
        <w:trPr>
          <w:trHeight w:val="300"/>
          <w:jc w:val="center"/>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14:paraId="18A70EFD" w14:textId="77777777" w:rsidR="00010597" w:rsidRPr="00010597" w:rsidRDefault="00010597" w:rsidP="00010597">
            <w:pPr>
              <w:rPr>
                <w:rFonts w:ascii="Times New Roman" w:hAnsi="Times New Roman" w:cs="Times New Roman"/>
                <w:color w:val="000000"/>
                <w:sz w:val="24"/>
                <w:szCs w:val="24"/>
              </w:rPr>
            </w:pPr>
            <w:r w:rsidRPr="00010597">
              <w:rPr>
                <w:rFonts w:ascii="Times New Roman" w:hAnsi="Times New Roman" w:cs="Times New Roman"/>
                <w:color w:val="000000"/>
                <w:sz w:val="24"/>
                <w:szCs w:val="24"/>
              </w:rPr>
              <w:t>Kopā</w:t>
            </w:r>
          </w:p>
        </w:tc>
        <w:tc>
          <w:tcPr>
            <w:tcW w:w="1195" w:type="dxa"/>
            <w:tcBorders>
              <w:top w:val="nil"/>
              <w:left w:val="nil"/>
              <w:bottom w:val="single" w:sz="4" w:space="0" w:color="auto"/>
              <w:right w:val="single" w:sz="4" w:space="0" w:color="auto"/>
            </w:tcBorders>
            <w:shd w:val="clear" w:color="auto" w:fill="auto"/>
            <w:noWrap/>
            <w:vAlign w:val="bottom"/>
            <w:hideMark/>
          </w:tcPr>
          <w:p w14:paraId="5BF6C598"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100</w:t>
            </w:r>
          </w:p>
        </w:tc>
        <w:tc>
          <w:tcPr>
            <w:tcW w:w="1818" w:type="dxa"/>
            <w:tcBorders>
              <w:top w:val="nil"/>
              <w:left w:val="nil"/>
              <w:bottom w:val="single" w:sz="4" w:space="0" w:color="auto"/>
              <w:right w:val="single" w:sz="4" w:space="0" w:color="auto"/>
            </w:tcBorders>
            <w:shd w:val="clear" w:color="auto" w:fill="auto"/>
            <w:noWrap/>
            <w:vAlign w:val="bottom"/>
            <w:hideMark/>
          </w:tcPr>
          <w:p w14:paraId="25072F36" w14:textId="77777777" w:rsidR="00010597" w:rsidRPr="00010597" w:rsidRDefault="00010597" w:rsidP="00010597">
            <w:pPr>
              <w:jc w:val="right"/>
              <w:rPr>
                <w:rFonts w:ascii="Times New Roman" w:hAnsi="Times New Roman" w:cs="Times New Roman"/>
                <w:b/>
                <w:bCs/>
                <w:color w:val="000000"/>
                <w:sz w:val="24"/>
                <w:szCs w:val="24"/>
              </w:rPr>
            </w:pPr>
            <w:r w:rsidRPr="00010597">
              <w:rPr>
                <w:rFonts w:ascii="Times New Roman" w:hAnsi="Times New Roman" w:cs="Times New Roman"/>
                <w:b/>
                <w:bCs/>
                <w:color w:val="000000"/>
                <w:sz w:val="24"/>
                <w:szCs w:val="24"/>
              </w:rPr>
              <w:t>224215,00</w:t>
            </w:r>
          </w:p>
        </w:tc>
        <w:tc>
          <w:tcPr>
            <w:tcW w:w="928" w:type="dxa"/>
            <w:tcBorders>
              <w:top w:val="nil"/>
              <w:left w:val="nil"/>
              <w:bottom w:val="single" w:sz="4" w:space="0" w:color="auto"/>
              <w:right w:val="single" w:sz="4" w:space="0" w:color="auto"/>
            </w:tcBorders>
            <w:shd w:val="clear" w:color="auto" w:fill="auto"/>
            <w:noWrap/>
            <w:vAlign w:val="bottom"/>
            <w:hideMark/>
          </w:tcPr>
          <w:p w14:paraId="1FAB000A"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100</w:t>
            </w:r>
          </w:p>
        </w:tc>
        <w:tc>
          <w:tcPr>
            <w:tcW w:w="1624" w:type="dxa"/>
            <w:tcBorders>
              <w:top w:val="nil"/>
              <w:left w:val="nil"/>
              <w:bottom w:val="single" w:sz="4" w:space="0" w:color="auto"/>
              <w:right w:val="single" w:sz="4" w:space="0" w:color="auto"/>
            </w:tcBorders>
            <w:shd w:val="clear" w:color="auto" w:fill="auto"/>
            <w:noWrap/>
            <w:vAlign w:val="bottom"/>
            <w:hideMark/>
          </w:tcPr>
          <w:p w14:paraId="7E2D35CD" w14:textId="77777777" w:rsidR="00010597" w:rsidRPr="00010597" w:rsidRDefault="00010597" w:rsidP="00010597">
            <w:pPr>
              <w:jc w:val="right"/>
              <w:rPr>
                <w:rFonts w:ascii="Times New Roman" w:hAnsi="Times New Roman" w:cs="Times New Roman"/>
                <w:b/>
                <w:bCs/>
                <w:color w:val="000000"/>
                <w:sz w:val="24"/>
                <w:szCs w:val="24"/>
              </w:rPr>
            </w:pPr>
            <w:r w:rsidRPr="00010597">
              <w:rPr>
                <w:rFonts w:ascii="Times New Roman" w:hAnsi="Times New Roman" w:cs="Times New Roman"/>
                <w:b/>
                <w:bCs/>
                <w:color w:val="000000"/>
                <w:sz w:val="24"/>
                <w:szCs w:val="24"/>
              </w:rPr>
              <w:t>261583,00</w:t>
            </w:r>
          </w:p>
        </w:tc>
        <w:tc>
          <w:tcPr>
            <w:tcW w:w="1016" w:type="dxa"/>
            <w:tcBorders>
              <w:top w:val="nil"/>
              <w:left w:val="nil"/>
              <w:bottom w:val="single" w:sz="4" w:space="0" w:color="auto"/>
              <w:right w:val="single" w:sz="4" w:space="0" w:color="auto"/>
            </w:tcBorders>
            <w:shd w:val="clear" w:color="auto" w:fill="auto"/>
            <w:noWrap/>
            <w:vAlign w:val="bottom"/>
            <w:hideMark/>
          </w:tcPr>
          <w:p w14:paraId="27760631" w14:textId="77777777" w:rsidR="00010597" w:rsidRPr="00010597" w:rsidRDefault="00010597" w:rsidP="00010597">
            <w:pPr>
              <w:jc w:val="right"/>
              <w:rPr>
                <w:rFonts w:ascii="Times New Roman" w:hAnsi="Times New Roman" w:cs="Times New Roman"/>
                <w:color w:val="000000"/>
                <w:sz w:val="24"/>
                <w:szCs w:val="24"/>
              </w:rPr>
            </w:pPr>
            <w:r w:rsidRPr="00010597">
              <w:rPr>
                <w:rFonts w:ascii="Times New Roman" w:hAnsi="Times New Roman" w:cs="Times New Roman"/>
                <w:color w:val="000000"/>
                <w:sz w:val="24"/>
                <w:szCs w:val="24"/>
              </w:rPr>
              <w:t>100</w:t>
            </w:r>
          </w:p>
        </w:tc>
        <w:tc>
          <w:tcPr>
            <w:tcW w:w="2099" w:type="dxa"/>
            <w:tcBorders>
              <w:top w:val="nil"/>
              <w:left w:val="nil"/>
              <w:bottom w:val="single" w:sz="4" w:space="0" w:color="auto"/>
              <w:right w:val="single" w:sz="4" w:space="0" w:color="auto"/>
            </w:tcBorders>
            <w:shd w:val="clear" w:color="auto" w:fill="auto"/>
            <w:noWrap/>
            <w:vAlign w:val="bottom"/>
            <w:hideMark/>
          </w:tcPr>
          <w:p w14:paraId="75D83E12" w14:textId="77777777" w:rsidR="00010597" w:rsidRPr="00010597" w:rsidRDefault="00010597" w:rsidP="00010597">
            <w:pPr>
              <w:jc w:val="right"/>
              <w:rPr>
                <w:rFonts w:ascii="Times New Roman" w:hAnsi="Times New Roman" w:cs="Times New Roman"/>
                <w:b/>
                <w:bCs/>
                <w:color w:val="000000"/>
                <w:sz w:val="24"/>
                <w:szCs w:val="24"/>
              </w:rPr>
            </w:pPr>
            <w:r w:rsidRPr="00010597">
              <w:rPr>
                <w:rFonts w:ascii="Times New Roman" w:hAnsi="Times New Roman" w:cs="Times New Roman"/>
                <w:b/>
                <w:bCs/>
                <w:color w:val="000000"/>
                <w:sz w:val="24"/>
                <w:szCs w:val="24"/>
              </w:rPr>
              <w:t>261583,00</w:t>
            </w:r>
          </w:p>
        </w:tc>
        <w:tc>
          <w:tcPr>
            <w:tcW w:w="1988" w:type="dxa"/>
            <w:tcBorders>
              <w:top w:val="nil"/>
              <w:left w:val="nil"/>
              <w:bottom w:val="single" w:sz="4" w:space="0" w:color="auto"/>
              <w:right w:val="single" w:sz="4" w:space="0" w:color="auto"/>
            </w:tcBorders>
            <w:shd w:val="clear" w:color="auto" w:fill="auto"/>
            <w:noWrap/>
            <w:vAlign w:val="bottom"/>
            <w:hideMark/>
          </w:tcPr>
          <w:p w14:paraId="03D22231" w14:textId="77777777" w:rsidR="00010597" w:rsidRPr="00010597" w:rsidRDefault="00010597" w:rsidP="00010597">
            <w:pPr>
              <w:jc w:val="center"/>
              <w:rPr>
                <w:rFonts w:ascii="Times New Roman" w:hAnsi="Times New Roman" w:cs="Times New Roman"/>
                <w:b/>
                <w:bCs/>
                <w:color w:val="000000"/>
                <w:sz w:val="24"/>
                <w:szCs w:val="24"/>
              </w:rPr>
            </w:pPr>
            <w:r w:rsidRPr="00010597">
              <w:rPr>
                <w:rFonts w:ascii="Times New Roman" w:hAnsi="Times New Roman" w:cs="Times New Roman"/>
                <w:b/>
                <w:bCs/>
                <w:color w:val="000000"/>
                <w:sz w:val="24"/>
                <w:szCs w:val="24"/>
              </w:rPr>
              <w:t>747381,00</w:t>
            </w:r>
          </w:p>
        </w:tc>
      </w:tr>
    </w:tbl>
    <w:p w14:paraId="6CC49EB4" w14:textId="77777777" w:rsidR="00010597" w:rsidRPr="00010597" w:rsidRDefault="00010597" w:rsidP="00010597">
      <w:pPr>
        <w:spacing w:after="160" w:line="259" w:lineRule="auto"/>
        <w:jc w:val="center"/>
        <w:rPr>
          <w:rFonts w:ascii="Times New Roman" w:eastAsiaTheme="minorHAnsi" w:hAnsi="Times New Roman" w:cs="Times New Roman"/>
          <w:sz w:val="24"/>
          <w:szCs w:val="24"/>
          <w:lang w:eastAsia="en-US"/>
        </w:rPr>
      </w:pPr>
    </w:p>
    <w:p w14:paraId="4E094E0F" w14:textId="77777777" w:rsidR="00010597" w:rsidRPr="00010597" w:rsidRDefault="00010597" w:rsidP="00010597">
      <w:pPr>
        <w:spacing w:line="360" w:lineRule="auto"/>
        <w:rPr>
          <w:rFonts w:ascii="Times New Roman" w:hAnsi="Times New Roman" w:cs="Times New Roman"/>
          <w:sz w:val="24"/>
          <w:szCs w:val="24"/>
        </w:rPr>
      </w:pPr>
      <w:r w:rsidRPr="00010597">
        <w:rPr>
          <w:rFonts w:ascii="Times New Roman" w:hAnsi="Times New Roman" w:cs="Times New Roman"/>
          <w:sz w:val="24"/>
          <w:szCs w:val="24"/>
        </w:rPr>
        <w:t xml:space="preserve">Gulbenes novada domes priekšsēdētājs </w:t>
      </w:r>
      <w:r w:rsidRPr="00010597">
        <w:rPr>
          <w:rFonts w:ascii="Times New Roman" w:hAnsi="Times New Roman" w:cs="Times New Roman"/>
          <w:sz w:val="24"/>
          <w:szCs w:val="24"/>
        </w:rPr>
        <w:tab/>
      </w:r>
      <w:r w:rsidRPr="00010597">
        <w:rPr>
          <w:rFonts w:ascii="Times New Roman" w:hAnsi="Times New Roman" w:cs="Times New Roman"/>
          <w:sz w:val="24"/>
          <w:szCs w:val="24"/>
        </w:rPr>
        <w:tab/>
      </w:r>
      <w:r w:rsidRPr="00010597">
        <w:rPr>
          <w:rFonts w:ascii="Times New Roman" w:hAnsi="Times New Roman" w:cs="Times New Roman"/>
          <w:sz w:val="24"/>
          <w:szCs w:val="24"/>
        </w:rPr>
        <w:tab/>
      </w:r>
      <w:r w:rsidRPr="00010597">
        <w:rPr>
          <w:rFonts w:ascii="Times New Roman" w:hAnsi="Times New Roman" w:cs="Times New Roman"/>
          <w:sz w:val="24"/>
          <w:szCs w:val="24"/>
        </w:rPr>
        <w:tab/>
      </w:r>
      <w:r w:rsidRPr="00010597">
        <w:rPr>
          <w:rFonts w:ascii="Times New Roman" w:hAnsi="Times New Roman" w:cs="Times New Roman"/>
          <w:sz w:val="24"/>
          <w:szCs w:val="24"/>
        </w:rPr>
        <w:tab/>
      </w:r>
      <w:r w:rsidRPr="00010597">
        <w:rPr>
          <w:rFonts w:ascii="Times New Roman" w:hAnsi="Times New Roman" w:cs="Times New Roman"/>
          <w:sz w:val="24"/>
          <w:szCs w:val="24"/>
        </w:rPr>
        <w:tab/>
      </w:r>
      <w:r w:rsidRPr="00010597">
        <w:rPr>
          <w:rFonts w:ascii="Times New Roman" w:hAnsi="Times New Roman" w:cs="Times New Roman"/>
          <w:sz w:val="24"/>
          <w:szCs w:val="24"/>
        </w:rPr>
        <w:tab/>
      </w:r>
      <w:r w:rsidRPr="00010597">
        <w:rPr>
          <w:rFonts w:ascii="Times New Roman" w:hAnsi="Times New Roman" w:cs="Times New Roman"/>
          <w:sz w:val="24"/>
          <w:szCs w:val="24"/>
        </w:rPr>
        <w:tab/>
      </w:r>
      <w:r w:rsidRPr="00010597">
        <w:rPr>
          <w:rFonts w:ascii="Times New Roman" w:hAnsi="Times New Roman" w:cs="Times New Roman"/>
          <w:sz w:val="24"/>
          <w:szCs w:val="24"/>
        </w:rPr>
        <w:tab/>
      </w:r>
      <w:r w:rsidRPr="00010597">
        <w:rPr>
          <w:rFonts w:ascii="Times New Roman" w:hAnsi="Times New Roman" w:cs="Times New Roman"/>
          <w:sz w:val="24"/>
          <w:szCs w:val="24"/>
        </w:rPr>
        <w:tab/>
      </w:r>
      <w:r w:rsidRPr="00010597">
        <w:rPr>
          <w:rFonts w:ascii="Times New Roman" w:hAnsi="Times New Roman" w:cs="Times New Roman"/>
          <w:sz w:val="24"/>
          <w:szCs w:val="24"/>
        </w:rPr>
        <w:tab/>
      </w:r>
      <w:r w:rsidRPr="00010597">
        <w:rPr>
          <w:rFonts w:ascii="Times New Roman" w:hAnsi="Times New Roman" w:cs="Times New Roman"/>
          <w:sz w:val="24"/>
          <w:szCs w:val="24"/>
        </w:rPr>
        <w:tab/>
      </w:r>
      <w:proofErr w:type="spellStart"/>
      <w:r w:rsidRPr="00010597">
        <w:rPr>
          <w:rFonts w:ascii="Times New Roman" w:hAnsi="Times New Roman" w:cs="Times New Roman"/>
          <w:sz w:val="24"/>
          <w:szCs w:val="24"/>
        </w:rPr>
        <w:t>A.Caunītis</w:t>
      </w:r>
      <w:proofErr w:type="spellEnd"/>
    </w:p>
    <w:p w14:paraId="56047A3A" w14:textId="77777777" w:rsidR="00010597" w:rsidRPr="00010597" w:rsidRDefault="00010597" w:rsidP="00010597">
      <w:pPr>
        <w:spacing w:after="160" w:line="259" w:lineRule="auto"/>
        <w:rPr>
          <w:rFonts w:ascii="Times New Roman" w:eastAsiaTheme="minorHAnsi" w:hAnsi="Times New Roman" w:cs="Times New Roman"/>
          <w:sz w:val="24"/>
          <w:szCs w:val="24"/>
          <w:lang w:eastAsia="en-US"/>
        </w:rPr>
      </w:pPr>
    </w:p>
    <w:p w14:paraId="461A72B9" w14:textId="77777777" w:rsidR="0031025B" w:rsidRDefault="0031025B">
      <w:pPr>
        <w:spacing w:after="160" w:line="259" w:lineRule="auto"/>
        <w:rPr>
          <w:rFonts w:ascii="Times New Roman" w:hAnsi="Times New Roman" w:cs="Times New Roman"/>
          <w:sz w:val="24"/>
          <w:szCs w:val="24"/>
        </w:rPr>
        <w:sectPr w:rsidR="0031025B" w:rsidSect="0031025B">
          <w:pgSz w:w="16838" w:h="11906" w:orient="landscape"/>
          <w:pgMar w:top="1701" w:right="851" w:bottom="851" w:left="709" w:header="709" w:footer="709" w:gutter="0"/>
          <w:cols w:space="708"/>
          <w:docGrid w:linePitch="360"/>
        </w:sectPr>
      </w:pPr>
    </w:p>
    <w:p w14:paraId="191DE407" w14:textId="61C3E112" w:rsidR="00010597" w:rsidRDefault="00010597">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br w:type="page"/>
      </w:r>
    </w:p>
    <w:tbl>
      <w:tblPr>
        <w:tblW w:w="0" w:type="auto"/>
        <w:tblLook w:val="01E0" w:firstRow="1" w:lastRow="1" w:firstColumn="1" w:lastColumn="1" w:noHBand="0" w:noVBand="0"/>
      </w:tblPr>
      <w:tblGrid>
        <w:gridCol w:w="3073"/>
        <w:gridCol w:w="3115"/>
        <w:gridCol w:w="2743"/>
      </w:tblGrid>
      <w:tr w:rsidR="001B37C6" w:rsidRPr="001B37C6" w14:paraId="58D5959B" w14:textId="77777777" w:rsidTr="00085848">
        <w:tc>
          <w:tcPr>
            <w:tcW w:w="3073" w:type="dxa"/>
          </w:tcPr>
          <w:p w14:paraId="47829E17" w14:textId="77777777" w:rsidR="001B37C6" w:rsidRPr="001B37C6" w:rsidRDefault="001B37C6" w:rsidP="001B37C6">
            <w:pPr>
              <w:rPr>
                <w:rFonts w:ascii="Times New Roman" w:hAnsi="Times New Roman" w:cs="Times New Roman"/>
                <w:sz w:val="24"/>
                <w:szCs w:val="24"/>
              </w:rPr>
            </w:pPr>
          </w:p>
        </w:tc>
        <w:tc>
          <w:tcPr>
            <w:tcW w:w="3115" w:type="dxa"/>
          </w:tcPr>
          <w:p w14:paraId="78F7C1A0" w14:textId="0B22319F"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noProof/>
                <w:sz w:val="24"/>
                <w:szCs w:val="24"/>
              </w:rPr>
              <w:drawing>
                <wp:inline distT="0" distB="0" distL="0" distR="0" wp14:anchorId="37FB874E" wp14:editId="2ABF6213">
                  <wp:extent cx="619125" cy="685800"/>
                  <wp:effectExtent l="0" t="0" r="9525" b="0"/>
                  <wp:docPr id="270" name="Attēls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3CC1F32" w14:textId="77777777" w:rsidR="001B37C6" w:rsidRPr="001B37C6" w:rsidRDefault="001B37C6" w:rsidP="001B37C6">
            <w:pPr>
              <w:rPr>
                <w:rFonts w:ascii="Times New Roman" w:hAnsi="Times New Roman" w:cs="Times New Roman"/>
                <w:sz w:val="32"/>
                <w:szCs w:val="32"/>
              </w:rPr>
            </w:pPr>
          </w:p>
        </w:tc>
      </w:tr>
      <w:tr w:rsidR="001B37C6" w:rsidRPr="001B37C6" w14:paraId="6FEC3587" w14:textId="77777777" w:rsidTr="00085848">
        <w:tc>
          <w:tcPr>
            <w:tcW w:w="8931" w:type="dxa"/>
            <w:gridSpan w:val="3"/>
          </w:tcPr>
          <w:p w14:paraId="14D95059" w14:textId="77777777" w:rsidR="001B37C6" w:rsidRPr="001B37C6" w:rsidRDefault="001B37C6" w:rsidP="001B37C6">
            <w:pPr>
              <w:spacing w:before="240"/>
              <w:jc w:val="center"/>
              <w:rPr>
                <w:rFonts w:ascii="Times New Roman" w:hAnsi="Times New Roman" w:cs="Times New Roman"/>
                <w:b/>
                <w:sz w:val="32"/>
                <w:szCs w:val="32"/>
              </w:rPr>
            </w:pPr>
            <w:r w:rsidRPr="001B37C6">
              <w:rPr>
                <w:rFonts w:ascii="Times New Roman" w:hAnsi="Times New Roman" w:cs="Times New Roman"/>
                <w:b/>
                <w:sz w:val="32"/>
                <w:szCs w:val="32"/>
              </w:rPr>
              <w:t>GULBENES NOVADA PAŠVALDĪBA</w:t>
            </w:r>
          </w:p>
        </w:tc>
      </w:tr>
      <w:tr w:rsidR="001B37C6" w:rsidRPr="001B37C6" w14:paraId="3378AEF3" w14:textId="77777777" w:rsidTr="00085848">
        <w:tc>
          <w:tcPr>
            <w:tcW w:w="8931" w:type="dxa"/>
            <w:gridSpan w:val="3"/>
          </w:tcPr>
          <w:p w14:paraId="53CE7C05" w14:textId="77777777" w:rsidR="001B37C6" w:rsidRPr="001B37C6" w:rsidRDefault="001B37C6" w:rsidP="001B37C6">
            <w:pPr>
              <w:jc w:val="center"/>
              <w:rPr>
                <w:rFonts w:ascii="Times New Roman" w:hAnsi="Times New Roman" w:cs="Times New Roman"/>
                <w:sz w:val="24"/>
                <w:szCs w:val="24"/>
              </w:rPr>
            </w:pPr>
            <w:proofErr w:type="spellStart"/>
            <w:r w:rsidRPr="001B37C6">
              <w:rPr>
                <w:rFonts w:ascii="Times New Roman" w:hAnsi="Times New Roman" w:cs="Times New Roman"/>
                <w:sz w:val="24"/>
                <w:szCs w:val="24"/>
              </w:rPr>
              <w:t>Reģ</w:t>
            </w:r>
            <w:proofErr w:type="spellEnd"/>
            <w:r w:rsidRPr="001B37C6">
              <w:rPr>
                <w:rFonts w:ascii="Times New Roman" w:hAnsi="Times New Roman" w:cs="Times New Roman"/>
                <w:sz w:val="24"/>
                <w:szCs w:val="24"/>
              </w:rPr>
              <w:t>. Nr. 90009116327</w:t>
            </w:r>
          </w:p>
        </w:tc>
      </w:tr>
      <w:tr w:rsidR="001B37C6" w:rsidRPr="001B37C6" w14:paraId="1C4EF03A" w14:textId="77777777" w:rsidTr="00085848">
        <w:tc>
          <w:tcPr>
            <w:tcW w:w="8931" w:type="dxa"/>
            <w:gridSpan w:val="3"/>
          </w:tcPr>
          <w:p w14:paraId="37DC5FAB"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sz w:val="24"/>
                <w:szCs w:val="24"/>
              </w:rPr>
              <w:t>Ābeļu iela 2, Gulbene, Gulbenes nov., LV-4401</w:t>
            </w:r>
          </w:p>
        </w:tc>
      </w:tr>
      <w:tr w:rsidR="001B37C6" w:rsidRPr="001B37C6" w14:paraId="6F6D19EF" w14:textId="77777777" w:rsidTr="00085848">
        <w:tc>
          <w:tcPr>
            <w:tcW w:w="8931" w:type="dxa"/>
            <w:gridSpan w:val="3"/>
          </w:tcPr>
          <w:p w14:paraId="1B629107" w14:textId="77777777" w:rsidR="001B37C6" w:rsidRPr="001B37C6" w:rsidRDefault="001B37C6" w:rsidP="001B37C6">
            <w:pPr>
              <w:pBdr>
                <w:bottom w:val="single" w:sz="12" w:space="1" w:color="auto"/>
              </w:pBdr>
              <w:jc w:val="center"/>
              <w:rPr>
                <w:rFonts w:ascii="Times New Roman" w:hAnsi="Times New Roman" w:cs="Times New Roman"/>
                <w:sz w:val="24"/>
                <w:szCs w:val="24"/>
              </w:rPr>
            </w:pPr>
            <w:r w:rsidRPr="001B37C6">
              <w:rPr>
                <w:rFonts w:ascii="Times New Roman" w:hAnsi="Times New Roman" w:cs="Times New Roman"/>
                <w:sz w:val="24"/>
                <w:szCs w:val="24"/>
              </w:rPr>
              <w:t>Tālrunis 64497710, mob.26595362, e-pasts: dome@gulbene.lv, www.gulbene.lv</w:t>
            </w:r>
          </w:p>
          <w:p w14:paraId="2F62769C" w14:textId="77777777" w:rsidR="001B37C6" w:rsidRPr="001B37C6" w:rsidRDefault="001B37C6" w:rsidP="001B37C6">
            <w:pPr>
              <w:jc w:val="center"/>
              <w:rPr>
                <w:rFonts w:ascii="Times New Roman" w:hAnsi="Times New Roman" w:cs="Times New Roman"/>
                <w:sz w:val="4"/>
                <w:szCs w:val="4"/>
              </w:rPr>
            </w:pP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p>
        </w:tc>
      </w:tr>
    </w:tbl>
    <w:p w14:paraId="4788C8CE"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b/>
          <w:bCs/>
          <w:sz w:val="24"/>
          <w:szCs w:val="24"/>
        </w:rPr>
        <w:t>GULBENES NOVADA DOMES LĒMUMS</w:t>
      </w:r>
    </w:p>
    <w:p w14:paraId="658C5EBA"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sz w:val="24"/>
          <w:szCs w:val="24"/>
        </w:rPr>
        <w:t>Gulbenē</w:t>
      </w:r>
    </w:p>
    <w:p w14:paraId="551AE1E2" w14:textId="77777777" w:rsidR="001B37C6" w:rsidRPr="001B37C6" w:rsidRDefault="001B37C6" w:rsidP="001B37C6">
      <w:pPr>
        <w:jc w:val="center"/>
        <w:rPr>
          <w:rFonts w:ascii="Times New Roman" w:hAnsi="Times New Roman" w:cs="Times New Roman"/>
          <w:sz w:val="24"/>
          <w:szCs w:val="24"/>
        </w:rPr>
      </w:pPr>
    </w:p>
    <w:p w14:paraId="03586C8D" w14:textId="77777777" w:rsidR="001B37C6" w:rsidRPr="001B37C6" w:rsidRDefault="001B37C6" w:rsidP="001B37C6">
      <w:pPr>
        <w:rPr>
          <w:rFonts w:ascii="Times New Roman" w:hAnsi="Times New Roman" w:cs="Times New Roman"/>
          <w:b/>
          <w:bCs/>
          <w:sz w:val="24"/>
          <w:szCs w:val="24"/>
        </w:rPr>
      </w:pPr>
      <w:r w:rsidRPr="001B37C6">
        <w:rPr>
          <w:rFonts w:ascii="Times New Roman" w:hAnsi="Times New Roman" w:cs="Times New Roman"/>
          <w:b/>
          <w:bCs/>
          <w:sz w:val="24"/>
          <w:szCs w:val="24"/>
        </w:rPr>
        <w:t>2022.gada 27.janvārī</w:t>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t>Nr. GND/2022/98</w:t>
      </w:r>
    </w:p>
    <w:p w14:paraId="724921B4" w14:textId="77777777" w:rsidR="001B37C6" w:rsidRPr="001B37C6" w:rsidRDefault="001B37C6" w:rsidP="001B37C6">
      <w:pPr>
        <w:rPr>
          <w:rFonts w:ascii="Times New Roman" w:hAnsi="Times New Roman" w:cs="Times New Roman"/>
          <w:b/>
          <w:bCs/>
          <w:sz w:val="24"/>
          <w:szCs w:val="24"/>
        </w:rPr>
      </w:pP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t>(protokols Nr.1; 99.p)</w:t>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p>
    <w:p w14:paraId="7A9EF757" w14:textId="77777777" w:rsidR="001B37C6" w:rsidRPr="001B37C6" w:rsidRDefault="001B37C6" w:rsidP="001B37C6">
      <w:pPr>
        <w:autoSpaceDE w:val="0"/>
        <w:autoSpaceDN w:val="0"/>
        <w:adjustRightInd w:val="0"/>
        <w:jc w:val="center"/>
        <w:rPr>
          <w:rFonts w:ascii="Times New Roman" w:eastAsia="Calibri" w:hAnsi="Times New Roman" w:cs="Times New Roman"/>
          <w:b/>
          <w:sz w:val="24"/>
          <w:szCs w:val="24"/>
          <w:lang w:eastAsia="en-US"/>
        </w:rPr>
      </w:pPr>
      <w:bookmarkStart w:id="33" w:name="_Hlk93310980"/>
      <w:r w:rsidRPr="001B37C6">
        <w:rPr>
          <w:rFonts w:ascii="Times New Roman" w:eastAsia="Calibri" w:hAnsi="Times New Roman" w:cs="Times New Roman"/>
          <w:b/>
          <w:sz w:val="24"/>
          <w:szCs w:val="24"/>
          <w:lang w:eastAsia="en-US"/>
        </w:rPr>
        <w:t xml:space="preserve">Par grozījumu Gulbenes novada domes 2021.gada 29.jūlija lēmumā </w:t>
      </w:r>
      <w:proofErr w:type="spellStart"/>
      <w:r w:rsidRPr="001B37C6">
        <w:rPr>
          <w:rFonts w:ascii="Times New Roman" w:eastAsia="Calibri" w:hAnsi="Times New Roman" w:cs="Times New Roman"/>
          <w:b/>
          <w:sz w:val="24"/>
          <w:szCs w:val="24"/>
          <w:lang w:eastAsia="en-US"/>
        </w:rPr>
        <w:t>Nr.GND</w:t>
      </w:r>
      <w:proofErr w:type="spellEnd"/>
      <w:r w:rsidRPr="001B37C6">
        <w:rPr>
          <w:rFonts w:ascii="Times New Roman" w:eastAsia="Calibri" w:hAnsi="Times New Roman" w:cs="Times New Roman"/>
          <w:b/>
          <w:sz w:val="24"/>
          <w:szCs w:val="24"/>
          <w:lang w:eastAsia="en-US"/>
        </w:rPr>
        <w:t>/2021/909 “Par telpu nodošanu patapinājumā biedrībai “Latvijas Sarkanais Krusts”” (protokols Nr.11, 85.p.)</w:t>
      </w:r>
      <w:bookmarkEnd w:id="33"/>
    </w:p>
    <w:p w14:paraId="3F83B5AC" w14:textId="77777777" w:rsidR="001B37C6" w:rsidRPr="001B37C6" w:rsidRDefault="001B37C6" w:rsidP="001B37C6">
      <w:pPr>
        <w:spacing w:line="360" w:lineRule="auto"/>
        <w:jc w:val="both"/>
        <w:rPr>
          <w:rFonts w:ascii="Times New Roman" w:eastAsia="Calibri" w:hAnsi="Times New Roman" w:cs="Times New Roman"/>
          <w:bCs/>
          <w:sz w:val="24"/>
          <w:szCs w:val="24"/>
        </w:rPr>
      </w:pPr>
    </w:p>
    <w:p w14:paraId="3ADD6512" w14:textId="77777777" w:rsidR="001B37C6" w:rsidRPr="001B37C6" w:rsidRDefault="001B37C6" w:rsidP="001B37C6">
      <w:pPr>
        <w:spacing w:line="360" w:lineRule="auto"/>
        <w:ind w:firstLine="567"/>
        <w:jc w:val="both"/>
        <w:rPr>
          <w:rFonts w:ascii="Times New Roman" w:eastAsia="Calibri" w:hAnsi="Times New Roman" w:cs="Times New Roman"/>
          <w:bCs/>
          <w:sz w:val="24"/>
          <w:szCs w:val="24"/>
        </w:rPr>
      </w:pPr>
      <w:r w:rsidRPr="001B37C6">
        <w:rPr>
          <w:rFonts w:ascii="Times New Roman" w:eastAsia="Calibri" w:hAnsi="Times New Roman" w:cs="Times New Roman"/>
          <w:bCs/>
          <w:sz w:val="24"/>
          <w:szCs w:val="24"/>
        </w:rPr>
        <w:t xml:space="preserve">Gulbenes novada dome 2021.gada 29.jūlijā pieņēma lēmumu </w:t>
      </w:r>
      <w:proofErr w:type="spellStart"/>
      <w:r w:rsidRPr="001B37C6">
        <w:rPr>
          <w:rFonts w:ascii="Times New Roman" w:eastAsia="Calibri" w:hAnsi="Times New Roman" w:cs="Times New Roman"/>
          <w:bCs/>
          <w:sz w:val="24"/>
          <w:szCs w:val="24"/>
        </w:rPr>
        <w:t>Nr.GND</w:t>
      </w:r>
      <w:proofErr w:type="spellEnd"/>
      <w:r w:rsidRPr="001B37C6">
        <w:rPr>
          <w:rFonts w:ascii="Times New Roman" w:eastAsia="Calibri" w:hAnsi="Times New Roman" w:cs="Times New Roman"/>
          <w:bCs/>
          <w:sz w:val="24"/>
          <w:szCs w:val="24"/>
        </w:rPr>
        <w:t>/2021/909 “Par telpu nodošanu patapinājumā biedrībai “Latvijas Sarkanais Krusts”” (protokols Nr.11, 85.p.), ar kuru nolēma nodot biedrībai “Latvijas Sarkanais Krusts”, reģistrācijas numurs 40008002279, juridiskā adrese: Šarlotes ielā 1D, Rīgā, LV–1001, bezatlīdzības lietošanā tās darbības nodrošināšanai Gulbenes novada pašvaldības lietošanā esošas nedzīvojamās telpas, kas atrodas nekustamajā īpašumā ar kadastra apzīmējumu 50010070229 un adresi Rīgas iela 65, Gulbene, Gulbenes novads, 1.stāvā ar kopējo platību 214 m</w:t>
      </w:r>
      <w:r w:rsidRPr="001B37C6">
        <w:rPr>
          <w:rFonts w:ascii="Times New Roman" w:eastAsia="Calibri" w:hAnsi="Times New Roman" w:cs="Times New Roman"/>
          <w:bCs/>
          <w:sz w:val="24"/>
          <w:szCs w:val="24"/>
          <w:vertAlign w:val="superscript"/>
        </w:rPr>
        <w:t>2</w:t>
      </w:r>
      <w:r w:rsidRPr="001B37C6">
        <w:rPr>
          <w:rFonts w:ascii="Times New Roman" w:eastAsia="Calibri" w:hAnsi="Times New Roman" w:cs="Times New Roman"/>
          <w:bCs/>
          <w:sz w:val="24"/>
          <w:szCs w:val="24"/>
        </w:rPr>
        <w:t xml:space="preserve"> uz laiku no 2021.gada 30.jūlija līdz 2021.gada 31.oktobrim. Gulbenes novada dome 2021.gada 28.oktobra sēdē pieņēma lēmumu </w:t>
      </w:r>
      <w:proofErr w:type="spellStart"/>
      <w:r w:rsidRPr="001B37C6">
        <w:rPr>
          <w:rFonts w:ascii="Times New Roman" w:eastAsia="Calibri" w:hAnsi="Times New Roman" w:cs="Times New Roman"/>
          <w:bCs/>
          <w:sz w:val="24"/>
          <w:szCs w:val="24"/>
        </w:rPr>
        <w:t>Nr.GND</w:t>
      </w:r>
      <w:proofErr w:type="spellEnd"/>
      <w:r w:rsidRPr="001B37C6">
        <w:rPr>
          <w:rFonts w:ascii="Times New Roman" w:eastAsia="Calibri" w:hAnsi="Times New Roman" w:cs="Times New Roman"/>
          <w:bCs/>
          <w:sz w:val="24"/>
          <w:szCs w:val="24"/>
        </w:rPr>
        <w:t>/2021/</w:t>
      </w:r>
      <w:r w:rsidRPr="001B37C6">
        <w:rPr>
          <w:rFonts w:ascii="Times New Roman" w:hAnsi="Times New Roman" w:cs="Times New Roman"/>
          <w:sz w:val="24"/>
          <w:szCs w:val="24"/>
        </w:rPr>
        <w:t>1236</w:t>
      </w:r>
      <w:r w:rsidRPr="001B37C6">
        <w:rPr>
          <w:rFonts w:ascii="Times New Roman" w:eastAsia="Calibri" w:hAnsi="Times New Roman" w:cs="Times New Roman"/>
          <w:bCs/>
          <w:sz w:val="24"/>
          <w:szCs w:val="24"/>
        </w:rPr>
        <w:t xml:space="preserve"> “Par grozījumu Gulbenes novada domes 2021.gada 29.jūlija lēmumā </w:t>
      </w:r>
      <w:proofErr w:type="spellStart"/>
      <w:r w:rsidRPr="001B37C6">
        <w:rPr>
          <w:rFonts w:ascii="Times New Roman" w:eastAsia="Calibri" w:hAnsi="Times New Roman" w:cs="Times New Roman"/>
          <w:bCs/>
          <w:sz w:val="24"/>
          <w:szCs w:val="24"/>
        </w:rPr>
        <w:t>Nr.GND</w:t>
      </w:r>
      <w:proofErr w:type="spellEnd"/>
      <w:r w:rsidRPr="001B37C6">
        <w:rPr>
          <w:rFonts w:ascii="Times New Roman" w:eastAsia="Calibri" w:hAnsi="Times New Roman" w:cs="Times New Roman"/>
          <w:bCs/>
          <w:sz w:val="24"/>
          <w:szCs w:val="24"/>
        </w:rPr>
        <w:t xml:space="preserve">/2021/909 “Par telpu nodošanu patapinājumā biedrībai “Latvijas Sarkanais Krusts”” (protokols Nr.11, 85.p.)”, ar ko pagarināja telpu bezatlīdzības nodošanu </w:t>
      </w:r>
      <w:r w:rsidRPr="001B37C6">
        <w:rPr>
          <w:rFonts w:ascii="Times New Roman" w:hAnsi="Times New Roman" w:cs="Times New Roman"/>
          <w:sz w:val="24"/>
          <w:szCs w:val="24"/>
        </w:rPr>
        <w:t xml:space="preserve">līdz 2021.gada 31.decembrim. Konstatēts, ka telpu izmantošana </w:t>
      </w:r>
      <w:r w:rsidRPr="001B37C6">
        <w:rPr>
          <w:rFonts w:ascii="Times New Roman" w:eastAsia="Calibri" w:hAnsi="Times New Roman" w:cs="Times New Roman"/>
          <w:bCs/>
          <w:sz w:val="24"/>
          <w:szCs w:val="24"/>
        </w:rPr>
        <w:t xml:space="preserve">biedrībai “Latvijas Sarkanais Krusts” </w:t>
      </w:r>
      <w:r w:rsidRPr="001B37C6">
        <w:rPr>
          <w:rFonts w:ascii="Times New Roman" w:hAnsi="Times New Roman" w:cs="Times New Roman"/>
          <w:sz w:val="24"/>
          <w:szCs w:val="24"/>
        </w:rPr>
        <w:t>vajadzīga arī turpmāk, tāpēc nepieciešams veikt attiecīgus grozījumus pieņemtajā lēmumā.</w:t>
      </w:r>
    </w:p>
    <w:p w14:paraId="5A7B385B" w14:textId="77777777" w:rsidR="001B37C6" w:rsidRPr="001B37C6" w:rsidRDefault="001B37C6" w:rsidP="001B37C6">
      <w:pPr>
        <w:spacing w:line="360" w:lineRule="auto"/>
        <w:ind w:firstLine="567"/>
        <w:jc w:val="both"/>
        <w:rPr>
          <w:rFonts w:ascii="Times New Roman" w:eastAsia="Calibri" w:hAnsi="Times New Roman" w:cs="Times New Roman"/>
          <w:bCs/>
          <w:sz w:val="24"/>
          <w:szCs w:val="24"/>
        </w:rPr>
      </w:pPr>
      <w:r w:rsidRPr="001B37C6">
        <w:rPr>
          <w:rFonts w:ascii="Times New Roman" w:eastAsia="Calibri" w:hAnsi="Times New Roman" w:cs="Times New Roman"/>
          <w:bCs/>
          <w:sz w:val="24"/>
          <w:szCs w:val="24"/>
        </w:rPr>
        <w:t>Ņemot vērā augstāk minēto, Gulbenes novada domes priekšsēdētāja ierosinājumu un pamatojoties uz</w:t>
      </w:r>
      <w:r w:rsidRPr="001B37C6">
        <w:rPr>
          <w:rFonts w:ascii="Times New Roman" w:hAnsi="Times New Roman" w:cs="Times New Roman"/>
          <w:sz w:val="24"/>
          <w:szCs w:val="24"/>
        </w:rPr>
        <w:t xml:space="preserve"> </w:t>
      </w:r>
      <w:r w:rsidRPr="001B37C6">
        <w:rPr>
          <w:rFonts w:ascii="Times New Roman" w:eastAsia="Calibri" w:hAnsi="Times New Roman" w:cs="Times New Roman"/>
          <w:bCs/>
          <w:sz w:val="24"/>
          <w:szCs w:val="24"/>
        </w:rPr>
        <w:t xml:space="preserve">likuma “Par pašvaldībām” 14.panta otrās daļas 3.punktu, kas nosaka, ka, lai izpildītu savas funkcijas, pašvaldībām likumā noteiktajā kārtībā ir pienākums racionāli un lietderīgi apsaimniekot pašvaldības kustamo un nekustamo mantu, Publiskas personas finanšu līdzekļu un mantas izšķērdēšanas novēršanas likuma 5.panta pirmo daļu, kas nosaka, ka publiskas personas mantu aizliegts nodot privātpersonai vai kapitālsabiedrībai bezatlīdzības lietošanā, 5.panta trešo </w:t>
      </w:r>
      <w:proofErr w:type="spellStart"/>
      <w:r w:rsidRPr="001B37C6">
        <w:rPr>
          <w:rFonts w:ascii="Times New Roman" w:eastAsia="Calibri" w:hAnsi="Times New Roman" w:cs="Times New Roman"/>
          <w:bCs/>
          <w:sz w:val="24"/>
          <w:szCs w:val="24"/>
        </w:rPr>
        <w:t>prim</w:t>
      </w:r>
      <w:proofErr w:type="spellEnd"/>
      <w:r w:rsidRPr="001B37C6">
        <w:rPr>
          <w:rFonts w:ascii="Times New Roman" w:eastAsia="Calibri" w:hAnsi="Times New Roman" w:cs="Times New Roman"/>
          <w:bCs/>
          <w:sz w:val="24"/>
          <w:szCs w:val="24"/>
        </w:rPr>
        <w:t xml:space="preserve"> daļu, kas nosaka, ka tiesību subjekts, kuram nodota manta bezatlīdzības lietošanā, nodrošina attiecīgās mantas uzturēšanu, arī sedz ar to saistītos izdevumus, 5.panta piekto daļu, kas nosaka, ka lēmumu par publiskas personas mantas nodošanu bezatlīdzības lietošanā sabiedriskā labuma organizācijai pieņem attiecīgi Ministru kabinets vai atvasinātas publiskas </w:t>
      </w:r>
      <w:r w:rsidRPr="001B37C6">
        <w:rPr>
          <w:rFonts w:ascii="Times New Roman" w:eastAsia="Calibri" w:hAnsi="Times New Roman" w:cs="Times New Roman"/>
          <w:bCs/>
          <w:sz w:val="24"/>
          <w:szCs w:val="24"/>
        </w:rPr>
        <w:lastRenderedPageBreak/>
        <w:t xml:space="preserve">personas orgāns; publiskas personas mantu bezatlīdzības lietošanā sabiedriskā labuma organizācijai nodod uz laiku, kamēr tiem ir spēkā attiecīgais statuss, bet ne ilgāk par 10 gadiem; publiskas personas mantu bezatlīdzības lietošanā sabiedriskā labuma organizācijai vai sociālajam uzņēmumam var nodot atkārtoti, un Gulbenes novada domes Finanšu komitejas ieteikumu, atklāti balsojot: </w:t>
      </w:r>
      <w:r w:rsidRPr="001B37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1B37C6">
        <w:rPr>
          <w:rFonts w:ascii="Times New Roman" w:eastAsia="Calibri" w:hAnsi="Times New Roman" w:cs="Times New Roman"/>
          <w:sz w:val="24"/>
          <w:szCs w:val="24"/>
        </w:rPr>
        <w:t>;  Gulbenes novada dome NOLEMJ:</w:t>
      </w:r>
    </w:p>
    <w:p w14:paraId="442DEC93" w14:textId="77777777" w:rsidR="001B37C6" w:rsidRPr="001B37C6" w:rsidRDefault="001B37C6" w:rsidP="001B37C6">
      <w:pPr>
        <w:numPr>
          <w:ilvl w:val="0"/>
          <w:numId w:val="12"/>
        </w:numPr>
        <w:spacing w:line="360" w:lineRule="auto"/>
        <w:ind w:left="0" w:firstLine="567"/>
        <w:contextualSpacing/>
        <w:jc w:val="both"/>
        <w:rPr>
          <w:rFonts w:ascii="Times New Roman" w:hAnsi="Times New Roman" w:cs="Times New Roman"/>
          <w:sz w:val="24"/>
          <w:szCs w:val="24"/>
        </w:rPr>
      </w:pPr>
      <w:r w:rsidRPr="001B37C6">
        <w:rPr>
          <w:rFonts w:ascii="Times New Roman" w:hAnsi="Times New Roman" w:cs="Times New Roman"/>
          <w:sz w:val="24"/>
          <w:szCs w:val="24"/>
        </w:rPr>
        <w:t xml:space="preserve">IZDARĪT Gulbenes novada domes 2021.gada 29.jūlija lēmumā </w:t>
      </w:r>
      <w:proofErr w:type="spellStart"/>
      <w:r w:rsidRPr="001B37C6">
        <w:rPr>
          <w:rFonts w:ascii="Times New Roman" w:hAnsi="Times New Roman" w:cs="Times New Roman"/>
          <w:sz w:val="24"/>
          <w:szCs w:val="24"/>
        </w:rPr>
        <w:t>Nr.GND</w:t>
      </w:r>
      <w:proofErr w:type="spellEnd"/>
      <w:r w:rsidRPr="001B37C6">
        <w:rPr>
          <w:rFonts w:ascii="Times New Roman" w:hAnsi="Times New Roman" w:cs="Times New Roman"/>
          <w:sz w:val="24"/>
          <w:szCs w:val="24"/>
        </w:rPr>
        <w:t>/2021/909 “Par telpu nodošanu patapinājumā biedrībai “Latvijas Sarkanais Krusts”” (protokols Nr.11; 85.p.) grozījumu un aizstāt lēmuma 1.punktā vārdus “līdz 2021.gada 31.decembrim” ar vārdiem “līdz 2022.gada 30.aprīlim”.</w:t>
      </w:r>
    </w:p>
    <w:p w14:paraId="30D9A45C" w14:textId="77777777" w:rsidR="001B37C6" w:rsidRPr="001B37C6" w:rsidRDefault="001B37C6" w:rsidP="001B37C6">
      <w:pPr>
        <w:numPr>
          <w:ilvl w:val="0"/>
          <w:numId w:val="12"/>
        </w:numPr>
        <w:spacing w:line="360" w:lineRule="auto"/>
        <w:ind w:left="0" w:firstLine="567"/>
        <w:contextualSpacing/>
        <w:jc w:val="both"/>
        <w:rPr>
          <w:rFonts w:ascii="Times New Roman" w:hAnsi="Times New Roman" w:cs="Times New Roman"/>
          <w:sz w:val="24"/>
          <w:szCs w:val="24"/>
        </w:rPr>
      </w:pPr>
      <w:r w:rsidRPr="001B37C6">
        <w:rPr>
          <w:rFonts w:ascii="Times New Roman" w:hAnsi="Times New Roman" w:cs="Times New Roman"/>
          <w:sz w:val="24"/>
          <w:szCs w:val="24"/>
        </w:rPr>
        <w:t>PILNVAROT Gulbenes novada domes priekšsēdētāju noslēgt vienošanos par grozījumiem patapinājuma līgumā ar biedrību “Latvijas Sarkanais Krusts”, reģistrācijas numurs 40008002279, juridiskā adrese: Šarlotes ielā 1D, Rīgā, LV–1001, saskaņā ar šā lēmuma 1.punktu.</w:t>
      </w:r>
    </w:p>
    <w:p w14:paraId="288338E9" w14:textId="77777777" w:rsidR="001B37C6" w:rsidRPr="001B37C6" w:rsidRDefault="001B37C6" w:rsidP="001B37C6">
      <w:pPr>
        <w:numPr>
          <w:ilvl w:val="0"/>
          <w:numId w:val="12"/>
        </w:numPr>
        <w:spacing w:line="360" w:lineRule="auto"/>
        <w:ind w:left="0" w:firstLine="567"/>
        <w:contextualSpacing/>
        <w:jc w:val="both"/>
        <w:rPr>
          <w:rFonts w:ascii="Times New Roman" w:hAnsi="Times New Roman" w:cs="Times New Roman"/>
          <w:sz w:val="24"/>
          <w:szCs w:val="24"/>
        </w:rPr>
      </w:pPr>
      <w:r w:rsidRPr="001B37C6">
        <w:rPr>
          <w:rFonts w:ascii="Times New Roman" w:hAnsi="Times New Roman" w:cs="Times New Roman"/>
          <w:sz w:val="24"/>
          <w:szCs w:val="24"/>
        </w:rPr>
        <w:t>Lēmums stājas spēkā tā pieņemšanas brīdī.</w:t>
      </w:r>
    </w:p>
    <w:p w14:paraId="4D2B142B" w14:textId="77777777" w:rsidR="001B37C6" w:rsidRPr="001B37C6" w:rsidRDefault="001B37C6" w:rsidP="001B37C6">
      <w:pPr>
        <w:spacing w:line="360" w:lineRule="auto"/>
        <w:jc w:val="both"/>
        <w:rPr>
          <w:rFonts w:ascii="Times New Roman" w:eastAsia="Calibri" w:hAnsi="Times New Roman" w:cs="Times New Roman"/>
          <w:bCs/>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1B37C6" w:rsidRPr="001B37C6" w14:paraId="1CB18C5F" w14:textId="77777777" w:rsidTr="00085848">
        <w:trPr>
          <w:trHeight w:val="104"/>
        </w:trPr>
        <w:tc>
          <w:tcPr>
            <w:tcW w:w="216" w:type="dxa"/>
          </w:tcPr>
          <w:p w14:paraId="08B18114" w14:textId="77777777" w:rsidR="001B37C6" w:rsidRPr="001B37C6" w:rsidRDefault="001B37C6" w:rsidP="001B37C6">
            <w:pPr>
              <w:autoSpaceDE w:val="0"/>
              <w:autoSpaceDN w:val="0"/>
              <w:adjustRightInd w:val="0"/>
              <w:rPr>
                <w:rFonts w:ascii="Times New Roman" w:eastAsia="Calibri" w:hAnsi="Times New Roman" w:cs="Times New Roman"/>
                <w:color w:val="000000"/>
                <w:sz w:val="23"/>
                <w:szCs w:val="23"/>
                <w:lang w:eastAsia="en-US"/>
              </w:rPr>
            </w:pPr>
          </w:p>
        </w:tc>
      </w:tr>
    </w:tbl>
    <w:p w14:paraId="6262E383" w14:textId="77777777" w:rsidR="001B37C6" w:rsidRPr="001B37C6" w:rsidRDefault="001B37C6" w:rsidP="001B37C6">
      <w:pPr>
        <w:rPr>
          <w:rFonts w:ascii="Times New Roman" w:hAnsi="Times New Roman" w:cs="Times New Roman"/>
          <w:sz w:val="24"/>
          <w:szCs w:val="24"/>
        </w:rPr>
      </w:pPr>
      <w:r w:rsidRPr="001B37C6">
        <w:rPr>
          <w:rFonts w:ascii="Times New Roman" w:hAnsi="Times New Roman" w:cs="Times New Roman"/>
          <w:sz w:val="24"/>
          <w:szCs w:val="24"/>
        </w:rPr>
        <w:t>Gulbenes novada domes priekšsēdētājs</w:t>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proofErr w:type="spellStart"/>
      <w:r w:rsidRPr="001B37C6">
        <w:rPr>
          <w:rFonts w:ascii="Times New Roman" w:hAnsi="Times New Roman" w:cs="Times New Roman"/>
          <w:sz w:val="24"/>
          <w:szCs w:val="24"/>
        </w:rPr>
        <w:t>A.Caunītis</w:t>
      </w:r>
      <w:proofErr w:type="spellEnd"/>
    </w:p>
    <w:p w14:paraId="06BF11FA" w14:textId="77777777" w:rsidR="001B37C6" w:rsidRPr="001B37C6" w:rsidRDefault="001B37C6" w:rsidP="001B37C6">
      <w:pPr>
        <w:rPr>
          <w:rFonts w:ascii="Times New Roman" w:hAnsi="Times New Roman" w:cs="Times New Roman"/>
          <w:sz w:val="24"/>
          <w:szCs w:val="24"/>
        </w:rPr>
      </w:pPr>
    </w:p>
    <w:p w14:paraId="6B21612F" w14:textId="77777777" w:rsidR="001B37C6" w:rsidRPr="001B37C6" w:rsidRDefault="001B37C6" w:rsidP="001B37C6">
      <w:pPr>
        <w:rPr>
          <w:rFonts w:ascii="Times New Roman" w:hAnsi="Times New Roman" w:cs="Times New Roman"/>
          <w:sz w:val="24"/>
          <w:szCs w:val="24"/>
        </w:rPr>
      </w:pPr>
    </w:p>
    <w:p w14:paraId="7A9A3F35" w14:textId="39743C2B" w:rsidR="00003645" w:rsidRDefault="001B37C6" w:rsidP="001B37C6">
      <w:pPr>
        <w:rPr>
          <w:rFonts w:ascii="Times New Roman" w:hAnsi="Times New Roman" w:cs="Times New Roman"/>
          <w:sz w:val="24"/>
          <w:szCs w:val="24"/>
        </w:rPr>
      </w:pPr>
      <w:r w:rsidRPr="001B37C6">
        <w:rPr>
          <w:rFonts w:ascii="Times New Roman" w:hAnsi="Times New Roman" w:cs="Times New Roman"/>
          <w:sz w:val="24"/>
          <w:szCs w:val="24"/>
        </w:rPr>
        <w:t xml:space="preserve">Lēmumprojektu sagatavoja: </w:t>
      </w:r>
      <w:proofErr w:type="spellStart"/>
      <w:r w:rsidRPr="001B37C6">
        <w:rPr>
          <w:rFonts w:ascii="Times New Roman" w:hAnsi="Times New Roman" w:cs="Times New Roman"/>
          <w:sz w:val="24"/>
          <w:szCs w:val="24"/>
        </w:rPr>
        <w:t>S.Mickeviča</w:t>
      </w:r>
      <w:proofErr w:type="spellEnd"/>
    </w:p>
    <w:p w14:paraId="3B3503FB" w14:textId="77777777" w:rsidR="00003645" w:rsidRDefault="000036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C969F8F" w14:textId="77777777" w:rsidR="001B37C6" w:rsidRPr="001B37C6" w:rsidRDefault="001B37C6" w:rsidP="001B37C6">
      <w:pPr>
        <w:rPr>
          <w:rFonts w:ascii="Times New Roman" w:hAnsi="Times New Roman" w:cs="Times New Roman"/>
          <w:sz w:val="24"/>
          <w:szCs w:val="24"/>
        </w:rPr>
      </w:pPr>
    </w:p>
    <w:p w14:paraId="0A77CD44" w14:textId="77777777" w:rsidR="001B37C6" w:rsidRPr="001B37C6" w:rsidRDefault="001B37C6" w:rsidP="001B37C6">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1B37C6" w:rsidRPr="001B37C6" w14:paraId="1CE1C26A" w14:textId="77777777" w:rsidTr="00085848">
        <w:tc>
          <w:tcPr>
            <w:tcW w:w="3073" w:type="dxa"/>
          </w:tcPr>
          <w:p w14:paraId="4E502B09" w14:textId="77777777" w:rsidR="001B37C6" w:rsidRPr="001B37C6" w:rsidRDefault="001B37C6" w:rsidP="001B37C6">
            <w:pPr>
              <w:rPr>
                <w:rFonts w:ascii="Times New Roman" w:hAnsi="Times New Roman" w:cs="Times New Roman"/>
                <w:sz w:val="24"/>
                <w:szCs w:val="24"/>
              </w:rPr>
            </w:pPr>
          </w:p>
        </w:tc>
        <w:tc>
          <w:tcPr>
            <w:tcW w:w="3115" w:type="dxa"/>
          </w:tcPr>
          <w:p w14:paraId="748FCA3D"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noProof/>
                <w:sz w:val="24"/>
                <w:szCs w:val="24"/>
              </w:rPr>
              <w:drawing>
                <wp:inline distT="0" distB="0" distL="0" distR="0" wp14:anchorId="0CD85D64" wp14:editId="63838E62">
                  <wp:extent cx="617220" cy="684530"/>
                  <wp:effectExtent l="0" t="0" r="0" b="1270"/>
                  <wp:docPr id="273" name="Attēls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4530"/>
                          </a:xfrm>
                          <a:prstGeom prst="rect">
                            <a:avLst/>
                          </a:prstGeom>
                          <a:noFill/>
                          <a:ln>
                            <a:noFill/>
                          </a:ln>
                        </pic:spPr>
                      </pic:pic>
                    </a:graphicData>
                  </a:graphic>
                </wp:inline>
              </w:drawing>
            </w:r>
          </w:p>
        </w:tc>
        <w:tc>
          <w:tcPr>
            <w:tcW w:w="2743" w:type="dxa"/>
          </w:tcPr>
          <w:p w14:paraId="4B4E7B6C" w14:textId="77777777" w:rsidR="001B37C6" w:rsidRPr="001B37C6" w:rsidRDefault="001B37C6" w:rsidP="001B37C6">
            <w:pPr>
              <w:rPr>
                <w:rFonts w:ascii="Times New Roman" w:hAnsi="Times New Roman" w:cs="Times New Roman"/>
                <w:sz w:val="32"/>
                <w:szCs w:val="32"/>
              </w:rPr>
            </w:pPr>
          </w:p>
        </w:tc>
      </w:tr>
      <w:tr w:rsidR="001B37C6" w:rsidRPr="001B37C6" w14:paraId="4F162FB4" w14:textId="77777777" w:rsidTr="00085848">
        <w:tc>
          <w:tcPr>
            <w:tcW w:w="8931" w:type="dxa"/>
            <w:gridSpan w:val="3"/>
          </w:tcPr>
          <w:p w14:paraId="1BEC30BB" w14:textId="77777777" w:rsidR="001B37C6" w:rsidRPr="001B37C6" w:rsidRDefault="001B37C6" w:rsidP="001B37C6">
            <w:pPr>
              <w:jc w:val="center"/>
              <w:rPr>
                <w:rFonts w:ascii="Times New Roman" w:hAnsi="Times New Roman" w:cs="Times New Roman"/>
                <w:b/>
                <w:sz w:val="32"/>
                <w:szCs w:val="32"/>
              </w:rPr>
            </w:pPr>
            <w:r w:rsidRPr="001B37C6">
              <w:rPr>
                <w:rFonts w:ascii="Times New Roman" w:hAnsi="Times New Roman" w:cs="Times New Roman"/>
                <w:b/>
                <w:sz w:val="32"/>
                <w:szCs w:val="32"/>
              </w:rPr>
              <w:t>GULBENES NOVADA PAŠVALDĪBA</w:t>
            </w:r>
          </w:p>
        </w:tc>
      </w:tr>
      <w:tr w:rsidR="001B37C6" w:rsidRPr="001B37C6" w14:paraId="6C3F5421" w14:textId="77777777" w:rsidTr="00085848">
        <w:tc>
          <w:tcPr>
            <w:tcW w:w="8931" w:type="dxa"/>
            <w:gridSpan w:val="3"/>
          </w:tcPr>
          <w:p w14:paraId="2130E7F5" w14:textId="77777777" w:rsidR="001B37C6" w:rsidRPr="001B37C6" w:rsidRDefault="001B37C6" w:rsidP="001B37C6">
            <w:pPr>
              <w:jc w:val="center"/>
              <w:rPr>
                <w:rFonts w:ascii="Times New Roman" w:hAnsi="Times New Roman" w:cs="Times New Roman"/>
                <w:sz w:val="24"/>
                <w:szCs w:val="24"/>
              </w:rPr>
            </w:pPr>
            <w:proofErr w:type="spellStart"/>
            <w:r w:rsidRPr="001B37C6">
              <w:rPr>
                <w:rFonts w:ascii="Times New Roman" w:hAnsi="Times New Roman" w:cs="Times New Roman"/>
                <w:sz w:val="24"/>
                <w:szCs w:val="24"/>
              </w:rPr>
              <w:t>Reģ</w:t>
            </w:r>
            <w:proofErr w:type="spellEnd"/>
            <w:r w:rsidRPr="001B37C6">
              <w:rPr>
                <w:rFonts w:ascii="Times New Roman" w:hAnsi="Times New Roman" w:cs="Times New Roman"/>
                <w:sz w:val="24"/>
                <w:szCs w:val="24"/>
              </w:rPr>
              <w:t>. Nr. 90009116327</w:t>
            </w:r>
          </w:p>
        </w:tc>
      </w:tr>
      <w:tr w:rsidR="001B37C6" w:rsidRPr="001B37C6" w14:paraId="027C076C" w14:textId="77777777" w:rsidTr="00085848">
        <w:tc>
          <w:tcPr>
            <w:tcW w:w="8931" w:type="dxa"/>
            <w:gridSpan w:val="3"/>
          </w:tcPr>
          <w:p w14:paraId="548B63AF"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sz w:val="24"/>
                <w:szCs w:val="24"/>
              </w:rPr>
              <w:t>Ābeļu iela 2, Gulbene, Gulbenes nov., LV-4401</w:t>
            </w:r>
          </w:p>
        </w:tc>
      </w:tr>
      <w:tr w:rsidR="001B37C6" w:rsidRPr="001B37C6" w14:paraId="542DCE90" w14:textId="77777777" w:rsidTr="00085848">
        <w:tc>
          <w:tcPr>
            <w:tcW w:w="8931" w:type="dxa"/>
            <w:gridSpan w:val="3"/>
          </w:tcPr>
          <w:p w14:paraId="6B355B5A" w14:textId="77777777" w:rsidR="001B37C6" w:rsidRPr="001B37C6" w:rsidRDefault="001B37C6" w:rsidP="001B37C6">
            <w:pPr>
              <w:pBdr>
                <w:bottom w:val="single" w:sz="12" w:space="1" w:color="auto"/>
              </w:pBdr>
              <w:jc w:val="center"/>
              <w:rPr>
                <w:rFonts w:ascii="Times New Roman" w:hAnsi="Times New Roman" w:cs="Times New Roman"/>
                <w:sz w:val="24"/>
                <w:szCs w:val="24"/>
              </w:rPr>
            </w:pPr>
            <w:r w:rsidRPr="001B37C6">
              <w:rPr>
                <w:rFonts w:ascii="Times New Roman" w:hAnsi="Times New Roman" w:cs="Times New Roman"/>
                <w:sz w:val="24"/>
                <w:szCs w:val="24"/>
              </w:rPr>
              <w:t>Tālrunis 64497710, fakss 64497730, e-pasts: dome@gulbene.lv, www.gulbene.lv</w:t>
            </w:r>
          </w:p>
          <w:p w14:paraId="78FE7079" w14:textId="77777777" w:rsidR="001B37C6" w:rsidRPr="001B37C6" w:rsidRDefault="001B37C6" w:rsidP="001B37C6">
            <w:pPr>
              <w:jc w:val="center"/>
              <w:rPr>
                <w:rFonts w:ascii="Times New Roman" w:hAnsi="Times New Roman" w:cs="Times New Roman"/>
                <w:sz w:val="4"/>
                <w:szCs w:val="4"/>
              </w:rPr>
            </w:pP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p>
        </w:tc>
      </w:tr>
    </w:tbl>
    <w:p w14:paraId="7C5A46D8" w14:textId="77777777" w:rsidR="001B37C6" w:rsidRPr="001B37C6" w:rsidRDefault="001B37C6" w:rsidP="001B37C6">
      <w:pPr>
        <w:ind w:right="-142"/>
        <w:jc w:val="center"/>
        <w:rPr>
          <w:rFonts w:ascii="Times New Roman" w:hAnsi="Times New Roman" w:cs="Times New Roman"/>
          <w:sz w:val="24"/>
          <w:szCs w:val="24"/>
        </w:rPr>
      </w:pPr>
      <w:r w:rsidRPr="001B37C6">
        <w:rPr>
          <w:rFonts w:ascii="Times New Roman" w:hAnsi="Times New Roman" w:cs="Times New Roman"/>
          <w:b/>
          <w:bCs/>
          <w:sz w:val="24"/>
          <w:szCs w:val="24"/>
        </w:rPr>
        <w:t>GULBENES NOVADA DOMES LĒMUMS</w:t>
      </w:r>
    </w:p>
    <w:p w14:paraId="2E5CD92F" w14:textId="77777777" w:rsidR="001B37C6" w:rsidRPr="001B37C6" w:rsidRDefault="001B37C6" w:rsidP="001B37C6">
      <w:pPr>
        <w:ind w:right="-142"/>
        <w:jc w:val="center"/>
        <w:rPr>
          <w:rFonts w:ascii="Times New Roman" w:hAnsi="Times New Roman" w:cs="Times New Roman"/>
          <w:sz w:val="24"/>
          <w:szCs w:val="24"/>
        </w:rPr>
      </w:pPr>
      <w:r w:rsidRPr="001B37C6">
        <w:rPr>
          <w:rFonts w:ascii="Times New Roman" w:hAnsi="Times New Roman" w:cs="Times New Roman"/>
          <w:sz w:val="24"/>
          <w:szCs w:val="24"/>
        </w:rPr>
        <w:t>Gulbenē</w:t>
      </w:r>
    </w:p>
    <w:p w14:paraId="3B04BEB6" w14:textId="77777777" w:rsidR="001B37C6" w:rsidRPr="001B37C6" w:rsidRDefault="001B37C6" w:rsidP="001B37C6">
      <w:pPr>
        <w:ind w:right="-142"/>
        <w:rPr>
          <w:rFonts w:ascii="Times New Roman" w:hAnsi="Times New Roman" w:cs="Times New Roman"/>
          <w:bCs/>
          <w:sz w:val="24"/>
          <w:szCs w:val="24"/>
        </w:rPr>
      </w:pPr>
    </w:p>
    <w:p w14:paraId="40150F67" w14:textId="77777777" w:rsidR="001B37C6" w:rsidRPr="001B37C6" w:rsidRDefault="001B37C6" w:rsidP="001B37C6">
      <w:pPr>
        <w:ind w:right="-142"/>
        <w:rPr>
          <w:rFonts w:ascii="Times New Roman" w:hAnsi="Times New Roman" w:cs="Times New Roman"/>
          <w:b/>
          <w:sz w:val="24"/>
          <w:szCs w:val="24"/>
        </w:rPr>
      </w:pPr>
      <w:r w:rsidRPr="001B37C6">
        <w:rPr>
          <w:rFonts w:ascii="Times New Roman" w:hAnsi="Times New Roman" w:cs="Times New Roman"/>
          <w:b/>
          <w:sz w:val="24"/>
          <w:szCs w:val="24"/>
        </w:rPr>
        <w:t xml:space="preserve">2022.gada 27.janvārī   </w:t>
      </w:r>
      <w:r w:rsidRPr="001B37C6">
        <w:rPr>
          <w:rFonts w:ascii="Times New Roman" w:hAnsi="Times New Roman" w:cs="Times New Roman"/>
          <w:bCs/>
          <w:sz w:val="24"/>
          <w:szCs w:val="24"/>
        </w:rPr>
        <w:t xml:space="preserve">               </w:t>
      </w:r>
      <w:r w:rsidRPr="001B37C6">
        <w:rPr>
          <w:rFonts w:ascii="Times New Roman" w:hAnsi="Times New Roman" w:cs="Times New Roman"/>
          <w:bCs/>
          <w:sz w:val="24"/>
          <w:szCs w:val="24"/>
        </w:rPr>
        <w:tab/>
      </w:r>
      <w:r w:rsidRPr="001B37C6">
        <w:rPr>
          <w:rFonts w:ascii="Times New Roman" w:hAnsi="Times New Roman" w:cs="Times New Roman"/>
          <w:bCs/>
          <w:sz w:val="24"/>
          <w:szCs w:val="24"/>
        </w:rPr>
        <w:tab/>
        <w:t xml:space="preserve">  </w:t>
      </w:r>
      <w:r w:rsidRPr="001B37C6">
        <w:rPr>
          <w:rFonts w:ascii="Times New Roman" w:hAnsi="Times New Roman" w:cs="Times New Roman"/>
          <w:bCs/>
          <w:sz w:val="24"/>
          <w:szCs w:val="24"/>
        </w:rPr>
        <w:tab/>
        <w:t xml:space="preserve">            </w:t>
      </w:r>
      <w:r w:rsidRPr="001B37C6">
        <w:rPr>
          <w:rFonts w:ascii="Times New Roman" w:hAnsi="Times New Roman" w:cs="Times New Roman"/>
          <w:b/>
          <w:sz w:val="24"/>
          <w:szCs w:val="24"/>
        </w:rPr>
        <w:t>Nr. GND/2022/99</w:t>
      </w:r>
    </w:p>
    <w:p w14:paraId="02FCC09B" w14:textId="77777777" w:rsidR="001B37C6" w:rsidRPr="001B37C6" w:rsidRDefault="001B37C6" w:rsidP="001B37C6">
      <w:pPr>
        <w:ind w:right="-142"/>
        <w:rPr>
          <w:rFonts w:ascii="Times New Roman" w:hAnsi="Times New Roman" w:cs="Times New Roman"/>
          <w:b/>
          <w:sz w:val="24"/>
          <w:szCs w:val="24"/>
        </w:rPr>
      </w:pPr>
      <w:r w:rsidRPr="001B37C6">
        <w:rPr>
          <w:rFonts w:ascii="Times New Roman" w:hAnsi="Times New Roman" w:cs="Times New Roman"/>
          <w:b/>
          <w:sz w:val="24"/>
          <w:szCs w:val="24"/>
        </w:rPr>
        <w:tab/>
      </w:r>
      <w:r w:rsidRPr="001B37C6">
        <w:rPr>
          <w:rFonts w:ascii="Times New Roman" w:hAnsi="Times New Roman" w:cs="Times New Roman"/>
          <w:b/>
          <w:sz w:val="24"/>
          <w:szCs w:val="24"/>
        </w:rPr>
        <w:tab/>
      </w:r>
      <w:r w:rsidRPr="001B37C6">
        <w:rPr>
          <w:rFonts w:ascii="Times New Roman" w:hAnsi="Times New Roman" w:cs="Times New Roman"/>
          <w:b/>
          <w:sz w:val="24"/>
          <w:szCs w:val="24"/>
        </w:rPr>
        <w:tab/>
      </w:r>
      <w:r w:rsidRPr="001B37C6">
        <w:rPr>
          <w:rFonts w:ascii="Times New Roman" w:hAnsi="Times New Roman" w:cs="Times New Roman"/>
          <w:b/>
          <w:sz w:val="24"/>
          <w:szCs w:val="24"/>
        </w:rPr>
        <w:tab/>
      </w:r>
      <w:r w:rsidRPr="001B37C6">
        <w:rPr>
          <w:rFonts w:ascii="Times New Roman" w:hAnsi="Times New Roman" w:cs="Times New Roman"/>
          <w:b/>
          <w:sz w:val="24"/>
          <w:szCs w:val="24"/>
        </w:rPr>
        <w:tab/>
      </w:r>
      <w:r w:rsidRPr="001B37C6">
        <w:rPr>
          <w:rFonts w:ascii="Times New Roman" w:hAnsi="Times New Roman" w:cs="Times New Roman"/>
          <w:b/>
          <w:sz w:val="24"/>
          <w:szCs w:val="24"/>
        </w:rPr>
        <w:tab/>
      </w:r>
      <w:r w:rsidRPr="001B37C6">
        <w:rPr>
          <w:rFonts w:ascii="Times New Roman" w:hAnsi="Times New Roman" w:cs="Times New Roman"/>
          <w:b/>
          <w:sz w:val="24"/>
          <w:szCs w:val="24"/>
        </w:rPr>
        <w:tab/>
      </w:r>
      <w:r w:rsidRPr="001B37C6">
        <w:rPr>
          <w:rFonts w:ascii="Times New Roman" w:hAnsi="Times New Roman" w:cs="Times New Roman"/>
          <w:b/>
          <w:sz w:val="24"/>
          <w:szCs w:val="24"/>
        </w:rPr>
        <w:tab/>
        <w:t>(protokols Nr.1; 100.p)</w:t>
      </w:r>
    </w:p>
    <w:p w14:paraId="3575BA26" w14:textId="77777777" w:rsidR="001B37C6" w:rsidRPr="001B37C6" w:rsidRDefault="001B37C6" w:rsidP="001B37C6">
      <w:pPr>
        <w:ind w:right="-142"/>
        <w:rPr>
          <w:rFonts w:ascii="Times New Roman" w:hAnsi="Times New Roman" w:cs="Times New Roman"/>
          <w:b/>
          <w:sz w:val="24"/>
          <w:szCs w:val="24"/>
        </w:rPr>
      </w:pPr>
    </w:p>
    <w:p w14:paraId="0073145C" w14:textId="77777777" w:rsidR="001B37C6" w:rsidRPr="001B37C6" w:rsidRDefault="001B37C6" w:rsidP="001B37C6">
      <w:pPr>
        <w:shd w:val="clear" w:color="auto" w:fill="FFFFFF"/>
        <w:spacing w:after="135"/>
        <w:jc w:val="center"/>
        <w:rPr>
          <w:rFonts w:ascii="Times New Roman" w:hAnsi="Times New Roman" w:cs="Times New Roman"/>
          <w:b/>
          <w:bCs/>
          <w:sz w:val="24"/>
          <w:szCs w:val="24"/>
        </w:rPr>
      </w:pPr>
      <w:r w:rsidRPr="001B37C6">
        <w:rPr>
          <w:rFonts w:ascii="Times New Roman" w:hAnsi="Times New Roman" w:cs="Times New Roman"/>
          <w:b/>
          <w:bCs/>
          <w:sz w:val="24"/>
          <w:szCs w:val="24"/>
        </w:rPr>
        <w:t>Par Gulbenes novada pašvaldības budžetu 2022.gadam</w:t>
      </w:r>
    </w:p>
    <w:p w14:paraId="59E0BBA7" w14:textId="77777777" w:rsidR="001B37C6" w:rsidRPr="001B37C6" w:rsidRDefault="001B37C6" w:rsidP="001B37C6">
      <w:pPr>
        <w:ind w:right="-142"/>
        <w:rPr>
          <w:rFonts w:ascii="Times New Roman" w:hAnsi="Times New Roman" w:cs="Times New Roman"/>
          <w:b/>
          <w:sz w:val="24"/>
          <w:szCs w:val="24"/>
        </w:rPr>
      </w:pPr>
    </w:p>
    <w:p w14:paraId="1D8BD248" w14:textId="77777777" w:rsidR="001B37C6" w:rsidRPr="001B37C6" w:rsidRDefault="001B37C6" w:rsidP="001B37C6">
      <w:pPr>
        <w:spacing w:line="360" w:lineRule="auto"/>
        <w:ind w:firstLine="567"/>
        <w:contextualSpacing/>
        <w:jc w:val="both"/>
        <w:rPr>
          <w:rFonts w:ascii="Times New Roman" w:eastAsia="Calibri" w:hAnsi="Times New Roman" w:cs="Times New Roman"/>
          <w:sz w:val="24"/>
          <w:szCs w:val="24"/>
        </w:rPr>
      </w:pPr>
      <w:r w:rsidRPr="001B37C6">
        <w:rPr>
          <w:rFonts w:ascii="Times New Roman" w:eastAsia="Calibri" w:hAnsi="Times New Roman" w:cs="Times New Roman"/>
          <w:sz w:val="24"/>
          <w:szCs w:val="24"/>
        </w:rPr>
        <w:t xml:space="preserve">Pamatojoties uz likuma “Par pašvaldībām” 21.panta pirmās daļas 2.punktu, kas nosaka, ka tikai dome var apstiprināt budžetu, budžeta grozījumus un pārskatus par budžeta izpildi, kā arī saimniecisko un gada publisko pārskatu un 46.pantu, kas nosaka, ka pašvaldība patstāvīgi izstrādā un izpilda pašvaldības budžetu, ievērojot likumus „Par pašvaldību budžetiem’’ un “Par budžetu un finanšu vadību”, un Finanšu komitejas ieteikumu, atklāti balsojot: </w:t>
      </w:r>
      <w:r w:rsidRPr="001B37C6">
        <w:rPr>
          <w:rFonts w:ascii="Times New Roman" w:eastAsia="Calibri" w:hAnsi="Times New Roman" w:cs="Times New Roman"/>
          <w:noProof/>
          <w:sz w:val="24"/>
          <w:szCs w:val="24"/>
        </w:rPr>
        <w:t>ar 8 balsīm "Par" (Ainārs Brezinskis, Anatolijs Savickis, Andis Caunītis, Atis Jencītis, Guna Pūcīte, Guna Švika, Intars Liepiņš, Ivars Kupčs), "Pret" – 7 (Aivars Circens, Daumants Dreiškens, Gunārs Ciglis, Lāsma Gabdulļina, Mudīte Motivāne, Normunds Audzišs, Normunds Mazūrs), "Atturas" – nav</w:t>
      </w:r>
      <w:r w:rsidRPr="001B37C6">
        <w:rPr>
          <w:rFonts w:ascii="Times New Roman" w:eastAsia="Calibri" w:hAnsi="Times New Roman" w:cs="Times New Roman"/>
          <w:sz w:val="24"/>
          <w:szCs w:val="24"/>
        </w:rPr>
        <w:t>;  Gulbenes novada dome NOLEMJ:</w:t>
      </w:r>
    </w:p>
    <w:p w14:paraId="180EE695" w14:textId="77777777" w:rsidR="001B37C6" w:rsidRPr="001B37C6" w:rsidRDefault="001B37C6" w:rsidP="001B37C6">
      <w:pPr>
        <w:numPr>
          <w:ilvl w:val="0"/>
          <w:numId w:val="13"/>
        </w:numPr>
        <w:spacing w:line="360" w:lineRule="auto"/>
        <w:ind w:left="0" w:firstLine="567"/>
        <w:contextualSpacing/>
        <w:jc w:val="both"/>
        <w:rPr>
          <w:rFonts w:ascii="Times New Roman" w:hAnsi="Times New Roman" w:cs="Times New Roman"/>
          <w:sz w:val="24"/>
          <w:szCs w:val="24"/>
        </w:rPr>
      </w:pPr>
      <w:r w:rsidRPr="001B37C6">
        <w:rPr>
          <w:rFonts w:ascii="Times New Roman" w:hAnsi="Times New Roman" w:cs="Times New Roman"/>
          <w:sz w:val="24"/>
          <w:szCs w:val="24"/>
        </w:rPr>
        <w:t>APSTIPRINĀT Gulbenes novada domes 2022.gada 27.janvāra saistošos noteikumus Nr.2 “Par Gulbenes novada pašvaldības budžetu 2022.gadam”, saskaņā ar 1.pielikumu.</w:t>
      </w:r>
    </w:p>
    <w:p w14:paraId="0EB08E1D" w14:textId="77777777" w:rsidR="001B37C6" w:rsidRPr="001B37C6" w:rsidRDefault="001B37C6" w:rsidP="001B37C6">
      <w:pPr>
        <w:numPr>
          <w:ilvl w:val="0"/>
          <w:numId w:val="13"/>
        </w:numPr>
        <w:spacing w:line="360" w:lineRule="auto"/>
        <w:ind w:left="0" w:firstLine="993"/>
        <w:contextualSpacing/>
        <w:jc w:val="both"/>
        <w:rPr>
          <w:rFonts w:ascii="Times New Roman" w:hAnsi="Times New Roman" w:cs="Times New Roman"/>
          <w:sz w:val="24"/>
          <w:szCs w:val="24"/>
        </w:rPr>
      </w:pPr>
      <w:r w:rsidRPr="001B37C6">
        <w:rPr>
          <w:rFonts w:ascii="Times New Roman" w:hAnsi="Times New Roman" w:cs="Times New Roman"/>
          <w:sz w:val="24"/>
          <w:szCs w:val="24"/>
        </w:rPr>
        <w:t>Gulbenes novada domes 2022.gada 27.janvāra saistošos noteikumus Nr.2 “Par Gulbenes novada pašvaldības budžetu 2022.gadam” publicēt pašvaldības mājaslapā internetā.</w:t>
      </w:r>
    </w:p>
    <w:p w14:paraId="2648B9EA" w14:textId="77777777" w:rsidR="001B37C6" w:rsidRPr="001B37C6" w:rsidRDefault="001B37C6" w:rsidP="001B37C6">
      <w:pPr>
        <w:numPr>
          <w:ilvl w:val="0"/>
          <w:numId w:val="13"/>
        </w:numPr>
        <w:spacing w:line="360" w:lineRule="auto"/>
        <w:ind w:left="0" w:firstLine="993"/>
        <w:contextualSpacing/>
        <w:jc w:val="both"/>
        <w:rPr>
          <w:rFonts w:ascii="Times New Roman" w:hAnsi="Times New Roman" w:cs="Times New Roman"/>
          <w:sz w:val="24"/>
          <w:szCs w:val="24"/>
        </w:rPr>
      </w:pPr>
      <w:r w:rsidRPr="001B37C6">
        <w:rPr>
          <w:rFonts w:ascii="Times New Roman" w:hAnsi="Times New Roman" w:cs="Times New Roman"/>
          <w:sz w:val="24"/>
          <w:szCs w:val="24"/>
        </w:rPr>
        <w:t>Gulbenes novada domes 2022.gada 27.janvāra saistošos noteikumus Nr.2 “Par Gulbenes novada pašvaldības budžetu 2022.gadam” triju dienu laikā nosūtīt Vides aizsardzības un reģionālās attīstības ministrijai zināšanai.</w:t>
      </w:r>
    </w:p>
    <w:p w14:paraId="4F111582" w14:textId="77777777" w:rsidR="001B37C6" w:rsidRPr="001B37C6" w:rsidRDefault="001B37C6" w:rsidP="001B37C6">
      <w:pPr>
        <w:numPr>
          <w:ilvl w:val="0"/>
          <w:numId w:val="13"/>
        </w:numPr>
        <w:spacing w:line="360" w:lineRule="auto"/>
        <w:ind w:left="0" w:firstLine="993"/>
        <w:contextualSpacing/>
        <w:jc w:val="both"/>
        <w:rPr>
          <w:rFonts w:ascii="Times New Roman" w:hAnsi="Times New Roman" w:cs="Times New Roman"/>
          <w:sz w:val="24"/>
          <w:szCs w:val="24"/>
        </w:rPr>
      </w:pPr>
      <w:r w:rsidRPr="001B37C6">
        <w:rPr>
          <w:rFonts w:ascii="Times New Roman" w:hAnsi="Times New Roman" w:cs="Times New Roman"/>
          <w:sz w:val="24"/>
          <w:szCs w:val="24"/>
        </w:rPr>
        <w:t>Saistošie noteikumi stājas spēkā nākošajā dienā pēc to parakstīšanas un tie ir brīvi pieejami Gulbenes novada pašvaldības ēkā Ābeļu ielā 2, Gulbenē, Gulbenes novadā.</w:t>
      </w:r>
    </w:p>
    <w:p w14:paraId="5D72EB59" w14:textId="77777777" w:rsidR="001B37C6" w:rsidRPr="001B37C6" w:rsidRDefault="001B37C6" w:rsidP="001B37C6">
      <w:pPr>
        <w:ind w:right="-142" w:firstLine="567"/>
        <w:rPr>
          <w:rFonts w:ascii="Times New Roman" w:hAnsi="Times New Roman" w:cs="Times New Roman"/>
          <w:b/>
          <w:sz w:val="24"/>
          <w:szCs w:val="24"/>
        </w:rPr>
      </w:pPr>
    </w:p>
    <w:p w14:paraId="1CBBAE58" w14:textId="77777777" w:rsidR="001B37C6" w:rsidRPr="001B37C6" w:rsidRDefault="001B37C6" w:rsidP="001B37C6">
      <w:pPr>
        <w:autoSpaceDE w:val="0"/>
        <w:autoSpaceDN w:val="0"/>
        <w:adjustRightInd w:val="0"/>
        <w:rPr>
          <w:rFonts w:ascii="Times New Roman" w:eastAsia="Calibri" w:hAnsi="Times New Roman" w:cs="Times New Roman"/>
          <w:color w:val="000000"/>
          <w:sz w:val="24"/>
          <w:szCs w:val="24"/>
          <w:lang w:eastAsia="en-US"/>
        </w:rPr>
      </w:pPr>
      <w:r w:rsidRPr="001B37C6">
        <w:rPr>
          <w:rFonts w:ascii="Times New Roman" w:eastAsia="Calibri" w:hAnsi="Times New Roman" w:cs="Times New Roman"/>
          <w:color w:val="000000"/>
          <w:sz w:val="24"/>
          <w:szCs w:val="24"/>
          <w:lang w:eastAsia="en-US"/>
        </w:rPr>
        <w:t xml:space="preserve">  </w:t>
      </w:r>
    </w:p>
    <w:p w14:paraId="671C26DB" w14:textId="77777777" w:rsidR="001B37C6" w:rsidRPr="001B37C6" w:rsidRDefault="001B37C6" w:rsidP="001B37C6">
      <w:pPr>
        <w:autoSpaceDE w:val="0"/>
        <w:autoSpaceDN w:val="0"/>
        <w:adjustRightInd w:val="0"/>
        <w:rPr>
          <w:rFonts w:ascii="Times New Roman" w:eastAsia="Calibri" w:hAnsi="Times New Roman" w:cs="Times New Roman"/>
          <w:color w:val="000000"/>
          <w:sz w:val="24"/>
          <w:szCs w:val="24"/>
          <w:lang w:eastAsia="en-US"/>
        </w:rPr>
      </w:pPr>
      <w:r w:rsidRPr="001B37C6">
        <w:rPr>
          <w:rFonts w:ascii="Times New Roman" w:eastAsia="Calibri" w:hAnsi="Times New Roman" w:cs="Times New Roman"/>
          <w:color w:val="000000"/>
          <w:sz w:val="24"/>
          <w:szCs w:val="24"/>
          <w:lang w:eastAsia="en-US"/>
        </w:rPr>
        <w:t xml:space="preserve">Gulbenes novada domes priekšsēdētājs </w:t>
      </w:r>
      <w:r w:rsidRPr="001B37C6">
        <w:rPr>
          <w:rFonts w:ascii="Times New Roman" w:eastAsia="Calibri" w:hAnsi="Times New Roman" w:cs="Times New Roman"/>
          <w:color w:val="000000"/>
          <w:sz w:val="24"/>
          <w:szCs w:val="24"/>
          <w:lang w:eastAsia="en-US"/>
        </w:rPr>
        <w:tab/>
      </w:r>
      <w:r w:rsidRPr="001B37C6">
        <w:rPr>
          <w:rFonts w:ascii="Times New Roman" w:eastAsia="Calibri" w:hAnsi="Times New Roman" w:cs="Times New Roman"/>
          <w:color w:val="000000"/>
          <w:sz w:val="24"/>
          <w:szCs w:val="24"/>
          <w:lang w:eastAsia="en-US"/>
        </w:rPr>
        <w:tab/>
      </w:r>
      <w:r w:rsidRPr="001B37C6">
        <w:rPr>
          <w:rFonts w:ascii="Times New Roman" w:eastAsia="Calibri" w:hAnsi="Times New Roman" w:cs="Times New Roman"/>
          <w:color w:val="000000"/>
          <w:sz w:val="24"/>
          <w:szCs w:val="24"/>
          <w:lang w:eastAsia="en-US"/>
        </w:rPr>
        <w:tab/>
        <w:t xml:space="preserve">                         </w:t>
      </w:r>
      <w:proofErr w:type="spellStart"/>
      <w:r w:rsidRPr="001B37C6">
        <w:rPr>
          <w:rFonts w:ascii="Times New Roman" w:eastAsia="Calibri" w:hAnsi="Times New Roman" w:cs="Times New Roman"/>
          <w:color w:val="000000"/>
          <w:sz w:val="24"/>
          <w:szCs w:val="24"/>
          <w:lang w:eastAsia="en-US"/>
        </w:rPr>
        <w:t>A.Caunītis</w:t>
      </w:r>
      <w:proofErr w:type="spellEnd"/>
    </w:p>
    <w:p w14:paraId="3E0B84F0" w14:textId="77777777" w:rsidR="001B37C6" w:rsidRPr="001B37C6" w:rsidRDefault="001B37C6" w:rsidP="001B37C6">
      <w:pPr>
        <w:autoSpaceDE w:val="0"/>
        <w:autoSpaceDN w:val="0"/>
        <w:adjustRightInd w:val="0"/>
        <w:rPr>
          <w:rFonts w:ascii="Times New Roman" w:eastAsia="Calibri" w:hAnsi="Times New Roman" w:cs="Times New Roman"/>
          <w:color w:val="000000"/>
          <w:sz w:val="24"/>
          <w:szCs w:val="24"/>
          <w:lang w:eastAsia="en-US"/>
        </w:rPr>
      </w:pPr>
    </w:p>
    <w:p w14:paraId="5AF7BBCF" w14:textId="77777777" w:rsidR="001B37C6" w:rsidRPr="001B37C6" w:rsidRDefault="001B37C6" w:rsidP="001B37C6">
      <w:pPr>
        <w:autoSpaceDE w:val="0"/>
        <w:autoSpaceDN w:val="0"/>
        <w:adjustRightInd w:val="0"/>
        <w:rPr>
          <w:rFonts w:ascii="Times New Roman" w:eastAsia="Calibri" w:hAnsi="Times New Roman" w:cs="Times New Roman"/>
          <w:sz w:val="20"/>
          <w:szCs w:val="20"/>
          <w:lang w:eastAsia="en-US"/>
        </w:rPr>
      </w:pPr>
      <w:r w:rsidRPr="001B37C6">
        <w:rPr>
          <w:rFonts w:ascii="Times New Roman" w:eastAsia="Calibri" w:hAnsi="Times New Roman" w:cs="Times New Roman"/>
          <w:sz w:val="20"/>
          <w:szCs w:val="20"/>
          <w:lang w:eastAsia="en-US"/>
        </w:rPr>
        <w:t xml:space="preserve">Lēmumprojektu sagatavoja: </w:t>
      </w:r>
      <w:proofErr w:type="spellStart"/>
      <w:r w:rsidRPr="001B37C6">
        <w:rPr>
          <w:rFonts w:ascii="Times New Roman" w:eastAsia="Calibri" w:hAnsi="Times New Roman" w:cs="Times New Roman"/>
          <w:sz w:val="20"/>
          <w:szCs w:val="20"/>
          <w:lang w:eastAsia="en-US"/>
        </w:rPr>
        <w:t>A.Kļaviņa</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1B37C6" w:rsidRPr="001B37C6" w14:paraId="563889D1" w14:textId="77777777" w:rsidTr="00085848">
        <w:trPr>
          <w:trHeight w:val="104"/>
        </w:trPr>
        <w:tc>
          <w:tcPr>
            <w:tcW w:w="216" w:type="dxa"/>
          </w:tcPr>
          <w:p w14:paraId="6CECDF1F" w14:textId="77777777" w:rsidR="001B37C6" w:rsidRPr="001B37C6" w:rsidRDefault="001B37C6" w:rsidP="001B37C6">
            <w:pPr>
              <w:autoSpaceDE w:val="0"/>
              <w:autoSpaceDN w:val="0"/>
              <w:adjustRightInd w:val="0"/>
              <w:rPr>
                <w:rFonts w:ascii="Times New Roman" w:eastAsia="Calibri" w:hAnsi="Times New Roman" w:cs="Times New Roman"/>
                <w:color w:val="000000"/>
                <w:sz w:val="20"/>
                <w:szCs w:val="20"/>
                <w:lang w:eastAsia="en-US"/>
              </w:rPr>
            </w:pPr>
          </w:p>
        </w:tc>
      </w:tr>
    </w:tbl>
    <w:p w14:paraId="520C03F2" w14:textId="77777777" w:rsidR="001B37C6" w:rsidRPr="001B37C6" w:rsidRDefault="001B37C6" w:rsidP="001B37C6">
      <w:pPr>
        <w:rPr>
          <w:rFonts w:ascii="Times New Roman" w:hAnsi="Times New Roman" w:cs="Times New Roman"/>
          <w:sz w:val="24"/>
          <w:szCs w:val="24"/>
        </w:rPr>
      </w:pPr>
    </w:p>
    <w:p w14:paraId="32003FC5" w14:textId="77777777" w:rsidR="001B37C6" w:rsidRPr="001B37C6" w:rsidRDefault="001B37C6" w:rsidP="001B37C6">
      <w:pPr>
        <w:spacing w:after="160" w:line="259" w:lineRule="auto"/>
        <w:rPr>
          <w:rFonts w:ascii="Times New Roman" w:hAnsi="Times New Roman" w:cs="Times New Roman"/>
          <w:sz w:val="24"/>
          <w:szCs w:val="24"/>
        </w:rPr>
      </w:pPr>
      <w:r w:rsidRPr="001B37C6">
        <w:rPr>
          <w:rFonts w:ascii="Times New Roman" w:hAnsi="Times New Roman" w:cs="Times New Roman"/>
          <w:sz w:val="24"/>
          <w:szCs w:val="24"/>
        </w:rPr>
        <w:br w:type="page"/>
      </w:r>
    </w:p>
    <w:p w14:paraId="4E9B2EC6" w14:textId="77777777" w:rsidR="001B37C6" w:rsidRPr="001B37C6" w:rsidRDefault="001B37C6" w:rsidP="001B37C6">
      <w:pPr>
        <w:jc w:val="right"/>
        <w:rPr>
          <w:rFonts w:ascii="Times New Roman" w:hAnsi="Times New Roman" w:cs="Times New Roman"/>
          <w:sz w:val="24"/>
          <w:szCs w:val="24"/>
        </w:rPr>
      </w:pPr>
      <w:r w:rsidRPr="001B37C6">
        <w:rPr>
          <w:rFonts w:ascii="Times New Roman" w:hAnsi="Times New Roman" w:cs="Times New Roman"/>
          <w:sz w:val="24"/>
          <w:szCs w:val="24"/>
        </w:rPr>
        <w:lastRenderedPageBreak/>
        <w:t>Pielikums 27.01.2022. Gulbenes novada domes lēmumam GND/2022/99</w:t>
      </w:r>
    </w:p>
    <w:p w14:paraId="325E4356" w14:textId="77777777" w:rsidR="001B37C6" w:rsidRPr="001B37C6" w:rsidRDefault="001B37C6" w:rsidP="001B37C6">
      <w:pPr>
        <w:rPr>
          <w:rFonts w:ascii="Calibri" w:hAnsi="Calibri" w:cs="Times New Roman"/>
        </w:rPr>
      </w:pPr>
    </w:p>
    <w:tbl>
      <w:tblPr>
        <w:tblW w:w="0" w:type="auto"/>
        <w:tblLook w:val="01E0" w:firstRow="1" w:lastRow="1" w:firstColumn="1" w:lastColumn="1" w:noHBand="0" w:noVBand="0"/>
      </w:tblPr>
      <w:tblGrid>
        <w:gridCol w:w="3020"/>
        <w:gridCol w:w="3079"/>
        <w:gridCol w:w="3016"/>
      </w:tblGrid>
      <w:tr w:rsidR="001B37C6" w:rsidRPr="001B37C6" w14:paraId="19E455CD" w14:textId="77777777" w:rsidTr="00085848">
        <w:tc>
          <w:tcPr>
            <w:tcW w:w="3020" w:type="dxa"/>
          </w:tcPr>
          <w:p w14:paraId="654A192D" w14:textId="77777777" w:rsidR="001B37C6" w:rsidRPr="001B37C6" w:rsidRDefault="001B37C6" w:rsidP="001B37C6">
            <w:pPr>
              <w:rPr>
                <w:rFonts w:ascii="Times New Roman" w:hAnsi="Times New Roman" w:cs="Times New Roman"/>
                <w:sz w:val="24"/>
                <w:szCs w:val="24"/>
              </w:rPr>
            </w:pPr>
            <w:r w:rsidRPr="001B37C6">
              <w:rPr>
                <w:rFonts w:ascii="Times New Roman" w:hAnsi="Times New Roman" w:cs="Times New Roman"/>
                <w:sz w:val="24"/>
                <w:szCs w:val="24"/>
              </w:rPr>
              <w:br w:type="page"/>
            </w:r>
            <w:r w:rsidRPr="001B37C6">
              <w:rPr>
                <w:rFonts w:ascii="Times New Roman" w:hAnsi="Times New Roman" w:cs="Times New Roman"/>
                <w:sz w:val="24"/>
                <w:szCs w:val="24"/>
              </w:rPr>
              <w:br w:type="page"/>
            </w:r>
            <w:r w:rsidRPr="001B37C6">
              <w:rPr>
                <w:rFonts w:ascii="Times New Roman" w:hAnsi="Times New Roman" w:cs="Times New Roman"/>
                <w:sz w:val="24"/>
                <w:szCs w:val="24"/>
              </w:rPr>
              <w:br w:type="page"/>
            </w:r>
            <w:r w:rsidRPr="001B37C6">
              <w:rPr>
                <w:rFonts w:ascii="Times New Roman" w:hAnsi="Times New Roman" w:cs="Times New Roman"/>
                <w:sz w:val="24"/>
                <w:szCs w:val="24"/>
              </w:rPr>
              <w:br w:type="page"/>
            </w:r>
          </w:p>
        </w:tc>
        <w:tc>
          <w:tcPr>
            <w:tcW w:w="3079" w:type="dxa"/>
            <w:hideMark/>
          </w:tcPr>
          <w:p w14:paraId="66B4B281"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noProof/>
                <w:sz w:val="24"/>
                <w:szCs w:val="24"/>
              </w:rPr>
              <w:drawing>
                <wp:inline distT="0" distB="0" distL="0" distR="0" wp14:anchorId="48FA2343" wp14:editId="3F279D21">
                  <wp:extent cx="621030" cy="688975"/>
                  <wp:effectExtent l="0" t="0" r="7620" b="0"/>
                  <wp:docPr id="274" name="Attēls 27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016" w:type="dxa"/>
          </w:tcPr>
          <w:p w14:paraId="3D30F2ED" w14:textId="77777777" w:rsidR="001B37C6" w:rsidRPr="001B37C6" w:rsidRDefault="001B37C6" w:rsidP="001B37C6">
            <w:pPr>
              <w:rPr>
                <w:rFonts w:ascii="Times New Roman" w:hAnsi="Times New Roman" w:cs="Times New Roman"/>
                <w:sz w:val="24"/>
                <w:szCs w:val="24"/>
              </w:rPr>
            </w:pPr>
          </w:p>
        </w:tc>
      </w:tr>
      <w:tr w:rsidR="001B37C6" w:rsidRPr="001B37C6" w14:paraId="401FBE16" w14:textId="77777777" w:rsidTr="00085848">
        <w:tc>
          <w:tcPr>
            <w:tcW w:w="9115" w:type="dxa"/>
            <w:gridSpan w:val="3"/>
            <w:hideMark/>
          </w:tcPr>
          <w:p w14:paraId="67BC5BEF" w14:textId="77777777" w:rsidR="001B37C6" w:rsidRPr="001B37C6" w:rsidRDefault="001B37C6" w:rsidP="001B37C6">
            <w:pPr>
              <w:spacing w:before="240"/>
              <w:jc w:val="center"/>
              <w:rPr>
                <w:rFonts w:ascii="Times New Roman" w:hAnsi="Times New Roman" w:cs="Times New Roman"/>
                <w:b/>
                <w:sz w:val="24"/>
                <w:szCs w:val="24"/>
              </w:rPr>
            </w:pPr>
            <w:r w:rsidRPr="001B37C6">
              <w:rPr>
                <w:rFonts w:ascii="Times New Roman" w:hAnsi="Times New Roman" w:cs="Times New Roman"/>
                <w:b/>
                <w:sz w:val="24"/>
                <w:szCs w:val="24"/>
              </w:rPr>
              <w:t>GULBENES NOVADA PAŠVALDĪBA</w:t>
            </w:r>
          </w:p>
        </w:tc>
      </w:tr>
      <w:tr w:rsidR="001B37C6" w:rsidRPr="001B37C6" w14:paraId="5CE03CE6" w14:textId="77777777" w:rsidTr="00085848">
        <w:tc>
          <w:tcPr>
            <w:tcW w:w="9115" w:type="dxa"/>
            <w:gridSpan w:val="3"/>
            <w:hideMark/>
          </w:tcPr>
          <w:p w14:paraId="1CCC18CD"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sz w:val="24"/>
                <w:szCs w:val="24"/>
              </w:rPr>
              <w:t>Reģistrācijas numurs 90009116327</w:t>
            </w:r>
          </w:p>
        </w:tc>
      </w:tr>
      <w:tr w:rsidR="001B37C6" w:rsidRPr="001B37C6" w14:paraId="3F3FEB42" w14:textId="77777777" w:rsidTr="00085848">
        <w:tc>
          <w:tcPr>
            <w:tcW w:w="9115" w:type="dxa"/>
            <w:gridSpan w:val="3"/>
            <w:hideMark/>
          </w:tcPr>
          <w:p w14:paraId="218D27E3"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sz w:val="24"/>
                <w:szCs w:val="24"/>
              </w:rPr>
              <w:t>Ābeļu iela 2, Gulbene, Gulbenes novads, LV-4401</w:t>
            </w:r>
          </w:p>
        </w:tc>
      </w:tr>
      <w:tr w:rsidR="001B37C6" w:rsidRPr="001B37C6" w14:paraId="00E092F7" w14:textId="77777777" w:rsidTr="00085848">
        <w:tc>
          <w:tcPr>
            <w:tcW w:w="9115" w:type="dxa"/>
            <w:gridSpan w:val="3"/>
            <w:hideMark/>
          </w:tcPr>
          <w:p w14:paraId="12311ADF" w14:textId="77777777" w:rsidR="001B37C6" w:rsidRPr="001B37C6" w:rsidRDefault="001B37C6" w:rsidP="001B37C6">
            <w:pPr>
              <w:pBdr>
                <w:bottom w:val="single" w:sz="12" w:space="1" w:color="auto"/>
              </w:pBdr>
              <w:jc w:val="center"/>
              <w:rPr>
                <w:rFonts w:ascii="Times New Roman" w:hAnsi="Times New Roman" w:cs="Times New Roman"/>
                <w:sz w:val="24"/>
                <w:szCs w:val="24"/>
              </w:rPr>
            </w:pPr>
            <w:r w:rsidRPr="001B37C6">
              <w:rPr>
                <w:rFonts w:ascii="Times New Roman" w:hAnsi="Times New Roman" w:cs="Times New Roman"/>
                <w:sz w:val="24"/>
                <w:szCs w:val="24"/>
              </w:rPr>
              <w:t xml:space="preserve">Tālrunis 64497710, fakss 64497730, e-pasts: </w:t>
            </w:r>
            <w:hyperlink r:id="rId43" w:history="1">
              <w:r w:rsidRPr="001B37C6">
                <w:rPr>
                  <w:rFonts w:ascii="Times New Roman" w:hAnsi="Times New Roman" w:cs="Times New Roman"/>
                  <w:color w:val="0000FF"/>
                  <w:sz w:val="24"/>
                  <w:szCs w:val="24"/>
                  <w:u w:val="single"/>
                </w:rPr>
                <w:t>dome@gulbene.lv</w:t>
              </w:r>
            </w:hyperlink>
            <w:r w:rsidRPr="001B37C6">
              <w:rPr>
                <w:rFonts w:ascii="Times New Roman" w:hAnsi="Times New Roman" w:cs="Times New Roman"/>
                <w:sz w:val="24"/>
                <w:szCs w:val="24"/>
              </w:rPr>
              <w:t xml:space="preserve">, </w:t>
            </w:r>
            <w:hyperlink r:id="rId44" w:history="1">
              <w:r w:rsidRPr="001B37C6">
                <w:rPr>
                  <w:rFonts w:ascii="Times New Roman" w:hAnsi="Times New Roman" w:cs="Times New Roman"/>
                  <w:color w:val="0000FF"/>
                  <w:sz w:val="24"/>
                  <w:szCs w:val="24"/>
                  <w:u w:val="single"/>
                </w:rPr>
                <w:t>www.gulbene.lv</w:t>
              </w:r>
            </w:hyperlink>
            <w:r w:rsidRPr="001B37C6">
              <w:rPr>
                <w:rFonts w:ascii="Times New Roman" w:hAnsi="Times New Roman" w:cs="Times New Roman"/>
                <w:sz w:val="24"/>
                <w:szCs w:val="24"/>
              </w:rPr>
              <w:t xml:space="preserve"> </w:t>
            </w:r>
          </w:p>
        </w:tc>
      </w:tr>
    </w:tbl>
    <w:p w14:paraId="4272B8D0" w14:textId="77777777" w:rsidR="001B37C6" w:rsidRPr="001B37C6" w:rsidRDefault="001B37C6" w:rsidP="001B37C6">
      <w:pPr>
        <w:tabs>
          <w:tab w:val="left" w:pos="3615"/>
        </w:tabs>
        <w:spacing w:after="200" w:line="276" w:lineRule="auto"/>
        <w:jc w:val="center"/>
        <w:rPr>
          <w:rFonts w:ascii="Times New Roman" w:hAnsi="Times New Roman" w:cs="Times New Roman"/>
          <w:sz w:val="24"/>
          <w:szCs w:val="24"/>
        </w:rPr>
      </w:pPr>
      <w:r w:rsidRPr="001B37C6">
        <w:rPr>
          <w:rFonts w:ascii="Times New Roman" w:hAnsi="Times New Roman" w:cs="Times New Roman"/>
          <w:sz w:val="24"/>
          <w:szCs w:val="24"/>
        </w:rPr>
        <w:t>Gulbenē</w:t>
      </w:r>
    </w:p>
    <w:tbl>
      <w:tblPr>
        <w:tblW w:w="0" w:type="auto"/>
        <w:tblLook w:val="04A0" w:firstRow="1" w:lastRow="0" w:firstColumn="1" w:lastColumn="0" w:noHBand="0" w:noVBand="1"/>
      </w:tblPr>
      <w:tblGrid>
        <w:gridCol w:w="4552"/>
        <w:gridCol w:w="4553"/>
      </w:tblGrid>
      <w:tr w:rsidR="001B37C6" w:rsidRPr="001B37C6" w14:paraId="14601F24" w14:textId="77777777" w:rsidTr="00085848">
        <w:tc>
          <w:tcPr>
            <w:tcW w:w="4552" w:type="dxa"/>
            <w:hideMark/>
          </w:tcPr>
          <w:p w14:paraId="4628EE69" w14:textId="77777777" w:rsidR="001B37C6" w:rsidRPr="001B37C6" w:rsidRDefault="001B37C6" w:rsidP="001B37C6">
            <w:pPr>
              <w:ind w:right="567"/>
              <w:jc w:val="both"/>
              <w:rPr>
                <w:rFonts w:ascii="Times New Roman" w:eastAsia="Calibri" w:hAnsi="Times New Roman" w:cs="Times New Roman"/>
                <w:b/>
                <w:sz w:val="24"/>
                <w:szCs w:val="24"/>
                <w:lang w:eastAsia="en-US"/>
              </w:rPr>
            </w:pPr>
            <w:r w:rsidRPr="001B37C6">
              <w:rPr>
                <w:rFonts w:ascii="Times New Roman" w:hAnsi="Times New Roman" w:cs="Times New Roman"/>
                <w:b/>
                <w:sz w:val="24"/>
                <w:szCs w:val="24"/>
              </w:rPr>
              <w:t>2022.gada  27.janvārī</w:t>
            </w:r>
          </w:p>
        </w:tc>
        <w:tc>
          <w:tcPr>
            <w:tcW w:w="4553" w:type="dxa"/>
            <w:hideMark/>
          </w:tcPr>
          <w:p w14:paraId="2B4F1833" w14:textId="77777777" w:rsidR="001B37C6" w:rsidRPr="001B37C6" w:rsidRDefault="001B37C6" w:rsidP="001B37C6">
            <w:pPr>
              <w:ind w:right="69"/>
              <w:jc w:val="center"/>
              <w:rPr>
                <w:rFonts w:ascii="Times New Roman" w:hAnsi="Times New Roman" w:cs="Times New Roman"/>
                <w:b/>
                <w:sz w:val="24"/>
                <w:szCs w:val="24"/>
              </w:rPr>
            </w:pPr>
            <w:r w:rsidRPr="001B37C6">
              <w:rPr>
                <w:rFonts w:ascii="Times New Roman" w:hAnsi="Times New Roman" w:cs="Times New Roman"/>
                <w:b/>
                <w:sz w:val="24"/>
                <w:szCs w:val="24"/>
              </w:rPr>
              <w:t>Saistošie noteikumi Nr. 2</w:t>
            </w:r>
          </w:p>
        </w:tc>
      </w:tr>
      <w:tr w:rsidR="001B37C6" w:rsidRPr="001B37C6" w14:paraId="1F989C95" w14:textId="77777777" w:rsidTr="00085848">
        <w:tc>
          <w:tcPr>
            <w:tcW w:w="4552" w:type="dxa"/>
          </w:tcPr>
          <w:p w14:paraId="46976DE9" w14:textId="77777777" w:rsidR="001B37C6" w:rsidRPr="001B37C6" w:rsidRDefault="001B37C6" w:rsidP="001B37C6">
            <w:pPr>
              <w:ind w:right="567"/>
              <w:jc w:val="both"/>
              <w:rPr>
                <w:rFonts w:ascii="Times New Roman" w:hAnsi="Times New Roman" w:cs="Times New Roman"/>
                <w:b/>
                <w:sz w:val="24"/>
                <w:szCs w:val="24"/>
              </w:rPr>
            </w:pPr>
          </w:p>
        </w:tc>
        <w:tc>
          <w:tcPr>
            <w:tcW w:w="4553" w:type="dxa"/>
            <w:hideMark/>
          </w:tcPr>
          <w:p w14:paraId="3A606893" w14:textId="77777777" w:rsidR="001B37C6" w:rsidRPr="001B37C6" w:rsidRDefault="001B37C6" w:rsidP="001B37C6">
            <w:pPr>
              <w:ind w:right="-72"/>
              <w:rPr>
                <w:rFonts w:ascii="Times New Roman" w:hAnsi="Times New Roman" w:cs="Times New Roman"/>
                <w:b/>
                <w:sz w:val="24"/>
                <w:szCs w:val="24"/>
              </w:rPr>
            </w:pPr>
            <w:r w:rsidRPr="001B37C6">
              <w:rPr>
                <w:rFonts w:ascii="Times New Roman" w:hAnsi="Times New Roman" w:cs="Times New Roman"/>
                <w:b/>
                <w:sz w:val="24"/>
                <w:szCs w:val="24"/>
              </w:rPr>
              <w:t xml:space="preserve">              (protokols Nr.1, 100.p.)</w:t>
            </w:r>
          </w:p>
        </w:tc>
      </w:tr>
    </w:tbl>
    <w:p w14:paraId="3CBBB70D" w14:textId="77777777" w:rsidR="001B37C6" w:rsidRPr="001B37C6" w:rsidRDefault="001B37C6" w:rsidP="001B37C6">
      <w:pPr>
        <w:ind w:right="567"/>
        <w:jc w:val="center"/>
        <w:rPr>
          <w:rFonts w:ascii="Times New Roman" w:eastAsia="Calibri" w:hAnsi="Times New Roman" w:cs="Times New Roman"/>
          <w:b/>
          <w:bCs/>
          <w:sz w:val="24"/>
          <w:lang w:eastAsia="en-US"/>
        </w:rPr>
      </w:pPr>
    </w:p>
    <w:p w14:paraId="086A4D09" w14:textId="77777777" w:rsidR="001B37C6" w:rsidRPr="001B37C6" w:rsidRDefault="001B37C6" w:rsidP="001B37C6">
      <w:pPr>
        <w:ind w:right="567"/>
        <w:jc w:val="center"/>
        <w:rPr>
          <w:rFonts w:ascii="Times New Roman" w:hAnsi="Times New Roman" w:cs="Times New Roman"/>
          <w:b/>
          <w:bCs/>
          <w:sz w:val="24"/>
          <w:szCs w:val="24"/>
        </w:rPr>
      </w:pPr>
      <w:r w:rsidRPr="001B37C6">
        <w:rPr>
          <w:rFonts w:ascii="Times New Roman" w:hAnsi="Times New Roman" w:cs="Times New Roman"/>
          <w:b/>
          <w:bCs/>
          <w:sz w:val="24"/>
          <w:szCs w:val="24"/>
        </w:rPr>
        <w:t>Par Gulbenes novada pašvaldības budžetu 2022.gadam</w:t>
      </w:r>
    </w:p>
    <w:p w14:paraId="711A078A" w14:textId="77777777" w:rsidR="001B37C6" w:rsidRPr="001B37C6" w:rsidRDefault="001B37C6" w:rsidP="001B37C6">
      <w:pPr>
        <w:ind w:left="5040"/>
        <w:jc w:val="both"/>
        <w:rPr>
          <w:rFonts w:ascii="Times New Roman" w:hAnsi="Times New Roman" w:cs="Times New Roman"/>
          <w:sz w:val="24"/>
          <w:szCs w:val="24"/>
        </w:rPr>
      </w:pPr>
    </w:p>
    <w:p w14:paraId="0EA03EF5" w14:textId="77777777" w:rsidR="001B37C6" w:rsidRPr="001B37C6" w:rsidRDefault="001B37C6" w:rsidP="001B37C6">
      <w:pPr>
        <w:ind w:left="5040"/>
        <w:jc w:val="both"/>
        <w:rPr>
          <w:rFonts w:ascii="Times New Roman" w:hAnsi="Times New Roman" w:cs="Times New Roman"/>
          <w:sz w:val="24"/>
          <w:szCs w:val="24"/>
        </w:rPr>
      </w:pPr>
      <w:r w:rsidRPr="001B37C6">
        <w:rPr>
          <w:rFonts w:ascii="Times New Roman" w:hAnsi="Times New Roman" w:cs="Times New Roman"/>
          <w:sz w:val="24"/>
          <w:szCs w:val="24"/>
        </w:rPr>
        <w:t>Izdoti saskaņā ar likuma „Par pašvaldībām” 21.panta pirmās daļas</w:t>
      </w:r>
      <w:r w:rsidRPr="001B37C6">
        <w:rPr>
          <w:rFonts w:ascii="Times New Roman" w:hAnsi="Times New Roman" w:cs="Times New Roman"/>
          <w:sz w:val="24"/>
          <w:szCs w:val="24"/>
        </w:rPr>
        <w:tab/>
        <w:t xml:space="preserve"> 2.punktu, 46.pantu un likuma „Par pašvaldību budžetiem” 16. un 17.pantiem</w:t>
      </w:r>
    </w:p>
    <w:p w14:paraId="349C005E" w14:textId="77777777" w:rsidR="001B37C6" w:rsidRPr="001B37C6" w:rsidRDefault="001B37C6" w:rsidP="001B37C6">
      <w:pPr>
        <w:widowControl w:val="0"/>
        <w:spacing w:line="360" w:lineRule="auto"/>
        <w:ind w:firstLine="567"/>
        <w:jc w:val="both"/>
        <w:rPr>
          <w:rFonts w:ascii="Times New Roman" w:hAnsi="Times New Roman" w:cs="Times New Roman"/>
          <w:sz w:val="16"/>
          <w:szCs w:val="16"/>
        </w:rPr>
      </w:pPr>
    </w:p>
    <w:p w14:paraId="5FC6D4F0" w14:textId="77777777" w:rsidR="001B37C6" w:rsidRPr="001B37C6" w:rsidRDefault="001B37C6" w:rsidP="001B37C6">
      <w:pPr>
        <w:widowControl w:val="0"/>
        <w:spacing w:line="360" w:lineRule="auto"/>
        <w:ind w:firstLine="567"/>
        <w:jc w:val="both"/>
        <w:rPr>
          <w:rFonts w:ascii="Times New Roman" w:hAnsi="Times New Roman" w:cs="Times New Roman"/>
          <w:sz w:val="24"/>
          <w:szCs w:val="24"/>
        </w:rPr>
      </w:pPr>
      <w:r w:rsidRPr="001B37C6">
        <w:rPr>
          <w:rFonts w:ascii="Times New Roman" w:hAnsi="Times New Roman" w:cs="Times New Roman"/>
          <w:sz w:val="24"/>
          <w:szCs w:val="24"/>
        </w:rPr>
        <w:t xml:space="preserve">1. APSTIPRINĀT Gulbenes novada pašvaldības pamatbudžetu 2022.gadam – ieņēmumos </w:t>
      </w:r>
      <w:r w:rsidRPr="001B37C6">
        <w:rPr>
          <w:rFonts w:ascii="Times New Roman" w:hAnsi="Times New Roman" w:cs="Times New Roman"/>
          <w:b/>
          <w:bCs/>
          <w:color w:val="3F3F33"/>
          <w:sz w:val="24"/>
          <w:szCs w:val="24"/>
        </w:rPr>
        <w:t>33 653 519</w:t>
      </w:r>
      <w:r w:rsidRPr="001B37C6">
        <w:rPr>
          <w:rFonts w:ascii="Times New Roman" w:hAnsi="Times New Roman" w:cs="Times New Roman"/>
          <w:color w:val="3F3F33"/>
          <w:sz w:val="24"/>
          <w:szCs w:val="24"/>
        </w:rPr>
        <w:t xml:space="preserve"> </w:t>
      </w:r>
      <w:proofErr w:type="spellStart"/>
      <w:r w:rsidRPr="001B37C6">
        <w:rPr>
          <w:rFonts w:ascii="Times New Roman" w:hAnsi="Times New Roman" w:cs="Times New Roman"/>
          <w:sz w:val="24"/>
          <w:szCs w:val="24"/>
        </w:rPr>
        <w:t>euro</w:t>
      </w:r>
      <w:proofErr w:type="spellEnd"/>
      <w:r w:rsidRPr="001B37C6">
        <w:rPr>
          <w:rFonts w:ascii="Times New Roman" w:hAnsi="Times New Roman" w:cs="Times New Roman"/>
          <w:sz w:val="24"/>
          <w:szCs w:val="24"/>
        </w:rPr>
        <w:t xml:space="preserve"> apmērā, izdevumos </w:t>
      </w:r>
      <w:r w:rsidRPr="001B37C6">
        <w:rPr>
          <w:rFonts w:ascii="Times New Roman" w:hAnsi="Times New Roman" w:cs="Times New Roman"/>
          <w:b/>
          <w:bCs/>
          <w:color w:val="3F3F33"/>
          <w:sz w:val="24"/>
          <w:szCs w:val="24"/>
        </w:rPr>
        <w:t>43 162 631</w:t>
      </w:r>
      <w:r w:rsidRPr="001B37C6">
        <w:rPr>
          <w:rFonts w:ascii="Times New Roman" w:hAnsi="Times New Roman" w:cs="Times New Roman"/>
          <w:color w:val="3F3F33"/>
          <w:sz w:val="24"/>
          <w:szCs w:val="24"/>
        </w:rPr>
        <w:t xml:space="preserve"> </w:t>
      </w:r>
      <w:proofErr w:type="spellStart"/>
      <w:r w:rsidRPr="001B37C6">
        <w:rPr>
          <w:rFonts w:ascii="Times New Roman" w:hAnsi="Times New Roman" w:cs="Times New Roman"/>
          <w:sz w:val="24"/>
          <w:szCs w:val="24"/>
        </w:rPr>
        <w:t>euro</w:t>
      </w:r>
      <w:proofErr w:type="spellEnd"/>
      <w:r w:rsidRPr="001B37C6">
        <w:rPr>
          <w:rFonts w:ascii="Times New Roman" w:hAnsi="Times New Roman" w:cs="Times New Roman"/>
          <w:sz w:val="24"/>
          <w:szCs w:val="24"/>
        </w:rPr>
        <w:t xml:space="preserve"> apmērā, finansēšanā  </w:t>
      </w:r>
      <w:r w:rsidRPr="001B37C6">
        <w:rPr>
          <w:rFonts w:ascii="Times New Roman" w:hAnsi="Times New Roman" w:cs="Times New Roman"/>
          <w:b/>
          <w:bCs/>
          <w:color w:val="3F3F33"/>
          <w:sz w:val="24"/>
          <w:szCs w:val="24"/>
        </w:rPr>
        <w:t>9 509 112</w:t>
      </w:r>
      <w:r w:rsidRPr="001B37C6">
        <w:rPr>
          <w:rFonts w:ascii="Times New Roman" w:hAnsi="Times New Roman" w:cs="Times New Roman"/>
          <w:color w:val="3F3F33"/>
          <w:sz w:val="24"/>
          <w:szCs w:val="24"/>
        </w:rPr>
        <w:t xml:space="preserve"> </w:t>
      </w:r>
      <w:proofErr w:type="spellStart"/>
      <w:r w:rsidRPr="001B37C6">
        <w:rPr>
          <w:rFonts w:ascii="Times New Roman" w:hAnsi="Times New Roman" w:cs="Times New Roman"/>
          <w:sz w:val="24"/>
          <w:szCs w:val="24"/>
        </w:rPr>
        <w:t>euro</w:t>
      </w:r>
      <w:proofErr w:type="spellEnd"/>
      <w:r w:rsidRPr="001B37C6">
        <w:rPr>
          <w:rFonts w:ascii="Times New Roman" w:hAnsi="Times New Roman" w:cs="Times New Roman"/>
          <w:sz w:val="24"/>
          <w:szCs w:val="24"/>
        </w:rPr>
        <w:t>, saskaņā ar 1.pielikumu.</w:t>
      </w:r>
    </w:p>
    <w:p w14:paraId="69E3DD44" w14:textId="77777777" w:rsidR="001B37C6" w:rsidRPr="001B37C6" w:rsidRDefault="001B37C6" w:rsidP="001B37C6">
      <w:pPr>
        <w:widowControl w:val="0"/>
        <w:spacing w:line="360" w:lineRule="auto"/>
        <w:ind w:firstLine="567"/>
        <w:jc w:val="both"/>
        <w:rPr>
          <w:rFonts w:ascii="Times New Roman" w:hAnsi="Times New Roman" w:cs="Times New Roman"/>
          <w:sz w:val="24"/>
          <w:szCs w:val="24"/>
        </w:rPr>
      </w:pPr>
      <w:r w:rsidRPr="001B37C6">
        <w:rPr>
          <w:rFonts w:ascii="Times New Roman" w:hAnsi="Times New Roman" w:cs="Times New Roman"/>
          <w:sz w:val="24"/>
          <w:szCs w:val="24"/>
        </w:rPr>
        <w:t>2. APSTIPRINĀT Gulbenes novada pašvaldības pamatbudžeta 2022.gadam ieņēmumus, izdevumus un finansēšanu pa struktūrvienībām saskaņā ar 2.pielikumu.</w:t>
      </w:r>
    </w:p>
    <w:p w14:paraId="65AC70FD" w14:textId="77777777" w:rsidR="001B37C6" w:rsidRPr="001B37C6" w:rsidRDefault="001B37C6" w:rsidP="001B37C6">
      <w:pPr>
        <w:spacing w:line="360" w:lineRule="auto"/>
        <w:ind w:firstLine="567"/>
        <w:jc w:val="both"/>
        <w:rPr>
          <w:rFonts w:ascii="Times New Roman" w:hAnsi="Times New Roman" w:cs="Times New Roman"/>
          <w:sz w:val="24"/>
          <w:szCs w:val="24"/>
        </w:rPr>
      </w:pPr>
      <w:r w:rsidRPr="001B37C6">
        <w:rPr>
          <w:rFonts w:ascii="Times New Roman" w:hAnsi="Times New Roman" w:cs="Times New Roman"/>
          <w:sz w:val="24"/>
          <w:szCs w:val="24"/>
        </w:rPr>
        <w:t>3. 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14:paraId="23777A58" w14:textId="77777777" w:rsidR="001B37C6" w:rsidRPr="001B37C6" w:rsidRDefault="001B37C6" w:rsidP="001B37C6">
      <w:pPr>
        <w:spacing w:line="360" w:lineRule="auto"/>
        <w:ind w:firstLine="567"/>
        <w:jc w:val="both"/>
        <w:rPr>
          <w:rFonts w:ascii="Times New Roman" w:hAnsi="Times New Roman" w:cs="Times New Roman"/>
          <w:sz w:val="24"/>
          <w:szCs w:val="24"/>
        </w:rPr>
      </w:pPr>
      <w:r w:rsidRPr="001B37C6">
        <w:rPr>
          <w:rFonts w:ascii="Times New Roman" w:hAnsi="Times New Roman" w:cs="Times New Roman"/>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399D530B" w14:textId="77777777" w:rsidR="001B37C6" w:rsidRPr="001B37C6" w:rsidRDefault="001B37C6" w:rsidP="001B37C6">
      <w:pPr>
        <w:spacing w:line="360" w:lineRule="auto"/>
        <w:ind w:firstLine="567"/>
        <w:jc w:val="both"/>
        <w:rPr>
          <w:rFonts w:ascii="Times New Roman" w:hAnsi="Times New Roman" w:cs="Times New Roman"/>
          <w:sz w:val="24"/>
          <w:szCs w:val="24"/>
        </w:rPr>
      </w:pPr>
      <w:r w:rsidRPr="001B37C6">
        <w:rPr>
          <w:rFonts w:ascii="Times New Roman" w:hAnsi="Times New Roman" w:cs="Times New Roman"/>
          <w:sz w:val="24"/>
          <w:szCs w:val="24"/>
        </w:rPr>
        <w:t>5. NOTEIKT, ka Gulbenes novada pašvaldības Ekonomikas nodaļai budžeta ieņēmumu neizpildes gadījumā jāveic budžeta grozījumi, samazinot izdevumu daļu.</w:t>
      </w:r>
    </w:p>
    <w:p w14:paraId="63879500" w14:textId="77777777" w:rsidR="001B37C6" w:rsidRPr="001B37C6" w:rsidRDefault="001B37C6" w:rsidP="001B37C6">
      <w:pPr>
        <w:spacing w:line="360" w:lineRule="auto"/>
        <w:ind w:firstLine="567"/>
        <w:jc w:val="both"/>
        <w:rPr>
          <w:rFonts w:ascii="Times New Roman" w:hAnsi="Times New Roman" w:cs="Times New Roman"/>
          <w:sz w:val="24"/>
          <w:szCs w:val="24"/>
        </w:rPr>
      </w:pPr>
      <w:r w:rsidRPr="001B37C6">
        <w:rPr>
          <w:rFonts w:ascii="Times New Roman" w:hAnsi="Times New Roman" w:cs="Times New Roman"/>
          <w:sz w:val="24"/>
          <w:szCs w:val="24"/>
        </w:rPr>
        <w:t>6. NOTEIKT, ka Gulbenes novada pašvaldības Ekonomikas nodaļai un Grāmatvedības nodaļai saskaņā ar noslēgtajiem kredītlīgumiem 2022.gadā jānodrošina bankas un valsts kases kredītu un kredītu procentu samaksa.</w:t>
      </w:r>
    </w:p>
    <w:p w14:paraId="636C1031" w14:textId="77777777" w:rsidR="001B37C6" w:rsidRPr="001B37C6" w:rsidRDefault="001B37C6" w:rsidP="001B37C6">
      <w:pPr>
        <w:spacing w:line="360" w:lineRule="auto"/>
        <w:ind w:firstLine="567"/>
        <w:jc w:val="both"/>
        <w:rPr>
          <w:rFonts w:ascii="Times New Roman" w:hAnsi="Times New Roman" w:cs="Times New Roman"/>
          <w:sz w:val="24"/>
          <w:szCs w:val="24"/>
          <w:lang w:eastAsia="en-US"/>
        </w:rPr>
      </w:pPr>
      <w:r w:rsidRPr="001B37C6">
        <w:rPr>
          <w:rFonts w:ascii="Times New Roman" w:hAnsi="Times New Roman" w:cs="Times New Roman"/>
          <w:sz w:val="24"/>
          <w:szCs w:val="24"/>
        </w:rPr>
        <w:t>7. NOTEIKT, ka novada pārvalžu, iestāžu un pasākumu tāmēs jāparedz izdevumi, kas nepieciešami, lai segtu iepriekšējo periodu parādus par saņemtajām precēm un pakalpojumiem.</w:t>
      </w:r>
    </w:p>
    <w:p w14:paraId="43B616EB" w14:textId="77777777" w:rsidR="001B37C6" w:rsidRPr="001B37C6" w:rsidRDefault="001B37C6" w:rsidP="001B37C6">
      <w:pPr>
        <w:ind w:right="-2"/>
        <w:jc w:val="both"/>
        <w:rPr>
          <w:rFonts w:ascii="Times New Roman" w:hAnsi="Times New Roman" w:cs="Times New Roman"/>
          <w:sz w:val="24"/>
          <w:szCs w:val="24"/>
        </w:rPr>
      </w:pPr>
    </w:p>
    <w:p w14:paraId="3B9A1D86" w14:textId="77777777" w:rsidR="001B37C6" w:rsidRPr="001B37C6" w:rsidRDefault="001B37C6" w:rsidP="001B37C6">
      <w:pPr>
        <w:ind w:right="-2"/>
        <w:jc w:val="both"/>
        <w:rPr>
          <w:rFonts w:ascii="Times New Roman" w:hAnsi="Times New Roman" w:cs="Times New Roman"/>
          <w:sz w:val="24"/>
          <w:szCs w:val="24"/>
        </w:rPr>
      </w:pPr>
      <w:r w:rsidRPr="001B37C6">
        <w:rPr>
          <w:rFonts w:ascii="Times New Roman" w:hAnsi="Times New Roman" w:cs="Times New Roman"/>
          <w:sz w:val="24"/>
          <w:szCs w:val="24"/>
        </w:rPr>
        <w:t>Gulbenes novada domes priekšsēdētājs</w:t>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proofErr w:type="spellStart"/>
      <w:r w:rsidRPr="001B37C6">
        <w:rPr>
          <w:rFonts w:ascii="Times New Roman" w:hAnsi="Times New Roman" w:cs="Times New Roman"/>
          <w:sz w:val="24"/>
          <w:szCs w:val="24"/>
        </w:rPr>
        <w:t>A.Caunītis</w:t>
      </w:r>
      <w:proofErr w:type="spellEnd"/>
    </w:p>
    <w:p w14:paraId="226B6397" w14:textId="77777777" w:rsidR="001B37C6" w:rsidRPr="001B37C6" w:rsidRDefault="001B37C6" w:rsidP="001B37C6">
      <w:pPr>
        <w:ind w:right="-2"/>
        <w:jc w:val="both"/>
        <w:rPr>
          <w:rFonts w:ascii="Times New Roman" w:hAnsi="Times New Roman" w:cs="Times New Roman"/>
          <w:sz w:val="24"/>
          <w:szCs w:val="24"/>
        </w:rPr>
      </w:pPr>
      <w:r w:rsidRPr="001B37C6">
        <w:rPr>
          <w:rFonts w:ascii="Times New Roman" w:hAnsi="Times New Roman" w:cs="Times New Roman"/>
          <w:sz w:val="24"/>
          <w:szCs w:val="24"/>
        </w:rPr>
        <w:t xml:space="preserve">Sagatavoja: </w:t>
      </w:r>
      <w:proofErr w:type="spellStart"/>
      <w:r w:rsidRPr="001B37C6">
        <w:rPr>
          <w:rFonts w:ascii="Times New Roman" w:hAnsi="Times New Roman" w:cs="Times New Roman"/>
          <w:sz w:val="24"/>
          <w:szCs w:val="24"/>
        </w:rPr>
        <w:t>A.Kļaviņa</w:t>
      </w:r>
      <w:proofErr w:type="spellEnd"/>
    </w:p>
    <w:tbl>
      <w:tblPr>
        <w:tblW w:w="9356" w:type="dxa"/>
        <w:tblLook w:val="01E0" w:firstRow="1" w:lastRow="1" w:firstColumn="1" w:lastColumn="1" w:noHBand="0" w:noVBand="0"/>
      </w:tblPr>
      <w:tblGrid>
        <w:gridCol w:w="3073"/>
        <w:gridCol w:w="3115"/>
        <w:gridCol w:w="3168"/>
      </w:tblGrid>
      <w:tr w:rsidR="001B37C6" w:rsidRPr="001B37C6" w14:paraId="43093763" w14:textId="77777777" w:rsidTr="00085848">
        <w:tc>
          <w:tcPr>
            <w:tcW w:w="3073" w:type="dxa"/>
          </w:tcPr>
          <w:p w14:paraId="392FEF10" w14:textId="77777777" w:rsidR="001B37C6" w:rsidRPr="001B37C6" w:rsidRDefault="001B37C6" w:rsidP="001B37C6">
            <w:pPr>
              <w:rPr>
                <w:rFonts w:ascii="Times New Roman" w:hAnsi="Times New Roman" w:cs="Times New Roman"/>
                <w:sz w:val="24"/>
                <w:szCs w:val="24"/>
              </w:rPr>
            </w:pPr>
          </w:p>
        </w:tc>
        <w:tc>
          <w:tcPr>
            <w:tcW w:w="3115" w:type="dxa"/>
          </w:tcPr>
          <w:p w14:paraId="7EF300AA"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noProof/>
                <w:sz w:val="24"/>
                <w:szCs w:val="24"/>
              </w:rPr>
              <w:drawing>
                <wp:inline distT="0" distB="0" distL="0" distR="0" wp14:anchorId="5C0A2D1F" wp14:editId="0D71ED16">
                  <wp:extent cx="619125" cy="685800"/>
                  <wp:effectExtent l="0" t="0" r="9525" b="0"/>
                  <wp:docPr id="276" name="Attēls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4B6D8161" w14:textId="77777777" w:rsidR="001B37C6" w:rsidRPr="001B37C6" w:rsidRDefault="001B37C6" w:rsidP="001B37C6">
            <w:pPr>
              <w:rPr>
                <w:rFonts w:ascii="Times New Roman" w:hAnsi="Times New Roman" w:cs="Times New Roman"/>
                <w:sz w:val="32"/>
                <w:szCs w:val="32"/>
              </w:rPr>
            </w:pPr>
          </w:p>
        </w:tc>
      </w:tr>
      <w:tr w:rsidR="001B37C6" w:rsidRPr="001B37C6" w14:paraId="076AA544" w14:textId="77777777" w:rsidTr="00085848">
        <w:tc>
          <w:tcPr>
            <w:tcW w:w="9356" w:type="dxa"/>
            <w:gridSpan w:val="3"/>
          </w:tcPr>
          <w:p w14:paraId="539E9FF0" w14:textId="77777777" w:rsidR="001B37C6" w:rsidRPr="001B37C6" w:rsidRDefault="001B37C6" w:rsidP="001B37C6">
            <w:pPr>
              <w:spacing w:line="360" w:lineRule="auto"/>
              <w:jc w:val="center"/>
              <w:rPr>
                <w:rFonts w:ascii="Times New Roman" w:hAnsi="Times New Roman" w:cs="Times New Roman"/>
                <w:b/>
                <w:sz w:val="32"/>
                <w:szCs w:val="32"/>
              </w:rPr>
            </w:pPr>
            <w:r w:rsidRPr="001B37C6">
              <w:rPr>
                <w:rFonts w:ascii="Times New Roman" w:hAnsi="Times New Roman" w:cs="Times New Roman"/>
                <w:b/>
                <w:sz w:val="32"/>
                <w:szCs w:val="32"/>
              </w:rPr>
              <w:t>GULBENES NOVADA PAŠVALDĪBA</w:t>
            </w:r>
          </w:p>
        </w:tc>
      </w:tr>
      <w:tr w:rsidR="001B37C6" w:rsidRPr="001B37C6" w14:paraId="7F481438" w14:textId="77777777" w:rsidTr="00085848">
        <w:tc>
          <w:tcPr>
            <w:tcW w:w="9356" w:type="dxa"/>
            <w:gridSpan w:val="3"/>
          </w:tcPr>
          <w:p w14:paraId="2152C479" w14:textId="77777777" w:rsidR="001B37C6" w:rsidRPr="001B37C6" w:rsidRDefault="001B37C6" w:rsidP="001B37C6">
            <w:pPr>
              <w:spacing w:line="360" w:lineRule="auto"/>
              <w:jc w:val="center"/>
              <w:rPr>
                <w:rFonts w:ascii="Times New Roman" w:hAnsi="Times New Roman" w:cs="Times New Roman"/>
                <w:sz w:val="24"/>
                <w:szCs w:val="24"/>
              </w:rPr>
            </w:pPr>
            <w:proofErr w:type="spellStart"/>
            <w:r w:rsidRPr="001B37C6">
              <w:rPr>
                <w:rFonts w:ascii="Times New Roman" w:hAnsi="Times New Roman" w:cs="Times New Roman"/>
                <w:sz w:val="24"/>
                <w:szCs w:val="24"/>
              </w:rPr>
              <w:t>Reģ</w:t>
            </w:r>
            <w:proofErr w:type="spellEnd"/>
            <w:r w:rsidRPr="001B37C6">
              <w:rPr>
                <w:rFonts w:ascii="Times New Roman" w:hAnsi="Times New Roman" w:cs="Times New Roman"/>
                <w:sz w:val="24"/>
                <w:szCs w:val="24"/>
              </w:rPr>
              <w:t>. Nr. 90009116327</w:t>
            </w:r>
          </w:p>
        </w:tc>
      </w:tr>
      <w:tr w:rsidR="001B37C6" w:rsidRPr="001B37C6" w14:paraId="30C7786F" w14:textId="77777777" w:rsidTr="00085848">
        <w:tc>
          <w:tcPr>
            <w:tcW w:w="9356" w:type="dxa"/>
            <w:gridSpan w:val="3"/>
          </w:tcPr>
          <w:p w14:paraId="0B3CA660"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sz w:val="24"/>
                <w:szCs w:val="24"/>
              </w:rPr>
              <w:t>Ābeļu iela 2, Gulbene, Gulbenes nov., LV-4401</w:t>
            </w:r>
          </w:p>
        </w:tc>
      </w:tr>
      <w:tr w:rsidR="001B37C6" w:rsidRPr="001B37C6" w14:paraId="728A77C6" w14:textId="77777777" w:rsidTr="00085848">
        <w:tc>
          <w:tcPr>
            <w:tcW w:w="9356" w:type="dxa"/>
            <w:gridSpan w:val="3"/>
          </w:tcPr>
          <w:p w14:paraId="6F63FFB5" w14:textId="77777777" w:rsidR="001B37C6" w:rsidRPr="001B37C6" w:rsidRDefault="001B37C6" w:rsidP="001B37C6">
            <w:pPr>
              <w:pBdr>
                <w:bottom w:val="single" w:sz="12" w:space="1" w:color="auto"/>
              </w:pBdr>
              <w:jc w:val="center"/>
              <w:rPr>
                <w:rFonts w:ascii="Times New Roman" w:hAnsi="Times New Roman" w:cs="Times New Roman"/>
                <w:sz w:val="24"/>
                <w:szCs w:val="24"/>
              </w:rPr>
            </w:pPr>
            <w:r w:rsidRPr="001B37C6">
              <w:rPr>
                <w:rFonts w:ascii="Times New Roman" w:hAnsi="Times New Roman" w:cs="Times New Roman"/>
                <w:sz w:val="24"/>
                <w:szCs w:val="24"/>
              </w:rPr>
              <w:t>Tālrunis 64497710, fakss 64497730, e-pasts: dome@gulbene.lv, www.gulbene.lv</w:t>
            </w:r>
          </w:p>
          <w:p w14:paraId="6A55A43C" w14:textId="77777777" w:rsidR="001B37C6" w:rsidRPr="001B37C6" w:rsidRDefault="001B37C6" w:rsidP="001B37C6">
            <w:pPr>
              <w:jc w:val="center"/>
              <w:rPr>
                <w:rFonts w:ascii="Times New Roman" w:hAnsi="Times New Roman" w:cs="Times New Roman"/>
                <w:sz w:val="4"/>
                <w:szCs w:val="4"/>
              </w:rPr>
            </w:pP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p>
        </w:tc>
      </w:tr>
    </w:tbl>
    <w:p w14:paraId="4521C8F0"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b/>
          <w:bCs/>
          <w:sz w:val="24"/>
          <w:szCs w:val="24"/>
        </w:rPr>
        <w:t>GULBENES NOVADA DOMES LĒMUMS</w:t>
      </w:r>
    </w:p>
    <w:p w14:paraId="3C266924"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sz w:val="24"/>
          <w:szCs w:val="24"/>
        </w:rPr>
        <w:t>Gulbenē</w:t>
      </w:r>
    </w:p>
    <w:p w14:paraId="289C6EA2" w14:textId="77777777" w:rsidR="001B37C6" w:rsidRPr="001B37C6" w:rsidRDefault="001B37C6" w:rsidP="001B37C6">
      <w:pPr>
        <w:rPr>
          <w:rFonts w:ascii="Times New Roman" w:hAnsi="Times New Roman" w:cs="Times New Roman"/>
          <w:b/>
          <w:bCs/>
          <w:sz w:val="24"/>
          <w:szCs w:val="24"/>
        </w:rPr>
      </w:pPr>
    </w:p>
    <w:p w14:paraId="144D0D8D" w14:textId="77777777" w:rsidR="001B37C6" w:rsidRPr="001B37C6" w:rsidRDefault="001B37C6" w:rsidP="001B37C6">
      <w:pPr>
        <w:rPr>
          <w:rFonts w:ascii="Times New Roman" w:hAnsi="Times New Roman" w:cs="Times New Roman"/>
          <w:b/>
          <w:bCs/>
          <w:sz w:val="24"/>
          <w:szCs w:val="24"/>
        </w:rPr>
      </w:pPr>
      <w:r w:rsidRPr="001B37C6">
        <w:rPr>
          <w:rFonts w:ascii="Times New Roman" w:hAnsi="Times New Roman" w:cs="Times New Roman"/>
          <w:b/>
          <w:bCs/>
          <w:sz w:val="24"/>
          <w:szCs w:val="24"/>
        </w:rPr>
        <w:t>2022.gada 27.janvārī</w:t>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t xml:space="preserve">Nr. GND/2022/100  </w:t>
      </w:r>
    </w:p>
    <w:p w14:paraId="6B0DA5C0" w14:textId="77777777" w:rsidR="001B37C6" w:rsidRPr="001B37C6" w:rsidRDefault="001B37C6" w:rsidP="001B37C6">
      <w:pPr>
        <w:rPr>
          <w:rFonts w:ascii="Times New Roman" w:hAnsi="Times New Roman" w:cs="Times New Roman"/>
          <w:b/>
          <w:bCs/>
          <w:sz w:val="24"/>
          <w:szCs w:val="24"/>
        </w:rPr>
      </w:pP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t xml:space="preserve">(protokols Nr.1; 101.p) </w:t>
      </w:r>
    </w:p>
    <w:p w14:paraId="059C9431" w14:textId="77777777" w:rsidR="001B37C6" w:rsidRPr="001B37C6" w:rsidRDefault="001B37C6" w:rsidP="001B37C6">
      <w:pPr>
        <w:autoSpaceDE w:val="0"/>
        <w:autoSpaceDN w:val="0"/>
        <w:adjustRightInd w:val="0"/>
        <w:rPr>
          <w:rFonts w:ascii="Times New Roman" w:eastAsiaTheme="minorHAnsi" w:hAnsi="Times New Roman" w:cs="Times New Roman"/>
          <w:color w:val="000000"/>
          <w:sz w:val="24"/>
          <w:szCs w:val="24"/>
          <w:lang w:eastAsia="en-US"/>
        </w:rPr>
      </w:pPr>
      <w:r w:rsidRPr="001B37C6">
        <w:rPr>
          <w:rFonts w:ascii="Times New Roman" w:eastAsiaTheme="minorHAnsi" w:hAnsi="Times New Roman" w:cs="Times New Roman"/>
          <w:color w:val="000000"/>
          <w:sz w:val="24"/>
          <w:szCs w:val="24"/>
          <w:lang w:eastAsia="en-US"/>
        </w:rPr>
        <w:tab/>
      </w:r>
      <w:r w:rsidRPr="001B37C6">
        <w:rPr>
          <w:rFonts w:ascii="Times New Roman" w:eastAsiaTheme="minorHAnsi" w:hAnsi="Times New Roman" w:cs="Times New Roman"/>
          <w:color w:val="000000"/>
          <w:sz w:val="24"/>
          <w:szCs w:val="24"/>
          <w:lang w:eastAsia="en-US"/>
        </w:rPr>
        <w:tab/>
      </w:r>
      <w:r w:rsidRPr="001B37C6">
        <w:rPr>
          <w:rFonts w:ascii="Times New Roman" w:eastAsiaTheme="minorHAnsi" w:hAnsi="Times New Roman" w:cs="Times New Roman"/>
          <w:color w:val="000000"/>
          <w:sz w:val="24"/>
          <w:szCs w:val="24"/>
          <w:lang w:eastAsia="en-US"/>
        </w:rPr>
        <w:tab/>
      </w:r>
      <w:r w:rsidRPr="001B37C6">
        <w:rPr>
          <w:rFonts w:ascii="Times New Roman" w:eastAsiaTheme="minorHAnsi" w:hAnsi="Times New Roman" w:cs="Times New Roman"/>
          <w:color w:val="000000"/>
          <w:sz w:val="24"/>
          <w:szCs w:val="24"/>
          <w:lang w:eastAsia="en-US"/>
        </w:rPr>
        <w:tab/>
      </w:r>
      <w:r w:rsidRPr="001B37C6">
        <w:rPr>
          <w:rFonts w:ascii="Times New Roman" w:eastAsiaTheme="minorHAnsi" w:hAnsi="Times New Roman" w:cs="Times New Roman"/>
          <w:color w:val="000000"/>
          <w:sz w:val="24"/>
          <w:szCs w:val="24"/>
          <w:lang w:eastAsia="en-US"/>
        </w:rPr>
        <w:tab/>
      </w:r>
      <w:r w:rsidRPr="001B37C6">
        <w:rPr>
          <w:rFonts w:ascii="Times New Roman" w:eastAsiaTheme="minorHAnsi" w:hAnsi="Times New Roman" w:cs="Times New Roman"/>
          <w:color w:val="000000"/>
          <w:sz w:val="24"/>
          <w:szCs w:val="24"/>
          <w:lang w:eastAsia="en-US"/>
        </w:rPr>
        <w:tab/>
      </w:r>
      <w:r w:rsidRPr="001B37C6">
        <w:rPr>
          <w:rFonts w:ascii="Times New Roman" w:eastAsiaTheme="minorHAnsi" w:hAnsi="Times New Roman" w:cs="Times New Roman"/>
          <w:color w:val="000000"/>
          <w:sz w:val="24"/>
          <w:szCs w:val="24"/>
          <w:lang w:eastAsia="en-US"/>
        </w:rPr>
        <w:tab/>
      </w:r>
      <w:r w:rsidRPr="001B37C6">
        <w:rPr>
          <w:rFonts w:ascii="Times New Roman" w:eastAsiaTheme="minorHAnsi" w:hAnsi="Times New Roman" w:cs="Times New Roman"/>
          <w:color w:val="000000"/>
          <w:sz w:val="24"/>
          <w:szCs w:val="24"/>
          <w:lang w:eastAsia="en-US"/>
        </w:rPr>
        <w:tab/>
      </w:r>
    </w:p>
    <w:p w14:paraId="62EDBC65" w14:textId="77777777" w:rsidR="001B37C6" w:rsidRPr="001B37C6" w:rsidRDefault="001B37C6" w:rsidP="001B37C6">
      <w:pPr>
        <w:autoSpaceDE w:val="0"/>
        <w:autoSpaceDN w:val="0"/>
        <w:adjustRightInd w:val="0"/>
        <w:rPr>
          <w:rFonts w:ascii="Times New Roman" w:eastAsiaTheme="minorHAnsi" w:hAnsi="Times New Roman" w:cs="Times New Roman"/>
          <w:color w:val="000000"/>
          <w:sz w:val="24"/>
          <w:szCs w:val="24"/>
          <w:lang w:eastAsia="en-US"/>
        </w:rPr>
      </w:pPr>
    </w:p>
    <w:p w14:paraId="5561490E" w14:textId="77777777" w:rsidR="001B37C6" w:rsidRPr="001B37C6" w:rsidRDefault="001B37C6" w:rsidP="001B37C6">
      <w:pPr>
        <w:autoSpaceDE w:val="0"/>
        <w:autoSpaceDN w:val="0"/>
        <w:adjustRightInd w:val="0"/>
        <w:jc w:val="center"/>
        <w:rPr>
          <w:rFonts w:ascii="Times New Roman" w:eastAsiaTheme="minorHAnsi" w:hAnsi="Times New Roman" w:cs="Times New Roman"/>
          <w:b/>
          <w:bCs/>
          <w:color w:val="000000"/>
          <w:sz w:val="24"/>
          <w:szCs w:val="24"/>
          <w:lang w:eastAsia="en-US"/>
        </w:rPr>
      </w:pPr>
      <w:r w:rsidRPr="001B37C6">
        <w:rPr>
          <w:rFonts w:ascii="Times New Roman" w:eastAsiaTheme="minorHAnsi" w:hAnsi="Times New Roman" w:cs="Times New Roman"/>
          <w:b/>
          <w:bCs/>
          <w:color w:val="000000"/>
          <w:sz w:val="24"/>
          <w:szCs w:val="24"/>
          <w:lang w:eastAsia="en-US"/>
        </w:rPr>
        <w:t>Par finansējumu infrastruktūras pielāgošanai Nacionālo bruņoto spēku vajadzībām</w:t>
      </w:r>
    </w:p>
    <w:p w14:paraId="103C7A2D" w14:textId="77777777" w:rsidR="001B37C6" w:rsidRPr="001B37C6" w:rsidRDefault="001B37C6" w:rsidP="001B37C6">
      <w:pPr>
        <w:autoSpaceDE w:val="0"/>
        <w:autoSpaceDN w:val="0"/>
        <w:adjustRightInd w:val="0"/>
        <w:rPr>
          <w:rFonts w:ascii="Times New Roman" w:eastAsiaTheme="minorHAnsi" w:hAnsi="Times New Roman" w:cs="Times New Roman"/>
          <w:b/>
          <w:color w:val="000000"/>
          <w:sz w:val="24"/>
          <w:szCs w:val="24"/>
          <w:lang w:eastAsia="en-US"/>
        </w:rPr>
      </w:pPr>
    </w:p>
    <w:p w14:paraId="7B27CCE3" w14:textId="77777777" w:rsidR="001B37C6" w:rsidRPr="001B37C6" w:rsidRDefault="001B37C6" w:rsidP="001B37C6">
      <w:pPr>
        <w:spacing w:line="360" w:lineRule="auto"/>
        <w:ind w:firstLine="567"/>
        <w:jc w:val="both"/>
        <w:rPr>
          <w:rFonts w:ascii="Times New Roman" w:eastAsia="Calibri" w:hAnsi="Times New Roman" w:cs="Times New Roman"/>
          <w:sz w:val="24"/>
          <w:szCs w:val="24"/>
        </w:rPr>
      </w:pPr>
      <w:r w:rsidRPr="001B37C6">
        <w:rPr>
          <w:rFonts w:ascii="Times New Roman" w:eastAsia="Calibri" w:hAnsi="Times New Roman" w:cs="Times New Roman"/>
          <w:sz w:val="24"/>
          <w:szCs w:val="24"/>
        </w:rPr>
        <w:t xml:space="preserve">Gulbenes novada pašvaldībā (turpmāk – Pašvaldība) saņemta Latvijas Republikas </w:t>
      </w:r>
      <w:bookmarkStart w:id="34" w:name="_Hlk45641193"/>
      <w:bookmarkStart w:id="35" w:name="_Hlk45620485"/>
      <w:bookmarkStart w:id="36" w:name="_Hlk45639709"/>
      <w:bookmarkStart w:id="37" w:name="_Hlk41473029"/>
      <w:r w:rsidRPr="001B37C6">
        <w:rPr>
          <w:rFonts w:ascii="Times New Roman" w:eastAsia="Calibri" w:hAnsi="Times New Roman" w:cs="Times New Roman"/>
          <w:sz w:val="24"/>
          <w:szCs w:val="24"/>
        </w:rPr>
        <w:t>Aizsardzības ministrijas</w:t>
      </w:r>
      <w:bookmarkEnd w:id="34"/>
      <w:r w:rsidRPr="001B37C6">
        <w:rPr>
          <w:rFonts w:ascii="Times New Roman" w:eastAsia="Calibri" w:hAnsi="Times New Roman" w:cs="Times New Roman"/>
          <w:sz w:val="24"/>
          <w:szCs w:val="24"/>
        </w:rPr>
        <w:t xml:space="preserve"> (turpmāk – Ministrijas)</w:t>
      </w:r>
      <w:bookmarkEnd w:id="35"/>
      <w:bookmarkEnd w:id="36"/>
      <w:bookmarkEnd w:id="37"/>
      <w:r w:rsidRPr="001B37C6">
        <w:rPr>
          <w:rFonts w:ascii="Times New Roman" w:eastAsia="Calibri" w:hAnsi="Times New Roman" w:cs="Times New Roman"/>
          <w:sz w:val="24"/>
          <w:szCs w:val="24"/>
        </w:rPr>
        <w:t xml:space="preserve"> 2022.gada 17.janvāra vēstule (Gulbenes novada pašvaldībā saņemts 2022.gada 17.janvārī un reģistrēts ar Nr. GND/4.9/22/128-L), informējot Pašvaldību, ka Ministrija atbalsta finansējuma piešķiršanu 242 605,80 </w:t>
      </w:r>
      <w:proofErr w:type="spellStart"/>
      <w:r w:rsidRPr="001B37C6">
        <w:rPr>
          <w:rFonts w:ascii="Times New Roman" w:eastAsia="Calibri" w:hAnsi="Times New Roman" w:cs="Times New Roman"/>
          <w:sz w:val="24"/>
          <w:szCs w:val="24"/>
        </w:rPr>
        <w:t>euro</w:t>
      </w:r>
      <w:proofErr w:type="spellEnd"/>
      <w:r w:rsidRPr="001B37C6">
        <w:rPr>
          <w:rFonts w:ascii="Times New Roman" w:eastAsia="Calibri" w:hAnsi="Times New Roman" w:cs="Times New Roman"/>
          <w:sz w:val="24"/>
          <w:szCs w:val="24"/>
        </w:rPr>
        <w:t xml:space="preserve"> apmērā Gulbenes novada pašvaldībai Stāmerienas pamatskolas un tās piegulošās teritorijas pielāgošanas darbu veikšanai, t.i., 239 580,80 </w:t>
      </w:r>
      <w:proofErr w:type="spellStart"/>
      <w:r w:rsidRPr="001B37C6">
        <w:rPr>
          <w:rFonts w:ascii="Times New Roman" w:eastAsia="Calibri" w:hAnsi="Times New Roman" w:cs="Times New Roman"/>
          <w:sz w:val="24"/>
          <w:szCs w:val="24"/>
        </w:rPr>
        <w:t>euro</w:t>
      </w:r>
      <w:proofErr w:type="spellEnd"/>
      <w:r w:rsidRPr="001B37C6">
        <w:rPr>
          <w:rFonts w:ascii="Times New Roman" w:eastAsia="Calibri" w:hAnsi="Times New Roman" w:cs="Times New Roman"/>
          <w:sz w:val="24"/>
          <w:szCs w:val="24"/>
        </w:rPr>
        <w:t xml:space="preserve"> tehniskās dokumentācijas izstrādei un būvdarbiem atbilstoši veiktajam iepirkumam Nr. GNP 2021/144 “Stāmerienas pamatskolas piemērošanas Zemessardzes 25. kājnieku bataljona profesionālās rotas vajadzībām tehniskās dokumentācijas izstrāde un īstenošana (2. etaps)” un 3 025,00 </w:t>
      </w:r>
      <w:proofErr w:type="spellStart"/>
      <w:r w:rsidRPr="001B37C6">
        <w:rPr>
          <w:rFonts w:ascii="Times New Roman" w:eastAsia="Calibri" w:hAnsi="Times New Roman" w:cs="Times New Roman"/>
          <w:sz w:val="24"/>
          <w:szCs w:val="24"/>
        </w:rPr>
        <w:t>euro</w:t>
      </w:r>
      <w:proofErr w:type="spellEnd"/>
      <w:r w:rsidRPr="001B37C6">
        <w:rPr>
          <w:rFonts w:ascii="Times New Roman" w:eastAsia="Calibri" w:hAnsi="Times New Roman" w:cs="Times New Roman"/>
          <w:sz w:val="24"/>
          <w:szCs w:val="24"/>
        </w:rPr>
        <w:t xml:space="preserve"> būvuzraudzībai atbilstoši veiktajam iepirkumam. Nr. GNP 2021/161 “Būvuzraudzība Stāmerienas pamatskolas piemērošanai Zemessardzes 25. kājnieku bataljona profesionālās rotas vajadzībām (2. etaps)”.</w:t>
      </w:r>
    </w:p>
    <w:p w14:paraId="40EC17AD" w14:textId="77777777" w:rsidR="001B37C6" w:rsidRPr="001B37C6" w:rsidRDefault="001B37C6" w:rsidP="001B37C6">
      <w:pPr>
        <w:spacing w:line="360" w:lineRule="auto"/>
        <w:ind w:firstLine="567"/>
        <w:jc w:val="both"/>
        <w:rPr>
          <w:rFonts w:ascii="Times New Roman" w:eastAsia="Calibri" w:hAnsi="Times New Roman" w:cs="Times New Roman"/>
          <w:sz w:val="24"/>
          <w:szCs w:val="24"/>
        </w:rPr>
      </w:pPr>
      <w:r w:rsidRPr="001B37C6">
        <w:rPr>
          <w:rFonts w:ascii="Times New Roman" w:eastAsia="Calibri" w:hAnsi="Times New Roman" w:cs="Times New Roman"/>
          <w:sz w:val="24"/>
          <w:szCs w:val="24"/>
        </w:rPr>
        <w:t>P</w:t>
      </w:r>
      <w:r w:rsidRPr="001B37C6">
        <w:rPr>
          <w:rFonts w:ascii="Times New Roman" w:eastAsia="Calibri" w:hAnsi="Times New Roman" w:cs="Times New Roman"/>
          <w:color w:val="000000"/>
          <w:sz w:val="24"/>
          <w:szCs w:val="24"/>
        </w:rPr>
        <w:t>amatojoties uz likuma “Par pašvaldībām” 21.panta pirmās daļas 27.punktu, kas nosaka, ka</w:t>
      </w:r>
      <w:r w:rsidRPr="001B37C6">
        <w:rPr>
          <w:rFonts w:ascii="Times New Roman" w:eastAsia="Calibri" w:hAnsi="Times New Roman" w:cs="Times New Roman"/>
          <w:sz w:val="24"/>
          <w:szCs w:val="24"/>
        </w:rPr>
        <w:t xml:space="preserve"> dome var izskatīt jebkuru jautājumu, kas ir attiecīgās pašvaldības pārziņā, turklāt tikai dome var pieņemt lēmumus citos likumā paredzētajos gadījumos,</w:t>
      </w:r>
      <w:r w:rsidRPr="001B37C6">
        <w:rPr>
          <w:rFonts w:ascii="Times New Roman" w:hAnsi="Times New Roman" w:cs="Times New Roman"/>
          <w:sz w:val="24"/>
          <w:szCs w:val="24"/>
        </w:rPr>
        <w:t xml:space="preserve"> </w:t>
      </w:r>
      <w:r w:rsidRPr="001B37C6">
        <w:rPr>
          <w:rFonts w:ascii="Times New Roman" w:eastAsia="Calibri" w:hAnsi="Times New Roman" w:cs="Times New Roman"/>
          <w:sz w:val="24"/>
          <w:szCs w:val="24"/>
        </w:rPr>
        <w:t xml:space="preserve">un ņemot vērā Finanšu komitejas ieteikumu, atklāti balsojot: </w:t>
      </w:r>
      <w:r w:rsidRPr="001B37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1B37C6">
        <w:rPr>
          <w:rFonts w:ascii="Times New Roman" w:eastAsia="Calibri" w:hAnsi="Times New Roman" w:cs="Times New Roman"/>
          <w:sz w:val="24"/>
          <w:szCs w:val="24"/>
        </w:rPr>
        <w:t xml:space="preserve"> ,  Gulbenes novada dome NOLEMJ:</w:t>
      </w:r>
    </w:p>
    <w:p w14:paraId="3C552163" w14:textId="77777777" w:rsidR="001B37C6" w:rsidRPr="001B37C6" w:rsidRDefault="001B37C6" w:rsidP="001B37C6">
      <w:pPr>
        <w:spacing w:line="360" w:lineRule="auto"/>
        <w:ind w:firstLine="567"/>
        <w:jc w:val="both"/>
        <w:rPr>
          <w:rFonts w:ascii="Times New Roman" w:eastAsia="Calibri" w:hAnsi="Times New Roman" w:cs="Times New Roman"/>
          <w:sz w:val="24"/>
          <w:szCs w:val="24"/>
          <w:lang w:eastAsia="en-US"/>
        </w:rPr>
      </w:pPr>
      <w:r w:rsidRPr="001B37C6">
        <w:rPr>
          <w:rFonts w:ascii="Times New Roman" w:eastAsia="Calibri" w:hAnsi="Times New Roman" w:cs="Times New Roman"/>
          <w:sz w:val="24"/>
          <w:szCs w:val="24"/>
          <w:lang w:eastAsia="en-US"/>
        </w:rPr>
        <w:t xml:space="preserve">1. PIEŅEMT Latvijas Republikas Aizsardzības ministrijas piešķirto finansējumu 242 605,80 </w:t>
      </w:r>
      <w:proofErr w:type="spellStart"/>
      <w:r w:rsidRPr="001B37C6">
        <w:rPr>
          <w:rFonts w:ascii="Times New Roman" w:eastAsia="Calibri" w:hAnsi="Times New Roman" w:cs="Times New Roman"/>
          <w:sz w:val="24"/>
          <w:szCs w:val="24"/>
          <w:lang w:eastAsia="en-US"/>
        </w:rPr>
        <w:t>euro</w:t>
      </w:r>
      <w:proofErr w:type="spellEnd"/>
      <w:r w:rsidRPr="001B37C6">
        <w:rPr>
          <w:rFonts w:ascii="Times New Roman" w:eastAsia="Calibri" w:hAnsi="Times New Roman" w:cs="Times New Roman"/>
          <w:sz w:val="24"/>
          <w:szCs w:val="24"/>
          <w:lang w:eastAsia="en-US"/>
        </w:rPr>
        <w:t xml:space="preserve"> apmērā, Stāmerienas pamatskolas piemērošanas Zemessardzes 25. kājnieku bataljona profesionālās rotas vajadzībām, 2.etapam.</w:t>
      </w:r>
    </w:p>
    <w:p w14:paraId="28EEAF21" w14:textId="77777777" w:rsidR="001B37C6" w:rsidRPr="001B37C6" w:rsidRDefault="001B37C6" w:rsidP="001B37C6">
      <w:pPr>
        <w:widowControl w:val="0"/>
        <w:spacing w:line="360" w:lineRule="auto"/>
        <w:ind w:firstLine="567"/>
        <w:contextualSpacing/>
        <w:jc w:val="both"/>
        <w:rPr>
          <w:rFonts w:ascii="Times New Roman" w:eastAsia="Calibri" w:hAnsi="Times New Roman" w:cs="Times New Roman"/>
          <w:sz w:val="24"/>
          <w:szCs w:val="24"/>
        </w:rPr>
      </w:pPr>
      <w:r w:rsidRPr="001B37C6">
        <w:rPr>
          <w:rFonts w:ascii="Times New Roman" w:eastAsia="Calibri" w:hAnsi="Times New Roman" w:cs="Times New Roman"/>
          <w:sz w:val="24"/>
          <w:szCs w:val="24"/>
        </w:rPr>
        <w:t>2. SLĒGT</w:t>
      </w:r>
      <w:r w:rsidRPr="001B37C6">
        <w:rPr>
          <w:rFonts w:ascii="Times New Roman" w:hAnsi="Times New Roman" w:cs="Times New Roman"/>
          <w:sz w:val="24"/>
          <w:szCs w:val="24"/>
        </w:rPr>
        <w:t xml:space="preserve"> </w:t>
      </w:r>
      <w:r w:rsidRPr="001B37C6">
        <w:rPr>
          <w:rFonts w:ascii="Times New Roman" w:eastAsia="Calibri" w:hAnsi="Times New Roman" w:cs="Times New Roman"/>
          <w:sz w:val="24"/>
          <w:szCs w:val="24"/>
        </w:rPr>
        <w:t xml:space="preserve">iepirkuma Nr. GNP 2021/144 līgumu ar pretendentu par Stāmerienas pamatskolas piemērošanas Zemessardzes 25.kājnieku bataljona profesionālās rotas vajadzībām tehniskās dokumentācijas izstrādi un īstenošanu (2.etaps) un iepirkuma Nr. GNP 2021/161 līgumu ar </w:t>
      </w:r>
      <w:r w:rsidRPr="001B37C6">
        <w:rPr>
          <w:rFonts w:ascii="Times New Roman" w:eastAsia="Calibri" w:hAnsi="Times New Roman" w:cs="Times New Roman"/>
          <w:sz w:val="24"/>
          <w:szCs w:val="24"/>
        </w:rPr>
        <w:lastRenderedPageBreak/>
        <w:t>pretendentu par būvuzraudzību Stāmerienas pamatskolas piemērošanai Zemessardzes 25.kājnieku bataljona profesionālās rotas vajadzībām (2.etaps), lai uzsāktu iepirkumu līgumu īstenošanu.</w:t>
      </w:r>
    </w:p>
    <w:p w14:paraId="67C1487F" w14:textId="77777777" w:rsidR="001B37C6" w:rsidRPr="001B37C6" w:rsidRDefault="001B37C6" w:rsidP="001B37C6">
      <w:pPr>
        <w:widowControl w:val="0"/>
        <w:spacing w:line="360" w:lineRule="auto"/>
        <w:ind w:firstLine="567"/>
        <w:contextualSpacing/>
        <w:jc w:val="both"/>
        <w:rPr>
          <w:rFonts w:ascii="Times New Roman" w:eastAsia="Calibri" w:hAnsi="Times New Roman" w:cs="Times New Roman"/>
          <w:sz w:val="24"/>
          <w:szCs w:val="24"/>
        </w:rPr>
      </w:pPr>
    </w:p>
    <w:p w14:paraId="7D072339" w14:textId="77777777" w:rsidR="001B37C6" w:rsidRPr="001B37C6" w:rsidRDefault="001B37C6" w:rsidP="001B37C6">
      <w:pPr>
        <w:rPr>
          <w:rFonts w:ascii="Times New Roman" w:hAnsi="Times New Roman" w:cs="Times New Roman"/>
          <w:sz w:val="24"/>
          <w:szCs w:val="24"/>
        </w:rPr>
      </w:pPr>
      <w:r w:rsidRPr="001B37C6">
        <w:rPr>
          <w:rFonts w:ascii="Times New Roman" w:hAnsi="Times New Roman" w:cs="Times New Roman"/>
          <w:sz w:val="24"/>
          <w:szCs w:val="24"/>
        </w:rPr>
        <w:t>Gulbenes novada domes priekšsēdētājs</w:t>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proofErr w:type="spellStart"/>
      <w:r w:rsidRPr="001B37C6">
        <w:rPr>
          <w:rFonts w:ascii="Times New Roman" w:hAnsi="Times New Roman" w:cs="Times New Roman"/>
          <w:sz w:val="24"/>
          <w:szCs w:val="24"/>
        </w:rPr>
        <w:t>A.Caunītis</w:t>
      </w:r>
      <w:proofErr w:type="spellEnd"/>
    </w:p>
    <w:p w14:paraId="15DF41EA" w14:textId="77777777" w:rsidR="001B37C6" w:rsidRPr="001B37C6" w:rsidRDefault="001B37C6" w:rsidP="001B37C6">
      <w:pPr>
        <w:rPr>
          <w:rFonts w:ascii="Times New Roman" w:hAnsi="Times New Roman" w:cs="Times New Roman"/>
          <w:sz w:val="24"/>
          <w:szCs w:val="24"/>
        </w:rPr>
      </w:pPr>
    </w:p>
    <w:p w14:paraId="30F05964" w14:textId="77777777" w:rsidR="001B37C6" w:rsidRPr="001B37C6" w:rsidRDefault="001B37C6" w:rsidP="001B37C6">
      <w:pPr>
        <w:rPr>
          <w:rFonts w:ascii="Times New Roman" w:hAnsi="Times New Roman" w:cs="Times New Roman"/>
          <w:sz w:val="24"/>
          <w:szCs w:val="24"/>
        </w:rPr>
      </w:pPr>
      <w:r w:rsidRPr="001B37C6">
        <w:rPr>
          <w:rFonts w:ascii="Times New Roman" w:hAnsi="Times New Roman" w:cs="Times New Roman"/>
          <w:sz w:val="24"/>
          <w:szCs w:val="24"/>
        </w:rPr>
        <w:t>Lēmumprojektu sagatavoja: M. Prokofjeva</w:t>
      </w:r>
    </w:p>
    <w:p w14:paraId="0FA231B0" w14:textId="7BE67D29" w:rsidR="00003645" w:rsidRDefault="000036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37C6" w:rsidRPr="001B37C6" w14:paraId="73BEDCA8" w14:textId="77777777" w:rsidTr="00085848">
        <w:tc>
          <w:tcPr>
            <w:tcW w:w="9354" w:type="dxa"/>
          </w:tcPr>
          <w:p w14:paraId="46DEFDE4" w14:textId="77777777" w:rsidR="001B37C6" w:rsidRPr="001B37C6" w:rsidRDefault="001B37C6" w:rsidP="001B37C6">
            <w:pPr>
              <w:jc w:val="center"/>
              <w:rPr>
                <w:rFonts w:asciiTheme="minorHAnsi" w:eastAsiaTheme="minorHAnsi" w:hAnsiTheme="minorHAnsi" w:cstheme="minorBidi"/>
                <w:lang w:eastAsia="en-US"/>
              </w:rPr>
            </w:pPr>
            <w:r w:rsidRPr="001B37C6">
              <w:rPr>
                <w:rFonts w:ascii="Times New Roman" w:eastAsiaTheme="minorHAnsi" w:hAnsi="Times New Roman" w:cs="Times New Roman"/>
                <w:noProof/>
                <w:lang w:eastAsia="en-US"/>
              </w:rPr>
              <w:lastRenderedPageBreak/>
              <w:drawing>
                <wp:inline distT="0" distB="0" distL="0" distR="0" wp14:anchorId="4DE034D2" wp14:editId="2D5745B7">
                  <wp:extent cx="619125" cy="685800"/>
                  <wp:effectExtent l="0" t="0" r="9525" b="0"/>
                  <wp:docPr id="279" name="Attēls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37C6" w:rsidRPr="001B37C6" w14:paraId="0D598209" w14:textId="77777777" w:rsidTr="00085848">
        <w:tc>
          <w:tcPr>
            <w:tcW w:w="9354" w:type="dxa"/>
          </w:tcPr>
          <w:p w14:paraId="7C240826" w14:textId="77777777" w:rsidR="001B37C6" w:rsidRPr="001B37C6" w:rsidRDefault="001B37C6" w:rsidP="001B37C6">
            <w:pPr>
              <w:jc w:val="center"/>
              <w:rPr>
                <w:rFonts w:asciiTheme="minorHAnsi" w:eastAsiaTheme="minorHAnsi" w:hAnsiTheme="minorHAnsi" w:cstheme="minorBidi"/>
                <w:lang w:eastAsia="en-US"/>
              </w:rPr>
            </w:pPr>
            <w:r w:rsidRPr="001B37C6">
              <w:rPr>
                <w:rFonts w:ascii="Times New Roman" w:eastAsiaTheme="minorHAnsi" w:hAnsi="Times New Roman" w:cs="Times New Roman"/>
                <w:b/>
                <w:bCs/>
                <w:sz w:val="28"/>
                <w:szCs w:val="28"/>
                <w:lang w:eastAsia="en-US"/>
              </w:rPr>
              <w:t>GULBENES NOVADA PAŠVALDĪBA</w:t>
            </w:r>
          </w:p>
        </w:tc>
      </w:tr>
      <w:tr w:rsidR="001B37C6" w:rsidRPr="001B37C6" w14:paraId="115E754E" w14:textId="77777777" w:rsidTr="00085848">
        <w:tc>
          <w:tcPr>
            <w:tcW w:w="9354" w:type="dxa"/>
          </w:tcPr>
          <w:p w14:paraId="3DDE39DC" w14:textId="77777777" w:rsidR="001B37C6" w:rsidRPr="001B37C6" w:rsidRDefault="001B37C6" w:rsidP="001B37C6">
            <w:pPr>
              <w:jc w:val="center"/>
              <w:rPr>
                <w:rFonts w:asciiTheme="minorHAnsi" w:eastAsiaTheme="minorHAnsi" w:hAnsiTheme="minorHAnsi" w:cstheme="minorBidi"/>
                <w:lang w:eastAsia="en-US"/>
              </w:rPr>
            </w:pPr>
            <w:r w:rsidRPr="001B37C6">
              <w:rPr>
                <w:rFonts w:ascii="Times New Roman" w:eastAsiaTheme="minorHAnsi" w:hAnsi="Times New Roman" w:cs="Times New Roman"/>
                <w:szCs w:val="24"/>
                <w:lang w:eastAsia="en-US"/>
              </w:rPr>
              <w:t>Reģ.Nr.90009116327</w:t>
            </w:r>
          </w:p>
        </w:tc>
      </w:tr>
      <w:tr w:rsidR="001B37C6" w:rsidRPr="001B37C6" w14:paraId="3EF0F275" w14:textId="77777777" w:rsidTr="00085848">
        <w:tc>
          <w:tcPr>
            <w:tcW w:w="9354" w:type="dxa"/>
          </w:tcPr>
          <w:p w14:paraId="6FC6F6A4" w14:textId="77777777" w:rsidR="001B37C6" w:rsidRPr="001B37C6" w:rsidRDefault="001B37C6" w:rsidP="001B37C6">
            <w:pPr>
              <w:jc w:val="center"/>
              <w:rPr>
                <w:rFonts w:asciiTheme="minorHAnsi" w:eastAsiaTheme="minorHAnsi" w:hAnsiTheme="minorHAnsi" w:cstheme="minorBidi"/>
                <w:lang w:eastAsia="en-US"/>
              </w:rPr>
            </w:pPr>
            <w:r w:rsidRPr="001B37C6">
              <w:rPr>
                <w:rFonts w:ascii="Times New Roman" w:eastAsiaTheme="minorHAnsi" w:hAnsi="Times New Roman" w:cs="Times New Roman"/>
                <w:szCs w:val="24"/>
                <w:lang w:eastAsia="en-US"/>
              </w:rPr>
              <w:t>Ābeļu iela 2, Gulbene, Gulbenes nov., LV-4401</w:t>
            </w:r>
          </w:p>
        </w:tc>
      </w:tr>
      <w:tr w:rsidR="001B37C6" w:rsidRPr="001B37C6" w14:paraId="5034C3EC" w14:textId="77777777" w:rsidTr="00085848">
        <w:tc>
          <w:tcPr>
            <w:tcW w:w="9354" w:type="dxa"/>
          </w:tcPr>
          <w:p w14:paraId="3C92362A" w14:textId="77777777" w:rsidR="001B37C6" w:rsidRPr="001B37C6" w:rsidRDefault="001B37C6" w:rsidP="001B37C6">
            <w:pPr>
              <w:jc w:val="center"/>
              <w:rPr>
                <w:rFonts w:asciiTheme="minorHAnsi" w:eastAsiaTheme="minorHAnsi" w:hAnsiTheme="minorHAnsi" w:cstheme="minorBidi"/>
                <w:lang w:eastAsia="en-US"/>
              </w:rPr>
            </w:pPr>
            <w:r w:rsidRPr="001B37C6">
              <w:rPr>
                <w:rFonts w:ascii="Times New Roman" w:eastAsiaTheme="minorHAnsi" w:hAnsi="Times New Roman" w:cs="Times New Roman"/>
                <w:szCs w:val="24"/>
                <w:lang w:eastAsia="en-US"/>
              </w:rPr>
              <w:t>Tālrunis 64497710, mob.26595362, e-pasts; dome@gulbene.lv, www.gulbene.lv</w:t>
            </w:r>
          </w:p>
        </w:tc>
      </w:tr>
    </w:tbl>
    <w:p w14:paraId="134D0656" w14:textId="77777777" w:rsidR="001B37C6" w:rsidRPr="001B37C6" w:rsidRDefault="001B37C6" w:rsidP="001B37C6">
      <w:pPr>
        <w:jc w:val="center"/>
        <w:rPr>
          <w:rFonts w:ascii="Times New Roman" w:eastAsiaTheme="minorHAnsi" w:hAnsi="Times New Roman" w:cs="Times New Roman"/>
          <w:b/>
          <w:bCs/>
          <w:sz w:val="24"/>
          <w:szCs w:val="24"/>
          <w:lang w:eastAsia="en-US"/>
        </w:rPr>
      </w:pPr>
      <w:r w:rsidRPr="001B37C6">
        <w:rPr>
          <w:rFonts w:ascii="Times New Roman" w:eastAsiaTheme="minorHAnsi" w:hAnsi="Times New Roman" w:cs="Times New Roman"/>
          <w:b/>
          <w:bCs/>
          <w:sz w:val="24"/>
          <w:szCs w:val="24"/>
          <w:lang w:eastAsia="en-US"/>
        </w:rPr>
        <w:t>GULBENES NOVADA DOMES LĒMUMS</w:t>
      </w:r>
    </w:p>
    <w:p w14:paraId="0CF8BD4E" w14:textId="77777777" w:rsidR="001B37C6" w:rsidRPr="001B37C6" w:rsidRDefault="001B37C6" w:rsidP="001B37C6">
      <w:pPr>
        <w:jc w:val="center"/>
        <w:rPr>
          <w:rFonts w:ascii="Times New Roman" w:eastAsiaTheme="minorHAnsi" w:hAnsi="Times New Roman" w:cs="Times New Roman"/>
          <w:sz w:val="24"/>
          <w:szCs w:val="24"/>
          <w:lang w:eastAsia="en-US"/>
        </w:rPr>
      </w:pPr>
      <w:r w:rsidRPr="001B37C6">
        <w:rPr>
          <w:rFonts w:ascii="Times New Roman" w:eastAsiaTheme="minorHAnsi" w:hAnsi="Times New Roman" w:cs="Times New Roman"/>
          <w:sz w:val="24"/>
          <w:szCs w:val="24"/>
          <w:lang w:eastAsia="en-US"/>
        </w:rPr>
        <w:t>Gulbenē</w:t>
      </w:r>
    </w:p>
    <w:p w14:paraId="3D830552" w14:textId="77777777" w:rsidR="001B37C6" w:rsidRPr="001B37C6" w:rsidRDefault="001B37C6" w:rsidP="001B37C6">
      <w:pPr>
        <w:jc w:val="center"/>
        <w:rPr>
          <w:rFonts w:ascii="Times New Roman" w:eastAsiaTheme="minorHAnsi" w:hAnsi="Times New Roman" w:cs="Times New Roman"/>
          <w:sz w:val="16"/>
          <w:szCs w:val="16"/>
          <w:lang w:eastAsia="en-US"/>
        </w:rPr>
      </w:pPr>
    </w:p>
    <w:tbl>
      <w:tblPr>
        <w:tblStyle w:val="Reatabula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B37C6" w:rsidRPr="001B37C6" w14:paraId="715FA762" w14:textId="77777777" w:rsidTr="00085848">
        <w:tc>
          <w:tcPr>
            <w:tcW w:w="4729" w:type="dxa"/>
          </w:tcPr>
          <w:p w14:paraId="666FE62A" w14:textId="77777777" w:rsidR="001B37C6" w:rsidRPr="001B37C6" w:rsidRDefault="001B37C6" w:rsidP="001B37C6">
            <w:pPr>
              <w:rPr>
                <w:rFonts w:ascii="Times New Roman" w:eastAsiaTheme="minorHAnsi" w:hAnsi="Times New Roman" w:cs="Times New Roman"/>
                <w:b/>
                <w:bCs/>
                <w:szCs w:val="24"/>
                <w:lang w:eastAsia="en-US"/>
              </w:rPr>
            </w:pPr>
            <w:r w:rsidRPr="001B37C6">
              <w:rPr>
                <w:rFonts w:ascii="Times New Roman" w:eastAsiaTheme="minorHAnsi" w:hAnsi="Times New Roman" w:cs="Times New Roman"/>
                <w:b/>
                <w:bCs/>
                <w:szCs w:val="24"/>
                <w:lang w:eastAsia="en-US"/>
              </w:rPr>
              <w:t>2022.gada 27.janvārī</w:t>
            </w:r>
          </w:p>
        </w:tc>
        <w:tc>
          <w:tcPr>
            <w:tcW w:w="4729" w:type="dxa"/>
          </w:tcPr>
          <w:p w14:paraId="6DDDCF1E" w14:textId="77777777" w:rsidR="001B37C6" w:rsidRPr="001B37C6" w:rsidRDefault="001B37C6" w:rsidP="001B37C6">
            <w:pPr>
              <w:rPr>
                <w:rFonts w:ascii="Times New Roman" w:eastAsiaTheme="minorHAnsi" w:hAnsi="Times New Roman" w:cs="Times New Roman"/>
                <w:b/>
                <w:bCs/>
                <w:szCs w:val="24"/>
                <w:lang w:eastAsia="en-US"/>
              </w:rPr>
            </w:pPr>
            <w:r w:rsidRPr="001B37C6">
              <w:rPr>
                <w:rFonts w:ascii="Times New Roman" w:eastAsiaTheme="minorHAnsi" w:hAnsi="Times New Roman" w:cs="Times New Roman"/>
                <w:b/>
                <w:bCs/>
                <w:szCs w:val="24"/>
                <w:lang w:eastAsia="en-US"/>
              </w:rPr>
              <w:t xml:space="preserve">                           Nr. GND/2022/101</w:t>
            </w:r>
          </w:p>
        </w:tc>
      </w:tr>
      <w:tr w:rsidR="001B37C6" w:rsidRPr="001B37C6" w14:paraId="7C00190E" w14:textId="77777777" w:rsidTr="00085848">
        <w:tc>
          <w:tcPr>
            <w:tcW w:w="4729" w:type="dxa"/>
          </w:tcPr>
          <w:p w14:paraId="7DA5539B" w14:textId="77777777" w:rsidR="001B37C6" w:rsidRPr="001B37C6" w:rsidRDefault="001B37C6" w:rsidP="001B37C6">
            <w:pPr>
              <w:rPr>
                <w:rFonts w:ascii="Times New Roman" w:eastAsiaTheme="minorHAnsi" w:hAnsi="Times New Roman" w:cs="Times New Roman"/>
                <w:szCs w:val="24"/>
                <w:lang w:eastAsia="en-US"/>
              </w:rPr>
            </w:pPr>
          </w:p>
        </w:tc>
        <w:tc>
          <w:tcPr>
            <w:tcW w:w="4729" w:type="dxa"/>
          </w:tcPr>
          <w:p w14:paraId="4A856EFF" w14:textId="77777777" w:rsidR="001B37C6" w:rsidRPr="001B37C6" w:rsidRDefault="001B37C6" w:rsidP="001B37C6">
            <w:pPr>
              <w:rPr>
                <w:rFonts w:ascii="Times New Roman" w:eastAsiaTheme="minorHAnsi" w:hAnsi="Times New Roman" w:cs="Times New Roman"/>
                <w:b/>
                <w:bCs/>
                <w:szCs w:val="24"/>
                <w:lang w:eastAsia="en-US"/>
              </w:rPr>
            </w:pPr>
            <w:r w:rsidRPr="001B37C6">
              <w:rPr>
                <w:rFonts w:ascii="Times New Roman" w:eastAsiaTheme="minorHAnsi" w:hAnsi="Times New Roman" w:cs="Times New Roman"/>
                <w:b/>
                <w:bCs/>
                <w:szCs w:val="24"/>
                <w:lang w:eastAsia="en-US"/>
              </w:rPr>
              <w:t xml:space="preserve">                           (protokols Nr.1; 102.p.)</w:t>
            </w:r>
          </w:p>
        </w:tc>
      </w:tr>
    </w:tbl>
    <w:p w14:paraId="2ACE27EC" w14:textId="77777777" w:rsidR="001B37C6" w:rsidRPr="001B37C6" w:rsidRDefault="001B37C6" w:rsidP="001B37C6">
      <w:pPr>
        <w:jc w:val="center"/>
        <w:rPr>
          <w:rFonts w:ascii="Times New Roman" w:eastAsiaTheme="minorHAnsi" w:hAnsi="Times New Roman" w:cs="Times New Roman"/>
          <w:sz w:val="24"/>
          <w:szCs w:val="24"/>
          <w:lang w:eastAsia="en-US"/>
        </w:rPr>
      </w:pPr>
    </w:p>
    <w:p w14:paraId="41DE49B3" w14:textId="77777777" w:rsidR="001B37C6" w:rsidRPr="001B37C6" w:rsidRDefault="001B37C6" w:rsidP="001B37C6">
      <w:pPr>
        <w:jc w:val="center"/>
        <w:rPr>
          <w:rFonts w:ascii="Times New Roman" w:eastAsiaTheme="minorHAnsi" w:hAnsi="Times New Roman" w:cs="Times New Roman"/>
          <w:b/>
          <w:bCs/>
          <w:sz w:val="24"/>
          <w:szCs w:val="24"/>
          <w:lang w:eastAsia="en-US"/>
        </w:rPr>
      </w:pPr>
      <w:r w:rsidRPr="001B37C6">
        <w:rPr>
          <w:rFonts w:ascii="Times New Roman" w:eastAsiaTheme="minorHAnsi" w:hAnsi="Times New Roman" w:cs="Times New Roman"/>
          <w:b/>
          <w:bCs/>
          <w:sz w:val="24"/>
          <w:szCs w:val="24"/>
          <w:lang w:eastAsia="en-US"/>
        </w:rPr>
        <w:t>Par iekšējā normatīvā akta “Grozījumi Gulbenes novada domes noteikumos</w:t>
      </w:r>
    </w:p>
    <w:p w14:paraId="07BE1E04" w14:textId="77777777" w:rsidR="001B37C6" w:rsidRPr="001B37C6" w:rsidRDefault="001B37C6" w:rsidP="001B37C6">
      <w:pPr>
        <w:jc w:val="center"/>
        <w:rPr>
          <w:rFonts w:ascii="Times New Roman" w:eastAsiaTheme="minorHAnsi" w:hAnsi="Times New Roman" w:cs="Times New Roman"/>
          <w:b/>
          <w:bCs/>
          <w:sz w:val="24"/>
          <w:szCs w:val="24"/>
          <w:lang w:eastAsia="en-US"/>
        </w:rPr>
      </w:pPr>
      <w:r w:rsidRPr="001B37C6">
        <w:rPr>
          <w:rFonts w:ascii="Times New Roman" w:eastAsiaTheme="minorHAnsi" w:hAnsi="Times New Roman" w:cs="Times New Roman"/>
          <w:b/>
          <w:bCs/>
          <w:sz w:val="24"/>
          <w:szCs w:val="24"/>
          <w:lang w:eastAsia="en-US"/>
        </w:rPr>
        <w:t>“Gulbenes novada domes, pašvaldības administrācijas, iestāžu un to struktūrvienību amatpersonu un darbinieku atlīdzības nolikums” apstiprināšanu</w:t>
      </w:r>
    </w:p>
    <w:p w14:paraId="23922598" w14:textId="77777777" w:rsidR="001B37C6" w:rsidRPr="001B37C6" w:rsidRDefault="001B37C6" w:rsidP="001B37C6">
      <w:pPr>
        <w:rPr>
          <w:rFonts w:ascii="Times New Roman" w:eastAsiaTheme="minorHAnsi" w:hAnsi="Times New Roman" w:cs="Times New Roman"/>
          <w:b/>
          <w:bCs/>
          <w:sz w:val="24"/>
          <w:szCs w:val="24"/>
          <w:lang w:eastAsia="en-US"/>
        </w:rPr>
      </w:pPr>
    </w:p>
    <w:p w14:paraId="38B8FD27" w14:textId="77777777" w:rsidR="001B37C6" w:rsidRPr="001B37C6" w:rsidRDefault="001B37C6" w:rsidP="001B37C6">
      <w:pPr>
        <w:widowControl w:val="0"/>
        <w:spacing w:line="360" w:lineRule="auto"/>
        <w:jc w:val="both"/>
        <w:rPr>
          <w:rFonts w:ascii="Times New Roman" w:eastAsiaTheme="minorHAnsi" w:hAnsi="Times New Roman" w:cs="Times New Roman"/>
          <w:sz w:val="24"/>
          <w:szCs w:val="24"/>
          <w:lang w:eastAsia="en-US"/>
        </w:rPr>
      </w:pPr>
      <w:r w:rsidRPr="001B37C6">
        <w:rPr>
          <w:rFonts w:ascii="Times New Roman" w:eastAsiaTheme="minorHAnsi" w:hAnsi="Times New Roman" w:cs="Times New Roman"/>
          <w:sz w:val="24"/>
          <w:szCs w:val="24"/>
          <w:lang w:eastAsia="en-US"/>
        </w:rPr>
        <w:tab/>
        <w:t xml:space="preserve">Ņemot vērā Gulbenes novada domes priekšsēdētāja </w:t>
      </w:r>
      <w:proofErr w:type="spellStart"/>
      <w:r w:rsidRPr="001B37C6">
        <w:rPr>
          <w:rFonts w:ascii="Times New Roman" w:eastAsiaTheme="minorHAnsi" w:hAnsi="Times New Roman" w:cs="Times New Roman"/>
          <w:sz w:val="24"/>
          <w:szCs w:val="24"/>
          <w:lang w:eastAsia="en-US"/>
        </w:rPr>
        <w:t>A.Caunīša</w:t>
      </w:r>
      <w:proofErr w:type="spellEnd"/>
      <w:r w:rsidRPr="001B37C6">
        <w:rPr>
          <w:rFonts w:ascii="Times New Roman" w:eastAsiaTheme="minorHAnsi" w:hAnsi="Times New Roman" w:cs="Times New Roman"/>
          <w:sz w:val="24"/>
          <w:szCs w:val="24"/>
          <w:lang w:eastAsia="en-US"/>
        </w:rPr>
        <w:t xml:space="preserve"> un Gulbenes novada domes priekšsēdētāja vietnieces </w:t>
      </w:r>
      <w:proofErr w:type="spellStart"/>
      <w:r w:rsidRPr="001B37C6">
        <w:rPr>
          <w:rFonts w:ascii="Times New Roman" w:eastAsiaTheme="minorHAnsi" w:hAnsi="Times New Roman" w:cs="Times New Roman"/>
          <w:sz w:val="24"/>
          <w:szCs w:val="24"/>
          <w:lang w:eastAsia="en-US"/>
        </w:rPr>
        <w:t>G.Švikas</w:t>
      </w:r>
      <w:proofErr w:type="spellEnd"/>
      <w:r w:rsidRPr="001B37C6">
        <w:rPr>
          <w:rFonts w:ascii="Times New Roman" w:eastAsiaTheme="minorHAnsi" w:hAnsi="Times New Roman" w:cs="Times New Roman"/>
          <w:sz w:val="24"/>
          <w:szCs w:val="24"/>
          <w:lang w:eastAsia="en-US"/>
        </w:rPr>
        <w:t xml:space="preserve"> ierosinājumu, 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63.pantu, kas nosaka, ka domes priekšsēdētāja amats ir algots; dome var lemt par citu domes algotu amatu noteikšanu; domes priekšsēdētāja mēnešalgu un piemaksu apmēru nosaka dome, Gulbenes novada domes 2016.gada 29.decembra noteikumu Nr.8 „Gulbenes novada domes, domes administrācijas, iestāžu un to struktūrvienību amatpersonu un darbinieku atlīdzības nolikums” 2.1.apakšpunktu, kas nosaka, ka  domes priekšsēdētāja amats ir algots,  un 2.2.apakšpunktu, kas nosaka, ka domes priekšsēdētāja vietnieka amats ir algots, Valsts un pašvaldību institūciju amatpersonu un darbinieku atlīdzības likuma 4.panta otro un otro </w:t>
      </w:r>
      <w:proofErr w:type="spellStart"/>
      <w:r w:rsidRPr="001B37C6">
        <w:rPr>
          <w:rFonts w:ascii="Times New Roman" w:eastAsiaTheme="minorHAnsi" w:hAnsi="Times New Roman" w:cs="Times New Roman"/>
          <w:sz w:val="24"/>
          <w:szCs w:val="24"/>
          <w:lang w:eastAsia="en-US"/>
        </w:rPr>
        <w:t>prim</w:t>
      </w:r>
      <w:proofErr w:type="spellEnd"/>
      <w:r w:rsidRPr="001B37C6">
        <w:rPr>
          <w:rFonts w:ascii="Times New Roman" w:eastAsiaTheme="minorHAnsi" w:hAnsi="Times New Roman" w:cs="Times New Roman"/>
          <w:sz w:val="24"/>
          <w:szCs w:val="24"/>
          <w:lang w:eastAsia="en-US"/>
        </w:rPr>
        <w:t xml:space="preserve"> daļu, 5.panta pirmo un otro daļu, kā arī Valsts kancelejas publicēto 2022.gada (bruto) bāzes mēnešalgas apmēru 1058,10 </w:t>
      </w:r>
      <w:proofErr w:type="spellStart"/>
      <w:r w:rsidRPr="001B37C6">
        <w:rPr>
          <w:rFonts w:ascii="Times New Roman" w:eastAsiaTheme="minorHAnsi" w:hAnsi="Times New Roman" w:cs="Times New Roman"/>
          <w:i/>
          <w:iCs/>
          <w:sz w:val="24"/>
          <w:szCs w:val="24"/>
          <w:lang w:eastAsia="en-US"/>
        </w:rPr>
        <w:t>euro</w:t>
      </w:r>
      <w:proofErr w:type="spellEnd"/>
      <w:r w:rsidRPr="001B37C6">
        <w:rPr>
          <w:rFonts w:ascii="Times New Roman" w:eastAsiaTheme="minorHAnsi" w:hAnsi="Times New Roman" w:cs="Times New Roman"/>
          <w:sz w:val="24"/>
          <w:szCs w:val="24"/>
          <w:lang w:eastAsia="en-US"/>
        </w:rPr>
        <w:t xml:space="preserve"> un Finanšu komitejas ieteikumu, </w:t>
      </w:r>
      <w:r w:rsidRPr="001B37C6">
        <w:rPr>
          <w:rFonts w:ascii="Times New Roman" w:eastAsiaTheme="minorHAnsi" w:hAnsi="Times New Roman" w:cs="Times New Roman"/>
          <w:noProof/>
          <w:sz w:val="24"/>
          <w:szCs w:val="24"/>
          <w:lang w:eastAsia="en-US"/>
        </w:rPr>
        <w:t>ar 14 balsīm "Par" (Ainārs Brezinskis, Aivars Circens, Anatolijs Savickis, Andis Caunītis, Atis Jencītis, Daumants Dreiškens, Guna Pūcīte, Guna Švika, Intars Liepiņš, Ivars Kupčs, Lāsma Gabdulļina, Mudīte Motivāne, Normunds Audzišs, Normunds Mazūrs), "Pret" – nav, "Atturas" – 1 (Gunārs Ciglis)</w:t>
      </w:r>
      <w:r w:rsidRPr="001B37C6">
        <w:rPr>
          <w:rFonts w:ascii="Times New Roman" w:eastAsiaTheme="minorHAnsi" w:hAnsi="Times New Roman" w:cs="Times New Roman"/>
          <w:sz w:val="24"/>
          <w:szCs w:val="24"/>
          <w:lang w:eastAsia="en-US"/>
        </w:rPr>
        <w:t>, Gulbenes novada dome NOLEMJ:</w:t>
      </w:r>
    </w:p>
    <w:p w14:paraId="2BD49F34" w14:textId="77777777" w:rsidR="001B37C6" w:rsidRPr="001B37C6" w:rsidRDefault="001B37C6" w:rsidP="001B37C6">
      <w:pPr>
        <w:widowControl w:val="0"/>
        <w:spacing w:line="360" w:lineRule="auto"/>
        <w:ind w:firstLine="709"/>
        <w:jc w:val="both"/>
        <w:rPr>
          <w:rFonts w:ascii="Times New Roman" w:eastAsiaTheme="minorHAnsi" w:hAnsi="Times New Roman" w:cs="Times New Roman"/>
          <w:sz w:val="24"/>
          <w:szCs w:val="24"/>
          <w:lang w:eastAsia="en-US"/>
        </w:rPr>
      </w:pPr>
      <w:r w:rsidRPr="001B37C6">
        <w:rPr>
          <w:rFonts w:ascii="Times New Roman" w:eastAsiaTheme="minorHAnsi" w:hAnsi="Times New Roman" w:cs="Times New Roman"/>
          <w:sz w:val="24"/>
          <w:szCs w:val="24"/>
          <w:lang w:eastAsia="en-US"/>
        </w:rPr>
        <w:t xml:space="preserve">APSTIPRINĀT iekšējo normatīvo aktu “Grozījumi Gulbenes novada domes noteikumos “Gulbenes novada domes, pašvaldības administrācijas, iestāžu un to struktūrvienību amatpersonu un darbinieku atlīdzības nolikums”” (pielikumā). </w:t>
      </w:r>
    </w:p>
    <w:p w14:paraId="16EC6629" w14:textId="77777777" w:rsidR="001B37C6" w:rsidRPr="001B37C6" w:rsidRDefault="001B37C6" w:rsidP="001B37C6">
      <w:pPr>
        <w:spacing w:line="360" w:lineRule="auto"/>
        <w:jc w:val="both"/>
        <w:rPr>
          <w:rFonts w:ascii="Times New Roman" w:eastAsiaTheme="minorHAnsi" w:hAnsi="Times New Roman" w:cs="Times New Roman"/>
          <w:sz w:val="24"/>
          <w:szCs w:val="24"/>
          <w:lang w:eastAsia="en-US"/>
        </w:rPr>
      </w:pPr>
    </w:p>
    <w:p w14:paraId="0617E553" w14:textId="77777777" w:rsidR="001B37C6" w:rsidRPr="001B37C6" w:rsidRDefault="001B37C6" w:rsidP="001B37C6">
      <w:pPr>
        <w:spacing w:line="480" w:lineRule="auto"/>
        <w:rPr>
          <w:rFonts w:ascii="Times New Roman" w:eastAsiaTheme="minorHAnsi" w:hAnsi="Times New Roman" w:cs="Times New Roman"/>
          <w:sz w:val="24"/>
          <w:szCs w:val="24"/>
          <w:lang w:eastAsia="en-US"/>
        </w:rPr>
      </w:pPr>
      <w:r w:rsidRPr="001B37C6">
        <w:rPr>
          <w:rFonts w:ascii="Times New Roman" w:eastAsiaTheme="minorHAnsi" w:hAnsi="Times New Roman" w:cs="Times New Roman"/>
          <w:sz w:val="24"/>
          <w:szCs w:val="24"/>
          <w:lang w:eastAsia="en-US"/>
        </w:rPr>
        <w:t>Gulbenes novada domes priekšsēdētājs</w:t>
      </w:r>
      <w:r w:rsidRPr="001B37C6">
        <w:rPr>
          <w:rFonts w:ascii="Times New Roman" w:eastAsiaTheme="minorHAnsi" w:hAnsi="Times New Roman" w:cs="Times New Roman"/>
          <w:sz w:val="24"/>
          <w:szCs w:val="24"/>
          <w:lang w:eastAsia="en-US"/>
        </w:rPr>
        <w:tab/>
      </w:r>
      <w:r w:rsidRPr="001B37C6">
        <w:rPr>
          <w:rFonts w:ascii="Times New Roman" w:eastAsiaTheme="minorHAnsi" w:hAnsi="Times New Roman" w:cs="Times New Roman"/>
          <w:sz w:val="24"/>
          <w:szCs w:val="24"/>
          <w:lang w:eastAsia="en-US"/>
        </w:rPr>
        <w:tab/>
      </w:r>
      <w:r w:rsidRPr="001B37C6">
        <w:rPr>
          <w:rFonts w:ascii="Times New Roman" w:eastAsiaTheme="minorHAnsi" w:hAnsi="Times New Roman" w:cs="Times New Roman"/>
          <w:sz w:val="24"/>
          <w:szCs w:val="24"/>
          <w:lang w:eastAsia="en-US"/>
        </w:rPr>
        <w:tab/>
      </w:r>
      <w:r w:rsidRPr="001B37C6">
        <w:rPr>
          <w:rFonts w:ascii="Times New Roman" w:eastAsiaTheme="minorHAnsi" w:hAnsi="Times New Roman" w:cs="Times New Roman"/>
          <w:sz w:val="24"/>
          <w:szCs w:val="24"/>
          <w:lang w:eastAsia="en-US"/>
        </w:rPr>
        <w:tab/>
      </w:r>
      <w:r w:rsidRPr="001B37C6">
        <w:rPr>
          <w:rFonts w:ascii="Times New Roman" w:eastAsiaTheme="minorHAnsi" w:hAnsi="Times New Roman" w:cs="Times New Roman"/>
          <w:sz w:val="24"/>
          <w:szCs w:val="24"/>
          <w:lang w:eastAsia="en-US"/>
        </w:rPr>
        <w:tab/>
      </w:r>
      <w:proofErr w:type="spellStart"/>
      <w:r w:rsidRPr="001B37C6">
        <w:rPr>
          <w:rFonts w:ascii="Times New Roman" w:eastAsiaTheme="minorHAnsi" w:hAnsi="Times New Roman" w:cs="Times New Roman"/>
          <w:sz w:val="24"/>
          <w:szCs w:val="24"/>
          <w:lang w:eastAsia="en-US"/>
        </w:rPr>
        <w:t>A.Caunītis</w:t>
      </w:r>
      <w:proofErr w:type="spellEnd"/>
    </w:p>
    <w:p w14:paraId="5DC55DFE" w14:textId="77777777" w:rsidR="001B37C6" w:rsidRPr="001B37C6" w:rsidRDefault="001B37C6" w:rsidP="001B37C6">
      <w:pPr>
        <w:spacing w:line="480" w:lineRule="auto"/>
        <w:rPr>
          <w:rFonts w:ascii="Times New Roman" w:eastAsiaTheme="minorHAnsi" w:hAnsi="Times New Roman" w:cs="Times New Roman"/>
          <w:sz w:val="24"/>
          <w:szCs w:val="24"/>
          <w:lang w:eastAsia="en-US"/>
        </w:rPr>
      </w:pPr>
      <w:r w:rsidRPr="001B37C6">
        <w:rPr>
          <w:rFonts w:ascii="Times New Roman" w:eastAsiaTheme="minorHAnsi" w:hAnsi="Times New Roman" w:cs="Times New Roman"/>
          <w:sz w:val="24"/>
          <w:szCs w:val="24"/>
          <w:lang w:eastAsia="en-US"/>
        </w:rPr>
        <w:t xml:space="preserve">Sagatavoja: </w:t>
      </w:r>
      <w:proofErr w:type="spellStart"/>
      <w:r w:rsidRPr="001B37C6">
        <w:rPr>
          <w:rFonts w:ascii="Times New Roman" w:eastAsiaTheme="minorHAnsi" w:hAnsi="Times New Roman" w:cs="Times New Roman"/>
          <w:sz w:val="24"/>
          <w:szCs w:val="24"/>
          <w:lang w:eastAsia="en-US"/>
        </w:rPr>
        <w:t>G.Liepniece</w:t>
      </w:r>
      <w:proofErr w:type="spellEnd"/>
      <w:r w:rsidRPr="001B37C6">
        <w:rPr>
          <w:rFonts w:ascii="Times New Roman" w:eastAsiaTheme="minorHAnsi" w:hAnsi="Times New Roman" w:cs="Times New Roman"/>
          <w:sz w:val="24"/>
          <w:szCs w:val="24"/>
          <w:lang w:eastAsia="en-US"/>
        </w:rPr>
        <w:t xml:space="preserve">-Krūmiņa, </w:t>
      </w:r>
      <w:proofErr w:type="spellStart"/>
      <w:r w:rsidRPr="001B37C6">
        <w:rPr>
          <w:rFonts w:ascii="Times New Roman" w:eastAsiaTheme="minorHAnsi" w:hAnsi="Times New Roman" w:cs="Times New Roman"/>
          <w:sz w:val="24"/>
          <w:szCs w:val="24"/>
          <w:lang w:eastAsia="en-US"/>
        </w:rPr>
        <w:t>S.Mickeviča</w:t>
      </w:r>
      <w:proofErr w:type="spellEnd"/>
    </w:p>
    <w:p w14:paraId="10F1FAA9" w14:textId="77777777" w:rsidR="00003645" w:rsidRDefault="00003645">
      <w:r>
        <w:br w:type="page"/>
      </w:r>
    </w:p>
    <w:tbl>
      <w:tblPr>
        <w:tblStyle w:val="Reatabula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37C6" w:rsidRPr="001B37C6" w14:paraId="341B0925" w14:textId="77777777" w:rsidTr="00085848">
        <w:tc>
          <w:tcPr>
            <w:tcW w:w="9354" w:type="dxa"/>
          </w:tcPr>
          <w:p w14:paraId="46BF909E" w14:textId="1D1D87DD" w:rsidR="001B37C6" w:rsidRPr="001B37C6" w:rsidRDefault="001B37C6" w:rsidP="001B37C6">
            <w:pPr>
              <w:jc w:val="right"/>
              <w:rPr>
                <w:rFonts w:ascii="Times New Roman" w:eastAsiaTheme="minorHAnsi" w:hAnsi="Times New Roman" w:cs="Times New Roman"/>
                <w:szCs w:val="24"/>
                <w:lang w:eastAsia="en-US"/>
              </w:rPr>
            </w:pPr>
            <w:r w:rsidRPr="001B37C6">
              <w:rPr>
                <w:rFonts w:ascii="Times New Roman" w:eastAsiaTheme="minorHAnsi" w:hAnsi="Times New Roman" w:cs="Times New Roman"/>
                <w:szCs w:val="24"/>
                <w:lang w:eastAsia="en-US"/>
              </w:rPr>
              <w:lastRenderedPageBreak/>
              <w:t>Pielikums 27.01.2022. Gulbenes novada domes lēmumam Nr. GND/2022/101</w:t>
            </w:r>
          </w:p>
          <w:p w14:paraId="3E1BD43E" w14:textId="77777777" w:rsidR="001B37C6" w:rsidRPr="001B37C6" w:rsidRDefault="001B37C6" w:rsidP="001B37C6">
            <w:pPr>
              <w:jc w:val="center"/>
              <w:rPr>
                <w:rFonts w:ascii="Times New Roman" w:eastAsiaTheme="minorHAnsi" w:hAnsi="Times New Roman" w:cs="Times New Roman"/>
                <w:szCs w:val="24"/>
                <w:lang w:eastAsia="en-US"/>
              </w:rPr>
            </w:pPr>
          </w:p>
          <w:p w14:paraId="4CAA1601" w14:textId="77777777" w:rsidR="001B37C6" w:rsidRPr="001B37C6" w:rsidRDefault="001B37C6" w:rsidP="001B37C6">
            <w:pPr>
              <w:jc w:val="center"/>
              <w:rPr>
                <w:rFonts w:ascii="Times New Roman" w:eastAsiaTheme="minorHAnsi" w:hAnsi="Times New Roman" w:cs="Times New Roman"/>
                <w:szCs w:val="24"/>
                <w:lang w:eastAsia="en-US"/>
              </w:rPr>
            </w:pPr>
            <w:r w:rsidRPr="001B37C6">
              <w:rPr>
                <w:rFonts w:ascii="Times New Roman" w:eastAsiaTheme="minorHAnsi" w:hAnsi="Times New Roman" w:cs="Times New Roman"/>
                <w:noProof/>
                <w:szCs w:val="24"/>
                <w:lang w:eastAsia="en-US"/>
              </w:rPr>
              <w:drawing>
                <wp:inline distT="0" distB="0" distL="0" distR="0" wp14:anchorId="081A46C4" wp14:editId="7319730A">
                  <wp:extent cx="619125" cy="685800"/>
                  <wp:effectExtent l="0" t="0" r="9525" b="0"/>
                  <wp:docPr id="280" name="Attēls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37C6" w:rsidRPr="001B37C6" w14:paraId="3DA6EBBD" w14:textId="77777777" w:rsidTr="00085848">
        <w:tc>
          <w:tcPr>
            <w:tcW w:w="9354" w:type="dxa"/>
          </w:tcPr>
          <w:p w14:paraId="0C3A8FAF" w14:textId="77777777" w:rsidR="001B37C6" w:rsidRPr="001B37C6" w:rsidRDefault="001B37C6" w:rsidP="001B37C6">
            <w:pPr>
              <w:jc w:val="center"/>
              <w:rPr>
                <w:rFonts w:asciiTheme="minorHAnsi" w:eastAsiaTheme="minorHAnsi" w:hAnsiTheme="minorHAnsi" w:cstheme="minorBidi"/>
                <w:lang w:eastAsia="en-US"/>
              </w:rPr>
            </w:pPr>
            <w:r w:rsidRPr="001B37C6">
              <w:rPr>
                <w:rFonts w:ascii="Times New Roman" w:eastAsiaTheme="minorHAnsi" w:hAnsi="Times New Roman" w:cs="Times New Roman"/>
                <w:b/>
                <w:bCs/>
                <w:sz w:val="28"/>
                <w:szCs w:val="28"/>
                <w:lang w:eastAsia="en-US"/>
              </w:rPr>
              <w:t>GULBENES NOVADA PAŠVALDĪBA</w:t>
            </w:r>
          </w:p>
        </w:tc>
      </w:tr>
      <w:tr w:rsidR="001B37C6" w:rsidRPr="001B37C6" w14:paraId="0EDF9707" w14:textId="77777777" w:rsidTr="00085848">
        <w:tc>
          <w:tcPr>
            <w:tcW w:w="9354" w:type="dxa"/>
          </w:tcPr>
          <w:p w14:paraId="47AE9038" w14:textId="77777777" w:rsidR="001B37C6" w:rsidRPr="001B37C6" w:rsidRDefault="001B37C6" w:rsidP="001B37C6">
            <w:pPr>
              <w:jc w:val="center"/>
              <w:rPr>
                <w:rFonts w:asciiTheme="minorHAnsi" w:eastAsiaTheme="minorHAnsi" w:hAnsiTheme="minorHAnsi" w:cstheme="minorBidi"/>
                <w:lang w:eastAsia="en-US"/>
              </w:rPr>
            </w:pPr>
            <w:r w:rsidRPr="001B37C6">
              <w:rPr>
                <w:rFonts w:ascii="Times New Roman" w:eastAsiaTheme="minorHAnsi" w:hAnsi="Times New Roman" w:cs="Times New Roman"/>
                <w:szCs w:val="24"/>
                <w:lang w:eastAsia="en-US"/>
              </w:rPr>
              <w:t>Reģ.Nr.90009116327</w:t>
            </w:r>
          </w:p>
        </w:tc>
      </w:tr>
      <w:tr w:rsidR="001B37C6" w:rsidRPr="001B37C6" w14:paraId="63D9B1DF" w14:textId="77777777" w:rsidTr="00085848">
        <w:tc>
          <w:tcPr>
            <w:tcW w:w="9354" w:type="dxa"/>
          </w:tcPr>
          <w:p w14:paraId="32B1A37D" w14:textId="77777777" w:rsidR="001B37C6" w:rsidRPr="001B37C6" w:rsidRDefault="001B37C6" w:rsidP="001B37C6">
            <w:pPr>
              <w:jc w:val="center"/>
              <w:rPr>
                <w:rFonts w:asciiTheme="minorHAnsi" w:eastAsiaTheme="minorHAnsi" w:hAnsiTheme="minorHAnsi" w:cstheme="minorBidi"/>
                <w:lang w:eastAsia="en-US"/>
              </w:rPr>
            </w:pPr>
            <w:r w:rsidRPr="001B37C6">
              <w:rPr>
                <w:rFonts w:ascii="Times New Roman" w:eastAsiaTheme="minorHAnsi" w:hAnsi="Times New Roman" w:cs="Times New Roman"/>
                <w:szCs w:val="24"/>
                <w:lang w:eastAsia="en-US"/>
              </w:rPr>
              <w:t>Ābeļu iela 2, Gulbene, Gulbenes nov., LV-4401</w:t>
            </w:r>
          </w:p>
        </w:tc>
      </w:tr>
      <w:tr w:rsidR="001B37C6" w:rsidRPr="001B37C6" w14:paraId="0A8F919D" w14:textId="77777777" w:rsidTr="00085848">
        <w:tc>
          <w:tcPr>
            <w:tcW w:w="9354" w:type="dxa"/>
          </w:tcPr>
          <w:p w14:paraId="3189B272" w14:textId="77777777" w:rsidR="001B37C6" w:rsidRPr="001B37C6" w:rsidRDefault="001B37C6" w:rsidP="001B37C6">
            <w:pPr>
              <w:jc w:val="center"/>
              <w:rPr>
                <w:rFonts w:asciiTheme="minorHAnsi" w:eastAsiaTheme="minorHAnsi" w:hAnsiTheme="minorHAnsi" w:cstheme="minorBidi"/>
                <w:lang w:eastAsia="en-US"/>
              </w:rPr>
            </w:pPr>
            <w:r w:rsidRPr="001B37C6">
              <w:rPr>
                <w:rFonts w:ascii="Times New Roman" w:eastAsiaTheme="minorHAnsi" w:hAnsi="Times New Roman" w:cs="Times New Roman"/>
                <w:szCs w:val="24"/>
                <w:lang w:eastAsia="en-US"/>
              </w:rPr>
              <w:t>Tālrunis 64497710, mob.26595362, e-pasts; dome@gulbene.lv, www.gulbene.lv</w:t>
            </w:r>
          </w:p>
        </w:tc>
      </w:tr>
    </w:tbl>
    <w:p w14:paraId="40D1F17A" w14:textId="77777777" w:rsidR="001B37C6" w:rsidRPr="001B37C6" w:rsidRDefault="001B37C6" w:rsidP="001B37C6">
      <w:pPr>
        <w:jc w:val="center"/>
        <w:rPr>
          <w:rFonts w:ascii="Times New Roman" w:eastAsiaTheme="minorHAnsi" w:hAnsi="Times New Roman" w:cs="Times New Roman"/>
          <w:b/>
          <w:bCs/>
          <w:sz w:val="24"/>
          <w:szCs w:val="24"/>
          <w:lang w:eastAsia="en-US"/>
        </w:rPr>
      </w:pPr>
      <w:r w:rsidRPr="001B37C6">
        <w:rPr>
          <w:rFonts w:ascii="Times New Roman" w:eastAsiaTheme="minorHAnsi" w:hAnsi="Times New Roman" w:cs="Times New Roman"/>
          <w:b/>
          <w:bCs/>
          <w:sz w:val="24"/>
          <w:szCs w:val="24"/>
          <w:lang w:eastAsia="en-US"/>
        </w:rPr>
        <w:t>GULBENES NOVADA DOMES LĒMUMS</w:t>
      </w:r>
    </w:p>
    <w:p w14:paraId="5129AD10" w14:textId="77777777" w:rsidR="001B37C6" w:rsidRPr="001B37C6" w:rsidRDefault="001B37C6" w:rsidP="001B37C6">
      <w:pPr>
        <w:jc w:val="center"/>
        <w:rPr>
          <w:rFonts w:ascii="Times New Roman" w:eastAsiaTheme="minorHAnsi" w:hAnsi="Times New Roman" w:cs="Times New Roman"/>
          <w:sz w:val="24"/>
          <w:szCs w:val="24"/>
          <w:lang w:eastAsia="en-US"/>
        </w:rPr>
      </w:pPr>
      <w:r w:rsidRPr="001B37C6">
        <w:rPr>
          <w:rFonts w:ascii="Times New Roman" w:eastAsiaTheme="minorHAnsi" w:hAnsi="Times New Roman" w:cs="Times New Roman"/>
          <w:sz w:val="24"/>
          <w:szCs w:val="24"/>
          <w:lang w:eastAsia="en-US"/>
        </w:rPr>
        <w:t>Gulbenē</w:t>
      </w:r>
    </w:p>
    <w:p w14:paraId="46E10D30" w14:textId="77777777" w:rsidR="001B37C6" w:rsidRPr="001B37C6" w:rsidRDefault="001B37C6" w:rsidP="001B37C6">
      <w:pPr>
        <w:jc w:val="center"/>
        <w:rPr>
          <w:rFonts w:ascii="Times New Roman" w:eastAsiaTheme="minorHAnsi" w:hAnsi="Times New Roman" w:cs="Times New Roman"/>
          <w:sz w:val="16"/>
          <w:szCs w:val="16"/>
          <w:lang w:eastAsia="en-US"/>
        </w:rPr>
      </w:pPr>
    </w:p>
    <w:p w14:paraId="42C3C420" w14:textId="77777777" w:rsidR="001B37C6" w:rsidRPr="001B37C6" w:rsidRDefault="001B37C6" w:rsidP="001B37C6">
      <w:pPr>
        <w:spacing w:after="160" w:line="259" w:lineRule="auto"/>
        <w:ind w:left="3600" w:hanging="3600"/>
        <w:rPr>
          <w:rFonts w:ascii="Times New Roman" w:eastAsia="Calibri" w:hAnsi="Times New Roman" w:cs="Times New Roman"/>
          <w:b/>
          <w:bCs/>
          <w:sz w:val="24"/>
          <w:szCs w:val="24"/>
          <w:lang w:eastAsia="en-US"/>
        </w:rPr>
      </w:pPr>
      <w:r w:rsidRPr="001B37C6">
        <w:rPr>
          <w:rFonts w:ascii="Times New Roman" w:eastAsia="Calibri" w:hAnsi="Times New Roman" w:cs="Times New Roman"/>
          <w:b/>
          <w:bCs/>
          <w:sz w:val="24"/>
          <w:szCs w:val="24"/>
          <w:lang w:eastAsia="en-US"/>
        </w:rPr>
        <w:t>2022.gada 27.janvārī</w:t>
      </w:r>
      <w:r w:rsidRPr="001B37C6">
        <w:rPr>
          <w:rFonts w:ascii="Times New Roman" w:eastAsia="Calibri" w:hAnsi="Times New Roman" w:cs="Times New Roman"/>
          <w:b/>
          <w:bCs/>
          <w:sz w:val="24"/>
          <w:szCs w:val="24"/>
          <w:lang w:eastAsia="en-US"/>
        </w:rPr>
        <w:tab/>
      </w:r>
      <w:r w:rsidRPr="001B37C6">
        <w:rPr>
          <w:rFonts w:ascii="Times New Roman" w:eastAsia="Calibri" w:hAnsi="Times New Roman" w:cs="Times New Roman"/>
          <w:b/>
          <w:bCs/>
          <w:sz w:val="24"/>
          <w:szCs w:val="24"/>
          <w:lang w:eastAsia="en-US"/>
        </w:rPr>
        <w:tab/>
      </w:r>
      <w:r w:rsidRPr="001B37C6">
        <w:rPr>
          <w:rFonts w:ascii="Times New Roman" w:eastAsia="Calibri" w:hAnsi="Times New Roman" w:cs="Times New Roman"/>
          <w:b/>
          <w:bCs/>
          <w:sz w:val="24"/>
          <w:szCs w:val="24"/>
          <w:lang w:eastAsia="en-US"/>
        </w:rPr>
        <w:tab/>
      </w:r>
      <w:r w:rsidRPr="001B37C6">
        <w:rPr>
          <w:rFonts w:ascii="Times New Roman" w:eastAsia="Calibri" w:hAnsi="Times New Roman" w:cs="Times New Roman"/>
          <w:b/>
          <w:bCs/>
          <w:sz w:val="24"/>
          <w:szCs w:val="24"/>
          <w:lang w:eastAsia="en-US"/>
        </w:rPr>
        <w:tab/>
        <w:t>Nr. GND/IEK/2022/2</w:t>
      </w:r>
    </w:p>
    <w:p w14:paraId="6B47E9B9" w14:textId="77777777" w:rsidR="001B37C6" w:rsidRPr="001B37C6" w:rsidRDefault="001B37C6" w:rsidP="001B37C6">
      <w:pPr>
        <w:spacing w:line="259" w:lineRule="auto"/>
        <w:jc w:val="center"/>
        <w:rPr>
          <w:rFonts w:ascii="Times New Roman" w:eastAsiaTheme="minorHAnsi" w:hAnsi="Times New Roman" w:cs="Times New Roman"/>
          <w:b/>
          <w:noProof/>
          <w:sz w:val="24"/>
          <w:szCs w:val="24"/>
          <w:lang w:eastAsia="en-US"/>
        </w:rPr>
      </w:pPr>
      <w:r w:rsidRPr="001B37C6">
        <w:rPr>
          <w:rFonts w:ascii="Times New Roman" w:eastAsiaTheme="minorHAnsi" w:hAnsi="Times New Roman" w:cs="Times New Roman"/>
          <w:b/>
          <w:noProof/>
          <w:sz w:val="24"/>
          <w:szCs w:val="24"/>
          <w:lang w:eastAsia="en-US"/>
        </w:rPr>
        <w:t>Grozījumi Gulbenes novada domes noteikumos</w:t>
      </w:r>
    </w:p>
    <w:p w14:paraId="40DE3FD7" w14:textId="77777777" w:rsidR="001B37C6" w:rsidRPr="001B37C6" w:rsidRDefault="001B37C6" w:rsidP="001B37C6">
      <w:pPr>
        <w:spacing w:after="160" w:line="259" w:lineRule="auto"/>
        <w:jc w:val="center"/>
        <w:rPr>
          <w:rFonts w:ascii="Times New Roman" w:eastAsiaTheme="minorHAnsi" w:hAnsi="Times New Roman" w:cs="Times New Roman"/>
          <w:b/>
          <w:noProof/>
          <w:sz w:val="24"/>
          <w:szCs w:val="24"/>
          <w:lang w:eastAsia="en-US"/>
        </w:rPr>
      </w:pPr>
      <w:r w:rsidRPr="001B37C6">
        <w:rPr>
          <w:rFonts w:ascii="Times New Roman" w:eastAsiaTheme="minorHAnsi" w:hAnsi="Times New Roman" w:cs="Times New Roman"/>
          <w:b/>
          <w:noProof/>
          <w:sz w:val="24"/>
          <w:szCs w:val="24"/>
          <w:lang w:eastAsia="en-US"/>
        </w:rPr>
        <w:t>“Gulbenes novada domes, pašvaldības administrācijas, iestāžu un to struktūrvienību amatpersonu un darbinieku atlīdzības nolikums”</w:t>
      </w:r>
    </w:p>
    <w:p w14:paraId="2943E8A8" w14:textId="77777777" w:rsidR="001B37C6" w:rsidRPr="001B37C6" w:rsidRDefault="001B37C6" w:rsidP="001B37C6">
      <w:pPr>
        <w:spacing w:after="160" w:line="259" w:lineRule="auto"/>
        <w:ind w:left="5040"/>
        <w:jc w:val="both"/>
        <w:rPr>
          <w:rFonts w:ascii="Times New Roman" w:eastAsia="Calibri" w:hAnsi="Times New Roman" w:cs="Times New Roman"/>
          <w:iCs/>
          <w:sz w:val="24"/>
          <w:szCs w:val="24"/>
          <w:lang w:eastAsia="en-US"/>
        </w:rPr>
      </w:pPr>
      <w:r w:rsidRPr="001B37C6">
        <w:rPr>
          <w:rFonts w:ascii="Times New Roman" w:eastAsia="Calibri" w:hAnsi="Times New Roman" w:cs="Times New Roman"/>
          <w:iCs/>
          <w:sz w:val="24"/>
          <w:szCs w:val="24"/>
          <w:lang w:eastAsia="en-US"/>
        </w:rPr>
        <w:t>Izdoti saskaņā ar likuma „Par pašvaldībām” 21.panta pirmās daļas 12. un 13.punktu, 41.panta 2.punktu, Valsts un pašvaldību institūciju amatpersonu un darbinieku atlīdzības likumu</w:t>
      </w:r>
    </w:p>
    <w:p w14:paraId="2D414ECC" w14:textId="77777777" w:rsidR="001B37C6" w:rsidRPr="001B37C6" w:rsidRDefault="001B37C6" w:rsidP="001B37C6">
      <w:pPr>
        <w:numPr>
          <w:ilvl w:val="0"/>
          <w:numId w:val="14"/>
        </w:numPr>
        <w:tabs>
          <w:tab w:val="left" w:pos="851"/>
        </w:tabs>
        <w:spacing w:after="120" w:line="360" w:lineRule="auto"/>
        <w:ind w:left="0" w:firstLine="567"/>
        <w:contextualSpacing/>
        <w:jc w:val="both"/>
        <w:rPr>
          <w:rFonts w:ascii="Times New Roman" w:eastAsiaTheme="minorHAnsi" w:hAnsi="Times New Roman" w:cs="Times New Roman"/>
          <w:sz w:val="24"/>
          <w:szCs w:val="24"/>
          <w:shd w:val="clear" w:color="auto" w:fill="FFFFFF"/>
          <w:lang w:eastAsia="en-US"/>
        </w:rPr>
      </w:pPr>
      <w:r w:rsidRPr="001B37C6">
        <w:rPr>
          <w:rFonts w:ascii="Times New Roman" w:eastAsia="Calibri" w:hAnsi="Times New Roman" w:cs="Times New Roman"/>
          <w:sz w:val="24"/>
          <w:szCs w:val="24"/>
          <w:lang w:eastAsia="en-US"/>
        </w:rPr>
        <w:t xml:space="preserve">Izdarīt </w:t>
      </w:r>
      <w:r w:rsidRPr="001B37C6">
        <w:rPr>
          <w:rFonts w:ascii="Times New Roman" w:eastAsiaTheme="minorHAnsi" w:hAnsi="Times New Roman" w:cs="Times New Roman"/>
          <w:sz w:val="24"/>
          <w:szCs w:val="24"/>
          <w:shd w:val="clear" w:color="auto" w:fill="FFFFFF"/>
          <w:lang w:eastAsia="en-US"/>
        </w:rPr>
        <w:t>Gulbenes novada domes 2016.gada 29.decembra noteikumos Nr.8 “Gulbenes novada domes, domes administrācijas, iestāžu un to struktūrvienību amatpersonu un darbinieku atlīdzības nolikums”, kas apstiprināti ar Gulbenes novada domes 2016.gada 29.decembra lēmumu (protokols Nr. 17, 35.§), šādus grozījumus:</w:t>
      </w:r>
    </w:p>
    <w:p w14:paraId="3D78B2D0" w14:textId="77777777" w:rsidR="001B37C6" w:rsidRPr="001B37C6" w:rsidRDefault="001B37C6" w:rsidP="001B37C6">
      <w:pPr>
        <w:tabs>
          <w:tab w:val="left" w:pos="851"/>
        </w:tabs>
        <w:spacing w:after="120" w:line="360" w:lineRule="auto"/>
        <w:ind w:left="567"/>
        <w:contextualSpacing/>
        <w:jc w:val="both"/>
        <w:rPr>
          <w:rFonts w:ascii="Times New Roman" w:eastAsiaTheme="minorHAnsi" w:hAnsi="Times New Roman" w:cs="Times New Roman"/>
          <w:sz w:val="24"/>
          <w:szCs w:val="24"/>
          <w:shd w:val="clear" w:color="auto" w:fill="FFFFFF"/>
          <w:lang w:eastAsia="en-US"/>
        </w:rPr>
      </w:pPr>
      <w:r w:rsidRPr="001B37C6">
        <w:rPr>
          <w:rFonts w:ascii="Times New Roman" w:eastAsiaTheme="minorHAnsi" w:hAnsi="Times New Roman" w:cs="Times New Roman"/>
          <w:sz w:val="24"/>
          <w:szCs w:val="24"/>
          <w:shd w:val="clear" w:color="auto" w:fill="FFFFFF"/>
          <w:lang w:eastAsia="en-US"/>
        </w:rPr>
        <w:t>1.1. izteikt 2.1.apakšpunktu šādā redakcijā:</w:t>
      </w:r>
    </w:p>
    <w:p w14:paraId="5A70B312" w14:textId="77777777" w:rsidR="001B37C6" w:rsidRPr="001B37C6" w:rsidRDefault="001B37C6" w:rsidP="001B37C6">
      <w:pPr>
        <w:tabs>
          <w:tab w:val="left" w:pos="851"/>
        </w:tabs>
        <w:spacing w:after="120" w:line="360" w:lineRule="auto"/>
        <w:ind w:firstLine="567"/>
        <w:contextualSpacing/>
        <w:jc w:val="both"/>
        <w:rPr>
          <w:rFonts w:ascii="Times New Roman" w:eastAsiaTheme="minorHAnsi" w:hAnsi="Times New Roman" w:cs="Times New Roman"/>
          <w:sz w:val="24"/>
          <w:szCs w:val="24"/>
          <w:shd w:val="clear" w:color="auto" w:fill="FFFFFF"/>
          <w:lang w:eastAsia="en-US"/>
        </w:rPr>
      </w:pPr>
      <w:r w:rsidRPr="001B37C6">
        <w:rPr>
          <w:rFonts w:ascii="Times New Roman" w:eastAsiaTheme="minorHAnsi" w:hAnsi="Times New Roman" w:cs="Times New Roman"/>
          <w:sz w:val="24"/>
          <w:szCs w:val="24"/>
          <w:shd w:val="clear" w:color="auto" w:fill="FFFFFF"/>
          <w:lang w:eastAsia="en-US"/>
        </w:rPr>
        <w:t xml:space="preserve">“2.1. Domes priekšsēdētāja amats ir algots. Domes priekšsēdētāja mēnešalgu nosaka ar domes lēmumu, ņemot vērā iedzīvotāju skaitu novadā, teritorijas lielumu, iestāžu skaitu, bāzes mēnešalgas apmēram piemērojot koeficientu 2,464. Mēnešalga tiek noapaļota pilnos </w:t>
      </w:r>
      <w:proofErr w:type="spellStart"/>
      <w:r w:rsidRPr="001B37C6">
        <w:rPr>
          <w:rFonts w:ascii="Times New Roman" w:eastAsiaTheme="minorHAnsi" w:hAnsi="Times New Roman" w:cs="Times New Roman"/>
          <w:sz w:val="24"/>
          <w:szCs w:val="24"/>
          <w:shd w:val="clear" w:color="auto" w:fill="FFFFFF"/>
          <w:lang w:eastAsia="en-US"/>
        </w:rPr>
        <w:t>euro</w:t>
      </w:r>
      <w:proofErr w:type="spellEnd"/>
      <w:r w:rsidRPr="001B37C6">
        <w:rPr>
          <w:rFonts w:ascii="Times New Roman" w:eastAsiaTheme="minorHAnsi" w:hAnsi="Times New Roman" w:cs="Times New Roman"/>
          <w:sz w:val="24"/>
          <w:szCs w:val="24"/>
          <w:shd w:val="clear" w:color="auto" w:fill="FFFFFF"/>
          <w:lang w:eastAsia="en-US"/>
        </w:rPr>
        <w:t>.”;</w:t>
      </w:r>
    </w:p>
    <w:p w14:paraId="3092ADC1" w14:textId="77777777" w:rsidR="001B37C6" w:rsidRPr="001B37C6" w:rsidRDefault="001B37C6" w:rsidP="001B37C6">
      <w:pPr>
        <w:tabs>
          <w:tab w:val="left" w:pos="851"/>
        </w:tabs>
        <w:spacing w:after="120" w:line="360" w:lineRule="auto"/>
        <w:ind w:firstLine="567"/>
        <w:contextualSpacing/>
        <w:jc w:val="both"/>
        <w:rPr>
          <w:rFonts w:ascii="Times New Roman" w:eastAsiaTheme="minorHAnsi" w:hAnsi="Times New Roman" w:cs="Times New Roman"/>
          <w:sz w:val="24"/>
          <w:szCs w:val="24"/>
          <w:shd w:val="clear" w:color="auto" w:fill="FFFFFF"/>
          <w:lang w:eastAsia="en-US"/>
        </w:rPr>
      </w:pPr>
      <w:r w:rsidRPr="001B37C6">
        <w:rPr>
          <w:rFonts w:ascii="Times New Roman" w:eastAsiaTheme="minorHAnsi" w:hAnsi="Times New Roman" w:cs="Times New Roman"/>
          <w:sz w:val="24"/>
          <w:szCs w:val="24"/>
          <w:shd w:val="clear" w:color="auto" w:fill="FFFFFF"/>
          <w:lang w:eastAsia="en-US"/>
        </w:rPr>
        <w:t>1.2. izteikt 2.2.apakšpunktu šādā redakcijā:</w:t>
      </w:r>
    </w:p>
    <w:p w14:paraId="06209464" w14:textId="77777777" w:rsidR="001B37C6" w:rsidRPr="001B37C6" w:rsidRDefault="001B37C6" w:rsidP="001B37C6">
      <w:pPr>
        <w:tabs>
          <w:tab w:val="left" w:pos="851"/>
        </w:tabs>
        <w:spacing w:after="120" w:line="360" w:lineRule="auto"/>
        <w:ind w:firstLine="567"/>
        <w:contextualSpacing/>
        <w:jc w:val="both"/>
        <w:rPr>
          <w:rFonts w:ascii="Times New Roman" w:eastAsiaTheme="minorHAnsi" w:hAnsi="Times New Roman" w:cs="Times New Roman"/>
          <w:sz w:val="24"/>
          <w:szCs w:val="24"/>
          <w:shd w:val="clear" w:color="auto" w:fill="FFFFFF"/>
          <w:lang w:eastAsia="en-US"/>
        </w:rPr>
      </w:pPr>
      <w:r w:rsidRPr="001B37C6">
        <w:rPr>
          <w:rFonts w:ascii="Times New Roman" w:eastAsiaTheme="minorHAnsi" w:hAnsi="Times New Roman" w:cs="Times New Roman"/>
          <w:sz w:val="24"/>
          <w:szCs w:val="24"/>
          <w:shd w:val="clear" w:color="auto" w:fill="FFFFFF"/>
          <w:lang w:eastAsia="en-US"/>
        </w:rPr>
        <w:t xml:space="preserve">“2.2. Domes priekšsēdētāja vietnieka amats ir algots. Domes priekšsēdētāja vietnieka mēnešalgu nosaka ar domes lēmumu, ņemot vērā iedzīvotāju skaitu novadā, teritorijas lielumu, iestāžu skaitu, bāzes mēnešalgas apmēram piemērojot koeficientu 2,206. Mēnešalga tiek noapaļota pilnos </w:t>
      </w:r>
      <w:proofErr w:type="spellStart"/>
      <w:r w:rsidRPr="001B37C6">
        <w:rPr>
          <w:rFonts w:ascii="Times New Roman" w:eastAsiaTheme="minorHAnsi" w:hAnsi="Times New Roman" w:cs="Times New Roman"/>
          <w:sz w:val="24"/>
          <w:szCs w:val="24"/>
          <w:shd w:val="clear" w:color="auto" w:fill="FFFFFF"/>
          <w:lang w:eastAsia="en-US"/>
        </w:rPr>
        <w:t>euro</w:t>
      </w:r>
      <w:proofErr w:type="spellEnd"/>
      <w:r w:rsidRPr="001B37C6">
        <w:rPr>
          <w:rFonts w:ascii="Times New Roman" w:eastAsiaTheme="minorHAnsi" w:hAnsi="Times New Roman" w:cs="Times New Roman"/>
          <w:sz w:val="24"/>
          <w:szCs w:val="24"/>
          <w:shd w:val="clear" w:color="auto" w:fill="FFFFFF"/>
          <w:lang w:eastAsia="en-US"/>
        </w:rPr>
        <w:t>.”.</w:t>
      </w:r>
    </w:p>
    <w:p w14:paraId="2AE97A8D" w14:textId="77777777" w:rsidR="001B37C6" w:rsidRPr="001B37C6" w:rsidRDefault="001B37C6" w:rsidP="001B37C6">
      <w:pPr>
        <w:numPr>
          <w:ilvl w:val="0"/>
          <w:numId w:val="14"/>
        </w:numPr>
        <w:tabs>
          <w:tab w:val="left" w:pos="851"/>
        </w:tabs>
        <w:spacing w:after="120" w:line="360" w:lineRule="auto"/>
        <w:ind w:left="0" w:firstLine="567"/>
        <w:contextualSpacing/>
        <w:jc w:val="both"/>
        <w:rPr>
          <w:rFonts w:ascii="Times New Roman" w:eastAsiaTheme="minorHAnsi" w:hAnsi="Times New Roman" w:cs="Times New Roman"/>
          <w:sz w:val="24"/>
          <w:szCs w:val="24"/>
          <w:shd w:val="clear" w:color="auto" w:fill="FFFFFF"/>
          <w:lang w:eastAsia="en-US"/>
        </w:rPr>
      </w:pPr>
      <w:r w:rsidRPr="001B37C6">
        <w:rPr>
          <w:rFonts w:ascii="Times New Roman" w:eastAsiaTheme="minorHAnsi" w:hAnsi="Times New Roman" w:cs="Times New Roman"/>
          <w:sz w:val="24"/>
          <w:szCs w:val="24"/>
          <w:shd w:val="clear" w:color="auto" w:fill="FFFFFF"/>
          <w:lang w:eastAsia="en-US"/>
        </w:rPr>
        <w:t xml:space="preserve">Gulbenes novada domes 2016.gada 29.decembra noteikumos Nr.8 “Gulbenes novada domes, domes administrācijas, iestāžu un to struktūrvienību amatpersonu un darbinieku atlīdzības nolikums”, kas apstiprināti ar Gulbenes novada domes 2016.gada 29.decembra lēmumu (protokols Nr. 17, 35.§) 2.1. un 2.2 apakšpunktos norādīto </w:t>
      </w:r>
      <w:r w:rsidRPr="001B37C6">
        <w:rPr>
          <w:rFonts w:ascii="Times New Roman" w:eastAsiaTheme="minorHAnsi" w:hAnsi="Times New Roman" w:cs="Times New Roman"/>
          <w:sz w:val="24"/>
          <w:szCs w:val="24"/>
          <w:lang w:eastAsia="en-US"/>
        </w:rPr>
        <w:t xml:space="preserve">bāzes mēnešalgas koeficientu piemērot no 2022.gada 1.janvāra. </w:t>
      </w:r>
    </w:p>
    <w:p w14:paraId="5A0F2BDE" w14:textId="77777777" w:rsidR="001B37C6" w:rsidRPr="001B37C6" w:rsidRDefault="001B37C6" w:rsidP="001B37C6">
      <w:pPr>
        <w:numPr>
          <w:ilvl w:val="0"/>
          <w:numId w:val="14"/>
        </w:numPr>
        <w:tabs>
          <w:tab w:val="left" w:pos="851"/>
        </w:tabs>
        <w:spacing w:after="120" w:line="360" w:lineRule="auto"/>
        <w:ind w:left="0" w:firstLine="567"/>
        <w:contextualSpacing/>
        <w:jc w:val="both"/>
        <w:rPr>
          <w:rFonts w:ascii="Times New Roman" w:eastAsiaTheme="minorHAnsi" w:hAnsi="Times New Roman" w:cs="Times New Roman"/>
          <w:sz w:val="24"/>
          <w:szCs w:val="24"/>
          <w:shd w:val="clear" w:color="auto" w:fill="FFFFFF"/>
          <w:lang w:eastAsia="en-US"/>
        </w:rPr>
      </w:pPr>
      <w:r w:rsidRPr="001B37C6">
        <w:rPr>
          <w:rFonts w:ascii="Times New Roman" w:eastAsiaTheme="minorHAnsi" w:hAnsi="Times New Roman" w:cs="Times New Roman"/>
          <w:sz w:val="24"/>
          <w:szCs w:val="24"/>
          <w:shd w:val="clear" w:color="auto" w:fill="FFFFFF"/>
          <w:lang w:eastAsia="en-US"/>
        </w:rPr>
        <w:t xml:space="preserve">Grozījumi </w:t>
      </w:r>
      <w:r w:rsidRPr="001B37C6">
        <w:rPr>
          <w:rFonts w:ascii="Times New Roman" w:eastAsiaTheme="minorHAnsi" w:hAnsi="Times New Roman" w:cs="Times New Roman"/>
          <w:sz w:val="24"/>
          <w:szCs w:val="24"/>
          <w:lang w:eastAsia="en-US"/>
        </w:rPr>
        <w:t>stājas spēkā ar šī lēmuma pieņemšanas brīdi.</w:t>
      </w:r>
    </w:p>
    <w:p w14:paraId="1312C9C7" w14:textId="77777777" w:rsidR="001B37C6" w:rsidRPr="001B37C6" w:rsidRDefault="001B37C6" w:rsidP="001B37C6">
      <w:pPr>
        <w:spacing w:after="160" w:line="259" w:lineRule="auto"/>
        <w:rPr>
          <w:rFonts w:ascii="Times New Roman" w:eastAsiaTheme="minorHAnsi" w:hAnsi="Times New Roman" w:cs="Times New Roman"/>
          <w:sz w:val="24"/>
          <w:szCs w:val="24"/>
          <w:lang w:eastAsia="en-US"/>
        </w:rPr>
      </w:pPr>
      <w:r w:rsidRPr="001B37C6">
        <w:rPr>
          <w:rFonts w:ascii="Times New Roman" w:eastAsiaTheme="minorHAnsi" w:hAnsi="Times New Roman" w:cs="Times New Roman"/>
          <w:sz w:val="24"/>
          <w:szCs w:val="24"/>
          <w:lang w:eastAsia="en-US"/>
        </w:rPr>
        <w:t>Gulbenes novada domes priekšsēdētājs</w:t>
      </w:r>
      <w:r w:rsidRPr="001B37C6">
        <w:rPr>
          <w:rFonts w:ascii="Times New Roman" w:eastAsiaTheme="minorHAnsi" w:hAnsi="Times New Roman" w:cs="Times New Roman"/>
          <w:sz w:val="24"/>
          <w:szCs w:val="24"/>
          <w:lang w:eastAsia="en-US"/>
        </w:rPr>
        <w:tab/>
      </w:r>
      <w:r w:rsidRPr="001B37C6">
        <w:rPr>
          <w:rFonts w:ascii="Times New Roman" w:eastAsiaTheme="minorHAnsi" w:hAnsi="Times New Roman" w:cs="Times New Roman"/>
          <w:sz w:val="24"/>
          <w:szCs w:val="24"/>
          <w:lang w:eastAsia="en-US"/>
        </w:rPr>
        <w:tab/>
      </w:r>
      <w:r w:rsidRPr="001B37C6">
        <w:rPr>
          <w:rFonts w:ascii="Times New Roman" w:eastAsiaTheme="minorHAnsi" w:hAnsi="Times New Roman" w:cs="Times New Roman"/>
          <w:sz w:val="24"/>
          <w:szCs w:val="24"/>
          <w:lang w:eastAsia="en-US"/>
        </w:rPr>
        <w:tab/>
      </w:r>
      <w:r w:rsidRPr="001B37C6">
        <w:rPr>
          <w:rFonts w:ascii="Times New Roman" w:eastAsiaTheme="minorHAnsi" w:hAnsi="Times New Roman" w:cs="Times New Roman"/>
          <w:sz w:val="24"/>
          <w:szCs w:val="24"/>
          <w:lang w:eastAsia="en-US"/>
        </w:rPr>
        <w:tab/>
      </w:r>
      <w:proofErr w:type="spellStart"/>
      <w:r w:rsidRPr="001B37C6">
        <w:rPr>
          <w:rFonts w:ascii="Times New Roman" w:eastAsiaTheme="minorHAnsi" w:hAnsi="Times New Roman" w:cs="Times New Roman"/>
          <w:sz w:val="24"/>
          <w:szCs w:val="24"/>
          <w:lang w:eastAsia="en-US"/>
        </w:rPr>
        <w:t>A.Caunītis</w:t>
      </w:r>
      <w:proofErr w:type="spellEnd"/>
    </w:p>
    <w:p w14:paraId="52D3A0DF" w14:textId="77777777" w:rsidR="001B37C6" w:rsidRPr="001B37C6" w:rsidRDefault="001B37C6" w:rsidP="001B37C6">
      <w:pPr>
        <w:spacing w:after="160" w:line="259" w:lineRule="auto"/>
        <w:rPr>
          <w:rFonts w:ascii="Times New Roman" w:eastAsiaTheme="minorHAnsi" w:hAnsi="Times New Roman" w:cs="Times New Roman"/>
          <w:sz w:val="24"/>
          <w:szCs w:val="24"/>
          <w:lang w:eastAsia="en-US"/>
        </w:rPr>
      </w:pPr>
      <w:r w:rsidRPr="001B37C6">
        <w:rPr>
          <w:rFonts w:ascii="Times New Roman" w:eastAsiaTheme="minorHAnsi" w:hAnsi="Times New Roman" w:cs="Times New Roman"/>
          <w:sz w:val="24"/>
          <w:szCs w:val="24"/>
          <w:lang w:eastAsia="en-US"/>
        </w:rPr>
        <w:t xml:space="preserve">Sagatavoja: </w:t>
      </w:r>
      <w:proofErr w:type="spellStart"/>
      <w:r w:rsidRPr="001B37C6">
        <w:rPr>
          <w:rFonts w:ascii="Times New Roman" w:eastAsiaTheme="minorHAnsi" w:hAnsi="Times New Roman" w:cs="Times New Roman"/>
          <w:sz w:val="24"/>
          <w:szCs w:val="24"/>
          <w:lang w:eastAsia="en-US"/>
        </w:rPr>
        <w:t>G.Liepniece</w:t>
      </w:r>
      <w:proofErr w:type="spellEnd"/>
      <w:r w:rsidRPr="001B37C6">
        <w:rPr>
          <w:rFonts w:ascii="Times New Roman" w:eastAsiaTheme="minorHAnsi" w:hAnsi="Times New Roman" w:cs="Times New Roman"/>
          <w:sz w:val="24"/>
          <w:szCs w:val="24"/>
          <w:lang w:eastAsia="en-US"/>
        </w:rPr>
        <w:t xml:space="preserve">-Krūmiņa, </w:t>
      </w:r>
      <w:proofErr w:type="spellStart"/>
      <w:r w:rsidRPr="001B37C6">
        <w:rPr>
          <w:rFonts w:ascii="Times New Roman" w:eastAsiaTheme="minorHAnsi" w:hAnsi="Times New Roman" w:cs="Times New Roman"/>
          <w:sz w:val="24"/>
          <w:szCs w:val="24"/>
          <w:lang w:eastAsia="en-US"/>
        </w:rPr>
        <w:t>S.Mickeviča</w:t>
      </w:r>
      <w:proofErr w:type="spellEnd"/>
    </w:p>
    <w:tbl>
      <w:tblPr>
        <w:tblW w:w="0" w:type="auto"/>
        <w:tblBorders>
          <w:bottom w:val="single" w:sz="4" w:space="0" w:color="auto"/>
        </w:tblBorders>
        <w:tblLook w:val="04A0" w:firstRow="1" w:lastRow="0" w:firstColumn="1" w:lastColumn="0" w:noHBand="0" w:noVBand="1"/>
      </w:tblPr>
      <w:tblGrid>
        <w:gridCol w:w="9354"/>
      </w:tblGrid>
      <w:tr w:rsidR="001B37C6" w:rsidRPr="001B37C6" w14:paraId="5A9A6EDA" w14:textId="77777777" w:rsidTr="00003645">
        <w:tc>
          <w:tcPr>
            <w:tcW w:w="9354" w:type="dxa"/>
            <w:shd w:val="clear" w:color="auto" w:fill="auto"/>
          </w:tcPr>
          <w:p w14:paraId="0375D5DF" w14:textId="7B8CAE4D" w:rsidR="001B37C6" w:rsidRPr="001B37C6" w:rsidRDefault="001B37C6" w:rsidP="001B37C6">
            <w:pPr>
              <w:jc w:val="center"/>
              <w:rPr>
                <w:rFonts w:ascii="Calibri" w:eastAsia="Calibri" w:hAnsi="Calibri" w:cs="Times New Roman"/>
                <w:lang w:eastAsia="en-US"/>
              </w:rPr>
            </w:pPr>
            <w:r w:rsidRPr="001B37C6">
              <w:rPr>
                <w:rFonts w:ascii="Times New Roman" w:eastAsia="Calibri" w:hAnsi="Times New Roman" w:cs="Times New Roman"/>
                <w:noProof/>
                <w:lang w:eastAsia="en-US"/>
              </w:rPr>
              <w:lastRenderedPageBreak/>
              <w:drawing>
                <wp:inline distT="0" distB="0" distL="0" distR="0" wp14:anchorId="4FAEE436" wp14:editId="61EA7B65">
                  <wp:extent cx="609600" cy="685800"/>
                  <wp:effectExtent l="0" t="0" r="0" b="0"/>
                  <wp:docPr id="282" name="Attēls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r>
      <w:tr w:rsidR="001B37C6" w:rsidRPr="001B37C6" w14:paraId="77751B4A" w14:textId="77777777" w:rsidTr="00003645">
        <w:tc>
          <w:tcPr>
            <w:tcW w:w="9354" w:type="dxa"/>
            <w:shd w:val="clear" w:color="auto" w:fill="auto"/>
          </w:tcPr>
          <w:p w14:paraId="719B8CCA" w14:textId="77777777" w:rsidR="001B37C6" w:rsidRPr="001B37C6" w:rsidRDefault="001B37C6" w:rsidP="001B37C6">
            <w:pPr>
              <w:jc w:val="center"/>
              <w:rPr>
                <w:rFonts w:ascii="Calibri" w:eastAsia="Calibri" w:hAnsi="Calibri" w:cs="Times New Roman"/>
                <w:lang w:eastAsia="en-US"/>
              </w:rPr>
            </w:pPr>
            <w:r w:rsidRPr="001B37C6">
              <w:rPr>
                <w:rFonts w:ascii="Times New Roman" w:eastAsia="Calibri" w:hAnsi="Times New Roman" w:cs="Times New Roman"/>
                <w:b/>
                <w:bCs/>
                <w:sz w:val="28"/>
                <w:szCs w:val="28"/>
                <w:lang w:eastAsia="en-US"/>
              </w:rPr>
              <w:t>GULBENES NOVADA PAŠVALDĪBA</w:t>
            </w:r>
          </w:p>
        </w:tc>
      </w:tr>
      <w:tr w:rsidR="001B37C6" w:rsidRPr="001B37C6" w14:paraId="6869CAC6" w14:textId="77777777" w:rsidTr="00003645">
        <w:tc>
          <w:tcPr>
            <w:tcW w:w="9354" w:type="dxa"/>
            <w:shd w:val="clear" w:color="auto" w:fill="auto"/>
          </w:tcPr>
          <w:p w14:paraId="62A4D41A" w14:textId="77777777" w:rsidR="001B37C6" w:rsidRPr="001B37C6" w:rsidRDefault="001B37C6" w:rsidP="001B37C6">
            <w:pPr>
              <w:jc w:val="center"/>
              <w:rPr>
                <w:rFonts w:ascii="Calibri" w:eastAsia="Calibri" w:hAnsi="Calibri" w:cs="Times New Roman"/>
                <w:lang w:eastAsia="en-US"/>
              </w:rPr>
            </w:pPr>
            <w:r w:rsidRPr="001B37C6">
              <w:rPr>
                <w:rFonts w:ascii="Times New Roman" w:eastAsia="Calibri" w:hAnsi="Times New Roman" w:cs="Times New Roman"/>
                <w:sz w:val="24"/>
                <w:szCs w:val="24"/>
                <w:lang w:eastAsia="en-US"/>
              </w:rPr>
              <w:t>Reģ.Nr.90009116327</w:t>
            </w:r>
          </w:p>
        </w:tc>
      </w:tr>
      <w:tr w:rsidR="001B37C6" w:rsidRPr="001B37C6" w14:paraId="1A042342" w14:textId="77777777" w:rsidTr="00003645">
        <w:tc>
          <w:tcPr>
            <w:tcW w:w="9354" w:type="dxa"/>
            <w:shd w:val="clear" w:color="auto" w:fill="auto"/>
          </w:tcPr>
          <w:p w14:paraId="3D950C42" w14:textId="77777777" w:rsidR="001B37C6" w:rsidRPr="001B37C6" w:rsidRDefault="001B37C6" w:rsidP="001B37C6">
            <w:pPr>
              <w:jc w:val="center"/>
              <w:rPr>
                <w:rFonts w:ascii="Calibri" w:eastAsia="Calibri" w:hAnsi="Calibri" w:cs="Times New Roman"/>
                <w:lang w:eastAsia="en-US"/>
              </w:rPr>
            </w:pPr>
            <w:r w:rsidRPr="001B37C6">
              <w:rPr>
                <w:rFonts w:ascii="Times New Roman" w:eastAsia="Calibri" w:hAnsi="Times New Roman" w:cs="Times New Roman"/>
                <w:sz w:val="24"/>
                <w:szCs w:val="24"/>
                <w:lang w:eastAsia="en-US"/>
              </w:rPr>
              <w:t>Ābeļu iela 2, Gulbene, Gulbenes nov., LV-4401</w:t>
            </w:r>
          </w:p>
        </w:tc>
      </w:tr>
      <w:tr w:rsidR="001B37C6" w:rsidRPr="001B37C6" w14:paraId="68B33D31" w14:textId="77777777" w:rsidTr="00003645">
        <w:tc>
          <w:tcPr>
            <w:tcW w:w="9354" w:type="dxa"/>
            <w:shd w:val="clear" w:color="auto" w:fill="auto"/>
          </w:tcPr>
          <w:p w14:paraId="2BC9684E" w14:textId="77777777" w:rsidR="001B37C6" w:rsidRPr="001B37C6" w:rsidRDefault="001B37C6" w:rsidP="001B37C6">
            <w:pPr>
              <w:jc w:val="center"/>
              <w:rPr>
                <w:rFonts w:ascii="Calibri" w:eastAsia="Calibri" w:hAnsi="Calibri" w:cs="Times New Roman"/>
                <w:lang w:eastAsia="en-US"/>
              </w:rPr>
            </w:pPr>
            <w:r w:rsidRPr="001B37C6">
              <w:rPr>
                <w:rFonts w:ascii="Times New Roman" w:eastAsia="Calibri" w:hAnsi="Times New Roman" w:cs="Times New Roman"/>
                <w:sz w:val="24"/>
                <w:szCs w:val="24"/>
                <w:lang w:eastAsia="en-US"/>
              </w:rPr>
              <w:t>Tālrunis 64497710, mob.26595362, e-pasts; dome@gulbene.lv, www.gulbene.lv</w:t>
            </w:r>
          </w:p>
        </w:tc>
      </w:tr>
    </w:tbl>
    <w:p w14:paraId="3F3F7E3B" w14:textId="77777777" w:rsidR="001B37C6" w:rsidRPr="001B37C6" w:rsidRDefault="001B37C6" w:rsidP="001B37C6">
      <w:pPr>
        <w:jc w:val="center"/>
        <w:rPr>
          <w:rFonts w:ascii="Times New Roman" w:eastAsia="Calibri" w:hAnsi="Times New Roman" w:cs="Times New Roman"/>
          <w:b/>
          <w:bCs/>
          <w:sz w:val="24"/>
          <w:szCs w:val="24"/>
          <w:lang w:eastAsia="en-US"/>
        </w:rPr>
      </w:pPr>
      <w:r w:rsidRPr="001B37C6">
        <w:rPr>
          <w:rFonts w:ascii="Times New Roman" w:eastAsia="Calibri" w:hAnsi="Times New Roman" w:cs="Times New Roman"/>
          <w:b/>
          <w:bCs/>
          <w:sz w:val="24"/>
          <w:szCs w:val="24"/>
          <w:lang w:eastAsia="en-US"/>
        </w:rPr>
        <w:t>GULBENES NOVADA DOMES LĒMUMS</w:t>
      </w:r>
    </w:p>
    <w:p w14:paraId="01DA79D3" w14:textId="77777777" w:rsidR="001B37C6" w:rsidRPr="001B37C6" w:rsidRDefault="001B37C6" w:rsidP="001B37C6">
      <w:pPr>
        <w:jc w:val="center"/>
        <w:rPr>
          <w:rFonts w:ascii="Times New Roman" w:eastAsia="Calibri" w:hAnsi="Times New Roman" w:cs="Times New Roman"/>
          <w:sz w:val="24"/>
          <w:szCs w:val="24"/>
          <w:lang w:eastAsia="en-US"/>
        </w:rPr>
      </w:pPr>
      <w:r w:rsidRPr="001B37C6">
        <w:rPr>
          <w:rFonts w:ascii="Times New Roman" w:eastAsia="Calibri" w:hAnsi="Times New Roman" w:cs="Times New Roman"/>
          <w:sz w:val="24"/>
          <w:szCs w:val="24"/>
          <w:lang w:eastAsia="en-US"/>
        </w:rPr>
        <w:t>Gulbenē</w:t>
      </w:r>
    </w:p>
    <w:p w14:paraId="358045B5" w14:textId="77777777" w:rsidR="001B37C6" w:rsidRPr="001B37C6" w:rsidRDefault="001B37C6" w:rsidP="001B37C6">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1B37C6" w:rsidRPr="001B37C6" w14:paraId="0A3BEBB1" w14:textId="77777777" w:rsidTr="00085848">
        <w:tc>
          <w:tcPr>
            <w:tcW w:w="4729" w:type="dxa"/>
            <w:shd w:val="clear" w:color="auto" w:fill="auto"/>
          </w:tcPr>
          <w:p w14:paraId="14FEF11F" w14:textId="77777777" w:rsidR="001B37C6" w:rsidRPr="001B37C6" w:rsidRDefault="001B37C6" w:rsidP="001B37C6">
            <w:pPr>
              <w:rPr>
                <w:rFonts w:ascii="Times New Roman" w:eastAsia="Calibri" w:hAnsi="Times New Roman" w:cs="Times New Roman"/>
                <w:b/>
                <w:bCs/>
                <w:sz w:val="24"/>
                <w:szCs w:val="24"/>
                <w:lang w:eastAsia="en-US"/>
              </w:rPr>
            </w:pPr>
            <w:r w:rsidRPr="001B37C6">
              <w:rPr>
                <w:rFonts w:ascii="Times New Roman" w:eastAsia="Calibri" w:hAnsi="Times New Roman" w:cs="Times New Roman"/>
                <w:b/>
                <w:bCs/>
                <w:sz w:val="24"/>
                <w:szCs w:val="24"/>
                <w:lang w:eastAsia="en-US"/>
              </w:rPr>
              <w:t>2022.gada 27.janvārī</w:t>
            </w:r>
          </w:p>
        </w:tc>
        <w:tc>
          <w:tcPr>
            <w:tcW w:w="4729" w:type="dxa"/>
            <w:shd w:val="clear" w:color="auto" w:fill="auto"/>
          </w:tcPr>
          <w:p w14:paraId="1374FDDE" w14:textId="77777777" w:rsidR="001B37C6" w:rsidRPr="001B37C6" w:rsidRDefault="001B37C6" w:rsidP="001B37C6">
            <w:pPr>
              <w:rPr>
                <w:rFonts w:ascii="Times New Roman" w:eastAsia="Calibri" w:hAnsi="Times New Roman" w:cs="Times New Roman"/>
                <w:b/>
                <w:bCs/>
                <w:sz w:val="24"/>
                <w:szCs w:val="24"/>
                <w:lang w:eastAsia="en-US"/>
              </w:rPr>
            </w:pPr>
            <w:r w:rsidRPr="001B37C6">
              <w:rPr>
                <w:rFonts w:ascii="Times New Roman" w:eastAsia="Calibri" w:hAnsi="Times New Roman" w:cs="Times New Roman"/>
                <w:b/>
                <w:bCs/>
                <w:sz w:val="24"/>
                <w:szCs w:val="24"/>
                <w:lang w:eastAsia="en-US"/>
              </w:rPr>
              <w:t xml:space="preserve">                           Nr. GND/2022/102</w:t>
            </w:r>
          </w:p>
        </w:tc>
      </w:tr>
      <w:tr w:rsidR="001B37C6" w:rsidRPr="001B37C6" w14:paraId="2FA1CDD1" w14:textId="77777777" w:rsidTr="00085848">
        <w:tc>
          <w:tcPr>
            <w:tcW w:w="4729" w:type="dxa"/>
            <w:shd w:val="clear" w:color="auto" w:fill="auto"/>
          </w:tcPr>
          <w:p w14:paraId="37CDA810" w14:textId="77777777" w:rsidR="001B37C6" w:rsidRPr="001B37C6" w:rsidRDefault="001B37C6" w:rsidP="001B37C6">
            <w:pPr>
              <w:rPr>
                <w:rFonts w:ascii="Times New Roman" w:eastAsia="Calibri" w:hAnsi="Times New Roman" w:cs="Times New Roman"/>
                <w:sz w:val="24"/>
                <w:szCs w:val="24"/>
                <w:lang w:eastAsia="en-US"/>
              </w:rPr>
            </w:pPr>
          </w:p>
        </w:tc>
        <w:tc>
          <w:tcPr>
            <w:tcW w:w="4729" w:type="dxa"/>
            <w:shd w:val="clear" w:color="auto" w:fill="auto"/>
          </w:tcPr>
          <w:p w14:paraId="67B54195" w14:textId="77777777" w:rsidR="001B37C6" w:rsidRPr="001B37C6" w:rsidRDefault="001B37C6" w:rsidP="001B37C6">
            <w:pPr>
              <w:rPr>
                <w:rFonts w:ascii="Times New Roman" w:eastAsia="Calibri" w:hAnsi="Times New Roman" w:cs="Times New Roman"/>
                <w:b/>
                <w:bCs/>
                <w:sz w:val="24"/>
                <w:szCs w:val="24"/>
                <w:lang w:eastAsia="en-US"/>
              </w:rPr>
            </w:pPr>
            <w:r w:rsidRPr="001B37C6">
              <w:rPr>
                <w:rFonts w:ascii="Times New Roman" w:eastAsia="Calibri" w:hAnsi="Times New Roman" w:cs="Times New Roman"/>
                <w:b/>
                <w:bCs/>
                <w:sz w:val="24"/>
                <w:szCs w:val="24"/>
                <w:lang w:eastAsia="en-US"/>
              </w:rPr>
              <w:t xml:space="preserve">                           (protokols Nr. 1;  103.p)</w:t>
            </w:r>
          </w:p>
        </w:tc>
      </w:tr>
    </w:tbl>
    <w:p w14:paraId="6D6198D9" w14:textId="77777777" w:rsidR="001B37C6" w:rsidRPr="001B37C6" w:rsidRDefault="001B37C6" w:rsidP="001B37C6">
      <w:pPr>
        <w:spacing w:after="160" w:line="259" w:lineRule="auto"/>
        <w:rPr>
          <w:rFonts w:ascii="Times New Roman" w:eastAsia="Calibri" w:hAnsi="Times New Roman" w:cs="Times New Roman"/>
          <w:sz w:val="24"/>
          <w:szCs w:val="24"/>
          <w:lang w:eastAsia="en-US"/>
        </w:rPr>
      </w:pPr>
    </w:p>
    <w:p w14:paraId="5431B970" w14:textId="77777777" w:rsidR="001B37C6" w:rsidRPr="001B37C6" w:rsidRDefault="001B37C6" w:rsidP="001B37C6">
      <w:pPr>
        <w:spacing w:after="160" w:line="259" w:lineRule="auto"/>
        <w:jc w:val="center"/>
        <w:rPr>
          <w:rFonts w:ascii="Times New Roman" w:eastAsia="Calibri" w:hAnsi="Times New Roman" w:cs="Times New Roman"/>
          <w:b/>
          <w:bCs/>
          <w:sz w:val="24"/>
          <w:szCs w:val="24"/>
          <w:lang w:eastAsia="en-US"/>
        </w:rPr>
      </w:pPr>
      <w:r w:rsidRPr="001B37C6">
        <w:rPr>
          <w:rFonts w:ascii="Times New Roman" w:eastAsia="Calibri" w:hAnsi="Times New Roman" w:cs="Times New Roman"/>
          <w:b/>
          <w:bCs/>
          <w:sz w:val="24"/>
          <w:szCs w:val="24"/>
          <w:lang w:eastAsia="en-US"/>
        </w:rPr>
        <w:t xml:space="preserve">Par privātās vispārējās izglītības iestādes Gulbenes </w:t>
      </w:r>
      <w:proofErr w:type="spellStart"/>
      <w:r w:rsidRPr="001B37C6">
        <w:rPr>
          <w:rFonts w:ascii="Times New Roman" w:eastAsia="Calibri" w:hAnsi="Times New Roman" w:cs="Times New Roman"/>
          <w:b/>
          <w:bCs/>
          <w:sz w:val="24"/>
          <w:szCs w:val="24"/>
          <w:lang w:eastAsia="en-US"/>
        </w:rPr>
        <w:t>Valdorfa</w:t>
      </w:r>
      <w:proofErr w:type="spellEnd"/>
      <w:r w:rsidRPr="001B37C6">
        <w:rPr>
          <w:rFonts w:ascii="Times New Roman" w:eastAsia="Calibri" w:hAnsi="Times New Roman" w:cs="Times New Roman"/>
          <w:b/>
          <w:bCs/>
          <w:sz w:val="24"/>
          <w:szCs w:val="24"/>
          <w:lang w:eastAsia="en-US"/>
        </w:rPr>
        <w:t xml:space="preserve"> pamatskola līdzfinansēšanu 2022.gadā</w:t>
      </w:r>
    </w:p>
    <w:p w14:paraId="12A3DA3A" w14:textId="77777777" w:rsidR="001B37C6" w:rsidRPr="001B37C6" w:rsidRDefault="001B37C6" w:rsidP="001B37C6">
      <w:pPr>
        <w:spacing w:line="360" w:lineRule="auto"/>
        <w:ind w:firstLine="567"/>
        <w:jc w:val="both"/>
        <w:rPr>
          <w:rFonts w:ascii="Times New Roman" w:eastAsia="Calibri" w:hAnsi="Times New Roman" w:cs="Times New Roman"/>
          <w:sz w:val="24"/>
          <w:szCs w:val="24"/>
          <w:lang w:eastAsia="en-US"/>
        </w:rPr>
      </w:pPr>
      <w:r w:rsidRPr="001B37C6">
        <w:rPr>
          <w:rFonts w:ascii="Times New Roman" w:eastAsia="Calibri" w:hAnsi="Times New Roman" w:cs="Times New Roman"/>
          <w:sz w:val="24"/>
          <w:szCs w:val="24"/>
          <w:lang w:eastAsia="en-US"/>
        </w:rPr>
        <w:t xml:space="preserve">Gulbenes novada pašvaldībā saņemts biedrības “Gulbenes </w:t>
      </w:r>
      <w:proofErr w:type="spellStart"/>
      <w:r w:rsidRPr="001B37C6">
        <w:rPr>
          <w:rFonts w:ascii="Times New Roman" w:eastAsia="Calibri" w:hAnsi="Times New Roman" w:cs="Times New Roman"/>
          <w:sz w:val="24"/>
          <w:szCs w:val="24"/>
          <w:lang w:eastAsia="en-US"/>
        </w:rPr>
        <w:t>Valdorfskola</w:t>
      </w:r>
      <w:proofErr w:type="spellEnd"/>
      <w:r w:rsidRPr="001B37C6">
        <w:rPr>
          <w:rFonts w:ascii="Times New Roman" w:eastAsia="Calibri" w:hAnsi="Times New Roman" w:cs="Times New Roman"/>
          <w:sz w:val="24"/>
          <w:szCs w:val="24"/>
          <w:lang w:eastAsia="en-US"/>
        </w:rPr>
        <w:t xml:space="preserve">”, reģistrācijas numurs 40008295904, juridiskā adrese: “Gobas”, </w:t>
      </w:r>
      <w:proofErr w:type="spellStart"/>
      <w:r w:rsidRPr="001B37C6">
        <w:rPr>
          <w:rFonts w:ascii="Times New Roman" w:eastAsia="Calibri" w:hAnsi="Times New Roman" w:cs="Times New Roman"/>
          <w:sz w:val="24"/>
          <w:szCs w:val="24"/>
          <w:lang w:eastAsia="en-US"/>
        </w:rPr>
        <w:t>Daukstu</w:t>
      </w:r>
      <w:proofErr w:type="spellEnd"/>
      <w:r w:rsidRPr="001B37C6">
        <w:rPr>
          <w:rFonts w:ascii="Times New Roman" w:eastAsia="Calibri" w:hAnsi="Times New Roman" w:cs="Times New Roman"/>
          <w:sz w:val="24"/>
          <w:szCs w:val="24"/>
          <w:lang w:eastAsia="en-US"/>
        </w:rPr>
        <w:t xml:space="preserve"> pagasts, Gulbenes novads, LV–4417 (turpmāk – biedrība) 2022.gada 8.janvāra iesniegums (Gulbenes novada pašvaldībā reģistrēts 2022.gada 14.janvārī ar GND/5.15.1/22/164-P) (turpmāk – Iesniegums), kurā izteikts lūgums Gulbenes novada pašvaldībai turpināt piedalīties ar līdzfinansējumu privātās vispārējās izglītības iestādes Gulbenes </w:t>
      </w:r>
      <w:proofErr w:type="spellStart"/>
      <w:r w:rsidRPr="001B37C6">
        <w:rPr>
          <w:rFonts w:ascii="Times New Roman" w:eastAsia="Calibri" w:hAnsi="Times New Roman" w:cs="Times New Roman"/>
          <w:sz w:val="24"/>
          <w:szCs w:val="24"/>
          <w:lang w:eastAsia="en-US"/>
        </w:rPr>
        <w:t>Valdorfa</w:t>
      </w:r>
      <w:proofErr w:type="spellEnd"/>
      <w:r w:rsidRPr="001B37C6">
        <w:rPr>
          <w:rFonts w:ascii="Times New Roman" w:eastAsia="Calibri" w:hAnsi="Times New Roman" w:cs="Times New Roman"/>
          <w:sz w:val="24"/>
          <w:szCs w:val="24"/>
          <w:lang w:eastAsia="en-US"/>
        </w:rPr>
        <w:t xml:space="preserve"> pamatskola līdzfinansēšanā 2022.gadā līdz izglītības iestādes akreditācijas brīdim.</w:t>
      </w:r>
    </w:p>
    <w:p w14:paraId="32F7A30F" w14:textId="77777777" w:rsidR="001B37C6" w:rsidRPr="001B37C6" w:rsidRDefault="001B37C6" w:rsidP="001B37C6">
      <w:pPr>
        <w:spacing w:line="360" w:lineRule="auto"/>
        <w:ind w:firstLine="567"/>
        <w:jc w:val="both"/>
        <w:rPr>
          <w:rFonts w:ascii="Times New Roman" w:eastAsia="Calibri" w:hAnsi="Times New Roman" w:cs="Times New Roman"/>
          <w:sz w:val="24"/>
          <w:szCs w:val="24"/>
          <w:lang w:eastAsia="en-US"/>
        </w:rPr>
      </w:pPr>
      <w:r w:rsidRPr="001B37C6">
        <w:rPr>
          <w:rFonts w:ascii="Times New Roman" w:eastAsia="Calibri" w:hAnsi="Times New Roman" w:cs="Times New Roman"/>
          <w:sz w:val="24"/>
          <w:szCs w:val="24"/>
          <w:lang w:eastAsia="en-US"/>
        </w:rPr>
        <w:t>Papildus iesniegumā norādītajam sniegta informācija, ka uz 2022.gada 5.janvāri izglītību privātajā skolā apgūst 8 (astoņi) izglītojamie.</w:t>
      </w:r>
    </w:p>
    <w:p w14:paraId="613754EF" w14:textId="77777777" w:rsidR="001B37C6" w:rsidRPr="001B37C6" w:rsidRDefault="001B37C6" w:rsidP="001B37C6">
      <w:pPr>
        <w:spacing w:line="360" w:lineRule="auto"/>
        <w:ind w:firstLine="567"/>
        <w:jc w:val="both"/>
        <w:rPr>
          <w:rFonts w:ascii="Times New Roman" w:eastAsia="Calibri" w:hAnsi="Times New Roman" w:cs="Times New Roman"/>
          <w:sz w:val="24"/>
          <w:szCs w:val="24"/>
          <w:lang w:eastAsia="en-US"/>
        </w:rPr>
      </w:pPr>
      <w:r w:rsidRPr="001B37C6">
        <w:rPr>
          <w:rFonts w:ascii="Times New Roman" w:eastAsia="Calibri" w:hAnsi="Times New Roman" w:cs="Times New Roman"/>
          <w:sz w:val="24"/>
          <w:szCs w:val="24"/>
          <w:lang w:eastAsia="en-US"/>
        </w:rPr>
        <w:t xml:space="preserve">Pēc Izglītības Valsts Kvalitātes dienestā pieejamajiem datiem 2020.gada 19.jūnijā Izglītības iestāžu reģistrā reģistrēta vispārējā izglītības iestāde Gulbenes </w:t>
      </w:r>
      <w:proofErr w:type="spellStart"/>
      <w:r w:rsidRPr="001B37C6">
        <w:rPr>
          <w:rFonts w:ascii="Times New Roman" w:eastAsia="Calibri" w:hAnsi="Times New Roman" w:cs="Times New Roman"/>
          <w:sz w:val="24"/>
          <w:szCs w:val="24"/>
          <w:lang w:eastAsia="en-US"/>
        </w:rPr>
        <w:t>Valdorfa</w:t>
      </w:r>
      <w:proofErr w:type="spellEnd"/>
      <w:r w:rsidRPr="001B37C6">
        <w:rPr>
          <w:rFonts w:ascii="Times New Roman" w:eastAsia="Calibri" w:hAnsi="Times New Roman" w:cs="Times New Roman"/>
          <w:sz w:val="24"/>
          <w:szCs w:val="24"/>
          <w:lang w:eastAsia="en-US"/>
        </w:rPr>
        <w:t xml:space="preserve"> pamatskola, piešķirot reģistrācijas Nr.4412803358. Izglītības iestāde Gulbenes </w:t>
      </w:r>
      <w:proofErr w:type="spellStart"/>
      <w:r w:rsidRPr="001B37C6">
        <w:rPr>
          <w:rFonts w:ascii="Times New Roman" w:eastAsia="Calibri" w:hAnsi="Times New Roman" w:cs="Times New Roman"/>
          <w:sz w:val="24"/>
          <w:szCs w:val="24"/>
          <w:lang w:eastAsia="en-US"/>
        </w:rPr>
        <w:t>Valdorfa</w:t>
      </w:r>
      <w:proofErr w:type="spellEnd"/>
      <w:r w:rsidRPr="001B37C6">
        <w:rPr>
          <w:rFonts w:ascii="Times New Roman" w:eastAsia="Calibri" w:hAnsi="Times New Roman" w:cs="Times New Roman"/>
          <w:sz w:val="24"/>
          <w:szCs w:val="24"/>
          <w:lang w:eastAsia="en-US"/>
        </w:rPr>
        <w:t xml:space="preserve"> pamatskola īsteno licencētu izglītības programmu “Pamatizglītības programma 21017111” (licences Nr.V_3943).</w:t>
      </w:r>
    </w:p>
    <w:p w14:paraId="22C2308A" w14:textId="77777777" w:rsidR="001B37C6" w:rsidRPr="001B37C6" w:rsidRDefault="001B37C6" w:rsidP="001B37C6">
      <w:pPr>
        <w:spacing w:line="360" w:lineRule="auto"/>
        <w:ind w:firstLine="567"/>
        <w:jc w:val="both"/>
        <w:rPr>
          <w:rFonts w:ascii="Times New Roman" w:eastAsia="Calibri" w:hAnsi="Times New Roman" w:cs="Times New Roman"/>
          <w:sz w:val="24"/>
          <w:szCs w:val="24"/>
          <w:lang w:eastAsia="en-US"/>
        </w:rPr>
      </w:pPr>
      <w:r w:rsidRPr="001B37C6">
        <w:rPr>
          <w:rFonts w:ascii="Times New Roman" w:eastAsia="Calibri" w:hAnsi="Times New Roman" w:cs="Times New Roman"/>
          <w:sz w:val="24"/>
          <w:szCs w:val="24"/>
          <w:lang w:eastAsia="en-US"/>
        </w:rPr>
        <w:t xml:space="preserve">Saskaņā ar Izglītības likuma 17.panta trešās daļas 5.punktu pašvaldība uz savstarpēju līgumu pamata var piedalīties privāto izglītības iestāžu finansēšanā. Minētā likuma 59.panta otrajā daļā noteikts, ka pašvaldība var piedalīties privāto izglītības iestāžu pedagogu darba samaksas finansēšanā. Privātās izglītības iestādes līdzfinansēšanu Gulbenes novada pašvaldība līdz šim ir atbalstījusi 2020.gada 24.septembrī, pieņemot lēmumu </w:t>
      </w:r>
      <w:proofErr w:type="spellStart"/>
      <w:r w:rsidRPr="001B37C6">
        <w:rPr>
          <w:rFonts w:ascii="Times New Roman" w:eastAsia="Calibri" w:hAnsi="Times New Roman" w:cs="Times New Roman"/>
          <w:sz w:val="24"/>
          <w:szCs w:val="24"/>
          <w:lang w:eastAsia="en-US"/>
        </w:rPr>
        <w:t>Nr.GND</w:t>
      </w:r>
      <w:proofErr w:type="spellEnd"/>
      <w:r w:rsidRPr="001B37C6">
        <w:rPr>
          <w:rFonts w:ascii="Times New Roman" w:eastAsia="Calibri" w:hAnsi="Times New Roman" w:cs="Times New Roman"/>
          <w:sz w:val="24"/>
          <w:szCs w:val="24"/>
          <w:lang w:eastAsia="en-US"/>
        </w:rPr>
        <w:t xml:space="preserve">/2020/803 “Par privātās vispārējās izglītības iestādes Gulbenes </w:t>
      </w:r>
      <w:proofErr w:type="spellStart"/>
      <w:r w:rsidRPr="001B37C6">
        <w:rPr>
          <w:rFonts w:ascii="Times New Roman" w:eastAsia="Calibri" w:hAnsi="Times New Roman" w:cs="Times New Roman"/>
          <w:sz w:val="24"/>
          <w:szCs w:val="24"/>
          <w:lang w:eastAsia="en-US"/>
        </w:rPr>
        <w:t>Valdorfa</w:t>
      </w:r>
      <w:proofErr w:type="spellEnd"/>
      <w:r w:rsidRPr="001B37C6">
        <w:rPr>
          <w:rFonts w:ascii="Times New Roman" w:eastAsia="Calibri" w:hAnsi="Times New Roman" w:cs="Times New Roman"/>
          <w:sz w:val="24"/>
          <w:szCs w:val="24"/>
          <w:lang w:eastAsia="en-US"/>
        </w:rPr>
        <w:t xml:space="preserve"> pamatskola līdzfinansēšanu” un 2021.gada 28.janvārī, pieņemot lēmumu </w:t>
      </w:r>
      <w:proofErr w:type="spellStart"/>
      <w:r w:rsidRPr="001B37C6">
        <w:rPr>
          <w:rFonts w:ascii="Times New Roman" w:eastAsia="Calibri" w:hAnsi="Times New Roman" w:cs="Times New Roman"/>
          <w:sz w:val="24"/>
          <w:szCs w:val="24"/>
          <w:lang w:eastAsia="en-US"/>
        </w:rPr>
        <w:t>Nr.GND</w:t>
      </w:r>
      <w:proofErr w:type="spellEnd"/>
      <w:r w:rsidRPr="001B37C6">
        <w:rPr>
          <w:rFonts w:ascii="Times New Roman" w:eastAsia="Calibri" w:hAnsi="Times New Roman" w:cs="Times New Roman"/>
          <w:sz w:val="24"/>
          <w:szCs w:val="24"/>
          <w:lang w:eastAsia="en-US"/>
        </w:rPr>
        <w:t xml:space="preserve">/2021/114 “Par privātās vispārējās izglītības iestādes Gulbenes </w:t>
      </w:r>
      <w:proofErr w:type="spellStart"/>
      <w:r w:rsidRPr="001B37C6">
        <w:rPr>
          <w:rFonts w:ascii="Times New Roman" w:eastAsia="Calibri" w:hAnsi="Times New Roman" w:cs="Times New Roman"/>
          <w:sz w:val="24"/>
          <w:szCs w:val="24"/>
          <w:lang w:eastAsia="en-US"/>
        </w:rPr>
        <w:t>Valdorfa</w:t>
      </w:r>
      <w:proofErr w:type="spellEnd"/>
      <w:r w:rsidRPr="001B37C6">
        <w:rPr>
          <w:rFonts w:ascii="Times New Roman" w:eastAsia="Calibri" w:hAnsi="Times New Roman" w:cs="Times New Roman"/>
          <w:sz w:val="24"/>
          <w:szCs w:val="24"/>
          <w:lang w:eastAsia="en-US"/>
        </w:rPr>
        <w:t xml:space="preserve"> pamatskola līdzfinansēšanu 2021.gadā”.</w:t>
      </w:r>
    </w:p>
    <w:p w14:paraId="0ECCDE33" w14:textId="77777777" w:rsidR="001B37C6" w:rsidRPr="001B37C6" w:rsidRDefault="001B37C6" w:rsidP="001B37C6">
      <w:pPr>
        <w:spacing w:line="360" w:lineRule="auto"/>
        <w:ind w:firstLine="567"/>
        <w:jc w:val="both"/>
        <w:rPr>
          <w:rFonts w:ascii="Times New Roman" w:eastAsia="Calibri" w:hAnsi="Times New Roman" w:cs="Times New Roman"/>
          <w:sz w:val="24"/>
          <w:szCs w:val="24"/>
          <w:lang w:eastAsia="en-US"/>
        </w:rPr>
      </w:pPr>
      <w:r w:rsidRPr="001B37C6">
        <w:rPr>
          <w:rFonts w:ascii="Times New Roman" w:eastAsia="Calibri" w:hAnsi="Times New Roman" w:cs="Times New Roman"/>
          <w:sz w:val="24"/>
          <w:szCs w:val="24"/>
          <w:lang w:eastAsia="en-US"/>
        </w:rPr>
        <w:t xml:space="preserve">Lai Gulbenes novada pašvaldība piedalītos privātās vispārējās izglītības iestādes līdzfinansēšanā, tam būtu jābūt līdzīgā apmērā, kādas ir pašvaldības vidējās izmaksas par vienu izglītojamo Gulbenes novada domes dibinātajās vispārējās izglītības iestādēs. Šāds aprēķins par katru izglītības iestādi tiek veikts saskaņā ar 2016.gada 28.jūnija </w:t>
      </w:r>
      <w:r w:rsidRPr="001B37C6">
        <w:rPr>
          <w:rFonts w:ascii="Times New Roman" w:eastAsia="Calibri" w:hAnsi="Times New Roman" w:cs="Times New Roman"/>
          <w:sz w:val="24"/>
          <w:szCs w:val="24"/>
          <w:shd w:val="clear" w:color="auto" w:fill="FFFFFF"/>
          <w:lang w:eastAsia="en-US"/>
        </w:rPr>
        <w:t xml:space="preserve">Ministru kabineta noteikumiem </w:t>
      </w:r>
      <w:r w:rsidRPr="001B37C6">
        <w:rPr>
          <w:rFonts w:ascii="Times New Roman" w:eastAsia="Calibri" w:hAnsi="Times New Roman" w:cs="Times New Roman"/>
          <w:sz w:val="24"/>
          <w:szCs w:val="24"/>
          <w:shd w:val="clear" w:color="auto" w:fill="FFFFFF"/>
          <w:lang w:eastAsia="en-US"/>
        </w:rPr>
        <w:lastRenderedPageBreak/>
        <w:t>Nr. 418 “</w:t>
      </w:r>
      <w:r w:rsidRPr="001B37C6">
        <w:rPr>
          <w:rFonts w:ascii="Times New Roman" w:eastAsia="Calibri" w:hAnsi="Times New Roman" w:cs="Times New Roman"/>
          <w:sz w:val="24"/>
          <w:szCs w:val="24"/>
          <w:lang w:eastAsia="en-US"/>
        </w:rPr>
        <w:t xml:space="preserve">Kārtība, kādā veicami pašvaldību savstarpējie norēķini par izglītības iestāžu sniegtajiem pakalpojumiem”. Ņemot vērā veiktos aprēķinus, vidējā izmaksa par vienu izglītojamo 2022.gadā ir plānota 153,33 </w:t>
      </w:r>
      <w:proofErr w:type="spellStart"/>
      <w:r w:rsidRPr="001B37C6">
        <w:rPr>
          <w:rFonts w:ascii="Times New Roman" w:eastAsia="Calibri" w:hAnsi="Times New Roman" w:cs="Times New Roman"/>
          <w:i/>
          <w:iCs/>
          <w:sz w:val="24"/>
          <w:szCs w:val="24"/>
          <w:lang w:eastAsia="en-US"/>
        </w:rPr>
        <w:t>euro</w:t>
      </w:r>
      <w:proofErr w:type="spellEnd"/>
      <w:r w:rsidRPr="001B37C6">
        <w:rPr>
          <w:rFonts w:ascii="Times New Roman" w:eastAsia="Calibri" w:hAnsi="Times New Roman" w:cs="Times New Roman"/>
          <w:sz w:val="24"/>
          <w:szCs w:val="24"/>
          <w:lang w:eastAsia="en-US"/>
        </w:rPr>
        <w:t xml:space="preserve"> (simts piecdesmit trīs </w:t>
      </w:r>
      <w:proofErr w:type="spellStart"/>
      <w:r w:rsidRPr="001B37C6">
        <w:rPr>
          <w:rFonts w:ascii="Times New Roman" w:eastAsia="Calibri" w:hAnsi="Times New Roman" w:cs="Times New Roman"/>
          <w:i/>
          <w:iCs/>
          <w:sz w:val="24"/>
          <w:szCs w:val="24"/>
          <w:lang w:eastAsia="en-US"/>
        </w:rPr>
        <w:t>euro</w:t>
      </w:r>
      <w:proofErr w:type="spellEnd"/>
      <w:r w:rsidRPr="001B37C6">
        <w:rPr>
          <w:rFonts w:ascii="Times New Roman" w:eastAsia="Calibri" w:hAnsi="Times New Roman" w:cs="Times New Roman"/>
          <w:sz w:val="24"/>
          <w:szCs w:val="24"/>
          <w:lang w:eastAsia="en-US"/>
        </w:rPr>
        <w:t xml:space="preserve"> un 33 centi) mēnesī.</w:t>
      </w:r>
    </w:p>
    <w:p w14:paraId="6475099D" w14:textId="77777777" w:rsidR="001B37C6" w:rsidRPr="001B37C6" w:rsidRDefault="001B37C6" w:rsidP="001B37C6">
      <w:pPr>
        <w:spacing w:line="360" w:lineRule="auto"/>
        <w:ind w:firstLine="567"/>
        <w:jc w:val="both"/>
        <w:rPr>
          <w:rFonts w:ascii="Times New Roman" w:eastAsia="Calibri" w:hAnsi="Times New Roman" w:cs="Times New Roman"/>
          <w:sz w:val="24"/>
          <w:szCs w:val="24"/>
          <w:lang w:eastAsia="en-US"/>
        </w:rPr>
      </w:pPr>
      <w:r w:rsidRPr="001B37C6">
        <w:rPr>
          <w:rFonts w:ascii="Times New Roman" w:eastAsia="Calibri" w:hAnsi="Times New Roman" w:cs="Times New Roman"/>
          <w:sz w:val="24"/>
          <w:szCs w:val="24"/>
          <w:lang w:eastAsia="en-US"/>
        </w:rPr>
        <w:t xml:space="preserve">Piedaloties privātās izglītības iestādes līdzfinansēšanā līdz 2022.gada 31.decembrim, provizoriskā ietekme uz Gulbenes novada domes budžetu būs 14719,68 </w:t>
      </w:r>
      <w:proofErr w:type="spellStart"/>
      <w:r w:rsidRPr="001B37C6">
        <w:rPr>
          <w:rFonts w:ascii="Times New Roman" w:eastAsia="Calibri" w:hAnsi="Times New Roman" w:cs="Times New Roman"/>
          <w:i/>
          <w:iCs/>
          <w:sz w:val="24"/>
          <w:szCs w:val="24"/>
          <w:lang w:eastAsia="en-US"/>
        </w:rPr>
        <w:t>euro</w:t>
      </w:r>
      <w:proofErr w:type="spellEnd"/>
      <w:r w:rsidRPr="001B37C6">
        <w:rPr>
          <w:rFonts w:ascii="Times New Roman" w:eastAsia="Calibri" w:hAnsi="Times New Roman" w:cs="Times New Roman"/>
          <w:sz w:val="24"/>
          <w:szCs w:val="24"/>
          <w:lang w:eastAsia="en-US"/>
        </w:rPr>
        <w:t xml:space="preserve"> (četrpadsmit tūkstoši septiņi simti deviņpadsmit </w:t>
      </w:r>
      <w:proofErr w:type="spellStart"/>
      <w:r w:rsidRPr="001B37C6">
        <w:rPr>
          <w:rFonts w:ascii="Times New Roman" w:eastAsia="Calibri" w:hAnsi="Times New Roman" w:cs="Times New Roman"/>
          <w:i/>
          <w:iCs/>
          <w:sz w:val="24"/>
          <w:szCs w:val="24"/>
          <w:lang w:eastAsia="en-US"/>
        </w:rPr>
        <w:t>euro</w:t>
      </w:r>
      <w:proofErr w:type="spellEnd"/>
      <w:r w:rsidRPr="001B37C6">
        <w:rPr>
          <w:rFonts w:ascii="Times New Roman" w:eastAsia="Calibri" w:hAnsi="Times New Roman" w:cs="Times New Roman"/>
          <w:sz w:val="24"/>
          <w:szCs w:val="24"/>
          <w:lang w:eastAsia="en-US"/>
        </w:rPr>
        <w:t xml:space="preserve"> un 68 centi) pie nosacījuma, ja izglītojamo skaits būs nemainīgs.</w:t>
      </w:r>
    </w:p>
    <w:p w14:paraId="78FEC9FD" w14:textId="77777777" w:rsidR="001B37C6" w:rsidRPr="001B37C6" w:rsidRDefault="001B37C6" w:rsidP="001B37C6">
      <w:pPr>
        <w:spacing w:line="360" w:lineRule="auto"/>
        <w:ind w:firstLine="567"/>
        <w:jc w:val="both"/>
        <w:rPr>
          <w:rFonts w:ascii="Times New Roman" w:eastAsia="Calibri" w:hAnsi="Times New Roman" w:cs="Times New Roman"/>
          <w:sz w:val="24"/>
          <w:szCs w:val="24"/>
          <w:lang w:eastAsia="en-US"/>
        </w:rPr>
      </w:pPr>
      <w:r w:rsidRPr="001B37C6">
        <w:rPr>
          <w:rFonts w:ascii="Times New Roman" w:eastAsia="Calibri" w:hAnsi="Times New Roman" w:cs="Times New Roman"/>
          <w:sz w:val="24"/>
          <w:szCs w:val="24"/>
          <w:lang w:eastAsia="en-US"/>
        </w:rPr>
        <w:t xml:space="preserve">Pamatojoties uz likuma “Par pašvaldībām” 15.panta pirmās daļas 4.punktu un 21.panta otro daļu, Izglītības likuma 17.panta trešās daļas 5.punktu un 59.panta otro daļu, kā arī ievērojot Gulbenes novada domes Finanšu komitejas ieteikumu, atklāti balsojot: </w:t>
      </w:r>
      <w:r w:rsidRPr="001B37C6">
        <w:rPr>
          <w:rFonts w:ascii="Times New Roman" w:eastAsia="Calibri" w:hAnsi="Times New Roman" w:cs="Times New Roman"/>
          <w:noProof/>
          <w:sz w:val="24"/>
          <w:szCs w:val="24"/>
          <w:lang w:eastAsia="en-US"/>
        </w:rPr>
        <w:t>ar 14 balsīm "Par" (Aivars Circens, Anatolijs Savickis, Andis Caunītis, Atis Jencītis, Daumants Dreiškens, Guna Pūcīte, Guna Švika, Gunārs Ciglis, Intars Liepiņš, Ivars Kupčs, Lāsma Gabdulļina, Mudīte Motivāne, Normunds Audzišs, Normunds Mazūrs), "Pret" – nav, "Atturas" – 1 (Ainārs Brezinskis)</w:t>
      </w:r>
      <w:r w:rsidRPr="001B37C6">
        <w:rPr>
          <w:rFonts w:ascii="Times New Roman" w:eastAsia="Calibri" w:hAnsi="Times New Roman" w:cs="Times New Roman"/>
          <w:sz w:val="24"/>
          <w:szCs w:val="24"/>
          <w:lang w:eastAsia="en-US"/>
        </w:rPr>
        <w:t>, Gulbenes novada dome NOLEMJ:</w:t>
      </w:r>
    </w:p>
    <w:p w14:paraId="6197D5B6" w14:textId="77777777" w:rsidR="001B37C6" w:rsidRPr="001B37C6" w:rsidRDefault="001B37C6" w:rsidP="001B37C6">
      <w:pPr>
        <w:spacing w:line="360" w:lineRule="auto"/>
        <w:ind w:firstLine="567"/>
        <w:jc w:val="both"/>
        <w:rPr>
          <w:rFonts w:ascii="Times New Roman" w:hAnsi="Times New Roman" w:cs="Times New Roman"/>
          <w:color w:val="FF0000"/>
          <w:sz w:val="24"/>
          <w:szCs w:val="24"/>
          <w:lang w:eastAsia="en-US"/>
        </w:rPr>
      </w:pPr>
      <w:r w:rsidRPr="001B37C6">
        <w:rPr>
          <w:rFonts w:ascii="Times New Roman" w:hAnsi="Times New Roman" w:cs="Times New Roman"/>
          <w:sz w:val="24"/>
          <w:szCs w:val="24"/>
          <w:lang w:eastAsia="en-US"/>
        </w:rPr>
        <w:t xml:space="preserve">1. NOTEIKT, ka no 2022.gada 1.janvāra līdz 2022.gada 31.decembrim privātajai izglītības iestādei Gulbenes </w:t>
      </w:r>
      <w:proofErr w:type="spellStart"/>
      <w:r w:rsidRPr="001B37C6">
        <w:rPr>
          <w:rFonts w:ascii="Times New Roman" w:hAnsi="Times New Roman" w:cs="Times New Roman"/>
          <w:sz w:val="24"/>
          <w:szCs w:val="24"/>
          <w:lang w:eastAsia="en-US"/>
        </w:rPr>
        <w:t>Valdorfa</w:t>
      </w:r>
      <w:proofErr w:type="spellEnd"/>
      <w:r w:rsidRPr="001B37C6">
        <w:rPr>
          <w:rFonts w:ascii="Times New Roman" w:hAnsi="Times New Roman" w:cs="Times New Roman"/>
          <w:sz w:val="24"/>
          <w:szCs w:val="24"/>
          <w:lang w:eastAsia="en-US"/>
        </w:rPr>
        <w:t xml:space="preserve"> pamatskola, reģ.Nr.4412803358, ir piešķirams pašvaldības līdzfinansējums 153,33 </w:t>
      </w:r>
      <w:proofErr w:type="spellStart"/>
      <w:r w:rsidRPr="001B37C6">
        <w:rPr>
          <w:rFonts w:ascii="Times New Roman" w:hAnsi="Times New Roman" w:cs="Times New Roman"/>
          <w:i/>
          <w:iCs/>
          <w:sz w:val="24"/>
          <w:szCs w:val="24"/>
          <w:lang w:eastAsia="en-US"/>
        </w:rPr>
        <w:t>euro</w:t>
      </w:r>
      <w:proofErr w:type="spellEnd"/>
      <w:r w:rsidRPr="001B37C6">
        <w:rPr>
          <w:rFonts w:ascii="Times New Roman" w:hAnsi="Times New Roman" w:cs="Times New Roman"/>
          <w:sz w:val="24"/>
          <w:szCs w:val="24"/>
          <w:lang w:eastAsia="en-US"/>
        </w:rPr>
        <w:t xml:space="preserve"> apmērā mēnesī par vienu izglītojamo, kurš reģistrēts izglītības programmas apguvei izglītības iestādē un kura deklarētā dzīvesvieta ir Gulbenes novada administratīvajā teritorijā.</w:t>
      </w:r>
    </w:p>
    <w:p w14:paraId="18EE890D" w14:textId="77777777" w:rsidR="001B37C6" w:rsidRPr="001B37C6" w:rsidRDefault="001B37C6" w:rsidP="001B37C6">
      <w:pPr>
        <w:autoSpaceDE w:val="0"/>
        <w:autoSpaceDN w:val="0"/>
        <w:adjustRightInd w:val="0"/>
        <w:spacing w:line="360" w:lineRule="auto"/>
        <w:ind w:firstLine="567"/>
        <w:jc w:val="both"/>
        <w:rPr>
          <w:rFonts w:ascii="Times New Roman" w:hAnsi="Times New Roman" w:cs="Times New Roman"/>
          <w:sz w:val="24"/>
          <w:szCs w:val="24"/>
          <w:lang w:eastAsia="en-US"/>
        </w:rPr>
      </w:pPr>
      <w:r w:rsidRPr="001B37C6">
        <w:rPr>
          <w:rFonts w:ascii="Times New Roman" w:hAnsi="Times New Roman" w:cs="Times New Roman"/>
          <w:sz w:val="24"/>
          <w:szCs w:val="24"/>
          <w:lang w:eastAsia="en-US"/>
        </w:rPr>
        <w:t>2. NOTEIKT, ka piešķirtais līdzfinansējums ir izlietojams tikai pedagogu darba samaksas finansēšanai.</w:t>
      </w:r>
    </w:p>
    <w:p w14:paraId="120C7AB6" w14:textId="77777777" w:rsidR="001B37C6" w:rsidRPr="001B37C6" w:rsidRDefault="001B37C6" w:rsidP="001B37C6">
      <w:pPr>
        <w:autoSpaceDE w:val="0"/>
        <w:autoSpaceDN w:val="0"/>
        <w:adjustRightInd w:val="0"/>
        <w:spacing w:line="360" w:lineRule="auto"/>
        <w:ind w:firstLine="567"/>
        <w:jc w:val="both"/>
        <w:rPr>
          <w:rFonts w:ascii="Times New Roman" w:hAnsi="Times New Roman" w:cs="Times New Roman"/>
          <w:sz w:val="24"/>
          <w:szCs w:val="24"/>
          <w:lang w:eastAsia="en-US"/>
        </w:rPr>
      </w:pPr>
      <w:r w:rsidRPr="001B37C6">
        <w:rPr>
          <w:rFonts w:ascii="Times New Roman" w:hAnsi="Times New Roman" w:cs="Times New Roman"/>
          <w:sz w:val="24"/>
          <w:szCs w:val="24"/>
          <w:lang w:eastAsia="en-US"/>
        </w:rPr>
        <w:t>3. UZDOT Juridiskajai nodaļai sagatavot līgumu par līdzfinansējuma piešķiršanas kārtību.</w:t>
      </w:r>
    </w:p>
    <w:p w14:paraId="03CC5A6F" w14:textId="77777777" w:rsidR="001B37C6" w:rsidRPr="001B37C6" w:rsidRDefault="001B37C6" w:rsidP="001B37C6">
      <w:pPr>
        <w:autoSpaceDE w:val="0"/>
        <w:autoSpaceDN w:val="0"/>
        <w:adjustRightInd w:val="0"/>
        <w:spacing w:line="360" w:lineRule="auto"/>
        <w:ind w:firstLine="567"/>
        <w:jc w:val="both"/>
        <w:rPr>
          <w:rFonts w:ascii="Times New Roman" w:hAnsi="Times New Roman" w:cs="Times New Roman"/>
          <w:sz w:val="24"/>
          <w:szCs w:val="24"/>
          <w:lang w:eastAsia="en-US"/>
        </w:rPr>
      </w:pPr>
      <w:r w:rsidRPr="001B37C6">
        <w:rPr>
          <w:rFonts w:ascii="Times New Roman" w:hAnsi="Times New Roman" w:cs="Times New Roman"/>
          <w:sz w:val="24"/>
          <w:szCs w:val="24"/>
          <w:lang w:eastAsia="en-US"/>
        </w:rPr>
        <w:t>4. UZDOT Ekonomikas nodaļai iekļaut paredzamo līdzfinansējumu 2022.gada pašvaldības budžetā.</w:t>
      </w:r>
    </w:p>
    <w:p w14:paraId="51B5FE49" w14:textId="77777777" w:rsidR="001B37C6" w:rsidRPr="001B37C6" w:rsidRDefault="001B37C6" w:rsidP="001B37C6">
      <w:pPr>
        <w:spacing w:after="160" w:line="259" w:lineRule="auto"/>
        <w:rPr>
          <w:rFonts w:ascii="Times New Roman" w:eastAsia="Calibri" w:hAnsi="Times New Roman" w:cs="Times New Roman"/>
          <w:sz w:val="24"/>
          <w:szCs w:val="24"/>
          <w:lang w:eastAsia="en-US"/>
        </w:rPr>
      </w:pPr>
    </w:p>
    <w:p w14:paraId="4DE90591" w14:textId="77777777" w:rsidR="001B37C6" w:rsidRPr="001B37C6" w:rsidRDefault="001B37C6" w:rsidP="001B37C6">
      <w:pPr>
        <w:spacing w:after="160" w:line="259" w:lineRule="auto"/>
        <w:rPr>
          <w:rFonts w:ascii="Times New Roman" w:eastAsia="Calibri" w:hAnsi="Times New Roman" w:cs="Times New Roman"/>
          <w:sz w:val="24"/>
          <w:szCs w:val="24"/>
          <w:lang w:eastAsia="en-US"/>
        </w:rPr>
      </w:pPr>
      <w:r w:rsidRPr="001B37C6">
        <w:rPr>
          <w:rFonts w:ascii="Times New Roman" w:eastAsia="Calibri" w:hAnsi="Times New Roman" w:cs="Times New Roman"/>
          <w:sz w:val="24"/>
          <w:szCs w:val="24"/>
          <w:lang w:eastAsia="en-US"/>
        </w:rPr>
        <w:t>Gulbenes novada domes priekšsēdētājs</w:t>
      </w:r>
      <w:r w:rsidRPr="001B37C6">
        <w:rPr>
          <w:rFonts w:ascii="Times New Roman" w:eastAsia="Calibri" w:hAnsi="Times New Roman" w:cs="Times New Roman"/>
          <w:sz w:val="24"/>
          <w:szCs w:val="24"/>
          <w:lang w:eastAsia="en-US"/>
        </w:rPr>
        <w:tab/>
      </w:r>
      <w:r w:rsidRPr="001B37C6">
        <w:rPr>
          <w:rFonts w:ascii="Times New Roman" w:eastAsia="Calibri" w:hAnsi="Times New Roman" w:cs="Times New Roman"/>
          <w:sz w:val="24"/>
          <w:szCs w:val="24"/>
          <w:lang w:eastAsia="en-US"/>
        </w:rPr>
        <w:tab/>
      </w:r>
      <w:r w:rsidRPr="001B37C6">
        <w:rPr>
          <w:rFonts w:ascii="Times New Roman" w:eastAsia="Calibri" w:hAnsi="Times New Roman" w:cs="Times New Roman"/>
          <w:sz w:val="24"/>
          <w:szCs w:val="24"/>
          <w:lang w:eastAsia="en-US"/>
        </w:rPr>
        <w:tab/>
      </w:r>
      <w:r w:rsidRPr="001B37C6">
        <w:rPr>
          <w:rFonts w:ascii="Times New Roman" w:eastAsia="Calibri" w:hAnsi="Times New Roman" w:cs="Times New Roman"/>
          <w:sz w:val="24"/>
          <w:szCs w:val="24"/>
          <w:lang w:eastAsia="en-US"/>
        </w:rPr>
        <w:tab/>
      </w:r>
      <w:proofErr w:type="spellStart"/>
      <w:r w:rsidRPr="001B37C6">
        <w:rPr>
          <w:rFonts w:ascii="Times New Roman" w:eastAsia="Calibri" w:hAnsi="Times New Roman" w:cs="Times New Roman"/>
          <w:sz w:val="24"/>
          <w:szCs w:val="24"/>
          <w:lang w:eastAsia="en-US"/>
        </w:rPr>
        <w:t>A.Caunītis</w:t>
      </w:r>
      <w:proofErr w:type="spellEnd"/>
    </w:p>
    <w:p w14:paraId="7F877DB7" w14:textId="77777777" w:rsidR="001B37C6" w:rsidRPr="001B37C6" w:rsidRDefault="001B37C6" w:rsidP="001B37C6">
      <w:pPr>
        <w:spacing w:after="160" w:line="259" w:lineRule="auto"/>
        <w:rPr>
          <w:rFonts w:ascii="Times New Roman" w:eastAsia="Calibri" w:hAnsi="Times New Roman" w:cs="Times New Roman"/>
          <w:sz w:val="24"/>
          <w:szCs w:val="24"/>
          <w:lang w:eastAsia="en-US"/>
        </w:rPr>
      </w:pPr>
    </w:p>
    <w:p w14:paraId="0BEEC0DB" w14:textId="7AD5FAB8" w:rsidR="00003645" w:rsidRDefault="001B37C6" w:rsidP="001B37C6">
      <w:pPr>
        <w:spacing w:after="160" w:line="259" w:lineRule="auto"/>
        <w:rPr>
          <w:rFonts w:ascii="Times New Roman" w:eastAsia="Calibri" w:hAnsi="Times New Roman" w:cs="Times New Roman"/>
          <w:sz w:val="20"/>
          <w:szCs w:val="20"/>
          <w:lang w:eastAsia="en-US"/>
        </w:rPr>
      </w:pPr>
      <w:r w:rsidRPr="001B37C6">
        <w:rPr>
          <w:rFonts w:ascii="Times New Roman" w:eastAsia="Calibri" w:hAnsi="Times New Roman" w:cs="Times New Roman"/>
          <w:sz w:val="20"/>
          <w:szCs w:val="20"/>
          <w:lang w:eastAsia="en-US"/>
        </w:rPr>
        <w:t xml:space="preserve">Sagatavoja: Sanita </w:t>
      </w:r>
      <w:proofErr w:type="spellStart"/>
      <w:r w:rsidRPr="001B37C6">
        <w:rPr>
          <w:rFonts w:ascii="Times New Roman" w:eastAsia="Calibri" w:hAnsi="Times New Roman" w:cs="Times New Roman"/>
          <w:sz w:val="20"/>
          <w:szCs w:val="20"/>
          <w:lang w:eastAsia="en-US"/>
        </w:rPr>
        <w:t>Mickeviča</w:t>
      </w:r>
      <w:proofErr w:type="spellEnd"/>
    </w:p>
    <w:p w14:paraId="7E004C64" w14:textId="77777777" w:rsidR="00003645" w:rsidRDefault="00003645">
      <w:pPr>
        <w:spacing w:after="160" w:line="259"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br w:type="page"/>
      </w:r>
    </w:p>
    <w:p w14:paraId="417684EB" w14:textId="77777777" w:rsidR="001B37C6" w:rsidRPr="001B37C6" w:rsidRDefault="001B37C6" w:rsidP="001B37C6">
      <w:pPr>
        <w:spacing w:after="160" w:line="259" w:lineRule="auto"/>
        <w:rPr>
          <w:rFonts w:ascii="Times New Roman" w:eastAsia="Calibri" w:hAnsi="Times New Roman" w:cs="Times New Roman"/>
          <w:sz w:val="20"/>
          <w:szCs w:val="20"/>
          <w:lang w:eastAsia="en-US"/>
        </w:rPr>
      </w:pPr>
    </w:p>
    <w:tbl>
      <w:tblPr>
        <w:tblW w:w="0" w:type="auto"/>
        <w:tblLook w:val="01E0" w:firstRow="1" w:lastRow="1" w:firstColumn="1" w:lastColumn="1" w:noHBand="0" w:noVBand="0"/>
      </w:tblPr>
      <w:tblGrid>
        <w:gridCol w:w="3073"/>
        <w:gridCol w:w="3115"/>
        <w:gridCol w:w="2743"/>
      </w:tblGrid>
      <w:tr w:rsidR="001B37C6" w:rsidRPr="001B37C6" w14:paraId="3BE71389" w14:textId="77777777" w:rsidTr="00085848">
        <w:tc>
          <w:tcPr>
            <w:tcW w:w="3073" w:type="dxa"/>
          </w:tcPr>
          <w:p w14:paraId="3B8F5A79" w14:textId="77777777" w:rsidR="001B37C6" w:rsidRPr="001B37C6" w:rsidRDefault="001B37C6" w:rsidP="001B37C6">
            <w:pPr>
              <w:spacing w:line="276" w:lineRule="auto"/>
              <w:rPr>
                <w:rFonts w:ascii="Times New Roman" w:hAnsi="Times New Roman" w:cs="Times New Roman"/>
                <w:sz w:val="24"/>
                <w:szCs w:val="24"/>
              </w:rPr>
            </w:pPr>
          </w:p>
        </w:tc>
        <w:tc>
          <w:tcPr>
            <w:tcW w:w="3115" w:type="dxa"/>
          </w:tcPr>
          <w:p w14:paraId="058EB91D" w14:textId="77777777" w:rsidR="001B37C6" w:rsidRPr="001B37C6" w:rsidRDefault="001B37C6" w:rsidP="001B37C6">
            <w:pPr>
              <w:spacing w:line="276" w:lineRule="auto"/>
              <w:jc w:val="center"/>
              <w:rPr>
                <w:rFonts w:ascii="Times New Roman" w:hAnsi="Times New Roman" w:cs="Times New Roman"/>
                <w:sz w:val="24"/>
                <w:szCs w:val="24"/>
              </w:rPr>
            </w:pPr>
            <w:r w:rsidRPr="001B37C6">
              <w:rPr>
                <w:rFonts w:ascii="Times New Roman" w:hAnsi="Times New Roman" w:cs="Times New Roman"/>
                <w:noProof/>
                <w:sz w:val="24"/>
                <w:szCs w:val="24"/>
              </w:rPr>
              <w:drawing>
                <wp:inline distT="0" distB="0" distL="0" distR="0" wp14:anchorId="5ED29F95" wp14:editId="5140FCE1">
                  <wp:extent cx="619125" cy="685800"/>
                  <wp:effectExtent l="0" t="0" r="9525" b="0"/>
                  <wp:docPr id="284" name="Attēls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F604941" w14:textId="77777777" w:rsidR="001B37C6" w:rsidRPr="001B37C6" w:rsidRDefault="001B37C6" w:rsidP="001B37C6">
            <w:pPr>
              <w:spacing w:line="276" w:lineRule="auto"/>
              <w:rPr>
                <w:rFonts w:ascii="Times New Roman" w:hAnsi="Times New Roman" w:cs="Times New Roman"/>
                <w:sz w:val="32"/>
                <w:szCs w:val="32"/>
              </w:rPr>
            </w:pPr>
          </w:p>
        </w:tc>
      </w:tr>
      <w:tr w:rsidR="001B37C6" w:rsidRPr="001B37C6" w14:paraId="3A1C4EF7" w14:textId="77777777" w:rsidTr="00085848">
        <w:tc>
          <w:tcPr>
            <w:tcW w:w="8931" w:type="dxa"/>
            <w:gridSpan w:val="3"/>
          </w:tcPr>
          <w:p w14:paraId="2AE54F34" w14:textId="77777777" w:rsidR="001B37C6" w:rsidRPr="001B37C6" w:rsidRDefault="001B37C6" w:rsidP="001B37C6">
            <w:pPr>
              <w:spacing w:before="240" w:line="276" w:lineRule="auto"/>
              <w:jc w:val="center"/>
              <w:rPr>
                <w:rFonts w:ascii="Times New Roman" w:hAnsi="Times New Roman" w:cs="Times New Roman"/>
                <w:b/>
                <w:sz w:val="32"/>
                <w:szCs w:val="32"/>
              </w:rPr>
            </w:pPr>
            <w:r w:rsidRPr="001B37C6">
              <w:rPr>
                <w:rFonts w:ascii="Times New Roman" w:hAnsi="Times New Roman" w:cs="Times New Roman"/>
                <w:b/>
                <w:sz w:val="32"/>
                <w:szCs w:val="32"/>
              </w:rPr>
              <w:t>GULBENES NOVADA PAŠVALDĪBA</w:t>
            </w:r>
          </w:p>
        </w:tc>
      </w:tr>
      <w:tr w:rsidR="001B37C6" w:rsidRPr="001B37C6" w14:paraId="1831187E" w14:textId="77777777" w:rsidTr="00085848">
        <w:tc>
          <w:tcPr>
            <w:tcW w:w="8931" w:type="dxa"/>
            <w:gridSpan w:val="3"/>
          </w:tcPr>
          <w:p w14:paraId="6B0E21BC" w14:textId="77777777" w:rsidR="001B37C6" w:rsidRPr="001B37C6" w:rsidRDefault="001B37C6" w:rsidP="001B37C6">
            <w:pPr>
              <w:spacing w:line="276" w:lineRule="auto"/>
              <w:jc w:val="center"/>
              <w:rPr>
                <w:rFonts w:ascii="Times New Roman" w:hAnsi="Times New Roman" w:cs="Times New Roman"/>
                <w:sz w:val="24"/>
                <w:szCs w:val="24"/>
              </w:rPr>
            </w:pPr>
            <w:proofErr w:type="spellStart"/>
            <w:r w:rsidRPr="001B37C6">
              <w:rPr>
                <w:rFonts w:ascii="Times New Roman" w:hAnsi="Times New Roman" w:cs="Times New Roman"/>
                <w:sz w:val="24"/>
                <w:szCs w:val="24"/>
              </w:rPr>
              <w:t>Reģ</w:t>
            </w:r>
            <w:proofErr w:type="spellEnd"/>
            <w:r w:rsidRPr="001B37C6">
              <w:rPr>
                <w:rFonts w:ascii="Times New Roman" w:hAnsi="Times New Roman" w:cs="Times New Roman"/>
                <w:sz w:val="24"/>
                <w:szCs w:val="24"/>
              </w:rPr>
              <w:t>. Nr. 90009116327</w:t>
            </w:r>
          </w:p>
        </w:tc>
      </w:tr>
      <w:tr w:rsidR="001B37C6" w:rsidRPr="001B37C6" w14:paraId="4E21BD31" w14:textId="77777777" w:rsidTr="00085848">
        <w:tc>
          <w:tcPr>
            <w:tcW w:w="8931" w:type="dxa"/>
            <w:gridSpan w:val="3"/>
          </w:tcPr>
          <w:p w14:paraId="2E856288" w14:textId="77777777" w:rsidR="001B37C6" w:rsidRPr="001B37C6" w:rsidRDefault="001B37C6" w:rsidP="001B37C6">
            <w:pPr>
              <w:spacing w:line="276" w:lineRule="auto"/>
              <w:jc w:val="center"/>
              <w:rPr>
                <w:rFonts w:ascii="Times New Roman" w:hAnsi="Times New Roman" w:cs="Times New Roman"/>
                <w:sz w:val="24"/>
                <w:szCs w:val="24"/>
              </w:rPr>
            </w:pPr>
            <w:r w:rsidRPr="001B37C6">
              <w:rPr>
                <w:rFonts w:ascii="Times New Roman" w:hAnsi="Times New Roman" w:cs="Times New Roman"/>
                <w:sz w:val="24"/>
                <w:szCs w:val="24"/>
              </w:rPr>
              <w:t>Ābeļu iela 2, Gulbene, Gulbenes nov., LV-4401</w:t>
            </w:r>
          </w:p>
        </w:tc>
      </w:tr>
      <w:tr w:rsidR="001B37C6" w:rsidRPr="001B37C6" w14:paraId="5FAC0CBE" w14:textId="77777777" w:rsidTr="00085848">
        <w:tc>
          <w:tcPr>
            <w:tcW w:w="8931" w:type="dxa"/>
            <w:gridSpan w:val="3"/>
          </w:tcPr>
          <w:p w14:paraId="7F63ED12" w14:textId="77777777" w:rsidR="001B37C6" w:rsidRPr="001B37C6" w:rsidRDefault="001B37C6" w:rsidP="001B37C6">
            <w:pPr>
              <w:pBdr>
                <w:bottom w:val="single" w:sz="12" w:space="1" w:color="auto"/>
              </w:pBdr>
              <w:spacing w:line="276" w:lineRule="auto"/>
              <w:jc w:val="center"/>
              <w:rPr>
                <w:rFonts w:ascii="Times New Roman" w:hAnsi="Times New Roman" w:cs="Times New Roman"/>
                <w:sz w:val="24"/>
                <w:szCs w:val="24"/>
              </w:rPr>
            </w:pPr>
            <w:r w:rsidRPr="001B37C6">
              <w:rPr>
                <w:rFonts w:ascii="Times New Roman" w:hAnsi="Times New Roman" w:cs="Times New Roman"/>
                <w:sz w:val="24"/>
                <w:szCs w:val="24"/>
              </w:rPr>
              <w:t>Tālrunis 64497710, fakss 64497730, e-pasts: dome@gulbene.lv, www.gulbene.lv</w:t>
            </w:r>
          </w:p>
          <w:p w14:paraId="378AB770" w14:textId="77777777" w:rsidR="001B37C6" w:rsidRPr="001B37C6" w:rsidRDefault="001B37C6" w:rsidP="001B37C6">
            <w:pPr>
              <w:spacing w:line="276" w:lineRule="auto"/>
              <w:jc w:val="center"/>
              <w:rPr>
                <w:rFonts w:ascii="Times New Roman" w:hAnsi="Times New Roman" w:cs="Times New Roman"/>
                <w:sz w:val="4"/>
                <w:szCs w:val="4"/>
              </w:rPr>
            </w:pP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r w:rsidRPr="001B37C6">
              <w:rPr>
                <w:rFonts w:ascii="Times New Roman" w:hAnsi="Times New Roman" w:cs="Times New Roman"/>
                <w:sz w:val="24"/>
                <w:szCs w:val="24"/>
              </w:rPr>
              <w:softHyphen/>
            </w:r>
          </w:p>
        </w:tc>
      </w:tr>
    </w:tbl>
    <w:p w14:paraId="6671B2AF"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b/>
          <w:bCs/>
          <w:sz w:val="24"/>
          <w:szCs w:val="24"/>
        </w:rPr>
        <w:t>GULBENES NOVADA DOMES LĒMUMS</w:t>
      </w:r>
    </w:p>
    <w:p w14:paraId="32E0BF5D" w14:textId="77777777" w:rsidR="001B37C6" w:rsidRPr="001B37C6" w:rsidRDefault="001B37C6" w:rsidP="001B37C6">
      <w:pPr>
        <w:jc w:val="center"/>
        <w:rPr>
          <w:rFonts w:ascii="Times New Roman" w:hAnsi="Times New Roman" w:cs="Times New Roman"/>
          <w:sz w:val="24"/>
          <w:szCs w:val="24"/>
        </w:rPr>
      </w:pPr>
      <w:r w:rsidRPr="001B37C6">
        <w:rPr>
          <w:rFonts w:ascii="Times New Roman" w:hAnsi="Times New Roman" w:cs="Times New Roman"/>
          <w:sz w:val="24"/>
          <w:szCs w:val="24"/>
        </w:rPr>
        <w:t>Gulbenē</w:t>
      </w:r>
    </w:p>
    <w:p w14:paraId="731A19D0" w14:textId="77777777" w:rsidR="001B37C6" w:rsidRPr="001B37C6" w:rsidRDefault="001B37C6" w:rsidP="001B37C6">
      <w:pPr>
        <w:rPr>
          <w:rFonts w:ascii="Times New Roman" w:hAnsi="Times New Roman" w:cs="Times New Roman"/>
          <w:b/>
          <w:bCs/>
          <w:sz w:val="24"/>
          <w:szCs w:val="24"/>
        </w:rPr>
      </w:pPr>
    </w:p>
    <w:p w14:paraId="4B5D4842" w14:textId="77777777" w:rsidR="001B37C6" w:rsidRPr="001B37C6" w:rsidRDefault="001B37C6" w:rsidP="001B37C6">
      <w:pPr>
        <w:rPr>
          <w:rFonts w:ascii="Times New Roman" w:hAnsi="Times New Roman" w:cs="Times New Roman"/>
          <w:b/>
          <w:bCs/>
          <w:sz w:val="24"/>
          <w:szCs w:val="24"/>
        </w:rPr>
      </w:pPr>
      <w:r w:rsidRPr="001B37C6">
        <w:rPr>
          <w:rFonts w:ascii="Times New Roman" w:hAnsi="Times New Roman" w:cs="Times New Roman"/>
          <w:b/>
          <w:bCs/>
          <w:sz w:val="24"/>
          <w:szCs w:val="24"/>
        </w:rPr>
        <w:t>2022.gada 27.janvārī</w:t>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t>Nr. GND/2022/103</w:t>
      </w:r>
    </w:p>
    <w:p w14:paraId="54A9E404" w14:textId="77777777" w:rsidR="001B37C6" w:rsidRPr="001B37C6" w:rsidRDefault="001B37C6" w:rsidP="001B37C6">
      <w:pPr>
        <w:rPr>
          <w:rFonts w:ascii="Times New Roman" w:hAnsi="Times New Roman" w:cs="Times New Roman"/>
          <w:b/>
          <w:bCs/>
          <w:sz w:val="24"/>
          <w:szCs w:val="24"/>
        </w:rPr>
      </w:pP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t xml:space="preserve">(protokols Nr.1, 104.p) </w:t>
      </w:r>
    </w:p>
    <w:p w14:paraId="149D57B4" w14:textId="77777777" w:rsidR="001B37C6" w:rsidRPr="001B37C6" w:rsidRDefault="001B37C6" w:rsidP="001B37C6">
      <w:pPr>
        <w:autoSpaceDE w:val="0"/>
        <w:autoSpaceDN w:val="0"/>
        <w:adjustRightInd w:val="0"/>
        <w:rPr>
          <w:rFonts w:ascii="Times New Roman" w:eastAsiaTheme="minorHAnsi" w:hAnsi="Times New Roman" w:cs="Times New Roman"/>
          <w:color w:val="000000"/>
          <w:sz w:val="24"/>
          <w:szCs w:val="24"/>
          <w:lang w:eastAsia="en-US"/>
        </w:rPr>
      </w:pPr>
      <w:r w:rsidRPr="001B37C6">
        <w:rPr>
          <w:rFonts w:ascii="Times New Roman" w:eastAsiaTheme="minorHAnsi" w:hAnsi="Times New Roman" w:cs="Times New Roman"/>
          <w:color w:val="000000"/>
          <w:sz w:val="24"/>
          <w:szCs w:val="24"/>
          <w:lang w:eastAsia="en-US"/>
        </w:rPr>
        <w:tab/>
      </w:r>
      <w:r w:rsidRPr="001B37C6">
        <w:rPr>
          <w:rFonts w:ascii="Times New Roman" w:eastAsiaTheme="minorHAnsi" w:hAnsi="Times New Roman" w:cs="Times New Roman"/>
          <w:color w:val="000000"/>
          <w:sz w:val="24"/>
          <w:szCs w:val="24"/>
          <w:lang w:eastAsia="en-US"/>
        </w:rPr>
        <w:tab/>
      </w:r>
      <w:r w:rsidRPr="001B37C6">
        <w:rPr>
          <w:rFonts w:ascii="Times New Roman" w:eastAsiaTheme="minorHAnsi" w:hAnsi="Times New Roman" w:cs="Times New Roman"/>
          <w:color w:val="000000"/>
          <w:sz w:val="24"/>
          <w:szCs w:val="24"/>
          <w:lang w:eastAsia="en-US"/>
        </w:rPr>
        <w:tab/>
      </w:r>
      <w:r w:rsidRPr="001B37C6">
        <w:rPr>
          <w:rFonts w:ascii="Times New Roman" w:eastAsiaTheme="minorHAnsi" w:hAnsi="Times New Roman" w:cs="Times New Roman"/>
          <w:color w:val="000000"/>
          <w:sz w:val="24"/>
          <w:szCs w:val="24"/>
          <w:lang w:eastAsia="en-US"/>
        </w:rPr>
        <w:tab/>
      </w:r>
    </w:p>
    <w:p w14:paraId="733A5D98" w14:textId="77777777" w:rsidR="001B37C6" w:rsidRPr="001B37C6" w:rsidRDefault="001B37C6" w:rsidP="001B37C6">
      <w:pPr>
        <w:autoSpaceDE w:val="0"/>
        <w:autoSpaceDN w:val="0"/>
        <w:adjustRightInd w:val="0"/>
        <w:jc w:val="center"/>
        <w:rPr>
          <w:rFonts w:ascii="Times New Roman" w:eastAsiaTheme="minorHAnsi" w:hAnsi="Times New Roman" w:cs="Times New Roman"/>
          <w:b/>
          <w:sz w:val="24"/>
          <w:szCs w:val="24"/>
          <w:lang w:eastAsia="en-US"/>
        </w:rPr>
      </w:pPr>
      <w:r w:rsidRPr="001B37C6">
        <w:rPr>
          <w:rFonts w:ascii="Times New Roman" w:eastAsiaTheme="minorHAnsi" w:hAnsi="Times New Roman" w:cs="Times New Roman"/>
          <w:b/>
          <w:sz w:val="24"/>
          <w:szCs w:val="24"/>
          <w:lang w:eastAsia="en-US"/>
        </w:rPr>
        <w:t>Par izmaiņām Gulbenes novada pašvaldības Administratīvās komisijas sastāvā</w:t>
      </w:r>
    </w:p>
    <w:p w14:paraId="21257BD1" w14:textId="77777777" w:rsidR="001B37C6" w:rsidRPr="001B37C6" w:rsidRDefault="001B37C6" w:rsidP="001B37C6">
      <w:pPr>
        <w:autoSpaceDE w:val="0"/>
        <w:autoSpaceDN w:val="0"/>
        <w:adjustRightInd w:val="0"/>
        <w:rPr>
          <w:rFonts w:ascii="Times New Roman" w:eastAsiaTheme="minorHAnsi" w:hAnsi="Times New Roman" w:cs="Times New Roman"/>
          <w:sz w:val="24"/>
          <w:szCs w:val="24"/>
          <w:lang w:eastAsia="en-US"/>
        </w:rPr>
      </w:pPr>
    </w:p>
    <w:p w14:paraId="360BD479" w14:textId="77777777" w:rsidR="001B37C6" w:rsidRPr="001B37C6" w:rsidRDefault="001B37C6" w:rsidP="001B37C6">
      <w:pPr>
        <w:spacing w:line="360" w:lineRule="auto"/>
        <w:ind w:right="-2" w:firstLine="567"/>
        <w:jc w:val="both"/>
        <w:rPr>
          <w:rFonts w:ascii="Times New Roman" w:eastAsia="Calibri" w:hAnsi="Times New Roman" w:cs="Times New Roman"/>
          <w:sz w:val="24"/>
          <w:szCs w:val="24"/>
        </w:rPr>
      </w:pPr>
      <w:r w:rsidRPr="001B37C6">
        <w:rPr>
          <w:rFonts w:ascii="Times New Roman" w:eastAsia="Calibri" w:hAnsi="Times New Roman" w:cs="Times New Roman"/>
          <w:sz w:val="24"/>
          <w:szCs w:val="24"/>
        </w:rPr>
        <w:t xml:space="preserve">Gulbenes novada pašvaldībā 2022.gada 19.janvārī saņemts Evijas </w:t>
      </w:r>
      <w:proofErr w:type="spellStart"/>
      <w:r w:rsidRPr="001B37C6">
        <w:rPr>
          <w:rFonts w:ascii="Times New Roman" w:eastAsia="Calibri" w:hAnsi="Times New Roman" w:cs="Times New Roman"/>
          <w:sz w:val="24"/>
          <w:szCs w:val="24"/>
        </w:rPr>
        <w:t>Maļiņinas</w:t>
      </w:r>
      <w:proofErr w:type="spellEnd"/>
      <w:r w:rsidRPr="001B37C6">
        <w:rPr>
          <w:rFonts w:ascii="Times New Roman" w:eastAsia="Calibri" w:hAnsi="Times New Roman" w:cs="Times New Roman"/>
          <w:sz w:val="24"/>
          <w:szCs w:val="24"/>
        </w:rPr>
        <w:t xml:space="preserve"> 2022.gada 19.janvāra iesniegums (Gulbenes novada pašvaldībā reģistrēts ar </w:t>
      </w:r>
      <w:proofErr w:type="spellStart"/>
      <w:r w:rsidRPr="001B37C6">
        <w:rPr>
          <w:rFonts w:ascii="Times New Roman" w:eastAsia="Calibri" w:hAnsi="Times New Roman" w:cs="Times New Roman"/>
          <w:sz w:val="24"/>
          <w:szCs w:val="24"/>
        </w:rPr>
        <w:t>Nr.GND</w:t>
      </w:r>
      <w:proofErr w:type="spellEnd"/>
      <w:r w:rsidRPr="001B37C6">
        <w:rPr>
          <w:rFonts w:ascii="Times New Roman" w:eastAsia="Calibri" w:hAnsi="Times New Roman" w:cs="Times New Roman"/>
          <w:sz w:val="24"/>
          <w:szCs w:val="24"/>
        </w:rPr>
        <w:t xml:space="preserve">/7.8/22/14), kurā tiek lūgts viņu atbrīvot no Gulbenes novada pašvaldības Administratīvās komisijas locekļa amata pienākumu veikšanas ar 2022.gada 31.janvāri. </w:t>
      </w:r>
    </w:p>
    <w:p w14:paraId="7EE2EDBC" w14:textId="77777777" w:rsidR="001B37C6" w:rsidRPr="001B37C6" w:rsidRDefault="001B37C6" w:rsidP="001B37C6">
      <w:pPr>
        <w:spacing w:line="360" w:lineRule="auto"/>
        <w:ind w:right="-2" w:firstLine="567"/>
        <w:jc w:val="both"/>
        <w:rPr>
          <w:rFonts w:ascii="Times New Roman" w:eastAsia="Calibri" w:hAnsi="Times New Roman" w:cs="Times New Roman"/>
          <w:sz w:val="24"/>
          <w:szCs w:val="24"/>
        </w:rPr>
      </w:pPr>
      <w:r w:rsidRPr="001B37C6">
        <w:rPr>
          <w:rFonts w:ascii="Times New Roman" w:eastAsia="Calibri" w:hAnsi="Times New Roman" w:cs="Times New Roman"/>
          <w:sz w:val="24"/>
          <w:szCs w:val="24"/>
        </w:rPr>
        <w:t>Saskaņā ar likuma “Par interešu konflikta novēršanu valsts amatpersonu darbībā” 8.</w:t>
      </w:r>
      <w:r w:rsidRPr="001B37C6">
        <w:rPr>
          <w:rFonts w:ascii="Times New Roman" w:eastAsia="Calibri" w:hAnsi="Times New Roman" w:cs="Times New Roman"/>
          <w:sz w:val="24"/>
          <w:szCs w:val="24"/>
          <w:vertAlign w:val="superscript"/>
        </w:rPr>
        <w:t xml:space="preserve">1 </w:t>
      </w:r>
      <w:r w:rsidRPr="001B37C6">
        <w:rPr>
          <w:rFonts w:ascii="Times New Roman" w:eastAsia="Calibri" w:hAnsi="Times New Roman" w:cs="Times New Roman"/>
          <w:sz w:val="24"/>
          <w:szCs w:val="24"/>
        </w:rPr>
        <w:t xml:space="preserve">panta ceturto </w:t>
      </w:r>
      <w:proofErr w:type="spellStart"/>
      <w:r w:rsidRPr="001B37C6">
        <w:rPr>
          <w:rFonts w:ascii="Times New Roman" w:eastAsia="Calibri" w:hAnsi="Times New Roman" w:cs="Times New Roman"/>
          <w:sz w:val="24"/>
          <w:szCs w:val="24"/>
        </w:rPr>
        <w:t>prim</w:t>
      </w:r>
      <w:proofErr w:type="spellEnd"/>
      <w:r w:rsidRPr="001B37C6">
        <w:rPr>
          <w:rFonts w:ascii="Times New Roman" w:eastAsia="Calibri"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62C745F2" w14:textId="77777777" w:rsidR="001B37C6" w:rsidRPr="001B37C6" w:rsidRDefault="001B37C6" w:rsidP="001B37C6">
      <w:pPr>
        <w:spacing w:line="360" w:lineRule="auto"/>
        <w:ind w:right="-2" w:firstLine="567"/>
        <w:jc w:val="both"/>
        <w:rPr>
          <w:rFonts w:ascii="Times New Roman" w:eastAsia="Calibri" w:hAnsi="Times New Roman" w:cs="Times New Roman"/>
          <w:sz w:val="24"/>
          <w:szCs w:val="24"/>
        </w:rPr>
      </w:pPr>
      <w:r w:rsidRPr="001B37C6">
        <w:rPr>
          <w:rFonts w:ascii="Times New Roman" w:eastAsia="Calibri" w:hAnsi="Times New Roman" w:cs="Times New Roman"/>
          <w:sz w:val="24"/>
          <w:szCs w:val="24"/>
        </w:rPr>
        <w:t>Izvērtējot Aigas Vanagas amatu savienošanu, konstatējams, ka viņa var savstarpēji savienot šādus amatus Gulbenes novada pašvaldībā – Gulbenes novada sociālā dienesta</w:t>
      </w:r>
      <w:r w:rsidRPr="001B37C6">
        <w:rPr>
          <w:rFonts w:ascii="Times New Roman" w:hAnsi="Times New Roman" w:cs="Times New Roman"/>
          <w:sz w:val="24"/>
          <w:szCs w:val="24"/>
        </w:rPr>
        <w:t xml:space="preserve"> </w:t>
      </w:r>
      <w:r w:rsidRPr="001B37C6">
        <w:rPr>
          <w:rFonts w:ascii="Times New Roman" w:eastAsia="Calibri" w:hAnsi="Times New Roman" w:cs="Times New Roman"/>
          <w:sz w:val="24"/>
          <w:szCs w:val="24"/>
        </w:rPr>
        <w:t>sociālās darbinieces darbam ar ģimeni un bērniem un Gulbenes novada pašvaldības Administratīvās komisijas locekles amatus, pamatojoties uz likuma “Par interešu konflikta novēršanu valsts amatpersonu darbībā” 4.panta otrās daļas 2.punktu, 7.panta sestās daļas 2.punktu.</w:t>
      </w:r>
    </w:p>
    <w:p w14:paraId="11D35079" w14:textId="77777777" w:rsidR="001B37C6" w:rsidRPr="001B37C6" w:rsidRDefault="001B37C6" w:rsidP="001B37C6">
      <w:pPr>
        <w:spacing w:line="360" w:lineRule="auto"/>
        <w:ind w:right="-2" w:firstLine="567"/>
        <w:jc w:val="both"/>
        <w:rPr>
          <w:rFonts w:ascii="Times New Roman" w:hAnsi="Times New Roman" w:cs="Times New Roman"/>
          <w:sz w:val="24"/>
          <w:szCs w:val="24"/>
        </w:rPr>
      </w:pPr>
      <w:r w:rsidRPr="001B37C6">
        <w:rPr>
          <w:rFonts w:ascii="Times New Roman" w:eastAsia="Calibri" w:hAnsi="Times New Roman" w:cs="Times New Roman"/>
          <w:sz w:val="24"/>
          <w:szCs w:val="24"/>
        </w:rPr>
        <w:t xml:space="preserve">Pamatojoties uz likuma </w:t>
      </w:r>
      <w:r w:rsidRPr="001B37C6">
        <w:rPr>
          <w:rFonts w:ascii="Times New Roman" w:hAnsi="Times New Roman" w:cs="Times New Roman"/>
          <w:sz w:val="24"/>
          <w:szCs w:val="24"/>
        </w:rPr>
        <w:t>“Par interešu konflikta novēršanu valsts amatpersonu darbībā” 8.</w:t>
      </w:r>
      <w:r w:rsidRPr="001B37C6">
        <w:rPr>
          <w:rFonts w:ascii="Times New Roman" w:hAnsi="Times New Roman" w:cs="Times New Roman"/>
          <w:sz w:val="24"/>
          <w:szCs w:val="24"/>
          <w:vertAlign w:val="superscript"/>
        </w:rPr>
        <w:t xml:space="preserve">1 </w:t>
      </w:r>
      <w:r w:rsidRPr="001B37C6">
        <w:rPr>
          <w:rFonts w:ascii="Times New Roman" w:hAnsi="Times New Roman" w:cs="Times New Roman"/>
          <w:sz w:val="24"/>
          <w:szCs w:val="24"/>
        </w:rPr>
        <w:t>panta piektās daļas 1.punktu un 2.punktu, izvērtējot konstatētos faktiskos apstākļus, secināms, ka Aigas Vanagas amatu savienošana nerada interešu konflikta situāciju, nav pretrunā ar valsts amatpersonām saistošām ētikas normām, kā arī nekaitē valsts amatpersonas tiešo pienākumu veikšanai.</w:t>
      </w:r>
    </w:p>
    <w:p w14:paraId="72C2F996" w14:textId="77777777" w:rsidR="001B37C6" w:rsidRPr="001B37C6" w:rsidRDefault="001B37C6" w:rsidP="001B37C6">
      <w:pPr>
        <w:spacing w:line="360" w:lineRule="auto"/>
        <w:ind w:firstLine="567"/>
        <w:jc w:val="both"/>
        <w:rPr>
          <w:rFonts w:ascii="Times New Roman" w:hAnsi="Times New Roman" w:cs="Times New Roman"/>
          <w:sz w:val="24"/>
          <w:szCs w:val="24"/>
          <w:lang w:bidi="hi-IN"/>
        </w:rPr>
      </w:pPr>
      <w:r w:rsidRPr="001B37C6">
        <w:rPr>
          <w:rFonts w:ascii="Times New Roman" w:hAnsi="Times New Roman" w:cs="Times New Roman"/>
          <w:sz w:val="24"/>
          <w:szCs w:val="24"/>
          <w:lang w:bidi="hi-IN"/>
        </w:rPr>
        <w:lastRenderedPageBreak/>
        <w:t>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un 61.panta ceturto daļu, kas nosaka, ka a</w:t>
      </w:r>
      <w:r w:rsidRPr="001B37C6">
        <w:rPr>
          <w:rFonts w:ascii="Times New Roman" w:hAnsi="Times New Roman" w:cs="Times New Roman"/>
          <w:sz w:val="24"/>
          <w:szCs w:val="24"/>
        </w:rPr>
        <w:t>dministratīvā pārkāpuma procesa veikšanai, kā arī likumā "</w:t>
      </w:r>
      <w:hyperlink r:id="rId45" w:tgtFrame="_blank" w:history="1">
        <w:r w:rsidRPr="001B37C6">
          <w:rPr>
            <w:rFonts w:ascii="Times New Roman" w:hAnsi="Times New Roman" w:cs="Times New Roman"/>
            <w:sz w:val="24"/>
            <w:szCs w:val="24"/>
          </w:rPr>
          <w:t>Par audzinoša rakstura piespiedu līdzekļu piemērošanu bērniem</w:t>
        </w:r>
      </w:hyperlink>
      <w:r w:rsidRPr="001B37C6">
        <w:rPr>
          <w:rFonts w:ascii="Times New Roman" w:hAnsi="Times New Roman" w:cs="Times New Roman"/>
          <w:sz w:val="24"/>
          <w:szCs w:val="24"/>
        </w:rPr>
        <w:t xml:space="preserve">" noteikto uzdevumu izpildei pašvaldības dome apstiprina pašvaldības administratīvo komisiju vismaz piecu cilvēku sastāvā, </w:t>
      </w:r>
      <w:r w:rsidRPr="001B37C6">
        <w:rPr>
          <w:rFonts w:ascii="Times New Roman" w:hAnsi="Times New Roman" w:cs="Times New Roman"/>
          <w:sz w:val="24"/>
          <w:szCs w:val="24"/>
          <w:lang w:bidi="hi-IN"/>
        </w:rPr>
        <w:t xml:space="preserve">Gulbenes novada pašvaldības Administratīvās komisijas nolikuma, kas apstiprināts Gulbenes novada domes 2018.gada 30.augusta sēdē (protokols Nr.19, 44.§), 6.punktu, kas nosaka, ka </w:t>
      </w:r>
      <w:r w:rsidRPr="001B37C6">
        <w:rPr>
          <w:rFonts w:ascii="Times New Roman" w:hAnsi="Times New Roman" w:cs="Times New Roman"/>
          <w:color w:val="00000A"/>
          <w:sz w:val="24"/>
          <w:szCs w:val="24"/>
          <w:lang w:bidi="hi-IN"/>
        </w:rPr>
        <w:t xml:space="preserve">Komisijas skaitlisko un vārdisko sastāvu nosaka un apstiprina </w:t>
      </w:r>
      <w:r w:rsidRPr="001B37C6">
        <w:rPr>
          <w:rFonts w:ascii="Times New Roman" w:hAnsi="Times New Roman" w:cs="Times New Roman"/>
          <w:sz w:val="24"/>
          <w:szCs w:val="24"/>
          <w:lang w:bidi="hi-IN"/>
        </w:rPr>
        <w:t>dome, un 8.punktu, kas nosaka, ka Komisijas sastāvā ir komisijas priekšsēdētājs, komisijas priekšsēdētāja vietnieks un trīs locekļi, no kuriem viens no Komisijas locekļiem pilda arī sekretāra pienākumus, likuma “Par interešu konflikta novēršanu valsts amatpersonu darbībā”</w:t>
      </w:r>
      <w:r w:rsidRPr="001B37C6">
        <w:rPr>
          <w:rFonts w:ascii="Times New Roman" w:hAnsi="Times New Roman" w:cs="Times New Roman"/>
          <w:sz w:val="24"/>
          <w:szCs w:val="24"/>
        </w:rPr>
        <w:t xml:space="preserve"> </w:t>
      </w:r>
      <w:r w:rsidRPr="001B37C6">
        <w:rPr>
          <w:rFonts w:ascii="Times New Roman" w:hAnsi="Times New Roman" w:cs="Times New Roman"/>
          <w:sz w:val="24"/>
          <w:szCs w:val="24"/>
          <w:lang w:bidi="hi-IN"/>
        </w:rPr>
        <w:t>4.panta otrās daļas 2.punktu, 7.panta sestās daļas 2.punktu, 8.</w:t>
      </w:r>
      <w:r w:rsidRPr="001B37C6">
        <w:rPr>
          <w:rFonts w:ascii="Times New Roman" w:hAnsi="Times New Roman" w:cs="Times New Roman"/>
          <w:sz w:val="24"/>
          <w:szCs w:val="24"/>
          <w:vertAlign w:val="superscript"/>
          <w:lang w:bidi="hi-IN"/>
        </w:rPr>
        <w:t xml:space="preserve">1 </w:t>
      </w:r>
      <w:r w:rsidRPr="001B37C6">
        <w:rPr>
          <w:rFonts w:ascii="Times New Roman" w:hAnsi="Times New Roman" w:cs="Times New Roman"/>
          <w:sz w:val="24"/>
          <w:szCs w:val="24"/>
          <w:lang w:bidi="hi-IN"/>
        </w:rPr>
        <w:t xml:space="preserve">panta ceturto </w:t>
      </w:r>
      <w:proofErr w:type="spellStart"/>
      <w:r w:rsidRPr="001B37C6">
        <w:rPr>
          <w:rFonts w:ascii="Times New Roman" w:hAnsi="Times New Roman" w:cs="Times New Roman"/>
          <w:sz w:val="24"/>
          <w:szCs w:val="24"/>
          <w:lang w:bidi="hi-IN"/>
        </w:rPr>
        <w:t>prim</w:t>
      </w:r>
      <w:proofErr w:type="spellEnd"/>
      <w:r w:rsidRPr="001B37C6">
        <w:rPr>
          <w:rFonts w:ascii="Times New Roman" w:hAnsi="Times New Roman" w:cs="Times New Roman"/>
          <w:sz w:val="24"/>
          <w:szCs w:val="24"/>
          <w:lang w:bidi="hi-IN"/>
        </w:rPr>
        <w:t xml:space="preserve"> daļu, piektās daļas 1.punktu un 2.punktu, atklāti balsojot: </w:t>
      </w:r>
      <w:r w:rsidRPr="001B37C6">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1B37C6">
        <w:rPr>
          <w:rFonts w:ascii="Times New Roman" w:hAnsi="Times New Roman" w:cs="Times New Roman"/>
          <w:sz w:val="24"/>
          <w:lang w:eastAsia="en-US"/>
        </w:rPr>
        <w:t>Gulbenes novada dome NOLEMJ:</w:t>
      </w:r>
    </w:p>
    <w:p w14:paraId="3CEDE235" w14:textId="6C7F99BA" w:rsidR="001B37C6" w:rsidRPr="001B37C6" w:rsidRDefault="001B37C6" w:rsidP="001B37C6">
      <w:pPr>
        <w:numPr>
          <w:ilvl w:val="0"/>
          <w:numId w:val="15"/>
        </w:numPr>
        <w:spacing w:line="360" w:lineRule="auto"/>
        <w:ind w:left="0" w:firstLine="567"/>
        <w:contextualSpacing/>
        <w:jc w:val="both"/>
        <w:rPr>
          <w:rFonts w:ascii="Times New Roman" w:hAnsi="Times New Roman" w:cs="Times New Roman"/>
          <w:sz w:val="24"/>
          <w:szCs w:val="24"/>
        </w:rPr>
      </w:pPr>
      <w:r w:rsidRPr="001B37C6">
        <w:rPr>
          <w:rFonts w:ascii="Times New Roman" w:hAnsi="Times New Roman" w:cs="Times New Roman"/>
          <w:sz w:val="24"/>
          <w:szCs w:val="24"/>
        </w:rPr>
        <w:t xml:space="preserve">ATBRĪVOT Eviju </w:t>
      </w:r>
      <w:proofErr w:type="spellStart"/>
      <w:r w:rsidRPr="001B37C6">
        <w:rPr>
          <w:rFonts w:ascii="Times New Roman" w:hAnsi="Times New Roman" w:cs="Times New Roman"/>
          <w:sz w:val="24"/>
          <w:szCs w:val="24"/>
        </w:rPr>
        <w:t>Maļiņinu</w:t>
      </w:r>
      <w:proofErr w:type="spellEnd"/>
      <w:r w:rsidRPr="001B37C6">
        <w:rPr>
          <w:rFonts w:ascii="Times New Roman" w:hAnsi="Times New Roman" w:cs="Times New Roman"/>
          <w:sz w:val="24"/>
          <w:szCs w:val="24"/>
        </w:rPr>
        <w:t xml:space="preserve">, no Gulbenes novada pašvaldības Administratīvās komisijas locekļa amata ar 2022.gada 31.janvāri. </w:t>
      </w:r>
    </w:p>
    <w:p w14:paraId="0D0BE8B1" w14:textId="77777777" w:rsidR="001B37C6" w:rsidRPr="001B37C6" w:rsidRDefault="001B37C6" w:rsidP="001B37C6">
      <w:pPr>
        <w:numPr>
          <w:ilvl w:val="0"/>
          <w:numId w:val="15"/>
        </w:numPr>
        <w:spacing w:line="360" w:lineRule="auto"/>
        <w:ind w:left="0" w:firstLine="567"/>
        <w:contextualSpacing/>
        <w:jc w:val="both"/>
        <w:rPr>
          <w:rFonts w:ascii="Times New Roman" w:hAnsi="Times New Roman" w:cs="Times New Roman"/>
          <w:sz w:val="24"/>
          <w:szCs w:val="24"/>
        </w:rPr>
      </w:pPr>
      <w:r w:rsidRPr="001B37C6">
        <w:rPr>
          <w:rFonts w:ascii="Times New Roman" w:hAnsi="Times New Roman" w:cs="Times New Roman"/>
          <w:sz w:val="24"/>
          <w:szCs w:val="24"/>
        </w:rPr>
        <w:t>IEVĒLĒT Gulbenes novada sociālā dienesta sociālo darbinieci darbam ar ģimeni un bērniem Aigu Vanagu Gulbenes novada pašvaldības Administratīvās komisijas locekļa amatā ar 2022.gada 1.februāri.</w:t>
      </w:r>
    </w:p>
    <w:p w14:paraId="1CEA952F" w14:textId="77777777" w:rsidR="001B37C6" w:rsidRPr="001B37C6" w:rsidRDefault="001B37C6" w:rsidP="001B37C6">
      <w:pPr>
        <w:numPr>
          <w:ilvl w:val="0"/>
          <w:numId w:val="15"/>
        </w:numPr>
        <w:spacing w:line="360" w:lineRule="auto"/>
        <w:ind w:left="0" w:firstLine="567"/>
        <w:contextualSpacing/>
        <w:jc w:val="both"/>
        <w:rPr>
          <w:rFonts w:ascii="Times New Roman" w:hAnsi="Times New Roman" w:cs="Times New Roman"/>
          <w:sz w:val="24"/>
          <w:szCs w:val="24"/>
        </w:rPr>
      </w:pPr>
      <w:r w:rsidRPr="001B37C6">
        <w:rPr>
          <w:rFonts w:ascii="Times New Roman" w:hAnsi="Times New Roman" w:cs="Times New Roman"/>
          <w:sz w:val="24"/>
          <w:szCs w:val="24"/>
        </w:rPr>
        <w:t>ATĻAUT Aigai Vanagai savstarpēji savienot šādus amatus pašvaldībā – Gulbenes novada sociālā dienesta sociālās darbinieces darbam ar ģimeni un bērniem un Gulbenes novada pašvaldības Administratīvās komisijas locekles amatus.</w:t>
      </w:r>
    </w:p>
    <w:p w14:paraId="6E69FF78" w14:textId="77777777" w:rsidR="001B37C6" w:rsidRPr="001B37C6" w:rsidRDefault="001B37C6" w:rsidP="001B37C6">
      <w:pPr>
        <w:numPr>
          <w:ilvl w:val="0"/>
          <w:numId w:val="15"/>
        </w:numPr>
        <w:spacing w:line="360" w:lineRule="auto"/>
        <w:ind w:left="0" w:firstLine="567"/>
        <w:contextualSpacing/>
        <w:jc w:val="both"/>
        <w:rPr>
          <w:rFonts w:ascii="Times New Roman" w:hAnsi="Times New Roman" w:cs="Times New Roman"/>
          <w:sz w:val="24"/>
          <w:szCs w:val="24"/>
        </w:rPr>
      </w:pPr>
      <w:r w:rsidRPr="001B37C6">
        <w:rPr>
          <w:rFonts w:ascii="Times New Roman" w:eastAsia="Calibri" w:hAnsi="Times New Roman" w:cs="Times New Roman"/>
          <w:sz w:val="24"/>
          <w:szCs w:val="24"/>
          <w:lang w:bidi="hi-IN"/>
        </w:rPr>
        <w:t xml:space="preserve">UZDOT Gulbenes novada pašvaldības </w:t>
      </w:r>
      <w:proofErr w:type="spellStart"/>
      <w:r w:rsidRPr="001B37C6">
        <w:rPr>
          <w:rFonts w:ascii="Times New Roman" w:eastAsia="Calibri" w:hAnsi="Times New Roman" w:cs="Times New Roman"/>
          <w:sz w:val="24"/>
          <w:szCs w:val="24"/>
          <w:lang w:bidi="hi-IN"/>
        </w:rPr>
        <w:t>Personālvadības</w:t>
      </w:r>
      <w:proofErr w:type="spellEnd"/>
      <w:r w:rsidRPr="001B37C6">
        <w:rPr>
          <w:rFonts w:ascii="Times New Roman" w:eastAsia="Calibri" w:hAnsi="Times New Roman" w:cs="Times New Roman"/>
          <w:sz w:val="24"/>
          <w:szCs w:val="24"/>
          <w:lang w:bidi="hi-IN"/>
        </w:rPr>
        <w:t xml:space="preserve"> nodaļai informēt Valsts ieņēmumu dienestu par valsts amatpersonu statusa izmaiņām </w:t>
      </w:r>
      <w:r w:rsidRPr="001B37C6">
        <w:rPr>
          <w:rFonts w:ascii="Times New Roman" w:hAnsi="Times New Roman" w:cs="Times New Roman"/>
          <w:sz w:val="24"/>
          <w:szCs w:val="24"/>
        </w:rPr>
        <w:t>šā lēmuma 1. un 2.punktā minētajām personām</w:t>
      </w:r>
      <w:r w:rsidRPr="001B37C6">
        <w:rPr>
          <w:rFonts w:ascii="Times New Roman" w:eastAsia="Calibri" w:hAnsi="Times New Roman" w:cs="Times New Roman"/>
          <w:sz w:val="24"/>
          <w:szCs w:val="24"/>
          <w:lang w:bidi="hi-IN"/>
        </w:rPr>
        <w:t>.</w:t>
      </w:r>
      <w:r w:rsidRPr="001B37C6">
        <w:rPr>
          <w:rFonts w:ascii="Times New Roman" w:hAnsi="Times New Roman" w:cs="Times New Roman"/>
          <w:sz w:val="24"/>
          <w:szCs w:val="24"/>
          <w:lang w:bidi="hi-IN"/>
        </w:rPr>
        <w:t xml:space="preserve"> </w:t>
      </w:r>
    </w:p>
    <w:p w14:paraId="737A7ECD" w14:textId="77777777" w:rsidR="001B37C6" w:rsidRPr="001B37C6" w:rsidRDefault="001B37C6" w:rsidP="001B37C6">
      <w:pPr>
        <w:jc w:val="both"/>
        <w:rPr>
          <w:rFonts w:ascii="Times New Roman" w:hAnsi="Times New Roman" w:cs="Times New Roman"/>
          <w:sz w:val="24"/>
          <w:szCs w:val="24"/>
        </w:rPr>
      </w:pPr>
    </w:p>
    <w:p w14:paraId="3D5F6101" w14:textId="77777777" w:rsidR="001B37C6" w:rsidRPr="001B37C6" w:rsidRDefault="001B37C6" w:rsidP="001B37C6">
      <w:pPr>
        <w:jc w:val="both"/>
        <w:rPr>
          <w:rFonts w:ascii="Times New Roman" w:hAnsi="Times New Roman" w:cs="Times New Roman"/>
          <w:sz w:val="24"/>
          <w:szCs w:val="24"/>
        </w:rPr>
      </w:pPr>
    </w:p>
    <w:p w14:paraId="0F1937D0" w14:textId="77777777" w:rsidR="001B37C6" w:rsidRPr="001B37C6" w:rsidRDefault="001B37C6" w:rsidP="001B37C6">
      <w:pPr>
        <w:rPr>
          <w:rFonts w:ascii="Times New Roman" w:hAnsi="Times New Roman" w:cs="Times New Roman"/>
          <w:sz w:val="24"/>
          <w:szCs w:val="24"/>
        </w:rPr>
      </w:pPr>
      <w:r w:rsidRPr="001B37C6">
        <w:rPr>
          <w:rFonts w:ascii="Times New Roman" w:hAnsi="Times New Roman" w:cs="Times New Roman"/>
          <w:sz w:val="24"/>
          <w:szCs w:val="24"/>
        </w:rPr>
        <w:t>Gulbenes novada domes priekšsēdētājs</w:t>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proofErr w:type="spellStart"/>
      <w:r w:rsidRPr="001B37C6">
        <w:rPr>
          <w:rFonts w:ascii="Times New Roman" w:hAnsi="Times New Roman" w:cs="Times New Roman"/>
          <w:sz w:val="24"/>
          <w:szCs w:val="24"/>
        </w:rPr>
        <w:t>A.Caunītis</w:t>
      </w:r>
      <w:proofErr w:type="spellEnd"/>
    </w:p>
    <w:p w14:paraId="557ECEDF" w14:textId="77777777" w:rsidR="001B37C6" w:rsidRPr="001B37C6" w:rsidRDefault="001B37C6" w:rsidP="001B37C6">
      <w:pPr>
        <w:rPr>
          <w:rFonts w:ascii="Times New Roman" w:hAnsi="Times New Roman" w:cs="Times New Roman"/>
          <w:sz w:val="24"/>
          <w:szCs w:val="24"/>
        </w:rPr>
      </w:pPr>
    </w:p>
    <w:p w14:paraId="7CD33692" w14:textId="77777777" w:rsidR="001B37C6" w:rsidRPr="001B37C6" w:rsidRDefault="001B37C6" w:rsidP="001B37C6">
      <w:pPr>
        <w:rPr>
          <w:rFonts w:ascii="Times New Roman" w:hAnsi="Times New Roman" w:cs="Times New Roman"/>
          <w:sz w:val="24"/>
          <w:szCs w:val="24"/>
        </w:rPr>
      </w:pPr>
    </w:p>
    <w:p w14:paraId="4DE17F04" w14:textId="77777777" w:rsidR="001B37C6" w:rsidRPr="001B37C6" w:rsidRDefault="001B37C6" w:rsidP="001B37C6">
      <w:pPr>
        <w:rPr>
          <w:rFonts w:ascii="Times New Roman" w:hAnsi="Times New Roman" w:cs="Times New Roman"/>
          <w:sz w:val="24"/>
          <w:szCs w:val="24"/>
        </w:rPr>
      </w:pPr>
      <w:r w:rsidRPr="001B37C6">
        <w:rPr>
          <w:rFonts w:ascii="Times New Roman" w:hAnsi="Times New Roman" w:cs="Times New Roman"/>
          <w:sz w:val="24"/>
          <w:szCs w:val="24"/>
        </w:rPr>
        <w:t xml:space="preserve">Sagatavoja: </w:t>
      </w:r>
      <w:proofErr w:type="spellStart"/>
      <w:r w:rsidRPr="001B37C6">
        <w:rPr>
          <w:rFonts w:ascii="Times New Roman" w:hAnsi="Times New Roman" w:cs="Times New Roman"/>
          <w:sz w:val="24"/>
          <w:szCs w:val="24"/>
        </w:rPr>
        <w:t>L.Priedeslaipa</w:t>
      </w:r>
      <w:proofErr w:type="spellEnd"/>
    </w:p>
    <w:p w14:paraId="61695046" w14:textId="77777777" w:rsidR="001B37C6" w:rsidRPr="001B37C6" w:rsidRDefault="001B37C6" w:rsidP="001B37C6">
      <w:pPr>
        <w:spacing w:after="160" w:line="259" w:lineRule="auto"/>
        <w:rPr>
          <w:rFonts w:ascii="Calibri" w:eastAsia="Calibri" w:hAnsi="Calibri" w:cs="Times New Roman"/>
          <w:lang w:eastAsia="en-US"/>
        </w:rPr>
      </w:pPr>
    </w:p>
    <w:p w14:paraId="512D6A3E" w14:textId="77777777" w:rsidR="001B37C6" w:rsidRPr="001B37C6" w:rsidRDefault="001B37C6" w:rsidP="001B37C6">
      <w:pPr>
        <w:jc w:val="right"/>
        <w:rPr>
          <w:rFonts w:ascii="Times New Roman" w:hAnsi="Times New Roman" w:cs="Times New Roman"/>
          <w:b/>
          <w:bCs/>
          <w:sz w:val="8"/>
          <w:szCs w:val="8"/>
        </w:rPr>
      </w:pPr>
    </w:p>
    <w:p w14:paraId="5651ADDB" w14:textId="77777777" w:rsidR="001B37C6" w:rsidRPr="001B37C6" w:rsidRDefault="001B37C6" w:rsidP="001B37C6">
      <w:pPr>
        <w:jc w:val="right"/>
        <w:rPr>
          <w:rFonts w:ascii="Times New Roman" w:hAnsi="Times New Roman" w:cs="Times New Roman"/>
          <w:b/>
          <w:bCs/>
          <w:sz w:val="24"/>
          <w:szCs w:val="24"/>
        </w:rPr>
      </w:pPr>
    </w:p>
    <w:tbl>
      <w:tblPr>
        <w:tblStyle w:val="Reatabula73"/>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37C6" w:rsidRPr="001B37C6" w14:paraId="67A731F5" w14:textId="77777777" w:rsidTr="00085848">
        <w:tc>
          <w:tcPr>
            <w:tcW w:w="9458" w:type="dxa"/>
          </w:tcPr>
          <w:p w14:paraId="16878287" w14:textId="77777777" w:rsidR="001B37C6" w:rsidRPr="001B37C6" w:rsidRDefault="001B37C6" w:rsidP="001B37C6">
            <w:pPr>
              <w:jc w:val="center"/>
            </w:pPr>
            <w:r w:rsidRPr="001B37C6">
              <w:rPr>
                <w:rFonts w:ascii="Times New Roman" w:hAnsi="Times New Roman" w:cs="Times New Roman"/>
                <w:noProof/>
              </w:rPr>
              <w:lastRenderedPageBreak/>
              <w:drawing>
                <wp:inline distT="0" distB="0" distL="0" distR="0" wp14:anchorId="3C5D1D46" wp14:editId="5B38D75A">
                  <wp:extent cx="619125" cy="685800"/>
                  <wp:effectExtent l="0" t="0" r="9525" b="0"/>
                  <wp:docPr id="286" name="Attēls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37C6" w:rsidRPr="001B37C6" w14:paraId="3BE0AC86" w14:textId="77777777" w:rsidTr="00085848">
        <w:tc>
          <w:tcPr>
            <w:tcW w:w="9458" w:type="dxa"/>
          </w:tcPr>
          <w:p w14:paraId="143477B2" w14:textId="77777777" w:rsidR="001B37C6" w:rsidRPr="001B37C6" w:rsidRDefault="001B37C6" w:rsidP="001B37C6">
            <w:pPr>
              <w:jc w:val="center"/>
            </w:pPr>
            <w:r w:rsidRPr="001B37C6">
              <w:rPr>
                <w:rFonts w:ascii="Times New Roman" w:hAnsi="Times New Roman" w:cs="Times New Roman"/>
                <w:b/>
                <w:bCs/>
                <w:sz w:val="28"/>
                <w:szCs w:val="28"/>
              </w:rPr>
              <w:t>GULBENES NOVADA PAŠVALDĪBA</w:t>
            </w:r>
          </w:p>
        </w:tc>
      </w:tr>
      <w:tr w:rsidR="001B37C6" w:rsidRPr="001B37C6" w14:paraId="0F63E6C7" w14:textId="77777777" w:rsidTr="00085848">
        <w:tc>
          <w:tcPr>
            <w:tcW w:w="9458" w:type="dxa"/>
          </w:tcPr>
          <w:p w14:paraId="354767BF" w14:textId="77777777" w:rsidR="001B37C6" w:rsidRPr="001B37C6" w:rsidRDefault="001B37C6" w:rsidP="001B37C6">
            <w:pPr>
              <w:jc w:val="center"/>
            </w:pPr>
            <w:r w:rsidRPr="001B37C6">
              <w:rPr>
                <w:rFonts w:ascii="Times New Roman" w:hAnsi="Times New Roman" w:cs="Times New Roman"/>
                <w:sz w:val="24"/>
                <w:szCs w:val="24"/>
              </w:rPr>
              <w:t>Reģ.Nr.90009116327</w:t>
            </w:r>
          </w:p>
        </w:tc>
      </w:tr>
      <w:tr w:rsidR="001B37C6" w:rsidRPr="001B37C6" w14:paraId="3961A0B2" w14:textId="77777777" w:rsidTr="00085848">
        <w:tc>
          <w:tcPr>
            <w:tcW w:w="9458" w:type="dxa"/>
          </w:tcPr>
          <w:p w14:paraId="06991259" w14:textId="77777777" w:rsidR="001B37C6" w:rsidRPr="001B37C6" w:rsidRDefault="001B37C6" w:rsidP="001B37C6">
            <w:pPr>
              <w:jc w:val="center"/>
            </w:pPr>
            <w:r w:rsidRPr="001B37C6">
              <w:rPr>
                <w:rFonts w:ascii="Times New Roman" w:hAnsi="Times New Roman" w:cs="Times New Roman"/>
                <w:sz w:val="24"/>
                <w:szCs w:val="24"/>
              </w:rPr>
              <w:t>Ābeļu iela 2, Gulbene, Gulbenes nov., LV-4401</w:t>
            </w:r>
          </w:p>
        </w:tc>
      </w:tr>
      <w:tr w:rsidR="001B37C6" w:rsidRPr="001B37C6" w14:paraId="57519298" w14:textId="77777777" w:rsidTr="00085848">
        <w:tc>
          <w:tcPr>
            <w:tcW w:w="9458" w:type="dxa"/>
          </w:tcPr>
          <w:p w14:paraId="715EA7A0" w14:textId="77777777" w:rsidR="001B37C6" w:rsidRPr="001B37C6" w:rsidRDefault="001B37C6" w:rsidP="001B37C6">
            <w:pPr>
              <w:jc w:val="center"/>
            </w:pPr>
            <w:r w:rsidRPr="001B37C6">
              <w:rPr>
                <w:rFonts w:ascii="Times New Roman" w:hAnsi="Times New Roman" w:cs="Times New Roman"/>
                <w:sz w:val="24"/>
                <w:szCs w:val="24"/>
              </w:rPr>
              <w:t>Tālrunis 64497710, mob.26595362, e-pasts: dome@gulbene.lv, www.gulbene.lv</w:t>
            </w:r>
          </w:p>
        </w:tc>
      </w:tr>
    </w:tbl>
    <w:p w14:paraId="6F71B997" w14:textId="77777777" w:rsidR="001B37C6" w:rsidRPr="001B37C6" w:rsidRDefault="001B37C6" w:rsidP="001B37C6">
      <w:pPr>
        <w:spacing w:before="120"/>
        <w:jc w:val="center"/>
        <w:rPr>
          <w:rFonts w:ascii="Times New Roman" w:eastAsia="Calibri" w:hAnsi="Times New Roman" w:cs="Times New Roman"/>
          <w:b/>
          <w:bCs/>
          <w:sz w:val="24"/>
          <w:szCs w:val="24"/>
          <w:lang w:eastAsia="en-US"/>
        </w:rPr>
      </w:pPr>
      <w:r w:rsidRPr="001B37C6">
        <w:rPr>
          <w:rFonts w:ascii="Times New Roman" w:eastAsia="Calibri" w:hAnsi="Times New Roman" w:cs="Times New Roman"/>
          <w:b/>
          <w:bCs/>
          <w:sz w:val="24"/>
          <w:szCs w:val="24"/>
          <w:lang w:eastAsia="en-US"/>
        </w:rPr>
        <w:t>GULBENES NOVADA DOMES LĒMUMS</w:t>
      </w:r>
    </w:p>
    <w:p w14:paraId="78E9D707" w14:textId="77777777" w:rsidR="001B37C6" w:rsidRPr="001B37C6" w:rsidRDefault="001B37C6" w:rsidP="001B37C6">
      <w:pPr>
        <w:spacing w:before="120"/>
        <w:jc w:val="center"/>
        <w:rPr>
          <w:rFonts w:ascii="Times New Roman" w:eastAsia="Calibri" w:hAnsi="Times New Roman" w:cs="Times New Roman"/>
          <w:sz w:val="24"/>
          <w:szCs w:val="24"/>
          <w:lang w:eastAsia="en-US"/>
        </w:rPr>
      </w:pPr>
      <w:r w:rsidRPr="001B37C6">
        <w:rPr>
          <w:rFonts w:ascii="Times New Roman" w:eastAsia="Calibri" w:hAnsi="Times New Roman" w:cs="Times New Roman"/>
          <w:sz w:val="24"/>
          <w:szCs w:val="24"/>
          <w:lang w:eastAsia="en-US"/>
        </w:rPr>
        <w:t>Gulbenē</w:t>
      </w:r>
    </w:p>
    <w:p w14:paraId="3DEB2D71" w14:textId="77777777" w:rsidR="001B37C6" w:rsidRPr="001B37C6" w:rsidRDefault="001B37C6" w:rsidP="001B37C6">
      <w:pPr>
        <w:rPr>
          <w:rFonts w:ascii="Times New Roman" w:hAnsi="Times New Roman" w:cs="Times New Roman"/>
          <w:b/>
          <w:bCs/>
          <w:sz w:val="24"/>
          <w:szCs w:val="24"/>
        </w:rPr>
      </w:pPr>
    </w:p>
    <w:p w14:paraId="023B124F" w14:textId="77777777" w:rsidR="001B37C6" w:rsidRPr="001B37C6" w:rsidRDefault="001B37C6" w:rsidP="001B37C6">
      <w:pPr>
        <w:rPr>
          <w:rFonts w:ascii="Times New Roman" w:hAnsi="Times New Roman" w:cs="Times New Roman"/>
          <w:b/>
          <w:bCs/>
          <w:sz w:val="24"/>
          <w:szCs w:val="24"/>
        </w:rPr>
      </w:pPr>
      <w:r w:rsidRPr="001B37C6">
        <w:rPr>
          <w:rFonts w:ascii="Times New Roman" w:hAnsi="Times New Roman" w:cs="Times New Roman"/>
          <w:b/>
          <w:bCs/>
          <w:sz w:val="24"/>
          <w:szCs w:val="24"/>
        </w:rPr>
        <w:t>2022.gada 27.janvārī</w:t>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t>Nr. GND/2022/104</w:t>
      </w:r>
    </w:p>
    <w:p w14:paraId="2F3A1467" w14:textId="77777777" w:rsidR="001B37C6" w:rsidRPr="001B37C6" w:rsidRDefault="001B37C6" w:rsidP="001B37C6">
      <w:pPr>
        <w:rPr>
          <w:rFonts w:ascii="Times New Roman" w:hAnsi="Times New Roman" w:cs="Times New Roman"/>
          <w:b/>
          <w:bCs/>
          <w:sz w:val="24"/>
          <w:szCs w:val="24"/>
        </w:rPr>
      </w:pP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r>
      <w:r w:rsidRPr="001B37C6">
        <w:rPr>
          <w:rFonts w:ascii="Times New Roman" w:hAnsi="Times New Roman" w:cs="Times New Roman"/>
          <w:b/>
          <w:bCs/>
          <w:sz w:val="24"/>
          <w:szCs w:val="24"/>
        </w:rPr>
        <w:tab/>
        <w:t xml:space="preserve">(protokols Nr.1; 105.p) </w:t>
      </w:r>
    </w:p>
    <w:p w14:paraId="622D73A2" w14:textId="77777777" w:rsidR="001B37C6" w:rsidRPr="001B37C6" w:rsidRDefault="001B37C6" w:rsidP="001B37C6">
      <w:pPr>
        <w:autoSpaceDE w:val="0"/>
        <w:autoSpaceDN w:val="0"/>
        <w:adjustRightInd w:val="0"/>
        <w:rPr>
          <w:rFonts w:ascii="Times New Roman" w:eastAsia="Calibri" w:hAnsi="Times New Roman" w:cs="Times New Roman"/>
          <w:color w:val="000000"/>
          <w:sz w:val="24"/>
          <w:szCs w:val="24"/>
          <w:lang w:eastAsia="en-US"/>
        </w:rPr>
      </w:pPr>
      <w:r w:rsidRPr="001B37C6">
        <w:rPr>
          <w:rFonts w:ascii="Times New Roman" w:eastAsia="Calibri" w:hAnsi="Times New Roman" w:cs="Times New Roman"/>
          <w:color w:val="000000"/>
          <w:sz w:val="24"/>
          <w:szCs w:val="24"/>
          <w:lang w:eastAsia="en-US"/>
        </w:rPr>
        <w:tab/>
      </w:r>
      <w:r w:rsidRPr="001B37C6">
        <w:rPr>
          <w:rFonts w:ascii="Times New Roman" w:eastAsia="Calibri" w:hAnsi="Times New Roman" w:cs="Times New Roman"/>
          <w:color w:val="000000"/>
          <w:sz w:val="24"/>
          <w:szCs w:val="24"/>
          <w:lang w:eastAsia="en-US"/>
        </w:rPr>
        <w:tab/>
      </w:r>
      <w:r w:rsidRPr="001B37C6">
        <w:rPr>
          <w:rFonts w:ascii="Times New Roman" w:eastAsia="Calibri" w:hAnsi="Times New Roman" w:cs="Times New Roman"/>
          <w:color w:val="000000"/>
          <w:sz w:val="24"/>
          <w:szCs w:val="24"/>
          <w:lang w:eastAsia="en-US"/>
        </w:rPr>
        <w:tab/>
      </w:r>
      <w:r w:rsidRPr="001B37C6">
        <w:rPr>
          <w:rFonts w:ascii="Times New Roman" w:eastAsia="Calibri" w:hAnsi="Times New Roman" w:cs="Times New Roman"/>
          <w:color w:val="000000"/>
          <w:sz w:val="24"/>
          <w:szCs w:val="24"/>
          <w:lang w:eastAsia="en-US"/>
        </w:rPr>
        <w:tab/>
      </w:r>
      <w:r w:rsidRPr="001B37C6">
        <w:rPr>
          <w:rFonts w:ascii="Times New Roman" w:eastAsia="Calibri" w:hAnsi="Times New Roman" w:cs="Times New Roman"/>
          <w:color w:val="000000"/>
          <w:sz w:val="24"/>
          <w:szCs w:val="24"/>
          <w:lang w:eastAsia="en-US"/>
        </w:rPr>
        <w:tab/>
      </w:r>
      <w:r w:rsidRPr="001B37C6">
        <w:rPr>
          <w:rFonts w:ascii="Times New Roman" w:eastAsia="Calibri" w:hAnsi="Times New Roman" w:cs="Times New Roman"/>
          <w:color w:val="000000"/>
          <w:sz w:val="24"/>
          <w:szCs w:val="24"/>
          <w:lang w:eastAsia="en-US"/>
        </w:rPr>
        <w:tab/>
      </w:r>
      <w:r w:rsidRPr="001B37C6">
        <w:rPr>
          <w:rFonts w:ascii="Times New Roman" w:eastAsia="Calibri" w:hAnsi="Times New Roman" w:cs="Times New Roman"/>
          <w:color w:val="000000"/>
          <w:sz w:val="24"/>
          <w:szCs w:val="24"/>
          <w:lang w:eastAsia="en-US"/>
        </w:rPr>
        <w:tab/>
      </w:r>
      <w:r w:rsidRPr="001B37C6">
        <w:rPr>
          <w:rFonts w:ascii="Times New Roman" w:eastAsia="Calibri" w:hAnsi="Times New Roman" w:cs="Times New Roman"/>
          <w:color w:val="000000"/>
          <w:sz w:val="24"/>
          <w:szCs w:val="24"/>
          <w:lang w:eastAsia="en-US"/>
        </w:rPr>
        <w:tab/>
      </w:r>
    </w:p>
    <w:p w14:paraId="04B9F1E3" w14:textId="77777777" w:rsidR="001B37C6" w:rsidRPr="001B37C6" w:rsidRDefault="001B37C6" w:rsidP="001B37C6">
      <w:pPr>
        <w:suppressAutoHyphens/>
        <w:autoSpaceDN w:val="0"/>
        <w:spacing w:line="252" w:lineRule="auto"/>
        <w:jc w:val="center"/>
        <w:rPr>
          <w:rFonts w:ascii="Times New Roman" w:hAnsi="Times New Roman" w:cs="Times New Roman"/>
          <w:b/>
          <w:bCs/>
          <w:color w:val="000000"/>
          <w:sz w:val="24"/>
          <w:szCs w:val="24"/>
        </w:rPr>
      </w:pPr>
      <w:r w:rsidRPr="001B37C6">
        <w:rPr>
          <w:rFonts w:ascii="Times New Roman" w:hAnsi="Times New Roman" w:cs="Times New Roman"/>
          <w:b/>
          <w:bCs/>
          <w:color w:val="000000"/>
          <w:sz w:val="24"/>
          <w:szCs w:val="24"/>
        </w:rPr>
        <w:t>Par sadarbības līguma slēgšanu</w:t>
      </w:r>
    </w:p>
    <w:p w14:paraId="6C813162" w14:textId="77777777" w:rsidR="001B37C6" w:rsidRPr="001B37C6" w:rsidRDefault="001B37C6" w:rsidP="001B37C6">
      <w:pPr>
        <w:suppressAutoHyphens/>
        <w:autoSpaceDN w:val="0"/>
        <w:spacing w:line="276" w:lineRule="auto"/>
        <w:ind w:firstLine="539"/>
        <w:jc w:val="both"/>
        <w:rPr>
          <w:rFonts w:ascii="Calibri" w:hAnsi="Calibri" w:cs="Times New Roman"/>
          <w:color w:val="000000"/>
          <w:sz w:val="24"/>
          <w:szCs w:val="24"/>
        </w:rPr>
      </w:pPr>
    </w:p>
    <w:p w14:paraId="335064FA" w14:textId="77777777" w:rsidR="001B37C6" w:rsidRPr="001B37C6" w:rsidRDefault="001B37C6" w:rsidP="001B37C6">
      <w:pPr>
        <w:suppressAutoHyphens/>
        <w:autoSpaceDN w:val="0"/>
        <w:spacing w:line="360" w:lineRule="auto"/>
        <w:ind w:firstLine="539"/>
        <w:jc w:val="both"/>
        <w:rPr>
          <w:rFonts w:ascii="Times New Roman" w:hAnsi="Times New Roman" w:cs="Times New Roman"/>
          <w:color w:val="000000"/>
          <w:sz w:val="24"/>
          <w:szCs w:val="24"/>
        </w:rPr>
      </w:pPr>
      <w:r w:rsidRPr="001B37C6">
        <w:rPr>
          <w:rFonts w:ascii="Times New Roman" w:hAnsi="Times New Roman" w:cs="Times New Roman"/>
          <w:color w:val="000000"/>
          <w:sz w:val="24"/>
          <w:szCs w:val="24"/>
        </w:rPr>
        <w:t>Saskaņā ar Gulbenes novada domes 2019. gada 27. jūnija sēdes lēmumu “Par dzīvojamās mājas pārvaldīšanas tiesību nodošanu SIA “Gulbenes nami”” (protokols Nr.</w:t>
      </w:r>
      <w:r w:rsidRPr="001B37C6">
        <w:t> </w:t>
      </w:r>
      <w:r w:rsidRPr="001B37C6">
        <w:rPr>
          <w:rFonts w:ascii="Times New Roman" w:hAnsi="Times New Roman" w:cs="Times New Roman"/>
          <w:color w:val="000000"/>
          <w:sz w:val="24"/>
          <w:szCs w:val="24"/>
        </w:rPr>
        <w:t>9, 33.§), Gulbenes novada domes 2019.gada 25.jūlija sēdes lēmumu “</w:t>
      </w:r>
      <w:r w:rsidRPr="001B37C6">
        <w:rPr>
          <w:rFonts w:ascii="Times New Roman" w:eastAsia="Calibri" w:hAnsi="Times New Roman" w:cs="Times New Roman"/>
          <w:color w:val="000000"/>
          <w:sz w:val="24"/>
          <w:szCs w:val="24"/>
        </w:rPr>
        <w:t>Par daudzdzīvokļu dzīvojamās mājas “Stāķi 3”, Stradu pagastā, Gulbenes novadā energoefektivitātes uzlabošanu</w:t>
      </w:r>
      <w:r w:rsidRPr="001B37C6">
        <w:rPr>
          <w:rFonts w:ascii="Times New Roman" w:hAnsi="Times New Roman" w:cs="Times New Roman"/>
          <w:color w:val="000000"/>
          <w:sz w:val="24"/>
          <w:szCs w:val="24"/>
        </w:rPr>
        <w:t xml:space="preserve">” (protokols Nr.11, 32.§) un Gulbenes novada pašvaldības un SIA “Gulbenes nami” starpā 2020.gada 6.janvārī noslēgto dzīvojamās mājas “Stāķi-3” pārvaldīšanas pilnvarojuma līgumu Nr.GN/2020/2/SL SIA “Gulbenes nami”, </w:t>
      </w:r>
      <w:r w:rsidRPr="001B37C6">
        <w:rPr>
          <w:rFonts w:ascii="Times New Roman" w:hAnsi="Times New Roman" w:cs="Times New Roman"/>
          <w:sz w:val="24"/>
          <w:szCs w:val="24"/>
        </w:rPr>
        <w:t xml:space="preserve">vienotais </w:t>
      </w:r>
      <w:r w:rsidRPr="001B37C6">
        <w:rPr>
          <w:rFonts w:ascii="Times New Roman" w:hAnsi="Times New Roman" w:cs="Times New Roman"/>
          <w:color w:val="000000"/>
          <w:sz w:val="24"/>
          <w:szCs w:val="24"/>
        </w:rPr>
        <w:t xml:space="preserve">reģistrācijas Nr. 54603000121 pilnvarota uzsākt energoefektivitātes uzlabošanai nepieciešamos pasākumus, izstrādāt un iesniegt projekta pieteikumu daudzdzīvokļu dzīvojamās mājas “Stāķi 3”, Stradu pagastā, Gulbenes novadā, energoefektivitātes paaugstināšanai darbības programmas “Izaugsme un nodarbinātība” 4.2.1. specifiskā atbalsta mērķa “Veicināt energoefektivitātes paaugstināšanu valsts un dzīvojamās ēkās” 4.2.1.1. specifiskā atbalsta mērķa pasākuma “Veicināt energoefektivitātes paaugstināšanu dzīvojamās ēkās” ietvaros. </w:t>
      </w:r>
    </w:p>
    <w:p w14:paraId="2E3EA5B6" w14:textId="77777777" w:rsidR="001B37C6" w:rsidRPr="001B37C6" w:rsidRDefault="001B37C6" w:rsidP="001B37C6">
      <w:pPr>
        <w:suppressAutoHyphens/>
        <w:autoSpaceDN w:val="0"/>
        <w:spacing w:line="360" w:lineRule="auto"/>
        <w:ind w:firstLine="539"/>
        <w:jc w:val="both"/>
        <w:rPr>
          <w:rFonts w:ascii="Times New Roman" w:hAnsi="Times New Roman" w:cs="Times New Roman"/>
          <w:color w:val="000000"/>
          <w:sz w:val="24"/>
          <w:szCs w:val="24"/>
        </w:rPr>
      </w:pPr>
      <w:r w:rsidRPr="001B37C6">
        <w:rPr>
          <w:rFonts w:ascii="Times New Roman" w:hAnsi="Times New Roman" w:cs="Times New Roman"/>
          <w:color w:val="000000"/>
          <w:sz w:val="24"/>
          <w:szCs w:val="24"/>
        </w:rPr>
        <w:t>SIA “Gulbenes nami” ir iesniegusi DME</w:t>
      </w:r>
      <w:r w:rsidRPr="001B37C6">
        <w:rPr>
          <w:rFonts w:ascii="Times New Roman" w:hAnsi="Times New Roman" w:cs="Times New Roman"/>
          <w:i/>
          <w:iCs/>
          <w:color w:val="000000"/>
          <w:sz w:val="24"/>
          <w:szCs w:val="24"/>
        </w:rPr>
        <w:t xml:space="preserve"> </w:t>
      </w:r>
      <w:r w:rsidRPr="001B37C6">
        <w:rPr>
          <w:rFonts w:ascii="Times New Roman" w:hAnsi="Times New Roman" w:cs="Times New Roman"/>
          <w:color w:val="000000"/>
          <w:sz w:val="24"/>
          <w:szCs w:val="24"/>
        </w:rPr>
        <w:t xml:space="preserve">projekta pieteikumu Nr. DME0000812 par daudzdzīvokļu dzīvojamās mājas adresē Stāķi 3, Stāķi, Stradu pagasts, Gulbenes novads, LV-4417, atjaunošanu un fasādes atjaunošanu (turpmāk – Projekts). </w:t>
      </w:r>
    </w:p>
    <w:p w14:paraId="3467F742" w14:textId="77777777" w:rsidR="001B37C6" w:rsidRPr="001B37C6" w:rsidRDefault="001B37C6" w:rsidP="001B37C6">
      <w:pPr>
        <w:suppressAutoHyphens/>
        <w:autoSpaceDN w:val="0"/>
        <w:spacing w:line="360" w:lineRule="auto"/>
        <w:ind w:firstLine="567"/>
        <w:jc w:val="both"/>
        <w:rPr>
          <w:rFonts w:ascii="Times New Roman" w:hAnsi="Times New Roman" w:cs="Times New Roman"/>
          <w:color w:val="000000"/>
          <w:sz w:val="24"/>
          <w:szCs w:val="24"/>
        </w:rPr>
      </w:pPr>
      <w:r w:rsidRPr="001B37C6">
        <w:rPr>
          <w:rFonts w:ascii="Times New Roman" w:hAnsi="Times New Roman" w:cs="Times New Roman"/>
          <w:color w:val="000000"/>
          <w:sz w:val="24"/>
          <w:szCs w:val="24"/>
        </w:rPr>
        <w:t xml:space="preserve">Ir saņemts pozitīvs AS “Attīstības finanšu institūcija </w:t>
      </w:r>
      <w:proofErr w:type="spellStart"/>
      <w:r w:rsidRPr="001B37C6">
        <w:rPr>
          <w:rFonts w:ascii="Times New Roman" w:hAnsi="Times New Roman" w:cs="Times New Roman"/>
          <w:color w:val="000000"/>
          <w:sz w:val="24"/>
          <w:szCs w:val="24"/>
        </w:rPr>
        <w:t>Altum</w:t>
      </w:r>
      <w:proofErr w:type="spellEnd"/>
      <w:r w:rsidRPr="001B37C6">
        <w:rPr>
          <w:rFonts w:ascii="Times New Roman" w:hAnsi="Times New Roman" w:cs="Times New Roman"/>
          <w:color w:val="000000"/>
          <w:sz w:val="24"/>
          <w:szCs w:val="24"/>
        </w:rPr>
        <w:t xml:space="preserve">” (turpmāk – </w:t>
      </w:r>
      <w:proofErr w:type="spellStart"/>
      <w:r w:rsidRPr="001B37C6">
        <w:rPr>
          <w:rFonts w:ascii="Times New Roman" w:hAnsi="Times New Roman" w:cs="Times New Roman"/>
          <w:color w:val="000000"/>
          <w:sz w:val="24"/>
          <w:szCs w:val="24"/>
        </w:rPr>
        <w:t>Altum</w:t>
      </w:r>
      <w:proofErr w:type="spellEnd"/>
      <w:r w:rsidRPr="001B37C6">
        <w:rPr>
          <w:rFonts w:ascii="Times New Roman" w:hAnsi="Times New Roman" w:cs="Times New Roman"/>
          <w:color w:val="000000"/>
          <w:sz w:val="24"/>
          <w:szCs w:val="24"/>
        </w:rPr>
        <w:t xml:space="preserve">) atzinums, kurā norādīts, ka </w:t>
      </w:r>
      <w:proofErr w:type="spellStart"/>
      <w:r w:rsidRPr="001B37C6">
        <w:rPr>
          <w:rFonts w:ascii="Times New Roman" w:hAnsi="Times New Roman" w:cs="Times New Roman"/>
          <w:color w:val="000000"/>
          <w:sz w:val="24"/>
          <w:szCs w:val="24"/>
        </w:rPr>
        <w:t>granta</w:t>
      </w:r>
      <w:proofErr w:type="spellEnd"/>
      <w:r w:rsidRPr="001B37C6">
        <w:rPr>
          <w:rFonts w:ascii="Times New Roman" w:hAnsi="Times New Roman" w:cs="Times New Roman"/>
          <w:color w:val="000000"/>
          <w:sz w:val="24"/>
          <w:szCs w:val="24"/>
        </w:rPr>
        <w:t xml:space="preserve"> iespējamais maksimālais apmērs no Projekta attiecināmajām izmaksām ir 50,00%.</w:t>
      </w:r>
    </w:p>
    <w:p w14:paraId="1385650A" w14:textId="77777777" w:rsidR="001B37C6" w:rsidRPr="001B37C6" w:rsidRDefault="001B37C6" w:rsidP="001B37C6">
      <w:pPr>
        <w:suppressAutoHyphens/>
        <w:autoSpaceDN w:val="0"/>
        <w:spacing w:line="360" w:lineRule="auto"/>
        <w:ind w:firstLine="539"/>
        <w:jc w:val="both"/>
        <w:rPr>
          <w:rFonts w:ascii="Times New Roman" w:hAnsi="Times New Roman" w:cs="Times New Roman"/>
          <w:color w:val="000000"/>
          <w:sz w:val="24"/>
          <w:szCs w:val="24"/>
        </w:rPr>
      </w:pPr>
      <w:r w:rsidRPr="001B37C6">
        <w:rPr>
          <w:rFonts w:ascii="Times New Roman" w:hAnsi="Times New Roman" w:cs="Times New Roman"/>
          <w:color w:val="000000"/>
          <w:sz w:val="24"/>
          <w:szCs w:val="24"/>
        </w:rPr>
        <w:t xml:space="preserve">Lai saņemtu </w:t>
      </w:r>
      <w:proofErr w:type="spellStart"/>
      <w:r w:rsidRPr="001B37C6">
        <w:rPr>
          <w:rFonts w:ascii="Times New Roman" w:hAnsi="Times New Roman" w:cs="Times New Roman"/>
          <w:color w:val="000000"/>
          <w:sz w:val="24"/>
          <w:szCs w:val="24"/>
        </w:rPr>
        <w:t>grantu</w:t>
      </w:r>
      <w:proofErr w:type="spellEnd"/>
      <w:r w:rsidRPr="001B37C6">
        <w:rPr>
          <w:rFonts w:ascii="Times New Roman" w:hAnsi="Times New Roman" w:cs="Times New Roman"/>
          <w:color w:val="000000"/>
          <w:sz w:val="24"/>
          <w:szCs w:val="24"/>
        </w:rPr>
        <w:t xml:space="preserve">, nepieciešams noslēgt </w:t>
      </w:r>
      <w:proofErr w:type="spellStart"/>
      <w:r w:rsidRPr="001B37C6">
        <w:rPr>
          <w:rFonts w:ascii="Times New Roman" w:hAnsi="Times New Roman" w:cs="Times New Roman"/>
          <w:color w:val="000000"/>
          <w:sz w:val="24"/>
          <w:szCs w:val="24"/>
        </w:rPr>
        <w:t>granta</w:t>
      </w:r>
      <w:proofErr w:type="spellEnd"/>
      <w:r w:rsidRPr="001B37C6">
        <w:rPr>
          <w:rFonts w:ascii="Times New Roman" w:hAnsi="Times New Roman" w:cs="Times New Roman"/>
          <w:color w:val="000000"/>
          <w:sz w:val="24"/>
          <w:szCs w:val="24"/>
        </w:rPr>
        <w:t xml:space="preserve"> līgumu ar </w:t>
      </w:r>
      <w:proofErr w:type="spellStart"/>
      <w:r w:rsidRPr="001B37C6">
        <w:rPr>
          <w:rFonts w:ascii="Times New Roman" w:hAnsi="Times New Roman" w:cs="Times New Roman"/>
          <w:color w:val="000000"/>
          <w:sz w:val="24"/>
          <w:szCs w:val="24"/>
        </w:rPr>
        <w:t>Altum</w:t>
      </w:r>
      <w:proofErr w:type="spellEnd"/>
      <w:r w:rsidRPr="001B37C6">
        <w:rPr>
          <w:rFonts w:ascii="Times New Roman" w:hAnsi="Times New Roman" w:cs="Times New Roman"/>
          <w:color w:val="000000"/>
          <w:sz w:val="24"/>
          <w:szCs w:val="24"/>
        </w:rPr>
        <w:t xml:space="preserve"> un parakstīt ar to saistītos darījuma dokumentus, tajā skaitā pieprasījumus </w:t>
      </w:r>
      <w:proofErr w:type="spellStart"/>
      <w:r w:rsidRPr="001B37C6">
        <w:rPr>
          <w:rFonts w:ascii="Times New Roman" w:hAnsi="Times New Roman" w:cs="Times New Roman"/>
          <w:color w:val="000000"/>
          <w:sz w:val="24"/>
          <w:szCs w:val="24"/>
        </w:rPr>
        <w:t>granta</w:t>
      </w:r>
      <w:proofErr w:type="spellEnd"/>
      <w:r w:rsidRPr="001B37C6">
        <w:rPr>
          <w:rFonts w:ascii="Times New Roman" w:hAnsi="Times New Roman" w:cs="Times New Roman"/>
          <w:color w:val="000000"/>
          <w:sz w:val="24"/>
          <w:szCs w:val="24"/>
        </w:rPr>
        <w:t xml:space="preserve"> izsniegšanai (pārskaitīšanai), kā arī veikt šī līgumu izpildi.</w:t>
      </w:r>
    </w:p>
    <w:p w14:paraId="7F81DDBC" w14:textId="77777777" w:rsidR="001B37C6" w:rsidRPr="001B37C6" w:rsidRDefault="001B37C6" w:rsidP="001B37C6">
      <w:pPr>
        <w:suppressAutoHyphens/>
        <w:autoSpaceDN w:val="0"/>
        <w:spacing w:line="360" w:lineRule="auto"/>
        <w:ind w:firstLine="539"/>
        <w:jc w:val="both"/>
        <w:rPr>
          <w:rFonts w:ascii="Times New Roman" w:hAnsi="Times New Roman" w:cs="Times New Roman"/>
          <w:color w:val="000000"/>
          <w:sz w:val="24"/>
          <w:szCs w:val="24"/>
        </w:rPr>
      </w:pPr>
      <w:r w:rsidRPr="001B37C6">
        <w:rPr>
          <w:rFonts w:ascii="Times New Roman" w:hAnsi="Times New Roman" w:cs="Times New Roman"/>
          <w:color w:val="000000"/>
          <w:sz w:val="24"/>
          <w:szCs w:val="24"/>
        </w:rPr>
        <w:t xml:space="preserve">Ņemot vērā iepriekš minēto iespēju piesaistīt Eiropas Savienības līdzekļus, </w:t>
      </w:r>
      <w:r w:rsidRPr="001B37C6">
        <w:rPr>
          <w:rFonts w:ascii="Times New Roman" w:hAnsi="Times New Roman" w:cs="Times New Roman"/>
          <w:sz w:val="24"/>
          <w:szCs w:val="24"/>
        </w:rPr>
        <w:t xml:space="preserve">pamatojoties uz likuma “Par pašvaldībām” 21. panta pirmās daļas 27.punktu, kas nosaka, ka dome var izskatīt jebkuru jautājumu, kas ir attiecīgās pašvaldības pārziņā, turklāt tikai dome var pieņemt lēmumus citos likumā paredzētajos gadījumos, atklāti </w:t>
      </w:r>
      <w:r w:rsidRPr="001B37C6">
        <w:rPr>
          <w:rFonts w:ascii="Times New Roman" w:hAnsi="Times New Roman" w:cs="Times New Roman"/>
          <w:color w:val="000000"/>
          <w:sz w:val="24"/>
          <w:szCs w:val="24"/>
        </w:rPr>
        <w:t xml:space="preserve">balsojot: </w:t>
      </w:r>
      <w:r w:rsidRPr="001B37C6">
        <w:rPr>
          <w:rFonts w:ascii="Times New Roman" w:hAnsi="Times New Roman" w:cs="Times New Roman"/>
          <w:noProof/>
          <w:sz w:val="24"/>
          <w:szCs w:val="24"/>
        </w:rPr>
        <w:t xml:space="preserve">ar 15 balsīm "Par" (Ainārs Brezinskis, </w:t>
      </w:r>
      <w:r w:rsidRPr="001B37C6">
        <w:rPr>
          <w:rFonts w:ascii="Times New Roman" w:hAnsi="Times New Roman" w:cs="Times New Roman"/>
          <w:noProof/>
          <w:sz w:val="24"/>
          <w:szCs w:val="24"/>
        </w:rPr>
        <w:lastRenderedPageBreak/>
        <w:t>Aivars Circens, Anatolijs Savickis, Andis Caunītis, Atis Jencītis, Daumants Dreiškens, Guna Pūcīte, Guna Švika, Gunārs Ciglis, Intars Liepiņš, Ivars Kupčs, Lāsma Gabdulļina, Mudīte Motivāne, Normunds Audzišs, Normunds Mazūrs), "Pret" – nav, "Atturas" – nav</w:t>
      </w:r>
      <w:r w:rsidRPr="001B37C6">
        <w:rPr>
          <w:rFonts w:ascii="Times New Roman" w:hAnsi="Times New Roman" w:cs="Times New Roman"/>
          <w:color w:val="000000"/>
          <w:sz w:val="24"/>
          <w:szCs w:val="24"/>
        </w:rPr>
        <w:t>, Gulbenes novada dome NOLEMJ:</w:t>
      </w:r>
    </w:p>
    <w:p w14:paraId="342482D6" w14:textId="77777777" w:rsidR="001B37C6" w:rsidRPr="001B37C6" w:rsidRDefault="001B37C6" w:rsidP="001B37C6">
      <w:pPr>
        <w:numPr>
          <w:ilvl w:val="0"/>
          <w:numId w:val="18"/>
        </w:numPr>
        <w:suppressAutoHyphens/>
        <w:autoSpaceDN w:val="0"/>
        <w:spacing w:line="360" w:lineRule="auto"/>
        <w:ind w:left="0" w:firstLine="539"/>
        <w:contextualSpacing/>
        <w:jc w:val="both"/>
        <w:rPr>
          <w:rFonts w:ascii="Times New Roman" w:eastAsia="Calibri" w:hAnsi="Times New Roman" w:cs="Times New Roman"/>
          <w:color w:val="000000"/>
          <w:sz w:val="24"/>
          <w:szCs w:val="24"/>
        </w:rPr>
      </w:pPr>
      <w:r w:rsidRPr="001B37C6">
        <w:rPr>
          <w:rFonts w:ascii="Times New Roman" w:eastAsia="Calibri" w:hAnsi="Times New Roman" w:cs="Times New Roman"/>
          <w:color w:val="000000"/>
          <w:sz w:val="24"/>
          <w:szCs w:val="24"/>
        </w:rPr>
        <w:t xml:space="preserve"> UZDOT SIA “Gulbenes nami”, vienotais reģistrācijas Nr. 54603000121, vadīt projektu Nr. DME0000812 par daudzdzīvokļu dzīvojamās mājas adresē Stāķi 3, Stāķi, Stradu pagasts, Gulbenes novads, LV-4417, atjaunošanu un fasādes atjaunošanu energoefektivitātes paaugstināšanai darbības programmas “Izaugsme un nodarbinātība” 4.2.1. specifiskā atbalsta mērķa “Veicināt energoefektivitātes paaugstināšanu valsts un dzīvojamās ēkās” 4.2.1.1. specifiskā atbalsta mērķa pasākuma “Veicināt energoefektivitātes paaugstināšanu dzīvojamās ēkās” ietvaros.</w:t>
      </w:r>
    </w:p>
    <w:p w14:paraId="77BC2A39" w14:textId="77777777" w:rsidR="001B37C6" w:rsidRPr="001B37C6" w:rsidRDefault="001B37C6" w:rsidP="001B37C6">
      <w:pPr>
        <w:numPr>
          <w:ilvl w:val="0"/>
          <w:numId w:val="18"/>
        </w:numPr>
        <w:suppressAutoHyphens/>
        <w:autoSpaceDN w:val="0"/>
        <w:spacing w:line="360" w:lineRule="auto"/>
        <w:ind w:left="0" w:firstLine="539"/>
        <w:contextualSpacing/>
        <w:jc w:val="both"/>
        <w:rPr>
          <w:rFonts w:ascii="Times New Roman" w:eastAsia="Calibri" w:hAnsi="Times New Roman" w:cs="Times New Roman"/>
          <w:color w:val="000000"/>
          <w:sz w:val="24"/>
          <w:szCs w:val="24"/>
        </w:rPr>
      </w:pPr>
      <w:r w:rsidRPr="001B37C6">
        <w:rPr>
          <w:rFonts w:ascii="Times New Roman" w:eastAsia="Calibri" w:hAnsi="Times New Roman" w:cs="Times New Roman"/>
          <w:sz w:val="24"/>
          <w:szCs w:val="24"/>
        </w:rPr>
        <w:t xml:space="preserve"> PILNVAROT </w:t>
      </w:r>
      <w:r w:rsidRPr="001B37C6">
        <w:rPr>
          <w:rFonts w:ascii="Times New Roman" w:eastAsia="Calibri" w:hAnsi="Times New Roman" w:cs="Times New Roman"/>
          <w:color w:val="000000"/>
          <w:sz w:val="24"/>
          <w:szCs w:val="24"/>
        </w:rPr>
        <w:t xml:space="preserve">SIA “Gulbenes nami”, vienotais reģistrācijas Nr. 54603000121, dzīvokļu īpašnieka vārdā noslēgt ar AS “Attīstības finanšu institūcija </w:t>
      </w:r>
      <w:proofErr w:type="spellStart"/>
      <w:r w:rsidRPr="001B37C6">
        <w:rPr>
          <w:rFonts w:ascii="Times New Roman" w:eastAsia="Calibri" w:hAnsi="Times New Roman" w:cs="Times New Roman"/>
          <w:color w:val="000000"/>
          <w:sz w:val="24"/>
          <w:szCs w:val="24"/>
        </w:rPr>
        <w:t>Altum</w:t>
      </w:r>
      <w:proofErr w:type="spellEnd"/>
      <w:r w:rsidRPr="001B37C6">
        <w:rPr>
          <w:rFonts w:ascii="Times New Roman" w:eastAsia="Calibri" w:hAnsi="Times New Roman" w:cs="Times New Roman"/>
          <w:color w:val="000000"/>
          <w:sz w:val="24"/>
          <w:szCs w:val="24"/>
        </w:rPr>
        <w:t xml:space="preserve">” </w:t>
      </w:r>
      <w:proofErr w:type="spellStart"/>
      <w:r w:rsidRPr="001B37C6">
        <w:rPr>
          <w:rFonts w:ascii="Times New Roman" w:eastAsia="Calibri" w:hAnsi="Times New Roman" w:cs="Times New Roman"/>
          <w:color w:val="000000"/>
          <w:sz w:val="24"/>
          <w:szCs w:val="24"/>
        </w:rPr>
        <w:t>granta</w:t>
      </w:r>
      <w:proofErr w:type="spellEnd"/>
      <w:r w:rsidRPr="001B37C6">
        <w:rPr>
          <w:rFonts w:ascii="Times New Roman" w:eastAsia="Calibri" w:hAnsi="Times New Roman" w:cs="Times New Roman"/>
          <w:color w:val="000000"/>
          <w:sz w:val="24"/>
          <w:szCs w:val="24"/>
        </w:rPr>
        <w:t xml:space="preserve"> līgumu, ievērojot, ka tajā ir nosacījumi par iespējamo </w:t>
      </w:r>
      <w:proofErr w:type="spellStart"/>
      <w:r w:rsidRPr="001B37C6">
        <w:rPr>
          <w:rFonts w:ascii="Times New Roman" w:eastAsia="Calibri" w:hAnsi="Times New Roman" w:cs="Times New Roman"/>
          <w:color w:val="000000"/>
          <w:sz w:val="24"/>
          <w:szCs w:val="24"/>
        </w:rPr>
        <w:t>granta</w:t>
      </w:r>
      <w:proofErr w:type="spellEnd"/>
      <w:r w:rsidRPr="001B37C6">
        <w:rPr>
          <w:rFonts w:ascii="Times New Roman" w:eastAsia="Calibri" w:hAnsi="Times New Roman" w:cs="Times New Roman"/>
          <w:color w:val="000000"/>
          <w:sz w:val="24"/>
          <w:szCs w:val="24"/>
        </w:rPr>
        <w:t xml:space="preserve"> samazinājumu – finanšu korekciju piemērošanu atbilstoši DME programmas finanšu korekciju piemērošanas cenrādim. Minētā uzdevuma sakarā parakstīt dzīvokļu īpašnieka vārdā visus ar </w:t>
      </w:r>
      <w:proofErr w:type="spellStart"/>
      <w:r w:rsidRPr="001B37C6">
        <w:rPr>
          <w:rFonts w:ascii="Times New Roman" w:eastAsia="Calibri" w:hAnsi="Times New Roman" w:cs="Times New Roman"/>
          <w:color w:val="000000"/>
          <w:sz w:val="24"/>
          <w:szCs w:val="24"/>
        </w:rPr>
        <w:t>granta</w:t>
      </w:r>
      <w:proofErr w:type="spellEnd"/>
      <w:r w:rsidRPr="001B37C6">
        <w:rPr>
          <w:rFonts w:ascii="Times New Roman" w:eastAsia="Calibri" w:hAnsi="Times New Roman" w:cs="Times New Roman"/>
          <w:color w:val="000000"/>
          <w:sz w:val="24"/>
          <w:szCs w:val="24"/>
        </w:rPr>
        <w:t xml:space="preserve"> izsniegšanu saistītos darījuma dokumentus, tajā skaitā </w:t>
      </w:r>
      <w:proofErr w:type="spellStart"/>
      <w:r w:rsidRPr="001B37C6">
        <w:rPr>
          <w:rFonts w:ascii="Times New Roman" w:eastAsia="Calibri" w:hAnsi="Times New Roman" w:cs="Times New Roman"/>
          <w:color w:val="000000"/>
          <w:sz w:val="24"/>
          <w:szCs w:val="24"/>
        </w:rPr>
        <w:t>granta</w:t>
      </w:r>
      <w:proofErr w:type="spellEnd"/>
      <w:r w:rsidRPr="001B37C6">
        <w:rPr>
          <w:rFonts w:ascii="Times New Roman" w:eastAsia="Calibri" w:hAnsi="Times New Roman" w:cs="Times New Roman"/>
          <w:color w:val="000000"/>
          <w:sz w:val="24"/>
          <w:szCs w:val="24"/>
        </w:rPr>
        <w:t xml:space="preserve"> līgumu un </w:t>
      </w:r>
      <w:r w:rsidRPr="001B37C6">
        <w:rPr>
          <w:rFonts w:ascii="Times New Roman" w:eastAsia="Calibri" w:hAnsi="Times New Roman" w:cs="Times New Roman"/>
          <w:sz w:val="24"/>
          <w:szCs w:val="24"/>
        </w:rPr>
        <w:t xml:space="preserve">pieprasījumus </w:t>
      </w:r>
      <w:proofErr w:type="spellStart"/>
      <w:r w:rsidRPr="001B37C6">
        <w:rPr>
          <w:rFonts w:ascii="Times New Roman" w:eastAsia="Calibri" w:hAnsi="Times New Roman" w:cs="Times New Roman"/>
          <w:sz w:val="24"/>
          <w:szCs w:val="24"/>
        </w:rPr>
        <w:t>granta</w:t>
      </w:r>
      <w:proofErr w:type="spellEnd"/>
      <w:r w:rsidRPr="001B37C6">
        <w:rPr>
          <w:rFonts w:ascii="Times New Roman" w:eastAsia="Calibri" w:hAnsi="Times New Roman" w:cs="Times New Roman"/>
          <w:sz w:val="24"/>
          <w:szCs w:val="24"/>
        </w:rPr>
        <w:t xml:space="preserve"> izsniegšanai (pārskaitīšanai).</w:t>
      </w:r>
    </w:p>
    <w:p w14:paraId="08ACCEC9" w14:textId="77777777" w:rsidR="001B37C6" w:rsidRPr="001B37C6" w:rsidRDefault="001B37C6" w:rsidP="001B37C6">
      <w:pPr>
        <w:numPr>
          <w:ilvl w:val="0"/>
          <w:numId w:val="18"/>
        </w:numPr>
        <w:suppressAutoHyphens/>
        <w:autoSpaceDN w:val="0"/>
        <w:spacing w:line="360" w:lineRule="auto"/>
        <w:ind w:left="0" w:firstLine="539"/>
        <w:contextualSpacing/>
        <w:jc w:val="both"/>
        <w:rPr>
          <w:rFonts w:ascii="Times New Roman" w:eastAsia="Calibri" w:hAnsi="Times New Roman" w:cs="Times New Roman"/>
          <w:color w:val="000000"/>
          <w:sz w:val="24"/>
          <w:szCs w:val="24"/>
        </w:rPr>
      </w:pPr>
      <w:r w:rsidRPr="001B37C6">
        <w:rPr>
          <w:rFonts w:ascii="Times New Roman" w:eastAsia="Calibri" w:hAnsi="Times New Roman" w:cs="Times New Roman"/>
          <w:color w:val="000000"/>
          <w:sz w:val="24"/>
          <w:szCs w:val="24"/>
        </w:rPr>
        <w:t xml:space="preserve"> APMAKSĀT SIA “Gulbenes nami”, vienotais reģistrācijas Nr. 54603000121, šā lēmuma 1.punktā minētā projekta īstenošanas vadības izmaksas 6050,00 EUR (seši tūkstoši piecdesmit </w:t>
      </w:r>
      <w:proofErr w:type="spellStart"/>
      <w:r w:rsidRPr="001B37C6">
        <w:rPr>
          <w:rFonts w:ascii="Times New Roman" w:eastAsia="Calibri" w:hAnsi="Times New Roman" w:cs="Times New Roman"/>
          <w:i/>
          <w:color w:val="000000"/>
          <w:sz w:val="24"/>
          <w:szCs w:val="24"/>
        </w:rPr>
        <w:t>euro</w:t>
      </w:r>
      <w:proofErr w:type="spellEnd"/>
      <w:r w:rsidRPr="001B37C6">
        <w:rPr>
          <w:rFonts w:ascii="Times New Roman" w:eastAsia="Calibri" w:hAnsi="Times New Roman" w:cs="Times New Roman"/>
          <w:color w:val="000000"/>
          <w:sz w:val="24"/>
          <w:szCs w:val="24"/>
        </w:rPr>
        <w:t xml:space="preserve">), t.sk. pievienotās vērtības nodokli 1050,00 EUR (viens tūkstotis piecdesmit </w:t>
      </w:r>
      <w:proofErr w:type="spellStart"/>
      <w:r w:rsidRPr="001B37C6">
        <w:rPr>
          <w:rFonts w:ascii="Times New Roman" w:eastAsia="Calibri" w:hAnsi="Times New Roman" w:cs="Times New Roman"/>
          <w:i/>
          <w:color w:val="000000"/>
          <w:sz w:val="24"/>
          <w:szCs w:val="24"/>
        </w:rPr>
        <w:t>euro</w:t>
      </w:r>
      <w:proofErr w:type="spellEnd"/>
      <w:r w:rsidRPr="001B37C6">
        <w:rPr>
          <w:rFonts w:ascii="Times New Roman" w:eastAsia="Calibri" w:hAnsi="Times New Roman" w:cs="Times New Roman"/>
          <w:color w:val="000000"/>
          <w:sz w:val="24"/>
          <w:szCs w:val="24"/>
        </w:rPr>
        <w:t>).</w:t>
      </w:r>
    </w:p>
    <w:p w14:paraId="6885B515" w14:textId="77777777" w:rsidR="001B37C6" w:rsidRPr="001B37C6" w:rsidRDefault="001B37C6" w:rsidP="001B37C6">
      <w:pPr>
        <w:numPr>
          <w:ilvl w:val="0"/>
          <w:numId w:val="18"/>
        </w:numPr>
        <w:suppressAutoHyphens/>
        <w:autoSpaceDN w:val="0"/>
        <w:spacing w:line="360" w:lineRule="auto"/>
        <w:ind w:left="0" w:firstLine="539"/>
        <w:contextualSpacing/>
        <w:jc w:val="both"/>
        <w:rPr>
          <w:rFonts w:ascii="Times New Roman" w:eastAsia="Calibri" w:hAnsi="Times New Roman" w:cs="Times New Roman"/>
          <w:color w:val="000000"/>
          <w:sz w:val="24"/>
          <w:szCs w:val="24"/>
        </w:rPr>
      </w:pPr>
      <w:r w:rsidRPr="001B37C6">
        <w:rPr>
          <w:rFonts w:ascii="Times New Roman" w:eastAsia="Calibri" w:hAnsi="Times New Roman" w:cs="Times New Roman"/>
          <w:sz w:val="24"/>
          <w:szCs w:val="24"/>
        </w:rPr>
        <w:t xml:space="preserve"> SLĒGT ar </w:t>
      </w:r>
      <w:r w:rsidRPr="001B37C6">
        <w:rPr>
          <w:rFonts w:ascii="Times New Roman" w:eastAsia="Calibri" w:hAnsi="Times New Roman" w:cs="Times New Roman"/>
          <w:color w:val="000000"/>
          <w:sz w:val="24"/>
          <w:szCs w:val="24"/>
        </w:rPr>
        <w:t xml:space="preserve">SIA “Gulbenes nami”, vienotais reģistrācijas Nr. 54603000121, sadarbības līgumu par DME projekta Nr. DME0000812 vadību daudzdzīvokļu dzīvojamās mājas “Stāķi 3”, Stāķi, Stradu pagasts, Gulbenes novads energoefektivitātes pasākumu īstenošanai (pielikumā). </w:t>
      </w:r>
    </w:p>
    <w:p w14:paraId="6C80CC14" w14:textId="77777777" w:rsidR="001B37C6" w:rsidRPr="001B37C6" w:rsidRDefault="001B37C6" w:rsidP="001B37C6">
      <w:pPr>
        <w:suppressAutoHyphens/>
        <w:autoSpaceDN w:val="0"/>
        <w:spacing w:line="360" w:lineRule="auto"/>
        <w:ind w:firstLine="539"/>
        <w:jc w:val="both"/>
        <w:rPr>
          <w:rFonts w:ascii="Times New Roman" w:hAnsi="Times New Roman" w:cs="Times New Roman"/>
          <w:color w:val="000000"/>
          <w:sz w:val="24"/>
          <w:szCs w:val="24"/>
        </w:rPr>
      </w:pPr>
      <w:r w:rsidRPr="001B37C6">
        <w:rPr>
          <w:rFonts w:ascii="Times New Roman" w:hAnsi="Times New Roman" w:cs="Times New Roman"/>
          <w:color w:val="000000"/>
          <w:sz w:val="24"/>
          <w:szCs w:val="24"/>
        </w:rPr>
        <w:t>5. PILNVAROT Gulbenes novada pašvaldības izpilddirektoru noslēgt šā lēmuma 4.punktā noteikto līgumu.</w:t>
      </w:r>
    </w:p>
    <w:p w14:paraId="24221939" w14:textId="77777777" w:rsidR="001B37C6" w:rsidRPr="001B37C6" w:rsidRDefault="001B37C6" w:rsidP="001B37C6">
      <w:pPr>
        <w:suppressAutoHyphens/>
        <w:autoSpaceDN w:val="0"/>
        <w:spacing w:line="360" w:lineRule="auto"/>
        <w:ind w:firstLine="539"/>
        <w:jc w:val="both"/>
        <w:rPr>
          <w:rFonts w:ascii="Times New Roman" w:hAnsi="Times New Roman" w:cs="Times New Roman"/>
          <w:color w:val="000000"/>
          <w:sz w:val="24"/>
          <w:szCs w:val="24"/>
        </w:rPr>
      </w:pPr>
    </w:p>
    <w:p w14:paraId="4B2E6038" w14:textId="77777777" w:rsidR="001B37C6" w:rsidRPr="001B37C6" w:rsidRDefault="001B37C6" w:rsidP="001B37C6">
      <w:pPr>
        <w:spacing w:line="360" w:lineRule="auto"/>
        <w:rPr>
          <w:rFonts w:ascii="Times New Roman" w:hAnsi="Times New Roman" w:cs="Times New Roman"/>
          <w:sz w:val="24"/>
          <w:szCs w:val="24"/>
        </w:rPr>
      </w:pPr>
      <w:r w:rsidRPr="001B37C6">
        <w:rPr>
          <w:rFonts w:ascii="Times New Roman" w:hAnsi="Times New Roman" w:cs="Times New Roman"/>
          <w:sz w:val="24"/>
          <w:szCs w:val="24"/>
        </w:rPr>
        <w:t xml:space="preserve">Gulbenes novada domes priekšsēdētājs </w:t>
      </w:r>
      <w:r w:rsidRPr="001B37C6">
        <w:rPr>
          <w:rFonts w:ascii="Times New Roman" w:hAnsi="Times New Roman" w:cs="Times New Roman"/>
          <w:sz w:val="24"/>
          <w:szCs w:val="24"/>
        </w:rPr>
        <w:tab/>
      </w:r>
      <w:r w:rsidRPr="001B37C6">
        <w:rPr>
          <w:rFonts w:ascii="Times New Roman" w:hAnsi="Times New Roman" w:cs="Times New Roman"/>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proofErr w:type="spellStart"/>
      <w:r w:rsidRPr="001B37C6">
        <w:rPr>
          <w:rFonts w:ascii="Times New Roman" w:hAnsi="Times New Roman" w:cs="Times New Roman"/>
          <w:sz w:val="24"/>
          <w:szCs w:val="24"/>
        </w:rPr>
        <w:t>A.Caunītis</w:t>
      </w:r>
      <w:proofErr w:type="spellEnd"/>
    </w:p>
    <w:p w14:paraId="4D2E2D3E" w14:textId="77777777" w:rsidR="001B37C6" w:rsidRPr="001B37C6" w:rsidRDefault="001B37C6" w:rsidP="001B37C6">
      <w:pPr>
        <w:spacing w:line="360" w:lineRule="auto"/>
        <w:rPr>
          <w:rFonts w:ascii="Times New Roman" w:hAnsi="Times New Roman" w:cs="Times New Roman"/>
          <w:sz w:val="24"/>
          <w:szCs w:val="24"/>
        </w:rPr>
      </w:pPr>
    </w:p>
    <w:p w14:paraId="7F8A88BF" w14:textId="77777777" w:rsidR="001B37C6" w:rsidRPr="001B37C6" w:rsidRDefault="001B37C6" w:rsidP="001B37C6">
      <w:pPr>
        <w:spacing w:line="360" w:lineRule="auto"/>
        <w:rPr>
          <w:rFonts w:ascii="Times New Roman" w:hAnsi="Times New Roman" w:cs="Times New Roman"/>
          <w:sz w:val="24"/>
          <w:szCs w:val="24"/>
        </w:rPr>
      </w:pPr>
      <w:r w:rsidRPr="001B37C6">
        <w:rPr>
          <w:rFonts w:ascii="Times New Roman" w:hAnsi="Times New Roman" w:cs="Times New Roman"/>
          <w:sz w:val="24"/>
          <w:szCs w:val="24"/>
        </w:rPr>
        <w:t xml:space="preserve">Sagatavoja: </w:t>
      </w:r>
      <w:proofErr w:type="spellStart"/>
      <w:r w:rsidRPr="001B37C6">
        <w:rPr>
          <w:rFonts w:ascii="Times New Roman" w:hAnsi="Times New Roman" w:cs="Times New Roman"/>
          <w:sz w:val="24"/>
          <w:szCs w:val="24"/>
        </w:rPr>
        <w:t>I.Bindre</w:t>
      </w:r>
      <w:proofErr w:type="spellEnd"/>
    </w:p>
    <w:p w14:paraId="00AD16CE" w14:textId="77777777" w:rsidR="001B37C6" w:rsidRPr="001B37C6" w:rsidRDefault="001B37C6" w:rsidP="001B37C6">
      <w:pPr>
        <w:spacing w:line="360" w:lineRule="auto"/>
        <w:rPr>
          <w:rFonts w:ascii="Times New Roman" w:eastAsia="Calibri" w:hAnsi="Times New Roman" w:cs="Times New Roman"/>
          <w:sz w:val="24"/>
          <w:szCs w:val="24"/>
          <w:lang w:eastAsia="en-US"/>
        </w:rPr>
      </w:pPr>
    </w:p>
    <w:p w14:paraId="0B50836D" w14:textId="77777777" w:rsidR="001B37C6" w:rsidRPr="001B37C6" w:rsidRDefault="001B37C6" w:rsidP="001B37C6">
      <w:pPr>
        <w:spacing w:after="160" w:line="259" w:lineRule="auto"/>
        <w:rPr>
          <w:rFonts w:ascii="Times New Roman" w:hAnsi="Times New Roman" w:cs="Times New Roman"/>
          <w:sz w:val="24"/>
          <w:szCs w:val="24"/>
        </w:rPr>
      </w:pPr>
      <w:r w:rsidRPr="001B37C6">
        <w:rPr>
          <w:rFonts w:ascii="Times New Roman" w:hAnsi="Times New Roman" w:cs="Times New Roman"/>
          <w:sz w:val="24"/>
          <w:szCs w:val="24"/>
        </w:rPr>
        <w:br w:type="page"/>
      </w:r>
    </w:p>
    <w:p w14:paraId="2ACEB4FB" w14:textId="77777777" w:rsidR="001B37C6" w:rsidRPr="001B37C6" w:rsidRDefault="001B37C6" w:rsidP="001B37C6">
      <w:pPr>
        <w:keepNext/>
        <w:tabs>
          <w:tab w:val="left" w:pos="0"/>
        </w:tabs>
        <w:suppressAutoHyphens/>
        <w:jc w:val="center"/>
        <w:outlineLvl w:val="0"/>
        <w:rPr>
          <w:rFonts w:ascii="Times New Roman" w:hAnsi="Times New Roman" w:cs="Times New Roman"/>
          <w:sz w:val="24"/>
          <w:szCs w:val="24"/>
          <w:lang w:eastAsia="en-GB"/>
        </w:rPr>
      </w:pPr>
      <w:bookmarkStart w:id="38" w:name="_Hlk94088526"/>
      <w:r w:rsidRPr="001B37C6">
        <w:rPr>
          <w:rFonts w:ascii="Times New Roman" w:hAnsi="Times New Roman" w:cs="Times New Roman"/>
          <w:b/>
          <w:bCs/>
          <w:caps/>
          <w:kern w:val="32"/>
          <w:sz w:val="24"/>
          <w:szCs w:val="24"/>
          <w:lang w:eastAsia="x-none"/>
        </w:rPr>
        <w:lastRenderedPageBreak/>
        <w:t xml:space="preserve">Sadarbības līgums </w:t>
      </w:r>
      <w:r w:rsidRPr="001B37C6">
        <w:rPr>
          <w:rFonts w:ascii="Times New Roman" w:hAnsi="Times New Roman" w:cs="Times New Roman"/>
          <w:b/>
          <w:bCs/>
          <w:kern w:val="32"/>
          <w:sz w:val="24"/>
          <w:szCs w:val="24"/>
          <w:lang w:val="x-none" w:eastAsia="x-none"/>
        </w:rPr>
        <w:t>Nr</w:t>
      </w:r>
      <w:r w:rsidRPr="001B37C6">
        <w:rPr>
          <w:rFonts w:ascii="Times New Roman" w:hAnsi="Times New Roman" w:cs="Times New Roman"/>
          <w:b/>
          <w:bCs/>
          <w:kern w:val="32"/>
          <w:sz w:val="24"/>
          <w:szCs w:val="24"/>
          <w:lang w:eastAsia="x-none"/>
        </w:rPr>
        <w:t>.</w:t>
      </w:r>
      <w:r w:rsidRPr="001B37C6">
        <w:rPr>
          <w:rFonts w:ascii="Times New Roman" w:hAnsi="Times New Roman" w:cs="Times New Roman"/>
          <w:b/>
          <w:sz w:val="24"/>
          <w:szCs w:val="24"/>
          <w:lang w:eastAsia="en-GB"/>
        </w:rPr>
        <w:t>GN/2021/____/SL</w:t>
      </w:r>
    </w:p>
    <w:p w14:paraId="5701D1FE" w14:textId="77777777" w:rsidR="001B37C6" w:rsidRPr="001B37C6" w:rsidRDefault="001B37C6" w:rsidP="001B37C6">
      <w:pPr>
        <w:suppressAutoHyphens/>
        <w:jc w:val="center"/>
        <w:rPr>
          <w:rFonts w:ascii="Times New Roman" w:hAnsi="Times New Roman" w:cs="Times New Roman"/>
          <w:sz w:val="24"/>
          <w:szCs w:val="24"/>
          <w:lang w:eastAsia="en-GB"/>
        </w:rPr>
      </w:pPr>
      <w:r w:rsidRPr="001B37C6">
        <w:rPr>
          <w:rFonts w:ascii="Times New Roman" w:hAnsi="Times New Roman" w:cs="Times New Roman"/>
          <w:bCs/>
          <w:sz w:val="24"/>
          <w:szCs w:val="24"/>
          <w:lang w:eastAsia="en-GB"/>
        </w:rPr>
        <w:t xml:space="preserve">par </w:t>
      </w:r>
      <w:r w:rsidRPr="001B37C6">
        <w:rPr>
          <w:rFonts w:ascii="Times New Roman" w:hAnsi="Times New Roman" w:cs="Times New Roman"/>
          <w:sz w:val="24"/>
          <w:szCs w:val="24"/>
          <w:lang w:eastAsia="en-GB"/>
        </w:rPr>
        <w:t>energoefektivitātes pasākumu īstenošanu dzīvojamai mājai “Stāķi 3”, Stāķi, Stradu pagasts, Gulbenes novads</w:t>
      </w:r>
    </w:p>
    <w:p w14:paraId="7BE1E66F" w14:textId="77777777" w:rsidR="001B37C6" w:rsidRPr="001B37C6" w:rsidRDefault="001B37C6" w:rsidP="001B37C6">
      <w:pPr>
        <w:suppressAutoHyphens/>
        <w:rPr>
          <w:rFonts w:ascii="Times New Roman" w:hAnsi="Times New Roman" w:cs="Times New Roman"/>
          <w:sz w:val="24"/>
          <w:szCs w:val="24"/>
          <w:lang w:eastAsia="en-GB"/>
        </w:rPr>
      </w:pPr>
    </w:p>
    <w:p w14:paraId="24521AB9" w14:textId="77777777" w:rsidR="001B37C6" w:rsidRPr="001B37C6" w:rsidRDefault="001B37C6" w:rsidP="001B37C6">
      <w:pPr>
        <w:suppressAutoHyphens/>
        <w:rPr>
          <w:rFonts w:ascii="Times New Roman" w:hAnsi="Times New Roman" w:cs="Times New Roman"/>
          <w:sz w:val="24"/>
          <w:szCs w:val="24"/>
          <w:lang w:eastAsia="en-GB"/>
        </w:rPr>
      </w:pPr>
      <w:r w:rsidRPr="001B37C6">
        <w:rPr>
          <w:rFonts w:ascii="Times New Roman" w:hAnsi="Times New Roman" w:cs="Times New Roman"/>
          <w:sz w:val="24"/>
          <w:szCs w:val="24"/>
          <w:lang w:eastAsia="en-GB"/>
        </w:rPr>
        <w:t>Gulbenē, 2022.gada __. janvārī</w:t>
      </w:r>
    </w:p>
    <w:p w14:paraId="7CD80258" w14:textId="77777777" w:rsidR="001B37C6" w:rsidRPr="001B37C6" w:rsidRDefault="001B37C6" w:rsidP="001B37C6">
      <w:pPr>
        <w:suppressAutoHyphens/>
        <w:ind w:firstLine="720"/>
        <w:jc w:val="both"/>
        <w:rPr>
          <w:rFonts w:ascii="Times New Roman" w:hAnsi="Times New Roman" w:cs="Times New Roman"/>
          <w:b/>
          <w:color w:val="000000"/>
          <w:sz w:val="24"/>
          <w:szCs w:val="24"/>
          <w:lang w:eastAsia="en-GB"/>
        </w:rPr>
      </w:pPr>
    </w:p>
    <w:p w14:paraId="05DEF3B1" w14:textId="77777777" w:rsidR="001B37C6" w:rsidRPr="001B37C6" w:rsidRDefault="001B37C6" w:rsidP="001B37C6">
      <w:pPr>
        <w:autoSpaceDE w:val="0"/>
        <w:autoSpaceDN w:val="0"/>
        <w:adjustRightInd w:val="0"/>
        <w:ind w:firstLine="720"/>
        <w:jc w:val="both"/>
        <w:rPr>
          <w:rFonts w:ascii="Times New Roman" w:hAnsi="Times New Roman" w:cs="Times New Roman"/>
          <w:sz w:val="24"/>
          <w:szCs w:val="24"/>
        </w:rPr>
      </w:pPr>
      <w:r w:rsidRPr="001B37C6">
        <w:rPr>
          <w:rFonts w:ascii="Times New Roman" w:hAnsi="Times New Roman" w:cs="Times New Roman"/>
          <w:b/>
          <w:bCs/>
          <w:sz w:val="24"/>
          <w:szCs w:val="24"/>
        </w:rPr>
        <w:t>Gulbenes novada pašvaldība</w:t>
      </w:r>
      <w:r w:rsidRPr="001B37C6">
        <w:rPr>
          <w:rFonts w:ascii="Times New Roman" w:hAnsi="Times New Roman" w:cs="Times New Roman"/>
          <w:sz w:val="24"/>
          <w:szCs w:val="24"/>
        </w:rPr>
        <w:t>, reģistrācijas numurs 90009116327, juridiskā adrese Ābeļu ielā 2, Gulbenē, Gulbenes novadā, LV-4401 (turpmāk – Pašvaldība), tās izpilddirektora ______________ personā, kurš rīkojas saskaņā ar likumu “Par pašvaldībām” un Gulbenes novada domes 2013.gada 31.oktobra saistošajiem noteikumiem Nr.25 “Gulbenes novada pašvaldības nolikums”, no vienas puses, un</w:t>
      </w:r>
    </w:p>
    <w:p w14:paraId="55377B61" w14:textId="77777777" w:rsidR="001B37C6" w:rsidRPr="001B37C6" w:rsidRDefault="001B37C6" w:rsidP="001B37C6">
      <w:pPr>
        <w:autoSpaceDE w:val="0"/>
        <w:autoSpaceDN w:val="0"/>
        <w:adjustRightInd w:val="0"/>
        <w:ind w:firstLine="720"/>
        <w:jc w:val="both"/>
        <w:rPr>
          <w:rFonts w:ascii="Times New Roman" w:hAnsi="Times New Roman" w:cs="Times New Roman"/>
          <w:sz w:val="24"/>
          <w:szCs w:val="24"/>
        </w:rPr>
      </w:pPr>
      <w:r w:rsidRPr="001B37C6">
        <w:rPr>
          <w:rFonts w:ascii="Times New Roman" w:hAnsi="Times New Roman" w:cs="Times New Roman"/>
          <w:b/>
          <w:bCs/>
          <w:sz w:val="24"/>
          <w:szCs w:val="24"/>
          <w:lang w:eastAsia="en-GB"/>
        </w:rPr>
        <w:t>SIA “Gulbenes nami”</w:t>
      </w:r>
      <w:r w:rsidRPr="001B37C6">
        <w:rPr>
          <w:rFonts w:ascii="Times New Roman" w:hAnsi="Times New Roman" w:cs="Times New Roman"/>
          <w:sz w:val="24"/>
          <w:szCs w:val="24"/>
          <w:lang w:eastAsia="en-GB"/>
        </w:rPr>
        <w:t xml:space="preserve">, reģistrācijas Nr.54603000121, juridiskā adrese: Blaumaņa iela 56A, Gulbene, Gulbenes novads, LV-4401, tās valdes locekļa Riharda </w:t>
      </w:r>
      <w:proofErr w:type="spellStart"/>
      <w:r w:rsidRPr="001B37C6">
        <w:rPr>
          <w:rFonts w:ascii="Times New Roman" w:hAnsi="Times New Roman" w:cs="Times New Roman"/>
          <w:sz w:val="24"/>
          <w:szCs w:val="24"/>
          <w:lang w:eastAsia="en-GB"/>
        </w:rPr>
        <w:t>Korna</w:t>
      </w:r>
      <w:proofErr w:type="spellEnd"/>
      <w:r w:rsidRPr="001B37C6">
        <w:rPr>
          <w:rFonts w:ascii="Times New Roman" w:hAnsi="Times New Roman" w:cs="Times New Roman"/>
          <w:sz w:val="24"/>
          <w:szCs w:val="24"/>
          <w:lang w:eastAsia="en-GB"/>
        </w:rPr>
        <w:t xml:space="preserve"> personā, kurš rīkojas saskaņā ar statūtiem (turpmāk –  Izpildītājs), no otras puses,</w:t>
      </w:r>
      <w:r w:rsidRPr="001B37C6">
        <w:rPr>
          <w:rFonts w:ascii="Times New Roman" w:hAnsi="Times New Roman" w:cs="Times New Roman"/>
          <w:sz w:val="24"/>
          <w:szCs w:val="24"/>
        </w:rPr>
        <w:t xml:space="preserve"> </w:t>
      </w:r>
      <w:r w:rsidRPr="001B37C6">
        <w:rPr>
          <w:rFonts w:ascii="Times New Roman" w:hAnsi="Times New Roman" w:cs="Times New Roman"/>
          <w:bCs/>
          <w:sz w:val="24"/>
          <w:szCs w:val="24"/>
          <w:lang w:eastAsia="en-GB"/>
        </w:rPr>
        <w:t xml:space="preserve">turpmāk šī līguma tekstā Pašvaldība un Izpildītājs abi kopā saukti Puses, bet katrs atsevišķi – Puse, </w:t>
      </w:r>
    </w:p>
    <w:p w14:paraId="4C852D47" w14:textId="77777777" w:rsidR="001B37C6" w:rsidRPr="001B37C6" w:rsidRDefault="001B37C6" w:rsidP="001B37C6">
      <w:pPr>
        <w:tabs>
          <w:tab w:val="left" w:pos="0"/>
        </w:tabs>
        <w:suppressAutoHyphens/>
        <w:ind w:firstLine="720"/>
        <w:jc w:val="both"/>
        <w:rPr>
          <w:rFonts w:ascii="Times New Roman" w:hAnsi="Times New Roman" w:cs="Times New Roman"/>
          <w:sz w:val="24"/>
          <w:szCs w:val="24"/>
          <w:lang w:eastAsia="en-GB"/>
        </w:rPr>
      </w:pPr>
      <w:r w:rsidRPr="001B37C6">
        <w:rPr>
          <w:rFonts w:ascii="Times New Roman" w:hAnsi="Times New Roman" w:cs="Times New Roman"/>
          <w:bCs/>
          <w:sz w:val="24"/>
          <w:szCs w:val="24"/>
          <w:lang w:eastAsia="en-GB"/>
        </w:rPr>
        <w:t xml:space="preserve">ņemot vērā to, ka </w:t>
      </w:r>
      <w:r w:rsidRPr="001B37C6">
        <w:rPr>
          <w:rFonts w:ascii="Times New Roman" w:hAnsi="Times New Roman" w:cs="Times New Roman"/>
          <w:sz w:val="24"/>
          <w:szCs w:val="24"/>
          <w:lang w:eastAsia="en-GB"/>
        </w:rPr>
        <w:t>Gulbenes novada pašvaldībai pieder visi (100%) dzīvokļu īpašumi daudzdzīvokļu dzīvojamā mājā “Stāķi 3”, Stāķi, Stradu pagastā, Gulbenes novadā,</w:t>
      </w:r>
    </w:p>
    <w:p w14:paraId="2C26CBFE" w14:textId="77777777" w:rsidR="001B37C6" w:rsidRPr="001B37C6" w:rsidRDefault="001B37C6" w:rsidP="001B37C6">
      <w:pPr>
        <w:tabs>
          <w:tab w:val="left" w:pos="0"/>
        </w:tabs>
        <w:suppressAutoHyphens/>
        <w:ind w:firstLine="720"/>
        <w:jc w:val="both"/>
        <w:rPr>
          <w:rFonts w:ascii="Times New Roman" w:hAnsi="Times New Roman" w:cs="Times New Roman"/>
          <w:sz w:val="24"/>
          <w:szCs w:val="24"/>
          <w:lang w:eastAsia="en-GB"/>
        </w:rPr>
      </w:pPr>
      <w:r w:rsidRPr="001B37C6">
        <w:rPr>
          <w:rFonts w:ascii="Times New Roman" w:hAnsi="Times New Roman" w:cs="Times New Roman"/>
          <w:bCs/>
          <w:sz w:val="24"/>
          <w:szCs w:val="24"/>
          <w:lang w:eastAsia="en-GB"/>
        </w:rPr>
        <w:t xml:space="preserve">pamatojoties uz </w:t>
      </w:r>
      <w:r w:rsidRPr="001B37C6">
        <w:rPr>
          <w:rFonts w:ascii="Times New Roman" w:hAnsi="Times New Roman" w:cs="Times New Roman"/>
          <w:sz w:val="24"/>
          <w:szCs w:val="24"/>
          <w:lang w:eastAsia="en-GB"/>
        </w:rPr>
        <w:t xml:space="preserve">2020.gada 6.janvāra dzīvojamās mājas “Stāķi-3” pārvaldīšanas pilnvarojuma līgumā Nr.GN/2020/2/SL noteikto pilnvarojumu uzsākt energoefektivitātes uzlabošanai nepieciešamos pasākumus, izstrādāt un iesniegt projekta pieteikumu daudzdzīvokļu dzīvojamās mājas “Stāķi 3”, Stāķi, Stradu pagastā, Gulbenes novadā, energoefektivitātes paaugstināšanai darbības programmas </w:t>
      </w:r>
      <w:r w:rsidRPr="001B37C6">
        <w:rPr>
          <w:rFonts w:ascii="Times New Roman" w:hAnsi="Times New Roman" w:cs="Times New Roman"/>
          <w:iCs/>
          <w:sz w:val="24"/>
          <w:szCs w:val="24"/>
          <w:shd w:val="clear" w:color="auto" w:fill="FFFFFF"/>
          <w:lang w:eastAsia="en-GB"/>
        </w:rPr>
        <w:t>“Izaugsme un nodarbinātība” 4.2.1. specifiskā atbalsta mērķa “Veicināt energoefektivitātes paaugstināšanu valsts un dzīvojamās ēkās” 4.2.1.1. specifiskā atbalsta mērķa pasākuma “Veicināt energoefektivitātes paaugstināšanu dzīvojamās ēkās” ALTUM projekta Nr.DME0000812</w:t>
      </w:r>
      <w:r w:rsidRPr="001B37C6">
        <w:rPr>
          <w:rFonts w:ascii="Times New Roman" w:hAnsi="Times New Roman" w:cs="Times New Roman"/>
          <w:i/>
          <w:iCs/>
          <w:sz w:val="24"/>
          <w:szCs w:val="24"/>
          <w:shd w:val="clear" w:color="auto" w:fill="FFFFFF"/>
          <w:lang w:eastAsia="en-GB"/>
        </w:rPr>
        <w:t xml:space="preserve"> </w:t>
      </w:r>
      <w:r w:rsidRPr="001B37C6">
        <w:rPr>
          <w:rFonts w:ascii="Times New Roman" w:hAnsi="Times New Roman" w:cs="Times New Roman"/>
          <w:iCs/>
          <w:sz w:val="24"/>
          <w:szCs w:val="24"/>
          <w:shd w:val="clear" w:color="auto" w:fill="FFFFFF"/>
          <w:lang w:eastAsia="en-GB"/>
        </w:rPr>
        <w:t xml:space="preserve">ietvaros, </w:t>
      </w:r>
      <w:r w:rsidRPr="001B37C6">
        <w:rPr>
          <w:rFonts w:ascii="Times New Roman" w:hAnsi="Times New Roman" w:cs="Times New Roman"/>
          <w:sz w:val="24"/>
          <w:szCs w:val="24"/>
          <w:lang w:eastAsia="en-GB"/>
        </w:rPr>
        <w:t xml:space="preserve">kā arī </w:t>
      </w:r>
      <w:r w:rsidRPr="001B37C6">
        <w:rPr>
          <w:rFonts w:ascii="Times New Roman" w:hAnsi="Times New Roman" w:cs="Times New Roman"/>
          <w:bCs/>
          <w:sz w:val="24"/>
          <w:szCs w:val="24"/>
          <w:lang w:eastAsia="en-GB"/>
        </w:rPr>
        <w:t>Gulbenes novada domes 2019.gada 25.jūlija lēmumu “Par daudzdzīvokļu dzīvojamās mājas “Stāķi 3”, Stradu pagastā, Gulbenes novadā energoefektivitātes uzlabošanu” (protokols Nr. 11;  32.p) un Gulbenes novada domes 2022.gada 27.janvāra lēmumu Nr._____ (protokols Nr.__; ___.p.) “Par sadarbības līguma slēgšanu” noslēdz šāda satura līgumu (turpmāk – Līgums), kas ir saistošs kā Pusēm, tā arī viņu saistību un tiesību pārņēmējiem:</w:t>
      </w:r>
    </w:p>
    <w:p w14:paraId="676CA8E3" w14:textId="77777777" w:rsidR="001B37C6" w:rsidRPr="001B37C6" w:rsidRDefault="001B37C6" w:rsidP="001B37C6">
      <w:pPr>
        <w:tabs>
          <w:tab w:val="left" w:pos="0"/>
        </w:tabs>
        <w:suppressAutoHyphens/>
        <w:ind w:firstLine="720"/>
        <w:jc w:val="both"/>
        <w:rPr>
          <w:rFonts w:ascii="Times New Roman" w:hAnsi="Times New Roman" w:cs="Times New Roman"/>
          <w:bCs/>
          <w:sz w:val="24"/>
          <w:szCs w:val="24"/>
          <w:lang w:eastAsia="en-GB"/>
        </w:rPr>
      </w:pPr>
    </w:p>
    <w:p w14:paraId="4E97EF98" w14:textId="77777777" w:rsidR="001B37C6" w:rsidRPr="001B37C6" w:rsidRDefault="001B37C6" w:rsidP="001B37C6">
      <w:pPr>
        <w:numPr>
          <w:ilvl w:val="0"/>
          <w:numId w:val="17"/>
        </w:numPr>
        <w:suppressAutoHyphens/>
        <w:jc w:val="center"/>
        <w:rPr>
          <w:rFonts w:ascii="Times New Roman" w:hAnsi="Times New Roman" w:cs="Times New Roman"/>
          <w:sz w:val="24"/>
          <w:szCs w:val="24"/>
          <w:lang w:eastAsia="en-GB"/>
        </w:rPr>
      </w:pPr>
      <w:r w:rsidRPr="001B37C6">
        <w:rPr>
          <w:rFonts w:ascii="Times New Roman" w:hAnsi="Times New Roman" w:cs="Times New Roman"/>
          <w:b/>
          <w:sz w:val="24"/>
          <w:szCs w:val="24"/>
          <w:lang w:eastAsia="en-GB"/>
        </w:rPr>
        <w:t>Līguma priekšmets</w:t>
      </w:r>
    </w:p>
    <w:p w14:paraId="35CF7FF9" w14:textId="77777777" w:rsidR="001B37C6" w:rsidRPr="001B37C6" w:rsidRDefault="001B37C6" w:rsidP="001B37C6">
      <w:pPr>
        <w:numPr>
          <w:ilvl w:val="1"/>
          <w:numId w:val="17"/>
        </w:numPr>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 xml:space="preserve">Ar šo </w:t>
      </w:r>
      <w:r w:rsidRPr="001B37C6">
        <w:rPr>
          <w:rFonts w:ascii="Times New Roman" w:hAnsi="Times New Roman" w:cs="Times New Roman"/>
          <w:bCs/>
          <w:sz w:val="24"/>
          <w:szCs w:val="24"/>
          <w:lang w:eastAsia="en-GB"/>
        </w:rPr>
        <w:t>Pašvaldība</w:t>
      </w:r>
      <w:r w:rsidRPr="001B37C6">
        <w:rPr>
          <w:rFonts w:ascii="Times New Roman" w:hAnsi="Times New Roman" w:cs="Times New Roman"/>
          <w:sz w:val="24"/>
          <w:szCs w:val="24"/>
          <w:lang w:eastAsia="en-GB"/>
        </w:rPr>
        <w:t xml:space="preserve"> uzdod un apņemas apmaksāt, un </w:t>
      </w:r>
      <w:r w:rsidRPr="001B37C6">
        <w:rPr>
          <w:rFonts w:ascii="Times New Roman" w:hAnsi="Times New Roman" w:cs="Times New Roman"/>
          <w:bCs/>
          <w:sz w:val="24"/>
          <w:szCs w:val="24"/>
          <w:lang w:eastAsia="en-GB"/>
        </w:rPr>
        <w:t>Izpildītājs</w:t>
      </w:r>
      <w:r w:rsidRPr="001B37C6">
        <w:rPr>
          <w:rFonts w:ascii="Times New Roman" w:hAnsi="Times New Roman" w:cs="Times New Roman"/>
          <w:b/>
          <w:bCs/>
          <w:sz w:val="24"/>
          <w:szCs w:val="24"/>
          <w:lang w:eastAsia="en-GB"/>
        </w:rPr>
        <w:t xml:space="preserve"> </w:t>
      </w:r>
      <w:r w:rsidRPr="001B37C6">
        <w:rPr>
          <w:rFonts w:ascii="Times New Roman" w:hAnsi="Times New Roman" w:cs="Times New Roman"/>
          <w:sz w:val="24"/>
          <w:szCs w:val="24"/>
          <w:lang w:eastAsia="en-GB"/>
        </w:rPr>
        <w:t xml:space="preserve">apņemas vadīt </w:t>
      </w:r>
      <w:r w:rsidRPr="001B37C6">
        <w:rPr>
          <w:rFonts w:ascii="Times New Roman" w:hAnsi="Times New Roman" w:cs="Times New Roman"/>
          <w:bCs/>
          <w:sz w:val="24"/>
          <w:szCs w:val="24"/>
          <w:lang w:eastAsia="en-US"/>
        </w:rPr>
        <w:t xml:space="preserve">DME projektu Nr. </w:t>
      </w:r>
      <w:r w:rsidRPr="001B37C6">
        <w:rPr>
          <w:rFonts w:ascii="Times New Roman" w:hAnsi="Times New Roman" w:cs="Times New Roman"/>
          <w:sz w:val="24"/>
          <w:szCs w:val="24"/>
          <w:lang w:eastAsia="en-GB"/>
        </w:rPr>
        <w:t xml:space="preserve">DME0000812 daudzdzīvokļu dzīvojamās mājas “Stāķi 3”, Stāķi, Stradu pagasts, Gulbenes novads energoefektivitātes pasākumu īstenošanai saskaņā ar būvprojektu </w:t>
      </w:r>
      <w:r w:rsidRPr="001B37C6">
        <w:rPr>
          <w:rFonts w:ascii="Times New Roman" w:hAnsi="Times New Roman" w:cs="Times New Roman"/>
          <w:bCs/>
          <w:sz w:val="24"/>
          <w:szCs w:val="24"/>
          <w:lang w:eastAsia="en-GB"/>
        </w:rPr>
        <w:t>“Dzīvojamās ēkas atjaunošana, fasādes atjaunošana “Stāķi 3”, Stāķi, Stradu pagasts, Gulbenes novads”</w:t>
      </w:r>
      <w:r w:rsidRPr="001B37C6">
        <w:rPr>
          <w:rFonts w:ascii="Times New Roman" w:hAnsi="Times New Roman" w:cs="Times New Roman"/>
          <w:sz w:val="24"/>
          <w:szCs w:val="24"/>
          <w:lang w:eastAsia="en-GB"/>
        </w:rPr>
        <w:t xml:space="preserve"> līdz projekta pabeigšanai un apstiprināšanai AS “Attīstības finanšu institūcija </w:t>
      </w:r>
      <w:proofErr w:type="spellStart"/>
      <w:r w:rsidRPr="001B37C6">
        <w:rPr>
          <w:rFonts w:ascii="Times New Roman" w:hAnsi="Times New Roman" w:cs="Times New Roman"/>
          <w:sz w:val="24"/>
          <w:szCs w:val="24"/>
          <w:lang w:eastAsia="en-GB"/>
        </w:rPr>
        <w:t>Altum</w:t>
      </w:r>
      <w:proofErr w:type="spellEnd"/>
      <w:r w:rsidRPr="001B37C6">
        <w:rPr>
          <w:rFonts w:ascii="Times New Roman" w:hAnsi="Times New Roman" w:cs="Times New Roman"/>
          <w:sz w:val="24"/>
          <w:szCs w:val="24"/>
          <w:lang w:eastAsia="en-GB"/>
        </w:rPr>
        <w:t>”.</w:t>
      </w:r>
    </w:p>
    <w:p w14:paraId="746D408E" w14:textId="77777777" w:rsidR="001B37C6" w:rsidRPr="001B37C6" w:rsidRDefault="001B37C6" w:rsidP="001B37C6">
      <w:pPr>
        <w:numPr>
          <w:ilvl w:val="1"/>
          <w:numId w:val="17"/>
        </w:numPr>
        <w:tabs>
          <w:tab w:val="left" w:pos="993"/>
        </w:tabs>
        <w:suppressAutoHyphens/>
        <w:ind w:left="567" w:hanging="567"/>
        <w:jc w:val="both"/>
        <w:textAlignment w:val="baseline"/>
        <w:rPr>
          <w:rFonts w:ascii="Times New Roman" w:hAnsi="Times New Roman" w:cs="Times New Roman"/>
          <w:sz w:val="24"/>
          <w:szCs w:val="24"/>
          <w:lang w:eastAsia="en-GB"/>
        </w:rPr>
      </w:pPr>
      <w:r w:rsidRPr="001B37C6">
        <w:rPr>
          <w:rFonts w:ascii="Times New Roman" w:hAnsi="Times New Roman" w:cs="Times New Roman"/>
          <w:sz w:val="24"/>
          <w:szCs w:val="24"/>
          <w:lang w:eastAsia="en-GB"/>
        </w:rPr>
        <w:t xml:space="preserve">Daudzdzīvokļu dzīvojamās mājas energoefektivitātes paaugstināšanas pasākumu īstenošana tiek veikta saskaņā ar Ministru kabineta 2016. gada 15.marta noteikumiem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īstenošanas noteikumi”, </w:t>
      </w:r>
      <w:r w:rsidRPr="001B37C6">
        <w:rPr>
          <w:rFonts w:ascii="Times New Roman" w:hAnsi="Times New Roman" w:cs="Times New Roman"/>
          <w:bCs/>
          <w:sz w:val="24"/>
          <w:szCs w:val="24"/>
          <w:lang w:eastAsia="en-US"/>
        </w:rPr>
        <w:t xml:space="preserve">DME projekts Nr. </w:t>
      </w:r>
      <w:r w:rsidRPr="001B37C6">
        <w:rPr>
          <w:rFonts w:ascii="Times New Roman" w:hAnsi="Times New Roman" w:cs="Times New Roman"/>
          <w:sz w:val="24"/>
          <w:szCs w:val="24"/>
          <w:lang w:eastAsia="en-GB"/>
        </w:rPr>
        <w:t>DME0000812.</w:t>
      </w:r>
    </w:p>
    <w:p w14:paraId="1E528445" w14:textId="77777777" w:rsidR="001B37C6" w:rsidRPr="001B37C6" w:rsidRDefault="001B37C6" w:rsidP="001B37C6">
      <w:pPr>
        <w:keepNext/>
        <w:tabs>
          <w:tab w:val="num" w:pos="0"/>
        </w:tabs>
        <w:suppressAutoHyphens/>
        <w:ind w:left="432" w:hanging="432"/>
        <w:jc w:val="both"/>
        <w:outlineLvl w:val="0"/>
        <w:rPr>
          <w:rFonts w:ascii="Times New Roman" w:hAnsi="Times New Roman" w:cs="Times New Roman"/>
          <w:b/>
          <w:sz w:val="24"/>
          <w:szCs w:val="24"/>
          <w:lang w:eastAsia="en-GB"/>
        </w:rPr>
      </w:pPr>
    </w:p>
    <w:p w14:paraId="5EA90822" w14:textId="77777777" w:rsidR="001B37C6" w:rsidRPr="001B37C6" w:rsidRDefault="001B37C6" w:rsidP="001B37C6">
      <w:pPr>
        <w:numPr>
          <w:ilvl w:val="0"/>
          <w:numId w:val="17"/>
        </w:numPr>
        <w:suppressAutoHyphens/>
        <w:jc w:val="center"/>
        <w:rPr>
          <w:rFonts w:ascii="Times New Roman" w:hAnsi="Times New Roman" w:cs="Times New Roman"/>
          <w:sz w:val="24"/>
          <w:szCs w:val="24"/>
          <w:lang w:eastAsia="en-GB"/>
        </w:rPr>
      </w:pPr>
      <w:r w:rsidRPr="001B37C6">
        <w:rPr>
          <w:rFonts w:ascii="Times New Roman" w:hAnsi="Times New Roman" w:cs="Times New Roman"/>
          <w:b/>
          <w:bCs/>
          <w:sz w:val="24"/>
          <w:szCs w:val="24"/>
          <w:lang w:eastAsia="en-GB"/>
        </w:rPr>
        <w:t>Līguma summa un norēķinu kārtība</w:t>
      </w:r>
    </w:p>
    <w:p w14:paraId="15A9DB9E" w14:textId="77777777" w:rsidR="001B37C6" w:rsidRPr="001B37C6" w:rsidRDefault="001B37C6" w:rsidP="001B37C6">
      <w:pPr>
        <w:numPr>
          <w:ilvl w:val="1"/>
          <w:numId w:val="17"/>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 xml:space="preserve">Kopējā līgumcena, kuru Pašvaldība samaksā Izpildītājam par šajā Līgumā noteikto darbu veikšanu ir </w:t>
      </w:r>
      <w:r w:rsidRPr="001B37C6">
        <w:rPr>
          <w:rFonts w:ascii="Times New Roman" w:hAnsi="Times New Roman" w:cs="Times New Roman"/>
          <w:b/>
          <w:bCs/>
          <w:sz w:val="24"/>
          <w:szCs w:val="24"/>
          <w:lang w:eastAsia="en-GB"/>
        </w:rPr>
        <w:t xml:space="preserve">5000,00 EUR </w:t>
      </w:r>
      <w:r w:rsidRPr="001B37C6">
        <w:rPr>
          <w:rFonts w:ascii="Times New Roman" w:hAnsi="Times New Roman" w:cs="Times New Roman"/>
          <w:bCs/>
          <w:sz w:val="24"/>
          <w:szCs w:val="24"/>
          <w:lang w:eastAsia="en-GB"/>
        </w:rPr>
        <w:t xml:space="preserve">(pieci tūkstoši </w:t>
      </w:r>
      <w:proofErr w:type="spellStart"/>
      <w:r w:rsidRPr="001B37C6">
        <w:rPr>
          <w:rFonts w:ascii="Times New Roman" w:hAnsi="Times New Roman" w:cs="Times New Roman"/>
          <w:bCs/>
          <w:i/>
          <w:sz w:val="24"/>
          <w:szCs w:val="24"/>
          <w:lang w:eastAsia="en-GB"/>
        </w:rPr>
        <w:t>euro</w:t>
      </w:r>
      <w:proofErr w:type="spellEnd"/>
      <w:r w:rsidRPr="001B37C6">
        <w:rPr>
          <w:rFonts w:ascii="Times New Roman" w:hAnsi="Times New Roman" w:cs="Times New Roman"/>
          <w:bCs/>
          <w:i/>
          <w:sz w:val="24"/>
          <w:szCs w:val="24"/>
          <w:lang w:eastAsia="en-GB"/>
        </w:rPr>
        <w:t xml:space="preserve"> </w:t>
      </w:r>
      <w:r w:rsidRPr="001B37C6">
        <w:rPr>
          <w:rFonts w:ascii="Times New Roman" w:hAnsi="Times New Roman" w:cs="Times New Roman"/>
          <w:bCs/>
          <w:sz w:val="24"/>
          <w:szCs w:val="24"/>
          <w:lang w:eastAsia="en-GB"/>
        </w:rPr>
        <w:t>nulle centi)</w:t>
      </w:r>
      <w:r w:rsidRPr="001B37C6">
        <w:rPr>
          <w:rFonts w:ascii="Times New Roman" w:hAnsi="Times New Roman" w:cs="Times New Roman"/>
          <w:sz w:val="24"/>
          <w:szCs w:val="24"/>
          <w:lang w:eastAsia="en-GB"/>
        </w:rPr>
        <w:t xml:space="preserve"> un pievienotās vērtības nodokļa  </w:t>
      </w:r>
      <w:r w:rsidRPr="001B37C6">
        <w:rPr>
          <w:rFonts w:ascii="Times New Roman" w:hAnsi="Times New Roman" w:cs="Times New Roman"/>
          <w:bCs/>
          <w:sz w:val="24"/>
          <w:szCs w:val="24"/>
          <w:lang w:eastAsia="en-GB"/>
        </w:rPr>
        <w:t xml:space="preserve">21% likmes 1050,00 EUR (viens tūkstotis piecdesmit </w:t>
      </w:r>
      <w:proofErr w:type="spellStart"/>
      <w:r w:rsidRPr="001B37C6">
        <w:rPr>
          <w:rFonts w:ascii="Times New Roman" w:hAnsi="Times New Roman" w:cs="Times New Roman"/>
          <w:bCs/>
          <w:i/>
          <w:sz w:val="24"/>
          <w:szCs w:val="24"/>
          <w:lang w:eastAsia="en-GB"/>
        </w:rPr>
        <w:t>euro</w:t>
      </w:r>
      <w:proofErr w:type="spellEnd"/>
      <w:r w:rsidRPr="001B37C6">
        <w:rPr>
          <w:rFonts w:ascii="Times New Roman" w:hAnsi="Times New Roman" w:cs="Times New Roman"/>
          <w:bCs/>
          <w:i/>
          <w:sz w:val="24"/>
          <w:szCs w:val="24"/>
          <w:lang w:eastAsia="en-GB"/>
        </w:rPr>
        <w:t xml:space="preserve"> </w:t>
      </w:r>
      <w:r w:rsidRPr="001B37C6">
        <w:rPr>
          <w:rFonts w:ascii="Times New Roman" w:hAnsi="Times New Roman" w:cs="Times New Roman"/>
          <w:bCs/>
          <w:sz w:val="24"/>
          <w:szCs w:val="24"/>
          <w:lang w:eastAsia="en-GB"/>
        </w:rPr>
        <w:t>nulle centi)</w:t>
      </w:r>
      <w:r w:rsidRPr="001B37C6">
        <w:rPr>
          <w:rFonts w:ascii="Times New Roman" w:hAnsi="Times New Roman" w:cs="Times New Roman"/>
          <w:sz w:val="24"/>
          <w:szCs w:val="24"/>
          <w:lang w:eastAsia="en-GB"/>
        </w:rPr>
        <w:t>. Šajā punktā noteiktā kopējā līgumcena ietver visus izdevumus un atlīdzību, kāda Izpildītājam pienākas sakarā ar pilnīgu un pienācīgu Līgumā noteikto saistību izpildi.</w:t>
      </w:r>
    </w:p>
    <w:p w14:paraId="305AF904" w14:textId="77777777" w:rsidR="001B37C6" w:rsidRPr="001B37C6" w:rsidRDefault="001B37C6" w:rsidP="001B37C6">
      <w:pPr>
        <w:numPr>
          <w:ilvl w:val="1"/>
          <w:numId w:val="17"/>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 xml:space="preserve">Maksājumu Pašvaldība saskaņā ar Līguma noteikumiem samaksā Izpildītājam 5 (piecu) darba dienu laikā no dienas, kad Izpildītājs ir izpildījis visus ar Līgumu nolīgtos pakalpojumus saskaņā ar Līguma noteikumiem, Pašvaldība ir saņēmusi atzinumu no AS “Attīstības finanšu institūcija </w:t>
      </w:r>
      <w:proofErr w:type="spellStart"/>
      <w:r w:rsidRPr="001B37C6">
        <w:rPr>
          <w:rFonts w:ascii="Times New Roman" w:hAnsi="Times New Roman" w:cs="Times New Roman"/>
          <w:sz w:val="24"/>
          <w:szCs w:val="24"/>
          <w:lang w:eastAsia="en-GB"/>
        </w:rPr>
        <w:t>Altum</w:t>
      </w:r>
      <w:proofErr w:type="spellEnd"/>
      <w:r w:rsidRPr="001B37C6">
        <w:rPr>
          <w:rFonts w:ascii="Times New Roman" w:hAnsi="Times New Roman" w:cs="Times New Roman"/>
          <w:sz w:val="24"/>
          <w:szCs w:val="24"/>
          <w:lang w:eastAsia="en-GB"/>
        </w:rPr>
        <w:t xml:space="preserve">” par visas </w:t>
      </w:r>
      <w:proofErr w:type="spellStart"/>
      <w:r w:rsidRPr="001B37C6">
        <w:rPr>
          <w:rFonts w:ascii="Times New Roman" w:hAnsi="Times New Roman" w:cs="Times New Roman"/>
          <w:sz w:val="24"/>
          <w:szCs w:val="24"/>
          <w:lang w:eastAsia="en-GB"/>
        </w:rPr>
        <w:t>izpilddokumentācijas</w:t>
      </w:r>
      <w:proofErr w:type="spellEnd"/>
      <w:r w:rsidRPr="001B37C6">
        <w:rPr>
          <w:rFonts w:ascii="Times New Roman" w:hAnsi="Times New Roman" w:cs="Times New Roman"/>
          <w:sz w:val="24"/>
          <w:szCs w:val="24"/>
          <w:lang w:eastAsia="en-GB"/>
        </w:rPr>
        <w:t xml:space="preserve"> gatavību objekta nodošanai ekspluatācijā </w:t>
      </w:r>
      <w:r w:rsidRPr="001B37C6">
        <w:rPr>
          <w:rFonts w:ascii="Times New Roman" w:hAnsi="Times New Roman" w:cs="Times New Roman"/>
          <w:sz w:val="24"/>
          <w:szCs w:val="24"/>
          <w:lang w:eastAsia="en-GB"/>
        </w:rPr>
        <w:lastRenderedPageBreak/>
        <w:t xml:space="preserve">pēc AS “Attīstības finanšu institūcija </w:t>
      </w:r>
      <w:proofErr w:type="spellStart"/>
      <w:r w:rsidRPr="001B37C6">
        <w:rPr>
          <w:rFonts w:ascii="Times New Roman" w:hAnsi="Times New Roman" w:cs="Times New Roman"/>
          <w:sz w:val="24"/>
          <w:szCs w:val="24"/>
          <w:lang w:eastAsia="en-GB"/>
        </w:rPr>
        <w:t>Altum</w:t>
      </w:r>
      <w:proofErr w:type="spellEnd"/>
      <w:r w:rsidRPr="001B37C6">
        <w:rPr>
          <w:rFonts w:ascii="Times New Roman" w:hAnsi="Times New Roman" w:cs="Times New Roman"/>
          <w:sz w:val="24"/>
          <w:szCs w:val="24"/>
          <w:lang w:eastAsia="en-GB"/>
        </w:rPr>
        <w:t xml:space="preserve">” veiktajām būvniecības kvalitātes un tehniskās dokumentācijas pārbaudēm, Puses ir parakstījušas galīgo Darbu pieņemšanas – nodošanas aktu (ietverot saskaņojumu ar būvvaldi) un  Izpildītājs ir izrakstījis galīgo rēķinu. </w:t>
      </w:r>
    </w:p>
    <w:p w14:paraId="2D0FE645" w14:textId="77777777" w:rsidR="001B37C6" w:rsidRPr="001B37C6" w:rsidRDefault="001B37C6" w:rsidP="001B37C6">
      <w:pPr>
        <w:numPr>
          <w:ilvl w:val="1"/>
          <w:numId w:val="17"/>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Rēķinā ir jānorāda: Maksātāja nosaukums; Pašvaldība; Pakalpojuma saņēmējs: Dzīvokļa īpašnieks vai dzīvokļu īpašnieku kopības daļa, atbilstoši pakalpojuma saņēmēju sarakstam (pakalpojuma saņēmēju sarakstu Izpildītājam iesniedz Pašvaldība); Līguma numurs; DME projekta numurs; rekvizīti atbilstoši Pievienotās vērtības nodokļa likuma un likuma “Par grāmatvedību” prasībām; akta numurs un/vai periods, par kuru tiek izrakstīts rēķins.</w:t>
      </w:r>
    </w:p>
    <w:p w14:paraId="5601BA69" w14:textId="77777777" w:rsidR="001B37C6" w:rsidRPr="001B37C6" w:rsidRDefault="001B37C6" w:rsidP="001B37C6">
      <w:pPr>
        <w:suppressAutoHyphens/>
        <w:ind w:left="420"/>
        <w:jc w:val="both"/>
        <w:rPr>
          <w:rFonts w:ascii="Times New Roman" w:hAnsi="Times New Roman" w:cs="Times New Roman"/>
          <w:sz w:val="24"/>
          <w:szCs w:val="24"/>
          <w:lang w:eastAsia="en-GB"/>
        </w:rPr>
      </w:pPr>
    </w:p>
    <w:p w14:paraId="1B5923B7" w14:textId="77777777" w:rsidR="001B37C6" w:rsidRPr="001B37C6" w:rsidRDefault="001B37C6" w:rsidP="001B37C6">
      <w:pPr>
        <w:numPr>
          <w:ilvl w:val="0"/>
          <w:numId w:val="17"/>
        </w:numPr>
        <w:suppressAutoHyphens/>
        <w:jc w:val="center"/>
        <w:rPr>
          <w:rFonts w:ascii="Times New Roman" w:hAnsi="Times New Roman" w:cs="Times New Roman"/>
          <w:sz w:val="24"/>
          <w:szCs w:val="24"/>
          <w:lang w:eastAsia="en-GB"/>
        </w:rPr>
      </w:pPr>
      <w:r w:rsidRPr="001B37C6">
        <w:rPr>
          <w:rFonts w:ascii="Times New Roman" w:hAnsi="Times New Roman" w:cs="Times New Roman"/>
          <w:b/>
          <w:bCs/>
          <w:sz w:val="24"/>
          <w:szCs w:val="24"/>
          <w:lang w:eastAsia="en-GB"/>
        </w:rPr>
        <w:t>Pušu pienākumi un tiesības</w:t>
      </w:r>
    </w:p>
    <w:p w14:paraId="45BBE797" w14:textId="77777777" w:rsidR="001B37C6" w:rsidRPr="001B37C6" w:rsidRDefault="001B37C6" w:rsidP="001B37C6">
      <w:pPr>
        <w:numPr>
          <w:ilvl w:val="1"/>
          <w:numId w:val="17"/>
        </w:numPr>
        <w:tabs>
          <w:tab w:val="num"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b/>
          <w:bCs/>
          <w:sz w:val="24"/>
          <w:szCs w:val="24"/>
          <w:lang w:eastAsia="en-GB"/>
        </w:rPr>
        <w:t>IZPILDĪTĀJA pienākumi un saistības:</w:t>
      </w:r>
    </w:p>
    <w:p w14:paraId="54B069F7" w14:textId="77777777" w:rsidR="001B37C6" w:rsidRPr="001B37C6" w:rsidRDefault="001B37C6" w:rsidP="001B37C6">
      <w:pPr>
        <w:numPr>
          <w:ilvl w:val="2"/>
          <w:numId w:val="17"/>
        </w:numPr>
        <w:suppressAutoHyphens/>
        <w:jc w:val="both"/>
        <w:rPr>
          <w:rFonts w:ascii="Times New Roman" w:hAnsi="Times New Roman" w:cs="Times New Roman"/>
          <w:color w:val="FF0000"/>
          <w:sz w:val="24"/>
          <w:szCs w:val="24"/>
          <w:lang w:eastAsia="en-GB"/>
        </w:rPr>
      </w:pPr>
      <w:r w:rsidRPr="001B37C6">
        <w:rPr>
          <w:rFonts w:ascii="Times New Roman" w:hAnsi="Times New Roman" w:cs="Times New Roman"/>
          <w:sz w:val="24"/>
          <w:szCs w:val="24"/>
          <w:lang w:eastAsia="en-GB"/>
        </w:rPr>
        <w:t>sagatavot visu nepieciešamo dokumentāciju un atskaites;</w:t>
      </w:r>
    </w:p>
    <w:p w14:paraId="0EDE07F8" w14:textId="77777777" w:rsidR="001B37C6" w:rsidRPr="001B37C6" w:rsidRDefault="001B37C6" w:rsidP="001B37C6">
      <w:pPr>
        <w:numPr>
          <w:ilvl w:val="2"/>
          <w:numId w:val="17"/>
        </w:numPr>
        <w:suppressAutoHyphens/>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konsultēt  Pašvaldību projekta ietvaros;</w:t>
      </w:r>
    </w:p>
    <w:p w14:paraId="76E46365" w14:textId="77777777" w:rsidR="001B37C6" w:rsidRPr="001B37C6" w:rsidRDefault="001B37C6" w:rsidP="001B37C6">
      <w:pPr>
        <w:numPr>
          <w:ilvl w:val="2"/>
          <w:numId w:val="17"/>
        </w:numPr>
        <w:suppressAutoHyphens/>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Izpildītājs apņemas nodrošināt un ir atbildīgs par projekta dokumentācijas precizitāti, pilnīgumu un atbilstību Pašvaldības iesniegtajiem attaisnojošiem dokumentiem.</w:t>
      </w:r>
    </w:p>
    <w:p w14:paraId="32C623A3" w14:textId="77777777" w:rsidR="001B37C6" w:rsidRPr="001B37C6" w:rsidRDefault="001B37C6" w:rsidP="001B37C6">
      <w:pPr>
        <w:numPr>
          <w:ilvl w:val="1"/>
          <w:numId w:val="17"/>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b/>
          <w:bCs/>
          <w:sz w:val="24"/>
          <w:szCs w:val="24"/>
          <w:lang w:eastAsia="en-GB"/>
        </w:rPr>
        <w:t>PAŠVALDĪBAS pienākumi un saistības:</w:t>
      </w:r>
      <w:r w:rsidRPr="001B37C6">
        <w:rPr>
          <w:rFonts w:ascii="Times New Roman" w:hAnsi="Times New Roman" w:cs="Times New Roman"/>
          <w:sz w:val="24"/>
          <w:szCs w:val="24"/>
          <w:lang w:eastAsia="en-GB"/>
        </w:rPr>
        <w:t xml:space="preserve">  </w:t>
      </w:r>
    </w:p>
    <w:p w14:paraId="7651E71F" w14:textId="77777777" w:rsidR="001B37C6" w:rsidRPr="001B37C6" w:rsidRDefault="001B37C6" w:rsidP="001B37C6">
      <w:pPr>
        <w:numPr>
          <w:ilvl w:val="2"/>
          <w:numId w:val="17"/>
        </w:numPr>
        <w:suppressAutoHyphens/>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norēķināties ar Izpildītāju par padarītajiem darbiem Līgumā noteiktajā kārtībā;</w:t>
      </w:r>
    </w:p>
    <w:p w14:paraId="3F1C9855" w14:textId="77777777" w:rsidR="001B37C6" w:rsidRPr="001B37C6" w:rsidRDefault="001B37C6" w:rsidP="001B37C6">
      <w:pPr>
        <w:numPr>
          <w:ilvl w:val="2"/>
          <w:numId w:val="17"/>
        </w:numPr>
        <w:suppressAutoHyphens/>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Pašvaldība apņemas nodrošināt un ir atbildīga savlaicīgi sniegt Izpildītājam Pašvaldības rīcībā esošo Līguma izpildei visu nepieciešamo informāciju un dokumentāciju;</w:t>
      </w:r>
    </w:p>
    <w:p w14:paraId="470CC953" w14:textId="77777777" w:rsidR="001B37C6" w:rsidRPr="001B37C6" w:rsidRDefault="001B37C6" w:rsidP="001B37C6">
      <w:pPr>
        <w:numPr>
          <w:ilvl w:val="2"/>
          <w:numId w:val="17"/>
        </w:numPr>
        <w:suppressAutoHyphens/>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Pašvaldība ir tiesīga izbeigt Līgumu, ja dzīvokļu īpašnieku kopība kopsapulcē ar balsu vairākumu nolemj pārtraukt nepieciešamās dokumentācijas sagatavošanu, par to vienojoties ar Izpildītāju;</w:t>
      </w:r>
    </w:p>
    <w:p w14:paraId="509443D4" w14:textId="77777777" w:rsidR="001B37C6" w:rsidRPr="001B37C6" w:rsidRDefault="001B37C6" w:rsidP="001B37C6">
      <w:pPr>
        <w:numPr>
          <w:ilvl w:val="2"/>
          <w:numId w:val="17"/>
        </w:numPr>
        <w:suppressAutoHyphens/>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Ja Pašvaldība veic 3.2.3. punktā minētās darbības, tad abas puses sastāda aktu par veiktajiem darbiem, kā arī vienojas par atlīdzības summu, kas Izpildītājam pienākas šajā aktā minēto darbību veikšanai.</w:t>
      </w:r>
    </w:p>
    <w:p w14:paraId="62FAEB37" w14:textId="77777777" w:rsidR="001B37C6" w:rsidRPr="001B37C6" w:rsidRDefault="001B37C6" w:rsidP="001B37C6">
      <w:pPr>
        <w:suppressAutoHyphens/>
        <w:ind w:left="720" w:hanging="720"/>
        <w:jc w:val="both"/>
        <w:rPr>
          <w:rFonts w:ascii="Times New Roman" w:hAnsi="Times New Roman" w:cs="Times New Roman"/>
          <w:sz w:val="24"/>
          <w:szCs w:val="24"/>
          <w:lang w:eastAsia="en-GB"/>
        </w:rPr>
      </w:pPr>
    </w:p>
    <w:p w14:paraId="4F1E7698" w14:textId="77777777" w:rsidR="001B37C6" w:rsidRPr="001B37C6" w:rsidRDefault="001B37C6" w:rsidP="001B37C6">
      <w:pPr>
        <w:numPr>
          <w:ilvl w:val="0"/>
          <w:numId w:val="17"/>
        </w:numPr>
        <w:suppressAutoHyphens/>
        <w:jc w:val="center"/>
        <w:rPr>
          <w:rFonts w:ascii="Times New Roman" w:hAnsi="Times New Roman" w:cs="Times New Roman"/>
          <w:sz w:val="24"/>
          <w:szCs w:val="24"/>
          <w:lang w:eastAsia="en-GB"/>
        </w:rPr>
      </w:pPr>
      <w:r w:rsidRPr="001B37C6">
        <w:rPr>
          <w:rFonts w:ascii="Times New Roman" w:hAnsi="Times New Roman" w:cs="Times New Roman"/>
          <w:b/>
          <w:bCs/>
          <w:sz w:val="24"/>
          <w:szCs w:val="24"/>
          <w:lang w:eastAsia="en-GB"/>
        </w:rPr>
        <w:t>Līguma izpildes termiņš</w:t>
      </w:r>
    </w:p>
    <w:p w14:paraId="5EB88859" w14:textId="77777777" w:rsidR="001B37C6" w:rsidRPr="001B37C6" w:rsidRDefault="001B37C6" w:rsidP="001B37C6">
      <w:pPr>
        <w:numPr>
          <w:ilvl w:val="1"/>
          <w:numId w:val="17"/>
        </w:numPr>
        <w:tabs>
          <w:tab w:val="num"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 xml:space="preserve">Līgums stājas spēkā ar tā abpusējas parakstīšanas brīdi un ir spēkā līdz akciju sabiedrība “Attīstības finanšu institūcija </w:t>
      </w:r>
      <w:proofErr w:type="spellStart"/>
      <w:r w:rsidRPr="001B37C6">
        <w:rPr>
          <w:rFonts w:ascii="Times New Roman" w:hAnsi="Times New Roman" w:cs="Times New Roman"/>
          <w:sz w:val="24"/>
          <w:szCs w:val="24"/>
          <w:lang w:eastAsia="en-GB"/>
        </w:rPr>
        <w:t>Altum</w:t>
      </w:r>
      <w:proofErr w:type="spellEnd"/>
      <w:r w:rsidRPr="001B37C6">
        <w:rPr>
          <w:rFonts w:ascii="Times New Roman" w:hAnsi="Times New Roman" w:cs="Times New Roman"/>
          <w:sz w:val="24"/>
          <w:szCs w:val="24"/>
          <w:lang w:eastAsia="en-GB"/>
        </w:rPr>
        <w:t>” sniedz apliecinājumu par projekta īstenošanas pabeigšanu un atbilstību programmai.</w:t>
      </w:r>
    </w:p>
    <w:p w14:paraId="6853A415" w14:textId="77777777" w:rsidR="001B37C6" w:rsidRPr="001B37C6" w:rsidRDefault="001B37C6" w:rsidP="001B37C6">
      <w:pPr>
        <w:numPr>
          <w:ilvl w:val="1"/>
          <w:numId w:val="17"/>
        </w:numPr>
        <w:tabs>
          <w:tab w:val="num"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 xml:space="preserve">Katrai Pusei ir tiesības vienpusēji atkāpties no Līguma izpildot 3.2.3. un 3.2.4. punktos minēto, par to paziņojot otrai pusei rakstiski mēnesi iepriekš. </w:t>
      </w:r>
    </w:p>
    <w:p w14:paraId="6BCAAD17" w14:textId="77777777" w:rsidR="001B37C6" w:rsidRPr="001B37C6" w:rsidRDefault="001B37C6" w:rsidP="001B37C6">
      <w:pPr>
        <w:suppressAutoHyphens/>
        <w:jc w:val="both"/>
        <w:rPr>
          <w:rFonts w:ascii="Times New Roman" w:hAnsi="Times New Roman" w:cs="Times New Roman"/>
          <w:sz w:val="24"/>
          <w:szCs w:val="24"/>
          <w:lang w:eastAsia="en-GB"/>
        </w:rPr>
      </w:pPr>
    </w:p>
    <w:p w14:paraId="595F4809" w14:textId="77777777" w:rsidR="001B37C6" w:rsidRPr="001B37C6" w:rsidRDefault="001B37C6" w:rsidP="001B37C6">
      <w:pPr>
        <w:numPr>
          <w:ilvl w:val="0"/>
          <w:numId w:val="16"/>
        </w:numPr>
        <w:suppressAutoHyphens/>
        <w:jc w:val="center"/>
        <w:rPr>
          <w:rFonts w:ascii="Times New Roman" w:hAnsi="Times New Roman" w:cs="Times New Roman"/>
          <w:sz w:val="24"/>
          <w:szCs w:val="24"/>
          <w:lang w:eastAsia="en-GB"/>
        </w:rPr>
      </w:pPr>
      <w:r w:rsidRPr="001B37C6">
        <w:rPr>
          <w:rFonts w:ascii="Times New Roman" w:hAnsi="Times New Roman" w:cs="Times New Roman"/>
          <w:b/>
          <w:bCs/>
          <w:sz w:val="24"/>
          <w:szCs w:val="24"/>
          <w:lang w:eastAsia="en-GB"/>
        </w:rPr>
        <w:t>Pārējie noteikumi</w:t>
      </w:r>
    </w:p>
    <w:p w14:paraId="375B64B3" w14:textId="77777777" w:rsidR="001B37C6" w:rsidRPr="001B37C6" w:rsidRDefault="001B37C6" w:rsidP="001B37C6">
      <w:pPr>
        <w:numPr>
          <w:ilvl w:val="1"/>
          <w:numId w:val="16"/>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Puses tiek atbrīvotas no atbildības par Līguma pilnīgu vai daļēju neizpildi, ja šāda neizpilde radusies nepārvaramas varas rezultātā, kuras darbība sākusies pēc Līguma noslēgšanas, un kuru nevarēja ne iepriekš paredzēt, ne novērst. Pie nepārvaramas varas apstākļiem ir pieskaitāmi: stihiskas nelaimes, epidēmijas, kara darbība, blokādes, varas un pārvaldes institūciju no jauna pieņemti normatīvie akti. Līguma pusei, kas atsaucas uz nepārvaramas varas apstākļu darbību, nekavējoties pēc nepārvaramas varas apstākļu iestāšanās rakstiski jāziņo otrai pusei.</w:t>
      </w:r>
    </w:p>
    <w:p w14:paraId="4833024A" w14:textId="77777777" w:rsidR="001B37C6" w:rsidRPr="001B37C6" w:rsidRDefault="001B37C6" w:rsidP="001B37C6">
      <w:pPr>
        <w:numPr>
          <w:ilvl w:val="1"/>
          <w:numId w:val="16"/>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 xml:space="preserve">Līguma izpildi no Izpildītāja puses apliecina Pušu parakstīts galīgais pieņemšanas-nodošanas akts. Izpildītājs iesniedz Pašvaldībai parakstīšanai no savas puses parakstītu galīgo pieņemšanas-nodošanas aktu pēc pilnīgas visu šajā Līgumā noteikto saistību izpildes. Pašvaldība 5 (piecu) darba dienu laikā pēc galīgā pieņemšanas-nodošanas akta saņemšanas paraksta to vai arī rakstiski iesniedz Izpildītājam motivētu atteikumu pieņemt darbus. </w:t>
      </w:r>
    </w:p>
    <w:p w14:paraId="67EBB3DC" w14:textId="77777777" w:rsidR="001B37C6" w:rsidRPr="001B37C6" w:rsidRDefault="001B37C6" w:rsidP="001B37C6">
      <w:pPr>
        <w:numPr>
          <w:ilvl w:val="1"/>
          <w:numId w:val="16"/>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 xml:space="preserve">Pašvaldība ir tiesīga nepieņemt izpildītos darbus, ja konstatē, ka tie ir izpildīti nekvalitatīvi vai nepilnīgi, ja tie neatbilst līgumam, vai ja iztrūkst kāds no nepieciešamajiem dokumentiem. Šādā gadījumā Pašvaldība 5.2. punktā noteiktajā kārtībā paziņo Izpildītājam par atteikumu pieņemt darbus. </w:t>
      </w:r>
    </w:p>
    <w:p w14:paraId="585FFD1A" w14:textId="77777777" w:rsidR="001B37C6" w:rsidRPr="001B37C6" w:rsidRDefault="001B37C6" w:rsidP="001B37C6">
      <w:pPr>
        <w:numPr>
          <w:ilvl w:val="1"/>
          <w:numId w:val="16"/>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 xml:space="preserve">Visi grozījumi, papildinājumi pie Līguma, kā arī citas Pušu vienošanās, kas saistītas ar Līguma izpildi un darbību, noformējamas </w:t>
      </w:r>
      <w:proofErr w:type="spellStart"/>
      <w:r w:rsidRPr="001B37C6">
        <w:rPr>
          <w:rFonts w:ascii="Times New Roman" w:hAnsi="Times New Roman" w:cs="Times New Roman"/>
          <w:sz w:val="24"/>
          <w:szCs w:val="24"/>
          <w:lang w:eastAsia="en-GB"/>
        </w:rPr>
        <w:t>rakstveidā</w:t>
      </w:r>
      <w:proofErr w:type="spellEnd"/>
      <w:r w:rsidRPr="001B37C6">
        <w:rPr>
          <w:rFonts w:ascii="Times New Roman" w:hAnsi="Times New Roman" w:cs="Times New Roman"/>
          <w:sz w:val="24"/>
          <w:szCs w:val="24"/>
          <w:lang w:eastAsia="en-GB"/>
        </w:rPr>
        <w:t xml:space="preserve"> un stājas spēkā pēc tam, kad tās parakstījušas abas Puses. Visi Līguma papildinājumi, grozījumi un vienošanās ir Līguma neatņemamas sastāvdaļas. </w:t>
      </w:r>
    </w:p>
    <w:p w14:paraId="757DA3C9" w14:textId="77777777" w:rsidR="001B37C6" w:rsidRPr="001B37C6" w:rsidRDefault="001B37C6" w:rsidP="001B37C6">
      <w:pPr>
        <w:numPr>
          <w:ilvl w:val="1"/>
          <w:numId w:val="16"/>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lastRenderedPageBreak/>
        <w:t>Visus strīdus vai domstarpības attiecībā uz Līgumu, ja tādas radīsies Līguma izpildes gaitā, risina pārrunu ceļā, bet, ja tas nav iespējams, tad tiesā Latvijas Republikā spēkā esošajos normatīvajos aktos noteiktā kārtībā.</w:t>
      </w:r>
    </w:p>
    <w:p w14:paraId="700151F3" w14:textId="77777777" w:rsidR="001B37C6" w:rsidRPr="001B37C6" w:rsidRDefault="001B37C6" w:rsidP="001B37C6">
      <w:pPr>
        <w:numPr>
          <w:ilvl w:val="1"/>
          <w:numId w:val="16"/>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Līgumu var pārtraukt, Pusēm par to savstarpēji vienojoties. Vienpusēja līguma pārtraukšana ir pieļaujama tikai šajā Līgumā noteiktajos gadījumos.</w:t>
      </w:r>
    </w:p>
    <w:p w14:paraId="7DB1C1E6" w14:textId="77777777" w:rsidR="001B37C6" w:rsidRPr="001B37C6" w:rsidRDefault="001B37C6" w:rsidP="001B37C6">
      <w:pPr>
        <w:numPr>
          <w:ilvl w:val="1"/>
          <w:numId w:val="16"/>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Atbildīgais par Līguma un tā izpildi no Izpildītāja puses ir Projektu vadītāja Linda Strazdiņa, tālrunis: 25662331, e-pasts: linda.strazdina@gulbenesnami.lv.</w:t>
      </w:r>
    </w:p>
    <w:p w14:paraId="276880AE" w14:textId="77777777" w:rsidR="001B37C6" w:rsidRPr="001B37C6" w:rsidRDefault="001B37C6" w:rsidP="001B37C6">
      <w:pPr>
        <w:numPr>
          <w:ilvl w:val="1"/>
          <w:numId w:val="16"/>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 xml:space="preserve">Par Pašvaldības kontaktpersonu tiek norīkots Jānis </w:t>
      </w:r>
      <w:proofErr w:type="spellStart"/>
      <w:r w:rsidRPr="001B37C6">
        <w:rPr>
          <w:rFonts w:ascii="Times New Roman" w:hAnsi="Times New Roman" w:cs="Times New Roman"/>
          <w:sz w:val="24"/>
          <w:szCs w:val="24"/>
          <w:lang w:eastAsia="en-GB"/>
        </w:rPr>
        <w:t>Barinskis</w:t>
      </w:r>
      <w:proofErr w:type="spellEnd"/>
      <w:r w:rsidRPr="001B37C6">
        <w:rPr>
          <w:rFonts w:ascii="Times New Roman" w:hAnsi="Times New Roman" w:cs="Times New Roman"/>
          <w:sz w:val="24"/>
          <w:szCs w:val="24"/>
          <w:lang w:eastAsia="en-GB"/>
        </w:rPr>
        <w:t>, tālrunis: 64474909, mobilais tālrunis 26467459, e-pasts: janisbarinskis@gulbene.lv.</w:t>
      </w:r>
    </w:p>
    <w:p w14:paraId="6F1D4AE1" w14:textId="77777777" w:rsidR="001B37C6" w:rsidRPr="001B37C6" w:rsidRDefault="001B37C6" w:rsidP="001B37C6">
      <w:pPr>
        <w:numPr>
          <w:ilvl w:val="1"/>
          <w:numId w:val="16"/>
        </w:numPr>
        <w:tabs>
          <w:tab w:val="left" w:pos="567"/>
        </w:tabs>
        <w:suppressAutoHyphens/>
        <w:ind w:left="567" w:hanging="567"/>
        <w:jc w:val="both"/>
        <w:rPr>
          <w:rFonts w:ascii="Times New Roman" w:hAnsi="Times New Roman" w:cs="Times New Roman"/>
          <w:sz w:val="24"/>
          <w:szCs w:val="24"/>
          <w:lang w:eastAsia="en-GB"/>
        </w:rPr>
      </w:pPr>
      <w:r w:rsidRPr="001B37C6">
        <w:rPr>
          <w:rFonts w:ascii="Times New Roman" w:hAnsi="Times New Roman" w:cs="Times New Roman"/>
          <w:sz w:val="24"/>
          <w:szCs w:val="24"/>
          <w:lang w:eastAsia="en-GB"/>
        </w:rPr>
        <w:t>Līgums sastādīts divos eksemplāros, no kuriem viens glabājas Pašvaldībā, bet otrs – pie Izpildītāja.</w:t>
      </w:r>
    </w:p>
    <w:p w14:paraId="51CE985E" w14:textId="77777777" w:rsidR="001B37C6" w:rsidRPr="001B37C6" w:rsidRDefault="001B37C6" w:rsidP="001B37C6">
      <w:pPr>
        <w:suppressAutoHyphens/>
        <w:ind w:left="360"/>
        <w:jc w:val="both"/>
        <w:rPr>
          <w:rFonts w:ascii="Times New Roman" w:hAnsi="Times New Roman" w:cs="Times New Roman"/>
          <w:color w:val="FF0000"/>
          <w:sz w:val="24"/>
          <w:szCs w:val="24"/>
          <w:lang w:eastAsia="en-GB"/>
        </w:rPr>
      </w:pPr>
    </w:p>
    <w:p w14:paraId="7DB82716" w14:textId="77777777" w:rsidR="001B37C6" w:rsidRPr="001B37C6" w:rsidRDefault="001B37C6" w:rsidP="001B37C6">
      <w:pPr>
        <w:numPr>
          <w:ilvl w:val="0"/>
          <w:numId w:val="16"/>
        </w:numPr>
        <w:suppressAutoHyphens/>
        <w:jc w:val="center"/>
        <w:rPr>
          <w:rFonts w:ascii="Times New Roman" w:hAnsi="Times New Roman" w:cs="Times New Roman"/>
          <w:sz w:val="24"/>
          <w:szCs w:val="24"/>
          <w:lang w:eastAsia="en-GB"/>
        </w:rPr>
      </w:pPr>
      <w:r w:rsidRPr="001B37C6">
        <w:rPr>
          <w:rFonts w:ascii="Times New Roman" w:hAnsi="Times New Roman" w:cs="Times New Roman"/>
          <w:b/>
          <w:bCs/>
          <w:sz w:val="24"/>
          <w:szCs w:val="24"/>
          <w:lang w:eastAsia="en-GB"/>
        </w:rPr>
        <w:t>Pušu paraksti un rekvizīti</w:t>
      </w:r>
    </w:p>
    <w:p w14:paraId="1CC06823" w14:textId="77777777" w:rsidR="001B37C6" w:rsidRPr="001B37C6" w:rsidRDefault="001B37C6" w:rsidP="001B37C6">
      <w:pPr>
        <w:autoSpaceDE w:val="0"/>
        <w:autoSpaceDN w:val="0"/>
        <w:adjustRightInd w:val="0"/>
        <w:ind w:left="360"/>
        <w:rPr>
          <w:rFonts w:ascii="Times New Roman" w:hAnsi="Times New Roman" w:cs="Times New Roman"/>
          <w:b/>
          <w:sz w:val="24"/>
          <w:szCs w:val="24"/>
        </w:rPr>
      </w:pPr>
    </w:p>
    <w:p w14:paraId="1C67C4FC" w14:textId="77777777" w:rsidR="001B37C6" w:rsidRPr="001B37C6" w:rsidRDefault="001B37C6" w:rsidP="001B37C6">
      <w:pPr>
        <w:autoSpaceDE w:val="0"/>
        <w:autoSpaceDN w:val="0"/>
        <w:adjustRightInd w:val="0"/>
        <w:ind w:left="360"/>
        <w:rPr>
          <w:rFonts w:ascii="Times New Roman" w:hAnsi="Times New Roman" w:cs="Times New Roman"/>
          <w:b/>
          <w:sz w:val="24"/>
          <w:szCs w:val="24"/>
        </w:rPr>
      </w:pPr>
      <w:r w:rsidRPr="001B37C6">
        <w:rPr>
          <w:rFonts w:ascii="Times New Roman" w:hAnsi="Times New Roman" w:cs="Times New Roman"/>
          <w:b/>
          <w:sz w:val="24"/>
          <w:szCs w:val="24"/>
        </w:rPr>
        <w:t>Pašvaldība:</w:t>
      </w:r>
      <w:r w:rsidRPr="001B37C6">
        <w:rPr>
          <w:rFonts w:ascii="Times New Roman" w:hAnsi="Times New Roman" w:cs="Times New Roman"/>
          <w:b/>
          <w:sz w:val="24"/>
          <w:szCs w:val="24"/>
        </w:rPr>
        <w:tab/>
      </w:r>
      <w:r w:rsidRPr="001B37C6">
        <w:rPr>
          <w:rFonts w:ascii="Times New Roman" w:hAnsi="Times New Roman" w:cs="Times New Roman"/>
          <w:b/>
          <w:sz w:val="24"/>
          <w:szCs w:val="24"/>
        </w:rPr>
        <w:tab/>
      </w:r>
      <w:r w:rsidRPr="001B37C6">
        <w:rPr>
          <w:rFonts w:ascii="Times New Roman" w:hAnsi="Times New Roman" w:cs="Times New Roman"/>
          <w:b/>
          <w:sz w:val="24"/>
          <w:szCs w:val="24"/>
        </w:rPr>
        <w:tab/>
      </w:r>
      <w:r w:rsidRPr="001B37C6">
        <w:rPr>
          <w:rFonts w:ascii="Times New Roman" w:hAnsi="Times New Roman" w:cs="Times New Roman"/>
          <w:b/>
          <w:sz w:val="24"/>
          <w:szCs w:val="24"/>
        </w:rPr>
        <w:tab/>
      </w:r>
      <w:r w:rsidRPr="001B37C6">
        <w:rPr>
          <w:rFonts w:ascii="Times New Roman" w:hAnsi="Times New Roman" w:cs="Times New Roman"/>
          <w:b/>
          <w:sz w:val="24"/>
          <w:szCs w:val="24"/>
        </w:rPr>
        <w:tab/>
      </w:r>
      <w:r w:rsidRPr="001B37C6">
        <w:rPr>
          <w:rFonts w:ascii="Times New Roman" w:hAnsi="Times New Roman" w:cs="Times New Roman"/>
          <w:b/>
          <w:sz w:val="24"/>
          <w:szCs w:val="24"/>
        </w:rPr>
        <w:tab/>
        <w:t>Izpildītājs:</w:t>
      </w:r>
    </w:p>
    <w:bookmarkEnd w:id="38"/>
    <w:p w14:paraId="53FCA8D9" w14:textId="77777777" w:rsidR="001B37C6" w:rsidRPr="001B37C6" w:rsidRDefault="001B37C6" w:rsidP="001B37C6">
      <w:pPr>
        <w:autoSpaceDE w:val="0"/>
        <w:autoSpaceDN w:val="0"/>
        <w:adjustRightInd w:val="0"/>
        <w:ind w:left="360"/>
        <w:rPr>
          <w:rFonts w:ascii="Times New Roman" w:hAnsi="Times New Roman" w:cs="Times New Roman"/>
          <w:sz w:val="24"/>
          <w:szCs w:val="24"/>
        </w:rPr>
      </w:pPr>
    </w:p>
    <w:p w14:paraId="1EE67A9B" w14:textId="77777777" w:rsidR="001B37C6" w:rsidRPr="001B37C6" w:rsidRDefault="001B37C6" w:rsidP="001B37C6">
      <w:pPr>
        <w:autoSpaceDE w:val="0"/>
        <w:autoSpaceDN w:val="0"/>
        <w:adjustRightInd w:val="0"/>
        <w:ind w:left="360"/>
        <w:rPr>
          <w:rFonts w:ascii="Times New Roman" w:hAnsi="Times New Roman" w:cs="Times New Roman"/>
          <w:sz w:val="24"/>
          <w:szCs w:val="24"/>
        </w:rPr>
      </w:pPr>
    </w:p>
    <w:p w14:paraId="0AFA43C2" w14:textId="77777777" w:rsidR="001B37C6" w:rsidRPr="001B37C6" w:rsidRDefault="001B37C6" w:rsidP="001B37C6">
      <w:pPr>
        <w:autoSpaceDE w:val="0"/>
        <w:autoSpaceDN w:val="0"/>
        <w:adjustRightInd w:val="0"/>
        <w:ind w:left="360"/>
        <w:rPr>
          <w:rFonts w:ascii="Times New Roman" w:hAnsi="Times New Roman" w:cs="Times New Roman"/>
          <w:sz w:val="24"/>
          <w:szCs w:val="24"/>
        </w:rPr>
      </w:pPr>
      <w:r w:rsidRPr="001B37C6">
        <w:rPr>
          <w:rFonts w:ascii="Times New Roman" w:hAnsi="Times New Roman" w:cs="Times New Roman"/>
          <w:sz w:val="24"/>
          <w:szCs w:val="24"/>
        </w:rPr>
        <w:t>____________/</w:t>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r>
      <w:r w:rsidRPr="001B37C6">
        <w:rPr>
          <w:rFonts w:ascii="Times New Roman" w:hAnsi="Times New Roman" w:cs="Times New Roman"/>
          <w:sz w:val="24"/>
          <w:szCs w:val="24"/>
        </w:rPr>
        <w:tab/>
        <w:t>____________/Rihards KORNS</w:t>
      </w:r>
    </w:p>
    <w:p w14:paraId="3E062CD6" w14:textId="77777777" w:rsidR="001B37C6" w:rsidRPr="001B37C6" w:rsidRDefault="001B37C6" w:rsidP="001B37C6">
      <w:pPr>
        <w:autoSpaceDE w:val="0"/>
        <w:autoSpaceDN w:val="0"/>
        <w:adjustRightInd w:val="0"/>
        <w:ind w:left="360"/>
        <w:rPr>
          <w:rFonts w:ascii="Times New Roman" w:hAnsi="Times New Roman" w:cs="Times New Roman"/>
          <w:sz w:val="24"/>
          <w:szCs w:val="24"/>
        </w:rPr>
      </w:pPr>
    </w:p>
    <w:p w14:paraId="0DF2F2E6" w14:textId="77777777" w:rsidR="001B37C6" w:rsidRPr="001B37C6" w:rsidRDefault="001B37C6" w:rsidP="001B37C6">
      <w:pPr>
        <w:autoSpaceDE w:val="0"/>
        <w:autoSpaceDN w:val="0"/>
        <w:adjustRightInd w:val="0"/>
        <w:ind w:left="360"/>
        <w:rPr>
          <w:rFonts w:ascii="Times New Roman" w:hAnsi="Times New Roman" w:cs="Times New Roman"/>
          <w:b/>
          <w:sz w:val="24"/>
          <w:szCs w:val="24"/>
        </w:rPr>
      </w:pPr>
    </w:p>
    <w:p w14:paraId="29D93E49" w14:textId="77777777" w:rsidR="001B37C6" w:rsidRPr="001B37C6" w:rsidRDefault="001B37C6" w:rsidP="001B37C6">
      <w:pPr>
        <w:spacing w:after="160" w:line="259" w:lineRule="auto"/>
        <w:rPr>
          <w:rFonts w:asciiTheme="minorHAnsi" w:eastAsiaTheme="minorHAnsi" w:hAnsiTheme="minorHAnsi" w:cstheme="minorBidi"/>
          <w:lang w:eastAsia="en-US"/>
        </w:rPr>
      </w:pPr>
    </w:p>
    <w:p w14:paraId="0E374F33" w14:textId="77777777" w:rsidR="001B37C6" w:rsidRPr="001B37C6" w:rsidRDefault="001B37C6" w:rsidP="001B37C6">
      <w:pPr>
        <w:spacing w:after="160" w:line="259" w:lineRule="auto"/>
        <w:rPr>
          <w:rFonts w:asciiTheme="minorHAnsi" w:eastAsiaTheme="minorHAnsi" w:hAnsiTheme="minorHAnsi" w:cstheme="minorBidi"/>
          <w:lang w:eastAsia="en-US"/>
        </w:rPr>
      </w:pPr>
    </w:p>
    <w:p w14:paraId="7AE61D18" w14:textId="77777777" w:rsidR="001B37C6" w:rsidRPr="001B37C6" w:rsidRDefault="001B37C6" w:rsidP="001B37C6">
      <w:pPr>
        <w:spacing w:after="160" w:line="259" w:lineRule="auto"/>
        <w:rPr>
          <w:rFonts w:asciiTheme="minorHAnsi" w:eastAsiaTheme="minorHAnsi" w:hAnsiTheme="minorHAnsi" w:cstheme="minorBidi"/>
          <w:lang w:eastAsia="en-US"/>
        </w:rPr>
      </w:pPr>
    </w:p>
    <w:p w14:paraId="68F727CD" w14:textId="77777777" w:rsidR="001B37C6" w:rsidRPr="001B37C6" w:rsidRDefault="001B37C6" w:rsidP="001B37C6">
      <w:pPr>
        <w:spacing w:after="160" w:line="259" w:lineRule="auto"/>
        <w:rPr>
          <w:rFonts w:asciiTheme="minorHAnsi" w:eastAsiaTheme="minorHAnsi" w:hAnsiTheme="minorHAnsi" w:cstheme="minorBidi"/>
          <w:lang w:eastAsia="en-US"/>
        </w:rPr>
      </w:pPr>
    </w:p>
    <w:p w14:paraId="6CBED24A" w14:textId="77777777" w:rsidR="001B37C6" w:rsidRPr="001B37C6" w:rsidRDefault="001B37C6" w:rsidP="001B37C6">
      <w:pPr>
        <w:spacing w:after="160" w:line="259" w:lineRule="auto"/>
        <w:rPr>
          <w:rFonts w:asciiTheme="minorHAnsi" w:eastAsiaTheme="minorHAnsi" w:hAnsiTheme="minorHAnsi" w:cstheme="minorBidi"/>
          <w:lang w:eastAsia="en-US"/>
        </w:rPr>
      </w:pPr>
    </w:p>
    <w:p w14:paraId="6F965385" w14:textId="77777777" w:rsidR="001B37C6" w:rsidRPr="001B37C6" w:rsidRDefault="001B37C6" w:rsidP="001B37C6">
      <w:pPr>
        <w:spacing w:after="160" w:line="259" w:lineRule="auto"/>
        <w:rPr>
          <w:rFonts w:asciiTheme="minorHAnsi" w:eastAsiaTheme="minorHAnsi" w:hAnsiTheme="minorHAnsi" w:cstheme="minorBidi"/>
          <w:lang w:eastAsia="en-US"/>
        </w:rPr>
      </w:pPr>
    </w:p>
    <w:p w14:paraId="750F1238" w14:textId="77777777" w:rsidR="001B37C6" w:rsidRPr="001B37C6" w:rsidRDefault="001B37C6" w:rsidP="001B37C6">
      <w:pPr>
        <w:spacing w:after="160" w:line="259" w:lineRule="auto"/>
        <w:rPr>
          <w:rFonts w:asciiTheme="minorHAnsi" w:eastAsiaTheme="minorHAnsi" w:hAnsiTheme="minorHAnsi" w:cstheme="minorBidi"/>
          <w:lang w:eastAsia="en-US"/>
        </w:rPr>
      </w:pPr>
    </w:p>
    <w:p w14:paraId="5E3AE6C1" w14:textId="77777777" w:rsidR="001B37C6" w:rsidRPr="001B37C6" w:rsidRDefault="001B37C6" w:rsidP="001B37C6">
      <w:pPr>
        <w:spacing w:after="160" w:line="259" w:lineRule="auto"/>
        <w:rPr>
          <w:rFonts w:asciiTheme="minorHAnsi" w:eastAsiaTheme="minorHAnsi" w:hAnsiTheme="minorHAnsi" w:cstheme="minorBidi"/>
          <w:lang w:eastAsia="en-US"/>
        </w:rPr>
      </w:pPr>
    </w:p>
    <w:p w14:paraId="14B3500F" w14:textId="77777777" w:rsidR="001B37C6" w:rsidRPr="001B37C6" w:rsidRDefault="001B37C6" w:rsidP="001B37C6">
      <w:pPr>
        <w:spacing w:after="160" w:line="259" w:lineRule="auto"/>
        <w:rPr>
          <w:rFonts w:asciiTheme="minorHAnsi" w:eastAsiaTheme="minorHAnsi" w:hAnsiTheme="minorHAnsi" w:cstheme="minorBidi"/>
          <w:lang w:eastAsia="en-US"/>
        </w:rPr>
      </w:pPr>
    </w:p>
    <w:p w14:paraId="3E13100A" w14:textId="77777777" w:rsidR="001B37C6" w:rsidRPr="001B37C6" w:rsidRDefault="001B37C6" w:rsidP="001B37C6">
      <w:pPr>
        <w:spacing w:after="160" w:line="259" w:lineRule="auto"/>
        <w:rPr>
          <w:rFonts w:asciiTheme="minorHAnsi" w:eastAsiaTheme="minorHAnsi" w:hAnsiTheme="minorHAnsi" w:cstheme="minorBidi"/>
          <w:lang w:eastAsia="en-US"/>
        </w:rPr>
      </w:pPr>
    </w:p>
    <w:p w14:paraId="7C5B1922" w14:textId="77777777" w:rsidR="001B37C6" w:rsidRPr="001B37C6" w:rsidRDefault="001B37C6" w:rsidP="001B37C6">
      <w:pPr>
        <w:spacing w:after="160" w:line="259" w:lineRule="auto"/>
        <w:rPr>
          <w:rFonts w:asciiTheme="minorHAnsi" w:eastAsiaTheme="minorHAnsi" w:hAnsiTheme="minorHAnsi" w:cstheme="minorBidi"/>
          <w:lang w:eastAsia="en-US"/>
        </w:rPr>
      </w:pPr>
    </w:p>
    <w:p w14:paraId="329E5811" w14:textId="77777777" w:rsidR="00786CE7" w:rsidRPr="00786CE7" w:rsidRDefault="00786CE7" w:rsidP="00786CE7">
      <w:pPr>
        <w:spacing w:line="360" w:lineRule="auto"/>
        <w:rPr>
          <w:rFonts w:ascii="Times New Roman" w:hAnsi="Times New Roman" w:cs="Times New Roman"/>
          <w:sz w:val="24"/>
          <w:szCs w:val="24"/>
        </w:rPr>
      </w:pPr>
    </w:p>
    <w:sectPr w:rsidR="00786CE7" w:rsidRPr="00786CE7" w:rsidSect="00EB4714">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imbusSanL-Regu">
    <w:altName w:val="Calibri"/>
    <w:panose1 w:val="00000000000000000000"/>
    <w:charset w:val="BA"/>
    <w:family w:val="auto"/>
    <w:notTrueType/>
    <w:pitch w:val="default"/>
    <w:sig w:usb0="00000005" w:usb1="00000000" w:usb2="00000000" w:usb3="00000000" w:csb0="00000080" w:csb1="00000000"/>
  </w:font>
  <w:font w:name="RimKorinna">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C17E908C"/>
    <w:name w:val="WW8Num2"/>
    <w:lvl w:ilvl="0">
      <w:start w:val="5"/>
      <w:numFmt w:val="decimal"/>
      <w:lvlText w:val="%1."/>
      <w:lvlJc w:val="left"/>
      <w:pPr>
        <w:tabs>
          <w:tab w:val="num" w:pos="360"/>
        </w:tabs>
        <w:ind w:left="360" w:hanging="360"/>
      </w:pPr>
      <w:rPr>
        <w:b/>
        <w:sz w:val="24"/>
        <w:szCs w:val="24"/>
      </w:rPr>
    </w:lvl>
    <w:lvl w:ilvl="1">
      <w:start w:val="1"/>
      <w:numFmt w:val="decimal"/>
      <w:lvlText w:val="%1.%2."/>
      <w:lvlJc w:val="left"/>
      <w:pPr>
        <w:tabs>
          <w:tab w:val="num" w:pos="360"/>
        </w:tabs>
        <w:ind w:left="360" w:hanging="360"/>
      </w:pPr>
      <w:rPr>
        <w:i w:val="0"/>
        <w:iCs w:val="0"/>
        <w:sz w:val="24"/>
        <w:szCs w:val="24"/>
        <w:lang w:val="lv-LV"/>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3"/>
    <w:multiLevelType w:val="multilevel"/>
    <w:tmpl w:val="36860698"/>
    <w:name w:val="WW8Num3"/>
    <w:lvl w:ilvl="0">
      <w:start w:val="1"/>
      <w:numFmt w:val="decimal"/>
      <w:lvlText w:val="%1."/>
      <w:lvlJc w:val="left"/>
      <w:pPr>
        <w:tabs>
          <w:tab w:val="num" w:pos="420"/>
        </w:tabs>
        <w:ind w:left="420" w:hanging="420"/>
      </w:pPr>
      <w:rPr>
        <w:b/>
        <w:sz w:val="24"/>
        <w:szCs w:val="24"/>
      </w:rPr>
    </w:lvl>
    <w:lvl w:ilvl="1">
      <w:start w:val="1"/>
      <w:numFmt w:val="decimal"/>
      <w:lvlText w:val="%1.%2."/>
      <w:lvlJc w:val="left"/>
      <w:pPr>
        <w:tabs>
          <w:tab w:val="num" w:pos="420"/>
        </w:tabs>
        <w:ind w:left="420" w:hanging="420"/>
      </w:pPr>
      <w:rPr>
        <w:rFonts w:ascii="Times New Roman" w:hAnsi="Times New Roman" w:cs="Times New Roman"/>
        <w:b w:val="0"/>
        <w:bCs w:val="0"/>
        <w:i w:val="0"/>
        <w:iCs w:val="0"/>
        <w:color w:val="auto"/>
        <w:sz w:val="24"/>
        <w:szCs w:val="24"/>
        <w:lang w:val="lv-LV"/>
      </w:rPr>
    </w:lvl>
    <w:lvl w:ilvl="2">
      <w:start w:val="1"/>
      <w:numFmt w:val="decimal"/>
      <w:lvlText w:val="%1.%2.%3."/>
      <w:lvlJc w:val="left"/>
      <w:pPr>
        <w:tabs>
          <w:tab w:val="num" w:pos="720"/>
        </w:tabs>
        <w:ind w:left="720" w:hanging="720"/>
      </w:pPr>
      <w:rPr>
        <w:i w:val="0"/>
        <w:iCs w:val="0"/>
        <w:color w:val="auto"/>
        <w:sz w:val="24"/>
        <w:szCs w:val="24"/>
        <w:lang w:val="lv-LV"/>
      </w:rPr>
    </w:lvl>
    <w:lvl w:ilvl="3">
      <w:start w:val="1"/>
      <w:numFmt w:val="decimal"/>
      <w:lvlText w:val="%1.%2.%3.%4."/>
      <w:lvlJc w:val="left"/>
      <w:pPr>
        <w:tabs>
          <w:tab w:val="num" w:pos="720"/>
        </w:tabs>
        <w:ind w:left="720" w:hanging="720"/>
      </w:pPr>
      <w:rPr>
        <w:i w:val="0"/>
        <w:iCs w:val="0"/>
        <w:sz w:val="24"/>
        <w:szCs w:val="24"/>
        <w:lang w:val="lv-LV"/>
      </w:rPr>
    </w:lvl>
    <w:lvl w:ilvl="4">
      <w:start w:val="1"/>
      <w:numFmt w:val="decimal"/>
      <w:lvlText w:val="%1.%2.%3.%4.%5."/>
      <w:lvlJc w:val="left"/>
      <w:pPr>
        <w:tabs>
          <w:tab w:val="num" w:pos="1080"/>
        </w:tabs>
        <w:ind w:left="1080" w:hanging="1080"/>
      </w:pPr>
      <w:rPr>
        <w:i w:val="0"/>
        <w:iCs w:val="0"/>
        <w:sz w:val="24"/>
        <w:szCs w:val="24"/>
        <w:lang w:val="lv-LV"/>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3"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F154C0F"/>
    <w:multiLevelType w:val="multilevel"/>
    <w:tmpl w:val="31E45DF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21A182B"/>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346C10"/>
    <w:multiLevelType w:val="hybridMultilevel"/>
    <w:tmpl w:val="63CAC662"/>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B7348B"/>
    <w:multiLevelType w:val="multilevel"/>
    <w:tmpl w:val="CB504A9A"/>
    <w:lvl w:ilvl="0">
      <w:start w:val="26"/>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0" w15:restartNumberingAfterBreak="0">
    <w:nsid w:val="31A958F5"/>
    <w:multiLevelType w:val="hybridMultilevel"/>
    <w:tmpl w:val="9E801C4A"/>
    <w:lvl w:ilvl="0" w:tplc="C0E213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94F5CF7"/>
    <w:multiLevelType w:val="multilevel"/>
    <w:tmpl w:val="8A24F8B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450D40E0"/>
    <w:multiLevelType w:val="hybridMultilevel"/>
    <w:tmpl w:val="33B05D38"/>
    <w:lvl w:ilvl="0" w:tplc="C56EC5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EA55D14"/>
    <w:multiLevelType w:val="hybridMultilevel"/>
    <w:tmpl w:val="FF5ADE54"/>
    <w:lvl w:ilvl="0" w:tplc="D714BD0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4F704A80"/>
    <w:multiLevelType w:val="multilevel"/>
    <w:tmpl w:val="CBA61CE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5" w15:restartNumberingAfterBreak="0">
    <w:nsid w:val="6B2707F4"/>
    <w:multiLevelType w:val="hybridMultilevel"/>
    <w:tmpl w:val="F93E4F0C"/>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6C997D82"/>
    <w:multiLevelType w:val="hybridMultilevel"/>
    <w:tmpl w:val="567EBAAE"/>
    <w:lvl w:ilvl="0" w:tplc="6FBA9C6C">
      <w:start w:val="4"/>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EBD21BA"/>
    <w:multiLevelType w:val="hybridMultilevel"/>
    <w:tmpl w:val="6F463AFA"/>
    <w:lvl w:ilvl="0" w:tplc="BCF6D82A">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70AD7AE2"/>
    <w:multiLevelType w:val="multilevel"/>
    <w:tmpl w:val="EFAC2636"/>
    <w:lvl w:ilvl="0">
      <w:start w:val="1"/>
      <w:numFmt w:val="decimal"/>
      <w:lvlText w:val="%1."/>
      <w:lvlJc w:val="left"/>
      <w:pPr>
        <w:ind w:left="927"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22132FF"/>
    <w:multiLevelType w:val="hybridMultilevel"/>
    <w:tmpl w:val="DEC4BA24"/>
    <w:lvl w:ilvl="0" w:tplc="FF006C00">
      <w:start w:val="1"/>
      <w:numFmt w:val="decimal"/>
      <w:lvlText w:val="%1."/>
      <w:lvlJc w:val="left"/>
      <w:pPr>
        <w:ind w:left="1069" w:hanging="360"/>
      </w:pPr>
      <w:rPr>
        <w:rFonts w:hint="default"/>
        <w:color w:val="000000"/>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8"/>
  </w:num>
  <w:num w:numId="2">
    <w:abstractNumId w:val="9"/>
  </w:num>
  <w:num w:numId="3">
    <w:abstractNumId w:val="16"/>
  </w:num>
  <w:num w:numId="4">
    <w:abstractNumId w:val="1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1"/>
  </w:num>
  <w:num w:numId="8">
    <w:abstractNumId w:val="19"/>
  </w:num>
  <w:num w:numId="9">
    <w:abstractNumId w:val="8"/>
  </w:num>
  <w:num w:numId="10">
    <w:abstractNumId w:val="12"/>
  </w:num>
  <w:num w:numId="11">
    <w:abstractNumId w:val="14"/>
  </w:num>
  <w:num w:numId="12">
    <w:abstractNumId w:val="4"/>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num>
  <w:num w:numId="17">
    <w:abstractNumId w:val="1"/>
  </w:num>
  <w:num w:numId="18">
    <w:abstractNumId w:val="13"/>
  </w:num>
  <w:num w:numId="19">
    <w:abstractNumId w:val="7"/>
  </w:num>
  <w:num w:numId="20">
    <w:abstractNumId w:val="5"/>
  </w:num>
  <w:num w:numId="21">
    <w:abstractNumId w:val="1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BA8"/>
    <w:rsid w:val="00003645"/>
    <w:rsid w:val="00010597"/>
    <w:rsid w:val="000707F3"/>
    <w:rsid w:val="00153635"/>
    <w:rsid w:val="001B37C6"/>
    <w:rsid w:val="0031025B"/>
    <w:rsid w:val="00325DD3"/>
    <w:rsid w:val="005D0A0F"/>
    <w:rsid w:val="005D7CC9"/>
    <w:rsid w:val="005E68BB"/>
    <w:rsid w:val="00662932"/>
    <w:rsid w:val="00677651"/>
    <w:rsid w:val="00786CE7"/>
    <w:rsid w:val="00803687"/>
    <w:rsid w:val="009138BA"/>
    <w:rsid w:val="00913B67"/>
    <w:rsid w:val="00961D68"/>
    <w:rsid w:val="009810AA"/>
    <w:rsid w:val="00A73BA8"/>
    <w:rsid w:val="00AA0F5B"/>
    <w:rsid w:val="00B34580"/>
    <w:rsid w:val="00BB7133"/>
    <w:rsid w:val="00C957F3"/>
    <w:rsid w:val="00CE59AD"/>
    <w:rsid w:val="00EB235B"/>
    <w:rsid w:val="00EB47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49AB300"/>
  <w15:chartTrackingRefBased/>
  <w15:docId w15:val="{166BA152-C689-4314-B06A-86527B80E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3BA8"/>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A73BA8"/>
    <w:pPr>
      <w:spacing w:after="0" w:line="240" w:lineRule="auto"/>
    </w:pPr>
    <w:rPr>
      <w:rFonts w:ascii="Times New Roman" w:eastAsia="Times New Roman" w:hAnsi="Times New Roman" w:cs="Times New Roman"/>
      <w:snapToGrid w:val="0"/>
      <w:sz w:val="24"/>
      <w:szCs w:val="20"/>
    </w:rPr>
  </w:style>
  <w:style w:type="paragraph" w:styleId="Sarakstarindkopa">
    <w:name w:val="List Paragraph"/>
    <w:basedOn w:val="Parasts"/>
    <w:qFormat/>
    <w:rsid w:val="00A73BA8"/>
    <w:pPr>
      <w:ind w:left="720"/>
      <w:contextualSpacing/>
    </w:pPr>
  </w:style>
  <w:style w:type="paragraph" w:customStyle="1" w:styleId="Parasts1">
    <w:name w:val="Parasts1"/>
    <w:rsid w:val="00A73BA8"/>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A73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73BA8"/>
    <w:pPr>
      <w:spacing w:after="0" w:line="240" w:lineRule="auto"/>
    </w:pPr>
  </w:style>
  <w:style w:type="character" w:styleId="Hipersaite">
    <w:name w:val="Hyperlink"/>
    <w:rsid w:val="00A73BA8"/>
    <w:rPr>
      <w:color w:val="0563C1"/>
      <w:u w:val="single"/>
    </w:rPr>
  </w:style>
  <w:style w:type="paragraph" w:styleId="Pamatteksts">
    <w:name w:val="Body Text"/>
    <w:basedOn w:val="Parasts"/>
    <w:link w:val="PamattekstsRakstz"/>
    <w:rsid w:val="00A73BA8"/>
    <w:pPr>
      <w:spacing w:after="120"/>
    </w:pPr>
  </w:style>
  <w:style w:type="character" w:customStyle="1" w:styleId="PamattekstsRakstz">
    <w:name w:val="Pamatteksts Rakstz."/>
    <w:basedOn w:val="Noklusjumarindkopasfonts"/>
    <w:link w:val="Pamatteksts"/>
    <w:rsid w:val="00A73BA8"/>
    <w:rPr>
      <w:rFonts w:ascii="Arial" w:eastAsia="Times New Roman" w:hAnsi="Arial" w:cs="Arial"/>
      <w:lang w:eastAsia="lv-LV"/>
    </w:rPr>
  </w:style>
  <w:style w:type="table" w:customStyle="1" w:styleId="Reatabula1">
    <w:name w:val="Režģa tabula1"/>
    <w:basedOn w:val="Parastatabula"/>
    <w:next w:val="Reatabula"/>
    <w:uiPriority w:val="39"/>
    <w:rsid w:val="00A73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A73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A73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9138B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9138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91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91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981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8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1B3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1B37C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image" Target="media/image4.jpg"/><Relationship Id="rId39" Type="http://schemas.openxmlformats.org/officeDocument/2006/relationships/image" Target="media/image11.png"/><Relationship Id="rId21" Type="http://schemas.openxmlformats.org/officeDocument/2006/relationships/hyperlink" Target="https://likumi.lv/ta/id/243225" TargetMode="External"/><Relationship Id="rId34" Type="http://schemas.openxmlformats.org/officeDocument/2006/relationships/hyperlink" Target="https://likumi.lv/doc.php?id=56812" TargetMode="External"/><Relationship Id="rId42" Type="http://schemas.openxmlformats.org/officeDocument/2006/relationships/image" Target="media/image12.png"/><Relationship Id="rId47" Type="http://schemas.openxmlformats.org/officeDocument/2006/relationships/theme" Target="theme/theme1.xml"/><Relationship Id="rId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mailto:dome@gulbene.lv" TargetMode="Externa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s://likumi.lv/ta/id/68490" TargetMode="External"/><Relationship Id="rId11" Type="http://schemas.openxmlformats.org/officeDocument/2006/relationships/hyperlink" Target="mailto:anita.deksne@gulbene.lv" TargetMode="External"/><Relationship Id="rId24" Type="http://schemas.openxmlformats.org/officeDocument/2006/relationships/hyperlink" Target="https://likumi.lv/ta/id/243225" TargetMode="External"/><Relationship Id="rId32" Type="http://schemas.openxmlformats.org/officeDocument/2006/relationships/image" Target="media/image8.png"/><Relationship Id="rId37" Type="http://schemas.openxmlformats.org/officeDocument/2006/relationships/hyperlink" Target="https://likumi.lv/doc.php?id=56812" TargetMode="External"/><Relationship Id="rId40" Type="http://schemas.openxmlformats.org/officeDocument/2006/relationships/hyperlink" Target="mailto:dome@gulbene.lv" TargetMode="External"/><Relationship Id="rId45" Type="http://schemas.openxmlformats.org/officeDocument/2006/relationships/hyperlink" Target="https://likumi.lv/ta/id/68489-par-audzinosa-rakstura-piespiedu-lidzeklu-piemerosanu-berniem" TargetMode="External"/><Relationship Id="rId5" Type="http://schemas.openxmlformats.org/officeDocument/2006/relationships/image" Target="media/image1.png"/><Relationship Id="rId15" Type="http://schemas.openxmlformats.org/officeDocument/2006/relationships/hyperlink" Target="mailto:anita.deksne@gulbene.lv" TargetMode="External"/><Relationship Id="rId23" Type="http://schemas.openxmlformats.org/officeDocument/2006/relationships/hyperlink" Target="https://likumi.lv/ta/id/243225" TargetMode="External"/><Relationship Id="rId28" Type="http://schemas.openxmlformats.org/officeDocument/2006/relationships/hyperlink" Target="https://likumi.lv/doc.php?id=280815" TargetMode="External"/><Relationship Id="rId36" Type="http://schemas.openxmlformats.org/officeDocument/2006/relationships/hyperlink" Target="https://likumi.lv/doc.php?id=56812" TargetMode="External"/><Relationship Id="rId10" Type="http://schemas.openxmlformats.org/officeDocument/2006/relationships/hyperlink" Target="http://www.gulbene.lv" TargetMode="External"/><Relationship Id="rId19" Type="http://schemas.openxmlformats.org/officeDocument/2006/relationships/hyperlink" Target="mailto:anita.deksne@gulbene.lv" TargetMode="External"/><Relationship Id="rId31" Type="http://schemas.openxmlformats.org/officeDocument/2006/relationships/image" Target="media/image7.png"/><Relationship Id="rId44"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image" Target="media/image2.jpeg"/><Relationship Id="rId27" Type="http://schemas.openxmlformats.org/officeDocument/2006/relationships/hyperlink" Target="https://likumi.lv/doc.php?id=280815" TargetMode="External"/><Relationship Id="rId30" Type="http://schemas.openxmlformats.org/officeDocument/2006/relationships/image" Target="media/image6.png"/><Relationship Id="rId35" Type="http://schemas.openxmlformats.org/officeDocument/2006/relationships/hyperlink" Target="https://likumi.lv/doc.php?id=56812" TargetMode="External"/><Relationship Id="rId43" Type="http://schemas.openxmlformats.org/officeDocument/2006/relationships/hyperlink" Target="mailto:dome@gulbene.lv" TargetMode="External"/><Relationship Id="rId8" Type="http://schemas.openxmlformats.org/officeDocument/2006/relationships/hyperlink" Target="http://www.gulbene.lv" TargetMode="External"/><Relationship Id="rId3" Type="http://schemas.openxmlformats.org/officeDocument/2006/relationships/settings" Target="settings.xml"/><Relationship Id="rId12" Type="http://schemas.openxmlformats.org/officeDocument/2006/relationships/hyperlink" Target="mailto:dome@gulbene.lv" TargetMode="External"/><Relationship Id="rId17" Type="http://schemas.openxmlformats.org/officeDocument/2006/relationships/hyperlink" Target="http://www.gulbene.lv" TargetMode="External"/><Relationship Id="rId25" Type="http://schemas.openxmlformats.org/officeDocument/2006/relationships/image" Target="media/image3.jpg"/><Relationship Id="rId33" Type="http://schemas.openxmlformats.org/officeDocument/2006/relationships/image" Target="media/image9.png"/><Relationship Id="rId38" Type="http://schemas.openxmlformats.org/officeDocument/2006/relationships/image" Target="media/image10.png"/><Relationship Id="rId46" Type="http://schemas.openxmlformats.org/officeDocument/2006/relationships/fontTable" Target="fontTable.xml"/><Relationship Id="rId20" Type="http://schemas.openxmlformats.org/officeDocument/2006/relationships/hyperlink" Target="mailto:dome@gulbene.lv" TargetMode="External"/><Relationship Id="rId41"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292213</Words>
  <Characters>166562</Characters>
  <Application>Microsoft Office Word</Application>
  <DocSecurity>0</DocSecurity>
  <Lines>1388</Lines>
  <Paragraphs>915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8</cp:revision>
  <dcterms:created xsi:type="dcterms:W3CDTF">2022-02-04T06:05:00Z</dcterms:created>
  <dcterms:modified xsi:type="dcterms:W3CDTF">2022-02-04T09:04:00Z</dcterms:modified>
</cp:coreProperties>
</file>