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E49EB" w:rsidRPr="00AE49EB" w14:paraId="5265635A" w14:textId="77777777" w:rsidTr="009309F7">
        <w:tc>
          <w:tcPr>
            <w:tcW w:w="9458" w:type="dxa"/>
          </w:tcPr>
          <w:p w14:paraId="4ADB1946" w14:textId="77777777" w:rsidR="00AE49EB" w:rsidRPr="00AE49EB" w:rsidRDefault="00AE49EB" w:rsidP="00AE49EB">
            <w:pPr>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noProof/>
                <w:sz w:val="24"/>
                <w:szCs w:val="24"/>
                <w:lang w:eastAsia="lv-LV"/>
              </w:rPr>
              <w:drawing>
                <wp:inline distT="0" distB="0" distL="0" distR="0" wp14:anchorId="1723E792" wp14:editId="577798F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49EB" w:rsidRPr="00AE49EB" w14:paraId="46254710" w14:textId="77777777" w:rsidTr="009309F7">
        <w:tc>
          <w:tcPr>
            <w:tcW w:w="9458" w:type="dxa"/>
          </w:tcPr>
          <w:p w14:paraId="16A15422" w14:textId="77777777" w:rsidR="00AE49EB" w:rsidRPr="00AE49EB" w:rsidRDefault="00AE49EB" w:rsidP="00AE49EB">
            <w:pPr>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b/>
                <w:bCs/>
                <w:sz w:val="28"/>
                <w:szCs w:val="28"/>
                <w:lang w:eastAsia="lv-LV"/>
              </w:rPr>
              <w:t>GULBENES NOVADA PAŠVALDĪBA</w:t>
            </w:r>
          </w:p>
        </w:tc>
      </w:tr>
      <w:tr w:rsidR="00AE49EB" w:rsidRPr="00AE49EB" w14:paraId="420D591F" w14:textId="77777777" w:rsidTr="009309F7">
        <w:tc>
          <w:tcPr>
            <w:tcW w:w="9458" w:type="dxa"/>
          </w:tcPr>
          <w:p w14:paraId="1F23F8D2" w14:textId="77777777" w:rsidR="00AE49EB" w:rsidRPr="00AE49EB" w:rsidRDefault="00AE49EB" w:rsidP="00AE49EB">
            <w:pPr>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Reģ.Nr.90009116327</w:t>
            </w:r>
          </w:p>
        </w:tc>
      </w:tr>
      <w:tr w:rsidR="00AE49EB" w:rsidRPr="00AE49EB" w14:paraId="24E6589B" w14:textId="77777777" w:rsidTr="009309F7">
        <w:tc>
          <w:tcPr>
            <w:tcW w:w="9458" w:type="dxa"/>
          </w:tcPr>
          <w:p w14:paraId="1520C305" w14:textId="77777777" w:rsidR="00AE49EB" w:rsidRPr="00AE49EB" w:rsidRDefault="00AE49EB" w:rsidP="00AE49EB">
            <w:pPr>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Ābeļu iela 2, Gulbene, Gulbenes nov., LV-4401</w:t>
            </w:r>
          </w:p>
        </w:tc>
      </w:tr>
      <w:tr w:rsidR="00AE49EB" w:rsidRPr="00AE49EB" w14:paraId="7EFC41E0" w14:textId="77777777" w:rsidTr="009309F7">
        <w:tc>
          <w:tcPr>
            <w:tcW w:w="9458" w:type="dxa"/>
          </w:tcPr>
          <w:p w14:paraId="33E1F838" w14:textId="77777777" w:rsidR="00AE49EB" w:rsidRPr="00AE49EB" w:rsidRDefault="00AE49EB" w:rsidP="00AE49EB">
            <w:pPr>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Tālrunis 64497710, mob.26595362, e-pasts; dome@gulbene.lv, www.gulbene.lv</w:t>
            </w:r>
          </w:p>
        </w:tc>
      </w:tr>
    </w:tbl>
    <w:p w14:paraId="2E781DCB" w14:textId="77777777" w:rsidR="00AE49EB" w:rsidRPr="00AE49EB" w:rsidRDefault="00AE49EB" w:rsidP="00AE49EB">
      <w:pPr>
        <w:spacing w:after="0" w:line="240" w:lineRule="auto"/>
        <w:rPr>
          <w:rFonts w:ascii="Times New Roman" w:eastAsia="Times New Roman" w:hAnsi="Times New Roman" w:cs="Times New Roman"/>
          <w:sz w:val="4"/>
          <w:szCs w:val="4"/>
          <w:lang w:eastAsia="lv-LV"/>
        </w:rPr>
      </w:pPr>
    </w:p>
    <w:p w14:paraId="511BD27B" w14:textId="77777777" w:rsidR="00AE49EB" w:rsidRPr="00AE49EB" w:rsidRDefault="00AE49EB" w:rsidP="00AE49EB">
      <w:pPr>
        <w:spacing w:after="0" w:line="240" w:lineRule="auto"/>
        <w:jc w:val="center"/>
        <w:rPr>
          <w:rFonts w:ascii="Times New Roman" w:eastAsia="Times New Roman" w:hAnsi="Times New Roman" w:cs="Times New Roman"/>
          <w:b/>
          <w:bCs/>
          <w:sz w:val="24"/>
          <w:szCs w:val="24"/>
          <w:lang w:eastAsia="lv-LV"/>
        </w:rPr>
      </w:pPr>
      <w:r w:rsidRPr="00AE49EB">
        <w:rPr>
          <w:rFonts w:ascii="Times New Roman" w:eastAsia="Times New Roman" w:hAnsi="Times New Roman" w:cs="Times New Roman"/>
          <w:b/>
          <w:bCs/>
          <w:sz w:val="24"/>
          <w:szCs w:val="24"/>
          <w:lang w:eastAsia="lv-LV"/>
        </w:rPr>
        <w:t>GULBENES NOVADA DOMES LĒMUMS</w:t>
      </w:r>
    </w:p>
    <w:p w14:paraId="33669B71" w14:textId="77777777" w:rsidR="00AE49EB" w:rsidRPr="00AE49EB" w:rsidRDefault="00AE49EB" w:rsidP="00AE49EB">
      <w:pPr>
        <w:spacing w:after="0" w:line="240" w:lineRule="auto"/>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Gulbenē</w:t>
      </w:r>
    </w:p>
    <w:p w14:paraId="026600F7" w14:textId="77777777" w:rsidR="00AE49EB" w:rsidRPr="00AE49EB" w:rsidRDefault="00AE49EB" w:rsidP="00AE49EB">
      <w:pPr>
        <w:spacing w:after="0" w:line="240" w:lineRule="auto"/>
        <w:jc w:val="center"/>
        <w:rPr>
          <w:rFonts w:ascii="Times New Roman" w:eastAsia="Times New Roman" w:hAnsi="Times New Roman" w:cs="Times New Roman"/>
          <w:sz w:val="24"/>
          <w:szCs w:val="24"/>
          <w:lang w:eastAsia="lv-LV"/>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AE49EB" w:rsidRPr="00AE49EB" w14:paraId="148A0C03" w14:textId="77777777" w:rsidTr="009309F7">
        <w:tc>
          <w:tcPr>
            <w:tcW w:w="5920" w:type="dxa"/>
          </w:tcPr>
          <w:p w14:paraId="1E3FBF13" w14:textId="77777777" w:rsidR="00AE49EB" w:rsidRPr="00AE49EB" w:rsidRDefault="00AE49EB" w:rsidP="00AE49EB">
            <w:pPr>
              <w:rPr>
                <w:rFonts w:ascii="Times New Roman" w:eastAsia="Times New Roman" w:hAnsi="Times New Roman" w:cs="Times New Roman"/>
                <w:b/>
                <w:bCs/>
                <w:sz w:val="24"/>
                <w:szCs w:val="24"/>
                <w:lang w:eastAsia="lv-LV"/>
              </w:rPr>
            </w:pPr>
            <w:r w:rsidRPr="00AE49EB">
              <w:rPr>
                <w:rFonts w:ascii="Times New Roman" w:eastAsia="Times New Roman" w:hAnsi="Times New Roman" w:cs="Times New Roman"/>
                <w:b/>
                <w:bCs/>
                <w:sz w:val="24"/>
                <w:szCs w:val="24"/>
                <w:lang w:eastAsia="lv-LV"/>
              </w:rPr>
              <w:t>2022.gada 11.martā</w:t>
            </w:r>
          </w:p>
        </w:tc>
        <w:tc>
          <w:tcPr>
            <w:tcW w:w="4729" w:type="dxa"/>
          </w:tcPr>
          <w:p w14:paraId="0E92105A" w14:textId="77777777" w:rsidR="00AE49EB" w:rsidRPr="00AE49EB" w:rsidRDefault="00AE49EB" w:rsidP="00AE49EB">
            <w:pPr>
              <w:rPr>
                <w:rFonts w:ascii="Times New Roman" w:eastAsia="Times New Roman" w:hAnsi="Times New Roman" w:cs="Times New Roman"/>
                <w:b/>
                <w:bCs/>
                <w:sz w:val="24"/>
                <w:szCs w:val="24"/>
                <w:lang w:eastAsia="lv-LV"/>
              </w:rPr>
            </w:pPr>
            <w:r w:rsidRPr="00AE49EB">
              <w:rPr>
                <w:rFonts w:ascii="Times New Roman" w:eastAsia="Times New Roman" w:hAnsi="Times New Roman" w:cs="Times New Roman"/>
                <w:b/>
                <w:bCs/>
                <w:sz w:val="24"/>
                <w:szCs w:val="24"/>
                <w:lang w:eastAsia="lv-LV"/>
              </w:rPr>
              <w:t>Nr. GND/2022/226</w:t>
            </w:r>
          </w:p>
        </w:tc>
      </w:tr>
      <w:tr w:rsidR="00AE49EB" w:rsidRPr="00AE49EB" w14:paraId="4A5F1C7F" w14:textId="77777777" w:rsidTr="009309F7">
        <w:tc>
          <w:tcPr>
            <w:tcW w:w="5920" w:type="dxa"/>
          </w:tcPr>
          <w:p w14:paraId="0EFB953A" w14:textId="77777777" w:rsidR="00AE49EB" w:rsidRPr="00AE49EB" w:rsidRDefault="00AE49EB" w:rsidP="00AE49EB">
            <w:pPr>
              <w:rPr>
                <w:rFonts w:ascii="Times New Roman" w:eastAsia="Times New Roman" w:hAnsi="Times New Roman" w:cs="Times New Roman"/>
                <w:sz w:val="24"/>
                <w:szCs w:val="24"/>
                <w:lang w:eastAsia="lv-LV"/>
              </w:rPr>
            </w:pPr>
          </w:p>
        </w:tc>
        <w:tc>
          <w:tcPr>
            <w:tcW w:w="4729" w:type="dxa"/>
          </w:tcPr>
          <w:p w14:paraId="64988625" w14:textId="77777777" w:rsidR="00AE49EB" w:rsidRPr="00AE49EB" w:rsidRDefault="00AE49EB" w:rsidP="00AE49EB">
            <w:pPr>
              <w:rPr>
                <w:rFonts w:ascii="Times New Roman" w:eastAsia="Times New Roman" w:hAnsi="Times New Roman" w:cs="Times New Roman"/>
                <w:b/>
                <w:bCs/>
                <w:sz w:val="24"/>
                <w:szCs w:val="24"/>
                <w:lang w:eastAsia="lv-LV"/>
              </w:rPr>
            </w:pPr>
            <w:r w:rsidRPr="00AE49EB">
              <w:rPr>
                <w:rFonts w:ascii="Times New Roman" w:eastAsia="Times New Roman" w:hAnsi="Times New Roman" w:cs="Times New Roman"/>
                <w:b/>
                <w:bCs/>
                <w:sz w:val="24"/>
                <w:szCs w:val="24"/>
                <w:lang w:eastAsia="lv-LV"/>
              </w:rPr>
              <w:t>(ārkārtas sēdes protokols Nr.5; 2.p)</w:t>
            </w:r>
          </w:p>
        </w:tc>
      </w:tr>
    </w:tbl>
    <w:p w14:paraId="3DD512EC"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000000"/>
          <w:sz w:val="24"/>
          <w:szCs w:val="24"/>
        </w:rPr>
      </w:pP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r w:rsidRPr="00AE49EB">
        <w:rPr>
          <w:rFonts w:ascii="Times New Roman" w:hAnsi="Times New Roman" w:cs="Times New Roman"/>
          <w:color w:val="000000"/>
          <w:sz w:val="24"/>
          <w:szCs w:val="24"/>
        </w:rPr>
        <w:tab/>
      </w:r>
    </w:p>
    <w:p w14:paraId="3243B8F5"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000000"/>
          <w:sz w:val="24"/>
          <w:szCs w:val="24"/>
        </w:rPr>
      </w:pPr>
    </w:p>
    <w:p w14:paraId="6B1B64F2" w14:textId="77777777" w:rsidR="00AE49EB" w:rsidRPr="00AE49EB" w:rsidRDefault="00AE49EB" w:rsidP="00AE49EB">
      <w:pPr>
        <w:spacing w:after="0" w:line="240" w:lineRule="auto"/>
        <w:jc w:val="center"/>
        <w:rPr>
          <w:rFonts w:ascii="Times New Roman" w:eastAsia="Times New Roman" w:hAnsi="Times New Roman" w:cs="Times New Roman"/>
          <w:b/>
          <w:sz w:val="24"/>
          <w:szCs w:val="24"/>
          <w:lang w:eastAsia="lv-LV"/>
        </w:rPr>
      </w:pPr>
      <w:r w:rsidRPr="00AE49EB">
        <w:rPr>
          <w:rFonts w:ascii="Times New Roman" w:eastAsia="Times New Roman" w:hAnsi="Times New Roman" w:cs="Times New Roman"/>
          <w:b/>
          <w:sz w:val="24"/>
          <w:szCs w:val="24"/>
          <w:lang w:eastAsia="lv-LV"/>
        </w:rPr>
        <w:t>Par palīdzību Ukrainas Odesas apgabalam</w:t>
      </w:r>
    </w:p>
    <w:p w14:paraId="14FC7EDE"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FF0000"/>
          <w:sz w:val="24"/>
          <w:szCs w:val="24"/>
        </w:rPr>
      </w:pPr>
    </w:p>
    <w:p w14:paraId="359BD44E" w14:textId="77777777" w:rsidR="00AE49EB" w:rsidRPr="00AE49EB" w:rsidRDefault="00AE49EB" w:rsidP="00AE49EB">
      <w:pPr>
        <w:spacing w:after="0" w:line="360" w:lineRule="auto"/>
        <w:ind w:firstLine="567"/>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Kā jau zināms, pēc Krievijas prezidenta Vladimira Putina pavēles Krievijas Bruņotie spēki uzsāka plaša mēroga militāru konfliktu, 2022.gada 24. februāra rītā iebrūkot Ukrainas teritorijā. Aktīva karadarbība Ukrainas teritorijā norisinās joprojām, kā rezultātā dzīvību ir zaudējuši tūkstošiem  militārpersonu un civiliedzīvotāju un vairāk kā viens miljons Ukrainas civiliedzīvotāju ir devušies bēgļu gaitās.</w:t>
      </w:r>
    </w:p>
    <w:p w14:paraId="362C7D04" w14:textId="77777777" w:rsidR="00AE49EB" w:rsidRPr="00AE49EB" w:rsidRDefault="00AE49EB" w:rsidP="00AE49EB">
      <w:pPr>
        <w:spacing w:after="0" w:line="360" w:lineRule="auto"/>
        <w:ind w:firstLine="567"/>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Vidzemes plānošanas reģions, kura teritorijā atbilstoši Vidzemes plānošanas reģiona nolikuma (apstiprināts Vidzemes plānošanas reģiona Attīstības padomes 2007.gada 17.janvāra sēdē Nr.1, lēmums Nr.1) 3.punktam ietilpst arī Gulbenes novads,</w:t>
      </w:r>
      <w:r w:rsidRPr="00AE49EB">
        <w:rPr>
          <w:rFonts w:ascii="Times New Roman" w:eastAsia="Times New Roman" w:hAnsi="Times New Roman" w:cs="Times New Roman"/>
          <w:color w:val="FF0000"/>
          <w:sz w:val="24"/>
          <w:szCs w:val="24"/>
          <w:lang w:eastAsia="lv-LV"/>
        </w:rPr>
        <w:t xml:space="preserve"> </w:t>
      </w:r>
      <w:r w:rsidRPr="00AE49EB">
        <w:rPr>
          <w:rFonts w:ascii="Times New Roman" w:eastAsia="Times New Roman" w:hAnsi="Times New Roman" w:cs="Times New Roman"/>
          <w:sz w:val="24"/>
          <w:szCs w:val="24"/>
          <w:lang w:eastAsia="lv-LV"/>
        </w:rPr>
        <w:t>savas kompetences ietvaros nodrošina reģiona attīstības plānošanu, koordināciju, pašvaldību un citu valsts pārvaldes iestāžu sadarbību, kā arī veic citas normatīvajos aktos noteiktās funkcijas. 2019.gada 21.maijā tika noslēgta vienošanās par sadarbību starp Ukrainas Odesas apgabala valsts administrāciju un Latvijas Republikas Vidzemes plānošanas reģiona Attīstības padomi ekonomikas, zinātnes, kultūras, izglītības un vides aizsardzības jomās. Vidzemes plānošanas reģionā tika saņemta  Odesas apgabala Militārās Administrācijas 2022.gada 1.marta vēstule, kurā izteikts lūgums pēc palīdzības. Ņemot vērā minēto, Vidzemes plānošanas reģiona Attīstības padomes 2022.gada 7.marta ārkārtas sēdē Nr.3 tika pieņemts lēmums Nr.1 “</w:t>
      </w:r>
      <w:r w:rsidRPr="00AE49EB">
        <w:rPr>
          <w:rFonts w:ascii="Times New Roman" w:eastAsia="Times New Roman" w:hAnsi="Times New Roman" w:cs="Times New Roman"/>
          <w:i/>
          <w:iCs/>
          <w:sz w:val="24"/>
          <w:szCs w:val="24"/>
          <w:lang w:eastAsia="lv-LV"/>
        </w:rPr>
        <w:t>Par atbalsta sniegšanu Ukrainas sabiedrībai</w:t>
      </w:r>
      <w:r w:rsidRPr="00AE49EB">
        <w:rPr>
          <w:rFonts w:ascii="Times New Roman" w:eastAsia="Times New Roman" w:hAnsi="Times New Roman" w:cs="Times New Roman"/>
          <w:sz w:val="24"/>
          <w:szCs w:val="24"/>
          <w:lang w:eastAsia="lv-LV"/>
        </w:rPr>
        <w:t>”, kurā izteikts aicinājums katrā reģiona pašvaldībā pieņemt domes lēmumu par finansiālās palīdzības sniegšanu Ukrainas Odesas apgabalam, ņemot vērā šā brīža pašvaldības finansiālās iespējas. Papildus minētajam Gulbenes novada pašvaldībā 2022.gada 10.martā saņemta Vidzemes plānošanas reģiona vēstule Nr.1.6/77 “</w:t>
      </w:r>
      <w:r w:rsidRPr="00AE49EB">
        <w:rPr>
          <w:rFonts w:ascii="Times New Roman" w:eastAsia="Times New Roman" w:hAnsi="Times New Roman" w:cs="Times New Roman"/>
          <w:i/>
          <w:iCs/>
          <w:sz w:val="24"/>
          <w:szCs w:val="24"/>
          <w:lang w:eastAsia="lv-LV"/>
        </w:rPr>
        <w:t>Par palīdzību Odesas apgabalam</w:t>
      </w:r>
      <w:r w:rsidRPr="00AE49EB">
        <w:rPr>
          <w:rFonts w:ascii="Times New Roman" w:eastAsia="Times New Roman" w:hAnsi="Times New Roman" w:cs="Times New Roman"/>
          <w:sz w:val="24"/>
          <w:szCs w:val="24"/>
          <w:lang w:eastAsia="lv-LV"/>
        </w:rPr>
        <w:t>”, kurā norādīti rekvizīti iespējamā ziedojuma veikšanai - fonds “Ziedot.lv”, reģ.Nr.40008078226, “SWEDBANK” AS, bankas kods HABALV22, konta Nr.LV95HABA0551006150241, mērķis: “Vidzeme Odesas cilvēkiem”</w:t>
      </w:r>
    </w:p>
    <w:p w14:paraId="63C4E3A2" w14:textId="77777777" w:rsidR="00AE49EB" w:rsidRPr="00AE49EB" w:rsidRDefault="00AE49EB" w:rsidP="00AE49EB">
      <w:pPr>
        <w:spacing w:after="0" w:line="360" w:lineRule="auto"/>
        <w:ind w:firstLine="567"/>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 xml:space="preserve">2022.gada 5.martā spēkā stājās </w:t>
      </w:r>
      <w:bookmarkStart w:id="0" w:name="_Hlk97805529"/>
      <w:r w:rsidRPr="00AE49EB">
        <w:rPr>
          <w:rFonts w:ascii="Times New Roman" w:eastAsia="Times New Roman" w:hAnsi="Times New Roman" w:cs="Times New Roman"/>
          <w:sz w:val="24"/>
          <w:szCs w:val="24"/>
          <w:lang w:eastAsia="lv-LV"/>
        </w:rPr>
        <w:t>Ukrainas civiliedzīvotāju atbalsta likum</w:t>
      </w:r>
      <w:bookmarkEnd w:id="0"/>
      <w:r w:rsidRPr="00AE49EB">
        <w:rPr>
          <w:rFonts w:ascii="Times New Roman" w:eastAsia="Times New Roman" w:hAnsi="Times New Roman" w:cs="Times New Roman"/>
          <w:sz w:val="24"/>
          <w:szCs w:val="24"/>
          <w:lang w:eastAsia="lv-LV"/>
        </w:rPr>
        <w:t xml:space="preserve">s, kura mērķis ir atbalsta sniegšana Ukrainas pilsoņiem un viņu ģimenes locekļiem, kuri izceļo no Ukrainas vai kuri </w:t>
      </w:r>
      <w:r w:rsidRPr="00AE49EB">
        <w:rPr>
          <w:rFonts w:ascii="Times New Roman" w:eastAsia="Times New Roman" w:hAnsi="Times New Roman" w:cs="Times New Roman"/>
          <w:sz w:val="24"/>
          <w:szCs w:val="24"/>
          <w:lang w:eastAsia="lv-LV"/>
        </w:rPr>
        <w:lastRenderedPageBreak/>
        <w:t>nevar atgriezties Ukrainā Krievijas Federācijas izraisītā bruņotā konflikta dēļ šā bruņotā konflikta norises laikā, kā arī vispārēja atbalsta sniegšana Ukrainas sabiedrībai. Atbilstoši minētā likuma 11.pantā paredzētajam regulējumam pašvaldībai, pamatojoties uz domes lēmumu, ir tiesības dāvināt (ziedot) finanšu līdzekļus vai mantu Ukrainas sabiedrības vispārējam atbalstam.</w:t>
      </w:r>
    </w:p>
    <w:p w14:paraId="135DAE3F" w14:textId="29E77002" w:rsidR="00AE49EB" w:rsidRPr="00AE49EB" w:rsidRDefault="00AE49EB" w:rsidP="00AE49EB">
      <w:pPr>
        <w:spacing w:after="0" w:line="360" w:lineRule="auto"/>
        <w:ind w:firstLine="567"/>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 xml:space="preserve">Ņemot vērā minēto, vienlaikus  paužot stingru nosodījumu Krievijas prezidenta Vladimira Putina īstenotajai karadarbībai Ukrainā, pamatojoties uz Ukrainas civiliedzīvotāju atbalsta likuma 11.pantu, atklāti balsojot: </w:t>
      </w:r>
      <w:r w:rsidRPr="00AE49EB">
        <w:rPr>
          <w:rFonts w:ascii="Times New Roman" w:eastAsia="Times New Roman" w:hAnsi="Times New Roman" w:cs="Times New Roman"/>
          <w:noProof/>
          <w:sz w:val="24"/>
          <w:szCs w:val="24"/>
          <w:lang w:eastAsia="lv-LV"/>
        </w:rPr>
        <w:t>ar 11 balsīm "Par" (Ainārs Brezinskis, Aivars Circens, Anatolijs Savickis, Andis Caunītis, Atis Jencītis, Guna Pūcīte, Guna Švika, Intars Liepiņš, Ivars Kupčs, Lāsma Gabdulļina, Mudīte Motivāne), "Pret" – nav, "Atturas" – 1 (Normunds Audzišs)</w:t>
      </w:r>
      <w:r w:rsidRPr="00AE49EB">
        <w:rPr>
          <w:rFonts w:ascii="Times New Roman" w:eastAsia="Times New Roman" w:hAnsi="Times New Roman" w:cs="Times New Roman"/>
          <w:sz w:val="24"/>
          <w:szCs w:val="24"/>
          <w:lang w:eastAsia="lv-LV"/>
        </w:rPr>
        <w:t>, Gulbenes novada dome NOLEMJ:</w:t>
      </w:r>
    </w:p>
    <w:p w14:paraId="0BF26C0D" w14:textId="77777777" w:rsidR="00AE49EB" w:rsidRPr="00AE49EB" w:rsidRDefault="00AE49EB" w:rsidP="00AE49EB">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Ziedot finanšu līdzekļus 5000 EUR apmērā atbalsta pasākumu sniegšanai Ukrainas iedzīvotājiem Odesas apgabalā no Gulbenes novada pašvaldības 2022.gada budžeta līdzekļiem, kas plānoti neparedzētajiem gadījumiem.</w:t>
      </w:r>
    </w:p>
    <w:p w14:paraId="6E27D4EF" w14:textId="77777777" w:rsidR="00AE49EB" w:rsidRPr="00AE49EB" w:rsidRDefault="00AE49EB" w:rsidP="00AE49EB">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 xml:space="preserve">Lēmuma 1.punktā minētos finanšu līdzekļus pārskaitīt </w:t>
      </w:r>
      <w:bookmarkStart w:id="1" w:name="_Hlk97818346"/>
      <w:r w:rsidRPr="00AE49EB">
        <w:rPr>
          <w:rFonts w:ascii="Times New Roman" w:eastAsia="Times New Roman" w:hAnsi="Times New Roman" w:cs="Times New Roman"/>
          <w:sz w:val="24"/>
          <w:szCs w:val="24"/>
          <w:lang w:eastAsia="lv-LV"/>
        </w:rPr>
        <w:t>fondam “Ziedot.lv”, reģ. Nr.40008078226, “SWEDBANK” AS, bankas kods HABALV22, konta Nr.LV95HABA0551006150241, mērķis: “Vidzeme Odesas cilvēkiem”</w:t>
      </w:r>
      <w:bookmarkEnd w:id="1"/>
      <w:r w:rsidRPr="00AE49EB">
        <w:rPr>
          <w:rFonts w:ascii="Times New Roman" w:eastAsia="Times New Roman" w:hAnsi="Times New Roman" w:cs="Times New Roman"/>
          <w:sz w:val="24"/>
          <w:szCs w:val="24"/>
          <w:lang w:eastAsia="lv-LV"/>
        </w:rPr>
        <w:t>.</w:t>
      </w:r>
    </w:p>
    <w:p w14:paraId="0920C718" w14:textId="77777777" w:rsidR="00AE49EB" w:rsidRPr="00AE49EB" w:rsidRDefault="00AE49EB" w:rsidP="00AE49EB">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 xml:space="preserve">Veiktā ziedojuma maksājuma uzdevumu nosūtīt zināšanai Vidzemes plānošanas reģionam uz e-pastu </w:t>
      </w:r>
      <w:r w:rsidRPr="00AE49EB">
        <w:rPr>
          <w:rFonts w:ascii="Times New Roman" w:eastAsia="Times New Roman" w:hAnsi="Times New Roman" w:cs="Times New Roman"/>
          <w:i/>
          <w:iCs/>
          <w:sz w:val="24"/>
          <w:szCs w:val="24"/>
          <w:lang w:eastAsia="lv-LV"/>
        </w:rPr>
        <w:t>vidzeme@vidzeme.lv.</w:t>
      </w:r>
    </w:p>
    <w:p w14:paraId="49829758" w14:textId="77777777" w:rsidR="00AE49EB" w:rsidRPr="00AE49EB" w:rsidRDefault="00AE49EB" w:rsidP="00AE49EB">
      <w:pPr>
        <w:spacing w:after="0" w:line="240" w:lineRule="auto"/>
        <w:rPr>
          <w:rFonts w:ascii="Times New Roman" w:eastAsia="Times New Roman" w:hAnsi="Times New Roman" w:cs="Times New Roman"/>
          <w:color w:val="FF0000"/>
          <w:sz w:val="24"/>
          <w:szCs w:val="24"/>
          <w:lang w:eastAsia="lv-LV"/>
        </w:rPr>
      </w:pPr>
    </w:p>
    <w:p w14:paraId="31F4EA94" w14:textId="77777777" w:rsidR="00AE49EB" w:rsidRPr="00AE49EB" w:rsidRDefault="00AE49EB" w:rsidP="00AE49EB">
      <w:pPr>
        <w:spacing w:after="0" w:line="240" w:lineRule="auto"/>
        <w:rPr>
          <w:rFonts w:ascii="Times New Roman" w:eastAsia="Times New Roman" w:hAnsi="Times New Roman" w:cs="Times New Roman"/>
          <w:color w:val="FF0000"/>
          <w:sz w:val="24"/>
          <w:szCs w:val="24"/>
          <w:lang w:eastAsia="lv-LV"/>
        </w:rPr>
      </w:pPr>
      <w:r w:rsidRPr="00AE49EB">
        <w:rPr>
          <w:rFonts w:ascii="Times New Roman" w:eastAsia="Times New Roman" w:hAnsi="Times New Roman" w:cs="Times New Roman"/>
          <w:sz w:val="24"/>
          <w:szCs w:val="24"/>
          <w:lang w:eastAsia="lv-LV"/>
        </w:rPr>
        <w:t>Gulbenes novada domes priekšsēdētājs</w:t>
      </w:r>
      <w:r w:rsidRPr="00AE49EB">
        <w:rPr>
          <w:rFonts w:ascii="Times New Roman" w:eastAsia="Times New Roman" w:hAnsi="Times New Roman" w:cs="Times New Roman"/>
          <w:sz w:val="24"/>
          <w:szCs w:val="24"/>
          <w:lang w:eastAsia="lv-LV"/>
        </w:rPr>
        <w:tab/>
      </w:r>
      <w:r w:rsidRPr="00AE49EB">
        <w:rPr>
          <w:rFonts w:ascii="Times New Roman" w:eastAsia="Times New Roman" w:hAnsi="Times New Roman" w:cs="Times New Roman"/>
          <w:sz w:val="24"/>
          <w:szCs w:val="24"/>
          <w:lang w:eastAsia="lv-LV"/>
        </w:rPr>
        <w:tab/>
      </w:r>
      <w:r w:rsidRPr="00AE49EB">
        <w:rPr>
          <w:rFonts w:ascii="Times New Roman" w:eastAsia="Times New Roman" w:hAnsi="Times New Roman" w:cs="Times New Roman"/>
          <w:sz w:val="24"/>
          <w:szCs w:val="24"/>
          <w:lang w:eastAsia="lv-LV"/>
        </w:rPr>
        <w:tab/>
      </w:r>
      <w:r w:rsidRPr="00AE49EB">
        <w:rPr>
          <w:rFonts w:ascii="Times New Roman" w:eastAsia="Times New Roman" w:hAnsi="Times New Roman" w:cs="Times New Roman"/>
          <w:sz w:val="24"/>
          <w:szCs w:val="24"/>
          <w:lang w:eastAsia="lv-LV"/>
        </w:rPr>
        <w:tab/>
      </w:r>
      <w:r w:rsidRPr="00AE49EB">
        <w:rPr>
          <w:rFonts w:ascii="Times New Roman" w:eastAsia="Times New Roman" w:hAnsi="Times New Roman" w:cs="Times New Roman"/>
          <w:sz w:val="24"/>
          <w:szCs w:val="24"/>
          <w:lang w:eastAsia="lv-LV"/>
        </w:rPr>
        <w:tab/>
      </w:r>
      <w:r w:rsidRPr="00AE49EB">
        <w:rPr>
          <w:rFonts w:ascii="Times New Roman" w:eastAsia="Times New Roman" w:hAnsi="Times New Roman" w:cs="Times New Roman"/>
          <w:sz w:val="24"/>
          <w:szCs w:val="24"/>
          <w:lang w:eastAsia="lv-LV"/>
        </w:rPr>
        <w:tab/>
        <w:t>A.Caunītis</w:t>
      </w:r>
    </w:p>
    <w:p w14:paraId="1BD800EA"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FF0000"/>
          <w:sz w:val="24"/>
          <w:szCs w:val="24"/>
        </w:rPr>
      </w:pPr>
    </w:p>
    <w:p w14:paraId="48A7DFFB"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FF0000"/>
          <w:sz w:val="24"/>
          <w:szCs w:val="24"/>
        </w:rPr>
      </w:pPr>
    </w:p>
    <w:p w14:paraId="6B488B41"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FF0000"/>
          <w:sz w:val="24"/>
          <w:szCs w:val="24"/>
        </w:rPr>
      </w:pPr>
    </w:p>
    <w:p w14:paraId="59132C1B" w14:textId="77777777" w:rsidR="00AE49EB" w:rsidRPr="00AE49EB" w:rsidRDefault="00AE49EB" w:rsidP="00AE49EB">
      <w:pPr>
        <w:autoSpaceDE w:val="0"/>
        <w:autoSpaceDN w:val="0"/>
        <w:adjustRightInd w:val="0"/>
        <w:spacing w:after="0" w:line="240" w:lineRule="auto"/>
        <w:rPr>
          <w:rFonts w:ascii="Times New Roman" w:hAnsi="Times New Roman" w:cs="Times New Roman"/>
          <w:sz w:val="24"/>
          <w:szCs w:val="24"/>
        </w:rPr>
      </w:pPr>
      <w:r w:rsidRPr="00AE49EB">
        <w:rPr>
          <w:rFonts w:ascii="Times New Roman" w:hAnsi="Times New Roman" w:cs="Times New Roman"/>
          <w:sz w:val="24"/>
          <w:szCs w:val="24"/>
        </w:rPr>
        <w:t>Sagatavoja: Eduards Garkuša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E49EB" w:rsidRPr="00AE49EB" w14:paraId="5F6E5C5A" w14:textId="77777777" w:rsidTr="009309F7">
        <w:trPr>
          <w:trHeight w:val="104"/>
        </w:trPr>
        <w:tc>
          <w:tcPr>
            <w:tcW w:w="236" w:type="dxa"/>
          </w:tcPr>
          <w:p w14:paraId="4F8FEC70" w14:textId="77777777" w:rsidR="00AE49EB" w:rsidRPr="00AE49EB" w:rsidRDefault="00AE49EB" w:rsidP="00AE49EB">
            <w:pPr>
              <w:autoSpaceDE w:val="0"/>
              <w:autoSpaceDN w:val="0"/>
              <w:adjustRightInd w:val="0"/>
              <w:spacing w:after="0" w:line="240" w:lineRule="auto"/>
              <w:rPr>
                <w:rFonts w:ascii="Times New Roman" w:hAnsi="Times New Roman" w:cs="Times New Roman"/>
                <w:color w:val="000000"/>
                <w:sz w:val="23"/>
                <w:szCs w:val="23"/>
              </w:rPr>
            </w:pPr>
          </w:p>
        </w:tc>
      </w:tr>
    </w:tbl>
    <w:p w14:paraId="27D9D678" w14:textId="77777777" w:rsidR="00AE49EB" w:rsidRPr="00AE49EB" w:rsidRDefault="00AE49EB" w:rsidP="00AE49EB">
      <w:pPr>
        <w:spacing w:after="0" w:line="240" w:lineRule="auto"/>
        <w:rPr>
          <w:rFonts w:ascii="Times New Roman" w:eastAsia="Times New Roman" w:hAnsi="Times New Roman" w:cs="Times New Roman"/>
          <w:sz w:val="24"/>
          <w:szCs w:val="24"/>
          <w:lang w:eastAsia="lv-LV"/>
        </w:rPr>
      </w:pPr>
    </w:p>
    <w:p w14:paraId="6B05710A" w14:textId="2DFEEFD0" w:rsidR="00AE49EB" w:rsidRDefault="00AE49E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E49EB" w:rsidRPr="00AE49EB" w14:paraId="7AD1D119" w14:textId="77777777" w:rsidTr="004328E2">
        <w:tc>
          <w:tcPr>
            <w:tcW w:w="9354" w:type="dxa"/>
          </w:tcPr>
          <w:p w14:paraId="04E25B36" w14:textId="77777777" w:rsidR="00AE49EB" w:rsidRPr="00AE49EB" w:rsidRDefault="00AE49EB" w:rsidP="00AE49EB">
            <w:pPr>
              <w:jc w:val="center"/>
            </w:pPr>
            <w:r w:rsidRPr="00AE49EB">
              <w:rPr>
                <w:rFonts w:ascii="Times New Roman" w:hAnsi="Times New Roman" w:cs="Times New Roman"/>
                <w:noProof/>
                <w:lang w:eastAsia="lv-LV"/>
              </w:rPr>
              <w:lastRenderedPageBreak/>
              <w:drawing>
                <wp:inline distT="0" distB="0" distL="0" distR="0" wp14:anchorId="774A575D" wp14:editId="7A06852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49EB" w:rsidRPr="00AE49EB" w14:paraId="3182DEFD" w14:textId="77777777" w:rsidTr="004328E2">
        <w:tc>
          <w:tcPr>
            <w:tcW w:w="9354" w:type="dxa"/>
          </w:tcPr>
          <w:p w14:paraId="5E4FABE8" w14:textId="77777777" w:rsidR="00AE49EB" w:rsidRPr="00AE49EB" w:rsidRDefault="00AE49EB" w:rsidP="00AE49EB">
            <w:pPr>
              <w:jc w:val="center"/>
            </w:pPr>
            <w:r w:rsidRPr="00AE49EB">
              <w:rPr>
                <w:rFonts w:ascii="Times New Roman" w:hAnsi="Times New Roman" w:cs="Times New Roman"/>
                <w:b/>
                <w:bCs/>
                <w:sz w:val="28"/>
                <w:szCs w:val="28"/>
              </w:rPr>
              <w:t>GULBENES NOVADA PAŠVALDĪBA</w:t>
            </w:r>
          </w:p>
        </w:tc>
      </w:tr>
      <w:tr w:rsidR="00AE49EB" w:rsidRPr="00AE49EB" w14:paraId="248EE3CC" w14:textId="77777777" w:rsidTr="004328E2">
        <w:tc>
          <w:tcPr>
            <w:tcW w:w="9354" w:type="dxa"/>
          </w:tcPr>
          <w:p w14:paraId="04B1657B" w14:textId="77777777" w:rsidR="00AE49EB" w:rsidRPr="00AE49EB" w:rsidRDefault="00AE49EB" w:rsidP="00AE49EB">
            <w:pPr>
              <w:jc w:val="center"/>
            </w:pPr>
            <w:r w:rsidRPr="00AE49EB">
              <w:rPr>
                <w:rFonts w:ascii="Times New Roman" w:hAnsi="Times New Roman" w:cs="Times New Roman"/>
                <w:sz w:val="24"/>
                <w:szCs w:val="24"/>
              </w:rPr>
              <w:t>Reģ.Nr.90009116327</w:t>
            </w:r>
          </w:p>
        </w:tc>
      </w:tr>
      <w:tr w:rsidR="00AE49EB" w:rsidRPr="00AE49EB" w14:paraId="758470CA" w14:textId="77777777" w:rsidTr="004328E2">
        <w:tc>
          <w:tcPr>
            <w:tcW w:w="9354" w:type="dxa"/>
          </w:tcPr>
          <w:p w14:paraId="18C5C0DC" w14:textId="77777777" w:rsidR="00AE49EB" w:rsidRPr="00AE49EB" w:rsidRDefault="00AE49EB" w:rsidP="00AE49EB">
            <w:pPr>
              <w:jc w:val="center"/>
            </w:pPr>
            <w:r w:rsidRPr="00AE49EB">
              <w:rPr>
                <w:rFonts w:ascii="Times New Roman" w:hAnsi="Times New Roman" w:cs="Times New Roman"/>
                <w:sz w:val="24"/>
                <w:szCs w:val="24"/>
              </w:rPr>
              <w:t>Ābeļu iela 2, Gulbene, Gulbenes nov., LV-4401</w:t>
            </w:r>
          </w:p>
        </w:tc>
      </w:tr>
      <w:tr w:rsidR="00AE49EB" w:rsidRPr="00AE49EB" w14:paraId="00FEF63E" w14:textId="77777777" w:rsidTr="004328E2">
        <w:tc>
          <w:tcPr>
            <w:tcW w:w="9354" w:type="dxa"/>
          </w:tcPr>
          <w:p w14:paraId="74E7F06A" w14:textId="77777777" w:rsidR="00AE49EB" w:rsidRPr="00AE49EB" w:rsidRDefault="00AE49EB" w:rsidP="00AE49EB">
            <w:pPr>
              <w:jc w:val="center"/>
            </w:pPr>
            <w:r w:rsidRPr="00AE49EB">
              <w:rPr>
                <w:rFonts w:ascii="Times New Roman" w:hAnsi="Times New Roman" w:cs="Times New Roman"/>
                <w:sz w:val="24"/>
                <w:szCs w:val="24"/>
              </w:rPr>
              <w:t>Tālrunis 64497710, mob.26595362, e-pasts; dome@gulbene.lv, www.gulbene.lv</w:t>
            </w:r>
          </w:p>
        </w:tc>
      </w:tr>
    </w:tbl>
    <w:p w14:paraId="50395302" w14:textId="77777777" w:rsidR="00AE49EB" w:rsidRPr="00AE49EB" w:rsidRDefault="00AE49EB" w:rsidP="00AE49EB">
      <w:pPr>
        <w:spacing w:after="0" w:line="240" w:lineRule="auto"/>
        <w:jc w:val="center"/>
        <w:rPr>
          <w:rFonts w:ascii="Times New Roman" w:hAnsi="Times New Roman" w:cs="Times New Roman"/>
          <w:b/>
          <w:bCs/>
          <w:sz w:val="24"/>
          <w:szCs w:val="24"/>
        </w:rPr>
      </w:pPr>
      <w:r w:rsidRPr="00AE49EB">
        <w:rPr>
          <w:rFonts w:ascii="Times New Roman" w:hAnsi="Times New Roman" w:cs="Times New Roman"/>
          <w:b/>
          <w:bCs/>
          <w:sz w:val="24"/>
          <w:szCs w:val="24"/>
        </w:rPr>
        <w:t>GULBENES NOVADA DOMES LĒMUMS</w:t>
      </w:r>
    </w:p>
    <w:p w14:paraId="42324D31" w14:textId="77777777" w:rsidR="00AE49EB" w:rsidRPr="00AE49EB" w:rsidRDefault="00AE49EB" w:rsidP="00AE49EB">
      <w:pPr>
        <w:spacing w:after="0" w:line="240" w:lineRule="auto"/>
        <w:jc w:val="center"/>
        <w:rPr>
          <w:rFonts w:ascii="Times New Roman" w:hAnsi="Times New Roman" w:cs="Times New Roman"/>
          <w:sz w:val="24"/>
          <w:szCs w:val="24"/>
        </w:rPr>
      </w:pPr>
      <w:r w:rsidRPr="00AE49EB">
        <w:rPr>
          <w:rFonts w:ascii="Times New Roman" w:hAnsi="Times New Roman" w:cs="Times New Roman"/>
          <w:sz w:val="24"/>
          <w:szCs w:val="24"/>
        </w:rPr>
        <w:t>Gulbenē</w:t>
      </w:r>
    </w:p>
    <w:p w14:paraId="1EC83176" w14:textId="77777777" w:rsidR="00AE49EB" w:rsidRPr="00AE49EB" w:rsidRDefault="00AE49EB" w:rsidP="00AE49EB">
      <w:pPr>
        <w:spacing w:after="0" w:line="240" w:lineRule="auto"/>
        <w:jc w:val="center"/>
        <w:rPr>
          <w:rFonts w:ascii="Times New Roman" w:hAnsi="Times New Roman" w:cs="Times New Roman"/>
          <w:sz w:val="24"/>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E49EB" w:rsidRPr="00AE49EB" w14:paraId="52B2B341" w14:textId="77777777" w:rsidTr="009309F7">
        <w:tc>
          <w:tcPr>
            <w:tcW w:w="4729" w:type="dxa"/>
          </w:tcPr>
          <w:p w14:paraId="011E3B7C" w14:textId="77777777" w:rsidR="00AE49EB" w:rsidRPr="00AE49EB" w:rsidRDefault="00AE49EB" w:rsidP="00AE49EB">
            <w:pPr>
              <w:rPr>
                <w:rFonts w:ascii="Times New Roman" w:hAnsi="Times New Roman" w:cs="Times New Roman"/>
                <w:b/>
                <w:bCs/>
                <w:sz w:val="24"/>
                <w:szCs w:val="24"/>
              </w:rPr>
            </w:pPr>
            <w:r w:rsidRPr="00AE49EB">
              <w:rPr>
                <w:rFonts w:ascii="Times New Roman" w:hAnsi="Times New Roman" w:cs="Times New Roman"/>
                <w:b/>
                <w:bCs/>
                <w:sz w:val="24"/>
                <w:szCs w:val="24"/>
              </w:rPr>
              <w:t>2022.gada 11.martā</w:t>
            </w:r>
          </w:p>
        </w:tc>
        <w:tc>
          <w:tcPr>
            <w:tcW w:w="4729" w:type="dxa"/>
          </w:tcPr>
          <w:p w14:paraId="7FDCBFB0" w14:textId="77777777" w:rsidR="00AE49EB" w:rsidRPr="00AE49EB" w:rsidRDefault="00AE49EB" w:rsidP="00AE49EB">
            <w:pPr>
              <w:rPr>
                <w:rFonts w:ascii="Times New Roman" w:hAnsi="Times New Roman" w:cs="Times New Roman"/>
                <w:b/>
                <w:bCs/>
                <w:sz w:val="24"/>
                <w:szCs w:val="24"/>
              </w:rPr>
            </w:pPr>
            <w:r w:rsidRPr="00AE49EB">
              <w:rPr>
                <w:rFonts w:ascii="Times New Roman" w:hAnsi="Times New Roman" w:cs="Times New Roman"/>
                <w:b/>
                <w:bCs/>
                <w:sz w:val="24"/>
                <w:szCs w:val="24"/>
              </w:rPr>
              <w:t xml:space="preserve">            Nr. GND/2022/227</w:t>
            </w:r>
          </w:p>
        </w:tc>
      </w:tr>
      <w:tr w:rsidR="00AE49EB" w:rsidRPr="00AE49EB" w14:paraId="2C3ADD5F" w14:textId="77777777" w:rsidTr="009309F7">
        <w:tc>
          <w:tcPr>
            <w:tcW w:w="4729" w:type="dxa"/>
          </w:tcPr>
          <w:p w14:paraId="2C93B4C8" w14:textId="77777777" w:rsidR="00AE49EB" w:rsidRPr="00AE49EB" w:rsidRDefault="00AE49EB" w:rsidP="00AE49EB">
            <w:pPr>
              <w:rPr>
                <w:rFonts w:ascii="Times New Roman" w:hAnsi="Times New Roman" w:cs="Times New Roman"/>
                <w:sz w:val="24"/>
                <w:szCs w:val="24"/>
              </w:rPr>
            </w:pPr>
          </w:p>
        </w:tc>
        <w:tc>
          <w:tcPr>
            <w:tcW w:w="4729" w:type="dxa"/>
          </w:tcPr>
          <w:p w14:paraId="398B3346" w14:textId="77777777" w:rsidR="00AE49EB" w:rsidRPr="00AE49EB" w:rsidRDefault="00AE49EB" w:rsidP="00AE49EB">
            <w:pPr>
              <w:rPr>
                <w:rFonts w:ascii="Times New Roman" w:hAnsi="Times New Roman" w:cs="Times New Roman"/>
                <w:b/>
                <w:bCs/>
                <w:sz w:val="24"/>
                <w:szCs w:val="24"/>
              </w:rPr>
            </w:pPr>
            <w:r w:rsidRPr="00AE49EB">
              <w:rPr>
                <w:rFonts w:ascii="Times New Roman" w:hAnsi="Times New Roman" w:cs="Times New Roman"/>
                <w:b/>
                <w:bCs/>
                <w:sz w:val="24"/>
                <w:szCs w:val="24"/>
              </w:rPr>
              <w:t xml:space="preserve">            (ārkārtas sēdes protokols Nr.5; 3.p.)</w:t>
            </w:r>
          </w:p>
        </w:tc>
      </w:tr>
      <w:tr w:rsidR="00AE49EB" w:rsidRPr="00AE49EB" w14:paraId="7844B883" w14:textId="77777777" w:rsidTr="009309F7">
        <w:tc>
          <w:tcPr>
            <w:tcW w:w="4729" w:type="dxa"/>
          </w:tcPr>
          <w:p w14:paraId="694B504A" w14:textId="77777777" w:rsidR="00AE49EB" w:rsidRPr="00AE49EB" w:rsidRDefault="00AE49EB" w:rsidP="00AE49EB">
            <w:pPr>
              <w:rPr>
                <w:rFonts w:ascii="Times New Roman" w:hAnsi="Times New Roman" w:cs="Times New Roman"/>
                <w:sz w:val="24"/>
                <w:szCs w:val="24"/>
              </w:rPr>
            </w:pPr>
          </w:p>
        </w:tc>
        <w:tc>
          <w:tcPr>
            <w:tcW w:w="4729" w:type="dxa"/>
          </w:tcPr>
          <w:p w14:paraId="09540B5E" w14:textId="77777777" w:rsidR="00AE49EB" w:rsidRPr="00AE49EB" w:rsidRDefault="00AE49EB" w:rsidP="00AE49EB">
            <w:pPr>
              <w:rPr>
                <w:rFonts w:ascii="Times New Roman" w:hAnsi="Times New Roman" w:cs="Times New Roman"/>
                <w:b/>
                <w:bCs/>
                <w:sz w:val="24"/>
                <w:szCs w:val="24"/>
              </w:rPr>
            </w:pPr>
          </w:p>
        </w:tc>
      </w:tr>
    </w:tbl>
    <w:p w14:paraId="7F676F99" w14:textId="77777777" w:rsidR="00AE49EB" w:rsidRPr="00AE49EB" w:rsidRDefault="00AE49EB" w:rsidP="00AE49EB">
      <w:pPr>
        <w:spacing w:after="0"/>
        <w:jc w:val="center"/>
        <w:rPr>
          <w:rFonts w:ascii="Times New Roman" w:hAnsi="Times New Roman" w:cs="Times New Roman"/>
          <w:b/>
          <w:bCs/>
          <w:sz w:val="24"/>
          <w:szCs w:val="24"/>
        </w:rPr>
      </w:pPr>
      <w:r w:rsidRPr="00AE49EB">
        <w:rPr>
          <w:rFonts w:ascii="Times New Roman" w:hAnsi="Times New Roman" w:cs="Times New Roman"/>
          <w:b/>
          <w:bCs/>
          <w:sz w:val="24"/>
          <w:szCs w:val="24"/>
        </w:rPr>
        <w:t>Par Ukrainas civiliedzīvotāju izmitināšanas un ēdināšanas maksas apstiprināšanu Gulbenes novada pašvaldībā</w:t>
      </w:r>
    </w:p>
    <w:p w14:paraId="3E314415" w14:textId="77777777" w:rsidR="00AE49EB" w:rsidRPr="00AE49EB" w:rsidRDefault="00AE49EB" w:rsidP="00AE49EB">
      <w:pPr>
        <w:spacing w:after="0" w:line="360" w:lineRule="auto"/>
        <w:jc w:val="both"/>
        <w:rPr>
          <w:rFonts w:ascii="Times New Roman" w:hAnsi="Times New Roman"/>
          <w:sz w:val="24"/>
          <w:szCs w:val="24"/>
        </w:rPr>
      </w:pPr>
    </w:p>
    <w:p w14:paraId="030DAB14" w14:textId="77777777" w:rsidR="00AE49EB" w:rsidRPr="00AE49EB" w:rsidRDefault="00AE49EB" w:rsidP="00AE49EB">
      <w:pPr>
        <w:spacing w:after="0" w:line="360" w:lineRule="auto"/>
        <w:ind w:firstLine="567"/>
        <w:jc w:val="both"/>
        <w:rPr>
          <w:rFonts w:ascii="Times New Roman" w:hAnsi="Times New Roman" w:cs="Times New Roman"/>
          <w:sz w:val="24"/>
          <w:szCs w:val="24"/>
          <w:shd w:val="clear" w:color="auto" w:fill="FFFFFF"/>
        </w:rPr>
      </w:pPr>
      <w:bookmarkStart w:id="2" w:name="_Hlk95203343"/>
      <w:r w:rsidRPr="00AE49EB">
        <w:rPr>
          <w:rFonts w:ascii="Times New Roman" w:hAnsi="Times New Roman"/>
          <w:sz w:val="24"/>
          <w:szCs w:val="24"/>
        </w:rPr>
        <w:t xml:space="preserve">Pamatojoties uz normatīvā akta </w:t>
      </w:r>
      <w:bookmarkEnd w:id="2"/>
      <w:r w:rsidRPr="00AE49EB">
        <w:rPr>
          <w:rFonts w:ascii="Times New Roman" w:hAnsi="Times New Roman"/>
          <w:sz w:val="24"/>
          <w:szCs w:val="24"/>
        </w:rPr>
        <w:t xml:space="preserve">“Ukrainas civiliedzīvotāju atbalsta likums” (turpmāk tekstā – Likums) 12.panta pirmo daļu, </w:t>
      </w:r>
      <w:r w:rsidRPr="00AE49EB">
        <w:rPr>
          <w:rFonts w:ascii="Times New Roman" w:hAnsi="Times New Roman" w:cs="Times New Roman"/>
          <w:sz w:val="24"/>
          <w:szCs w:val="24"/>
          <w:shd w:val="clear" w:color="auto" w:fill="FFFFFF"/>
        </w:rPr>
        <w:t xml:space="preserve">valsts līdz 90 dienām nodrošina Ukrainas civiliedzīvotājiem primāri sniedzamo atbalstu — izmitināšanas un ēdināšanas pakalpojumus, kā arī pirmās nepieciešamības preces. </w:t>
      </w:r>
      <w:r w:rsidRPr="00AE49EB">
        <w:rPr>
          <w:rFonts w:ascii="Times New Roman" w:hAnsi="Times New Roman"/>
          <w:sz w:val="24"/>
          <w:szCs w:val="24"/>
        </w:rPr>
        <w:t xml:space="preserve">Likuma 13.panta pirmās daļas 2.punkts nosaka, ka pašvaldība </w:t>
      </w:r>
      <w:r w:rsidRPr="00AE49EB">
        <w:rPr>
          <w:rFonts w:ascii="Times New Roman" w:hAnsi="Times New Roman" w:cs="Times New Roman"/>
          <w:sz w:val="24"/>
          <w:szCs w:val="24"/>
          <w:shd w:val="clear" w:color="auto" w:fill="FFFFFF"/>
        </w:rPr>
        <w:t xml:space="preserve">apzina vietas, kurās uzturas Ukrainas civiliedzīvotāji, kam nepieciešams papildu atbalsts, lai plānotu turpmāko palīdzību un sniegtu nepieciešamo atbalstu. Pamatojoties uz </w:t>
      </w:r>
      <w:r w:rsidRPr="00AE49EB">
        <w:rPr>
          <w:rFonts w:ascii="Times New Roman" w:hAnsi="Times New Roman"/>
          <w:sz w:val="24"/>
          <w:szCs w:val="24"/>
        </w:rPr>
        <w:t xml:space="preserve">Likuma 13.panta trešo daļu, </w:t>
      </w:r>
      <w:r w:rsidRPr="00AE49EB">
        <w:rPr>
          <w:rFonts w:ascii="Times New Roman" w:hAnsi="Times New Roman" w:cs="Times New Roman"/>
          <w:sz w:val="24"/>
          <w:szCs w:val="24"/>
          <w:shd w:val="clear" w:color="auto" w:fill="FFFFFF"/>
        </w:rPr>
        <w:t>Vides aizsardzības un reģionālās attīstības ministrija kompensē pašvaldībām izdevumus, kas radušies par sniegto atbalstu Ukrainas civiliedzīvotājiem, pieprasot līdzekļu piešķiršanu no budžeta resora "74. Gadskārtējā valsts budžeta izpildes procesā pārdalāmais finansējums" programmas 02.00.00 "Līdzekļi neparedzētiem gadījumiem" ne retāk kā reizi ceturksnī, izņemot šā likuma </w:t>
      </w:r>
      <w:hyperlink r:id="rId9" w:anchor="p11" w:history="1">
        <w:r w:rsidRPr="00AE49EB">
          <w:rPr>
            <w:rFonts w:ascii="Times New Roman" w:hAnsi="Times New Roman" w:cs="Times New Roman"/>
            <w:color w:val="0000FF"/>
            <w:sz w:val="24"/>
            <w:szCs w:val="24"/>
            <w:u w:val="single"/>
            <w:shd w:val="clear" w:color="auto" w:fill="FFFFFF"/>
          </w:rPr>
          <w:t>11.</w:t>
        </w:r>
      </w:hyperlink>
      <w:r w:rsidRPr="00AE49EB">
        <w:rPr>
          <w:rFonts w:ascii="Times New Roman" w:hAnsi="Times New Roman" w:cs="Times New Roman"/>
          <w:sz w:val="24"/>
          <w:szCs w:val="24"/>
          <w:shd w:val="clear" w:color="auto" w:fill="FFFFFF"/>
        </w:rPr>
        <w:t xml:space="preserve"> pantā minētos izdevumus.  </w:t>
      </w:r>
    </w:p>
    <w:p w14:paraId="3E68E2C0" w14:textId="77777777" w:rsidR="00AE49EB" w:rsidRPr="00AE49EB" w:rsidRDefault="00AE49EB" w:rsidP="00AE49EB">
      <w:pPr>
        <w:spacing w:after="0" w:line="360" w:lineRule="auto"/>
        <w:ind w:firstLine="567"/>
        <w:jc w:val="both"/>
        <w:rPr>
          <w:rFonts w:ascii="Times New Roman" w:hAnsi="Times New Roman" w:cs="Times New Roman"/>
          <w:sz w:val="24"/>
          <w:szCs w:val="24"/>
          <w:shd w:val="clear" w:color="auto" w:fill="FFFFFF"/>
        </w:rPr>
      </w:pPr>
      <w:r w:rsidRPr="00AE49EB">
        <w:rPr>
          <w:rFonts w:ascii="Times New Roman" w:hAnsi="Times New Roman" w:cs="Times New Roman"/>
          <w:sz w:val="24"/>
          <w:szCs w:val="24"/>
          <w:shd w:val="clear" w:color="auto" w:fill="FFFFFF"/>
        </w:rPr>
        <w:t>Gulbenes novada teritorijā Ukrainas civiliedzīvotāju izmitināšana un ēdināšana tiks nodrošināta Rankas pamatskolas dienesta viesnīcā, Gulbenes novada vidusskolas internātā un Gulbenes novada Bērnu un jaunatnes sporta skolas internātā.</w:t>
      </w:r>
    </w:p>
    <w:p w14:paraId="58CFBA57" w14:textId="77777777" w:rsidR="00AE49EB" w:rsidRPr="00AE49EB" w:rsidRDefault="00AE49EB" w:rsidP="00AE49EB">
      <w:pPr>
        <w:spacing w:after="0" w:line="360" w:lineRule="auto"/>
        <w:ind w:right="43" w:firstLine="567"/>
        <w:jc w:val="both"/>
        <w:rPr>
          <w:rFonts w:ascii="Times New Roman" w:hAnsi="Times New Roman"/>
          <w:sz w:val="24"/>
          <w:szCs w:val="24"/>
        </w:rPr>
      </w:pPr>
      <w:r w:rsidRPr="00AE49EB">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11.punkts no</w:t>
      </w:r>
      <w:r w:rsidRPr="00AE49EB">
        <w:rPr>
          <w:rFonts w:ascii="Times New Roman" w:hAnsi="Times New Roman" w:cs="Times New Roman"/>
          <w:sz w:val="24"/>
          <w:szCs w:val="24"/>
        </w:rPr>
        <w:t>saka, ka maksas pakalpojuma izcenojums ietver visas izmaksas, kuras rodas, sniedzot maksas pakalpojumu.</w:t>
      </w:r>
    </w:p>
    <w:p w14:paraId="342C7D3D" w14:textId="77777777" w:rsidR="00AE49EB" w:rsidRPr="00AE49EB" w:rsidRDefault="00AE49EB" w:rsidP="00AE49EB">
      <w:pPr>
        <w:spacing w:after="0" w:line="360" w:lineRule="auto"/>
        <w:ind w:firstLine="567"/>
        <w:jc w:val="both"/>
        <w:rPr>
          <w:rFonts w:ascii="Times New Roman" w:hAnsi="Times New Roman"/>
          <w:sz w:val="24"/>
          <w:szCs w:val="24"/>
        </w:rPr>
      </w:pPr>
      <w:r w:rsidRPr="00AE49EB">
        <w:rPr>
          <w:rFonts w:ascii="Times New Roman" w:hAnsi="Times New Roman" w:cs="Times New Roman"/>
          <w:sz w:val="24"/>
          <w:szCs w:val="24"/>
        </w:rPr>
        <w:t xml:space="preserve">Gulbenes novada pašvaldības Ekonomikas nodaļa ir veikusi izmaksu aprēķinu Ukrainas civiliedzīvotāju izmitināšanas un ēdināšanas pakalpojumiem. </w:t>
      </w:r>
      <w:r w:rsidRPr="00AE49EB">
        <w:rPr>
          <w:rFonts w:ascii="Times New Roman" w:hAnsi="Times New Roman" w:cs="Times New Roman"/>
          <w:color w:val="FF0000"/>
          <w:sz w:val="24"/>
          <w:szCs w:val="24"/>
        </w:rPr>
        <w:t xml:space="preserve"> </w:t>
      </w:r>
    </w:p>
    <w:p w14:paraId="29CD5AA3" w14:textId="77777777" w:rsidR="00AE49EB" w:rsidRPr="00AE49EB" w:rsidRDefault="00AE49EB" w:rsidP="00AE49EB">
      <w:pPr>
        <w:spacing w:after="0" w:line="360" w:lineRule="auto"/>
        <w:ind w:firstLine="567"/>
        <w:jc w:val="both"/>
        <w:rPr>
          <w:rFonts w:ascii="Times New Roman" w:hAnsi="Times New Roman" w:cs="Times New Roman"/>
          <w:sz w:val="24"/>
          <w:szCs w:val="24"/>
        </w:rPr>
      </w:pPr>
      <w:r w:rsidRPr="00AE49EB">
        <w:rPr>
          <w:rFonts w:ascii="Times New Roman" w:hAnsi="Times New Roman"/>
          <w:sz w:val="24"/>
          <w:szCs w:val="24"/>
        </w:rPr>
        <w:t xml:space="preserve">Pamatojoties uz likuma „Par pašvaldībām” 21.panta 23.punktu, 21.panta 14.punkta c) apakšpunktu, Ministru kabineta 2011.gada 3.maija noteikumiem Nr.333 “Kārtība, kādā plānojami un uzskaitāmi ieņēmumi no maksas pakalpojumiem un ar šo pakalpojumu sniegšanu saistītie izdevumi, kā arī maksas pakalpojumu izcenojumu noteikšanas metodika un izcenojumu </w:t>
      </w:r>
      <w:r w:rsidRPr="00AE49EB">
        <w:rPr>
          <w:rFonts w:ascii="Times New Roman" w:hAnsi="Times New Roman"/>
          <w:sz w:val="24"/>
          <w:szCs w:val="24"/>
        </w:rPr>
        <w:lastRenderedPageBreak/>
        <w:t>apstiprināšanas kārtība”,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9.apakšpunktu, Ukrainas civiliedzīvotāju atbalsta likuma 12.panta pirmo daļu un 13.pantu</w:t>
      </w:r>
      <w:r w:rsidRPr="00AE49EB">
        <w:rPr>
          <w:rFonts w:ascii="Times New Roman" w:hAnsi="Times New Roman" w:cs="Times New Roman"/>
          <w:sz w:val="24"/>
          <w:szCs w:val="24"/>
        </w:rPr>
        <w:t xml:space="preserve">, atklāti balsojot: </w:t>
      </w:r>
      <w:r w:rsidRPr="00AE49EB">
        <w:rPr>
          <w:rFonts w:ascii="Times New Roman" w:hAnsi="Times New Roman" w:cs="Times New Roman"/>
          <w:noProof/>
          <w:sz w:val="24"/>
          <w:szCs w:val="24"/>
        </w:rPr>
        <w:t>ar 12 balsīm "Par" (Ainārs Brezinskis, Aivars Circens, Anatolijs Savickis, Andis Caunītis, Atis Jencītis, Guna Pūcīte, Guna Švika, Intars Liepiņš, Ivars Kupčs, Lāsma Gabdulļina, Mudīte Motivāne, Normunds Audzišs), "Pret" – nav, "Atturas" – nav</w:t>
      </w:r>
      <w:r w:rsidRPr="00AE49EB">
        <w:rPr>
          <w:rFonts w:ascii="Times New Roman" w:hAnsi="Times New Roman" w:cs="Times New Roman"/>
          <w:sz w:val="24"/>
          <w:szCs w:val="24"/>
        </w:rPr>
        <w:t>, Gulbenes novada dome NOLEMJ:</w:t>
      </w:r>
    </w:p>
    <w:p w14:paraId="461AF203" w14:textId="77777777" w:rsidR="00AE49EB" w:rsidRPr="00AE49EB" w:rsidRDefault="00AE49EB" w:rsidP="00AE49EB">
      <w:pPr>
        <w:numPr>
          <w:ilvl w:val="0"/>
          <w:numId w:val="2"/>
        </w:numPr>
        <w:spacing w:after="0" w:line="360" w:lineRule="auto"/>
        <w:ind w:left="0" w:firstLine="567"/>
        <w:contextualSpacing/>
        <w:jc w:val="both"/>
        <w:rPr>
          <w:rFonts w:ascii="Times New Roman" w:hAnsi="Times New Roman"/>
          <w:sz w:val="24"/>
          <w:szCs w:val="24"/>
        </w:rPr>
      </w:pPr>
      <w:r w:rsidRPr="00AE49EB">
        <w:rPr>
          <w:rFonts w:ascii="Times New Roman" w:hAnsi="Times New Roman"/>
          <w:sz w:val="24"/>
          <w:szCs w:val="24"/>
        </w:rPr>
        <w:t>APSTIPRINĀT Gulbenes novada pašvaldības maksas pakalpojumu cenrādi Ukrainas civiliedzīvotāju izmitināšanai un ēdināšanai Gulbenes novada pašvaldības iestādēs (pielikums)</w:t>
      </w:r>
      <w:r w:rsidRPr="00AE49EB">
        <w:rPr>
          <w:rFonts w:ascii="Times New Roman" w:hAnsi="Times New Roman" w:cs="Times New Roman"/>
          <w:sz w:val="24"/>
          <w:szCs w:val="24"/>
        </w:rPr>
        <w:t>.</w:t>
      </w:r>
    </w:p>
    <w:p w14:paraId="12C32BEB" w14:textId="77777777" w:rsidR="00AE49EB" w:rsidRPr="00AE49EB" w:rsidRDefault="00AE49EB" w:rsidP="00AE49EB">
      <w:pPr>
        <w:numPr>
          <w:ilvl w:val="0"/>
          <w:numId w:val="2"/>
        </w:numPr>
        <w:spacing w:after="0" w:line="360" w:lineRule="auto"/>
        <w:ind w:left="0" w:firstLine="567"/>
        <w:contextualSpacing/>
        <w:jc w:val="both"/>
        <w:rPr>
          <w:rFonts w:ascii="Times New Roman" w:hAnsi="Times New Roman"/>
          <w:sz w:val="24"/>
          <w:szCs w:val="24"/>
        </w:rPr>
      </w:pPr>
      <w:r w:rsidRPr="00AE49EB">
        <w:rPr>
          <w:rFonts w:ascii="Times New Roman" w:hAnsi="Times New Roman"/>
          <w:sz w:val="24"/>
          <w:szCs w:val="24"/>
        </w:rPr>
        <w:t xml:space="preserve">UZDOT </w:t>
      </w:r>
      <w:r w:rsidRPr="00AE49EB">
        <w:rPr>
          <w:rFonts w:ascii="Times New Roman" w:hAnsi="Times New Roman" w:cs="Times New Roman"/>
          <w:sz w:val="24"/>
          <w:szCs w:val="24"/>
        </w:rPr>
        <w:t>Gulbenes novada pašvaldības finanšu ekonomistei A.Zagorskai apkopot informāciju Vides aizsardzības un reģionālās attīstības ministrijai par izdevumiem, kas saistīti ar Ukrainas iedzīvotājiem sniegto palīdzību.</w:t>
      </w:r>
    </w:p>
    <w:p w14:paraId="64788D24" w14:textId="77777777" w:rsidR="00AE49EB" w:rsidRPr="00AE49EB" w:rsidRDefault="00AE49EB" w:rsidP="00AE49EB">
      <w:pPr>
        <w:numPr>
          <w:ilvl w:val="0"/>
          <w:numId w:val="2"/>
        </w:numPr>
        <w:spacing w:after="0" w:line="360" w:lineRule="auto"/>
        <w:ind w:left="0" w:firstLine="567"/>
        <w:contextualSpacing/>
        <w:jc w:val="both"/>
        <w:rPr>
          <w:rFonts w:ascii="Times New Roman" w:hAnsi="Times New Roman" w:cs="Times New Roman"/>
          <w:sz w:val="24"/>
          <w:szCs w:val="24"/>
        </w:rPr>
      </w:pPr>
      <w:r w:rsidRPr="00AE49EB">
        <w:rPr>
          <w:rFonts w:ascii="Times New Roman" w:hAnsi="Times New Roman" w:cs="Times New Roman"/>
          <w:sz w:val="24"/>
          <w:szCs w:val="24"/>
        </w:rPr>
        <w:t>Lēmums stājas spēkā ar tā pieņemšanas brīdi.</w:t>
      </w:r>
    </w:p>
    <w:p w14:paraId="7FCB95CF" w14:textId="77777777" w:rsidR="00AE49EB" w:rsidRPr="00AE49EB" w:rsidRDefault="00AE49EB" w:rsidP="00AE49EB">
      <w:pPr>
        <w:spacing w:after="0" w:line="480" w:lineRule="auto"/>
        <w:jc w:val="both"/>
        <w:rPr>
          <w:rFonts w:ascii="Times New Roman" w:hAnsi="Times New Roman" w:cs="Times New Roman"/>
          <w:sz w:val="24"/>
          <w:szCs w:val="24"/>
        </w:rPr>
      </w:pPr>
    </w:p>
    <w:p w14:paraId="403F3071" w14:textId="77777777" w:rsidR="00AE49EB" w:rsidRPr="00AE49EB" w:rsidRDefault="00AE49EB" w:rsidP="00AE49EB">
      <w:pPr>
        <w:spacing w:after="0" w:line="480" w:lineRule="auto"/>
        <w:rPr>
          <w:rFonts w:ascii="Times New Roman" w:hAnsi="Times New Roman" w:cs="Times New Roman"/>
          <w:sz w:val="24"/>
          <w:szCs w:val="24"/>
        </w:rPr>
      </w:pPr>
      <w:r w:rsidRPr="00AE49EB">
        <w:rPr>
          <w:rFonts w:ascii="Times New Roman" w:hAnsi="Times New Roman" w:cs="Times New Roman"/>
          <w:sz w:val="24"/>
          <w:szCs w:val="24"/>
        </w:rPr>
        <w:t>Gulbenes novada domes priekšsēdētājs</w:t>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t>A.Caunītis</w:t>
      </w:r>
    </w:p>
    <w:p w14:paraId="53323DD6" w14:textId="77777777" w:rsidR="00AE49EB" w:rsidRPr="00AE49EB" w:rsidRDefault="00AE49EB" w:rsidP="00AE49EB">
      <w:pPr>
        <w:spacing w:after="0" w:line="480" w:lineRule="auto"/>
        <w:rPr>
          <w:rFonts w:ascii="Times New Roman" w:hAnsi="Times New Roman" w:cs="Times New Roman"/>
          <w:sz w:val="24"/>
          <w:szCs w:val="24"/>
        </w:rPr>
      </w:pPr>
    </w:p>
    <w:p w14:paraId="497B0BF7" w14:textId="77777777" w:rsidR="00AE49EB" w:rsidRPr="00AE49EB" w:rsidRDefault="00AE49EB" w:rsidP="00AE49EB">
      <w:pPr>
        <w:spacing w:after="0" w:line="480" w:lineRule="auto"/>
        <w:rPr>
          <w:rFonts w:ascii="Times New Roman" w:hAnsi="Times New Roman" w:cs="Times New Roman"/>
          <w:sz w:val="24"/>
          <w:szCs w:val="24"/>
        </w:rPr>
      </w:pPr>
      <w:r w:rsidRPr="00AE49EB">
        <w:rPr>
          <w:rFonts w:ascii="Times New Roman" w:hAnsi="Times New Roman" w:cs="Times New Roman"/>
          <w:sz w:val="24"/>
          <w:szCs w:val="24"/>
        </w:rPr>
        <w:t>Sagatavoja: Agnese Zagorska</w:t>
      </w:r>
    </w:p>
    <w:p w14:paraId="1086D8AD" w14:textId="77777777" w:rsidR="00AE49EB" w:rsidRPr="00AE49EB" w:rsidRDefault="00AE49EB" w:rsidP="00AE49EB">
      <w:pPr>
        <w:spacing w:after="0" w:line="360" w:lineRule="auto"/>
        <w:jc w:val="both"/>
        <w:rPr>
          <w:rFonts w:ascii="Times New Roman" w:hAnsi="Times New Roman" w:cs="Times New Roman"/>
          <w:sz w:val="24"/>
          <w:szCs w:val="24"/>
        </w:rPr>
      </w:pPr>
    </w:p>
    <w:p w14:paraId="20332570" w14:textId="77777777" w:rsidR="00AE49EB" w:rsidRPr="00AE49EB" w:rsidRDefault="00AE49EB" w:rsidP="00AE49EB">
      <w:pPr>
        <w:spacing w:after="0" w:line="360" w:lineRule="auto"/>
        <w:jc w:val="both"/>
        <w:rPr>
          <w:rFonts w:ascii="Times New Roman" w:hAnsi="Times New Roman" w:cs="Times New Roman"/>
          <w:sz w:val="24"/>
          <w:szCs w:val="24"/>
        </w:rPr>
      </w:pPr>
    </w:p>
    <w:p w14:paraId="65300331" w14:textId="77777777" w:rsidR="00AE49EB" w:rsidRPr="00AE49EB" w:rsidRDefault="00AE49EB" w:rsidP="00AE49EB">
      <w:pPr>
        <w:spacing w:after="0" w:line="360" w:lineRule="auto"/>
        <w:jc w:val="both"/>
        <w:rPr>
          <w:rFonts w:ascii="Times New Roman" w:hAnsi="Times New Roman" w:cs="Times New Roman"/>
          <w:sz w:val="24"/>
          <w:szCs w:val="24"/>
        </w:rPr>
      </w:pPr>
    </w:p>
    <w:p w14:paraId="7DF74FE8" w14:textId="77777777" w:rsidR="00AE49EB" w:rsidRPr="00AE49EB" w:rsidRDefault="00AE49EB" w:rsidP="00AE49EB">
      <w:pPr>
        <w:spacing w:after="0" w:line="360" w:lineRule="auto"/>
        <w:jc w:val="both"/>
        <w:rPr>
          <w:rFonts w:ascii="Times New Roman" w:hAnsi="Times New Roman" w:cs="Times New Roman"/>
          <w:sz w:val="24"/>
          <w:szCs w:val="24"/>
        </w:rPr>
      </w:pPr>
    </w:p>
    <w:p w14:paraId="13C160B5" w14:textId="77777777" w:rsidR="00AE49EB" w:rsidRPr="00AE49EB" w:rsidRDefault="00AE49EB" w:rsidP="00AE49EB">
      <w:pPr>
        <w:spacing w:after="0" w:line="360" w:lineRule="auto"/>
        <w:jc w:val="both"/>
        <w:rPr>
          <w:rFonts w:ascii="Times New Roman" w:hAnsi="Times New Roman" w:cs="Times New Roman"/>
          <w:sz w:val="24"/>
          <w:szCs w:val="24"/>
        </w:rPr>
      </w:pPr>
    </w:p>
    <w:p w14:paraId="7CA7C91B" w14:textId="77777777" w:rsidR="00AE49EB" w:rsidRPr="00AE49EB" w:rsidRDefault="00AE49EB" w:rsidP="00AE49EB">
      <w:pPr>
        <w:spacing w:after="0" w:line="360" w:lineRule="auto"/>
        <w:jc w:val="both"/>
        <w:rPr>
          <w:rFonts w:ascii="Times New Roman" w:hAnsi="Times New Roman" w:cs="Times New Roman"/>
          <w:sz w:val="24"/>
          <w:szCs w:val="24"/>
        </w:rPr>
      </w:pPr>
    </w:p>
    <w:p w14:paraId="4BDB0A58" w14:textId="77777777" w:rsidR="00AE49EB" w:rsidRPr="00AE49EB" w:rsidRDefault="00AE49EB" w:rsidP="00AE49EB">
      <w:pPr>
        <w:spacing w:after="0" w:line="360" w:lineRule="auto"/>
        <w:jc w:val="both"/>
        <w:rPr>
          <w:rFonts w:ascii="Times New Roman" w:hAnsi="Times New Roman" w:cs="Times New Roman"/>
          <w:sz w:val="24"/>
          <w:szCs w:val="24"/>
        </w:rPr>
      </w:pPr>
    </w:p>
    <w:p w14:paraId="2D289D6C" w14:textId="77777777" w:rsidR="00AE49EB" w:rsidRPr="00AE49EB" w:rsidRDefault="00AE49EB" w:rsidP="00AE49EB">
      <w:pPr>
        <w:rPr>
          <w:rFonts w:ascii="Times New Roman" w:hAnsi="Times New Roman" w:cs="Times New Roman"/>
          <w:sz w:val="24"/>
          <w:szCs w:val="24"/>
        </w:rPr>
      </w:pPr>
      <w:r w:rsidRPr="00AE49EB">
        <w:rPr>
          <w:rFonts w:ascii="Times New Roman" w:hAnsi="Times New Roman" w:cs="Times New Roman"/>
          <w:sz w:val="24"/>
          <w:szCs w:val="24"/>
        </w:rPr>
        <w:br w:type="page"/>
      </w:r>
    </w:p>
    <w:p w14:paraId="0A2C0EB5" w14:textId="77777777" w:rsidR="00AE49EB" w:rsidRPr="00AE49EB" w:rsidRDefault="00AE49EB" w:rsidP="00AE49EB">
      <w:pPr>
        <w:spacing w:after="0" w:line="360" w:lineRule="auto"/>
        <w:jc w:val="both"/>
        <w:rPr>
          <w:rFonts w:ascii="Times New Roman" w:hAnsi="Times New Roman" w:cs="Times New Roman"/>
          <w:sz w:val="24"/>
          <w:szCs w:val="24"/>
        </w:rPr>
      </w:pPr>
    </w:p>
    <w:p w14:paraId="573CDA65" w14:textId="77777777" w:rsidR="00AE49EB" w:rsidRPr="00AE49EB" w:rsidRDefault="00AE49EB" w:rsidP="00AE49EB">
      <w:pPr>
        <w:spacing w:after="0" w:line="240" w:lineRule="auto"/>
        <w:jc w:val="right"/>
        <w:rPr>
          <w:rFonts w:ascii="Times New Roman" w:hAnsi="Times New Roman" w:cs="Times New Roman"/>
          <w:i/>
          <w:iCs/>
          <w:sz w:val="24"/>
          <w:szCs w:val="24"/>
        </w:rPr>
      </w:pPr>
      <w:r w:rsidRPr="00AE49EB">
        <w:rPr>
          <w:rFonts w:ascii="Times New Roman" w:hAnsi="Times New Roman" w:cs="Times New Roman"/>
          <w:i/>
          <w:iCs/>
          <w:sz w:val="24"/>
          <w:szCs w:val="24"/>
        </w:rPr>
        <w:t>Pielikums</w:t>
      </w:r>
    </w:p>
    <w:p w14:paraId="549327B6" w14:textId="77777777" w:rsidR="00AE49EB" w:rsidRPr="00AE49EB" w:rsidRDefault="00AE49EB" w:rsidP="00AE49EB">
      <w:pPr>
        <w:spacing w:after="0" w:line="240" w:lineRule="auto"/>
        <w:jc w:val="right"/>
        <w:rPr>
          <w:rFonts w:ascii="Times New Roman" w:hAnsi="Times New Roman" w:cs="Times New Roman"/>
          <w:i/>
          <w:iCs/>
          <w:sz w:val="24"/>
          <w:szCs w:val="24"/>
        </w:rPr>
      </w:pPr>
      <w:r w:rsidRPr="00AE49EB">
        <w:rPr>
          <w:rFonts w:ascii="Times New Roman" w:hAnsi="Times New Roman" w:cs="Times New Roman"/>
          <w:i/>
          <w:iCs/>
          <w:sz w:val="24"/>
          <w:szCs w:val="24"/>
        </w:rPr>
        <w:t>Gulbenes novada domes 2022.gada 11.marta lēmumam Nr. GND/2022/227</w:t>
      </w:r>
    </w:p>
    <w:p w14:paraId="2C6754D9" w14:textId="77777777" w:rsidR="00AE49EB" w:rsidRPr="00AE49EB" w:rsidRDefault="00AE49EB" w:rsidP="00AE49EB">
      <w:pPr>
        <w:spacing w:after="0" w:line="240" w:lineRule="auto"/>
        <w:jc w:val="right"/>
        <w:rPr>
          <w:rFonts w:ascii="Times New Roman" w:hAnsi="Times New Roman" w:cs="Times New Roman"/>
          <w:i/>
          <w:iCs/>
          <w:sz w:val="24"/>
          <w:szCs w:val="24"/>
        </w:rPr>
      </w:pPr>
      <w:r w:rsidRPr="00AE49EB">
        <w:rPr>
          <w:rFonts w:ascii="Times New Roman" w:hAnsi="Times New Roman" w:cs="Times New Roman"/>
          <w:i/>
          <w:iCs/>
          <w:sz w:val="24"/>
          <w:szCs w:val="24"/>
        </w:rPr>
        <w:t>(protokols Nr.5; 3.p)</w:t>
      </w:r>
    </w:p>
    <w:p w14:paraId="132ED99C" w14:textId="77777777" w:rsidR="00AE49EB" w:rsidRPr="00AE49EB" w:rsidRDefault="00AE49EB" w:rsidP="00AE49EB">
      <w:pPr>
        <w:spacing w:after="0" w:line="240" w:lineRule="auto"/>
        <w:jc w:val="both"/>
        <w:rPr>
          <w:rFonts w:ascii="Times New Roman" w:hAnsi="Times New Roman" w:cs="Times New Roman"/>
          <w:sz w:val="24"/>
          <w:szCs w:val="24"/>
        </w:rPr>
      </w:pPr>
    </w:p>
    <w:p w14:paraId="075EE1CF" w14:textId="77777777" w:rsidR="00AE49EB" w:rsidRPr="00AE49EB" w:rsidRDefault="00AE49EB" w:rsidP="00AE49EB">
      <w:pPr>
        <w:spacing w:after="0" w:line="240" w:lineRule="auto"/>
        <w:jc w:val="center"/>
        <w:rPr>
          <w:rFonts w:ascii="Times New Roman" w:hAnsi="Times New Roman" w:cs="Times New Roman"/>
          <w:b/>
          <w:bCs/>
          <w:sz w:val="24"/>
          <w:szCs w:val="24"/>
        </w:rPr>
      </w:pPr>
      <w:r w:rsidRPr="00AE49EB">
        <w:rPr>
          <w:rFonts w:ascii="Times New Roman" w:hAnsi="Times New Roman" w:cs="Times New Roman"/>
          <w:b/>
          <w:bCs/>
          <w:sz w:val="24"/>
          <w:szCs w:val="24"/>
        </w:rPr>
        <w:t>Ukrainas civiliedzīvotāju izmitināšanas un ēdināšanas maksas pakalpojumu cenrādis Gulbenes novada pašvaldības iestādēs</w:t>
      </w:r>
    </w:p>
    <w:p w14:paraId="5E097526" w14:textId="77777777" w:rsidR="00AE49EB" w:rsidRPr="00AE49EB" w:rsidRDefault="00AE49EB" w:rsidP="00AE49EB">
      <w:pPr>
        <w:spacing w:after="0" w:line="240" w:lineRule="auto"/>
        <w:jc w:val="center"/>
        <w:rPr>
          <w:rFonts w:ascii="Times New Roman" w:hAnsi="Times New Roman" w:cs="Times New Roman"/>
          <w:b/>
          <w:bCs/>
          <w:sz w:val="24"/>
          <w:szCs w:val="24"/>
        </w:rPr>
      </w:pPr>
    </w:p>
    <w:tbl>
      <w:tblPr>
        <w:tblW w:w="8926" w:type="dxa"/>
        <w:jc w:val="center"/>
        <w:tblLook w:val="04A0" w:firstRow="1" w:lastRow="0" w:firstColumn="1" w:lastColumn="0" w:noHBand="0" w:noVBand="1"/>
      </w:tblPr>
      <w:tblGrid>
        <w:gridCol w:w="906"/>
        <w:gridCol w:w="3058"/>
        <w:gridCol w:w="1403"/>
        <w:gridCol w:w="1276"/>
        <w:gridCol w:w="1134"/>
        <w:gridCol w:w="1276"/>
      </w:tblGrid>
      <w:tr w:rsidR="00AE49EB" w:rsidRPr="00AE49EB" w14:paraId="7A197D22" w14:textId="77777777" w:rsidTr="009309F7">
        <w:trPr>
          <w:trHeight w:val="1005"/>
          <w:jc w:val="center"/>
        </w:trPr>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0206D"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N.p.k.</w:t>
            </w:r>
          </w:p>
        </w:tc>
        <w:tc>
          <w:tcPr>
            <w:tcW w:w="3058" w:type="dxa"/>
            <w:tcBorders>
              <w:top w:val="single" w:sz="4" w:space="0" w:color="auto"/>
              <w:left w:val="nil"/>
              <w:bottom w:val="single" w:sz="4" w:space="0" w:color="auto"/>
              <w:right w:val="single" w:sz="4" w:space="0" w:color="auto"/>
            </w:tcBorders>
            <w:shd w:val="clear" w:color="000000" w:fill="FFFFFF"/>
            <w:noWrap/>
            <w:vAlign w:val="center"/>
            <w:hideMark/>
          </w:tcPr>
          <w:p w14:paraId="5048C578"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Pakalpojuma veids</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2CC7E90"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Mērvienība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A20185A"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Cena bez PVN (euro)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531DD2" w14:textId="77777777" w:rsidR="00AE49EB" w:rsidRPr="00AE49EB" w:rsidRDefault="00AE49EB" w:rsidP="00AE49EB">
            <w:pPr>
              <w:spacing w:after="0" w:line="240" w:lineRule="auto"/>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PVN (euro)</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BABD50F"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Cena ar PVN (euro)</w:t>
            </w:r>
          </w:p>
        </w:tc>
      </w:tr>
      <w:tr w:rsidR="00AE49EB" w:rsidRPr="00AE49EB" w14:paraId="608856C0" w14:textId="77777777" w:rsidTr="009309F7">
        <w:trPr>
          <w:trHeight w:val="61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3EE275A4"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1.</w:t>
            </w:r>
          </w:p>
        </w:tc>
        <w:tc>
          <w:tcPr>
            <w:tcW w:w="8020"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0C7EAD3"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 xml:space="preserve"> Izmitināšanas pakalpojumi Ukrainas civiliedzīvotājiem Gulbenes novada pašvaldības iestādēs:</w:t>
            </w:r>
          </w:p>
        </w:tc>
      </w:tr>
      <w:tr w:rsidR="00AE49EB" w:rsidRPr="00AE49EB" w14:paraId="73B9E76B" w14:textId="77777777" w:rsidTr="009309F7">
        <w:trPr>
          <w:trHeight w:val="660"/>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6974E322"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1.1.</w:t>
            </w:r>
          </w:p>
        </w:tc>
        <w:tc>
          <w:tcPr>
            <w:tcW w:w="3058" w:type="dxa"/>
            <w:tcBorders>
              <w:top w:val="nil"/>
              <w:left w:val="nil"/>
              <w:bottom w:val="single" w:sz="4" w:space="0" w:color="auto"/>
              <w:right w:val="single" w:sz="4" w:space="0" w:color="auto"/>
            </w:tcBorders>
            <w:shd w:val="clear" w:color="000000" w:fill="FFFFFF"/>
            <w:noWrap/>
            <w:vAlign w:val="center"/>
            <w:hideMark/>
          </w:tcPr>
          <w:p w14:paraId="443A71F5"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Rankas pamatskolas dienesta viesnīca, Rankas pagasts, Gulbenes novads</w:t>
            </w:r>
          </w:p>
        </w:tc>
        <w:tc>
          <w:tcPr>
            <w:tcW w:w="1276" w:type="dxa"/>
            <w:tcBorders>
              <w:top w:val="nil"/>
              <w:left w:val="nil"/>
              <w:bottom w:val="single" w:sz="4" w:space="0" w:color="auto"/>
              <w:right w:val="single" w:sz="4" w:space="0" w:color="auto"/>
            </w:tcBorders>
            <w:shd w:val="clear" w:color="000000" w:fill="FFFFFF"/>
            <w:noWrap/>
            <w:vAlign w:val="center"/>
            <w:hideMark/>
          </w:tcPr>
          <w:p w14:paraId="11329F58"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personai diennaktī</w:t>
            </w:r>
          </w:p>
        </w:tc>
        <w:tc>
          <w:tcPr>
            <w:tcW w:w="1276" w:type="dxa"/>
            <w:tcBorders>
              <w:top w:val="nil"/>
              <w:left w:val="nil"/>
              <w:bottom w:val="single" w:sz="4" w:space="0" w:color="auto"/>
              <w:right w:val="single" w:sz="4" w:space="0" w:color="auto"/>
            </w:tcBorders>
            <w:shd w:val="clear" w:color="000000" w:fill="FFFFFF"/>
            <w:noWrap/>
            <w:vAlign w:val="center"/>
            <w:hideMark/>
          </w:tcPr>
          <w:p w14:paraId="5E17B68D"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14,74</w:t>
            </w:r>
          </w:p>
        </w:tc>
        <w:tc>
          <w:tcPr>
            <w:tcW w:w="1134" w:type="dxa"/>
            <w:tcBorders>
              <w:top w:val="nil"/>
              <w:left w:val="nil"/>
              <w:bottom w:val="single" w:sz="4" w:space="0" w:color="auto"/>
              <w:right w:val="single" w:sz="4" w:space="0" w:color="auto"/>
            </w:tcBorders>
            <w:shd w:val="clear" w:color="000000" w:fill="FFFFFF"/>
            <w:noWrap/>
            <w:vAlign w:val="center"/>
            <w:hideMark/>
          </w:tcPr>
          <w:p w14:paraId="4EC33948"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27954E0"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14,74</w:t>
            </w:r>
          </w:p>
        </w:tc>
      </w:tr>
      <w:tr w:rsidR="00AE49EB" w:rsidRPr="00AE49EB" w14:paraId="35F10BBB" w14:textId="77777777" w:rsidTr="009309F7">
        <w:trPr>
          <w:trHeight w:val="660"/>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3DEFF01A"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1.2.</w:t>
            </w:r>
          </w:p>
        </w:tc>
        <w:tc>
          <w:tcPr>
            <w:tcW w:w="3058" w:type="dxa"/>
            <w:tcBorders>
              <w:top w:val="nil"/>
              <w:left w:val="nil"/>
              <w:bottom w:val="single" w:sz="4" w:space="0" w:color="auto"/>
              <w:right w:val="single" w:sz="4" w:space="0" w:color="auto"/>
            </w:tcBorders>
            <w:shd w:val="clear" w:color="000000" w:fill="FFFFFF"/>
            <w:noWrap/>
            <w:vAlign w:val="center"/>
            <w:hideMark/>
          </w:tcPr>
          <w:p w14:paraId="38DAF594" w14:textId="77777777" w:rsidR="00AE49EB" w:rsidRPr="00AE49EB" w:rsidRDefault="00AE49EB" w:rsidP="00AE49EB">
            <w:pPr>
              <w:spacing w:after="0" w:line="240" w:lineRule="auto"/>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Gulbenes novada vidusskolas internāts, Gulbene, Gulbenes novads</w:t>
            </w:r>
          </w:p>
        </w:tc>
        <w:tc>
          <w:tcPr>
            <w:tcW w:w="1276" w:type="dxa"/>
            <w:tcBorders>
              <w:top w:val="nil"/>
              <w:left w:val="nil"/>
              <w:bottom w:val="single" w:sz="4" w:space="0" w:color="auto"/>
              <w:right w:val="single" w:sz="4" w:space="0" w:color="auto"/>
            </w:tcBorders>
            <w:shd w:val="clear" w:color="000000" w:fill="FFFFFF"/>
            <w:noWrap/>
            <w:vAlign w:val="center"/>
            <w:hideMark/>
          </w:tcPr>
          <w:p w14:paraId="430C0A54"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personai diennaktī</w:t>
            </w:r>
          </w:p>
        </w:tc>
        <w:tc>
          <w:tcPr>
            <w:tcW w:w="1276" w:type="dxa"/>
            <w:tcBorders>
              <w:top w:val="nil"/>
              <w:left w:val="nil"/>
              <w:bottom w:val="single" w:sz="4" w:space="0" w:color="auto"/>
              <w:right w:val="single" w:sz="4" w:space="0" w:color="auto"/>
            </w:tcBorders>
            <w:shd w:val="clear" w:color="000000" w:fill="FFFFFF"/>
            <w:noWrap/>
            <w:vAlign w:val="center"/>
            <w:hideMark/>
          </w:tcPr>
          <w:p w14:paraId="3FF51102"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15,25</w:t>
            </w:r>
          </w:p>
        </w:tc>
        <w:tc>
          <w:tcPr>
            <w:tcW w:w="1134" w:type="dxa"/>
            <w:tcBorders>
              <w:top w:val="nil"/>
              <w:left w:val="nil"/>
              <w:bottom w:val="single" w:sz="4" w:space="0" w:color="auto"/>
              <w:right w:val="single" w:sz="4" w:space="0" w:color="auto"/>
            </w:tcBorders>
            <w:shd w:val="clear" w:color="000000" w:fill="FFFFFF"/>
            <w:noWrap/>
            <w:vAlign w:val="center"/>
            <w:hideMark/>
          </w:tcPr>
          <w:p w14:paraId="379A410F"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3BEB34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15,25</w:t>
            </w:r>
          </w:p>
        </w:tc>
      </w:tr>
      <w:tr w:rsidR="00AE49EB" w:rsidRPr="00AE49EB" w14:paraId="468CC4D5" w14:textId="77777777" w:rsidTr="009309F7">
        <w:trPr>
          <w:trHeight w:val="100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7B5BC358"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1.3.</w:t>
            </w:r>
          </w:p>
        </w:tc>
        <w:tc>
          <w:tcPr>
            <w:tcW w:w="3058" w:type="dxa"/>
            <w:tcBorders>
              <w:top w:val="nil"/>
              <w:left w:val="nil"/>
              <w:bottom w:val="single" w:sz="4" w:space="0" w:color="auto"/>
              <w:right w:val="single" w:sz="4" w:space="0" w:color="auto"/>
            </w:tcBorders>
            <w:shd w:val="clear" w:color="000000" w:fill="FFFFFF"/>
            <w:noWrap/>
            <w:vAlign w:val="center"/>
            <w:hideMark/>
          </w:tcPr>
          <w:p w14:paraId="0A6212F0" w14:textId="77777777" w:rsidR="00AE49EB" w:rsidRPr="00AE49EB" w:rsidRDefault="00AE49EB" w:rsidP="00AE49EB">
            <w:pPr>
              <w:spacing w:after="0" w:line="240" w:lineRule="auto"/>
              <w:jc w:val="center"/>
              <w:rPr>
                <w:rFonts w:ascii="Times New Roman" w:eastAsia="Times New Roman" w:hAnsi="Times New Roman" w:cs="Times New Roman"/>
                <w:sz w:val="24"/>
                <w:szCs w:val="24"/>
                <w:lang w:eastAsia="lv-LV"/>
              </w:rPr>
            </w:pPr>
            <w:r w:rsidRPr="00AE49EB">
              <w:rPr>
                <w:rFonts w:ascii="Times New Roman" w:eastAsia="Times New Roman" w:hAnsi="Times New Roman" w:cs="Times New Roman"/>
                <w:sz w:val="24"/>
                <w:szCs w:val="24"/>
                <w:lang w:eastAsia="lv-LV"/>
              </w:rPr>
              <w:t>Gulbenes novada Bērnu un jaunatnes sporta skolas internāts, Gulbene, Gulbenes novads</w:t>
            </w:r>
          </w:p>
        </w:tc>
        <w:tc>
          <w:tcPr>
            <w:tcW w:w="1276" w:type="dxa"/>
            <w:tcBorders>
              <w:top w:val="nil"/>
              <w:left w:val="nil"/>
              <w:bottom w:val="single" w:sz="4" w:space="0" w:color="auto"/>
              <w:right w:val="single" w:sz="4" w:space="0" w:color="auto"/>
            </w:tcBorders>
            <w:shd w:val="clear" w:color="000000" w:fill="FFFFFF"/>
            <w:noWrap/>
            <w:vAlign w:val="center"/>
            <w:hideMark/>
          </w:tcPr>
          <w:p w14:paraId="6F7D4059"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personai diennaktī</w:t>
            </w:r>
          </w:p>
        </w:tc>
        <w:tc>
          <w:tcPr>
            <w:tcW w:w="1276" w:type="dxa"/>
            <w:tcBorders>
              <w:top w:val="nil"/>
              <w:left w:val="nil"/>
              <w:bottom w:val="single" w:sz="4" w:space="0" w:color="auto"/>
              <w:right w:val="single" w:sz="4" w:space="0" w:color="auto"/>
            </w:tcBorders>
            <w:shd w:val="clear" w:color="000000" w:fill="FFFFFF"/>
            <w:noWrap/>
            <w:vAlign w:val="center"/>
            <w:hideMark/>
          </w:tcPr>
          <w:p w14:paraId="331A9B42"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12,53</w:t>
            </w:r>
          </w:p>
        </w:tc>
        <w:tc>
          <w:tcPr>
            <w:tcW w:w="1134" w:type="dxa"/>
            <w:tcBorders>
              <w:top w:val="nil"/>
              <w:left w:val="nil"/>
              <w:bottom w:val="single" w:sz="4" w:space="0" w:color="auto"/>
              <w:right w:val="single" w:sz="4" w:space="0" w:color="auto"/>
            </w:tcBorders>
            <w:shd w:val="clear" w:color="000000" w:fill="FFFFFF"/>
            <w:noWrap/>
            <w:vAlign w:val="center"/>
            <w:hideMark/>
          </w:tcPr>
          <w:p w14:paraId="1EC2EF72"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768B24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12,53</w:t>
            </w:r>
          </w:p>
        </w:tc>
      </w:tr>
      <w:tr w:rsidR="00AE49EB" w:rsidRPr="00AE49EB" w14:paraId="7FCFDB2A" w14:textId="77777777" w:rsidTr="009309F7">
        <w:trPr>
          <w:trHeight w:val="960"/>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2167F433"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2.</w:t>
            </w:r>
          </w:p>
        </w:tc>
        <w:tc>
          <w:tcPr>
            <w:tcW w:w="802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C1013AF" w14:textId="77777777" w:rsidR="00AE49EB" w:rsidRPr="00AE49EB" w:rsidRDefault="00AE49EB" w:rsidP="00AE49EB">
            <w:pPr>
              <w:spacing w:after="0" w:line="240" w:lineRule="auto"/>
              <w:jc w:val="center"/>
              <w:rPr>
                <w:rFonts w:ascii="Times New Roman" w:eastAsia="Times New Roman" w:hAnsi="Times New Roman" w:cs="Times New Roman"/>
                <w:b/>
                <w:bCs/>
                <w:color w:val="000000"/>
                <w:sz w:val="24"/>
                <w:szCs w:val="24"/>
                <w:lang w:eastAsia="lv-LV"/>
              </w:rPr>
            </w:pPr>
            <w:r w:rsidRPr="00AE49EB">
              <w:rPr>
                <w:rFonts w:ascii="Times New Roman" w:eastAsia="Times New Roman" w:hAnsi="Times New Roman" w:cs="Times New Roman"/>
                <w:b/>
                <w:bCs/>
                <w:color w:val="000000"/>
                <w:sz w:val="24"/>
                <w:szCs w:val="24"/>
                <w:lang w:eastAsia="lv-LV"/>
              </w:rPr>
              <w:t>Ēdināšanas pakalpojumi Ukrainas civiliedzīvotājiem Rankas pamatskolas dienesta viesnīcā, Gulbenes novada vidusskolas internātā un Gulbenes novada Bērnu un jaunatnes sporta skolas internātā:</w:t>
            </w:r>
          </w:p>
        </w:tc>
      </w:tr>
      <w:tr w:rsidR="00AE49EB" w:rsidRPr="00AE49EB" w14:paraId="75950081" w14:textId="77777777" w:rsidTr="009309F7">
        <w:trPr>
          <w:trHeight w:val="46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6417DC1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2.1.</w:t>
            </w:r>
          </w:p>
        </w:tc>
        <w:tc>
          <w:tcPr>
            <w:tcW w:w="3058" w:type="dxa"/>
            <w:tcBorders>
              <w:top w:val="nil"/>
              <w:left w:val="nil"/>
              <w:bottom w:val="single" w:sz="4" w:space="0" w:color="auto"/>
              <w:right w:val="single" w:sz="4" w:space="0" w:color="auto"/>
            </w:tcBorders>
            <w:shd w:val="clear" w:color="000000" w:fill="FFFFFF"/>
            <w:noWrap/>
            <w:vAlign w:val="center"/>
            <w:hideMark/>
          </w:tcPr>
          <w:p w14:paraId="0263EFC6"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Brokastis</w:t>
            </w:r>
          </w:p>
        </w:tc>
        <w:tc>
          <w:tcPr>
            <w:tcW w:w="1276" w:type="dxa"/>
            <w:tcBorders>
              <w:top w:val="nil"/>
              <w:left w:val="nil"/>
              <w:bottom w:val="single" w:sz="4" w:space="0" w:color="auto"/>
              <w:right w:val="single" w:sz="4" w:space="0" w:color="auto"/>
            </w:tcBorders>
            <w:shd w:val="clear" w:color="000000" w:fill="FFFFFF"/>
            <w:noWrap/>
            <w:vAlign w:val="center"/>
            <w:hideMark/>
          </w:tcPr>
          <w:p w14:paraId="4EF22AFD"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ēdienreize</w:t>
            </w:r>
          </w:p>
        </w:tc>
        <w:tc>
          <w:tcPr>
            <w:tcW w:w="1276" w:type="dxa"/>
            <w:tcBorders>
              <w:top w:val="nil"/>
              <w:left w:val="nil"/>
              <w:bottom w:val="single" w:sz="4" w:space="0" w:color="auto"/>
              <w:right w:val="single" w:sz="4" w:space="0" w:color="auto"/>
            </w:tcBorders>
            <w:shd w:val="clear" w:color="000000" w:fill="FFFFFF"/>
            <w:noWrap/>
            <w:vAlign w:val="center"/>
            <w:hideMark/>
          </w:tcPr>
          <w:p w14:paraId="3B67FE42"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2,64</w:t>
            </w:r>
          </w:p>
        </w:tc>
        <w:tc>
          <w:tcPr>
            <w:tcW w:w="1134" w:type="dxa"/>
            <w:tcBorders>
              <w:top w:val="nil"/>
              <w:left w:val="nil"/>
              <w:bottom w:val="single" w:sz="4" w:space="0" w:color="auto"/>
              <w:right w:val="single" w:sz="4" w:space="0" w:color="auto"/>
            </w:tcBorders>
            <w:shd w:val="clear" w:color="000000" w:fill="FFFFFF"/>
            <w:noWrap/>
            <w:vAlign w:val="center"/>
            <w:hideMark/>
          </w:tcPr>
          <w:p w14:paraId="1F920C5C"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0F0EBD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2,64</w:t>
            </w:r>
          </w:p>
        </w:tc>
      </w:tr>
      <w:tr w:rsidR="00AE49EB" w:rsidRPr="00AE49EB" w14:paraId="69B7B51A" w14:textId="77777777" w:rsidTr="009309F7">
        <w:trPr>
          <w:trHeight w:val="46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70414DCC"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2.2.</w:t>
            </w:r>
          </w:p>
        </w:tc>
        <w:tc>
          <w:tcPr>
            <w:tcW w:w="3058" w:type="dxa"/>
            <w:tcBorders>
              <w:top w:val="nil"/>
              <w:left w:val="nil"/>
              <w:bottom w:val="single" w:sz="4" w:space="0" w:color="auto"/>
              <w:right w:val="single" w:sz="4" w:space="0" w:color="auto"/>
            </w:tcBorders>
            <w:shd w:val="clear" w:color="000000" w:fill="FFFFFF"/>
            <w:noWrap/>
            <w:vAlign w:val="center"/>
            <w:hideMark/>
          </w:tcPr>
          <w:p w14:paraId="14526B8C"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Pusdienas</w:t>
            </w:r>
          </w:p>
        </w:tc>
        <w:tc>
          <w:tcPr>
            <w:tcW w:w="1276" w:type="dxa"/>
            <w:tcBorders>
              <w:top w:val="nil"/>
              <w:left w:val="nil"/>
              <w:bottom w:val="single" w:sz="4" w:space="0" w:color="auto"/>
              <w:right w:val="single" w:sz="4" w:space="0" w:color="auto"/>
            </w:tcBorders>
            <w:shd w:val="clear" w:color="000000" w:fill="FFFFFF"/>
            <w:noWrap/>
            <w:vAlign w:val="center"/>
            <w:hideMark/>
          </w:tcPr>
          <w:p w14:paraId="38F484A5"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ēdienreize</w:t>
            </w:r>
          </w:p>
        </w:tc>
        <w:tc>
          <w:tcPr>
            <w:tcW w:w="1276" w:type="dxa"/>
            <w:tcBorders>
              <w:top w:val="nil"/>
              <w:left w:val="nil"/>
              <w:bottom w:val="single" w:sz="4" w:space="0" w:color="auto"/>
              <w:right w:val="single" w:sz="4" w:space="0" w:color="auto"/>
            </w:tcBorders>
            <w:shd w:val="clear" w:color="000000" w:fill="FFFFFF"/>
            <w:noWrap/>
            <w:vAlign w:val="center"/>
            <w:hideMark/>
          </w:tcPr>
          <w:p w14:paraId="17917CE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3,50</w:t>
            </w:r>
          </w:p>
        </w:tc>
        <w:tc>
          <w:tcPr>
            <w:tcW w:w="1134" w:type="dxa"/>
            <w:tcBorders>
              <w:top w:val="nil"/>
              <w:left w:val="nil"/>
              <w:bottom w:val="single" w:sz="4" w:space="0" w:color="auto"/>
              <w:right w:val="single" w:sz="4" w:space="0" w:color="auto"/>
            </w:tcBorders>
            <w:shd w:val="clear" w:color="000000" w:fill="FFFFFF"/>
            <w:noWrap/>
            <w:vAlign w:val="center"/>
            <w:hideMark/>
          </w:tcPr>
          <w:p w14:paraId="43720815"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8ACD6C3"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3,50</w:t>
            </w:r>
          </w:p>
        </w:tc>
      </w:tr>
      <w:tr w:rsidR="00AE49EB" w:rsidRPr="00AE49EB" w14:paraId="7C27D3DD" w14:textId="77777777" w:rsidTr="009309F7">
        <w:trPr>
          <w:trHeight w:val="46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47ABA479"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2.3.</w:t>
            </w:r>
          </w:p>
        </w:tc>
        <w:tc>
          <w:tcPr>
            <w:tcW w:w="3058" w:type="dxa"/>
            <w:tcBorders>
              <w:top w:val="nil"/>
              <w:left w:val="nil"/>
              <w:bottom w:val="single" w:sz="4" w:space="0" w:color="auto"/>
              <w:right w:val="single" w:sz="4" w:space="0" w:color="auto"/>
            </w:tcBorders>
            <w:shd w:val="clear" w:color="000000" w:fill="FFFFFF"/>
            <w:noWrap/>
            <w:vAlign w:val="center"/>
            <w:hideMark/>
          </w:tcPr>
          <w:p w14:paraId="1ED1A3BB"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Launags</w:t>
            </w:r>
          </w:p>
        </w:tc>
        <w:tc>
          <w:tcPr>
            <w:tcW w:w="1276" w:type="dxa"/>
            <w:tcBorders>
              <w:top w:val="nil"/>
              <w:left w:val="nil"/>
              <w:bottom w:val="single" w:sz="4" w:space="0" w:color="auto"/>
              <w:right w:val="single" w:sz="4" w:space="0" w:color="auto"/>
            </w:tcBorders>
            <w:shd w:val="clear" w:color="000000" w:fill="FFFFFF"/>
            <w:noWrap/>
            <w:vAlign w:val="center"/>
            <w:hideMark/>
          </w:tcPr>
          <w:p w14:paraId="6B82F461"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ēdienreize</w:t>
            </w:r>
          </w:p>
        </w:tc>
        <w:tc>
          <w:tcPr>
            <w:tcW w:w="1276" w:type="dxa"/>
            <w:tcBorders>
              <w:top w:val="nil"/>
              <w:left w:val="nil"/>
              <w:bottom w:val="single" w:sz="4" w:space="0" w:color="auto"/>
              <w:right w:val="single" w:sz="4" w:space="0" w:color="auto"/>
            </w:tcBorders>
            <w:shd w:val="clear" w:color="auto" w:fill="auto"/>
            <w:noWrap/>
            <w:vAlign w:val="center"/>
            <w:hideMark/>
          </w:tcPr>
          <w:p w14:paraId="19E616F7"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1,29</w:t>
            </w:r>
          </w:p>
        </w:tc>
        <w:tc>
          <w:tcPr>
            <w:tcW w:w="1134" w:type="dxa"/>
            <w:tcBorders>
              <w:top w:val="nil"/>
              <w:left w:val="nil"/>
              <w:bottom w:val="single" w:sz="4" w:space="0" w:color="auto"/>
              <w:right w:val="single" w:sz="4" w:space="0" w:color="auto"/>
            </w:tcBorders>
            <w:shd w:val="clear" w:color="000000" w:fill="FFFFFF"/>
            <w:noWrap/>
            <w:vAlign w:val="center"/>
            <w:hideMark/>
          </w:tcPr>
          <w:p w14:paraId="2B0BC099"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CE87044"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1,29</w:t>
            </w:r>
          </w:p>
        </w:tc>
      </w:tr>
      <w:tr w:rsidR="00AE49EB" w:rsidRPr="00AE49EB" w14:paraId="3270B2E1" w14:textId="77777777" w:rsidTr="009309F7">
        <w:trPr>
          <w:trHeight w:val="465"/>
          <w:jc w:val="center"/>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14:paraId="1EF7CC88"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2.4.</w:t>
            </w:r>
          </w:p>
        </w:tc>
        <w:tc>
          <w:tcPr>
            <w:tcW w:w="3058" w:type="dxa"/>
            <w:tcBorders>
              <w:top w:val="nil"/>
              <w:left w:val="nil"/>
              <w:bottom w:val="single" w:sz="4" w:space="0" w:color="auto"/>
              <w:right w:val="single" w:sz="4" w:space="0" w:color="auto"/>
            </w:tcBorders>
            <w:shd w:val="clear" w:color="000000" w:fill="FFFFFF"/>
            <w:noWrap/>
            <w:vAlign w:val="center"/>
            <w:hideMark/>
          </w:tcPr>
          <w:p w14:paraId="236E5201"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Vakariņas</w:t>
            </w:r>
          </w:p>
        </w:tc>
        <w:tc>
          <w:tcPr>
            <w:tcW w:w="1276" w:type="dxa"/>
            <w:tcBorders>
              <w:top w:val="nil"/>
              <w:left w:val="nil"/>
              <w:bottom w:val="single" w:sz="4" w:space="0" w:color="auto"/>
              <w:right w:val="single" w:sz="4" w:space="0" w:color="auto"/>
            </w:tcBorders>
            <w:shd w:val="clear" w:color="000000" w:fill="FFFFFF"/>
            <w:noWrap/>
            <w:vAlign w:val="center"/>
            <w:hideMark/>
          </w:tcPr>
          <w:p w14:paraId="5A4CA69C"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1 ēdienreize</w:t>
            </w:r>
          </w:p>
        </w:tc>
        <w:tc>
          <w:tcPr>
            <w:tcW w:w="1276" w:type="dxa"/>
            <w:tcBorders>
              <w:top w:val="nil"/>
              <w:left w:val="nil"/>
              <w:bottom w:val="single" w:sz="4" w:space="0" w:color="auto"/>
              <w:right w:val="single" w:sz="4" w:space="0" w:color="auto"/>
            </w:tcBorders>
            <w:shd w:val="clear" w:color="000000" w:fill="FFFFFF"/>
            <w:noWrap/>
            <w:vAlign w:val="center"/>
            <w:hideMark/>
          </w:tcPr>
          <w:p w14:paraId="49A09BFE"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2,19</w:t>
            </w:r>
          </w:p>
        </w:tc>
        <w:tc>
          <w:tcPr>
            <w:tcW w:w="1134" w:type="dxa"/>
            <w:tcBorders>
              <w:top w:val="nil"/>
              <w:left w:val="nil"/>
              <w:bottom w:val="single" w:sz="4" w:space="0" w:color="auto"/>
              <w:right w:val="single" w:sz="4" w:space="0" w:color="auto"/>
            </w:tcBorders>
            <w:shd w:val="clear" w:color="000000" w:fill="FFFFFF"/>
            <w:noWrap/>
            <w:vAlign w:val="center"/>
            <w:hideMark/>
          </w:tcPr>
          <w:p w14:paraId="318D39A3"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11E8FE4E" w14:textId="77777777" w:rsidR="00AE49EB" w:rsidRPr="00AE49EB" w:rsidRDefault="00AE49EB" w:rsidP="00AE49EB">
            <w:pPr>
              <w:spacing w:after="0" w:line="240" w:lineRule="auto"/>
              <w:jc w:val="center"/>
              <w:rPr>
                <w:rFonts w:ascii="Times New Roman" w:eastAsia="Times New Roman" w:hAnsi="Times New Roman" w:cs="Times New Roman"/>
                <w:color w:val="000000"/>
                <w:sz w:val="24"/>
                <w:szCs w:val="24"/>
                <w:lang w:eastAsia="lv-LV"/>
              </w:rPr>
            </w:pPr>
            <w:r w:rsidRPr="00AE49EB">
              <w:rPr>
                <w:rFonts w:ascii="Times New Roman" w:eastAsia="Times New Roman" w:hAnsi="Times New Roman" w:cs="Times New Roman"/>
                <w:color w:val="000000"/>
                <w:sz w:val="24"/>
                <w:szCs w:val="24"/>
                <w:lang w:eastAsia="lv-LV"/>
              </w:rPr>
              <w:t>2,19</w:t>
            </w:r>
          </w:p>
        </w:tc>
      </w:tr>
    </w:tbl>
    <w:p w14:paraId="288B3296" w14:textId="77777777" w:rsidR="00AE49EB" w:rsidRPr="00AE49EB" w:rsidRDefault="00AE49EB" w:rsidP="00AE49EB">
      <w:pPr>
        <w:spacing w:after="0" w:line="240" w:lineRule="auto"/>
        <w:jc w:val="both"/>
        <w:rPr>
          <w:rFonts w:ascii="Times New Roman" w:hAnsi="Times New Roman" w:cs="Times New Roman"/>
          <w:sz w:val="24"/>
          <w:szCs w:val="24"/>
        </w:rPr>
      </w:pPr>
    </w:p>
    <w:p w14:paraId="7F207DF4" w14:textId="77777777" w:rsidR="00AE49EB" w:rsidRPr="00AE49EB" w:rsidRDefault="00AE49EB" w:rsidP="00AE49EB">
      <w:pPr>
        <w:spacing w:after="0" w:line="240" w:lineRule="auto"/>
        <w:jc w:val="both"/>
        <w:rPr>
          <w:rFonts w:ascii="Times New Roman" w:hAnsi="Times New Roman" w:cs="Times New Roman"/>
          <w:sz w:val="24"/>
          <w:szCs w:val="24"/>
        </w:rPr>
      </w:pPr>
      <w:r w:rsidRPr="00AE49EB">
        <w:rPr>
          <w:rFonts w:ascii="Times New Roman" w:hAnsi="Times New Roman" w:cs="Times New Roman"/>
          <w:sz w:val="24"/>
          <w:szCs w:val="24"/>
        </w:rPr>
        <w:t>Piezīmes:</w:t>
      </w:r>
    </w:p>
    <w:p w14:paraId="1C8CF533" w14:textId="77777777" w:rsidR="00AE49EB" w:rsidRPr="00AE49EB" w:rsidRDefault="00AE49EB" w:rsidP="00AE49EB">
      <w:pPr>
        <w:spacing w:after="0" w:line="240" w:lineRule="auto"/>
        <w:jc w:val="both"/>
        <w:rPr>
          <w:rFonts w:ascii="Times New Roman" w:hAnsi="Times New Roman"/>
          <w:sz w:val="24"/>
          <w:szCs w:val="24"/>
        </w:rPr>
      </w:pPr>
      <w:r w:rsidRPr="00AE49EB">
        <w:rPr>
          <w:rFonts w:ascii="Times New Roman" w:eastAsia="Times New Roman" w:hAnsi="Times New Roman"/>
          <w:color w:val="000000"/>
          <w:sz w:val="24"/>
          <w:szCs w:val="24"/>
          <w:vertAlign w:val="superscript"/>
          <w:lang w:eastAsia="lv-LV"/>
        </w:rPr>
        <w:t>1</w:t>
      </w:r>
      <w:r w:rsidRPr="00AE49EB">
        <w:rPr>
          <w:rFonts w:ascii="Times New Roman" w:eastAsia="Times New Roman" w:hAnsi="Times New Roman"/>
          <w:b/>
          <w:bCs/>
          <w:color w:val="000000"/>
          <w:sz w:val="24"/>
          <w:szCs w:val="24"/>
          <w:vertAlign w:val="superscript"/>
          <w:lang w:eastAsia="lv-LV"/>
        </w:rPr>
        <w:t xml:space="preserve">  </w:t>
      </w:r>
      <w:r w:rsidRPr="00AE49EB">
        <w:rPr>
          <w:rFonts w:ascii="Times New Roman" w:hAnsi="Times New Roman" w:cs="Times New Roman"/>
          <w:sz w:val="24"/>
          <w:szCs w:val="24"/>
        </w:rPr>
        <w:t xml:space="preserve">Pievienotās vērtības nodokli nepiemēro saskaņā ar Pievienotās vērtības nodokļa likuma </w:t>
      </w:r>
      <w:r w:rsidRPr="00AE49EB">
        <w:rPr>
          <w:rFonts w:ascii="Times New Roman" w:hAnsi="Times New Roman"/>
          <w:sz w:val="24"/>
          <w:szCs w:val="24"/>
        </w:rPr>
        <w:t>52.panta pirmās daļas 9.apakšpunktu.</w:t>
      </w:r>
    </w:p>
    <w:p w14:paraId="66A76D3B" w14:textId="77777777" w:rsidR="00AE49EB" w:rsidRPr="00AE49EB" w:rsidRDefault="00AE49EB" w:rsidP="00AE49EB">
      <w:pPr>
        <w:spacing w:after="0" w:line="360" w:lineRule="auto"/>
        <w:jc w:val="right"/>
        <w:rPr>
          <w:rFonts w:ascii="Times New Roman" w:hAnsi="Times New Roman" w:cs="Times New Roman"/>
          <w:b/>
          <w:bCs/>
          <w:sz w:val="24"/>
          <w:szCs w:val="24"/>
        </w:rPr>
      </w:pPr>
    </w:p>
    <w:p w14:paraId="40166A1E" w14:textId="77777777" w:rsidR="00AE49EB" w:rsidRPr="00AE49EB" w:rsidRDefault="00AE49EB" w:rsidP="00AE49EB">
      <w:pPr>
        <w:spacing w:after="0" w:line="480" w:lineRule="auto"/>
        <w:rPr>
          <w:rFonts w:ascii="Times New Roman" w:hAnsi="Times New Roman" w:cs="Times New Roman"/>
          <w:sz w:val="24"/>
          <w:szCs w:val="24"/>
        </w:rPr>
      </w:pPr>
      <w:r w:rsidRPr="00AE49EB">
        <w:rPr>
          <w:rFonts w:ascii="Times New Roman" w:hAnsi="Times New Roman" w:cs="Times New Roman"/>
          <w:sz w:val="24"/>
          <w:szCs w:val="24"/>
        </w:rPr>
        <w:t>Gulbenes novada domes priekšsēdētājs</w:t>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r>
      <w:r w:rsidRPr="00AE49EB">
        <w:rPr>
          <w:rFonts w:ascii="Times New Roman" w:hAnsi="Times New Roman" w:cs="Times New Roman"/>
          <w:sz w:val="24"/>
          <w:szCs w:val="24"/>
        </w:rPr>
        <w:tab/>
        <w:t>A.Caunītis</w:t>
      </w:r>
    </w:p>
    <w:p w14:paraId="36F1DA24" w14:textId="77777777" w:rsidR="00AE49EB" w:rsidRPr="00AE49EB" w:rsidRDefault="00AE49EB" w:rsidP="00AE49EB">
      <w:pPr>
        <w:rPr>
          <w:rFonts w:ascii="Times New Roman" w:hAnsi="Times New Roman" w:cs="Times New Roman"/>
          <w:sz w:val="24"/>
          <w:szCs w:val="24"/>
        </w:rPr>
      </w:pPr>
    </w:p>
    <w:p w14:paraId="4C4BD038" w14:textId="77777777" w:rsidR="00677651" w:rsidRDefault="00677651"/>
    <w:sectPr w:rsidR="00677651" w:rsidSect="00762F96">
      <w:foot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D0CD" w14:textId="77777777" w:rsidR="009473BD" w:rsidRDefault="009473BD">
      <w:pPr>
        <w:spacing w:after="0" w:line="240" w:lineRule="auto"/>
      </w:pPr>
      <w:r>
        <w:separator/>
      </w:r>
    </w:p>
  </w:endnote>
  <w:endnote w:type="continuationSeparator" w:id="0">
    <w:p w14:paraId="5A8661CE" w14:textId="77777777" w:rsidR="009473BD" w:rsidRDefault="0094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75114"/>
      <w:docPartObj>
        <w:docPartGallery w:val="Page Numbers (Bottom of Page)"/>
        <w:docPartUnique/>
      </w:docPartObj>
    </w:sdtPr>
    <w:sdtEndPr/>
    <w:sdtContent>
      <w:p w14:paraId="223510A8" w14:textId="77777777" w:rsidR="00057B0D" w:rsidRDefault="00271B26">
        <w:pPr>
          <w:pStyle w:val="Kjene"/>
          <w:jc w:val="center"/>
        </w:pPr>
        <w:r>
          <w:fldChar w:fldCharType="begin"/>
        </w:r>
        <w:r>
          <w:instrText>PAGE   \* MERGEFORMAT</w:instrText>
        </w:r>
        <w:r>
          <w:fldChar w:fldCharType="separate"/>
        </w:r>
        <w:r>
          <w:t>2</w:t>
        </w:r>
        <w:r>
          <w:fldChar w:fldCharType="end"/>
        </w:r>
      </w:p>
    </w:sdtContent>
  </w:sdt>
  <w:p w14:paraId="68CCC256" w14:textId="77777777" w:rsidR="00057B0D" w:rsidRDefault="009473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561C" w14:textId="77777777" w:rsidR="009473BD" w:rsidRDefault="009473BD">
      <w:pPr>
        <w:spacing w:after="0" w:line="240" w:lineRule="auto"/>
      </w:pPr>
      <w:r>
        <w:separator/>
      </w:r>
    </w:p>
  </w:footnote>
  <w:footnote w:type="continuationSeparator" w:id="0">
    <w:p w14:paraId="34F991A1" w14:textId="77777777" w:rsidR="009473BD" w:rsidRDefault="00947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EB"/>
    <w:rsid w:val="00271B26"/>
    <w:rsid w:val="004328E2"/>
    <w:rsid w:val="00677651"/>
    <w:rsid w:val="009473BD"/>
    <w:rsid w:val="00AE4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BF2A"/>
  <w15:chartTrackingRefBased/>
  <w15:docId w15:val="{685812C8-6AA0-46B4-B72E-3ADBD96E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E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AE49E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AE49EB"/>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AE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3054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5729</Words>
  <Characters>3267</Characters>
  <Application>Microsoft Office Word</Application>
  <DocSecurity>0</DocSecurity>
  <Lines>27</Lines>
  <Paragraphs>17</Paragraphs>
  <ScaleCrop>false</ScaleCrop>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dcterms:created xsi:type="dcterms:W3CDTF">2022-03-14T07:31:00Z</dcterms:created>
  <dcterms:modified xsi:type="dcterms:W3CDTF">2022-03-14T07:40:00Z</dcterms:modified>
</cp:coreProperties>
</file>