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0128D5A3"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D33D8F">
        <w:rPr>
          <w:rFonts w:ascii="Times New Roman" w:hAnsi="Times New Roman" w:cs="Times New Roman"/>
          <w:b/>
        </w:rPr>
        <w:t>1.p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41881D8C"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 xml:space="preserve">2022. gada </w:t>
      </w:r>
      <w:r w:rsidR="00CE1F28">
        <w:rPr>
          <w:rFonts w:ascii="Times New Roman" w:hAnsi="Times New Roman" w:cs="Times New Roman"/>
        </w:rPr>
        <w:t>27.oktobra</w:t>
      </w:r>
    </w:p>
    <w:p w14:paraId="2AA5152F" w14:textId="3FFA2024" w:rsidR="00031C50"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031C50" w:rsidRPr="00462CF5">
        <w:rPr>
          <w:rFonts w:ascii="Times New Roman" w:hAnsi="Times New Roman" w:cs="Times New Roman"/>
        </w:rPr>
        <w:t>.</w:t>
      </w:r>
      <w:r w:rsidR="00031C50">
        <w:rPr>
          <w:rFonts w:ascii="Times New Roman" w:hAnsi="Times New Roman" w:cs="Times New Roman"/>
        </w:rPr>
        <w:t xml:space="preserve"> GND/2022/</w:t>
      </w:r>
      <w:r w:rsidR="0075239A">
        <w:rPr>
          <w:rFonts w:ascii="Times New Roman" w:hAnsi="Times New Roman" w:cs="Times New Roman"/>
        </w:rPr>
        <w:t>1057</w:t>
      </w:r>
    </w:p>
    <w:p w14:paraId="3DD6A7CE" w14:textId="66936798" w:rsidR="007035C7" w:rsidRPr="00462CF5" w:rsidRDefault="00031C50"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00CE1F28">
        <w:rPr>
          <w:rFonts w:ascii="Times New Roman" w:hAnsi="Times New Roman" w:cs="Times New Roman"/>
        </w:rPr>
        <w:t xml:space="preserve"> </w:t>
      </w:r>
      <w:r w:rsidR="0075239A">
        <w:rPr>
          <w:rFonts w:ascii="Times New Roman" w:hAnsi="Times New Roman" w:cs="Times New Roman"/>
        </w:rPr>
        <w:t>20</w:t>
      </w:r>
      <w:r w:rsidR="007035C7" w:rsidRPr="00462CF5">
        <w:rPr>
          <w:rFonts w:ascii="Times New Roman" w:hAnsi="Times New Roman" w:cs="Times New Roman"/>
        </w:rPr>
        <w:t xml:space="preserve">, </w:t>
      </w:r>
      <w:r w:rsidR="0075239A">
        <w:rPr>
          <w:rFonts w:ascii="Times New Roman" w:hAnsi="Times New Roman" w:cs="Times New Roman"/>
        </w:rPr>
        <w:t>101</w:t>
      </w:r>
      <w:r w:rsidR="007035C7" w:rsidRPr="00462CF5">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38C3ED90"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0664C5">
        <w:rPr>
          <w:rFonts w:ascii="Times New Roman" w:hAnsi="Times New Roman" w:cs="Times New Roman"/>
          <w:b/>
          <w:sz w:val="24"/>
          <w:szCs w:val="24"/>
        </w:rPr>
        <w:t>1800,34</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4EF55DBF"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CE1F28">
        <w:rPr>
          <w:rFonts w:ascii="Times New Roman" w:hAnsi="Times New Roman" w:cs="Times New Roman"/>
          <w:b/>
          <w:sz w:val="24"/>
          <w:szCs w:val="24"/>
        </w:rPr>
        <w:t>OTRĀS</w:t>
      </w:r>
      <w:r w:rsidR="00641EFC" w:rsidRPr="00011083">
        <w:rPr>
          <w:rFonts w:ascii="Times New Roman" w:hAnsi="Times New Roman" w:cs="Times New Roman"/>
          <w:b/>
          <w:sz w:val="24"/>
          <w:szCs w:val="24"/>
        </w:rPr>
        <w:t xml:space="preserve">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6970B55F"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2E24FA">
        <w:rPr>
          <w:rFonts w:ascii="Times New Roman" w:hAnsi="Times New Roman" w:cs="Times New Roman"/>
          <w:sz w:val="24"/>
          <w:szCs w:val="24"/>
        </w:rPr>
        <w:t>otrā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6518AE" w:rsidRPr="00011083">
        <w:rPr>
          <w:rFonts w:ascii="Times New Roman" w:hAnsi="Times New Roman" w:cs="Times New Roman"/>
          <w:sz w:val="24"/>
          <w:szCs w:val="24"/>
        </w:rPr>
        <w:t>Lizuma pagastā ar nosaukumu “Pinkas”, kadastra numurs 5072 006 0138,</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ražošanas/noliktavas </w:t>
      </w:r>
      <w:r w:rsidR="006518AE" w:rsidRPr="00011083">
        <w:rPr>
          <w:rFonts w:ascii="Times New Roman" w:hAnsi="Times New Roman" w:cs="Times New Roman"/>
          <w:sz w:val="24"/>
          <w:szCs w:val="24"/>
        </w:rPr>
        <w:t xml:space="preserve">ēkas daļas </w:t>
      </w:r>
      <w:r w:rsidR="000664C5">
        <w:rPr>
          <w:rFonts w:ascii="Times New Roman" w:hAnsi="Times New Roman" w:cs="Times New Roman"/>
          <w:sz w:val="24"/>
          <w:szCs w:val="24"/>
        </w:rPr>
        <w:t>1800,34</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0664C5">
        <w:rPr>
          <w:rFonts w:ascii="Times New Roman" w:hAnsi="Times New Roman" w:cs="Times New Roman"/>
          <w:sz w:val="24"/>
          <w:szCs w:val="24"/>
        </w:rPr>
        <w:t>6419</w:t>
      </w:r>
      <w:r w:rsidR="006518AE" w:rsidRPr="00011083">
        <w:rPr>
          <w:rFonts w:ascii="Times New Roman" w:hAnsi="Times New Roman" w:cs="Times New Roman"/>
          <w:sz w:val="24"/>
          <w:szCs w:val="24"/>
        </w:rPr>
        <w:t>/30000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3,00 ha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izbūvējamas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ās</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es</w:t>
      </w:r>
      <w:r w:rsidR="006518AE" w:rsidRPr="00011083">
        <w:rPr>
          <w:rFonts w:ascii="Times New Roman" w:hAnsi="Times New Roman" w:cs="Times New Roman"/>
          <w:sz w:val="24"/>
          <w:szCs w:val="24"/>
        </w:rPr>
        <w:t xml:space="preserve"> un stāvviet</w:t>
      </w:r>
      <w:r w:rsidR="00082C78" w:rsidRPr="00011083">
        <w:rPr>
          <w:rFonts w:ascii="Times New Roman" w:hAnsi="Times New Roman" w:cs="Times New Roman"/>
          <w:sz w:val="24"/>
          <w:szCs w:val="24"/>
        </w:rPr>
        <w:t>as</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(bruģa</w:t>
      </w:r>
      <w:r w:rsidR="00EF2434"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laukums a</w:t>
      </w:r>
      <w:r w:rsidR="00264339" w:rsidRPr="00011083">
        <w:rPr>
          <w:rFonts w:ascii="Times New Roman" w:hAnsi="Times New Roman" w:cs="Times New Roman"/>
          <w:sz w:val="24"/>
          <w:szCs w:val="24"/>
        </w:rPr>
        <w:t xml:space="preserve">r </w:t>
      </w:r>
      <w:r w:rsidR="006211C5" w:rsidRPr="00011083">
        <w:rPr>
          <w:rFonts w:ascii="Times New Roman" w:hAnsi="Times New Roman" w:cs="Times New Roman"/>
          <w:sz w:val="24"/>
          <w:szCs w:val="24"/>
        </w:rPr>
        <w:t xml:space="preserve">18 </w:t>
      </w:r>
      <w:proofErr w:type="spellStart"/>
      <w:r w:rsidR="00264339" w:rsidRPr="00011083">
        <w:rPr>
          <w:rFonts w:ascii="Times New Roman" w:hAnsi="Times New Roman" w:cs="Times New Roman"/>
          <w:sz w:val="24"/>
          <w:szCs w:val="24"/>
        </w:rPr>
        <w:t>velonovietnēm</w:t>
      </w:r>
      <w:proofErr w:type="spellEnd"/>
      <w:r w:rsidR="00264339" w:rsidRPr="00011083">
        <w:rPr>
          <w:rFonts w:ascii="Times New Roman" w:hAnsi="Times New Roman" w:cs="Times New Roman"/>
          <w:sz w:val="24"/>
          <w:szCs w:val="24"/>
        </w:rPr>
        <w:t xml:space="preserve"> un </w:t>
      </w:r>
      <w:r w:rsidR="006211C5" w:rsidRPr="00011083">
        <w:rPr>
          <w:rFonts w:ascii="Times New Roman" w:hAnsi="Times New Roman" w:cs="Times New Roman"/>
          <w:sz w:val="24"/>
          <w:szCs w:val="24"/>
        </w:rPr>
        <w:t xml:space="preserve">49 </w:t>
      </w:r>
      <w:r w:rsidR="00264339" w:rsidRPr="00011083">
        <w:rPr>
          <w:rFonts w:ascii="Times New Roman" w:hAnsi="Times New Roman" w:cs="Times New Roman"/>
          <w:sz w:val="24"/>
          <w:szCs w:val="24"/>
        </w:rPr>
        <w:t>stāvvietām)</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705C9652"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 xml:space="preserve">2022.gada </w:t>
      </w:r>
      <w:r w:rsidR="002E24FA">
        <w:rPr>
          <w:rFonts w:ascii="Times New Roman" w:hAnsi="Times New Roman" w:cs="Times New Roman"/>
          <w:sz w:val="24"/>
          <w:szCs w:val="24"/>
        </w:rPr>
        <w:t>27.oktobra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w:t>
      </w:r>
      <w:r w:rsidR="00706310" w:rsidRPr="0075239A">
        <w:rPr>
          <w:rFonts w:ascii="Times New Roman" w:hAnsi="Times New Roman" w:cs="Times New Roman"/>
          <w:sz w:val="24"/>
          <w:szCs w:val="24"/>
        </w:rPr>
        <w:t>022/</w:t>
      </w:r>
      <w:r w:rsidR="0075239A">
        <w:rPr>
          <w:rFonts w:ascii="Times New Roman" w:hAnsi="Times New Roman" w:cs="Times New Roman"/>
          <w:sz w:val="24"/>
          <w:szCs w:val="24"/>
        </w:rPr>
        <w:t>1057</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0664C5">
        <w:rPr>
          <w:rFonts w:ascii="Times New Roman" w:hAnsi="Times New Roman" w:cs="Times New Roman"/>
          <w:sz w:val="24"/>
          <w:szCs w:val="24"/>
        </w:rPr>
        <w:t>1800,34</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2E24FA">
        <w:rPr>
          <w:rFonts w:ascii="Times New Roman" w:hAnsi="Times New Roman" w:cs="Times New Roman"/>
          <w:sz w:val="24"/>
          <w:szCs w:val="24"/>
        </w:rPr>
        <w:t>otrās</w:t>
      </w:r>
      <w:r w:rsidR="009C3E5B" w:rsidRPr="009C3E5B">
        <w:rPr>
          <w:rFonts w:ascii="Times New Roman" w:hAnsi="Times New Roman" w:cs="Times New Roman"/>
          <w:sz w:val="24"/>
          <w:szCs w:val="24"/>
        </w:rPr>
        <w:t xml:space="preserve">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9C7AC6">
          <w:rPr>
            <w:rStyle w:val="Hipersaite"/>
            <w:rFonts w:ascii="Times New Roman" w:hAnsi="Times New Roman" w:cs="Times New Roman"/>
            <w:sz w:val="24"/>
            <w:szCs w:val="24"/>
          </w:rPr>
          <w:t>Darbības programmas “Izaugsme un nodarbinātība”</w:t>
        </w:r>
        <w:r w:rsidR="00F22529" w:rsidRPr="009C7AC6">
          <w:rPr>
            <w:rStyle w:val="Hipersaite"/>
            <w:rFonts w:ascii="Times New Roman" w:hAnsi="Times New Roman" w:cs="Times New Roman"/>
            <w:sz w:val="24"/>
            <w:szCs w:val="24"/>
          </w:rPr>
          <w:t xml:space="preserve"> 5.6.2. specifiskā atbalsta mērķa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uzņēmējdarbības veicināšanai pašvaldībās” īstenošanas noteikumi</w:t>
        </w:r>
      </w:hyperlink>
      <w:r w:rsidR="00F22529" w:rsidRPr="00011083">
        <w:rPr>
          <w:rFonts w:ascii="Times New Roman" w:hAnsi="Times New Roman" w:cs="Times New Roman"/>
          <w:sz w:val="24"/>
          <w:szCs w:val="24"/>
        </w:rPr>
        <w:t>”</w:t>
      </w:r>
      <w:r w:rsidR="00172DB5"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 un noliktavas ēkas ar biroja telpām izveide Lizumā”</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5.6.2.0/21/I/004</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6E22A745"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hyperlink r:id="rId12" w:tooltip="Atvērt sadaļu" w:history="1">
        <w:r w:rsidR="00093A0B" w:rsidRPr="00011083">
          <w:rPr>
            <w:rStyle w:val="Hipersaite"/>
            <w:rFonts w:ascii="Times New Roman" w:hAnsi="Times New Roman" w:cs="Times New Roman"/>
            <w:sz w:val="24"/>
            <w:szCs w:val="24"/>
          </w:rPr>
          <w:t>https://www.gulbene.lv/lv/2015-04-21-13-37-30/izsoles</w:t>
        </w:r>
      </w:hyperlink>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3CE3F039"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sadaļā Izsoles (</w:t>
      </w:r>
      <w:hyperlink r:id="rId13" w:tooltip="Atvērt sadaļu" w:history="1">
        <w:r w:rsidR="00962F14" w:rsidRPr="00011083">
          <w:rPr>
            <w:rStyle w:val="Hipersaite"/>
            <w:rFonts w:ascii="Times New Roman" w:hAnsi="Times New Roman" w:cs="Times New Roman"/>
            <w:sz w:val="24"/>
            <w:szCs w:val="24"/>
          </w:rPr>
          <w:t>https://www.gulbene.lv/lv/2015-04-21-13-37-30/izsoles</w:t>
        </w:r>
      </w:hyperlink>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788C9EC9"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Lizuma pagastā ar nosaukumu “Pinkas”, kadastra numurs 5072 006 0138, </w:t>
      </w:r>
      <w:r w:rsidR="00167A7D" w:rsidRPr="00011083">
        <w:rPr>
          <w:rFonts w:ascii="Times New Roman" w:hAnsi="Times New Roman" w:cs="Times New Roman"/>
          <w:sz w:val="24"/>
          <w:szCs w:val="24"/>
        </w:rPr>
        <w:t xml:space="preserve">izbūvējamā </w:t>
      </w:r>
      <w:r w:rsidR="004522CA" w:rsidRPr="00011083">
        <w:rPr>
          <w:rFonts w:ascii="Times New Roman" w:hAnsi="Times New Roman" w:cs="Times New Roman"/>
          <w:sz w:val="24"/>
          <w:szCs w:val="24"/>
        </w:rPr>
        <w:t>ražošanas</w:t>
      </w:r>
      <w:r w:rsidR="0034074B" w:rsidRPr="00011083">
        <w:rPr>
          <w:rFonts w:ascii="Times New Roman" w:hAnsi="Times New Roman" w:cs="Times New Roman"/>
          <w:sz w:val="24"/>
          <w:szCs w:val="24"/>
        </w:rPr>
        <w:t>/</w:t>
      </w:r>
      <w:r w:rsidR="004522CA" w:rsidRPr="00011083">
        <w:rPr>
          <w:rFonts w:ascii="Times New Roman" w:hAnsi="Times New Roman" w:cs="Times New Roman"/>
          <w:sz w:val="24"/>
          <w:szCs w:val="24"/>
        </w:rPr>
        <w:t>noliktavas</w:t>
      </w:r>
      <w:r w:rsidR="002E5188" w:rsidRPr="00011083">
        <w:rPr>
          <w:rFonts w:ascii="Times New Roman" w:hAnsi="Times New Roman" w:cs="Times New Roman"/>
          <w:sz w:val="24"/>
          <w:szCs w:val="24"/>
        </w:rPr>
        <w:t xml:space="preserve"> </w:t>
      </w:r>
      <w:r w:rsidR="004522CA" w:rsidRPr="00011083">
        <w:rPr>
          <w:rFonts w:ascii="Times New Roman" w:hAnsi="Times New Roman" w:cs="Times New Roman"/>
          <w:sz w:val="24"/>
          <w:szCs w:val="24"/>
        </w:rPr>
        <w:t xml:space="preserve">ēkas </w:t>
      </w:r>
      <w:r w:rsidR="00F26209" w:rsidRPr="00011083">
        <w:rPr>
          <w:rFonts w:ascii="Times New Roman" w:hAnsi="Times New Roman" w:cs="Times New Roman"/>
          <w:sz w:val="24"/>
          <w:szCs w:val="24"/>
        </w:rPr>
        <w:t xml:space="preserve">daļa </w:t>
      </w:r>
      <w:r w:rsidR="000664C5">
        <w:rPr>
          <w:rFonts w:ascii="Times New Roman" w:hAnsi="Times New Roman" w:cs="Times New Roman"/>
          <w:sz w:val="24"/>
          <w:szCs w:val="24"/>
        </w:rPr>
        <w:t>1800,34</w:t>
      </w:r>
      <w:r w:rsidR="00F26209" w:rsidRPr="00011083">
        <w:rPr>
          <w:rFonts w:ascii="Times New Roman" w:hAnsi="Times New Roman" w:cs="Times New Roman"/>
          <w:sz w:val="24"/>
          <w:szCs w:val="24"/>
        </w:rPr>
        <w:t xml:space="preserve"> m</w:t>
      </w:r>
      <w:r w:rsidR="00F26209" w:rsidRPr="00011083">
        <w:rPr>
          <w:rFonts w:ascii="Times New Roman" w:hAnsi="Times New Roman" w:cs="Times New Roman"/>
          <w:sz w:val="24"/>
          <w:szCs w:val="24"/>
          <w:vertAlign w:val="superscript"/>
        </w:rPr>
        <w:t>2</w:t>
      </w:r>
      <w:r w:rsidR="00F26209" w:rsidRPr="00011083">
        <w:rPr>
          <w:rFonts w:ascii="Times New Roman" w:hAnsi="Times New Roman" w:cs="Times New Roman"/>
          <w:sz w:val="24"/>
          <w:szCs w:val="24"/>
        </w:rPr>
        <w:t xml:space="preserve"> platībā, tai skaitā </w:t>
      </w:r>
      <w:r w:rsidR="004522CA" w:rsidRPr="00011083">
        <w:rPr>
          <w:rFonts w:ascii="Times New Roman" w:hAnsi="Times New Roman" w:cs="Times New Roman"/>
          <w:sz w:val="24"/>
          <w:szCs w:val="24"/>
        </w:rPr>
        <w:t>biroja/atpūtas tel</w:t>
      </w:r>
      <w:r w:rsidR="0007442E" w:rsidRPr="00011083">
        <w:rPr>
          <w:rFonts w:ascii="Times New Roman" w:hAnsi="Times New Roman" w:cs="Times New Roman"/>
          <w:sz w:val="24"/>
          <w:szCs w:val="24"/>
        </w:rPr>
        <w:t>pas</w:t>
      </w:r>
      <w:r w:rsidR="007C70BB" w:rsidRPr="00011083">
        <w:rPr>
          <w:rFonts w:ascii="Times New Roman" w:hAnsi="Times New Roman" w:cs="Times New Roman"/>
          <w:sz w:val="24"/>
          <w:szCs w:val="24"/>
        </w:rPr>
        <w:t xml:space="preserve"> un</w:t>
      </w:r>
      <w:r w:rsidR="004522CA" w:rsidRPr="00011083">
        <w:rPr>
          <w:rFonts w:ascii="Times New Roman" w:hAnsi="Times New Roman" w:cs="Times New Roman"/>
          <w:sz w:val="24"/>
          <w:szCs w:val="24"/>
        </w:rPr>
        <w:t xml:space="preserve"> palīgtelp</w:t>
      </w:r>
      <w:r w:rsidR="0007442E" w:rsidRPr="00011083">
        <w:rPr>
          <w:rFonts w:ascii="Times New Roman" w:hAnsi="Times New Roman" w:cs="Times New Roman"/>
          <w:sz w:val="24"/>
          <w:szCs w:val="24"/>
        </w:rPr>
        <w:t>as</w:t>
      </w:r>
      <w:r w:rsidR="007C70BB" w:rsidRPr="00011083">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389E386E" w:rsidR="001D7471" w:rsidRPr="00011083" w:rsidRDefault="004522CA"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ar </w:t>
      </w:r>
      <w:r w:rsidR="00E253C4" w:rsidRPr="00011083">
        <w:rPr>
          <w:rFonts w:ascii="Times New Roman" w:hAnsi="Times New Roman" w:cs="Times New Roman"/>
          <w:sz w:val="24"/>
          <w:szCs w:val="24"/>
        </w:rPr>
        <w:t>Ē</w:t>
      </w:r>
      <w:r w:rsidRPr="00011083">
        <w:rPr>
          <w:rFonts w:ascii="Times New Roman" w:hAnsi="Times New Roman" w:cs="Times New Roman"/>
          <w:sz w:val="24"/>
          <w:szCs w:val="24"/>
        </w:rPr>
        <w:t>ku neatdalāmi saistītās</w:t>
      </w:r>
      <w:r w:rsidR="000E2405" w:rsidRPr="00011083">
        <w:rPr>
          <w:rFonts w:ascii="Times New Roman" w:hAnsi="Times New Roman" w:cs="Times New Roman"/>
          <w:sz w:val="24"/>
          <w:szCs w:val="24"/>
        </w:rPr>
        <w:t>,</w:t>
      </w:r>
      <w:r w:rsidR="002F4059" w:rsidRPr="00011083">
        <w:rPr>
          <w:rFonts w:ascii="Times New Roman" w:hAnsi="Times New Roman" w:cs="Times New Roman"/>
          <w:sz w:val="24"/>
          <w:szCs w:val="24"/>
        </w:rPr>
        <w:t xml:space="preserve"> </w:t>
      </w:r>
      <w:r w:rsidR="00167A7D" w:rsidRPr="00011083">
        <w:rPr>
          <w:rFonts w:ascii="Times New Roman" w:hAnsi="Times New Roman" w:cs="Times New Roman"/>
          <w:sz w:val="24"/>
          <w:szCs w:val="24"/>
        </w:rPr>
        <w:t>izbūvējamās</w:t>
      </w:r>
      <w:r w:rsidR="001D7471" w:rsidRPr="00011083">
        <w:rPr>
          <w:rFonts w:ascii="Times New Roman" w:hAnsi="Times New Roman" w:cs="Times New Roman"/>
          <w:sz w:val="24"/>
          <w:szCs w:val="24"/>
        </w:rPr>
        <w:t xml:space="preserve"> </w:t>
      </w:r>
      <w:r w:rsidR="0006553D" w:rsidRPr="00011083">
        <w:rPr>
          <w:rFonts w:ascii="Times New Roman" w:hAnsi="Times New Roman" w:cs="Times New Roman"/>
          <w:sz w:val="24"/>
          <w:szCs w:val="24"/>
        </w:rPr>
        <w:t xml:space="preserve">būves, kas paredzētas Ēkas nomnieku koplietošanai, un kas nav nodotas atsevišķā lietošanā citām personām, tai skaitā </w:t>
      </w:r>
      <w:r w:rsidR="001F09FF" w:rsidRPr="00011083">
        <w:rPr>
          <w:rFonts w:ascii="Times New Roman" w:hAnsi="Times New Roman" w:cs="Times New Roman"/>
          <w:sz w:val="24"/>
          <w:szCs w:val="24"/>
        </w:rPr>
        <w:t>brauktuves</w:t>
      </w:r>
      <w:r w:rsidRPr="00011083">
        <w:rPr>
          <w:rFonts w:ascii="Times New Roman" w:hAnsi="Times New Roman" w:cs="Times New Roman"/>
          <w:sz w:val="24"/>
          <w:szCs w:val="24"/>
        </w:rPr>
        <w:t xml:space="preserve"> un stāvviet</w:t>
      </w:r>
      <w:r w:rsidR="001F09FF" w:rsidRPr="00011083">
        <w:rPr>
          <w:rFonts w:ascii="Times New Roman" w:hAnsi="Times New Roman" w:cs="Times New Roman"/>
          <w:sz w:val="24"/>
          <w:szCs w:val="24"/>
        </w:rPr>
        <w:t>as</w:t>
      </w:r>
      <w:r w:rsidRPr="00011083">
        <w:rPr>
          <w:rFonts w:ascii="Times New Roman" w:hAnsi="Times New Roman" w:cs="Times New Roman"/>
          <w:sz w:val="24"/>
          <w:szCs w:val="24"/>
        </w:rPr>
        <w:t xml:space="preserve"> (bruģa laukums </w:t>
      </w:r>
      <w:r w:rsidR="001F09FF" w:rsidRPr="00011083">
        <w:rPr>
          <w:rFonts w:ascii="Times New Roman" w:hAnsi="Times New Roman" w:cs="Times New Roman"/>
          <w:sz w:val="24"/>
          <w:szCs w:val="24"/>
        </w:rPr>
        <w:t xml:space="preserve">ar </w:t>
      </w:r>
      <w:r w:rsidR="00B9140E" w:rsidRPr="00011083">
        <w:rPr>
          <w:rFonts w:ascii="Times New Roman" w:hAnsi="Times New Roman" w:cs="Times New Roman"/>
          <w:sz w:val="24"/>
          <w:szCs w:val="24"/>
        </w:rPr>
        <w:t xml:space="preserve">18 </w:t>
      </w:r>
      <w:proofErr w:type="spellStart"/>
      <w:r w:rsidR="001F09FF" w:rsidRPr="00011083">
        <w:rPr>
          <w:rFonts w:ascii="Times New Roman" w:hAnsi="Times New Roman" w:cs="Times New Roman"/>
          <w:sz w:val="24"/>
          <w:szCs w:val="24"/>
        </w:rPr>
        <w:t>velonovietnēm</w:t>
      </w:r>
      <w:proofErr w:type="spellEnd"/>
      <w:r w:rsidR="001F09FF" w:rsidRPr="00011083">
        <w:rPr>
          <w:rFonts w:ascii="Times New Roman" w:hAnsi="Times New Roman" w:cs="Times New Roman"/>
          <w:sz w:val="24"/>
          <w:szCs w:val="24"/>
        </w:rPr>
        <w:t xml:space="preserve"> un </w:t>
      </w:r>
      <w:r w:rsidR="00B9140E" w:rsidRPr="00011083">
        <w:rPr>
          <w:rFonts w:ascii="Times New Roman" w:hAnsi="Times New Roman" w:cs="Times New Roman"/>
          <w:sz w:val="24"/>
          <w:szCs w:val="24"/>
        </w:rPr>
        <w:t xml:space="preserve">49 </w:t>
      </w:r>
      <w:r w:rsidR="001F09FF" w:rsidRPr="00011083">
        <w:rPr>
          <w:rFonts w:ascii="Times New Roman" w:hAnsi="Times New Roman" w:cs="Times New Roman"/>
          <w:sz w:val="24"/>
          <w:szCs w:val="24"/>
        </w:rPr>
        <w:t>stāvvietām)</w:t>
      </w:r>
      <w:r w:rsidR="001D7471" w:rsidRPr="00011083">
        <w:rPr>
          <w:rFonts w:ascii="Times New Roman" w:hAnsi="Times New Roman" w:cs="Times New Roman"/>
          <w:sz w:val="24"/>
          <w:szCs w:val="24"/>
        </w:rPr>
        <w:t xml:space="preserve"> un</w:t>
      </w:r>
      <w:r w:rsidR="00E253C4" w:rsidRPr="00011083">
        <w:rPr>
          <w:rFonts w:ascii="Times New Roman" w:hAnsi="Times New Roman" w:cs="Times New Roman"/>
          <w:sz w:val="24"/>
          <w:szCs w:val="24"/>
        </w:rPr>
        <w:t xml:space="preserve"> teritorijas nožogojum</w:t>
      </w:r>
      <w:r w:rsidR="001D7471" w:rsidRPr="00011083">
        <w:rPr>
          <w:rFonts w:ascii="Times New Roman" w:hAnsi="Times New Roman" w:cs="Times New Roman"/>
          <w:sz w:val="24"/>
          <w:szCs w:val="24"/>
        </w:rPr>
        <w:t>s</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50041B65" w:rsidR="0034074B" w:rsidRPr="00011083" w:rsidRDefault="00E253C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Ēkai un Inženierbūvēm piesaistītās zemes vienības, kadastra apzīmējums 5072 006 0238, </w:t>
      </w:r>
      <w:r w:rsidR="005422B3">
        <w:rPr>
          <w:rFonts w:ascii="Times New Roman" w:hAnsi="Times New Roman" w:cs="Times New Roman"/>
          <w:sz w:val="24"/>
          <w:szCs w:val="24"/>
        </w:rPr>
        <w:t xml:space="preserve">daļas 3,00 ha platībā </w:t>
      </w:r>
      <w:r w:rsidR="000664C5">
        <w:rPr>
          <w:rFonts w:ascii="Times New Roman" w:hAnsi="Times New Roman" w:cs="Times New Roman"/>
          <w:sz w:val="24"/>
          <w:szCs w:val="24"/>
        </w:rPr>
        <w:t>6419</w:t>
      </w:r>
      <w:r w:rsidR="00AF32F9">
        <w:rPr>
          <w:rFonts w:ascii="Times New Roman" w:hAnsi="Times New Roman" w:cs="Times New Roman"/>
          <w:sz w:val="24"/>
          <w:szCs w:val="24"/>
        </w:rPr>
        <w:t xml:space="preserve">/30000 </w:t>
      </w:r>
      <w:r w:rsidRPr="00011083">
        <w:rPr>
          <w:rFonts w:ascii="Times New Roman" w:hAnsi="Times New Roman" w:cs="Times New Roman"/>
          <w:sz w:val="24"/>
          <w:szCs w:val="24"/>
        </w:rPr>
        <w:t>domājamā daļa</w:t>
      </w:r>
      <w:r w:rsidR="007C70BB" w:rsidRPr="00011083">
        <w:rPr>
          <w:rFonts w:ascii="Times New Roman" w:hAnsi="Times New Roman" w:cs="Times New Roman"/>
          <w:sz w:val="24"/>
          <w:szCs w:val="24"/>
        </w:rPr>
        <w:t xml:space="preserve"> (turpmāk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77777777"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Lizuma pagastā ar nosaukumu “Pinkas”, kadastra numurs 5072 006 0138,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5072 006 0238</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6,02 ha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tiesas L</w:t>
      </w:r>
      <w:r w:rsidRPr="00011083">
        <w:rPr>
          <w:rFonts w:ascii="Times New Roman" w:hAnsi="Times New Roman" w:cs="Times New Roman"/>
          <w:sz w:val="24"/>
          <w:szCs w:val="24"/>
        </w:rPr>
        <w:t xml:space="preserve">izuma pagasta </w:t>
      </w:r>
      <w:r w:rsidR="00E0714C" w:rsidRPr="00011083">
        <w:rPr>
          <w:rFonts w:ascii="Times New Roman" w:hAnsi="Times New Roman" w:cs="Times New Roman"/>
          <w:sz w:val="24"/>
          <w:szCs w:val="24"/>
        </w:rPr>
        <w:t>zemesgrāmatas nodalījumā Nr.</w:t>
      </w:r>
      <w:r w:rsidRPr="00011083">
        <w:rPr>
          <w:rFonts w:ascii="Times New Roman" w:hAnsi="Times New Roman" w:cs="Times New Roman"/>
          <w:sz w:val="24"/>
          <w:szCs w:val="24"/>
        </w:rPr>
        <w:t>100000461464</w:t>
      </w:r>
      <w:r w:rsidR="00E0714C" w:rsidRPr="00011083">
        <w:rPr>
          <w:rFonts w:ascii="Times New Roman" w:hAnsi="Times New Roman" w:cs="Times New Roman"/>
          <w:sz w:val="24"/>
          <w:szCs w:val="24"/>
        </w:rPr>
        <w:t>. Būves nav reģistrētas zemesgrāmatā.</w:t>
      </w:r>
    </w:p>
    <w:p w14:paraId="49C8F4EC" w14:textId="657AE54A"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3234CD" w:rsidRPr="00011083">
        <w:rPr>
          <w:rFonts w:ascii="Times New Roman" w:hAnsi="Times New Roman" w:cs="Times New Roman"/>
          <w:sz w:val="24"/>
          <w:szCs w:val="24"/>
        </w:rPr>
        <w:t xml:space="preserve">Noliktavas, rezervuāri, bunkuri un </w:t>
      </w:r>
      <w:proofErr w:type="spellStart"/>
      <w:r w:rsidR="003234CD" w:rsidRPr="00011083">
        <w:rPr>
          <w:rFonts w:ascii="Times New Roman" w:hAnsi="Times New Roman" w:cs="Times New Roman"/>
          <w:sz w:val="24"/>
          <w:szCs w:val="24"/>
        </w:rPr>
        <w:t>silosi</w:t>
      </w:r>
      <w:proofErr w:type="spellEnd"/>
      <w:r w:rsidR="00395CF6" w:rsidRPr="00011083">
        <w:rPr>
          <w:rFonts w:ascii="Times New Roman" w:hAnsi="Times New Roman" w:cs="Times New Roman"/>
          <w:sz w:val="24"/>
          <w:szCs w:val="24"/>
        </w:rPr>
        <w:t xml:space="preserve"> (kods 1252).</w:t>
      </w:r>
    </w:p>
    <w:p w14:paraId="26ECBE82" w14:textId="42E832A1" w:rsidR="0069528C" w:rsidRPr="0017238B" w:rsidRDefault="00D90B8D"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objekts tiek izbūvēts atbilstoši SIA “VVV </w:t>
      </w:r>
      <w:proofErr w:type="spellStart"/>
      <w:r w:rsidRPr="0017238B">
        <w:rPr>
          <w:rFonts w:ascii="Times New Roman" w:hAnsi="Times New Roman" w:cs="Times New Roman"/>
          <w:sz w:val="24"/>
          <w:szCs w:val="24"/>
        </w:rPr>
        <w:t>Architecture</w:t>
      </w:r>
      <w:proofErr w:type="spellEnd"/>
      <w:r w:rsidRPr="0017238B">
        <w:rPr>
          <w:rFonts w:ascii="Times New Roman" w:hAnsi="Times New Roman" w:cs="Times New Roman"/>
          <w:sz w:val="24"/>
          <w:szCs w:val="24"/>
        </w:rPr>
        <w:t xml:space="preserve">”, </w:t>
      </w:r>
      <w:proofErr w:type="spellStart"/>
      <w:r w:rsidRPr="0017238B">
        <w:rPr>
          <w:rFonts w:ascii="Times New Roman" w:hAnsi="Times New Roman" w:cs="Times New Roman"/>
          <w:sz w:val="24"/>
          <w:szCs w:val="24"/>
        </w:rPr>
        <w:t>reģ</w:t>
      </w:r>
      <w:proofErr w:type="spellEnd"/>
      <w:r>
        <w:rPr>
          <w:rFonts w:ascii="Times New Roman" w:hAnsi="Times New Roman" w:cs="Times New Roman"/>
          <w:sz w:val="24"/>
          <w:szCs w:val="24"/>
        </w:rPr>
        <w:t>. Nr.</w:t>
      </w:r>
      <w:r w:rsidRPr="0017238B">
        <w:rPr>
          <w:rFonts w:ascii="Times New Roman" w:hAnsi="Times New Roman" w:cs="Times New Roman"/>
          <w:sz w:val="24"/>
          <w:szCs w:val="24"/>
        </w:rPr>
        <w:t xml:space="preserve"> 40203048069 (Būvkomersanta reģistrācijas </w:t>
      </w:r>
      <w:r>
        <w:rPr>
          <w:rFonts w:ascii="Times New Roman" w:hAnsi="Times New Roman" w:cs="Times New Roman"/>
          <w:sz w:val="24"/>
          <w:szCs w:val="24"/>
        </w:rPr>
        <w:t>Nr.</w:t>
      </w:r>
      <w:r w:rsidRPr="0017238B">
        <w:rPr>
          <w:rFonts w:ascii="Times New Roman" w:hAnsi="Times New Roman" w:cs="Times New Roman"/>
          <w:sz w:val="24"/>
          <w:szCs w:val="24"/>
        </w:rPr>
        <w:t xml:space="preserve"> 13688), izstrādātajam būvprojektam “Noliktavas ēkas ar biroja telpām būvniecība Lizumā”</w:t>
      </w:r>
      <w:r>
        <w:rPr>
          <w:rFonts w:ascii="Times New Roman" w:hAnsi="Times New Roman" w:cs="Times New Roman"/>
          <w:sz w:val="24"/>
          <w:szCs w:val="24"/>
        </w:rPr>
        <w:t>.</w:t>
      </w:r>
      <w:r w:rsidRPr="0017238B">
        <w:rPr>
          <w:rFonts w:ascii="Times New Roman" w:hAnsi="Times New Roman" w:cs="Times New Roman"/>
          <w:sz w:val="24"/>
          <w:szCs w:val="24"/>
        </w:rPr>
        <w:t xml:space="preserve"> </w:t>
      </w:r>
    </w:p>
    <w:p w14:paraId="6A4BE18B" w14:textId="77777777" w:rsidR="00AF3425" w:rsidRPr="00011083" w:rsidRDefault="0069528C"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objekta būvdarbi tiek veikti Iznomātājam </w:t>
      </w:r>
      <w:r w:rsidR="00F37C04" w:rsidRPr="0017238B">
        <w:rPr>
          <w:rFonts w:ascii="Times New Roman" w:hAnsi="Times New Roman" w:cs="Times New Roman"/>
          <w:sz w:val="24"/>
          <w:szCs w:val="24"/>
        </w:rPr>
        <w:t xml:space="preserve">realizējot Projektu </w:t>
      </w:r>
      <w:r w:rsidRPr="0017238B">
        <w:rPr>
          <w:rFonts w:ascii="Times New Roman" w:hAnsi="Times New Roman" w:cs="Times New Roman"/>
          <w:sz w:val="24"/>
          <w:szCs w:val="24"/>
        </w:rPr>
        <w:t>Eiropas Reģionālās attīstības fonda darbības programmas “Izaugsme un nodarbinātība”</w:t>
      </w:r>
      <w:r w:rsidR="00F37C04" w:rsidRPr="0017238B">
        <w:rPr>
          <w:rFonts w:ascii="Times New Roman" w:hAnsi="Times New Roman" w:cs="Times New Roman"/>
          <w:sz w:val="24"/>
          <w:szCs w:val="24"/>
        </w:rPr>
        <w:t xml:space="preserve"> </w:t>
      </w:r>
      <w:r w:rsidRPr="0017238B">
        <w:rPr>
          <w:rFonts w:ascii="Times New Roman" w:hAnsi="Times New Roman" w:cs="Times New Roman"/>
          <w:sz w:val="24"/>
          <w:szCs w:val="24"/>
        </w:rPr>
        <w:t xml:space="preserve">5.6.2. specifiskā atbalsta mērķa “Teritoriju </w:t>
      </w:r>
      <w:proofErr w:type="spellStart"/>
      <w:r w:rsidRPr="0017238B">
        <w:rPr>
          <w:rFonts w:ascii="Times New Roman" w:hAnsi="Times New Roman" w:cs="Times New Roman"/>
          <w:sz w:val="24"/>
          <w:szCs w:val="24"/>
        </w:rPr>
        <w:t>revitalizācija</w:t>
      </w:r>
      <w:proofErr w:type="spellEnd"/>
      <w:r w:rsidRPr="0017238B">
        <w:rPr>
          <w:rFonts w:ascii="Times New Roman" w:hAnsi="Times New Roman" w:cs="Times New Roman"/>
          <w:sz w:val="24"/>
          <w:szCs w:val="24"/>
        </w:rPr>
        <w:t>, reģenerējot degradētās teritorijas atbilstoši pašvaldību integrētajām</w:t>
      </w:r>
      <w:r w:rsidRPr="00011083">
        <w:rPr>
          <w:rFonts w:ascii="Times New Roman" w:hAnsi="Times New Roman" w:cs="Times New Roman"/>
          <w:sz w:val="24"/>
          <w:szCs w:val="24"/>
        </w:rPr>
        <w:t xml:space="preserve"> attīstības programmām”</w:t>
      </w:r>
      <w:r w:rsidR="00F37C04" w:rsidRPr="00011083">
        <w:rPr>
          <w:rFonts w:ascii="Times New Roman" w:hAnsi="Times New Roman" w:cs="Times New Roman"/>
          <w:sz w:val="24"/>
          <w:szCs w:val="24"/>
        </w:rPr>
        <w:t xml:space="preserve"> ietvaros.</w:t>
      </w:r>
    </w:p>
    <w:p w14:paraId="5EE17057" w14:textId="1944E1AD"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2020.gada 31.jūlijā izsniegtu būvatļauju Nr.BIS-BV-4.1-2020-5031.</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2022.gada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Pr="00011083">
        <w:rPr>
          <w:rFonts w:ascii="Times New Roman" w:hAnsi="Times New Roman" w:cs="Times New Roman"/>
          <w:sz w:val="24"/>
          <w:szCs w:val="24"/>
        </w:rPr>
        <w:t>artēziskais urbums;</w:t>
      </w:r>
    </w:p>
    <w:p w14:paraId="7FCB24E5"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kanalizācija – vietējā centralizētā;</w:t>
      </w:r>
    </w:p>
    <w:p w14:paraId="772EDD22"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proofErr w:type="spellStart"/>
      <w:r w:rsidRPr="00011083">
        <w:rPr>
          <w:rFonts w:ascii="Times New Roman" w:hAnsi="Times New Roman" w:cs="Times New Roman"/>
          <w:sz w:val="24"/>
          <w:szCs w:val="24"/>
        </w:rPr>
        <w:t>pieslēgums</w:t>
      </w:r>
      <w:proofErr w:type="spellEnd"/>
      <w:r w:rsidRPr="00011083">
        <w:rPr>
          <w:rFonts w:ascii="Times New Roman" w:hAnsi="Times New Roman" w:cs="Times New Roman"/>
          <w:sz w:val="24"/>
          <w:szCs w:val="24"/>
        </w:rPr>
        <w:t xml:space="preserve"> pie transformatora;</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ventilācija – dabīgā</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65B8125E"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4"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 xml:space="preserve">2022.gada </w:t>
      </w:r>
      <w:r w:rsidR="00467A9A">
        <w:rPr>
          <w:rFonts w:ascii="Times New Roman" w:hAnsi="Times New Roman" w:cs="Times New Roman"/>
          <w:b/>
          <w:sz w:val="24"/>
          <w:szCs w:val="24"/>
        </w:rPr>
        <w:t>17.novembrim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lastRenderedPageBreak/>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451D3418"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30</w:t>
      </w:r>
      <w:r w:rsidR="00770110" w:rsidRPr="00D43447">
        <w:rPr>
          <w:rFonts w:ascii="Times New Roman" w:hAnsi="Times New Roman" w:cs="Times New Roman"/>
          <w:sz w:val="24"/>
          <w:szCs w:val="24"/>
        </w:rPr>
        <w:t xml:space="preserve"> (trīsdesmit)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11035DBE"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4328BD" w:rsidRPr="00203468">
        <w:rPr>
          <w:rFonts w:ascii="Times New Roman" w:eastAsia="Times New Roman" w:hAnsi="Times New Roman" w:cs="Times New Roman"/>
          <w:sz w:val="24"/>
          <w:szCs w:val="24"/>
        </w:rPr>
        <w:t xml:space="preserve">50,00 EUR (piecdesmit </w:t>
      </w:r>
      <w:proofErr w:type="spellStart"/>
      <w:r w:rsidR="004328BD" w:rsidRPr="00203468">
        <w:rPr>
          <w:rFonts w:ascii="Times New Roman" w:eastAsia="Times New Roman" w:hAnsi="Times New Roman" w:cs="Times New Roman"/>
          <w:i/>
          <w:sz w:val="24"/>
          <w:szCs w:val="24"/>
        </w:rPr>
        <w:t>euro</w:t>
      </w:r>
      <w:proofErr w:type="spellEnd"/>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77777777"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5"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w:t>
      </w:r>
      <w:proofErr w:type="spellStart"/>
      <w:r w:rsidR="00684D3B" w:rsidRPr="006F1F8D">
        <w:rPr>
          <w:rFonts w:ascii="Times New Roman" w:hAnsi="Times New Roman" w:cs="Times New Roman"/>
          <w:sz w:val="24"/>
          <w:szCs w:val="24"/>
        </w:rPr>
        <w:t>red</w:t>
      </w:r>
      <w:proofErr w:type="spellEnd"/>
      <w:r w:rsidR="00684D3B" w:rsidRPr="006F1F8D">
        <w:rPr>
          <w:rFonts w:ascii="Times New Roman" w:hAnsi="Times New Roman" w:cs="Times New Roman"/>
          <w:sz w:val="24"/>
          <w:szCs w:val="24"/>
        </w:rPr>
        <w:t>.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2720801C" w:rsidR="009B6D1D" w:rsidRPr="009B6D1D"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 xml:space="preserve">omas līgumā noteiktajā kārtībā līdz 2023.gada 31.decembrim </w:t>
      </w:r>
      <w:r w:rsidR="00EF4221" w:rsidRPr="00C36D87">
        <w:rPr>
          <w:rFonts w:ascii="Times New Roman" w:hAnsi="Times New Roman"/>
          <w:sz w:val="24"/>
          <w:szCs w:val="24"/>
        </w:rPr>
        <w:t>(vai līdz datumam, kas ir grozīts atbilstoši normatīvajiem aktiem)</w:t>
      </w:r>
      <w:r w:rsidR="00EF4221" w:rsidRPr="00C36D87">
        <w:rPr>
          <w:rFonts w:ascii="Times New Roman" w:hAnsi="Times New Roman" w:cs="Times New Roman"/>
          <w:sz w:val="24"/>
          <w:szCs w:val="24"/>
        </w:rPr>
        <w:t xml:space="preserve"> </w:t>
      </w:r>
      <w:r w:rsidRPr="009B6D1D">
        <w:rPr>
          <w:rFonts w:ascii="Times New Roman" w:hAnsi="Times New Roman" w:cs="Times New Roman"/>
          <w:sz w:val="24"/>
          <w:szCs w:val="24"/>
        </w:rPr>
        <w:t>Nomas objekt</w:t>
      </w:r>
      <w:r w:rsidR="008A70FE" w:rsidRPr="009B6D1D">
        <w:rPr>
          <w:rFonts w:ascii="Times New Roman" w:hAnsi="Times New Roman" w:cs="Times New Roman"/>
          <w:sz w:val="24"/>
          <w:szCs w:val="24"/>
        </w:rPr>
        <w:t>a t</w:t>
      </w:r>
      <w:r w:rsidRPr="009B6D1D">
        <w:rPr>
          <w:rFonts w:ascii="Times New Roman" w:hAnsi="Times New Roman" w:cs="Times New Roman"/>
          <w:sz w:val="24"/>
          <w:szCs w:val="24"/>
        </w:rPr>
        <w:t>eritorijā:</w:t>
      </w:r>
    </w:p>
    <w:p w14:paraId="2DAF9590" w14:textId="696AC553" w:rsidR="00437202" w:rsidRPr="003A15ED" w:rsidRDefault="00C00FEE" w:rsidP="00437202">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437202">
        <w:rPr>
          <w:rFonts w:ascii="Times New Roman" w:hAnsi="Times New Roman" w:cs="Times New Roman"/>
          <w:sz w:val="24"/>
          <w:szCs w:val="24"/>
        </w:rPr>
        <w:t xml:space="preserve">veikt investīcijas savos nemateriālajos ieguldījumos un pamatlīdzekļos ne mazāk kā </w:t>
      </w:r>
      <w:r w:rsidR="00AC2A7C">
        <w:rPr>
          <w:rFonts w:ascii="Times New Roman" w:hAnsi="Times New Roman" w:cs="Times New Roman"/>
          <w:sz w:val="24"/>
          <w:szCs w:val="24"/>
        </w:rPr>
        <w:t>3</w:t>
      </w:r>
      <w:r w:rsidR="0099269C">
        <w:rPr>
          <w:rFonts w:ascii="Times New Roman" w:hAnsi="Times New Roman" w:cs="Times New Roman"/>
          <w:sz w:val="24"/>
          <w:szCs w:val="24"/>
        </w:rPr>
        <w:t> </w:t>
      </w:r>
      <w:r w:rsidR="000664C5">
        <w:rPr>
          <w:rFonts w:ascii="Times New Roman" w:hAnsi="Times New Roman" w:cs="Times New Roman"/>
          <w:sz w:val="24"/>
          <w:szCs w:val="24"/>
        </w:rPr>
        <w:t>540</w:t>
      </w:r>
      <w:r w:rsidR="0099269C">
        <w:rPr>
          <w:rFonts w:ascii="Times New Roman" w:hAnsi="Times New Roman" w:cs="Times New Roman"/>
          <w:sz w:val="24"/>
          <w:szCs w:val="24"/>
        </w:rPr>
        <w:t> </w:t>
      </w:r>
      <w:r w:rsidR="000664C5">
        <w:rPr>
          <w:rFonts w:ascii="Times New Roman" w:hAnsi="Times New Roman" w:cs="Times New Roman"/>
          <w:sz w:val="24"/>
          <w:szCs w:val="24"/>
        </w:rPr>
        <w:t>987</w:t>
      </w:r>
      <w:r w:rsidRPr="00437202">
        <w:rPr>
          <w:rFonts w:ascii="Times New Roman" w:hAnsi="Times New Roman" w:cs="Times New Roman"/>
          <w:sz w:val="24"/>
          <w:szCs w:val="24"/>
        </w:rPr>
        <w:t>,00 EUR (</w:t>
      </w:r>
      <w:r w:rsidR="00AC2A7C">
        <w:rPr>
          <w:rFonts w:ascii="Times New Roman" w:hAnsi="Times New Roman" w:cs="Times New Roman"/>
          <w:sz w:val="24"/>
          <w:szCs w:val="24"/>
        </w:rPr>
        <w:t>trīs</w:t>
      </w:r>
      <w:r w:rsidRPr="00437202">
        <w:rPr>
          <w:rFonts w:ascii="Times New Roman" w:hAnsi="Times New Roman" w:cs="Times New Roman"/>
          <w:sz w:val="24"/>
          <w:szCs w:val="24"/>
        </w:rPr>
        <w:t xml:space="preserve"> miljoni </w:t>
      </w:r>
      <w:r w:rsidR="00AC2A7C">
        <w:rPr>
          <w:rFonts w:ascii="Times New Roman" w:hAnsi="Times New Roman" w:cs="Times New Roman"/>
          <w:sz w:val="24"/>
          <w:szCs w:val="24"/>
        </w:rPr>
        <w:t>piec</w:t>
      </w:r>
      <w:r w:rsidR="000860CE">
        <w:rPr>
          <w:rFonts w:ascii="Times New Roman" w:hAnsi="Times New Roman" w:cs="Times New Roman"/>
          <w:sz w:val="24"/>
          <w:szCs w:val="24"/>
        </w:rPr>
        <w:t xml:space="preserve">i simti </w:t>
      </w:r>
      <w:r w:rsidR="000664C5">
        <w:rPr>
          <w:rFonts w:ascii="Times New Roman" w:hAnsi="Times New Roman" w:cs="Times New Roman"/>
          <w:sz w:val="24"/>
          <w:szCs w:val="24"/>
        </w:rPr>
        <w:t xml:space="preserve">četrdesmit </w:t>
      </w:r>
      <w:r w:rsidRPr="00437202">
        <w:rPr>
          <w:rFonts w:ascii="Times New Roman" w:hAnsi="Times New Roman" w:cs="Times New Roman"/>
          <w:sz w:val="24"/>
          <w:szCs w:val="24"/>
        </w:rPr>
        <w:t xml:space="preserve">tūkstoši </w:t>
      </w:r>
      <w:r w:rsidR="00AC2A7C">
        <w:rPr>
          <w:rFonts w:ascii="Times New Roman" w:hAnsi="Times New Roman" w:cs="Times New Roman"/>
          <w:sz w:val="24"/>
          <w:szCs w:val="24"/>
        </w:rPr>
        <w:t xml:space="preserve">deviņi simti </w:t>
      </w:r>
      <w:r w:rsidR="000664C5">
        <w:rPr>
          <w:rFonts w:ascii="Times New Roman" w:hAnsi="Times New Roman" w:cs="Times New Roman"/>
          <w:sz w:val="24"/>
          <w:szCs w:val="24"/>
        </w:rPr>
        <w:t>astoņ</w:t>
      </w:r>
      <w:r w:rsidR="00AC2A7C">
        <w:rPr>
          <w:rFonts w:ascii="Times New Roman" w:hAnsi="Times New Roman" w:cs="Times New Roman"/>
          <w:sz w:val="24"/>
          <w:szCs w:val="24"/>
        </w:rPr>
        <w:t xml:space="preserve">desmit </w:t>
      </w:r>
      <w:r w:rsidR="000664C5">
        <w:rPr>
          <w:rFonts w:ascii="Times New Roman" w:hAnsi="Times New Roman" w:cs="Times New Roman"/>
          <w:sz w:val="24"/>
          <w:szCs w:val="24"/>
        </w:rPr>
        <w:t>septi</w:t>
      </w:r>
      <w:r w:rsidR="00AC2A7C">
        <w:rPr>
          <w:rFonts w:ascii="Times New Roman" w:hAnsi="Times New Roman" w:cs="Times New Roman"/>
          <w:sz w:val="24"/>
          <w:szCs w:val="24"/>
        </w:rPr>
        <w:t>ņi</w:t>
      </w:r>
      <w:r w:rsidRPr="00437202">
        <w:rPr>
          <w:rFonts w:ascii="Times New Roman" w:hAnsi="Times New Roman" w:cs="Times New Roman"/>
          <w:sz w:val="24"/>
          <w:szCs w:val="24"/>
        </w:rPr>
        <w:t xml:space="preserve"> </w:t>
      </w:r>
      <w:proofErr w:type="spellStart"/>
      <w:r w:rsidRPr="00437202">
        <w:rPr>
          <w:rFonts w:ascii="Times New Roman" w:hAnsi="Times New Roman" w:cs="Times New Roman"/>
          <w:i/>
          <w:sz w:val="24"/>
          <w:szCs w:val="24"/>
        </w:rPr>
        <w:t>euro</w:t>
      </w:r>
      <w:proofErr w:type="spellEnd"/>
      <w:r w:rsidRPr="00437202">
        <w:rPr>
          <w:rFonts w:ascii="Times New Roman" w:hAnsi="Times New Roman" w:cs="Times New Roman"/>
          <w:sz w:val="24"/>
          <w:szCs w:val="24"/>
        </w:rPr>
        <w:t xml:space="preserve"> </w:t>
      </w:r>
      <w:r w:rsidR="00A87AAC" w:rsidRPr="00437202">
        <w:rPr>
          <w:rFonts w:ascii="Times New Roman" w:hAnsi="Times New Roman" w:cs="Times New Roman"/>
          <w:sz w:val="24"/>
          <w:szCs w:val="24"/>
        </w:rPr>
        <w:t>nulle</w:t>
      </w:r>
      <w:r w:rsidRPr="00437202">
        <w:rPr>
          <w:rFonts w:ascii="Times New Roman" w:hAnsi="Times New Roman" w:cs="Times New Roman"/>
          <w:sz w:val="24"/>
          <w:szCs w:val="24"/>
        </w:rPr>
        <w:t xml:space="preserve"> centi)</w:t>
      </w:r>
      <w:r w:rsidR="005440BD" w:rsidRPr="00437202">
        <w:rPr>
          <w:rFonts w:ascii="Times New Roman" w:hAnsi="Times New Roman" w:cs="Times New Roman"/>
          <w:sz w:val="24"/>
          <w:szCs w:val="24"/>
        </w:rPr>
        <w:t xml:space="preserve">. </w:t>
      </w:r>
      <w:r w:rsidR="00437202" w:rsidRPr="003A15ED">
        <w:rPr>
          <w:rFonts w:ascii="Times New Roman" w:hAnsi="Times New Roman" w:cs="Times New Roman"/>
          <w:sz w:val="24"/>
          <w:szCs w:val="24"/>
        </w:rPr>
        <w:t>Investīcijas var tikt attiecinātas arī tad, ja tās ir veiktas pirms nomas līguma slēgšanas, bet ne agrāk kā 2019.gadā</w:t>
      </w:r>
      <w:r w:rsidR="003A15ED">
        <w:rPr>
          <w:rFonts w:ascii="Times New Roman" w:hAnsi="Times New Roman" w:cs="Times New Roman"/>
          <w:sz w:val="24"/>
          <w:szCs w:val="24"/>
        </w:rPr>
        <w:t>,</w:t>
      </w:r>
      <w:r w:rsidR="00437202" w:rsidRPr="003A15ED">
        <w:rPr>
          <w:rFonts w:ascii="Times New Roman" w:hAnsi="Times New Roman" w:cs="Times New Roman"/>
          <w:sz w:val="24"/>
          <w:szCs w:val="24"/>
        </w:rPr>
        <w:t xml:space="preserve"> ārpus </w:t>
      </w:r>
      <w:r w:rsidR="003A15ED" w:rsidRPr="003A15ED">
        <w:rPr>
          <w:rFonts w:ascii="Times New Roman" w:hAnsi="Times New Roman" w:cs="Times New Roman"/>
          <w:sz w:val="24"/>
          <w:szCs w:val="24"/>
        </w:rPr>
        <w:t xml:space="preserve">Nomas </w:t>
      </w:r>
      <w:r w:rsidR="003A15ED" w:rsidRPr="003A15ED">
        <w:rPr>
          <w:rFonts w:ascii="Times New Roman" w:hAnsi="Times New Roman" w:cs="Times New Roman"/>
          <w:sz w:val="24"/>
          <w:szCs w:val="24"/>
        </w:rPr>
        <w:lastRenderedPageBreak/>
        <w:t>objekta</w:t>
      </w:r>
      <w:r w:rsidR="00437202" w:rsidRPr="003A15ED">
        <w:rPr>
          <w:rFonts w:ascii="Times New Roman" w:hAnsi="Times New Roman" w:cs="Times New Roman"/>
          <w:sz w:val="24"/>
          <w:szCs w:val="24"/>
        </w:rPr>
        <w:t xml:space="preserve"> nekustamajā īpašumā, kas robežojas ar </w:t>
      </w:r>
      <w:r w:rsidR="00D838F3">
        <w:rPr>
          <w:rFonts w:ascii="Times New Roman" w:hAnsi="Times New Roman" w:cs="Times New Roman"/>
          <w:sz w:val="24"/>
          <w:szCs w:val="24"/>
        </w:rPr>
        <w:t>Projekta īstenošanas vietu</w:t>
      </w:r>
      <w:r w:rsidR="00437202" w:rsidRPr="003A15ED">
        <w:rPr>
          <w:rFonts w:ascii="Times New Roman" w:hAnsi="Times New Roman" w:cs="Times New Roman"/>
          <w:sz w:val="24"/>
          <w:szCs w:val="24"/>
        </w:rPr>
        <w:t xml:space="preserve">, un šis nekustamais īpašums ir nepieciešams </w:t>
      </w:r>
      <w:r w:rsidR="003A15ED">
        <w:rPr>
          <w:rFonts w:ascii="Times New Roman" w:hAnsi="Times New Roman" w:cs="Times New Roman"/>
          <w:sz w:val="24"/>
          <w:szCs w:val="24"/>
        </w:rPr>
        <w:t>Nomnieka</w:t>
      </w:r>
      <w:r w:rsidR="00437202" w:rsidRPr="003A15ED">
        <w:rPr>
          <w:rFonts w:ascii="Times New Roman" w:hAnsi="Times New Roman" w:cs="Times New Roman"/>
          <w:sz w:val="24"/>
          <w:szCs w:val="24"/>
        </w:rPr>
        <w:t xml:space="preserve"> saimnieciskās darbības veikšanai</w:t>
      </w:r>
      <w:r w:rsidR="003A15ED">
        <w:rPr>
          <w:rFonts w:ascii="Times New Roman" w:hAnsi="Times New Roman" w:cs="Times New Roman"/>
          <w:sz w:val="24"/>
          <w:szCs w:val="24"/>
        </w:rPr>
        <w:t>;</w:t>
      </w:r>
    </w:p>
    <w:p w14:paraId="6D072CAE" w14:textId="18D74560" w:rsidR="0099788B" w:rsidRPr="0099788B"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Pr>
          <w:rFonts w:ascii="Times New Roman" w:hAnsi="Times New Roman" w:cs="Times New Roman"/>
          <w:sz w:val="24"/>
          <w:szCs w:val="24"/>
        </w:rPr>
        <w:t>izveidot</w:t>
      </w:r>
      <w:r w:rsidR="00C00FEE" w:rsidRPr="009B6D1D">
        <w:rPr>
          <w:rFonts w:ascii="Times New Roman" w:hAnsi="Times New Roman" w:cs="Times New Roman"/>
          <w:sz w:val="24"/>
          <w:szCs w:val="24"/>
        </w:rPr>
        <w:t xml:space="preserve"> ne mazāk kā </w:t>
      </w:r>
      <w:r w:rsidR="00AC2A7C">
        <w:rPr>
          <w:rFonts w:ascii="Times New Roman" w:hAnsi="Times New Roman" w:cs="Times New Roman"/>
          <w:sz w:val="24"/>
          <w:szCs w:val="24"/>
        </w:rPr>
        <w:t>20</w:t>
      </w:r>
      <w:r w:rsidR="00C00FEE" w:rsidRPr="009B6D1D">
        <w:rPr>
          <w:rFonts w:ascii="Times New Roman" w:hAnsi="Times New Roman" w:cs="Times New Roman"/>
          <w:sz w:val="24"/>
          <w:szCs w:val="24"/>
        </w:rPr>
        <w:t xml:space="preserve"> (</w:t>
      </w:r>
      <w:r w:rsidR="00AC2A7C">
        <w:rPr>
          <w:rFonts w:ascii="Times New Roman" w:hAnsi="Times New Roman" w:cs="Times New Roman"/>
          <w:sz w:val="24"/>
          <w:szCs w:val="24"/>
        </w:rPr>
        <w:t>div</w:t>
      </w:r>
      <w:r w:rsidR="00C00FEE" w:rsidRPr="009B6D1D">
        <w:rPr>
          <w:rFonts w:ascii="Times New Roman" w:hAnsi="Times New Roman" w:cs="Times New Roman"/>
          <w:sz w:val="24"/>
          <w:szCs w:val="24"/>
        </w:rPr>
        <w:t>desmit) jaunas darba vietas.</w:t>
      </w:r>
      <w:r w:rsidR="00C00FEE" w:rsidRPr="009B6D1D">
        <w:rPr>
          <w:rFonts w:ascii="Times New Roman" w:hAnsi="Times New Roman" w:cs="Times New Roman"/>
          <w:sz w:val="24"/>
          <w:szCs w:val="24"/>
        </w:rPr>
        <w:tab/>
      </w:r>
    </w:p>
    <w:p w14:paraId="4D7A5B61" w14:textId="2E8DF2B4" w:rsidR="00F553BB" w:rsidRPr="00101C93"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6"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7"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2B155EFE"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 xml:space="preserve">2022.gada </w:t>
      </w:r>
      <w:r w:rsidR="00CF5215">
        <w:rPr>
          <w:rFonts w:ascii="Times New Roman" w:hAnsi="Times New Roman" w:cs="Times New Roman"/>
          <w:b/>
          <w:sz w:val="24"/>
          <w:szCs w:val="24"/>
        </w:rPr>
        <w:t>2</w:t>
      </w:r>
      <w:r w:rsidR="00A35C9B">
        <w:rPr>
          <w:rFonts w:ascii="Times New Roman" w:hAnsi="Times New Roman" w:cs="Times New Roman"/>
          <w:b/>
          <w:sz w:val="24"/>
          <w:szCs w:val="24"/>
        </w:rPr>
        <w:t>3</w:t>
      </w:r>
      <w:r w:rsidR="00CF5215">
        <w:rPr>
          <w:rFonts w:ascii="Times New Roman" w:hAnsi="Times New Roman" w:cs="Times New Roman"/>
          <w:b/>
          <w:sz w:val="24"/>
          <w:szCs w:val="24"/>
        </w:rPr>
        <w:t>.novembrī</w:t>
      </w:r>
      <w:r w:rsidRPr="00516725">
        <w:rPr>
          <w:rFonts w:ascii="Times New Roman" w:hAnsi="Times New Roman" w:cs="Times New Roman"/>
          <w:b/>
          <w:sz w:val="24"/>
          <w:szCs w:val="24"/>
        </w:rPr>
        <w:t xml:space="preserve"> plkst. </w:t>
      </w:r>
      <w:r w:rsidR="00084CE7">
        <w:rPr>
          <w:rFonts w:ascii="Times New Roman" w:hAnsi="Times New Roman" w:cs="Times New Roman"/>
          <w:b/>
          <w:sz w:val="24"/>
          <w:szCs w:val="24"/>
        </w:rPr>
        <w:t>1</w:t>
      </w:r>
      <w:r w:rsidR="000664C5">
        <w:rPr>
          <w:rFonts w:ascii="Times New Roman" w:hAnsi="Times New Roman" w:cs="Times New Roman"/>
          <w:b/>
          <w:sz w:val="24"/>
          <w:szCs w:val="24"/>
        </w:rPr>
        <w:t>0</w:t>
      </w:r>
      <w:r w:rsidR="00084CE7">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B00CCC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hyperlink r:id="rId18" w:tooltip="Atvērt Regulu" w:history="1">
        <w:r w:rsidR="00841E04" w:rsidRPr="005B1F80">
          <w:rPr>
            <w:rStyle w:val="Hipersaite"/>
            <w:rFonts w:ascii="Times New Roman" w:hAnsi="Times New Roman" w:cs="Times New Roman"/>
            <w:sz w:val="24"/>
            <w:szCs w:val="24"/>
          </w:rPr>
          <w:t xml:space="preserve">Eiropas Komisijas </w:t>
        </w:r>
        <w:r w:rsidR="00212A10">
          <w:rPr>
            <w:rStyle w:val="Hipersaite"/>
            <w:rFonts w:ascii="Times New Roman" w:hAnsi="Times New Roman" w:cs="Times New Roman"/>
            <w:sz w:val="24"/>
            <w:szCs w:val="24"/>
          </w:rPr>
          <w:t>R</w:t>
        </w:r>
        <w:r w:rsidR="00841E04" w:rsidRPr="005B1F80">
          <w:rPr>
            <w:rStyle w:val="Hipersaite"/>
            <w:rFonts w:ascii="Times New Roman" w:hAnsi="Times New Roman" w:cs="Times New Roman"/>
            <w:sz w:val="24"/>
            <w:szCs w:val="24"/>
          </w:rPr>
          <w:t xml:space="preserve">egulā </w:t>
        </w:r>
        <w:r w:rsidR="00212A10">
          <w:rPr>
            <w:rStyle w:val="Hipersaite"/>
            <w:rFonts w:ascii="Times New Roman" w:hAnsi="Times New Roman" w:cs="Times New Roman"/>
            <w:sz w:val="24"/>
            <w:szCs w:val="24"/>
          </w:rPr>
          <w:t xml:space="preserve"> (ES) </w:t>
        </w:r>
        <w:r w:rsidR="00841E04" w:rsidRPr="005B1F80">
          <w:rPr>
            <w:rStyle w:val="Hipersaite"/>
            <w:rFonts w:ascii="Times New Roman" w:hAnsi="Times New Roman" w:cs="Times New Roman"/>
            <w:sz w:val="24"/>
            <w:szCs w:val="24"/>
          </w:rPr>
          <w:t>Nr.651/2014</w:t>
        </w:r>
      </w:hyperlink>
      <w:r w:rsidR="00916382">
        <w:rPr>
          <w:rStyle w:val="Hipersaite"/>
          <w:rFonts w:ascii="Times New Roman" w:hAnsi="Times New Roman" w:cs="Times New Roman"/>
          <w:color w:val="auto"/>
          <w:sz w:val="24"/>
          <w:szCs w:val="24"/>
          <w:u w:val="none"/>
        </w:rPr>
        <w:t xml:space="preserve">, ar ko noteiktas </w:t>
      </w:r>
      <w:r w:rsidR="00212A10" w:rsidRPr="00212A10">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011083">
        <w:rPr>
          <w:rFonts w:ascii="Times New Roman" w:hAnsi="Times New Roman" w:cs="Times New Roman"/>
          <w:sz w:val="24"/>
          <w:szCs w:val="24"/>
        </w:rPr>
        <w:t xml:space="preserve">un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19" w:tooltip="Atvērt MK noteikumus" w:history="1">
        <w:r w:rsidR="00094DFA" w:rsidRPr="00E814F9">
          <w:rPr>
            <w:rStyle w:val="Hipersaite"/>
            <w:rFonts w:ascii="Times New Roman" w:hAnsi="Times New Roman" w:cs="Times New Roman"/>
            <w:sz w:val="24"/>
            <w:szCs w:val="24"/>
          </w:rPr>
          <w:t xml:space="preserve">Darbības programmas “Izaugsme un nodarbinātība” 5.6.2. specifiskā atbalsta mērķa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67F6B8A8"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pēdējo trīs pārskata gadu</w:t>
      </w:r>
      <w:r w:rsidR="004D77A8">
        <w:rPr>
          <w:rFonts w:ascii="Times New Roman" w:hAnsi="Times New Roman" w:cs="Times New Roman"/>
          <w:sz w:val="24"/>
          <w:szCs w:val="24"/>
        </w:rPr>
        <w:t xml:space="preserve"> (2019., 2020. un 2021.gads)</w:t>
      </w:r>
      <w:r w:rsidRPr="00011083">
        <w:rPr>
          <w:rFonts w:ascii="Times New Roman" w:hAnsi="Times New Roman" w:cs="Times New Roman"/>
          <w:sz w:val="24"/>
          <w:szCs w:val="24"/>
        </w:rPr>
        <w:t xml:space="preserve"> laikā kopsummā </w:t>
      </w:r>
      <w:r w:rsidR="004D77A8">
        <w:rPr>
          <w:rFonts w:ascii="Times New Roman" w:hAnsi="Times New Roman" w:cs="Times New Roman"/>
          <w:sz w:val="24"/>
          <w:szCs w:val="24"/>
        </w:rPr>
        <w:t>v</w:t>
      </w:r>
      <w:r w:rsidRPr="00011083">
        <w:rPr>
          <w:rFonts w:ascii="Times New Roman" w:hAnsi="Times New Roman" w:cs="Times New Roman"/>
          <w:sz w:val="24"/>
          <w:szCs w:val="24"/>
        </w:rPr>
        <w:t xml:space="preserve">eido ne mazāk kā </w:t>
      </w:r>
      <w:r w:rsidR="001B690D">
        <w:rPr>
          <w:rFonts w:ascii="Times New Roman" w:hAnsi="Times New Roman" w:cs="Times New Roman"/>
          <w:sz w:val="24"/>
          <w:szCs w:val="24"/>
        </w:rPr>
        <w:t>8</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1B690D">
        <w:rPr>
          <w:rFonts w:ascii="Times New Roman" w:hAnsi="Times New Roman" w:cs="Times New Roman"/>
          <w:sz w:val="24"/>
          <w:szCs w:val="24"/>
        </w:rPr>
        <w:t>astoņ</w:t>
      </w:r>
      <w:r w:rsidR="001900DD">
        <w:rPr>
          <w:rFonts w:ascii="Times New Roman" w:hAnsi="Times New Roman" w:cs="Times New Roman"/>
          <w:sz w:val="24"/>
          <w:szCs w:val="24"/>
        </w:rPr>
        <w:t>desmit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proofErr w:type="spellStart"/>
      <w:r w:rsidRPr="00F551D8">
        <w:rPr>
          <w:rFonts w:ascii="Times New Roman" w:hAnsi="Times New Roman" w:cs="Times New Roman"/>
          <w:i/>
          <w:iCs/>
          <w:sz w:val="24"/>
          <w:szCs w:val="24"/>
        </w:rPr>
        <w:t>euro</w:t>
      </w:r>
      <w:proofErr w:type="spellEnd"/>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 xml:space="preserve">neizpildītas maksājumu </w:t>
      </w:r>
      <w:r w:rsidR="00F845CE" w:rsidRPr="00212D1C">
        <w:rPr>
          <w:rFonts w:ascii="Times New Roman" w:hAnsi="Times New Roman" w:cs="Times New Roman"/>
          <w:sz w:val="24"/>
          <w:szCs w:val="24"/>
        </w:rPr>
        <w:lastRenderedPageBreak/>
        <w:t>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 xml:space="preserve">ar tiesas spriedumu tiek īstenots tiesiskās aizsardzības process vai ar tiesas lēmumu tiek īstenots </w:t>
      </w:r>
      <w:proofErr w:type="spellStart"/>
      <w:r w:rsidR="001E3BE6" w:rsidRPr="00BE41ED">
        <w:rPr>
          <w:rFonts w:ascii="Times New Roman" w:hAnsi="Times New Roman" w:cs="Times New Roman"/>
          <w:sz w:val="24"/>
          <w:szCs w:val="24"/>
        </w:rPr>
        <w:t>ārpustiesas</w:t>
      </w:r>
      <w:proofErr w:type="spellEnd"/>
      <w:r w:rsidR="001E3BE6" w:rsidRPr="00BE41ED">
        <w:rPr>
          <w:rFonts w:ascii="Times New Roman" w:hAnsi="Times New Roman" w:cs="Times New Roman"/>
          <w:sz w:val="24"/>
          <w:szCs w:val="24"/>
        </w:rPr>
        <w:t xml:space="preserve">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1D648CBC" w14:textId="77777777" w:rsidR="00F53C4F"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A06349">
        <w:rPr>
          <w:rFonts w:ascii="Times New Roman" w:hAnsi="Times New Roman" w:cs="Times New Roman"/>
          <w:sz w:val="24"/>
          <w:szCs w:val="24"/>
        </w:rPr>
        <w:t xml:space="preserve">kuras saimnieciskā darbība </w:t>
      </w:r>
      <w:r w:rsidR="00F53C4F" w:rsidRPr="00A06349">
        <w:rPr>
          <w:rFonts w:ascii="Times New Roman" w:hAnsi="Times New Roman" w:cs="Times New Roman"/>
          <w:sz w:val="24"/>
          <w:szCs w:val="24"/>
        </w:rPr>
        <w:t xml:space="preserve">(komersanta pamatdarbībā pārsniedz 50 procentus no neto apgrozījuma) </w:t>
      </w:r>
      <w:r w:rsidRPr="00A06349">
        <w:rPr>
          <w:rFonts w:ascii="Times New Roman" w:hAnsi="Times New Roman" w:cs="Times New Roman"/>
          <w:sz w:val="24"/>
          <w:szCs w:val="24"/>
        </w:rPr>
        <w:t xml:space="preserve">saistīta ar šādām tautsaimniecības nozarēm saskaņā ar Saimniecisko darbību statistisko klasifikāciju Eiropas Kopienā, 2. redakcija (NACE 2 </w:t>
      </w:r>
      <w:proofErr w:type="spellStart"/>
      <w:r w:rsidRPr="00A06349">
        <w:rPr>
          <w:rFonts w:ascii="Times New Roman" w:hAnsi="Times New Roman" w:cs="Times New Roman"/>
          <w:sz w:val="24"/>
          <w:szCs w:val="24"/>
        </w:rPr>
        <w:t>red</w:t>
      </w:r>
      <w:proofErr w:type="spellEnd"/>
      <w:r w:rsidRPr="00A06349">
        <w:rPr>
          <w:rFonts w:ascii="Times New Roman" w:hAnsi="Times New Roman" w:cs="Times New Roman"/>
          <w:sz w:val="24"/>
          <w:szCs w:val="24"/>
        </w:rPr>
        <w:t xml:space="preserve">) </w:t>
      </w:r>
      <w:r w:rsidR="00212A10">
        <w:rPr>
          <w:rFonts w:ascii="Times New Roman" w:hAnsi="Times New Roman" w:cs="Times New Roman"/>
          <w:sz w:val="24"/>
          <w:szCs w:val="24"/>
        </w:rPr>
        <w:t>p</w:t>
      </w:r>
      <w:r w:rsidRPr="00A06349">
        <w:rPr>
          <w:rFonts w:ascii="Times New Roman" w:hAnsi="Times New Roman" w:cs="Times New Roman"/>
          <w:sz w:val="24"/>
          <w:szCs w:val="24"/>
        </w:rPr>
        <w:t xml:space="preserve">rojekta īstenošanas vietā: </w:t>
      </w:r>
    </w:p>
    <w:p w14:paraId="69847F92"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finanšu un apdrošināšanas darbības (NACE kods: K); </w:t>
      </w:r>
    </w:p>
    <w:p w14:paraId="695F9B6F"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operācijas ar nekustamo īpašumu (NACE kods: L); </w:t>
      </w:r>
    </w:p>
    <w:p w14:paraId="5017A93C"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valsts pārvalde un aizsardzība, obligātā sociālā apdrošināšana (NACE kods: 0); </w:t>
      </w:r>
    </w:p>
    <w:p w14:paraId="20A4D2E8"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azartspēles un derības (NACE kods: R92); </w:t>
      </w:r>
    </w:p>
    <w:p w14:paraId="093F563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tabakas audzēšana (NACE kods: A01.15) un tabakas izstrādājumu ražošana (NACE kods: C12);</w:t>
      </w:r>
    </w:p>
    <w:p w14:paraId="2C0C32F4" w14:textId="2B7D3CB9"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proofErr w:type="spellStart"/>
      <w:r w:rsidRPr="00A06349">
        <w:rPr>
          <w:rFonts w:ascii="Times New Roman" w:hAnsi="Times New Roman" w:cs="Times New Roman"/>
          <w:sz w:val="24"/>
          <w:szCs w:val="24"/>
        </w:rPr>
        <w:t>ārpusteritoriālo</w:t>
      </w:r>
      <w:proofErr w:type="spellEnd"/>
      <w:r w:rsidRPr="00A06349">
        <w:rPr>
          <w:rFonts w:ascii="Times New Roman" w:hAnsi="Times New Roman" w:cs="Times New Roman"/>
          <w:sz w:val="24"/>
          <w:szCs w:val="24"/>
        </w:rPr>
        <w:t xml:space="preserve"> organizāciju un institūciju darbība (NACE kods: U)</w:t>
      </w:r>
      <w:r w:rsidR="00F53C4F">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attiecībā uz kuru, tās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38F2727A"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 xml:space="preserve">līdz 2022.gada </w:t>
      </w:r>
      <w:r w:rsidR="00181376">
        <w:rPr>
          <w:rFonts w:ascii="Times New Roman" w:hAnsi="Times New Roman" w:cs="Times New Roman"/>
          <w:b/>
          <w:bCs/>
          <w:sz w:val="24"/>
          <w:szCs w:val="24"/>
        </w:rPr>
        <w:t>21</w:t>
      </w:r>
      <w:r w:rsidR="00CF5215">
        <w:rPr>
          <w:rFonts w:ascii="Times New Roman" w:hAnsi="Times New Roman" w:cs="Times New Roman"/>
          <w:b/>
          <w:bCs/>
          <w:sz w:val="24"/>
          <w:szCs w:val="24"/>
        </w:rPr>
        <w:t>.novembrim</w:t>
      </w:r>
      <w:r w:rsidR="00770AA6" w:rsidRPr="00516725">
        <w:rPr>
          <w:rFonts w:ascii="Times New Roman" w:hAnsi="Times New Roman" w:cs="Times New Roman"/>
          <w:b/>
          <w:bCs/>
          <w:sz w:val="24"/>
          <w:szCs w:val="24"/>
        </w:rPr>
        <w:t xml:space="preserve"> plkst. </w:t>
      </w:r>
      <w:r w:rsidR="00516725" w:rsidRPr="00516725">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lastRenderedPageBreak/>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w:t>
      </w:r>
      <w:proofErr w:type="spellStart"/>
      <w:r w:rsidR="005670F0" w:rsidRPr="008D6F8A">
        <w:rPr>
          <w:rFonts w:ascii="Times New Roman" w:hAnsi="Times New Roman" w:cs="Times New Roman"/>
          <w:sz w:val="24"/>
          <w:szCs w:val="24"/>
        </w:rPr>
        <w:t>ārpustiesas</w:t>
      </w:r>
      <w:proofErr w:type="spellEnd"/>
      <w:r w:rsidR="005670F0" w:rsidRPr="008D6F8A">
        <w:rPr>
          <w:rFonts w:ascii="Times New Roman" w:hAnsi="Times New Roman" w:cs="Times New Roman"/>
          <w:sz w:val="24"/>
          <w:szCs w:val="24"/>
        </w:rPr>
        <w:t xml:space="preserve">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w:t>
      </w:r>
      <w:proofErr w:type="spellStart"/>
      <w:r w:rsidR="0018040C" w:rsidRPr="00D6055E">
        <w:rPr>
          <w:rFonts w:ascii="Times New Roman" w:hAnsi="Times New Roman" w:cs="Times New Roman"/>
          <w:sz w:val="24"/>
          <w:szCs w:val="24"/>
        </w:rPr>
        <w:t>kredītinformācijas</w:t>
      </w:r>
      <w:proofErr w:type="spellEnd"/>
      <w:r w:rsidR="0018040C" w:rsidRPr="00D6055E">
        <w:rPr>
          <w:rFonts w:ascii="Times New Roman" w:hAnsi="Times New Roman" w:cs="Times New Roman"/>
          <w:sz w:val="24"/>
          <w:szCs w:val="24"/>
        </w:rPr>
        <w:t xml:space="preserve"> lietotājs ir tiesīgs pieprasīt un saņemt </w:t>
      </w:r>
      <w:proofErr w:type="spellStart"/>
      <w:r w:rsidR="0018040C" w:rsidRPr="00D6055E">
        <w:rPr>
          <w:rFonts w:ascii="Times New Roman" w:hAnsi="Times New Roman" w:cs="Times New Roman"/>
          <w:sz w:val="24"/>
          <w:szCs w:val="24"/>
        </w:rPr>
        <w:t>kredītinformāciju</w:t>
      </w:r>
      <w:proofErr w:type="spellEnd"/>
      <w:r w:rsidR="0018040C" w:rsidRPr="00D6055E">
        <w:rPr>
          <w:rFonts w:ascii="Times New Roman" w:hAnsi="Times New Roman" w:cs="Times New Roman"/>
          <w:sz w:val="24"/>
          <w:szCs w:val="24"/>
        </w:rPr>
        <w:t xml:space="preserve">,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57C6BB62"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s par 2019., 2020., 2021. gadu, ja komersants ir reģistrēts ārvalstīs vai gada pārskat</w:t>
      </w:r>
      <w:r w:rsidR="00F36668">
        <w:rPr>
          <w:rFonts w:ascii="Times New Roman" w:hAnsi="Times New Roman" w:cs="Times New Roman"/>
          <w:sz w:val="24"/>
          <w:szCs w:val="24"/>
        </w:rPr>
        <w:t>u dat</w:t>
      </w:r>
      <w:r w:rsidRPr="00C85CC6">
        <w:rPr>
          <w:rFonts w:ascii="Times New Roman" w:hAnsi="Times New Roman" w:cs="Times New Roman"/>
          <w:sz w:val="24"/>
          <w:szCs w:val="24"/>
        </w:rPr>
        <w:t>i nav pieejami publiskajā datu bāzē;</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w:t>
      </w:r>
      <w:proofErr w:type="spellStart"/>
      <w:r w:rsidR="003825CA" w:rsidRPr="000217ED">
        <w:rPr>
          <w:rFonts w:ascii="Times New Roman" w:hAnsi="Times New Roman" w:cs="Times New Roman"/>
          <w:sz w:val="24"/>
          <w:szCs w:val="24"/>
        </w:rPr>
        <w:t>cauršūtiem</w:t>
      </w:r>
      <w:proofErr w:type="spellEnd"/>
      <w:r w:rsidR="003825CA" w:rsidRPr="000217ED">
        <w:rPr>
          <w:rFonts w:ascii="Times New Roman" w:hAnsi="Times New Roman" w:cs="Times New Roman"/>
          <w:sz w:val="24"/>
          <w:szCs w:val="24"/>
        </w:rPr>
        <w:t xml:space="preserve"> tā, lai nebūtu iespējams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izmantojamo auklu jānostiprina ar pārlīmētu lapu, kurā norādīts sanumurēto un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 xml:space="preserve">dents vai persona, kurai ir atbilstošas pārstāvības tiesības. Apliecinājuma izvietojumam ir jāsaskaras ar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lastRenderedPageBreak/>
        <w:t xml:space="preserve">Visiem iesniegtajiem dokumentiem jābūt noformētiem atbilstoši </w:t>
      </w:r>
      <w:hyperlink r:id="rId20"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21"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177C7249"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Lizuma pagastā ar nosaukumu “Pinkas”, kadastra numurs 5072 006 0138, izbūvējamās ražošanas/noliktavas ēkas daļas </w:t>
      </w:r>
      <w:r w:rsidR="000664C5">
        <w:rPr>
          <w:rFonts w:ascii="Times New Roman" w:hAnsi="Times New Roman" w:cs="Times New Roman"/>
          <w:sz w:val="24"/>
          <w:szCs w:val="24"/>
        </w:rPr>
        <w:t>1800,34</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0664C5">
        <w:rPr>
          <w:rFonts w:ascii="Times New Roman" w:hAnsi="Times New Roman" w:cs="Times New Roman"/>
          <w:sz w:val="24"/>
          <w:szCs w:val="24"/>
        </w:rPr>
        <w:t>6419</w:t>
      </w:r>
      <w:r w:rsidR="001B7FD3" w:rsidRPr="00011083">
        <w:rPr>
          <w:rFonts w:ascii="Times New Roman" w:hAnsi="Times New Roman" w:cs="Times New Roman"/>
          <w:sz w:val="24"/>
          <w:szCs w:val="24"/>
        </w:rPr>
        <w:t>/30000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3,00 ha 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20A5A79F"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 xml:space="preserve">noteikumu 6.1. </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068FE89A"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5C085DF9" w:rsidR="00325AAC" w:rsidRPr="009C46EE"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4" w:name="_Hlk111548526"/>
      <w:r w:rsidRPr="005422B3">
        <w:rPr>
          <w:rFonts w:ascii="Times New Roman" w:hAnsi="Times New Roman" w:cs="Times New Roman"/>
          <w:sz w:val="24"/>
          <w:szCs w:val="24"/>
        </w:rPr>
        <w:t>Saskaņā ar Gulbenes novada domes 202</w:t>
      </w:r>
      <w:r w:rsidR="00031C50">
        <w:rPr>
          <w:rFonts w:ascii="Times New Roman" w:hAnsi="Times New Roman" w:cs="Times New Roman"/>
          <w:sz w:val="24"/>
          <w:szCs w:val="24"/>
        </w:rPr>
        <w:t>2</w:t>
      </w:r>
      <w:r w:rsidRPr="005422B3">
        <w:rPr>
          <w:rFonts w:ascii="Times New Roman" w:hAnsi="Times New Roman" w:cs="Times New Roman"/>
          <w:sz w:val="24"/>
          <w:szCs w:val="24"/>
        </w:rPr>
        <w:t xml:space="preserve">.gada </w:t>
      </w:r>
      <w:r w:rsidR="00CF5215">
        <w:rPr>
          <w:rFonts w:ascii="Times New Roman" w:hAnsi="Times New Roman" w:cs="Times New Roman"/>
          <w:sz w:val="24"/>
          <w:szCs w:val="24"/>
        </w:rPr>
        <w:t>27.oktobra</w:t>
      </w:r>
      <w:r w:rsidRPr="005422B3">
        <w:rPr>
          <w:rFonts w:ascii="Times New Roman" w:hAnsi="Times New Roman" w:cs="Times New Roman"/>
          <w:sz w:val="24"/>
          <w:szCs w:val="24"/>
        </w:rPr>
        <w:t xml:space="preserve"> lēmumu Nr.</w:t>
      </w:r>
      <w:r w:rsidR="00365202" w:rsidRPr="00365202">
        <w:t xml:space="preserve"> </w:t>
      </w:r>
      <w:r w:rsidR="00365202" w:rsidRPr="00365202">
        <w:rPr>
          <w:rFonts w:ascii="Times New Roman" w:hAnsi="Times New Roman" w:cs="Times New Roman"/>
          <w:sz w:val="24"/>
          <w:szCs w:val="24"/>
        </w:rPr>
        <w:t>GND/2022/1057</w:t>
      </w:r>
      <w:r w:rsidR="00365202" w:rsidRPr="00365202">
        <w:rPr>
          <w:rFonts w:ascii="Times New Roman" w:hAnsi="Times New Roman" w:cs="Times New Roman"/>
          <w:sz w:val="24"/>
          <w:szCs w:val="24"/>
        </w:rPr>
        <w:t xml:space="preserve"> </w:t>
      </w:r>
      <w:r w:rsidR="00B6322C" w:rsidRPr="005422B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0664C5">
        <w:rPr>
          <w:rFonts w:ascii="Times New Roman" w:hAnsi="Times New Roman" w:cs="Times New Roman"/>
          <w:sz w:val="24"/>
          <w:szCs w:val="24"/>
        </w:rPr>
        <w:t>1800,34</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CF5215">
        <w:rPr>
          <w:rFonts w:ascii="Times New Roman" w:hAnsi="Times New Roman" w:cs="Times New Roman"/>
          <w:sz w:val="24"/>
          <w:szCs w:val="24"/>
        </w:rPr>
        <w:t>otrās</w:t>
      </w:r>
      <w:r w:rsidR="009C3E5B" w:rsidRPr="009C3E5B">
        <w:rPr>
          <w:rFonts w:ascii="Times New Roman" w:hAnsi="Times New Roman" w:cs="Times New Roman"/>
          <w:sz w:val="24"/>
          <w:szCs w:val="24"/>
        </w:rPr>
        <w:t xml:space="preserve"> nomas tiesību izsoles rīkošanu</w:t>
      </w:r>
      <w:r w:rsidR="00CF5215">
        <w:rPr>
          <w:rFonts w:ascii="Times New Roman" w:hAnsi="Times New Roman" w:cs="Times New Roman"/>
          <w:sz w:val="24"/>
          <w:szCs w:val="24"/>
        </w:rPr>
        <w:t>,</w:t>
      </w:r>
      <w:r w:rsidR="00105634" w:rsidRPr="009C46EE">
        <w:rPr>
          <w:rFonts w:ascii="Times New Roman" w:hAnsi="Times New Roman" w:cs="Times New Roman"/>
          <w:sz w:val="24"/>
          <w:szCs w:val="24"/>
        </w:rPr>
        <w:t xml:space="preserve"> </w:t>
      </w:r>
      <w:bookmarkEnd w:id="4"/>
      <w:r w:rsidR="00DD606A" w:rsidRPr="009C46EE">
        <w:rPr>
          <w:rFonts w:ascii="Times New Roman" w:hAnsi="Times New Roman" w:cs="Times New Roman"/>
          <w:sz w:val="24"/>
          <w:szCs w:val="24"/>
        </w:rPr>
        <w:t>Nomas objekta nosacītā nomas maksa</w:t>
      </w:r>
      <w:r w:rsidR="00394FF0" w:rsidRPr="009C46EE">
        <w:rPr>
          <w:rFonts w:ascii="Times New Roman" w:hAnsi="Times New Roman" w:cs="Times New Roman"/>
          <w:sz w:val="24"/>
          <w:szCs w:val="24"/>
        </w:rPr>
        <w:t xml:space="preserve"> (izsoles sākumcena)</w:t>
      </w:r>
      <w:r w:rsidR="00105634" w:rsidRPr="009C46EE">
        <w:rPr>
          <w:rFonts w:ascii="Times New Roman" w:hAnsi="Times New Roman" w:cs="Times New Roman"/>
          <w:sz w:val="24"/>
          <w:szCs w:val="24"/>
        </w:rPr>
        <w:t xml:space="preserve"> ir </w:t>
      </w:r>
      <w:r w:rsidR="00ED7E67">
        <w:rPr>
          <w:rFonts w:ascii="Times New Roman" w:eastAsia="Times New Roman" w:hAnsi="Times New Roman" w:cs="Times New Roman"/>
          <w:sz w:val="24"/>
          <w:szCs w:val="24"/>
          <w:lang w:eastAsia="lv-LV"/>
        </w:rPr>
        <w:t xml:space="preserve">1153,06 </w:t>
      </w:r>
      <w:r w:rsidR="00A3433C" w:rsidRPr="009C46EE">
        <w:rPr>
          <w:rFonts w:ascii="Times New Roman" w:hAnsi="Times New Roman" w:cs="Times New Roman"/>
          <w:b/>
          <w:sz w:val="24"/>
          <w:szCs w:val="24"/>
        </w:rPr>
        <w:t xml:space="preserve"> EUR </w:t>
      </w:r>
      <w:r w:rsidR="00ED7E67">
        <w:rPr>
          <w:rFonts w:ascii="Times New Roman" w:hAnsi="Times New Roman" w:cs="Times New Roman"/>
          <w:b/>
          <w:sz w:val="24"/>
          <w:szCs w:val="24"/>
        </w:rPr>
        <w:t>(</w:t>
      </w:r>
      <w:r w:rsidR="00ED7E67" w:rsidRPr="00E77823">
        <w:rPr>
          <w:rFonts w:ascii="Times New Roman" w:eastAsia="Times New Roman" w:hAnsi="Times New Roman" w:cs="Times New Roman"/>
          <w:sz w:val="24"/>
          <w:szCs w:val="24"/>
          <w:lang w:eastAsia="lv-LV"/>
        </w:rPr>
        <w:t xml:space="preserve">viens tūkstotis viens simts piecdesmit trīs </w:t>
      </w:r>
      <w:proofErr w:type="spellStart"/>
      <w:r w:rsidR="00ED7E67" w:rsidRPr="00ED7E67">
        <w:rPr>
          <w:rFonts w:ascii="Times New Roman" w:eastAsia="Times New Roman" w:hAnsi="Times New Roman" w:cs="Times New Roman"/>
          <w:i/>
          <w:iCs/>
          <w:sz w:val="24"/>
          <w:szCs w:val="24"/>
          <w:lang w:eastAsia="lv-LV"/>
        </w:rPr>
        <w:t>euro</w:t>
      </w:r>
      <w:proofErr w:type="spellEnd"/>
      <w:r w:rsidR="00ED7E67" w:rsidRPr="00E77823">
        <w:rPr>
          <w:rFonts w:ascii="Times New Roman" w:eastAsia="Times New Roman" w:hAnsi="Times New Roman" w:cs="Times New Roman"/>
          <w:sz w:val="24"/>
          <w:szCs w:val="24"/>
          <w:lang w:eastAsia="lv-LV"/>
        </w:rPr>
        <w:t xml:space="preserve"> seši centi</w:t>
      </w:r>
      <w:r w:rsidR="00A3433C" w:rsidRPr="009C46EE">
        <w:rPr>
          <w:rFonts w:ascii="Times New Roman" w:hAnsi="Times New Roman" w:cs="Times New Roman"/>
          <w:b/>
          <w:sz w:val="24"/>
          <w:szCs w:val="24"/>
        </w:rPr>
        <w:t>)</w:t>
      </w:r>
      <w:r w:rsidR="00105634" w:rsidRPr="009C46EE">
        <w:rPr>
          <w:rFonts w:ascii="Times New Roman" w:hAnsi="Times New Roman" w:cs="Times New Roman"/>
          <w:b/>
          <w:sz w:val="24"/>
          <w:szCs w:val="24"/>
        </w:rPr>
        <w:t xml:space="preserve"> mēnesī</w:t>
      </w:r>
      <w:r w:rsidR="00EB4BBC" w:rsidRPr="009C46EE">
        <w:rPr>
          <w:rFonts w:ascii="Times New Roman" w:hAnsi="Times New Roman" w:cs="Times New Roman"/>
          <w:b/>
          <w:sz w:val="24"/>
          <w:szCs w:val="24"/>
        </w:rPr>
        <w:t xml:space="preserve"> </w:t>
      </w:r>
      <w:r w:rsidRPr="009C46EE">
        <w:rPr>
          <w:rFonts w:ascii="Times New Roman" w:hAnsi="Times New Roman" w:cs="Times New Roman"/>
          <w:b/>
          <w:sz w:val="24"/>
          <w:szCs w:val="24"/>
        </w:rPr>
        <w:t>bez pievienotās vērtības nodokļa.</w:t>
      </w:r>
    </w:p>
    <w:p w14:paraId="4DB8FEB8" w14:textId="30DE35BC"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B74B88">
        <w:rPr>
          <w:rFonts w:ascii="Times New Roman" w:hAnsi="Times New Roman" w:cs="Times New Roman"/>
          <w:b/>
          <w:sz w:val="24"/>
          <w:szCs w:val="24"/>
        </w:rPr>
        <w:t>15</w:t>
      </w:r>
      <w:r w:rsidR="00DB3793" w:rsidRPr="00A07149">
        <w:rPr>
          <w:rFonts w:ascii="Times New Roman" w:hAnsi="Times New Roman" w:cs="Times New Roman"/>
          <w:b/>
          <w:sz w:val="24"/>
          <w:szCs w:val="24"/>
        </w:rPr>
        <w:t xml:space="preserve"> </w:t>
      </w:r>
      <w:proofErr w:type="spellStart"/>
      <w:r w:rsidR="004D315D" w:rsidRPr="00A07149">
        <w:rPr>
          <w:rFonts w:ascii="Times New Roman" w:hAnsi="Times New Roman" w:cs="Times New Roman"/>
          <w:b/>
          <w:i/>
          <w:iCs/>
          <w:sz w:val="24"/>
          <w:szCs w:val="24"/>
        </w:rPr>
        <w:t>euro</w:t>
      </w:r>
      <w:proofErr w:type="spellEnd"/>
      <w:r w:rsidR="00DB3793" w:rsidRPr="00A07149">
        <w:rPr>
          <w:rFonts w:ascii="Times New Roman" w:hAnsi="Times New Roman" w:cs="Times New Roman"/>
          <w:b/>
          <w:sz w:val="24"/>
          <w:szCs w:val="24"/>
        </w:rPr>
        <w:t xml:space="preserve"> (</w:t>
      </w:r>
      <w:r w:rsidR="00B74B88">
        <w:rPr>
          <w:rFonts w:ascii="Times New Roman" w:hAnsi="Times New Roman" w:cs="Times New Roman"/>
          <w:b/>
          <w:sz w:val="24"/>
          <w:szCs w:val="24"/>
        </w:rPr>
        <w:t>piecpadsmit</w:t>
      </w:r>
      <w:r w:rsidR="00A3433C" w:rsidRPr="00A07149">
        <w:rPr>
          <w:rFonts w:ascii="Times New Roman" w:hAnsi="Times New Roman" w:cs="Times New Roman"/>
          <w:b/>
          <w:sz w:val="24"/>
          <w:szCs w:val="24"/>
        </w:rPr>
        <w:t xml:space="preserve"> </w:t>
      </w:r>
      <w:proofErr w:type="spellStart"/>
      <w:r w:rsidR="00DB3793" w:rsidRPr="00A07149">
        <w:rPr>
          <w:rFonts w:ascii="Times New Roman" w:hAnsi="Times New Roman" w:cs="Times New Roman"/>
          <w:b/>
          <w:i/>
          <w:sz w:val="24"/>
          <w:szCs w:val="24"/>
        </w:rPr>
        <w:t>euro</w:t>
      </w:r>
      <w:proofErr w:type="spellEnd"/>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lastRenderedPageBreak/>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A27F71" w:rsidRDefault="00CF075F" w:rsidP="004349EE">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5" w:name="_Hlk111598076"/>
      <w:r w:rsidRPr="00A27F71">
        <w:rPr>
          <w:rFonts w:eastAsia="Times New Roman"/>
          <w:color w:val="auto"/>
        </w:rPr>
        <w:t>apliecinot, ka pilnībā ar tiem ir iepazinušies un piekrīt tiem</w:t>
      </w:r>
      <w:bookmarkEnd w:id="5"/>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 xml:space="preserve">izsoles </w:t>
      </w:r>
      <w:r>
        <w:rPr>
          <w:rFonts w:eastAsia="Times New Roman"/>
          <w:color w:val="auto"/>
        </w:rPr>
        <w:lastRenderedPageBreak/>
        <w:t>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22" w:history="1">
        <w:r w:rsidRPr="00162ECF">
          <w:rPr>
            <w:rStyle w:val="Hipersaite"/>
          </w:rPr>
          <w:t>http://sankcijas.fid.gov.lv/</w:t>
        </w:r>
      </w:hyperlink>
      <w:r>
        <w:t xml:space="preserve">; </w:t>
      </w:r>
      <w:hyperlink r:id="rId23" w:history="1">
        <w:r>
          <w:rPr>
            <w:rStyle w:val="Hipersaite"/>
          </w:rPr>
          <w:t>https://sanctionssearch.ofac.treas.gov/</w:t>
        </w:r>
      </w:hyperlink>
      <w:r>
        <w:t xml:space="preserve">; </w:t>
      </w:r>
      <w:hyperlink r:id="rId24"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5"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296EFFF8"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10000 EUR </w:t>
      </w:r>
      <w:r w:rsidR="00381D4A" w:rsidRPr="00011083">
        <w:rPr>
          <w:rFonts w:ascii="Times New Roman" w:eastAsia="Times New Roman" w:hAnsi="Times New Roman" w:cs="Times New Roman"/>
          <w:sz w:val="24"/>
          <w:szCs w:val="24"/>
        </w:rPr>
        <w:t xml:space="preserve">(desmit tūkstoši </w:t>
      </w:r>
      <w:proofErr w:type="spellStart"/>
      <w:r w:rsidR="00381D4A" w:rsidRPr="00011083">
        <w:rPr>
          <w:rFonts w:ascii="Times New Roman" w:eastAsia="Times New Roman" w:hAnsi="Times New Roman" w:cs="Times New Roman"/>
          <w:i/>
          <w:iCs/>
          <w:sz w:val="24"/>
          <w:szCs w:val="24"/>
        </w:rPr>
        <w:t>euro</w:t>
      </w:r>
      <w:proofErr w:type="spellEnd"/>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4CE455C7"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 xml:space="preserve">Nomnieks 10 (desmit)  darba dienu laikā pēc Nomas objekta nodošanas ekspluatācijā (ne vēlāk kā 2022.gada ceturtais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w:t>
      </w:r>
      <w:r w:rsidR="005D3D32" w:rsidRPr="007D4925">
        <w:rPr>
          <w:rFonts w:ascii="Times New Roman" w:hAnsi="Times New Roman" w:cs="Times New Roman"/>
          <w:sz w:val="24"/>
          <w:szCs w:val="24"/>
        </w:rPr>
        <w:lastRenderedPageBreak/>
        <w:t xml:space="preserve">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00FE7E01"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6AEC18F1" w:rsidR="003622F6" w:rsidRPr="00011083" w:rsidRDefault="003622F6" w:rsidP="009173A2">
      <w:pPr>
        <w:pStyle w:val="Default"/>
        <w:numPr>
          <w:ilvl w:val="2"/>
          <w:numId w:val="20"/>
        </w:numPr>
        <w:tabs>
          <w:tab w:val="left" w:pos="1418"/>
        </w:tabs>
        <w:ind w:left="1418" w:hanging="851"/>
        <w:jc w:val="both"/>
      </w:pPr>
      <w:r w:rsidRPr="00011083">
        <w:t>lēmuma pamatojums, ja Iznomātājs pieņēmis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lastRenderedPageBreak/>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18060799"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B51DF4">
        <w:rPr>
          <w:color w:val="auto"/>
        </w:rPr>
        <w:t>otrajā</w:t>
      </w:r>
      <w:r w:rsidR="00A01D36">
        <w:rPr>
          <w:color w:val="auto"/>
        </w:rPr>
        <w:t xml:space="preserve">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7EE6AD5E"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6B7014">
        <w:rPr>
          <w:rFonts w:ascii="Times New Roman" w:eastAsia="Times New Roman" w:hAnsi="Times New Roman" w:cs="Times New Roman"/>
          <w:sz w:val="24"/>
          <w:szCs w:val="24"/>
        </w:rPr>
        <w:t>js</w:t>
      </w:r>
      <w:r w:rsidR="004632D1">
        <w:rPr>
          <w:rFonts w:ascii="Times New Roman" w:eastAsia="Times New Roman" w:hAnsi="Times New Roman" w:cs="Times New Roman"/>
          <w:sz w:val="24"/>
          <w:szCs w:val="24"/>
        </w:rPr>
        <w:tab/>
      </w:r>
      <w:r w:rsidR="006B7014">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BC22D" w14:textId="77777777" w:rsidR="00680942" w:rsidRDefault="00680942" w:rsidP="003622F6">
      <w:pPr>
        <w:spacing w:after="0" w:line="240" w:lineRule="auto"/>
      </w:pPr>
      <w:r>
        <w:separator/>
      </w:r>
    </w:p>
  </w:endnote>
  <w:endnote w:type="continuationSeparator" w:id="0">
    <w:p w14:paraId="7CC72BAF" w14:textId="77777777" w:rsidR="00680942" w:rsidRDefault="00680942"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9D88C" w14:textId="77777777" w:rsidR="00680942" w:rsidRDefault="00680942" w:rsidP="003622F6">
      <w:pPr>
        <w:spacing w:after="0" w:line="240" w:lineRule="auto"/>
      </w:pPr>
      <w:r>
        <w:separator/>
      </w:r>
    </w:p>
  </w:footnote>
  <w:footnote w:type="continuationSeparator" w:id="0">
    <w:p w14:paraId="6DE0F720" w14:textId="77777777" w:rsidR="00680942" w:rsidRDefault="00680942"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036543954">
    <w:abstractNumId w:val="23"/>
  </w:num>
  <w:num w:numId="2" w16cid:durableId="540942346">
    <w:abstractNumId w:val="27"/>
  </w:num>
  <w:num w:numId="3" w16cid:durableId="543325486">
    <w:abstractNumId w:val="35"/>
  </w:num>
  <w:num w:numId="4" w16cid:durableId="266618090">
    <w:abstractNumId w:val="24"/>
  </w:num>
  <w:num w:numId="5" w16cid:durableId="334385502">
    <w:abstractNumId w:val="32"/>
  </w:num>
  <w:num w:numId="6" w16cid:durableId="923687830">
    <w:abstractNumId w:val="12"/>
  </w:num>
  <w:num w:numId="7" w16cid:durableId="793523820">
    <w:abstractNumId w:val="31"/>
  </w:num>
  <w:num w:numId="8" w16cid:durableId="2010013286">
    <w:abstractNumId w:val="4"/>
  </w:num>
  <w:num w:numId="9" w16cid:durableId="125246238">
    <w:abstractNumId w:val="33"/>
  </w:num>
  <w:num w:numId="10" w16cid:durableId="289820389">
    <w:abstractNumId w:val="7"/>
  </w:num>
  <w:num w:numId="11" w16cid:durableId="1624846733">
    <w:abstractNumId w:val="19"/>
  </w:num>
  <w:num w:numId="12" w16cid:durableId="1976057246">
    <w:abstractNumId w:val="20"/>
  </w:num>
  <w:num w:numId="13" w16cid:durableId="1800996668">
    <w:abstractNumId w:val="3"/>
  </w:num>
  <w:num w:numId="14" w16cid:durableId="934902339">
    <w:abstractNumId w:val="36"/>
  </w:num>
  <w:num w:numId="15" w16cid:durableId="1859809874">
    <w:abstractNumId w:val="34"/>
  </w:num>
  <w:num w:numId="16" w16cid:durableId="469592320">
    <w:abstractNumId w:val="2"/>
  </w:num>
  <w:num w:numId="17" w16cid:durableId="1247806888">
    <w:abstractNumId w:val="8"/>
  </w:num>
  <w:num w:numId="18" w16cid:durableId="1603299255">
    <w:abstractNumId w:val="18"/>
  </w:num>
  <w:num w:numId="19" w16cid:durableId="640620556">
    <w:abstractNumId w:val="28"/>
  </w:num>
  <w:num w:numId="20" w16cid:durableId="504828288">
    <w:abstractNumId w:val="25"/>
  </w:num>
  <w:num w:numId="21" w16cid:durableId="1257864438">
    <w:abstractNumId w:val="0"/>
  </w:num>
  <w:num w:numId="22" w16cid:durableId="853226051">
    <w:abstractNumId w:val="29"/>
  </w:num>
  <w:num w:numId="23" w16cid:durableId="120002010">
    <w:abstractNumId w:val="17"/>
  </w:num>
  <w:num w:numId="24" w16cid:durableId="1157960657">
    <w:abstractNumId w:val="6"/>
  </w:num>
  <w:num w:numId="25" w16cid:durableId="1607421055">
    <w:abstractNumId w:val="21"/>
  </w:num>
  <w:num w:numId="26" w16cid:durableId="1829200926">
    <w:abstractNumId w:val="11"/>
  </w:num>
  <w:num w:numId="27" w16cid:durableId="758915217">
    <w:abstractNumId w:val="16"/>
  </w:num>
  <w:num w:numId="28" w16cid:durableId="1102914101">
    <w:abstractNumId w:val="5"/>
  </w:num>
  <w:num w:numId="29" w16cid:durableId="1270694783">
    <w:abstractNumId w:val="15"/>
  </w:num>
  <w:num w:numId="30" w16cid:durableId="1449078795">
    <w:abstractNumId w:val="26"/>
  </w:num>
  <w:num w:numId="31" w16cid:durableId="514417616">
    <w:abstractNumId w:val="1"/>
  </w:num>
  <w:num w:numId="32" w16cid:durableId="628895832">
    <w:abstractNumId w:val="14"/>
  </w:num>
  <w:num w:numId="33" w16cid:durableId="2040156042">
    <w:abstractNumId w:val="37"/>
  </w:num>
  <w:num w:numId="34" w16cid:durableId="1599869879">
    <w:abstractNumId w:val="13"/>
  </w:num>
  <w:num w:numId="35" w16cid:durableId="1969773029">
    <w:abstractNumId w:val="10"/>
  </w:num>
  <w:num w:numId="36" w16cid:durableId="945622763">
    <w:abstractNumId w:val="9"/>
  </w:num>
  <w:num w:numId="37" w16cid:durableId="844520216">
    <w:abstractNumId w:val="22"/>
  </w:num>
  <w:num w:numId="38" w16cid:durableId="19974918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5351"/>
    <w:rsid w:val="000217ED"/>
    <w:rsid w:val="000232B4"/>
    <w:rsid w:val="00023DA7"/>
    <w:rsid w:val="00027159"/>
    <w:rsid w:val="00031C50"/>
    <w:rsid w:val="0003566E"/>
    <w:rsid w:val="00046655"/>
    <w:rsid w:val="00054DF3"/>
    <w:rsid w:val="00055468"/>
    <w:rsid w:val="0006553D"/>
    <w:rsid w:val="000664C5"/>
    <w:rsid w:val="0007442E"/>
    <w:rsid w:val="00082C78"/>
    <w:rsid w:val="00084CE7"/>
    <w:rsid w:val="000860CE"/>
    <w:rsid w:val="00093A0B"/>
    <w:rsid w:val="00094DFA"/>
    <w:rsid w:val="0009528C"/>
    <w:rsid w:val="00095B3E"/>
    <w:rsid w:val="000A5971"/>
    <w:rsid w:val="000E2405"/>
    <w:rsid w:val="000F3DB0"/>
    <w:rsid w:val="00101C93"/>
    <w:rsid w:val="00105634"/>
    <w:rsid w:val="001120BD"/>
    <w:rsid w:val="0011324A"/>
    <w:rsid w:val="0011648F"/>
    <w:rsid w:val="0012153B"/>
    <w:rsid w:val="00121870"/>
    <w:rsid w:val="00131C76"/>
    <w:rsid w:val="001336C4"/>
    <w:rsid w:val="001422FE"/>
    <w:rsid w:val="00146819"/>
    <w:rsid w:val="00167A7D"/>
    <w:rsid w:val="0017238B"/>
    <w:rsid w:val="00172DB5"/>
    <w:rsid w:val="001766B3"/>
    <w:rsid w:val="0018040C"/>
    <w:rsid w:val="00181376"/>
    <w:rsid w:val="001820A0"/>
    <w:rsid w:val="00186477"/>
    <w:rsid w:val="001900DD"/>
    <w:rsid w:val="00192E2A"/>
    <w:rsid w:val="001A2749"/>
    <w:rsid w:val="001B690D"/>
    <w:rsid w:val="001B7FD3"/>
    <w:rsid w:val="001D7471"/>
    <w:rsid w:val="001E0DCB"/>
    <w:rsid w:val="001E3BE6"/>
    <w:rsid w:val="001E7115"/>
    <w:rsid w:val="001F09FF"/>
    <w:rsid w:val="001F0D1E"/>
    <w:rsid w:val="00203468"/>
    <w:rsid w:val="00206BDA"/>
    <w:rsid w:val="0021051E"/>
    <w:rsid w:val="00212A10"/>
    <w:rsid w:val="00212D1C"/>
    <w:rsid w:val="00213928"/>
    <w:rsid w:val="00213F01"/>
    <w:rsid w:val="0021454E"/>
    <w:rsid w:val="0022322D"/>
    <w:rsid w:val="00225CCA"/>
    <w:rsid w:val="002267BB"/>
    <w:rsid w:val="00242062"/>
    <w:rsid w:val="00243B7D"/>
    <w:rsid w:val="00252E8B"/>
    <w:rsid w:val="00256569"/>
    <w:rsid w:val="00262BB8"/>
    <w:rsid w:val="00264339"/>
    <w:rsid w:val="002747C2"/>
    <w:rsid w:val="00275B3D"/>
    <w:rsid w:val="002774DC"/>
    <w:rsid w:val="00282BAB"/>
    <w:rsid w:val="00284F3F"/>
    <w:rsid w:val="002867EC"/>
    <w:rsid w:val="00287772"/>
    <w:rsid w:val="0029356A"/>
    <w:rsid w:val="0029383C"/>
    <w:rsid w:val="002B28A5"/>
    <w:rsid w:val="002B4F7A"/>
    <w:rsid w:val="002C1624"/>
    <w:rsid w:val="002D02C4"/>
    <w:rsid w:val="002E24FA"/>
    <w:rsid w:val="002E3C99"/>
    <w:rsid w:val="002E5188"/>
    <w:rsid w:val="002F1974"/>
    <w:rsid w:val="002F4059"/>
    <w:rsid w:val="00315376"/>
    <w:rsid w:val="003234CD"/>
    <w:rsid w:val="00325AAC"/>
    <w:rsid w:val="0034074B"/>
    <w:rsid w:val="00346553"/>
    <w:rsid w:val="00347E53"/>
    <w:rsid w:val="00350150"/>
    <w:rsid w:val="003622F6"/>
    <w:rsid w:val="00365202"/>
    <w:rsid w:val="0036623A"/>
    <w:rsid w:val="00367146"/>
    <w:rsid w:val="0037265A"/>
    <w:rsid w:val="00381D4A"/>
    <w:rsid w:val="003825CA"/>
    <w:rsid w:val="00394FF0"/>
    <w:rsid w:val="00395CF6"/>
    <w:rsid w:val="003A08A5"/>
    <w:rsid w:val="003A15ED"/>
    <w:rsid w:val="003A6732"/>
    <w:rsid w:val="003C3285"/>
    <w:rsid w:val="003E6B22"/>
    <w:rsid w:val="003F025A"/>
    <w:rsid w:val="003F3F29"/>
    <w:rsid w:val="003F5AFF"/>
    <w:rsid w:val="004105ED"/>
    <w:rsid w:val="00410A5F"/>
    <w:rsid w:val="004120D5"/>
    <w:rsid w:val="00431951"/>
    <w:rsid w:val="0043235C"/>
    <w:rsid w:val="004328BD"/>
    <w:rsid w:val="004349EE"/>
    <w:rsid w:val="00437202"/>
    <w:rsid w:val="004443C8"/>
    <w:rsid w:val="004522CA"/>
    <w:rsid w:val="004538B9"/>
    <w:rsid w:val="0045623A"/>
    <w:rsid w:val="00462CF5"/>
    <w:rsid w:val="004632D1"/>
    <w:rsid w:val="004642A8"/>
    <w:rsid w:val="00467A9A"/>
    <w:rsid w:val="00474019"/>
    <w:rsid w:val="00474049"/>
    <w:rsid w:val="00474BE7"/>
    <w:rsid w:val="004758E0"/>
    <w:rsid w:val="00477DA4"/>
    <w:rsid w:val="004901E6"/>
    <w:rsid w:val="004A7CE7"/>
    <w:rsid w:val="004B56BE"/>
    <w:rsid w:val="004C1FC5"/>
    <w:rsid w:val="004D315D"/>
    <w:rsid w:val="004D38B2"/>
    <w:rsid w:val="004D72E2"/>
    <w:rsid w:val="004D77A8"/>
    <w:rsid w:val="004E0354"/>
    <w:rsid w:val="00514C5C"/>
    <w:rsid w:val="00516725"/>
    <w:rsid w:val="00537EEF"/>
    <w:rsid w:val="00541F0A"/>
    <w:rsid w:val="005422B3"/>
    <w:rsid w:val="005435E1"/>
    <w:rsid w:val="005440BD"/>
    <w:rsid w:val="00547EB0"/>
    <w:rsid w:val="005510EA"/>
    <w:rsid w:val="005670F0"/>
    <w:rsid w:val="00573D42"/>
    <w:rsid w:val="00581457"/>
    <w:rsid w:val="005909B5"/>
    <w:rsid w:val="00591899"/>
    <w:rsid w:val="00592DAD"/>
    <w:rsid w:val="0059309B"/>
    <w:rsid w:val="00596784"/>
    <w:rsid w:val="005A5570"/>
    <w:rsid w:val="005B1F80"/>
    <w:rsid w:val="005C326B"/>
    <w:rsid w:val="005C7446"/>
    <w:rsid w:val="005D0FE7"/>
    <w:rsid w:val="005D3D32"/>
    <w:rsid w:val="005D747B"/>
    <w:rsid w:val="005E6EA4"/>
    <w:rsid w:val="005F2D04"/>
    <w:rsid w:val="005F3E8C"/>
    <w:rsid w:val="005F637F"/>
    <w:rsid w:val="005F6904"/>
    <w:rsid w:val="00600D0C"/>
    <w:rsid w:val="00605FED"/>
    <w:rsid w:val="006063BD"/>
    <w:rsid w:val="006200E7"/>
    <w:rsid w:val="006211C5"/>
    <w:rsid w:val="006270F4"/>
    <w:rsid w:val="006327B5"/>
    <w:rsid w:val="00641EFC"/>
    <w:rsid w:val="00644331"/>
    <w:rsid w:val="00644C36"/>
    <w:rsid w:val="00645238"/>
    <w:rsid w:val="0065075B"/>
    <w:rsid w:val="00651585"/>
    <w:rsid w:val="006518AE"/>
    <w:rsid w:val="00655842"/>
    <w:rsid w:val="00656D66"/>
    <w:rsid w:val="00656EB3"/>
    <w:rsid w:val="0066209F"/>
    <w:rsid w:val="006741F6"/>
    <w:rsid w:val="00680942"/>
    <w:rsid w:val="00684D3B"/>
    <w:rsid w:val="006875CE"/>
    <w:rsid w:val="00690D96"/>
    <w:rsid w:val="0069528C"/>
    <w:rsid w:val="006A66B0"/>
    <w:rsid w:val="006A7128"/>
    <w:rsid w:val="006B4EB9"/>
    <w:rsid w:val="006B7014"/>
    <w:rsid w:val="006C7133"/>
    <w:rsid w:val="006E2BCA"/>
    <w:rsid w:val="006E5EED"/>
    <w:rsid w:val="006F1F8D"/>
    <w:rsid w:val="007035C7"/>
    <w:rsid w:val="00706310"/>
    <w:rsid w:val="00716FA9"/>
    <w:rsid w:val="00724E12"/>
    <w:rsid w:val="00730D7C"/>
    <w:rsid w:val="00732FCE"/>
    <w:rsid w:val="0073401B"/>
    <w:rsid w:val="0074198C"/>
    <w:rsid w:val="0074701E"/>
    <w:rsid w:val="0075239A"/>
    <w:rsid w:val="00770110"/>
    <w:rsid w:val="00770AA6"/>
    <w:rsid w:val="00772843"/>
    <w:rsid w:val="00774CAA"/>
    <w:rsid w:val="007945D8"/>
    <w:rsid w:val="007B2394"/>
    <w:rsid w:val="007B3911"/>
    <w:rsid w:val="007C1BF2"/>
    <w:rsid w:val="007C51AC"/>
    <w:rsid w:val="007C70BB"/>
    <w:rsid w:val="007D3461"/>
    <w:rsid w:val="007D4925"/>
    <w:rsid w:val="007D5717"/>
    <w:rsid w:val="007E419A"/>
    <w:rsid w:val="007F1177"/>
    <w:rsid w:val="008127A5"/>
    <w:rsid w:val="00812DDD"/>
    <w:rsid w:val="0082066B"/>
    <w:rsid w:val="00834A95"/>
    <w:rsid w:val="00841E04"/>
    <w:rsid w:val="00841ED2"/>
    <w:rsid w:val="00855B49"/>
    <w:rsid w:val="00857925"/>
    <w:rsid w:val="00865AEC"/>
    <w:rsid w:val="0087490D"/>
    <w:rsid w:val="008857A2"/>
    <w:rsid w:val="00894661"/>
    <w:rsid w:val="008A4D89"/>
    <w:rsid w:val="008A5384"/>
    <w:rsid w:val="008A70FE"/>
    <w:rsid w:val="008B2DDD"/>
    <w:rsid w:val="008C10AF"/>
    <w:rsid w:val="008D329A"/>
    <w:rsid w:val="008D4850"/>
    <w:rsid w:val="008D6F8A"/>
    <w:rsid w:val="008D7813"/>
    <w:rsid w:val="008F0D39"/>
    <w:rsid w:val="008F24FE"/>
    <w:rsid w:val="008F33D2"/>
    <w:rsid w:val="008F7FF0"/>
    <w:rsid w:val="0090714A"/>
    <w:rsid w:val="009111DB"/>
    <w:rsid w:val="00916382"/>
    <w:rsid w:val="009173A2"/>
    <w:rsid w:val="009472BD"/>
    <w:rsid w:val="00947505"/>
    <w:rsid w:val="0095200E"/>
    <w:rsid w:val="00962F14"/>
    <w:rsid w:val="0096641E"/>
    <w:rsid w:val="0097714B"/>
    <w:rsid w:val="0099269C"/>
    <w:rsid w:val="0099788B"/>
    <w:rsid w:val="009A043D"/>
    <w:rsid w:val="009A411B"/>
    <w:rsid w:val="009B6D1D"/>
    <w:rsid w:val="009B73BA"/>
    <w:rsid w:val="009C3E5B"/>
    <w:rsid w:val="009C46EE"/>
    <w:rsid w:val="009C6C14"/>
    <w:rsid w:val="009C7AC6"/>
    <w:rsid w:val="009F7309"/>
    <w:rsid w:val="00A01D36"/>
    <w:rsid w:val="00A02F39"/>
    <w:rsid w:val="00A06349"/>
    <w:rsid w:val="00A07149"/>
    <w:rsid w:val="00A101E0"/>
    <w:rsid w:val="00A25358"/>
    <w:rsid w:val="00A27F71"/>
    <w:rsid w:val="00A314CF"/>
    <w:rsid w:val="00A3433C"/>
    <w:rsid w:val="00A35C9B"/>
    <w:rsid w:val="00A3710D"/>
    <w:rsid w:val="00A43457"/>
    <w:rsid w:val="00A557E0"/>
    <w:rsid w:val="00A604E4"/>
    <w:rsid w:val="00A642E8"/>
    <w:rsid w:val="00A65779"/>
    <w:rsid w:val="00A73BD9"/>
    <w:rsid w:val="00A87AAC"/>
    <w:rsid w:val="00A92165"/>
    <w:rsid w:val="00AB2A75"/>
    <w:rsid w:val="00AC2A77"/>
    <w:rsid w:val="00AC2A7C"/>
    <w:rsid w:val="00AC2CB0"/>
    <w:rsid w:val="00AC494B"/>
    <w:rsid w:val="00AD12C6"/>
    <w:rsid w:val="00AD411E"/>
    <w:rsid w:val="00AE1512"/>
    <w:rsid w:val="00AE40F0"/>
    <w:rsid w:val="00AF32F9"/>
    <w:rsid w:val="00AF3425"/>
    <w:rsid w:val="00AF643F"/>
    <w:rsid w:val="00B05A41"/>
    <w:rsid w:val="00B06B84"/>
    <w:rsid w:val="00B274D5"/>
    <w:rsid w:val="00B33F2D"/>
    <w:rsid w:val="00B3453F"/>
    <w:rsid w:val="00B36772"/>
    <w:rsid w:val="00B42110"/>
    <w:rsid w:val="00B51DF4"/>
    <w:rsid w:val="00B6322C"/>
    <w:rsid w:val="00B74B88"/>
    <w:rsid w:val="00B7541B"/>
    <w:rsid w:val="00B81F6C"/>
    <w:rsid w:val="00B9140E"/>
    <w:rsid w:val="00B97B74"/>
    <w:rsid w:val="00BA1559"/>
    <w:rsid w:val="00BA376F"/>
    <w:rsid w:val="00BB706D"/>
    <w:rsid w:val="00BC7917"/>
    <w:rsid w:val="00BD3AB5"/>
    <w:rsid w:val="00BD3DE1"/>
    <w:rsid w:val="00BE41ED"/>
    <w:rsid w:val="00BE6970"/>
    <w:rsid w:val="00BE6D3E"/>
    <w:rsid w:val="00BF18F4"/>
    <w:rsid w:val="00C00FEE"/>
    <w:rsid w:val="00C04676"/>
    <w:rsid w:val="00C20D84"/>
    <w:rsid w:val="00C22C71"/>
    <w:rsid w:val="00C276D6"/>
    <w:rsid w:val="00C37745"/>
    <w:rsid w:val="00C45466"/>
    <w:rsid w:val="00C477BC"/>
    <w:rsid w:val="00C47DAF"/>
    <w:rsid w:val="00C53EF0"/>
    <w:rsid w:val="00C62A11"/>
    <w:rsid w:val="00C667C5"/>
    <w:rsid w:val="00C70344"/>
    <w:rsid w:val="00C72311"/>
    <w:rsid w:val="00C801BD"/>
    <w:rsid w:val="00C82E11"/>
    <w:rsid w:val="00C85CC6"/>
    <w:rsid w:val="00C932D3"/>
    <w:rsid w:val="00CB08E0"/>
    <w:rsid w:val="00CB4DB8"/>
    <w:rsid w:val="00CB5772"/>
    <w:rsid w:val="00CC4287"/>
    <w:rsid w:val="00CC4E0C"/>
    <w:rsid w:val="00CE1F28"/>
    <w:rsid w:val="00CF075F"/>
    <w:rsid w:val="00CF5215"/>
    <w:rsid w:val="00CF6897"/>
    <w:rsid w:val="00CF6A82"/>
    <w:rsid w:val="00D039C6"/>
    <w:rsid w:val="00D06EFE"/>
    <w:rsid w:val="00D269E2"/>
    <w:rsid w:val="00D33D8F"/>
    <w:rsid w:val="00D34913"/>
    <w:rsid w:val="00D4165A"/>
    <w:rsid w:val="00D41BA9"/>
    <w:rsid w:val="00D43447"/>
    <w:rsid w:val="00D46CBB"/>
    <w:rsid w:val="00D6055E"/>
    <w:rsid w:val="00D64CDC"/>
    <w:rsid w:val="00D65163"/>
    <w:rsid w:val="00D66A8A"/>
    <w:rsid w:val="00D74543"/>
    <w:rsid w:val="00D838F3"/>
    <w:rsid w:val="00D9054A"/>
    <w:rsid w:val="00D90B8D"/>
    <w:rsid w:val="00D9329B"/>
    <w:rsid w:val="00DB3793"/>
    <w:rsid w:val="00DB5DB4"/>
    <w:rsid w:val="00DC7C0A"/>
    <w:rsid w:val="00DD0E12"/>
    <w:rsid w:val="00DD606A"/>
    <w:rsid w:val="00DD73EB"/>
    <w:rsid w:val="00DD78A1"/>
    <w:rsid w:val="00DE3E18"/>
    <w:rsid w:val="00DE5060"/>
    <w:rsid w:val="00DF4E66"/>
    <w:rsid w:val="00E06616"/>
    <w:rsid w:val="00E06E12"/>
    <w:rsid w:val="00E0714C"/>
    <w:rsid w:val="00E210C2"/>
    <w:rsid w:val="00E253C4"/>
    <w:rsid w:val="00E27500"/>
    <w:rsid w:val="00E371A8"/>
    <w:rsid w:val="00E40B56"/>
    <w:rsid w:val="00E41257"/>
    <w:rsid w:val="00E434C2"/>
    <w:rsid w:val="00E53AE9"/>
    <w:rsid w:val="00E554D8"/>
    <w:rsid w:val="00E62623"/>
    <w:rsid w:val="00E677DA"/>
    <w:rsid w:val="00E814F9"/>
    <w:rsid w:val="00E90FFF"/>
    <w:rsid w:val="00E95B59"/>
    <w:rsid w:val="00EA4D7D"/>
    <w:rsid w:val="00EB31D1"/>
    <w:rsid w:val="00EB4BBC"/>
    <w:rsid w:val="00EC73B3"/>
    <w:rsid w:val="00ED0F56"/>
    <w:rsid w:val="00ED7E67"/>
    <w:rsid w:val="00EE53F6"/>
    <w:rsid w:val="00EF2434"/>
    <w:rsid w:val="00EF2946"/>
    <w:rsid w:val="00EF4221"/>
    <w:rsid w:val="00EF4988"/>
    <w:rsid w:val="00EF4F26"/>
    <w:rsid w:val="00F0780A"/>
    <w:rsid w:val="00F10071"/>
    <w:rsid w:val="00F202CD"/>
    <w:rsid w:val="00F212EB"/>
    <w:rsid w:val="00F22529"/>
    <w:rsid w:val="00F233AB"/>
    <w:rsid w:val="00F26209"/>
    <w:rsid w:val="00F26DEC"/>
    <w:rsid w:val="00F35C57"/>
    <w:rsid w:val="00F36668"/>
    <w:rsid w:val="00F370D7"/>
    <w:rsid w:val="00F37C04"/>
    <w:rsid w:val="00F4630B"/>
    <w:rsid w:val="00F53C4F"/>
    <w:rsid w:val="00F551D8"/>
    <w:rsid w:val="00F553BB"/>
    <w:rsid w:val="00F67CF8"/>
    <w:rsid w:val="00F75679"/>
    <w:rsid w:val="00F845CE"/>
    <w:rsid w:val="00F8697D"/>
    <w:rsid w:val="00F91044"/>
    <w:rsid w:val="00FA0503"/>
    <w:rsid w:val="00FA3422"/>
    <w:rsid w:val="00FA4E6E"/>
    <w:rsid w:val="00FA7F17"/>
    <w:rsid w:val="00FB39EC"/>
    <w:rsid w:val="00FB521A"/>
    <w:rsid w:val="00FC0661"/>
    <w:rsid w:val="00FC2872"/>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031C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ulbene.lv/lv/2015-04-21-13-37-30/izsoles" TargetMode="External"/><Relationship Id="rId18" Type="http://schemas.openxmlformats.org/officeDocument/2006/relationships/hyperlink" Target="https://eur-lex.europa.eu/legal-content/LV/TXT/?uri=CELEX%3A02014R0651-202108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301436-dokumentu-izstradasanas-un%20noformesanas-kartiba" TargetMode="External"/><Relationship Id="rId7" Type="http://schemas.openxmlformats.org/officeDocument/2006/relationships/endnotes" Target="endnotes.xml"/><Relationship Id="rId12" Type="http://schemas.openxmlformats.org/officeDocument/2006/relationships/hyperlink" Target="https://www.gulbene.lv/lv/2015-04-21-13-37-30/izsoles" TargetMode="External"/><Relationship Id="rId17" Type="http://schemas.openxmlformats.org/officeDocument/2006/relationships/hyperlink" Target="https://likumi.lv/ta/id/278254" TargetMode="External"/><Relationship Id="rId25"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hyperlink" Target="https://likumi.lv/ta/id/278254" TargetMode="External"/><Relationship Id="rId20" Type="http://schemas.openxmlformats.org/officeDocument/2006/relationships/hyperlink" Target="https://likumi.lv/ta/id/210205-dokumentu-juridiska-speka-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https://www.sanctionsmap.eu/" TargetMode="External"/><Relationship Id="rId5" Type="http://schemas.openxmlformats.org/officeDocument/2006/relationships/webSettings" Target="webSettings.xml"/><Relationship Id="rId15" Type="http://schemas.openxmlformats.org/officeDocument/2006/relationships/hyperlink" Target="https://eur-lex.europa.eu/legal-content/LV/TXT/?uri=CELEX%3A02006R1893-20190726" TargetMode="External"/><Relationship Id="rId23" Type="http://schemas.openxmlformats.org/officeDocument/2006/relationships/hyperlink" Target="https://sanctionssearch.ofac.treas.gov/" TargetMode="Externa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likumi.lv/ta/id/278254-darbibas-programmas-izaugsme-un-nodarbinatiba-5-6-2-specifiska-atbalsta-merka-teritoriju-revitalizacija-regenerejot-degradetas"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file:///F:\darbojas\KINGSTON\DOME\L&#275;muma%20projekti\Komisijas\Mantas%20iznomasanas%20komisija\2022\Izsole_pinkas\jaunie%20dokumenti\1800.34_kvm\www.gulbene.lv" TargetMode="External"/><Relationship Id="rId22" Type="http://schemas.openxmlformats.org/officeDocument/2006/relationships/hyperlink" Target="http://sankcijas.fid.gov.lv/" TargetMode="Externa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9D914-CC3A-4754-884F-86718E128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11</Pages>
  <Words>23275</Words>
  <Characters>13267</Characters>
  <Application>Microsoft Office Word</Application>
  <DocSecurity>0</DocSecurity>
  <Lines>110</Lines>
  <Paragraphs>72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14</cp:revision>
  <cp:lastPrinted>2022-09-30T08:44:00Z</cp:lastPrinted>
  <dcterms:created xsi:type="dcterms:W3CDTF">2022-09-21T06:04:00Z</dcterms:created>
  <dcterms:modified xsi:type="dcterms:W3CDTF">2022-10-28T05:37:00Z</dcterms:modified>
</cp:coreProperties>
</file>