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7CAF" w14:textId="7C0D5588" w:rsidR="00DF2977" w:rsidRPr="00DF2977" w:rsidRDefault="00DF2977" w:rsidP="00DF2977">
      <w:pPr>
        <w:jc w:val="right"/>
        <w:rPr>
          <w:rFonts w:ascii="Times New Roman" w:hAnsi="Times New Roman" w:cs="Times New Roman"/>
          <w:b/>
          <w:bCs/>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7F2E" w:rsidRPr="00C2794B" w14:paraId="01FE7652" w14:textId="77777777" w:rsidTr="00DF2977">
        <w:tc>
          <w:tcPr>
            <w:tcW w:w="9354" w:type="dxa"/>
          </w:tcPr>
          <w:p w14:paraId="030F6E13" w14:textId="77777777" w:rsidR="00667F2E" w:rsidRPr="00C2794B" w:rsidRDefault="00667F2E" w:rsidP="004438D8">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6621AA99" wp14:editId="349AA67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7F2E" w:rsidRPr="00C2794B" w14:paraId="1E0106A3" w14:textId="77777777" w:rsidTr="00DF2977">
        <w:tc>
          <w:tcPr>
            <w:tcW w:w="9354" w:type="dxa"/>
          </w:tcPr>
          <w:p w14:paraId="1A0DC9BD" w14:textId="77777777" w:rsidR="00667F2E" w:rsidRPr="00C2794B" w:rsidRDefault="00667F2E" w:rsidP="004438D8">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667F2E" w:rsidRPr="00C2794B" w14:paraId="48971845" w14:textId="77777777" w:rsidTr="00DF2977">
        <w:tc>
          <w:tcPr>
            <w:tcW w:w="9354" w:type="dxa"/>
          </w:tcPr>
          <w:p w14:paraId="28686929" w14:textId="77777777" w:rsidR="00667F2E" w:rsidRPr="00C2794B" w:rsidRDefault="00667F2E" w:rsidP="004438D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667F2E" w:rsidRPr="00C2794B" w14:paraId="57101E36" w14:textId="77777777" w:rsidTr="00DF2977">
        <w:tc>
          <w:tcPr>
            <w:tcW w:w="9354" w:type="dxa"/>
          </w:tcPr>
          <w:p w14:paraId="678AE8C1" w14:textId="77777777" w:rsidR="00667F2E" w:rsidRPr="00C2794B" w:rsidRDefault="00667F2E" w:rsidP="004438D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667F2E" w:rsidRPr="00C2794B" w14:paraId="327867BA" w14:textId="77777777" w:rsidTr="00DF2977">
        <w:tc>
          <w:tcPr>
            <w:tcW w:w="9354" w:type="dxa"/>
          </w:tcPr>
          <w:p w14:paraId="2063DF40" w14:textId="77777777" w:rsidR="00667F2E" w:rsidRPr="00C2794B" w:rsidRDefault="00667F2E" w:rsidP="004438D8">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50301D5E" w14:textId="77777777" w:rsidR="00667F2E" w:rsidRPr="00C2794B" w:rsidRDefault="00667F2E" w:rsidP="00667F2E">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60E36DF9" w14:textId="77777777" w:rsidR="00667F2E" w:rsidRPr="00C2794B" w:rsidRDefault="00667F2E" w:rsidP="00667F2E">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FEC699" w14:textId="77777777" w:rsidR="00667F2E" w:rsidRPr="00C2794B" w:rsidRDefault="00667F2E" w:rsidP="00667F2E">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67F2E" w:rsidRPr="00C2794B" w14:paraId="477C3502" w14:textId="77777777" w:rsidTr="004438D8">
        <w:tc>
          <w:tcPr>
            <w:tcW w:w="4729" w:type="dxa"/>
          </w:tcPr>
          <w:p w14:paraId="3C158697" w14:textId="5CFBAFC5" w:rsidR="00667F2E" w:rsidRPr="00C2794B" w:rsidRDefault="00667F2E" w:rsidP="004438D8">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A14723">
              <w:rPr>
                <w:rFonts w:ascii="Times New Roman" w:eastAsiaTheme="minorHAnsi" w:hAnsi="Times New Roman" w:cs="Times New Roman"/>
                <w:b/>
                <w:bCs/>
                <w:sz w:val="24"/>
                <w:szCs w:val="24"/>
                <w:lang w:eastAsia="en-US"/>
              </w:rPr>
              <w:t>2</w:t>
            </w:r>
            <w:r w:rsidRPr="00C2794B">
              <w:rPr>
                <w:rFonts w:ascii="Times New Roman" w:eastAsiaTheme="minorHAnsi" w:hAnsi="Times New Roman" w:cs="Times New Roman"/>
                <w:b/>
                <w:bCs/>
                <w:sz w:val="24"/>
                <w:szCs w:val="24"/>
                <w:lang w:eastAsia="en-US"/>
              </w:rPr>
              <w:t xml:space="preserve">.gada </w:t>
            </w:r>
            <w:r w:rsidR="00A14723">
              <w:rPr>
                <w:rFonts w:ascii="Times New Roman" w:eastAsiaTheme="minorHAnsi" w:hAnsi="Times New Roman" w:cs="Times New Roman"/>
                <w:b/>
                <w:bCs/>
                <w:sz w:val="24"/>
                <w:szCs w:val="24"/>
                <w:lang w:eastAsia="en-US"/>
              </w:rPr>
              <w:t>14.jūlijā</w:t>
            </w:r>
          </w:p>
        </w:tc>
        <w:tc>
          <w:tcPr>
            <w:tcW w:w="4729" w:type="dxa"/>
          </w:tcPr>
          <w:p w14:paraId="20D932BD" w14:textId="21638283" w:rsidR="00667F2E" w:rsidRPr="00C2794B" w:rsidRDefault="00667F2E" w:rsidP="004438D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w:t>
            </w:r>
            <w:r w:rsidR="00A14723">
              <w:rPr>
                <w:rFonts w:ascii="Times New Roman" w:eastAsiaTheme="minorHAnsi" w:hAnsi="Times New Roman" w:cs="Times New Roman"/>
                <w:b/>
                <w:bCs/>
                <w:sz w:val="24"/>
                <w:szCs w:val="24"/>
                <w:lang w:eastAsia="en-US"/>
              </w:rPr>
              <w:t>2</w:t>
            </w:r>
            <w:r>
              <w:rPr>
                <w:rFonts w:ascii="Times New Roman" w:eastAsiaTheme="minorHAnsi" w:hAnsi="Times New Roman" w:cs="Times New Roman"/>
                <w:b/>
                <w:bCs/>
                <w:sz w:val="24"/>
                <w:szCs w:val="24"/>
                <w:lang w:eastAsia="en-US"/>
              </w:rPr>
              <w:t>/</w:t>
            </w:r>
            <w:r w:rsidR="00526ED6">
              <w:rPr>
                <w:rFonts w:ascii="Times New Roman" w:eastAsiaTheme="minorHAnsi" w:hAnsi="Times New Roman" w:cs="Times New Roman"/>
                <w:b/>
                <w:bCs/>
                <w:sz w:val="24"/>
                <w:szCs w:val="24"/>
                <w:lang w:eastAsia="en-US"/>
              </w:rPr>
              <w:t>650</w:t>
            </w:r>
          </w:p>
        </w:tc>
      </w:tr>
      <w:tr w:rsidR="00667F2E" w:rsidRPr="00C2794B" w14:paraId="00CC7644" w14:textId="77777777" w:rsidTr="004438D8">
        <w:tc>
          <w:tcPr>
            <w:tcW w:w="4729" w:type="dxa"/>
          </w:tcPr>
          <w:p w14:paraId="030A57FC" w14:textId="77777777" w:rsidR="00667F2E" w:rsidRPr="00C2794B" w:rsidRDefault="00667F2E" w:rsidP="004438D8">
            <w:pPr>
              <w:rPr>
                <w:rFonts w:ascii="Times New Roman" w:eastAsiaTheme="minorHAnsi" w:hAnsi="Times New Roman" w:cs="Times New Roman"/>
                <w:sz w:val="24"/>
                <w:szCs w:val="24"/>
                <w:lang w:eastAsia="en-US"/>
              </w:rPr>
            </w:pPr>
          </w:p>
        </w:tc>
        <w:tc>
          <w:tcPr>
            <w:tcW w:w="4729" w:type="dxa"/>
          </w:tcPr>
          <w:p w14:paraId="3EDE123F" w14:textId="6F65764F" w:rsidR="00667F2E" w:rsidRDefault="00667F2E" w:rsidP="004438D8">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526ED6">
              <w:rPr>
                <w:rFonts w:ascii="Times New Roman" w:eastAsiaTheme="minorHAnsi" w:hAnsi="Times New Roman" w:cs="Times New Roman"/>
                <w:b/>
                <w:bCs/>
                <w:sz w:val="24"/>
                <w:szCs w:val="24"/>
                <w:lang w:eastAsia="en-US"/>
              </w:rPr>
              <w:t>13</w:t>
            </w:r>
            <w:r w:rsidRPr="00C2794B">
              <w:rPr>
                <w:rFonts w:ascii="Times New Roman" w:eastAsiaTheme="minorHAnsi" w:hAnsi="Times New Roman" w:cs="Times New Roman"/>
                <w:b/>
                <w:bCs/>
                <w:sz w:val="24"/>
                <w:szCs w:val="24"/>
                <w:lang w:eastAsia="en-US"/>
              </w:rPr>
              <w:t>;</w:t>
            </w:r>
            <w:r w:rsidR="00526ED6">
              <w:rPr>
                <w:rFonts w:ascii="Times New Roman" w:eastAsiaTheme="minorHAnsi" w:hAnsi="Times New Roman" w:cs="Times New Roman"/>
                <w:b/>
                <w:bCs/>
                <w:sz w:val="24"/>
                <w:szCs w:val="24"/>
                <w:lang w:eastAsia="en-US"/>
              </w:rPr>
              <w:t>1</w:t>
            </w:r>
            <w:r w:rsidRPr="00C2794B">
              <w:rPr>
                <w:rFonts w:ascii="Times New Roman" w:eastAsiaTheme="minorHAnsi" w:hAnsi="Times New Roman" w:cs="Times New Roman"/>
                <w:b/>
                <w:bCs/>
                <w:sz w:val="24"/>
                <w:szCs w:val="24"/>
                <w:lang w:eastAsia="en-US"/>
              </w:rPr>
              <w:t>.p)</w:t>
            </w:r>
            <w:bookmarkEnd w:id="0"/>
          </w:p>
          <w:p w14:paraId="686EE177" w14:textId="77777777" w:rsidR="00667F2E" w:rsidRPr="00C2794B" w:rsidRDefault="00667F2E" w:rsidP="004438D8">
            <w:pPr>
              <w:jc w:val="center"/>
              <w:rPr>
                <w:rFonts w:ascii="Times New Roman" w:eastAsiaTheme="minorHAnsi" w:hAnsi="Times New Roman" w:cs="Times New Roman"/>
                <w:b/>
                <w:bCs/>
                <w:sz w:val="24"/>
                <w:szCs w:val="24"/>
                <w:lang w:eastAsia="en-US"/>
              </w:rPr>
            </w:pPr>
          </w:p>
        </w:tc>
      </w:tr>
    </w:tbl>
    <w:p w14:paraId="3EE1AE9F" w14:textId="56C256E9" w:rsidR="00667F2E" w:rsidRPr="00423198" w:rsidRDefault="00667F2E" w:rsidP="00667F2E">
      <w:pPr>
        <w:jc w:val="center"/>
        <w:rPr>
          <w:rFonts w:ascii="Times New Roman" w:hAnsi="Times New Roman" w:cs="Times New Roman"/>
          <w:b/>
          <w:noProof/>
          <w:sz w:val="24"/>
          <w:szCs w:val="24"/>
        </w:rPr>
      </w:pPr>
      <w:r w:rsidRPr="00423198">
        <w:rPr>
          <w:rFonts w:ascii="Times New Roman" w:hAnsi="Times New Roman" w:cs="Times New Roman"/>
          <w:b/>
          <w:noProof/>
          <w:sz w:val="24"/>
          <w:szCs w:val="24"/>
        </w:rPr>
        <w:t>Par finansiāl</w:t>
      </w:r>
      <w:r w:rsidR="0090699B">
        <w:rPr>
          <w:rFonts w:ascii="Times New Roman" w:hAnsi="Times New Roman" w:cs="Times New Roman"/>
          <w:b/>
          <w:noProof/>
          <w:sz w:val="24"/>
          <w:szCs w:val="24"/>
        </w:rPr>
        <w:t>a</w:t>
      </w:r>
      <w:r w:rsidRPr="00423198">
        <w:rPr>
          <w:rFonts w:ascii="Times New Roman" w:hAnsi="Times New Roman" w:cs="Times New Roman"/>
          <w:b/>
          <w:noProof/>
          <w:sz w:val="24"/>
          <w:szCs w:val="24"/>
        </w:rPr>
        <w:t xml:space="preserve"> atbalsta piešķiršanu biedrība</w:t>
      </w:r>
      <w:r w:rsidR="00A14723">
        <w:rPr>
          <w:rFonts w:ascii="Times New Roman" w:hAnsi="Times New Roman" w:cs="Times New Roman"/>
          <w:b/>
          <w:noProof/>
          <w:sz w:val="24"/>
          <w:szCs w:val="24"/>
        </w:rPr>
        <w:t>s</w:t>
      </w:r>
      <w:r w:rsidRPr="00423198">
        <w:rPr>
          <w:rFonts w:ascii="Times New Roman" w:hAnsi="Times New Roman" w:cs="Times New Roman"/>
          <w:b/>
          <w:noProof/>
          <w:sz w:val="24"/>
          <w:szCs w:val="24"/>
        </w:rPr>
        <w:t xml:space="preserve"> “</w:t>
      </w:r>
      <w:r w:rsidR="00A14723">
        <w:rPr>
          <w:rFonts w:ascii="Times New Roman" w:hAnsi="Times New Roman" w:cs="Times New Roman"/>
          <w:b/>
          <w:noProof/>
          <w:sz w:val="24"/>
          <w:szCs w:val="24"/>
        </w:rPr>
        <w:t>Latvijas Vieglatlētikas savienība</w:t>
      </w:r>
      <w:r w:rsidRPr="00423198">
        <w:rPr>
          <w:rFonts w:ascii="Times New Roman" w:hAnsi="Times New Roman" w:cs="Times New Roman"/>
          <w:b/>
          <w:noProof/>
          <w:sz w:val="24"/>
          <w:szCs w:val="24"/>
        </w:rPr>
        <w:t>”</w:t>
      </w:r>
      <w:r w:rsidR="00A14723">
        <w:rPr>
          <w:rFonts w:ascii="Times New Roman" w:hAnsi="Times New Roman" w:cs="Times New Roman"/>
          <w:b/>
          <w:noProof/>
          <w:sz w:val="24"/>
          <w:szCs w:val="24"/>
        </w:rPr>
        <w:t xml:space="preserve"> </w:t>
      </w:r>
      <w:r w:rsidR="00307AB4">
        <w:rPr>
          <w:rFonts w:ascii="Times New Roman" w:hAnsi="Times New Roman" w:cs="Times New Roman"/>
          <w:b/>
          <w:noProof/>
          <w:sz w:val="24"/>
          <w:szCs w:val="24"/>
        </w:rPr>
        <w:t>Latvijas U20 izlases dalībniecei Sanijai Ozoliņai</w:t>
      </w:r>
    </w:p>
    <w:p w14:paraId="72F4F223" w14:textId="77777777" w:rsidR="00667F2E" w:rsidRDefault="00667F2E" w:rsidP="00667F2E">
      <w:pPr>
        <w:jc w:val="both"/>
        <w:rPr>
          <w:rFonts w:ascii="Times New Roman" w:hAnsi="Times New Roman" w:cs="Times New Roman"/>
          <w:b/>
          <w:noProof/>
          <w:sz w:val="24"/>
          <w:szCs w:val="24"/>
        </w:rPr>
      </w:pPr>
    </w:p>
    <w:p w14:paraId="75A06EF7" w14:textId="4AAAB772" w:rsidR="002C2168" w:rsidRDefault="00667F2E" w:rsidP="009F7C4A">
      <w:pPr>
        <w:widowControl w:val="0"/>
        <w:spacing w:line="360" w:lineRule="auto"/>
        <w:ind w:firstLine="567"/>
        <w:jc w:val="both"/>
        <w:rPr>
          <w:rFonts w:ascii="Times New Roman" w:eastAsia="Calibri" w:hAnsi="Times New Roman" w:cs="Times New Roman"/>
          <w:sz w:val="24"/>
          <w:szCs w:val="24"/>
          <w:lang w:eastAsia="en-US"/>
        </w:rPr>
      </w:pPr>
      <w:r w:rsidRPr="0038365C">
        <w:rPr>
          <w:rFonts w:ascii="Times New Roman" w:eastAsia="Calibri" w:hAnsi="Times New Roman" w:cs="Times New Roman"/>
          <w:sz w:val="24"/>
          <w:szCs w:val="24"/>
          <w:lang w:eastAsia="en-US"/>
        </w:rPr>
        <w:t>Gulbenes novada pašvaldības Sporta komisij</w:t>
      </w:r>
      <w:r w:rsidR="00307AB4">
        <w:rPr>
          <w:rFonts w:ascii="Times New Roman" w:eastAsia="Calibri" w:hAnsi="Times New Roman" w:cs="Times New Roman"/>
          <w:sz w:val="24"/>
          <w:szCs w:val="24"/>
          <w:lang w:eastAsia="en-US"/>
        </w:rPr>
        <w:t xml:space="preserve">a saņēmusi </w:t>
      </w:r>
      <w:r w:rsidR="00307AB4" w:rsidRPr="00307AB4">
        <w:rPr>
          <w:rFonts w:ascii="Times New Roman" w:eastAsia="Calibri" w:hAnsi="Times New Roman" w:cs="Times New Roman"/>
          <w:sz w:val="24"/>
          <w:szCs w:val="24"/>
          <w:lang w:eastAsia="en-US"/>
        </w:rPr>
        <w:t xml:space="preserve">biedrības „Latvijas Vieglatlētikas savienība”, reģistrācijas Nr. 440008029019, juridiskā adrese: Rīga, </w:t>
      </w:r>
      <w:proofErr w:type="spellStart"/>
      <w:r w:rsidR="00307AB4" w:rsidRPr="00307AB4">
        <w:rPr>
          <w:rFonts w:ascii="Times New Roman" w:eastAsia="Calibri" w:hAnsi="Times New Roman" w:cs="Times New Roman"/>
          <w:sz w:val="24"/>
          <w:szCs w:val="24"/>
          <w:lang w:eastAsia="en-US"/>
        </w:rPr>
        <w:t>Augšiela</w:t>
      </w:r>
      <w:proofErr w:type="spellEnd"/>
      <w:r w:rsidR="00307AB4" w:rsidRPr="00307AB4">
        <w:rPr>
          <w:rFonts w:ascii="Times New Roman" w:eastAsia="Calibri" w:hAnsi="Times New Roman" w:cs="Times New Roman"/>
          <w:sz w:val="24"/>
          <w:szCs w:val="24"/>
          <w:lang w:eastAsia="en-US"/>
        </w:rPr>
        <w:t xml:space="preserve"> 1, LV-1009</w:t>
      </w:r>
      <w:r w:rsidR="00307AB4">
        <w:rPr>
          <w:rFonts w:ascii="Times New Roman" w:eastAsia="Calibri" w:hAnsi="Times New Roman" w:cs="Times New Roman"/>
          <w:sz w:val="24"/>
          <w:szCs w:val="24"/>
          <w:lang w:eastAsia="en-US"/>
        </w:rPr>
        <w:t xml:space="preserve"> (turpmāk </w:t>
      </w:r>
      <w:r w:rsidR="00024A2F">
        <w:rPr>
          <w:rFonts w:ascii="Times New Roman" w:eastAsia="Calibri" w:hAnsi="Times New Roman" w:cs="Times New Roman"/>
          <w:sz w:val="24"/>
          <w:szCs w:val="24"/>
          <w:lang w:eastAsia="en-US"/>
        </w:rPr>
        <w:t xml:space="preserve">arī </w:t>
      </w:r>
      <w:r w:rsidR="00307AB4">
        <w:rPr>
          <w:rFonts w:ascii="Times New Roman" w:eastAsia="Calibri" w:hAnsi="Times New Roman" w:cs="Times New Roman"/>
          <w:sz w:val="24"/>
          <w:szCs w:val="24"/>
          <w:lang w:eastAsia="en-US"/>
        </w:rPr>
        <w:t>– LVS)</w:t>
      </w:r>
      <w:r w:rsidR="00307AB4" w:rsidRPr="00307AB4">
        <w:rPr>
          <w:rFonts w:ascii="Times New Roman" w:eastAsia="Calibri" w:hAnsi="Times New Roman" w:cs="Times New Roman"/>
          <w:sz w:val="24"/>
          <w:szCs w:val="24"/>
          <w:lang w:eastAsia="en-US"/>
        </w:rPr>
        <w:t>, 2022.gada 21.jūnija iesniegumu (Gulbenes novada pašvaldībā reģistrēts 2022.gada 21.jūnijā ar Nr. GND/4.9/22/1743-B)</w:t>
      </w:r>
      <w:r w:rsidR="00307AB4">
        <w:rPr>
          <w:rFonts w:ascii="Times New Roman" w:eastAsia="Calibri" w:hAnsi="Times New Roman" w:cs="Times New Roman"/>
          <w:sz w:val="24"/>
          <w:szCs w:val="24"/>
          <w:lang w:eastAsia="en-US"/>
        </w:rPr>
        <w:t xml:space="preserve">, kurā norādīts, ka no </w:t>
      </w:r>
      <w:r w:rsidR="007042AD" w:rsidRPr="007042AD">
        <w:rPr>
          <w:rFonts w:ascii="Times New Roman" w:eastAsia="Calibri" w:hAnsi="Times New Roman" w:cs="Times New Roman"/>
          <w:sz w:val="24"/>
          <w:szCs w:val="24"/>
          <w:lang w:eastAsia="en-US"/>
        </w:rPr>
        <w:t xml:space="preserve">2022.gada 1.augusta līdz </w:t>
      </w:r>
      <w:r w:rsidR="00746BF1">
        <w:rPr>
          <w:rFonts w:ascii="Times New Roman" w:eastAsia="Calibri" w:hAnsi="Times New Roman" w:cs="Times New Roman"/>
          <w:sz w:val="24"/>
          <w:szCs w:val="24"/>
          <w:lang w:eastAsia="en-US"/>
        </w:rPr>
        <w:t xml:space="preserve">2022.gada </w:t>
      </w:r>
      <w:r w:rsidR="007042AD" w:rsidRPr="007042AD">
        <w:rPr>
          <w:rFonts w:ascii="Times New Roman" w:eastAsia="Calibri" w:hAnsi="Times New Roman" w:cs="Times New Roman"/>
          <w:sz w:val="24"/>
          <w:szCs w:val="24"/>
          <w:lang w:eastAsia="en-US"/>
        </w:rPr>
        <w:t>6.augustam Kali, Kolumbijā</w:t>
      </w:r>
      <w:r w:rsidR="007042AD">
        <w:rPr>
          <w:rFonts w:ascii="Times New Roman" w:eastAsia="Calibri" w:hAnsi="Times New Roman" w:cs="Times New Roman"/>
          <w:sz w:val="24"/>
          <w:szCs w:val="24"/>
          <w:lang w:eastAsia="en-US"/>
        </w:rPr>
        <w:t xml:space="preserve">, </w:t>
      </w:r>
      <w:r w:rsidR="007042AD" w:rsidRPr="007042AD">
        <w:rPr>
          <w:rFonts w:ascii="Times New Roman" w:eastAsia="Calibri" w:hAnsi="Times New Roman" w:cs="Times New Roman"/>
          <w:sz w:val="24"/>
          <w:szCs w:val="24"/>
          <w:lang w:eastAsia="en-US"/>
        </w:rPr>
        <w:t>norisināsies Pasaules U20 čempionāts, kuram kvalificējusies arī Latvijas izlases un Gulbenes novada sportiste Sanija Ozoliņa.</w:t>
      </w:r>
      <w:r w:rsidR="009F7C4A">
        <w:rPr>
          <w:rFonts w:ascii="Times New Roman" w:eastAsia="Calibri" w:hAnsi="Times New Roman" w:cs="Times New Roman"/>
          <w:sz w:val="24"/>
          <w:szCs w:val="24"/>
          <w:lang w:eastAsia="en-US"/>
        </w:rPr>
        <w:t xml:space="preserve"> Iesniegumā norādīts</w:t>
      </w:r>
      <w:r w:rsidR="002C2168">
        <w:rPr>
          <w:rFonts w:ascii="Times New Roman" w:eastAsia="Calibri" w:hAnsi="Times New Roman" w:cs="Times New Roman"/>
          <w:sz w:val="24"/>
          <w:szCs w:val="24"/>
          <w:lang w:eastAsia="en-US"/>
        </w:rPr>
        <w:t>, ka dalības čempionātā kopējās izmaksas ir 3280,00 EUR (ceļa izdevumi – 2300,00 EUR, dzīvošanas izdevumi – 900,00 EUR, daļēja dienas nauda – 80,00 EUR)</w:t>
      </w:r>
      <w:r w:rsidR="009F7C4A">
        <w:rPr>
          <w:rFonts w:ascii="Times New Roman" w:eastAsia="Calibri" w:hAnsi="Times New Roman" w:cs="Times New Roman"/>
          <w:sz w:val="24"/>
          <w:szCs w:val="24"/>
          <w:lang w:eastAsia="en-US"/>
        </w:rPr>
        <w:t xml:space="preserve">. LVS </w:t>
      </w:r>
      <w:r w:rsidR="0090699B">
        <w:rPr>
          <w:rFonts w:ascii="Times New Roman" w:eastAsia="Calibri" w:hAnsi="Times New Roman" w:cs="Times New Roman"/>
          <w:sz w:val="24"/>
          <w:szCs w:val="24"/>
          <w:lang w:eastAsia="en-US"/>
        </w:rPr>
        <w:t xml:space="preserve">spēj nodrošināt </w:t>
      </w:r>
      <w:r w:rsidR="009F7C4A">
        <w:rPr>
          <w:rFonts w:ascii="Times New Roman" w:eastAsia="Calibri" w:hAnsi="Times New Roman" w:cs="Times New Roman"/>
          <w:sz w:val="24"/>
          <w:szCs w:val="24"/>
          <w:lang w:eastAsia="en-US"/>
        </w:rPr>
        <w:t xml:space="preserve">sporta ekipējumu, dienas naudu, apdrošināšanas izmaksas, kā arī līdzfinansējumu 1400,00 EUR apmērā. </w:t>
      </w:r>
    </w:p>
    <w:p w14:paraId="768B8012" w14:textId="647C9913" w:rsidR="00307AB4" w:rsidRDefault="009F7C4A" w:rsidP="009F7C4A">
      <w:pPr>
        <w:widowControl w:val="0"/>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Ņemot vērā to, ka LVS materiālās iespējas ir ierobežotas, lai nodrošinātu dalību čempionātā, LVS lūdz Gulbenes novada pašvaldībai Sanijai Ozoliņai sniegt līdzfinansējumu daļējai ceļa izdevumu apmaksai 1880,00 EUR apmērā.</w:t>
      </w:r>
    </w:p>
    <w:p w14:paraId="09E43449" w14:textId="410509CD" w:rsidR="00521AAE" w:rsidRDefault="00667F2E" w:rsidP="003501CA">
      <w:pPr>
        <w:widowControl w:val="0"/>
        <w:spacing w:line="360" w:lineRule="auto"/>
        <w:ind w:firstLine="567"/>
        <w:jc w:val="both"/>
        <w:rPr>
          <w:rFonts w:ascii="Times New Roman" w:eastAsia="Calibri" w:hAnsi="Times New Roman" w:cs="Times New Roman"/>
          <w:sz w:val="24"/>
          <w:szCs w:val="24"/>
          <w:lang w:eastAsia="en-US"/>
        </w:rPr>
      </w:pPr>
      <w:r w:rsidRPr="008B0F7F">
        <w:rPr>
          <w:rFonts w:ascii="Times New Roman" w:eastAsia="Calibri" w:hAnsi="Times New Roman" w:cs="Times New Roman"/>
          <w:sz w:val="24"/>
          <w:szCs w:val="24"/>
          <w:lang w:eastAsia="en-US"/>
        </w:rPr>
        <w:t>Gulbenes novada pašvaldības Sporta komisija 202</w:t>
      </w:r>
      <w:r w:rsidR="009F7C4A">
        <w:rPr>
          <w:rFonts w:ascii="Times New Roman" w:eastAsia="Calibri" w:hAnsi="Times New Roman" w:cs="Times New Roman"/>
          <w:sz w:val="24"/>
          <w:szCs w:val="24"/>
          <w:lang w:eastAsia="en-US"/>
        </w:rPr>
        <w:t>2</w:t>
      </w:r>
      <w:r w:rsidRPr="008B0F7F">
        <w:rPr>
          <w:rFonts w:ascii="Times New Roman" w:eastAsia="Calibri" w:hAnsi="Times New Roman" w:cs="Times New Roman"/>
          <w:sz w:val="24"/>
          <w:szCs w:val="24"/>
          <w:lang w:eastAsia="en-US"/>
        </w:rPr>
        <w:t xml:space="preserve">.gada </w:t>
      </w:r>
      <w:r w:rsidR="00521AAE">
        <w:rPr>
          <w:rFonts w:ascii="Times New Roman" w:eastAsia="Calibri" w:hAnsi="Times New Roman" w:cs="Times New Roman"/>
          <w:sz w:val="24"/>
          <w:szCs w:val="24"/>
          <w:lang w:eastAsia="en-US"/>
        </w:rPr>
        <w:t xml:space="preserve">8.jūlijā </w:t>
      </w:r>
      <w:r w:rsidRPr="008B0F7F">
        <w:rPr>
          <w:rFonts w:ascii="Times New Roman" w:eastAsia="Calibri" w:hAnsi="Times New Roman" w:cs="Times New Roman"/>
          <w:sz w:val="24"/>
          <w:szCs w:val="24"/>
          <w:lang w:eastAsia="en-US"/>
        </w:rPr>
        <w:t>ir pieņēmusi lēmumu “Par biedrības</w:t>
      </w:r>
      <w:r w:rsidR="00521AAE">
        <w:rPr>
          <w:rFonts w:ascii="Times New Roman" w:eastAsia="Calibri" w:hAnsi="Times New Roman" w:cs="Times New Roman"/>
          <w:sz w:val="24"/>
          <w:szCs w:val="24"/>
          <w:lang w:eastAsia="en-US"/>
        </w:rPr>
        <w:t xml:space="preserve"> “Latvijas Vieglatlētikas savienības” iesnieguma izskatīšanu”, </w:t>
      </w:r>
      <w:r w:rsidRPr="008B0F7F">
        <w:rPr>
          <w:rFonts w:ascii="Times New Roman" w:eastAsia="Calibri" w:hAnsi="Times New Roman" w:cs="Times New Roman"/>
          <w:sz w:val="24"/>
          <w:szCs w:val="24"/>
          <w:lang w:eastAsia="en-US"/>
        </w:rPr>
        <w:t>ar kuru nolēmusi sniegt</w:t>
      </w:r>
      <w:r w:rsidR="00521AAE">
        <w:rPr>
          <w:rFonts w:ascii="Times New Roman" w:eastAsia="Calibri" w:hAnsi="Times New Roman" w:cs="Times New Roman"/>
          <w:sz w:val="24"/>
          <w:szCs w:val="24"/>
          <w:lang w:eastAsia="en-US"/>
        </w:rPr>
        <w:t xml:space="preserve"> </w:t>
      </w:r>
      <w:r w:rsidRPr="008B0F7F">
        <w:rPr>
          <w:rFonts w:ascii="Times New Roman" w:eastAsia="Calibri" w:hAnsi="Times New Roman" w:cs="Times New Roman"/>
          <w:sz w:val="24"/>
          <w:szCs w:val="24"/>
          <w:lang w:eastAsia="en-US"/>
        </w:rPr>
        <w:t xml:space="preserve">Gulbenes novada domei </w:t>
      </w:r>
      <w:r w:rsidRPr="0079273E">
        <w:rPr>
          <w:rFonts w:ascii="Times New Roman" w:eastAsia="Calibri" w:hAnsi="Times New Roman" w:cs="Times New Roman"/>
          <w:sz w:val="24"/>
          <w:szCs w:val="24"/>
          <w:lang w:eastAsia="en-US"/>
        </w:rPr>
        <w:t xml:space="preserve">priekšlikumu </w:t>
      </w:r>
      <w:r w:rsidRPr="008B0F7F">
        <w:rPr>
          <w:rFonts w:ascii="Times New Roman" w:eastAsia="Calibri" w:hAnsi="Times New Roman" w:cs="Times New Roman"/>
          <w:sz w:val="24"/>
          <w:szCs w:val="24"/>
          <w:lang w:eastAsia="en-US"/>
        </w:rPr>
        <w:t>piešķirt</w:t>
      </w:r>
      <w:r w:rsidRPr="0079273E">
        <w:rPr>
          <w:rFonts w:ascii="Times New Roman" w:eastAsia="Calibri" w:hAnsi="Times New Roman" w:cs="Times New Roman"/>
          <w:sz w:val="24"/>
          <w:szCs w:val="24"/>
          <w:lang w:eastAsia="en-US"/>
        </w:rPr>
        <w:t xml:space="preserve"> </w:t>
      </w:r>
      <w:r w:rsidRPr="008B0F7F">
        <w:rPr>
          <w:rFonts w:ascii="Times New Roman" w:eastAsia="Calibri" w:hAnsi="Times New Roman" w:cs="Times New Roman"/>
          <w:sz w:val="24"/>
          <w:szCs w:val="24"/>
          <w:lang w:eastAsia="en-US"/>
        </w:rPr>
        <w:t xml:space="preserve">pašvaldības finansiālo </w:t>
      </w:r>
      <w:r w:rsidR="00521AAE">
        <w:rPr>
          <w:rFonts w:ascii="Times New Roman" w:eastAsia="Calibri" w:hAnsi="Times New Roman" w:cs="Times New Roman"/>
          <w:sz w:val="24"/>
          <w:szCs w:val="24"/>
          <w:lang w:eastAsia="en-US"/>
        </w:rPr>
        <w:t xml:space="preserve">atbalstu 1480,00 EUR apmērā </w:t>
      </w:r>
      <w:r w:rsidR="009F6E64" w:rsidRPr="009F6E64">
        <w:rPr>
          <w:rFonts w:ascii="Times New Roman" w:eastAsia="Calibri" w:hAnsi="Times New Roman" w:cs="Times New Roman"/>
          <w:sz w:val="24"/>
          <w:szCs w:val="24"/>
          <w:lang w:eastAsia="en-US"/>
        </w:rPr>
        <w:t xml:space="preserve">biedrības „Latvijas Vieglatlētikas savienība”, reģistrācijas Nr. 440008029019, juridiskā adrese: Rīga, </w:t>
      </w:r>
      <w:proofErr w:type="spellStart"/>
      <w:r w:rsidR="009F6E64" w:rsidRPr="009F6E64">
        <w:rPr>
          <w:rFonts w:ascii="Times New Roman" w:eastAsia="Calibri" w:hAnsi="Times New Roman" w:cs="Times New Roman"/>
          <w:sz w:val="24"/>
          <w:szCs w:val="24"/>
          <w:lang w:eastAsia="en-US"/>
        </w:rPr>
        <w:t>Augšiela</w:t>
      </w:r>
      <w:proofErr w:type="spellEnd"/>
      <w:r w:rsidR="009F6E64" w:rsidRPr="009F6E64">
        <w:rPr>
          <w:rFonts w:ascii="Times New Roman" w:eastAsia="Calibri" w:hAnsi="Times New Roman" w:cs="Times New Roman"/>
          <w:sz w:val="24"/>
          <w:szCs w:val="24"/>
          <w:lang w:eastAsia="en-US"/>
        </w:rPr>
        <w:t xml:space="preserve"> 1, LV-1009, Latvijas U20 izlases dalībniecei </w:t>
      </w:r>
      <w:r w:rsidR="009F6E64">
        <w:rPr>
          <w:rFonts w:ascii="Times New Roman" w:eastAsia="Calibri" w:hAnsi="Times New Roman" w:cs="Times New Roman"/>
          <w:sz w:val="24"/>
          <w:szCs w:val="24"/>
          <w:lang w:eastAsia="en-US"/>
        </w:rPr>
        <w:t>S</w:t>
      </w:r>
      <w:r w:rsidR="009F6E64" w:rsidRPr="009F6E64">
        <w:rPr>
          <w:rFonts w:ascii="Times New Roman" w:eastAsia="Calibri" w:hAnsi="Times New Roman" w:cs="Times New Roman"/>
          <w:sz w:val="24"/>
          <w:szCs w:val="24"/>
          <w:lang w:eastAsia="en-US"/>
        </w:rPr>
        <w:t xml:space="preserve">anijai </w:t>
      </w:r>
      <w:r w:rsidR="009F6E64">
        <w:rPr>
          <w:rFonts w:ascii="Times New Roman" w:eastAsia="Calibri" w:hAnsi="Times New Roman" w:cs="Times New Roman"/>
          <w:sz w:val="24"/>
          <w:szCs w:val="24"/>
          <w:lang w:eastAsia="en-US"/>
        </w:rPr>
        <w:t>O</w:t>
      </w:r>
      <w:r w:rsidR="009F6E64" w:rsidRPr="009F6E64">
        <w:rPr>
          <w:rFonts w:ascii="Times New Roman" w:eastAsia="Calibri" w:hAnsi="Times New Roman" w:cs="Times New Roman"/>
          <w:sz w:val="24"/>
          <w:szCs w:val="24"/>
          <w:lang w:eastAsia="en-US"/>
        </w:rPr>
        <w:t>zoliņai</w:t>
      </w:r>
      <w:r w:rsidR="009F6E64">
        <w:rPr>
          <w:rFonts w:ascii="Times New Roman" w:eastAsia="Calibri" w:hAnsi="Times New Roman" w:cs="Times New Roman"/>
          <w:sz w:val="24"/>
          <w:szCs w:val="24"/>
          <w:lang w:eastAsia="en-US"/>
        </w:rPr>
        <w:t xml:space="preserve">, lai </w:t>
      </w:r>
      <w:r w:rsidR="009F6E64" w:rsidRPr="009F6E64">
        <w:rPr>
          <w:rFonts w:ascii="Times New Roman" w:eastAsia="Calibri" w:hAnsi="Times New Roman" w:cs="Times New Roman"/>
          <w:sz w:val="24"/>
          <w:szCs w:val="24"/>
          <w:lang w:eastAsia="en-US"/>
        </w:rPr>
        <w:t>start</w:t>
      </w:r>
      <w:r w:rsidR="009F6E64">
        <w:rPr>
          <w:rFonts w:ascii="Times New Roman" w:eastAsia="Calibri" w:hAnsi="Times New Roman" w:cs="Times New Roman"/>
          <w:sz w:val="24"/>
          <w:szCs w:val="24"/>
          <w:lang w:eastAsia="en-US"/>
        </w:rPr>
        <w:t>ētu</w:t>
      </w:r>
      <w:r w:rsidR="0090699B">
        <w:rPr>
          <w:rFonts w:ascii="Times New Roman" w:eastAsia="Calibri" w:hAnsi="Times New Roman" w:cs="Times New Roman"/>
          <w:sz w:val="24"/>
          <w:szCs w:val="24"/>
          <w:lang w:eastAsia="en-US"/>
        </w:rPr>
        <w:t xml:space="preserve"> </w:t>
      </w:r>
      <w:r w:rsidR="009F6E64" w:rsidRPr="009F6E64">
        <w:rPr>
          <w:rFonts w:ascii="Times New Roman" w:eastAsia="Calibri" w:hAnsi="Times New Roman" w:cs="Times New Roman"/>
          <w:sz w:val="24"/>
          <w:szCs w:val="24"/>
          <w:lang w:eastAsia="en-US"/>
        </w:rPr>
        <w:t xml:space="preserve">Pasaules U20 vieglatlētikas čempionātā (šķēpa mešanas disciplīna), kas norisināsies no </w:t>
      </w:r>
      <w:r w:rsidR="009F6E64">
        <w:rPr>
          <w:rFonts w:ascii="Times New Roman" w:eastAsia="Calibri" w:hAnsi="Times New Roman" w:cs="Times New Roman"/>
          <w:sz w:val="24"/>
          <w:szCs w:val="24"/>
          <w:lang w:eastAsia="en-US"/>
        </w:rPr>
        <w:t>2022.gada 1.augusta līdz 2022.gada 6.augustam</w:t>
      </w:r>
      <w:r w:rsidR="009F6E64" w:rsidRPr="009F6E64">
        <w:rPr>
          <w:rFonts w:ascii="Times New Roman" w:eastAsia="Calibri" w:hAnsi="Times New Roman" w:cs="Times New Roman"/>
          <w:sz w:val="24"/>
          <w:szCs w:val="24"/>
          <w:lang w:eastAsia="en-US"/>
        </w:rPr>
        <w:t>, Kolumbijas Republikā, Kali pilsētā,</w:t>
      </w:r>
      <w:r w:rsidR="0090699B">
        <w:rPr>
          <w:rFonts w:ascii="Times New Roman" w:eastAsia="Calibri" w:hAnsi="Times New Roman" w:cs="Times New Roman"/>
          <w:sz w:val="24"/>
          <w:szCs w:val="24"/>
          <w:lang w:eastAsia="en-US"/>
        </w:rPr>
        <w:t xml:space="preserve"> </w:t>
      </w:r>
      <w:r w:rsidR="009F6E64" w:rsidRPr="009F6E64">
        <w:rPr>
          <w:rFonts w:ascii="Times New Roman" w:eastAsia="Calibri" w:hAnsi="Times New Roman" w:cs="Times New Roman"/>
          <w:sz w:val="24"/>
          <w:szCs w:val="24"/>
          <w:lang w:eastAsia="en-US"/>
        </w:rPr>
        <w:t>ceļa un dzīvošanas izdevumu segšanai.</w:t>
      </w:r>
    </w:p>
    <w:p w14:paraId="1EA0EE17" w14:textId="3A13FFC2" w:rsidR="00667F2E" w:rsidRDefault="00667F2E" w:rsidP="003501CA">
      <w:pPr>
        <w:widowControl w:val="0"/>
        <w:spacing w:line="360" w:lineRule="auto"/>
        <w:ind w:firstLine="567"/>
        <w:jc w:val="both"/>
        <w:rPr>
          <w:rFonts w:ascii="Times New Roman" w:eastAsia="Calibri" w:hAnsi="Times New Roman" w:cs="Times New Roman"/>
          <w:sz w:val="24"/>
          <w:szCs w:val="24"/>
          <w:lang w:eastAsia="en-US"/>
        </w:rPr>
      </w:pPr>
      <w:r w:rsidRPr="008B0F7F">
        <w:rPr>
          <w:rFonts w:ascii="Times New Roman" w:eastAsia="Calibri" w:hAnsi="Times New Roman" w:cs="Times New Roman"/>
          <w:sz w:val="24"/>
          <w:szCs w:val="24"/>
          <w:lang w:eastAsia="en-US"/>
        </w:rPr>
        <w:t>Gulbenes novada pašvaldības Sporta komisija</w:t>
      </w:r>
      <w:r w:rsidR="003501CA">
        <w:rPr>
          <w:rFonts w:ascii="Times New Roman" w:eastAsia="Calibri" w:hAnsi="Times New Roman" w:cs="Times New Roman"/>
          <w:sz w:val="24"/>
          <w:szCs w:val="24"/>
          <w:lang w:eastAsia="en-US"/>
        </w:rPr>
        <w:t xml:space="preserve">, uzklausot </w:t>
      </w:r>
      <w:r w:rsidR="003501CA" w:rsidRPr="003501CA">
        <w:rPr>
          <w:rFonts w:ascii="Times New Roman" w:eastAsia="Calibri" w:hAnsi="Times New Roman" w:cs="Times New Roman"/>
          <w:sz w:val="24"/>
          <w:szCs w:val="24"/>
          <w:lang w:eastAsia="en-US"/>
        </w:rPr>
        <w:t xml:space="preserve">Gulbenes novada Bērnu un jaunatnes sporta skolas direktora </w:t>
      </w:r>
      <w:proofErr w:type="spellStart"/>
      <w:r w:rsidR="003501CA" w:rsidRPr="003501CA">
        <w:rPr>
          <w:rFonts w:ascii="Times New Roman" w:eastAsia="Calibri" w:hAnsi="Times New Roman" w:cs="Times New Roman"/>
          <w:sz w:val="24"/>
          <w:szCs w:val="24"/>
          <w:lang w:eastAsia="en-US"/>
        </w:rPr>
        <w:t>A.Šķēla</w:t>
      </w:r>
      <w:proofErr w:type="spellEnd"/>
      <w:r w:rsidR="003501CA" w:rsidRPr="003501CA">
        <w:rPr>
          <w:rFonts w:ascii="Times New Roman" w:eastAsia="Calibri" w:hAnsi="Times New Roman" w:cs="Times New Roman"/>
          <w:sz w:val="24"/>
          <w:szCs w:val="24"/>
          <w:lang w:eastAsia="en-US"/>
        </w:rPr>
        <w:t xml:space="preserve"> izklāstu par Pasaules U20 vieglatlētikas čempionāta sacensībām (šķēpa mešanas disciplīna)</w:t>
      </w:r>
      <w:r w:rsidR="003501CA">
        <w:rPr>
          <w:rFonts w:ascii="Times New Roman" w:eastAsia="Calibri" w:hAnsi="Times New Roman" w:cs="Times New Roman"/>
          <w:sz w:val="24"/>
          <w:szCs w:val="24"/>
          <w:lang w:eastAsia="en-US"/>
        </w:rPr>
        <w:t xml:space="preserve">, </w:t>
      </w:r>
      <w:r w:rsidRPr="008B0F7F">
        <w:rPr>
          <w:rFonts w:ascii="Times New Roman" w:eastAsia="Calibri" w:hAnsi="Times New Roman" w:cs="Times New Roman"/>
          <w:sz w:val="24"/>
          <w:szCs w:val="24"/>
          <w:lang w:eastAsia="en-US"/>
        </w:rPr>
        <w:t>norāda, ka pašvaldības finansiālā atbalsta piešķiršana</w:t>
      </w:r>
      <w:r w:rsidR="003501CA">
        <w:rPr>
          <w:rFonts w:ascii="Times New Roman" w:eastAsia="Calibri" w:hAnsi="Times New Roman" w:cs="Times New Roman"/>
          <w:sz w:val="24"/>
          <w:szCs w:val="24"/>
          <w:lang w:eastAsia="en-US"/>
        </w:rPr>
        <w:t xml:space="preserve"> sportistei S. Ozoliņai ir </w:t>
      </w:r>
      <w:r w:rsidRPr="008B0F7F">
        <w:rPr>
          <w:rFonts w:ascii="Times New Roman" w:eastAsia="Calibri" w:hAnsi="Times New Roman" w:cs="Times New Roman"/>
          <w:sz w:val="24"/>
          <w:szCs w:val="24"/>
          <w:lang w:eastAsia="en-US"/>
        </w:rPr>
        <w:t xml:space="preserve">atbalstāma, </w:t>
      </w:r>
      <w:r>
        <w:rPr>
          <w:rFonts w:ascii="Times New Roman" w:eastAsia="Calibri" w:hAnsi="Times New Roman" w:cs="Times New Roman"/>
          <w:sz w:val="24"/>
          <w:szCs w:val="24"/>
          <w:lang w:eastAsia="en-US"/>
        </w:rPr>
        <w:t>jo:</w:t>
      </w:r>
    </w:p>
    <w:p w14:paraId="1EDAA3ED" w14:textId="4AFF35FF" w:rsidR="00667F2E" w:rsidRPr="001C21A5" w:rsidRDefault="001C21A5" w:rsidP="001C21A5">
      <w:pPr>
        <w:pStyle w:val="Sarakstarindkopa"/>
        <w:numPr>
          <w:ilvl w:val="0"/>
          <w:numId w:val="2"/>
        </w:numPr>
        <w:spacing w:line="360" w:lineRule="auto"/>
        <w:rPr>
          <w:rFonts w:ascii="Times New Roman" w:hAnsi="Times New Roman" w:cs="Times New Roman"/>
          <w:sz w:val="24"/>
          <w:szCs w:val="24"/>
        </w:rPr>
      </w:pPr>
      <w:r w:rsidRPr="001C21A5">
        <w:rPr>
          <w:rFonts w:ascii="Times New Roman" w:hAnsi="Times New Roman" w:cs="Times New Roman"/>
          <w:sz w:val="24"/>
          <w:szCs w:val="24"/>
        </w:rPr>
        <w:t>bērnu un jauniešu sports ir prioritāte Gulbenes novadā;</w:t>
      </w:r>
    </w:p>
    <w:p w14:paraId="68853B3D" w14:textId="77777777" w:rsidR="001C21A5" w:rsidRDefault="001C21A5" w:rsidP="001C21A5">
      <w:pPr>
        <w:pStyle w:val="Sarakstarindkopa"/>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 Ozoliņa </w:t>
      </w:r>
      <w:r w:rsidRPr="001C21A5">
        <w:rPr>
          <w:rFonts w:ascii="Times New Roman" w:hAnsi="Times New Roman" w:cs="Times New Roman"/>
          <w:sz w:val="24"/>
          <w:szCs w:val="24"/>
        </w:rPr>
        <w:t>ir Gulbenes novada Bērnu un jaunatnes sporta skolas audzēkne</w:t>
      </w:r>
      <w:r>
        <w:rPr>
          <w:rFonts w:ascii="Times New Roman" w:hAnsi="Times New Roman" w:cs="Times New Roman"/>
          <w:sz w:val="24"/>
          <w:szCs w:val="24"/>
        </w:rPr>
        <w:t xml:space="preserve">, kas </w:t>
      </w:r>
      <w:r w:rsidRPr="001C21A5">
        <w:rPr>
          <w:rFonts w:ascii="Times New Roman" w:hAnsi="Times New Roman" w:cs="Times New Roman"/>
          <w:sz w:val="24"/>
          <w:szCs w:val="24"/>
        </w:rPr>
        <w:t xml:space="preserve">aktīvi piedalās Gulbenes novada pašvaldības iestāžu organizētajos </w:t>
      </w:r>
      <w:r>
        <w:rPr>
          <w:rFonts w:ascii="Times New Roman" w:hAnsi="Times New Roman" w:cs="Times New Roman"/>
          <w:sz w:val="24"/>
          <w:szCs w:val="24"/>
        </w:rPr>
        <w:t>sporta pasākumos;</w:t>
      </w:r>
    </w:p>
    <w:p w14:paraId="1645D190" w14:textId="77777777" w:rsidR="00475878" w:rsidRDefault="001C21A5" w:rsidP="00475878">
      <w:pPr>
        <w:pStyle w:val="Sarakstarindkopa"/>
        <w:numPr>
          <w:ilvl w:val="0"/>
          <w:numId w:val="2"/>
        </w:numPr>
        <w:spacing w:line="360" w:lineRule="auto"/>
        <w:rPr>
          <w:rFonts w:ascii="Times New Roman" w:hAnsi="Times New Roman" w:cs="Times New Roman"/>
          <w:sz w:val="24"/>
          <w:szCs w:val="24"/>
        </w:rPr>
      </w:pPr>
      <w:r w:rsidRPr="001C21A5">
        <w:rPr>
          <w:rFonts w:ascii="Times New Roman" w:hAnsi="Times New Roman" w:cs="Times New Roman"/>
          <w:sz w:val="24"/>
          <w:szCs w:val="24"/>
        </w:rPr>
        <w:t>S. Ozoliņa startēs pasaules līmeņa atzītas sporta veida federācijas sacensībās, kas ir vieglatlētikas U20 grupas augstākā līmeņa sacensības;</w:t>
      </w:r>
    </w:p>
    <w:p w14:paraId="35E91319" w14:textId="5817C5C1" w:rsidR="001C21A5" w:rsidRPr="0034181D" w:rsidRDefault="001C21A5" w:rsidP="0034181D">
      <w:pPr>
        <w:pStyle w:val="Sarakstarindkopa"/>
        <w:numPr>
          <w:ilvl w:val="0"/>
          <w:numId w:val="2"/>
        </w:numPr>
        <w:spacing w:line="360" w:lineRule="auto"/>
        <w:rPr>
          <w:rFonts w:ascii="Times New Roman" w:hAnsi="Times New Roman" w:cs="Times New Roman"/>
          <w:sz w:val="24"/>
          <w:szCs w:val="24"/>
        </w:rPr>
      </w:pPr>
      <w:r w:rsidRPr="00475878">
        <w:rPr>
          <w:rFonts w:ascii="Times New Roman" w:hAnsi="Times New Roman" w:cs="Times New Roman"/>
          <w:sz w:val="24"/>
          <w:szCs w:val="24"/>
        </w:rPr>
        <w:t>Latvijas Vieglatlētikas savienība sniedz finansiālo atbalstu nosedzot tikai sporta ekipējumu, apdrošināšanas un komandējuma naudu izmaksas;</w:t>
      </w:r>
    </w:p>
    <w:p w14:paraId="73CD2329" w14:textId="6CCCD96B" w:rsidR="0034181D" w:rsidRDefault="00667F2E" w:rsidP="00667F2E">
      <w:pPr>
        <w:spacing w:line="360" w:lineRule="auto"/>
        <w:ind w:firstLine="567"/>
        <w:jc w:val="both"/>
        <w:rPr>
          <w:rFonts w:ascii="Times New Roman" w:hAnsi="Times New Roman" w:cs="Times New Roman"/>
          <w:sz w:val="24"/>
          <w:szCs w:val="24"/>
        </w:rPr>
      </w:pPr>
      <w:r w:rsidRPr="008B0F7F">
        <w:rPr>
          <w:rFonts w:ascii="Times New Roman" w:eastAsia="Calibri" w:hAnsi="Times New Roman" w:cs="Times New Roman"/>
          <w:sz w:val="24"/>
          <w:szCs w:val="24"/>
          <w:lang w:eastAsia="en-US"/>
        </w:rPr>
        <w:t xml:space="preserve">Ņemot vērā Gulbenes novada pašvaldības Sporta komisijas priekšlikumu un pamatojoties uz Gulbenes novada pašvaldības Sporta komisijas nolikuma, kas apstiprināts Gulbenes novada domes 2019.gada 31.oktobra sēdē (protokols Nr.17, 22.§), 4.8.apakšpunktu, kas nosaka, ka Gulbenes novada pašvaldības Sporta komisijai ir tiesības,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likuma “Par pašvaldībām” 15.panta pirmās daļas 6.punktu, kas nosaka, ka viena no pašvaldības autonomajām funkcijām ir </w:t>
      </w:r>
      <w:r w:rsidRPr="008B0F7F">
        <w:rPr>
          <w:rFonts w:ascii="Times New Roman" w:hAnsi="Times New Roman" w:cs="Times New Roman"/>
          <w:sz w:val="24"/>
          <w:szCs w:val="24"/>
        </w:rPr>
        <w:t xml:space="preserve">nodrošināt veselības aprūpes pieejamību, kā arī veicināt iedzīvotāju veselīgu dzīvesveidu un sportu, un </w:t>
      </w:r>
      <w:r w:rsidRPr="008B0F7F">
        <w:rPr>
          <w:rFonts w:ascii="Times New Roman" w:eastAsia="Calibri" w:hAnsi="Times New Roman" w:cs="Times New Roman"/>
          <w:sz w:val="24"/>
          <w:szCs w:val="24"/>
          <w:lang w:eastAsia="en-US"/>
        </w:rPr>
        <w:t>21.</w:t>
      </w:r>
      <w:r w:rsidRPr="00C11CA0">
        <w:rPr>
          <w:rFonts w:ascii="Times New Roman" w:eastAsia="Calibri" w:hAnsi="Times New Roman" w:cs="Times New Roman"/>
          <w:sz w:val="24"/>
          <w:szCs w:val="24"/>
          <w:lang w:eastAsia="en-US"/>
        </w:rPr>
        <w:t xml:space="preserve">panta pirmās daļas 27.punktu, kas nosaka, ka dome var izskatīt jebkuru jautājumu, kas ir attiecīgās pašvaldības pārziņā, turklāt tikai dome var pieņemt </w:t>
      </w:r>
      <w:r w:rsidRPr="00A802F2">
        <w:rPr>
          <w:rFonts w:ascii="Times New Roman" w:hAnsi="Times New Roman" w:cs="Times New Roman"/>
          <w:sz w:val="24"/>
          <w:szCs w:val="24"/>
        </w:rPr>
        <w:t>lēmumus citos likumā paredzētajos gadījumos</w:t>
      </w:r>
      <w:r w:rsidR="0034181D">
        <w:rPr>
          <w:rFonts w:ascii="Times New Roman" w:hAnsi="Times New Roman" w:cs="Times New Roman"/>
          <w:sz w:val="24"/>
          <w:szCs w:val="24"/>
        </w:rPr>
        <w:t xml:space="preserve">, </w:t>
      </w:r>
      <w:r w:rsidR="00526ED6" w:rsidRPr="00526ED6">
        <w:rPr>
          <w:rFonts w:ascii="Times New Roman" w:hAnsi="Times New Roman" w:cs="Times New Roman"/>
          <w:noProof/>
          <w:sz w:val="24"/>
          <w:szCs w:val="24"/>
        </w:rPr>
        <w:t>ar 11 balsīm "Par" (Ainārs Brezinskis, Aivars Circens, Anatolijs Savickis, Andis Caunītis, Atis Jencītis, Guna Pūcīte, Guna Švika, Ivars Kupčs, Mudīte Motivāne, Normunds Audzišs, Normunds Mazūrs), "Pret" – nav, "Atturas" – nav</w:t>
      </w:r>
      <w:r w:rsidR="00526ED6" w:rsidRPr="00526ED6">
        <w:rPr>
          <w:rFonts w:ascii="Times New Roman" w:hAnsi="Times New Roman" w:cs="Times New Roman"/>
          <w:sz w:val="24"/>
          <w:szCs w:val="24"/>
        </w:rPr>
        <w:t>,</w:t>
      </w:r>
      <w:r w:rsidR="00526ED6" w:rsidRPr="00526ED6">
        <w:rPr>
          <w:rFonts w:ascii="Times New Roman" w:hAnsi="Times New Roman" w:cs="Times New Roman"/>
        </w:rPr>
        <w:t xml:space="preserve"> </w:t>
      </w:r>
      <w:r w:rsidR="0034181D" w:rsidRPr="0034181D">
        <w:rPr>
          <w:rFonts w:ascii="Times New Roman" w:hAnsi="Times New Roman" w:cs="Times New Roman"/>
          <w:sz w:val="24"/>
          <w:szCs w:val="24"/>
        </w:rPr>
        <w:t>Gulbenes novada dome NOLEMJ:</w:t>
      </w:r>
    </w:p>
    <w:p w14:paraId="774F4ACB" w14:textId="31597FC0" w:rsidR="008C6A8D" w:rsidRDefault="00667F2E" w:rsidP="008C6A8D">
      <w:pPr>
        <w:pStyle w:val="Sarakstarindkopa"/>
        <w:numPr>
          <w:ilvl w:val="0"/>
          <w:numId w:val="1"/>
        </w:numPr>
        <w:spacing w:line="360" w:lineRule="auto"/>
        <w:ind w:left="0" w:firstLine="567"/>
        <w:rPr>
          <w:rFonts w:ascii="Times New Roman" w:hAnsi="Times New Roman" w:cs="Times New Roman"/>
          <w:sz w:val="24"/>
          <w:szCs w:val="24"/>
        </w:rPr>
      </w:pPr>
      <w:r w:rsidRPr="006B299B">
        <w:rPr>
          <w:rFonts w:ascii="Times New Roman" w:hAnsi="Times New Roman" w:cs="Times New Roman"/>
          <w:color w:val="00000A"/>
          <w:sz w:val="24"/>
          <w:szCs w:val="24"/>
        </w:rPr>
        <w:t xml:space="preserve">PIEŠĶIRT </w:t>
      </w:r>
      <w:r w:rsidR="006F4172" w:rsidRPr="006F4172">
        <w:rPr>
          <w:rFonts w:ascii="Times New Roman" w:hAnsi="Times New Roman" w:cs="Times New Roman"/>
          <w:color w:val="00000A"/>
          <w:sz w:val="24"/>
          <w:szCs w:val="24"/>
        </w:rPr>
        <w:t xml:space="preserve">biedrības </w:t>
      </w:r>
      <w:r w:rsidR="00024A2F">
        <w:rPr>
          <w:rFonts w:ascii="Times New Roman" w:hAnsi="Times New Roman" w:cs="Times New Roman"/>
          <w:color w:val="00000A"/>
          <w:sz w:val="24"/>
          <w:szCs w:val="24"/>
        </w:rPr>
        <w:t>“</w:t>
      </w:r>
      <w:r w:rsidR="006F4172" w:rsidRPr="006F4172">
        <w:rPr>
          <w:rFonts w:ascii="Times New Roman" w:hAnsi="Times New Roman" w:cs="Times New Roman"/>
          <w:color w:val="00000A"/>
          <w:sz w:val="24"/>
          <w:szCs w:val="24"/>
        </w:rPr>
        <w:t xml:space="preserve">Latvijas Vieglatlētikas savienība”, reģistrācijas Nr. 440008029019, juridiskā adrese: Rīga, </w:t>
      </w:r>
      <w:proofErr w:type="spellStart"/>
      <w:r w:rsidR="006F4172" w:rsidRPr="006F4172">
        <w:rPr>
          <w:rFonts w:ascii="Times New Roman" w:hAnsi="Times New Roman" w:cs="Times New Roman"/>
          <w:color w:val="00000A"/>
          <w:sz w:val="24"/>
          <w:szCs w:val="24"/>
        </w:rPr>
        <w:t>Augšiela</w:t>
      </w:r>
      <w:proofErr w:type="spellEnd"/>
      <w:r w:rsidR="006F4172" w:rsidRPr="006F4172">
        <w:rPr>
          <w:rFonts w:ascii="Times New Roman" w:hAnsi="Times New Roman" w:cs="Times New Roman"/>
          <w:color w:val="00000A"/>
          <w:sz w:val="24"/>
          <w:szCs w:val="24"/>
        </w:rPr>
        <w:t xml:space="preserve"> 1, LV-1009</w:t>
      </w:r>
      <w:r w:rsidR="006F4172">
        <w:rPr>
          <w:rFonts w:ascii="Times New Roman" w:hAnsi="Times New Roman" w:cs="Times New Roman"/>
          <w:color w:val="00000A"/>
          <w:sz w:val="24"/>
          <w:szCs w:val="24"/>
        </w:rPr>
        <w:t xml:space="preserve">, </w:t>
      </w:r>
      <w:r w:rsidR="008C6A8D" w:rsidRPr="008C6A8D">
        <w:rPr>
          <w:rFonts w:ascii="Times New Roman" w:hAnsi="Times New Roman" w:cs="Times New Roman"/>
          <w:color w:val="00000A"/>
          <w:sz w:val="24"/>
          <w:szCs w:val="24"/>
        </w:rPr>
        <w:t>Latvijas U20 izlases dalībniecei Sanijai Ozoliņai</w:t>
      </w:r>
      <w:r w:rsidR="008C6A8D">
        <w:rPr>
          <w:rFonts w:ascii="Times New Roman" w:hAnsi="Times New Roman" w:cs="Times New Roman"/>
          <w:color w:val="00000A"/>
          <w:sz w:val="24"/>
          <w:szCs w:val="24"/>
        </w:rPr>
        <w:t xml:space="preserve"> </w:t>
      </w:r>
      <w:r w:rsidRPr="008C6A8D">
        <w:rPr>
          <w:rFonts w:ascii="Times New Roman" w:hAnsi="Times New Roman" w:cs="Times New Roman"/>
          <w:sz w:val="24"/>
          <w:szCs w:val="24"/>
        </w:rPr>
        <w:t xml:space="preserve">finansiālo atbalstu </w:t>
      </w:r>
      <w:r w:rsidR="008C6A8D" w:rsidRPr="008C6A8D">
        <w:rPr>
          <w:rFonts w:ascii="Times New Roman" w:hAnsi="Times New Roman" w:cs="Times New Roman"/>
          <w:sz w:val="24"/>
          <w:szCs w:val="24"/>
        </w:rPr>
        <w:t>1480,00 EUR apmērā</w:t>
      </w:r>
      <w:r w:rsidR="008C6A8D">
        <w:rPr>
          <w:rFonts w:ascii="Times New Roman" w:hAnsi="Times New Roman" w:cs="Times New Roman"/>
          <w:sz w:val="24"/>
          <w:szCs w:val="24"/>
        </w:rPr>
        <w:t xml:space="preserve"> startam </w:t>
      </w:r>
      <w:r w:rsidR="008C6A8D" w:rsidRPr="008C6A8D">
        <w:rPr>
          <w:rFonts w:ascii="Times New Roman" w:hAnsi="Times New Roman" w:cs="Times New Roman"/>
          <w:sz w:val="24"/>
          <w:szCs w:val="24"/>
        </w:rPr>
        <w:t xml:space="preserve">sacensībās Pasaules U20 vieglatlētikas čempionātā (šķēpa mešanas disciplīna), kas norisināsies no </w:t>
      </w:r>
      <w:r w:rsidR="008C6A8D">
        <w:rPr>
          <w:rFonts w:ascii="Times New Roman" w:hAnsi="Times New Roman" w:cs="Times New Roman"/>
          <w:sz w:val="24"/>
          <w:szCs w:val="24"/>
        </w:rPr>
        <w:t xml:space="preserve">2022.gada 1.augusta līdz 2022.gada 6. augustam, </w:t>
      </w:r>
      <w:r w:rsidR="008C6A8D" w:rsidRPr="008C6A8D">
        <w:rPr>
          <w:rFonts w:ascii="Times New Roman" w:hAnsi="Times New Roman" w:cs="Times New Roman"/>
          <w:sz w:val="24"/>
          <w:szCs w:val="24"/>
        </w:rPr>
        <w:t>Kolumbijas Republikā, Kali pilsētā,</w:t>
      </w:r>
      <w:r w:rsidR="008C6A8D">
        <w:rPr>
          <w:rFonts w:ascii="Times New Roman" w:hAnsi="Times New Roman" w:cs="Times New Roman"/>
          <w:sz w:val="24"/>
          <w:szCs w:val="24"/>
        </w:rPr>
        <w:t xml:space="preserve"> </w:t>
      </w:r>
      <w:r w:rsidR="008C6A8D" w:rsidRPr="008C6A8D">
        <w:rPr>
          <w:rFonts w:ascii="Times New Roman" w:hAnsi="Times New Roman" w:cs="Times New Roman"/>
          <w:sz w:val="24"/>
          <w:szCs w:val="24"/>
        </w:rPr>
        <w:t>ceļa un dzīvošanas izdevumu segšanai.</w:t>
      </w:r>
    </w:p>
    <w:p w14:paraId="0A186452" w14:textId="2C7A4759" w:rsidR="00667F2E" w:rsidRPr="008C6A8D" w:rsidRDefault="00667F2E" w:rsidP="008C6A8D">
      <w:pPr>
        <w:pStyle w:val="Sarakstarindkopa"/>
        <w:numPr>
          <w:ilvl w:val="0"/>
          <w:numId w:val="1"/>
        </w:numPr>
        <w:spacing w:line="360" w:lineRule="auto"/>
        <w:ind w:left="0" w:firstLine="567"/>
        <w:rPr>
          <w:rFonts w:ascii="Times New Roman" w:hAnsi="Times New Roman" w:cs="Times New Roman"/>
          <w:sz w:val="24"/>
          <w:szCs w:val="24"/>
        </w:rPr>
      </w:pPr>
      <w:r w:rsidRPr="008C6A8D">
        <w:rPr>
          <w:rFonts w:ascii="Times New Roman" w:hAnsi="Times New Roman" w:cs="Times New Roman"/>
          <w:sz w:val="24"/>
          <w:szCs w:val="24"/>
        </w:rPr>
        <w:t>UZDOT Gulbenes novada pašvaldības</w:t>
      </w:r>
      <w:r w:rsidR="00A061B8">
        <w:rPr>
          <w:rFonts w:ascii="Times New Roman" w:hAnsi="Times New Roman" w:cs="Times New Roman"/>
          <w:sz w:val="24"/>
          <w:szCs w:val="24"/>
        </w:rPr>
        <w:t xml:space="preserve"> Finanšu nodaļai </w:t>
      </w:r>
      <w:r w:rsidRPr="008C6A8D">
        <w:rPr>
          <w:rFonts w:ascii="Times New Roman" w:hAnsi="Times New Roman" w:cs="Times New Roman"/>
          <w:sz w:val="24"/>
          <w:szCs w:val="24"/>
        </w:rPr>
        <w:t>segt nepieciešamo finansējumu no Gulbenes novada pašvaldības budžeta 202</w:t>
      </w:r>
      <w:r w:rsidR="0034181D" w:rsidRPr="008C6A8D">
        <w:rPr>
          <w:rFonts w:ascii="Times New Roman" w:hAnsi="Times New Roman" w:cs="Times New Roman"/>
          <w:sz w:val="24"/>
          <w:szCs w:val="24"/>
        </w:rPr>
        <w:t>2</w:t>
      </w:r>
      <w:r w:rsidRPr="008C6A8D">
        <w:rPr>
          <w:rFonts w:ascii="Times New Roman" w:hAnsi="Times New Roman" w:cs="Times New Roman"/>
          <w:sz w:val="24"/>
          <w:szCs w:val="24"/>
        </w:rPr>
        <w:t>.gadam paredzētajiem finanšu līdzekļiem - sasniegumi sportā.</w:t>
      </w:r>
    </w:p>
    <w:p w14:paraId="64CD5A67" w14:textId="647515F8" w:rsidR="00667F2E" w:rsidRPr="00DF2977" w:rsidRDefault="00667F2E" w:rsidP="00667F2E">
      <w:pPr>
        <w:widowControl w:val="0"/>
        <w:numPr>
          <w:ilvl w:val="0"/>
          <w:numId w:val="1"/>
        </w:numPr>
        <w:spacing w:line="360" w:lineRule="auto"/>
        <w:ind w:left="0" w:firstLine="567"/>
        <w:contextualSpacing/>
        <w:jc w:val="both"/>
        <w:rPr>
          <w:rFonts w:ascii="Times New Roman" w:eastAsia="Calibri" w:hAnsi="Times New Roman" w:cs="Times New Roman"/>
          <w:sz w:val="24"/>
          <w:szCs w:val="24"/>
          <w:lang w:eastAsia="en-US"/>
        </w:rPr>
      </w:pPr>
      <w:r w:rsidRPr="00DC29E1">
        <w:rPr>
          <w:rFonts w:ascii="Times New Roman" w:hAnsi="Times New Roman" w:cs="Times New Roman"/>
          <w:sz w:val="24"/>
          <w:szCs w:val="24"/>
          <w:lang w:eastAsia="en-US"/>
        </w:rPr>
        <w:t xml:space="preserve">UZDOT Gulbenes novada </w:t>
      </w:r>
      <w:r w:rsidRPr="008B0F7F">
        <w:rPr>
          <w:rFonts w:ascii="Times New Roman" w:hAnsi="Times New Roman" w:cs="Times New Roman"/>
          <w:color w:val="00000A"/>
          <w:sz w:val="24"/>
          <w:szCs w:val="24"/>
          <w:lang w:eastAsia="en-US"/>
        </w:rPr>
        <w:t xml:space="preserve">pašvaldības </w:t>
      </w:r>
      <w:r w:rsidR="00A061B8" w:rsidRPr="00A061B8">
        <w:rPr>
          <w:rFonts w:ascii="Times New Roman" w:hAnsi="Times New Roman" w:cs="Times New Roman"/>
          <w:color w:val="00000A"/>
          <w:sz w:val="24"/>
          <w:szCs w:val="24"/>
          <w:lang w:eastAsia="en-US"/>
        </w:rPr>
        <w:t>Juridiskā</w:t>
      </w:r>
      <w:r w:rsidR="00A061B8">
        <w:rPr>
          <w:rFonts w:ascii="Times New Roman" w:hAnsi="Times New Roman" w:cs="Times New Roman"/>
          <w:color w:val="00000A"/>
          <w:sz w:val="24"/>
          <w:szCs w:val="24"/>
          <w:lang w:eastAsia="en-US"/>
        </w:rPr>
        <w:t>s</w:t>
      </w:r>
      <w:r w:rsidR="00A061B8" w:rsidRPr="00A061B8">
        <w:rPr>
          <w:rFonts w:ascii="Times New Roman" w:hAnsi="Times New Roman" w:cs="Times New Roman"/>
          <w:color w:val="00000A"/>
          <w:sz w:val="24"/>
          <w:szCs w:val="24"/>
          <w:lang w:eastAsia="en-US"/>
        </w:rPr>
        <w:t xml:space="preserve"> un </w:t>
      </w:r>
      <w:proofErr w:type="spellStart"/>
      <w:r w:rsidR="00A061B8" w:rsidRPr="00A061B8">
        <w:rPr>
          <w:rFonts w:ascii="Times New Roman" w:hAnsi="Times New Roman" w:cs="Times New Roman"/>
          <w:color w:val="00000A"/>
          <w:sz w:val="24"/>
          <w:szCs w:val="24"/>
          <w:lang w:eastAsia="en-US"/>
        </w:rPr>
        <w:t>personālvadības</w:t>
      </w:r>
      <w:proofErr w:type="spellEnd"/>
      <w:r w:rsidR="00A061B8" w:rsidRPr="00A061B8">
        <w:rPr>
          <w:rFonts w:ascii="Times New Roman" w:hAnsi="Times New Roman" w:cs="Times New Roman"/>
          <w:color w:val="00000A"/>
          <w:sz w:val="24"/>
          <w:szCs w:val="24"/>
          <w:lang w:eastAsia="en-US"/>
        </w:rPr>
        <w:t xml:space="preserve"> nodaļa</w:t>
      </w:r>
      <w:r w:rsidR="00A061B8">
        <w:rPr>
          <w:rFonts w:ascii="Times New Roman" w:hAnsi="Times New Roman" w:cs="Times New Roman"/>
          <w:color w:val="00000A"/>
          <w:sz w:val="24"/>
          <w:szCs w:val="24"/>
          <w:lang w:eastAsia="en-US"/>
        </w:rPr>
        <w:t xml:space="preserve">i </w:t>
      </w:r>
      <w:r w:rsidRPr="008B0F7F">
        <w:rPr>
          <w:rFonts w:ascii="Times New Roman" w:hAnsi="Times New Roman" w:cs="Times New Roman"/>
          <w:color w:val="00000A"/>
          <w:sz w:val="24"/>
          <w:szCs w:val="24"/>
          <w:lang w:eastAsia="en-US"/>
        </w:rPr>
        <w:t xml:space="preserve">sagatavot līguma par finansējuma piešķiršanu projektu. </w:t>
      </w:r>
    </w:p>
    <w:p w14:paraId="1F7AECD4" w14:textId="4BACAB5A" w:rsidR="000F5520" w:rsidRDefault="000F5520" w:rsidP="000F5520">
      <w:pPr>
        <w:widowControl w:val="0"/>
        <w:numPr>
          <w:ilvl w:val="0"/>
          <w:numId w:val="1"/>
        </w:numPr>
        <w:spacing w:line="36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Lēmuma izrakstu nosūtīt </w:t>
      </w:r>
      <w:r w:rsidRPr="000F5520">
        <w:rPr>
          <w:rFonts w:ascii="Times New Roman" w:eastAsia="Calibri" w:hAnsi="Times New Roman" w:cs="Times New Roman"/>
          <w:sz w:val="24"/>
          <w:szCs w:val="24"/>
          <w:lang w:eastAsia="en-US"/>
        </w:rPr>
        <w:t>biedrība</w:t>
      </w:r>
      <w:r>
        <w:rPr>
          <w:rFonts w:ascii="Times New Roman" w:eastAsia="Calibri" w:hAnsi="Times New Roman" w:cs="Times New Roman"/>
          <w:sz w:val="24"/>
          <w:szCs w:val="24"/>
          <w:lang w:eastAsia="en-US"/>
        </w:rPr>
        <w:t>i</w:t>
      </w:r>
      <w:r w:rsidRPr="000F5520">
        <w:rPr>
          <w:rFonts w:ascii="Times New Roman" w:eastAsia="Calibri" w:hAnsi="Times New Roman" w:cs="Times New Roman"/>
          <w:sz w:val="24"/>
          <w:szCs w:val="24"/>
          <w:lang w:eastAsia="en-US"/>
        </w:rPr>
        <w:t xml:space="preserve"> </w:t>
      </w:r>
      <w:r w:rsidR="00A226CE">
        <w:rPr>
          <w:rFonts w:ascii="Times New Roman" w:eastAsia="Calibri" w:hAnsi="Times New Roman" w:cs="Times New Roman"/>
          <w:sz w:val="24"/>
          <w:szCs w:val="24"/>
          <w:lang w:eastAsia="en-US"/>
        </w:rPr>
        <w:t>“</w:t>
      </w:r>
      <w:r w:rsidRPr="000F5520">
        <w:rPr>
          <w:rFonts w:ascii="Times New Roman" w:eastAsia="Calibri" w:hAnsi="Times New Roman" w:cs="Times New Roman"/>
          <w:sz w:val="24"/>
          <w:szCs w:val="24"/>
          <w:lang w:eastAsia="en-US"/>
        </w:rPr>
        <w:t xml:space="preserve">Latvijas Vieglatlētikas savienība”, reģistrācijas Nr. 440008029019, juridiskā adrese: Rīga, </w:t>
      </w:r>
      <w:proofErr w:type="spellStart"/>
      <w:r w:rsidRPr="000F5520">
        <w:rPr>
          <w:rFonts w:ascii="Times New Roman" w:eastAsia="Calibri" w:hAnsi="Times New Roman" w:cs="Times New Roman"/>
          <w:sz w:val="24"/>
          <w:szCs w:val="24"/>
          <w:lang w:eastAsia="en-US"/>
        </w:rPr>
        <w:t>Augšiela</w:t>
      </w:r>
      <w:proofErr w:type="spellEnd"/>
      <w:r w:rsidRPr="000F5520">
        <w:rPr>
          <w:rFonts w:ascii="Times New Roman" w:eastAsia="Calibri" w:hAnsi="Times New Roman" w:cs="Times New Roman"/>
          <w:sz w:val="24"/>
          <w:szCs w:val="24"/>
          <w:lang w:eastAsia="en-US"/>
        </w:rPr>
        <w:t xml:space="preserve"> 1, LV-1009</w:t>
      </w:r>
      <w:r w:rsidR="00A226CE">
        <w:rPr>
          <w:rFonts w:ascii="Times New Roman" w:eastAsia="Calibri" w:hAnsi="Times New Roman" w:cs="Times New Roman"/>
          <w:sz w:val="24"/>
          <w:szCs w:val="24"/>
          <w:lang w:eastAsia="en-US"/>
        </w:rPr>
        <w:t xml:space="preserve">. </w:t>
      </w:r>
    </w:p>
    <w:p w14:paraId="135305EE" w14:textId="407C4EBD" w:rsidR="00667F2E" w:rsidRPr="00C2053B" w:rsidRDefault="00667F2E" w:rsidP="00667F2E">
      <w:pPr>
        <w:spacing w:line="276" w:lineRule="auto"/>
        <w:rPr>
          <w:rFonts w:ascii="Times New Roman" w:hAnsi="Times New Roman"/>
          <w:sz w:val="24"/>
          <w:szCs w:val="24"/>
        </w:rPr>
      </w:pPr>
      <w:r w:rsidRPr="00C2053B">
        <w:rPr>
          <w:rFonts w:ascii="Times New Roman" w:hAnsi="Times New Roman"/>
          <w:sz w:val="24"/>
          <w:szCs w:val="24"/>
        </w:rPr>
        <w:t>Gulbenes novada domes priekšsēdētājs</w:t>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t xml:space="preserve">         </w:t>
      </w:r>
      <w:r w:rsidR="00A061B8">
        <w:rPr>
          <w:rFonts w:ascii="Times New Roman" w:hAnsi="Times New Roman"/>
          <w:sz w:val="24"/>
          <w:szCs w:val="24"/>
        </w:rPr>
        <w:t xml:space="preserve">A. Caunītis </w:t>
      </w:r>
    </w:p>
    <w:tbl>
      <w:tblPr>
        <w:tblW w:w="0" w:type="auto"/>
        <w:tblLook w:val="01E0" w:firstRow="1" w:lastRow="1" w:firstColumn="1" w:lastColumn="1" w:noHBand="0" w:noVBand="0"/>
      </w:tblPr>
      <w:tblGrid>
        <w:gridCol w:w="3073"/>
        <w:gridCol w:w="3115"/>
        <w:gridCol w:w="2743"/>
      </w:tblGrid>
      <w:tr w:rsidR="00A21B51" w:rsidRPr="00A21B51" w14:paraId="04DC8C0D" w14:textId="77777777" w:rsidTr="00430A59">
        <w:tc>
          <w:tcPr>
            <w:tcW w:w="3073" w:type="dxa"/>
          </w:tcPr>
          <w:p w14:paraId="712554D5" w14:textId="77777777" w:rsidR="00A21B51" w:rsidRPr="00A21B51" w:rsidRDefault="00A21B51" w:rsidP="00A21B51">
            <w:pPr>
              <w:spacing w:line="276" w:lineRule="auto"/>
              <w:rPr>
                <w:rFonts w:ascii="Times New Roman" w:hAnsi="Times New Roman" w:cs="Times New Roman"/>
                <w:sz w:val="24"/>
                <w:szCs w:val="24"/>
              </w:rPr>
            </w:pPr>
          </w:p>
        </w:tc>
        <w:tc>
          <w:tcPr>
            <w:tcW w:w="3115" w:type="dxa"/>
          </w:tcPr>
          <w:p w14:paraId="4034737A" w14:textId="77777777" w:rsidR="00A21B51" w:rsidRPr="00A21B51" w:rsidRDefault="00A21B51" w:rsidP="00A21B51">
            <w:pPr>
              <w:spacing w:line="276" w:lineRule="auto"/>
              <w:jc w:val="center"/>
              <w:rPr>
                <w:rFonts w:ascii="Times New Roman" w:hAnsi="Times New Roman" w:cs="Times New Roman"/>
                <w:sz w:val="24"/>
                <w:szCs w:val="24"/>
              </w:rPr>
            </w:pPr>
            <w:r w:rsidRPr="00A21B51">
              <w:rPr>
                <w:rFonts w:ascii="Times New Roman" w:hAnsi="Times New Roman" w:cs="Times New Roman"/>
                <w:noProof/>
                <w:sz w:val="24"/>
                <w:szCs w:val="24"/>
              </w:rPr>
              <w:drawing>
                <wp:inline distT="0" distB="0" distL="0" distR="0" wp14:anchorId="4EE2B438" wp14:editId="6A28990A">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73EF227" w14:textId="77777777" w:rsidR="00A21B51" w:rsidRPr="00A21B51" w:rsidRDefault="00A21B51" w:rsidP="00A21B51">
            <w:pPr>
              <w:spacing w:line="276" w:lineRule="auto"/>
              <w:rPr>
                <w:rFonts w:ascii="Times New Roman" w:hAnsi="Times New Roman" w:cs="Times New Roman"/>
                <w:sz w:val="32"/>
                <w:szCs w:val="32"/>
              </w:rPr>
            </w:pPr>
          </w:p>
        </w:tc>
      </w:tr>
      <w:tr w:rsidR="00A21B51" w:rsidRPr="00A21B51" w14:paraId="352069BC" w14:textId="77777777" w:rsidTr="00430A59">
        <w:tc>
          <w:tcPr>
            <w:tcW w:w="8931" w:type="dxa"/>
            <w:gridSpan w:val="3"/>
          </w:tcPr>
          <w:p w14:paraId="1BF585F3" w14:textId="77777777" w:rsidR="00A21B51" w:rsidRPr="00A21B51" w:rsidRDefault="00A21B51" w:rsidP="00A21B51">
            <w:pPr>
              <w:spacing w:before="240" w:line="276" w:lineRule="auto"/>
              <w:jc w:val="center"/>
              <w:rPr>
                <w:rFonts w:ascii="Times New Roman" w:hAnsi="Times New Roman" w:cs="Times New Roman"/>
                <w:b/>
                <w:sz w:val="32"/>
                <w:szCs w:val="32"/>
              </w:rPr>
            </w:pPr>
            <w:r w:rsidRPr="00A21B51">
              <w:rPr>
                <w:rFonts w:ascii="Times New Roman" w:hAnsi="Times New Roman" w:cs="Times New Roman"/>
                <w:b/>
                <w:sz w:val="32"/>
                <w:szCs w:val="32"/>
              </w:rPr>
              <w:t>GULBENES NOVADA PAŠVALDĪBA</w:t>
            </w:r>
          </w:p>
        </w:tc>
      </w:tr>
      <w:tr w:rsidR="00A21B51" w:rsidRPr="00A21B51" w14:paraId="08A148BD" w14:textId="77777777" w:rsidTr="00430A59">
        <w:tc>
          <w:tcPr>
            <w:tcW w:w="8931" w:type="dxa"/>
            <w:gridSpan w:val="3"/>
          </w:tcPr>
          <w:p w14:paraId="37851C73" w14:textId="77777777" w:rsidR="00A21B51" w:rsidRPr="00A21B51" w:rsidRDefault="00A21B51" w:rsidP="00A21B51">
            <w:pPr>
              <w:spacing w:line="276" w:lineRule="auto"/>
              <w:jc w:val="center"/>
              <w:rPr>
                <w:rFonts w:ascii="Times New Roman" w:hAnsi="Times New Roman" w:cs="Times New Roman"/>
                <w:sz w:val="24"/>
                <w:szCs w:val="24"/>
              </w:rPr>
            </w:pPr>
            <w:proofErr w:type="spellStart"/>
            <w:r w:rsidRPr="00A21B51">
              <w:rPr>
                <w:rFonts w:ascii="Times New Roman" w:hAnsi="Times New Roman" w:cs="Times New Roman"/>
                <w:sz w:val="24"/>
                <w:szCs w:val="24"/>
              </w:rPr>
              <w:t>Reģ</w:t>
            </w:r>
            <w:proofErr w:type="spellEnd"/>
            <w:r w:rsidRPr="00A21B51">
              <w:rPr>
                <w:rFonts w:ascii="Times New Roman" w:hAnsi="Times New Roman" w:cs="Times New Roman"/>
                <w:sz w:val="24"/>
                <w:szCs w:val="24"/>
              </w:rPr>
              <w:t>. Nr. 90009116327</w:t>
            </w:r>
          </w:p>
        </w:tc>
      </w:tr>
      <w:tr w:rsidR="00A21B51" w:rsidRPr="00A21B51" w14:paraId="20E6038B" w14:textId="77777777" w:rsidTr="00430A59">
        <w:tc>
          <w:tcPr>
            <w:tcW w:w="8931" w:type="dxa"/>
            <w:gridSpan w:val="3"/>
          </w:tcPr>
          <w:p w14:paraId="2E702FC9" w14:textId="77777777" w:rsidR="00A21B51" w:rsidRPr="00A21B51" w:rsidRDefault="00A21B51" w:rsidP="00A21B51">
            <w:pPr>
              <w:spacing w:line="276" w:lineRule="auto"/>
              <w:jc w:val="center"/>
              <w:rPr>
                <w:rFonts w:ascii="Times New Roman" w:hAnsi="Times New Roman" w:cs="Times New Roman"/>
                <w:sz w:val="24"/>
                <w:szCs w:val="24"/>
              </w:rPr>
            </w:pPr>
            <w:r w:rsidRPr="00A21B51">
              <w:rPr>
                <w:rFonts w:ascii="Times New Roman" w:hAnsi="Times New Roman" w:cs="Times New Roman"/>
                <w:sz w:val="24"/>
                <w:szCs w:val="24"/>
              </w:rPr>
              <w:t>Ābeļu iela 2, Gulbene, Gulbenes nov., LV-4401</w:t>
            </w:r>
          </w:p>
        </w:tc>
      </w:tr>
      <w:tr w:rsidR="00A21B51" w:rsidRPr="00A21B51" w14:paraId="5C2C9063" w14:textId="77777777" w:rsidTr="00430A59">
        <w:tc>
          <w:tcPr>
            <w:tcW w:w="8931" w:type="dxa"/>
            <w:gridSpan w:val="3"/>
          </w:tcPr>
          <w:p w14:paraId="3322B6F3" w14:textId="77777777" w:rsidR="00A21B51" w:rsidRPr="00A21B51" w:rsidRDefault="00A21B51" w:rsidP="00A21B51">
            <w:pPr>
              <w:pBdr>
                <w:bottom w:val="single" w:sz="12" w:space="1" w:color="auto"/>
              </w:pBdr>
              <w:spacing w:line="276" w:lineRule="auto"/>
              <w:jc w:val="center"/>
              <w:rPr>
                <w:rFonts w:ascii="Times New Roman" w:hAnsi="Times New Roman" w:cs="Times New Roman"/>
                <w:sz w:val="24"/>
                <w:szCs w:val="24"/>
              </w:rPr>
            </w:pPr>
            <w:r w:rsidRPr="00A21B51">
              <w:rPr>
                <w:rFonts w:ascii="Times New Roman" w:hAnsi="Times New Roman" w:cs="Times New Roman"/>
                <w:sz w:val="24"/>
                <w:szCs w:val="24"/>
              </w:rPr>
              <w:t>Tālrunis 64497710, mob. 26595362, e-pasts: dome@gulbene.lv, www.gulbene.lv</w:t>
            </w:r>
          </w:p>
          <w:p w14:paraId="55D15EBE" w14:textId="77777777" w:rsidR="00A21B51" w:rsidRPr="00A21B51" w:rsidRDefault="00A21B51" w:rsidP="00A21B51">
            <w:pPr>
              <w:spacing w:line="276" w:lineRule="auto"/>
              <w:jc w:val="center"/>
              <w:rPr>
                <w:rFonts w:ascii="Times New Roman" w:hAnsi="Times New Roman" w:cs="Times New Roman"/>
                <w:sz w:val="4"/>
                <w:szCs w:val="4"/>
              </w:rPr>
            </w:pP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r w:rsidRPr="00A21B51">
              <w:rPr>
                <w:rFonts w:ascii="Times New Roman" w:hAnsi="Times New Roman" w:cs="Times New Roman"/>
                <w:sz w:val="24"/>
                <w:szCs w:val="24"/>
              </w:rPr>
              <w:softHyphen/>
            </w:r>
          </w:p>
        </w:tc>
      </w:tr>
    </w:tbl>
    <w:p w14:paraId="34AC1F5A"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GULBENES NOVADA DOMES LĒMUMS</w:t>
      </w:r>
    </w:p>
    <w:p w14:paraId="4A3B7D10"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Gulbenē</w:t>
      </w:r>
    </w:p>
    <w:p w14:paraId="67399F95" w14:textId="77777777" w:rsidR="00A21B51" w:rsidRPr="00A21B51" w:rsidRDefault="00A21B51" w:rsidP="00A21B51">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1B51" w:rsidRPr="00A21B51" w14:paraId="2CA31654" w14:textId="77777777" w:rsidTr="00430A59">
        <w:tc>
          <w:tcPr>
            <w:tcW w:w="4729" w:type="dxa"/>
          </w:tcPr>
          <w:p w14:paraId="28AC0FFD" w14:textId="77777777" w:rsidR="00A21B51" w:rsidRPr="00A21B51" w:rsidRDefault="00A21B51" w:rsidP="00A21B51">
            <w:pPr>
              <w:rPr>
                <w:rFonts w:ascii="Times New Roman" w:hAnsi="Times New Roman" w:cs="Times New Roman"/>
                <w:b/>
                <w:bCs/>
                <w:sz w:val="24"/>
                <w:szCs w:val="24"/>
              </w:rPr>
            </w:pPr>
            <w:r w:rsidRPr="00A21B51">
              <w:rPr>
                <w:rFonts w:ascii="Times New Roman" w:hAnsi="Times New Roman" w:cs="Times New Roman"/>
                <w:b/>
                <w:bCs/>
                <w:sz w:val="24"/>
                <w:szCs w:val="24"/>
              </w:rPr>
              <w:t>2022.gada 14.jūlijā</w:t>
            </w:r>
          </w:p>
        </w:tc>
        <w:tc>
          <w:tcPr>
            <w:tcW w:w="4729" w:type="dxa"/>
          </w:tcPr>
          <w:p w14:paraId="6BEE3639" w14:textId="77777777" w:rsidR="00A21B51" w:rsidRPr="00A21B51" w:rsidRDefault="00A21B51" w:rsidP="00A21B51">
            <w:pPr>
              <w:rPr>
                <w:rFonts w:ascii="Times New Roman" w:hAnsi="Times New Roman" w:cs="Times New Roman"/>
                <w:b/>
                <w:bCs/>
                <w:sz w:val="24"/>
                <w:szCs w:val="24"/>
              </w:rPr>
            </w:pPr>
            <w:r w:rsidRPr="00A21B51">
              <w:rPr>
                <w:rFonts w:ascii="Times New Roman" w:hAnsi="Times New Roman" w:cs="Times New Roman"/>
                <w:b/>
                <w:bCs/>
                <w:sz w:val="24"/>
                <w:szCs w:val="24"/>
              </w:rPr>
              <w:t>Nr. GND/2022/651</w:t>
            </w:r>
          </w:p>
        </w:tc>
      </w:tr>
      <w:tr w:rsidR="00A21B51" w:rsidRPr="00A21B51" w14:paraId="0DB6C7C2" w14:textId="77777777" w:rsidTr="00430A59">
        <w:tc>
          <w:tcPr>
            <w:tcW w:w="4729" w:type="dxa"/>
          </w:tcPr>
          <w:p w14:paraId="079C6478" w14:textId="77777777" w:rsidR="00A21B51" w:rsidRPr="00A21B51" w:rsidRDefault="00A21B51" w:rsidP="00A21B51">
            <w:pPr>
              <w:rPr>
                <w:rFonts w:ascii="Times New Roman" w:hAnsi="Times New Roman" w:cs="Times New Roman"/>
                <w:sz w:val="24"/>
                <w:szCs w:val="24"/>
              </w:rPr>
            </w:pPr>
          </w:p>
        </w:tc>
        <w:tc>
          <w:tcPr>
            <w:tcW w:w="4729" w:type="dxa"/>
          </w:tcPr>
          <w:p w14:paraId="15C6FBCE" w14:textId="77777777" w:rsidR="00A21B51" w:rsidRPr="00A21B51" w:rsidRDefault="00A21B51" w:rsidP="00A21B51">
            <w:pPr>
              <w:rPr>
                <w:rFonts w:ascii="Times New Roman" w:hAnsi="Times New Roman" w:cs="Times New Roman"/>
                <w:b/>
                <w:bCs/>
                <w:sz w:val="24"/>
                <w:szCs w:val="24"/>
              </w:rPr>
            </w:pPr>
            <w:r w:rsidRPr="00A21B51">
              <w:rPr>
                <w:rFonts w:ascii="Times New Roman" w:hAnsi="Times New Roman" w:cs="Times New Roman"/>
                <w:b/>
                <w:bCs/>
                <w:sz w:val="24"/>
                <w:szCs w:val="24"/>
              </w:rPr>
              <w:t>(protokols Nr.13; 2.p.)</w:t>
            </w:r>
          </w:p>
        </w:tc>
      </w:tr>
    </w:tbl>
    <w:p w14:paraId="381A209D" w14:textId="77777777" w:rsidR="00A21B51" w:rsidRPr="00A21B51" w:rsidRDefault="00A21B51" w:rsidP="00A21B51">
      <w:pPr>
        <w:rPr>
          <w:rFonts w:ascii="Times New Roman" w:hAnsi="Times New Roman" w:cs="Times New Roman"/>
          <w:sz w:val="24"/>
          <w:szCs w:val="24"/>
        </w:rPr>
      </w:pPr>
    </w:p>
    <w:p w14:paraId="5D61F748" w14:textId="77777777" w:rsidR="00A21B51" w:rsidRPr="00A21B51" w:rsidRDefault="00A21B51" w:rsidP="00A21B51">
      <w:pPr>
        <w:autoSpaceDE w:val="0"/>
        <w:autoSpaceDN w:val="0"/>
        <w:adjustRightInd w:val="0"/>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p>
    <w:p w14:paraId="1258739B" w14:textId="77777777" w:rsidR="00A21B51" w:rsidRPr="00A21B51" w:rsidRDefault="00A21B51" w:rsidP="00A21B51">
      <w:pPr>
        <w:autoSpaceDE w:val="0"/>
        <w:autoSpaceDN w:val="0"/>
        <w:adjustRightInd w:val="0"/>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p>
    <w:p w14:paraId="6657AABE" w14:textId="77777777" w:rsidR="00A21B51" w:rsidRPr="00A21B51" w:rsidRDefault="00A21B51" w:rsidP="00A21B51">
      <w:pPr>
        <w:autoSpaceDE w:val="0"/>
        <w:autoSpaceDN w:val="0"/>
        <w:adjustRightInd w:val="0"/>
        <w:jc w:val="center"/>
        <w:rPr>
          <w:rFonts w:ascii="Times New Roman" w:eastAsiaTheme="minorHAnsi" w:hAnsi="Times New Roman" w:cs="Times New Roman"/>
          <w:b/>
          <w:sz w:val="24"/>
          <w:szCs w:val="24"/>
          <w:lang w:eastAsia="en-US"/>
        </w:rPr>
      </w:pPr>
      <w:r w:rsidRPr="00A21B51">
        <w:rPr>
          <w:rFonts w:ascii="Times New Roman" w:eastAsiaTheme="minorHAnsi" w:hAnsi="Times New Roman" w:cs="Times New Roman"/>
          <w:b/>
          <w:sz w:val="24"/>
          <w:szCs w:val="24"/>
          <w:lang w:eastAsia="en-US"/>
        </w:rPr>
        <w:t>Par izmaiņām Gulbenes sadarbības teritorijas civilās aizsardzības komisijas sastāvā</w:t>
      </w:r>
    </w:p>
    <w:p w14:paraId="4C3E2605" w14:textId="77777777" w:rsidR="00A21B51" w:rsidRPr="00A21B51" w:rsidRDefault="00A21B51" w:rsidP="00A21B51">
      <w:pPr>
        <w:autoSpaceDE w:val="0"/>
        <w:autoSpaceDN w:val="0"/>
        <w:adjustRightInd w:val="0"/>
        <w:rPr>
          <w:rFonts w:ascii="Times New Roman" w:eastAsiaTheme="minorHAnsi" w:hAnsi="Times New Roman" w:cs="Times New Roman"/>
          <w:b/>
          <w:sz w:val="24"/>
          <w:szCs w:val="24"/>
          <w:lang w:eastAsia="en-US"/>
        </w:rPr>
      </w:pPr>
    </w:p>
    <w:p w14:paraId="07457658" w14:textId="77777777" w:rsidR="00A21B51" w:rsidRPr="00A21B51" w:rsidRDefault="00A21B51" w:rsidP="00A21B51">
      <w:pPr>
        <w:autoSpaceDE w:val="0"/>
        <w:autoSpaceDN w:val="0"/>
        <w:adjustRightInd w:val="0"/>
        <w:rPr>
          <w:rFonts w:ascii="Times New Roman" w:eastAsiaTheme="minorHAnsi" w:hAnsi="Times New Roman" w:cs="Times New Roman"/>
          <w:b/>
          <w:sz w:val="24"/>
          <w:szCs w:val="24"/>
          <w:lang w:eastAsia="en-US"/>
        </w:rPr>
      </w:pPr>
    </w:p>
    <w:p w14:paraId="0ED9D05C" w14:textId="77777777" w:rsidR="00A21B51" w:rsidRPr="00A21B51" w:rsidRDefault="00A21B51" w:rsidP="00A21B51">
      <w:pPr>
        <w:autoSpaceDE w:val="0"/>
        <w:autoSpaceDN w:val="0"/>
        <w:adjustRightInd w:val="0"/>
        <w:spacing w:line="360" w:lineRule="auto"/>
        <w:jc w:val="both"/>
        <w:rPr>
          <w:rFonts w:ascii="Times New Roman" w:eastAsiaTheme="minorHAnsi" w:hAnsi="Times New Roman" w:cs="Times New Roman"/>
          <w:color w:val="FF0000"/>
          <w:sz w:val="24"/>
          <w:szCs w:val="24"/>
          <w:lang w:eastAsia="en-US"/>
        </w:rPr>
      </w:pPr>
      <w:r w:rsidRPr="00A21B51">
        <w:rPr>
          <w:rFonts w:ascii="Times New Roman" w:eastAsiaTheme="minorHAnsi" w:hAnsi="Times New Roman" w:cs="Times New Roman"/>
          <w:sz w:val="24"/>
          <w:szCs w:val="24"/>
          <w:lang w:eastAsia="en-US"/>
        </w:rPr>
        <w:tab/>
        <w:t xml:space="preserve">Gulbenes novada pašvaldībā 2022.gada 7.jūlijā saņemts Ineses </w:t>
      </w:r>
      <w:proofErr w:type="spellStart"/>
      <w:r w:rsidRPr="00A21B51">
        <w:rPr>
          <w:rFonts w:ascii="Times New Roman" w:eastAsiaTheme="minorHAnsi" w:hAnsi="Times New Roman" w:cs="Times New Roman"/>
          <w:sz w:val="24"/>
          <w:szCs w:val="24"/>
          <w:lang w:eastAsia="en-US"/>
        </w:rPr>
        <w:t>Sedlenieces</w:t>
      </w:r>
      <w:proofErr w:type="spellEnd"/>
      <w:r w:rsidRPr="00A21B51">
        <w:rPr>
          <w:rFonts w:ascii="Times New Roman" w:eastAsiaTheme="minorHAnsi" w:hAnsi="Times New Roman" w:cs="Times New Roman"/>
          <w:sz w:val="24"/>
          <w:szCs w:val="24"/>
          <w:lang w:eastAsia="en-US"/>
        </w:rPr>
        <w:t xml:space="preserve"> 2022.gada 6.jūlija iesniegums (Gulbenes novada pašvaldībā reģistrēts ar </w:t>
      </w:r>
      <w:proofErr w:type="spellStart"/>
      <w:r w:rsidRPr="00A21B51">
        <w:rPr>
          <w:rFonts w:ascii="Times New Roman" w:eastAsiaTheme="minorHAnsi" w:hAnsi="Times New Roman" w:cs="Times New Roman"/>
          <w:sz w:val="24"/>
          <w:szCs w:val="24"/>
          <w:lang w:eastAsia="en-US"/>
        </w:rPr>
        <w:t>Nr.GND</w:t>
      </w:r>
      <w:proofErr w:type="spellEnd"/>
      <w:r w:rsidRPr="00A21B51">
        <w:rPr>
          <w:rFonts w:ascii="Times New Roman" w:eastAsiaTheme="minorHAnsi" w:hAnsi="Times New Roman" w:cs="Times New Roman"/>
          <w:sz w:val="24"/>
          <w:szCs w:val="24"/>
          <w:lang w:eastAsia="en-US"/>
        </w:rPr>
        <w:t xml:space="preserve">/5.10/22/1634-S), kurā izteikts lūgums viņu atbrīvot no Gulbenes sadarbības teritorijas civilās aizsardzības komisijas locekļa amata ar 2022.gada 6.jūliju, savukārt 2022.gada 13.jūlijā saņemta Valsts vides dienesta Vidzemes reģionālās vides pārvaldes vēstule Nr.2.2/1721/VI/2022, kurā par pārstāvi darbam </w:t>
      </w:r>
      <w:r w:rsidRPr="00A21B51">
        <w:rPr>
          <w:rFonts w:ascii="Times New Roman" w:eastAsiaTheme="minorHAnsi" w:hAnsi="Times New Roman" w:cs="Times New Roman"/>
          <w:color w:val="000000"/>
          <w:sz w:val="24"/>
          <w:szCs w:val="24"/>
          <w:lang w:eastAsia="en-US"/>
        </w:rPr>
        <w:t xml:space="preserve">Gulbenes </w:t>
      </w:r>
      <w:r w:rsidRPr="00A21B51">
        <w:rPr>
          <w:rFonts w:ascii="Times New Roman" w:eastAsia="Calibri" w:hAnsi="Times New Roman" w:cs="Times New Roman"/>
          <w:color w:val="000000"/>
          <w:sz w:val="24"/>
          <w:szCs w:val="24"/>
          <w:lang w:eastAsia="en-US"/>
        </w:rPr>
        <w:t>sadarbības teritorijas civilās aizsardzības komisijā</w:t>
      </w:r>
      <w:r w:rsidRPr="00A21B51">
        <w:rPr>
          <w:rFonts w:ascii="Times New Roman" w:eastAsiaTheme="minorHAnsi" w:hAnsi="Times New Roman" w:cs="Times New Roman"/>
          <w:color w:val="000000"/>
          <w:sz w:val="24"/>
          <w:szCs w:val="24"/>
          <w:lang w:eastAsia="en-US"/>
        </w:rPr>
        <w:t xml:space="preserve"> deleģēta Valsts vides dienesta Vidzemes reģionālās vides pārvaldes Piesārņojuma kontroles daļas Madonas sektora galvenā inspektore Aija </w:t>
      </w:r>
      <w:proofErr w:type="spellStart"/>
      <w:r w:rsidRPr="00A21B51">
        <w:rPr>
          <w:rFonts w:ascii="Times New Roman" w:eastAsiaTheme="minorHAnsi" w:hAnsi="Times New Roman" w:cs="Times New Roman"/>
          <w:color w:val="000000"/>
          <w:sz w:val="24"/>
          <w:szCs w:val="24"/>
          <w:lang w:eastAsia="en-US"/>
        </w:rPr>
        <w:t>Supe</w:t>
      </w:r>
      <w:proofErr w:type="spellEnd"/>
      <w:r w:rsidRPr="00A21B51">
        <w:rPr>
          <w:rFonts w:ascii="Times New Roman" w:eastAsiaTheme="minorHAnsi" w:hAnsi="Times New Roman" w:cs="Times New Roman"/>
          <w:color w:val="000000"/>
          <w:sz w:val="24"/>
          <w:szCs w:val="24"/>
          <w:lang w:eastAsia="en-US"/>
        </w:rPr>
        <w:t>.</w:t>
      </w:r>
      <w:r w:rsidRPr="00A21B51">
        <w:rPr>
          <w:rFonts w:ascii="Times New Roman" w:eastAsiaTheme="minorHAnsi" w:hAnsi="Times New Roman" w:cs="Times New Roman"/>
          <w:sz w:val="24"/>
          <w:szCs w:val="24"/>
          <w:lang w:eastAsia="en-US"/>
        </w:rPr>
        <w:t xml:space="preserve"> </w:t>
      </w:r>
    </w:p>
    <w:p w14:paraId="551B0A59" w14:textId="77777777" w:rsidR="00A21B51" w:rsidRPr="00A21B51" w:rsidRDefault="00A21B51" w:rsidP="00A21B51">
      <w:pPr>
        <w:spacing w:line="360" w:lineRule="auto"/>
        <w:ind w:firstLine="567"/>
        <w:jc w:val="both"/>
        <w:rPr>
          <w:rFonts w:ascii="Times New Roman" w:hAnsi="Times New Roman" w:cs="Times New Roman"/>
          <w:sz w:val="24"/>
          <w:szCs w:val="24"/>
          <w:lang w:eastAsia="zh-CN"/>
        </w:rPr>
      </w:pPr>
      <w:r w:rsidRPr="00A21B51">
        <w:rPr>
          <w:rFonts w:ascii="Times New Roman" w:hAnsi="Times New Roman" w:cs="Times New Roman"/>
          <w:sz w:val="24"/>
          <w:szCs w:val="24"/>
          <w:lang w:eastAsia="zh-CN"/>
        </w:rPr>
        <w:t xml:space="preserve">Civilās aizsardzības un katastrofas pārvaldīšanas likuma 11.panta pirmās daļas 2.punkts nosaka, ka pašvaldības domei ir uzdevums apstiprināt sadarbības teritorijas civilās aizsardzības komisijas nolikumu un sastāvu. Saskaņā ar Gulbenes novada domes 2017.gada 28.decembra lēmumu “Par Gulbenes sadarbības teritorijas Civilās aizsardzības komisijas izveidošanu” (prot.Nr.17, 37.§) Inese </w:t>
      </w:r>
      <w:proofErr w:type="spellStart"/>
      <w:r w:rsidRPr="00A21B51">
        <w:rPr>
          <w:rFonts w:ascii="Times New Roman" w:hAnsi="Times New Roman" w:cs="Times New Roman"/>
          <w:sz w:val="24"/>
          <w:szCs w:val="24"/>
          <w:lang w:eastAsia="zh-CN"/>
        </w:rPr>
        <w:t>Sedleniece</w:t>
      </w:r>
      <w:proofErr w:type="spellEnd"/>
      <w:r w:rsidRPr="00A21B51">
        <w:rPr>
          <w:rFonts w:ascii="Times New Roman" w:hAnsi="Times New Roman" w:cs="Times New Roman"/>
          <w:sz w:val="24"/>
          <w:szCs w:val="24"/>
          <w:lang w:eastAsia="zh-CN"/>
        </w:rPr>
        <w:t xml:space="preserve"> tika ievēlēta komisijas sastāvā komisijas locekļa amatā. </w:t>
      </w:r>
    </w:p>
    <w:p w14:paraId="0968E9A1" w14:textId="77777777" w:rsidR="00A21B51" w:rsidRPr="00A21B51" w:rsidRDefault="00A21B51" w:rsidP="00A21B51">
      <w:pPr>
        <w:shd w:val="clear" w:color="auto" w:fill="FFFFFF"/>
        <w:spacing w:line="360" w:lineRule="auto"/>
        <w:ind w:firstLine="567"/>
        <w:jc w:val="both"/>
        <w:rPr>
          <w:rFonts w:ascii="Times New Roman" w:hAnsi="Times New Roman" w:cs="Times New Roman"/>
          <w:color w:val="FF0000"/>
          <w:sz w:val="24"/>
          <w:szCs w:val="24"/>
        </w:rPr>
      </w:pPr>
      <w:r w:rsidRPr="00A21B51">
        <w:rPr>
          <w:rFonts w:ascii="Times New Roman" w:hAnsi="Times New Roman" w:cs="Times New Roman"/>
          <w:sz w:val="24"/>
          <w:szCs w:val="24"/>
          <w:lang w:eastAsia="zh-CN"/>
        </w:rPr>
        <w:t xml:space="preserve">Ņemot vērā minēto un pamatojoties uz likuma “Par pašvaldībām” 21.panta pirmās daļas 24.punktu, kas nosaka, ka dome var izskatīt jebkuru jautājumu, kas ir attiecīgās pašvaldības pārziņā, turklāt tikai dome var ievēlēt pašvaldības pārstāvjus un locekļus pašvaldības vai valsts komitejās, komisijās, valdēs un darba grupās, Civilās aizsardzības un katastrofas pārvaldīšanas likuma 11.panta pirmās daļas 2.punktu, </w:t>
      </w:r>
      <w:r w:rsidRPr="00A21B51">
        <w:rPr>
          <w:rFonts w:ascii="Times New Roman" w:hAnsi="Times New Roman" w:cs="Times New Roman"/>
          <w:sz w:val="24"/>
          <w:szCs w:val="24"/>
        </w:rPr>
        <w:t xml:space="preserve"> atklāti balsojot: </w:t>
      </w:r>
      <w:r w:rsidRPr="00A21B51">
        <w:rPr>
          <w:rFonts w:ascii="Times New Roman" w:hAnsi="Times New Roman" w:cs="Times New Roman"/>
          <w:noProof/>
          <w:sz w:val="24"/>
          <w:szCs w:val="24"/>
        </w:rPr>
        <w:t>ar 11 balsīm "Par" (Ainārs Brezinskis, Aivars Circens, Anatolijs Savickis, Andis Caunītis, Atis Jencītis, Guna Pūcīte, Guna Švika, Ivars Kupčs, Mudīte Motivāne, Normunds Audzišs, Normunds Mazūrs), "Pret" – nav, "Atturas" – nav</w:t>
      </w:r>
      <w:r w:rsidRPr="00A21B51">
        <w:rPr>
          <w:rFonts w:ascii="Times New Roman" w:hAnsi="Times New Roman" w:cs="Times New Roman"/>
          <w:sz w:val="24"/>
          <w:szCs w:val="24"/>
        </w:rPr>
        <w:t>, Gulbenes novada dome NOLEMJ:</w:t>
      </w:r>
    </w:p>
    <w:p w14:paraId="18D76B2E" w14:textId="77777777" w:rsidR="00A21B51" w:rsidRPr="00A21B51" w:rsidRDefault="00A21B51" w:rsidP="00A21B51">
      <w:pPr>
        <w:numPr>
          <w:ilvl w:val="0"/>
          <w:numId w:val="3"/>
        </w:numPr>
        <w:spacing w:line="360" w:lineRule="auto"/>
        <w:ind w:left="284" w:firstLine="142"/>
        <w:contextualSpacing/>
        <w:jc w:val="both"/>
        <w:rPr>
          <w:rFonts w:ascii="Times New Roman" w:eastAsia="Calibri" w:hAnsi="Times New Roman" w:cs="Times New Roman"/>
          <w:bCs/>
          <w:sz w:val="24"/>
          <w:szCs w:val="24"/>
        </w:rPr>
      </w:pPr>
      <w:r w:rsidRPr="00A21B51">
        <w:rPr>
          <w:rFonts w:ascii="Times New Roman" w:hAnsi="Times New Roman" w:cs="Times New Roman"/>
          <w:sz w:val="24"/>
          <w:szCs w:val="24"/>
        </w:rPr>
        <w:t xml:space="preserve">ATBRĪVOT Valsts vides dienesta Vidzemes reģionālās vides pārvaldes Piesārņojuma kontroles daļas vadītāju Inesi </w:t>
      </w:r>
      <w:proofErr w:type="spellStart"/>
      <w:r w:rsidRPr="00A21B51">
        <w:rPr>
          <w:rFonts w:ascii="Times New Roman" w:hAnsi="Times New Roman" w:cs="Times New Roman"/>
          <w:sz w:val="24"/>
          <w:szCs w:val="24"/>
        </w:rPr>
        <w:t>Sedlenieci</w:t>
      </w:r>
      <w:proofErr w:type="spellEnd"/>
      <w:r w:rsidRPr="00A21B51">
        <w:rPr>
          <w:rFonts w:ascii="Times New Roman" w:hAnsi="Times New Roman" w:cs="Times New Roman"/>
          <w:sz w:val="24"/>
          <w:szCs w:val="24"/>
        </w:rPr>
        <w:t xml:space="preserve"> no Gulbenes sadarbības teritorijas civilās aizsardzības komisijas locekļa </w:t>
      </w:r>
      <w:r w:rsidRPr="00A21B51">
        <w:rPr>
          <w:rFonts w:ascii="Times New Roman" w:eastAsia="Calibri" w:hAnsi="Times New Roman" w:cs="Times New Roman"/>
          <w:sz w:val="24"/>
          <w:szCs w:val="24"/>
          <w:lang w:bidi="hi-IN"/>
        </w:rPr>
        <w:t xml:space="preserve">amata ar </w:t>
      </w:r>
      <w:r w:rsidRPr="00A21B51">
        <w:rPr>
          <w:rFonts w:ascii="Times New Roman" w:eastAsia="Calibri" w:hAnsi="Times New Roman" w:cs="Times New Roman"/>
          <w:bCs/>
          <w:sz w:val="24"/>
          <w:szCs w:val="24"/>
        </w:rPr>
        <w:t>2022.gada 15.jūliju.</w:t>
      </w:r>
    </w:p>
    <w:p w14:paraId="1B378533" w14:textId="77777777" w:rsidR="00A21B51" w:rsidRPr="00A21B51" w:rsidRDefault="00A21B51" w:rsidP="00A21B51">
      <w:pPr>
        <w:numPr>
          <w:ilvl w:val="0"/>
          <w:numId w:val="3"/>
        </w:numPr>
        <w:spacing w:line="360" w:lineRule="auto"/>
        <w:ind w:left="284" w:firstLine="142"/>
        <w:contextualSpacing/>
        <w:jc w:val="both"/>
        <w:rPr>
          <w:rFonts w:ascii="Times New Roman" w:hAnsi="Times New Roman" w:cs="Times New Roman"/>
          <w:sz w:val="24"/>
          <w:szCs w:val="24"/>
        </w:rPr>
      </w:pPr>
      <w:r w:rsidRPr="00A21B51">
        <w:rPr>
          <w:rFonts w:ascii="Times New Roman" w:eastAsia="Calibri" w:hAnsi="Times New Roman" w:cs="Times New Roman"/>
          <w:bCs/>
          <w:sz w:val="24"/>
          <w:szCs w:val="24"/>
        </w:rPr>
        <w:t xml:space="preserve">IEVĒLĒT </w:t>
      </w:r>
      <w:r w:rsidRPr="00A21B51">
        <w:rPr>
          <w:rFonts w:ascii="Times New Roman" w:hAnsi="Times New Roman" w:cs="Times New Roman"/>
          <w:sz w:val="24"/>
          <w:szCs w:val="24"/>
        </w:rPr>
        <w:t xml:space="preserve">Valsts vides dienesta Vidzemes reģionālās vides pārvaldes Piesārņojuma kontroles daļas Madonas sektora galveno inspektori Aiju </w:t>
      </w:r>
      <w:proofErr w:type="spellStart"/>
      <w:r w:rsidRPr="00A21B51">
        <w:rPr>
          <w:rFonts w:ascii="Times New Roman" w:hAnsi="Times New Roman" w:cs="Times New Roman"/>
          <w:sz w:val="24"/>
          <w:szCs w:val="24"/>
        </w:rPr>
        <w:t>Supi</w:t>
      </w:r>
      <w:proofErr w:type="spellEnd"/>
      <w:r w:rsidRPr="00A21B51">
        <w:rPr>
          <w:rFonts w:ascii="Times New Roman" w:hAnsi="Times New Roman" w:cs="Times New Roman"/>
          <w:sz w:val="24"/>
          <w:szCs w:val="24"/>
        </w:rPr>
        <w:t xml:space="preserve"> Gulbenes sadarbības teritorijas civilās aizsardzības komisijas sastāvā ar 2022.gada 15.jūliju.</w:t>
      </w:r>
    </w:p>
    <w:p w14:paraId="3BFDC5ED" w14:textId="77777777" w:rsidR="00A21B51" w:rsidRPr="00A21B51" w:rsidRDefault="00A21B51" w:rsidP="00A21B51">
      <w:pPr>
        <w:numPr>
          <w:ilvl w:val="0"/>
          <w:numId w:val="3"/>
        </w:numPr>
        <w:spacing w:line="360" w:lineRule="auto"/>
        <w:ind w:left="284" w:firstLine="142"/>
        <w:contextualSpacing/>
        <w:jc w:val="both"/>
        <w:rPr>
          <w:rFonts w:ascii="Times New Roman" w:eastAsia="Calibri" w:hAnsi="Times New Roman" w:cs="Times New Roman"/>
          <w:sz w:val="24"/>
          <w:szCs w:val="24"/>
          <w:lang w:bidi="hi-IN"/>
        </w:rPr>
      </w:pPr>
      <w:r w:rsidRPr="00A21B51">
        <w:rPr>
          <w:rFonts w:ascii="Times New Roman" w:eastAsia="Calibri" w:hAnsi="Times New Roman" w:cs="Times New Roman"/>
          <w:sz w:val="24"/>
          <w:szCs w:val="24"/>
          <w:lang w:bidi="hi-IN"/>
        </w:rPr>
        <w:t xml:space="preserve">UZDOT Gulbenes novada pašvaldības administrācijas Juridiskās un </w:t>
      </w:r>
      <w:proofErr w:type="spellStart"/>
      <w:r w:rsidRPr="00A21B51">
        <w:rPr>
          <w:rFonts w:ascii="Times New Roman" w:eastAsia="Calibri" w:hAnsi="Times New Roman" w:cs="Times New Roman"/>
          <w:sz w:val="24"/>
          <w:szCs w:val="24"/>
          <w:lang w:bidi="hi-IN"/>
        </w:rPr>
        <w:t>personālvadības</w:t>
      </w:r>
      <w:proofErr w:type="spellEnd"/>
      <w:r w:rsidRPr="00A21B51">
        <w:rPr>
          <w:rFonts w:ascii="Times New Roman" w:eastAsia="Calibri" w:hAnsi="Times New Roman" w:cs="Times New Roman"/>
          <w:sz w:val="24"/>
          <w:szCs w:val="24"/>
          <w:lang w:bidi="hi-IN"/>
        </w:rPr>
        <w:t xml:space="preserve"> nodaļai informēt Valsts ieņēmumu dienestu par lēmuma 1.punktā un 2.punktā minētās valsts amatpersonas statusa izmaiņām Gulbenes sadarbības teritorijas civilās aizsardzības komisijā.</w:t>
      </w:r>
    </w:p>
    <w:p w14:paraId="119EEB1E" w14:textId="77777777" w:rsidR="00A21B51" w:rsidRPr="00A21B51" w:rsidRDefault="00A21B51" w:rsidP="00A21B51">
      <w:pPr>
        <w:spacing w:line="360" w:lineRule="auto"/>
        <w:ind w:left="567"/>
        <w:jc w:val="both"/>
        <w:rPr>
          <w:rFonts w:ascii="Times New Roman" w:eastAsia="Calibri" w:hAnsi="Times New Roman" w:cs="Times New Roman"/>
          <w:bCs/>
          <w:sz w:val="24"/>
          <w:szCs w:val="24"/>
        </w:rPr>
      </w:pPr>
    </w:p>
    <w:p w14:paraId="18AEA575" w14:textId="77777777" w:rsidR="00A21B51" w:rsidRPr="00A21B51" w:rsidRDefault="00A21B51" w:rsidP="00A21B51">
      <w:pPr>
        <w:autoSpaceDE w:val="0"/>
        <w:autoSpaceDN w:val="0"/>
        <w:adjustRightInd w:val="0"/>
        <w:spacing w:line="360" w:lineRule="auto"/>
        <w:ind w:left="567"/>
        <w:contextualSpacing/>
        <w:jc w:val="both"/>
        <w:rPr>
          <w:rFonts w:ascii="Times New Roman" w:eastAsia="Calibri" w:hAnsi="Times New Roman" w:cs="Times New Roman"/>
          <w:sz w:val="24"/>
          <w:szCs w:val="20"/>
        </w:rPr>
      </w:pPr>
    </w:p>
    <w:p w14:paraId="7F0E3EE2" w14:textId="77777777" w:rsidR="00A21B51" w:rsidRPr="00A21B51" w:rsidRDefault="00A21B51" w:rsidP="00A21B51">
      <w:pPr>
        <w:rPr>
          <w:rFonts w:ascii="Times New Roman" w:hAnsi="Times New Roman" w:cs="Times New Roman"/>
          <w:sz w:val="24"/>
          <w:szCs w:val="24"/>
        </w:rPr>
      </w:pPr>
      <w:r w:rsidRPr="00A21B51">
        <w:rPr>
          <w:rFonts w:ascii="Times New Roman" w:hAnsi="Times New Roman" w:cs="Times New Roman"/>
          <w:sz w:val="24"/>
          <w:szCs w:val="24"/>
        </w:rPr>
        <w:t>Gulbenes novada domes priekšsēdētājs</w:t>
      </w:r>
      <w:r w:rsidRPr="00A21B51">
        <w:rPr>
          <w:rFonts w:ascii="Times New Roman" w:hAnsi="Times New Roman" w:cs="Times New Roman"/>
          <w:sz w:val="24"/>
          <w:szCs w:val="24"/>
        </w:rPr>
        <w:tab/>
      </w:r>
      <w:r w:rsidRPr="00A21B51">
        <w:rPr>
          <w:rFonts w:ascii="Times New Roman" w:hAnsi="Times New Roman" w:cs="Times New Roman"/>
          <w:sz w:val="24"/>
          <w:szCs w:val="24"/>
        </w:rPr>
        <w:tab/>
      </w:r>
      <w:r w:rsidRPr="00A21B51">
        <w:rPr>
          <w:rFonts w:ascii="Times New Roman" w:hAnsi="Times New Roman" w:cs="Times New Roman"/>
          <w:sz w:val="24"/>
          <w:szCs w:val="24"/>
        </w:rPr>
        <w:tab/>
      </w:r>
      <w:r w:rsidRPr="00A21B51">
        <w:rPr>
          <w:rFonts w:ascii="Times New Roman" w:hAnsi="Times New Roman" w:cs="Times New Roman"/>
          <w:sz w:val="24"/>
          <w:szCs w:val="24"/>
        </w:rPr>
        <w:tab/>
      </w:r>
      <w:r w:rsidRPr="00A21B51">
        <w:rPr>
          <w:rFonts w:ascii="Times New Roman" w:hAnsi="Times New Roman" w:cs="Times New Roman"/>
          <w:sz w:val="24"/>
          <w:szCs w:val="24"/>
        </w:rPr>
        <w:tab/>
      </w:r>
      <w:r w:rsidRPr="00A21B51">
        <w:rPr>
          <w:rFonts w:ascii="Times New Roman" w:hAnsi="Times New Roman" w:cs="Times New Roman"/>
          <w:sz w:val="24"/>
          <w:szCs w:val="24"/>
        </w:rPr>
        <w:tab/>
      </w:r>
      <w:proofErr w:type="spellStart"/>
      <w:r w:rsidRPr="00A21B51">
        <w:rPr>
          <w:rFonts w:ascii="Times New Roman" w:hAnsi="Times New Roman" w:cs="Times New Roman"/>
          <w:sz w:val="24"/>
          <w:szCs w:val="24"/>
        </w:rPr>
        <w:t>A.Caunītis</w:t>
      </w:r>
      <w:proofErr w:type="spellEnd"/>
    </w:p>
    <w:p w14:paraId="608F6BF2" w14:textId="77777777" w:rsidR="00A21B51" w:rsidRPr="00A21B51" w:rsidRDefault="00A21B51" w:rsidP="00A21B51">
      <w:pPr>
        <w:rPr>
          <w:rFonts w:ascii="Times New Roman" w:hAnsi="Times New Roman" w:cs="Times New Roman"/>
          <w:sz w:val="24"/>
          <w:szCs w:val="24"/>
        </w:rPr>
      </w:pPr>
    </w:p>
    <w:p w14:paraId="792D08E3" w14:textId="77777777" w:rsidR="00A21B51" w:rsidRPr="00A21B51" w:rsidRDefault="00A21B51" w:rsidP="00A21B51">
      <w:pPr>
        <w:rPr>
          <w:rFonts w:ascii="Times New Roman" w:hAnsi="Times New Roman" w:cs="Times New Roman"/>
          <w:sz w:val="24"/>
          <w:szCs w:val="24"/>
        </w:rPr>
      </w:pPr>
    </w:p>
    <w:p w14:paraId="4FBAF4D5" w14:textId="77777777" w:rsidR="00A21B51" w:rsidRPr="00A21B51" w:rsidRDefault="00A21B51" w:rsidP="00A21B51">
      <w:pPr>
        <w:rPr>
          <w:rFonts w:ascii="Times New Roman" w:hAnsi="Times New Roman" w:cs="Times New Roman"/>
          <w:sz w:val="24"/>
          <w:szCs w:val="24"/>
        </w:rPr>
      </w:pPr>
      <w:r w:rsidRPr="00A21B51">
        <w:rPr>
          <w:rFonts w:ascii="Times New Roman" w:hAnsi="Times New Roman" w:cs="Times New Roman"/>
          <w:sz w:val="24"/>
          <w:szCs w:val="24"/>
        </w:rPr>
        <w:t xml:space="preserve">Sagatavoja: </w:t>
      </w:r>
      <w:proofErr w:type="spellStart"/>
      <w:r w:rsidRPr="00A21B51">
        <w:rPr>
          <w:rFonts w:ascii="Times New Roman" w:hAnsi="Times New Roman" w:cs="Times New Roman"/>
          <w:sz w:val="24"/>
          <w:szCs w:val="24"/>
        </w:rPr>
        <w:t>E.Garkuša</w:t>
      </w:r>
      <w:proofErr w:type="spellEnd"/>
    </w:p>
    <w:p w14:paraId="524F7FB2" w14:textId="77777777" w:rsidR="00A21B51" w:rsidRPr="00A21B51" w:rsidRDefault="00A21B51" w:rsidP="00A21B51">
      <w:pPr>
        <w:rPr>
          <w:rFonts w:ascii="Times New Roman" w:hAnsi="Times New Roman" w:cs="Times New Roman"/>
          <w:sz w:val="24"/>
          <w:szCs w:val="24"/>
        </w:rPr>
      </w:pPr>
    </w:p>
    <w:p w14:paraId="7812039E" w14:textId="43F019AB" w:rsidR="00667F2E" w:rsidRDefault="00667F2E" w:rsidP="00667F2E">
      <w:pPr>
        <w:spacing w:line="276" w:lineRule="auto"/>
      </w:pPr>
    </w:p>
    <w:p w14:paraId="6D15812C" w14:textId="6D095CD5" w:rsidR="00A21B51" w:rsidRDefault="00A21B51" w:rsidP="00667F2E">
      <w:pPr>
        <w:spacing w:line="276" w:lineRule="auto"/>
      </w:pPr>
    </w:p>
    <w:p w14:paraId="1B3B4E4B" w14:textId="4D3750E9" w:rsidR="00A21B51" w:rsidRDefault="00A21B51" w:rsidP="00667F2E">
      <w:pPr>
        <w:spacing w:line="276" w:lineRule="auto"/>
      </w:pPr>
    </w:p>
    <w:p w14:paraId="5E27E74A" w14:textId="3BE0EA42" w:rsidR="00A21B51" w:rsidRDefault="00A21B51" w:rsidP="00667F2E">
      <w:pPr>
        <w:spacing w:line="276" w:lineRule="auto"/>
      </w:pPr>
    </w:p>
    <w:p w14:paraId="3E87C0CA" w14:textId="78FBE4EA" w:rsidR="00A21B51" w:rsidRDefault="00A21B51" w:rsidP="00667F2E">
      <w:pPr>
        <w:spacing w:line="276" w:lineRule="auto"/>
      </w:pPr>
    </w:p>
    <w:p w14:paraId="7289D58C" w14:textId="2CD25578" w:rsidR="00A21B51" w:rsidRDefault="00A21B51" w:rsidP="00667F2E">
      <w:pPr>
        <w:spacing w:line="276" w:lineRule="auto"/>
      </w:pPr>
    </w:p>
    <w:p w14:paraId="1C25AEF1" w14:textId="6CB51EED" w:rsidR="00A21B51" w:rsidRDefault="00A21B51" w:rsidP="00667F2E">
      <w:pPr>
        <w:spacing w:line="276" w:lineRule="auto"/>
      </w:pPr>
    </w:p>
    <w:p w14:paraId="7B705FF5" w14:textId="211E2F92" w:rsidR="00A21B51" w:rsidRDefault="00A21B51" w:rsidP="00667F2E">
      <w:pPr>
        <w:spacing w:line="276" w:lineRule="auto"/>
      </w:pPr>
    </w:p>
    <w:p w14:paraId="1E13A75E" w14:textId="730884E1" w:rsidR="00A21B51" w:rsidRDefault="00A21B51" w:rsidP="00667F2E">
      <w:pPr>
        <w:spacing w:line="276" w:lineRule="auto"/>
      </w:pPr>
    </w:p>
    <w:p w14:paraId="28DEB3BC" w14:textId="02A200DA" w:rsidR="00A21B51" w:rsidRDefault="00A21B51" w:rsidP="00667F2E">
      <w:pPr>
        <w:spacing w:line="276" w:lineRule="auto"/>
      </w:pPr>
    </w:p>
    <w:p w14:paraId="1C075E99" w14:textId="61C4DE49" w:rsidR="00A21B51" w:rsidRDefault="00A21B51" w:rsidP="00667F2E">
      <w:pPr>
        <w:spacing w:line="276" w:lineRule="auto"/>
      </w:pPr>
    </w:p>
    <w:p w14:paraId="58908B08" w14:textId="3C329D0E" w:rsidR="00A21B51" w:rsidRDefault="00A21B51" w:rsidP="00667F2E">
      <w:pPr>
        <w:spacing w:line="276" w:lineRule="auto"/>
      </w:pPr>
    </w:p>
    <w:p w14:paraId="7CBFF22E" w14:textId="6ABAD594" w:rsidR="00A21B51" w:rsidRDefault="00A21B51" w:rsidP="00667F2E">
      <w:pPr>
        <w:spacing w:line="276" w:lineRule="auto"/>
      </w:pPr>
    </w:p>
    <w:p w14:paraId="1CA08D2C" w14:textId="565494DE" w:rsidR="00A21B51" w:rsidRDefault="00A21B51" w:rsidP="00667F2E">
      <w:pPr>
        <w:spacing w:line="276" w:lineRule="auto"/>
      </w:pPr>
    </w:p>
    <w:p w14:paraId="05DFF838" w14:textId="7C424193" w:rsidR="00A21B51" w:rsidRDefault="00A21B51" w:rsidP="00667F2E">
      <w:pPr>
        <w:spacing w:line="276" w:lineRule="auto"/>
      </w:pPr>
    </w:p>
    <w:p w14:paraId="14DA9E50" w14:textId="21F82AEC" w:rsidR="00A21B51" w:rsidRDefault="00A21B51" w:rsidP="00667F2E">
      <w:pPr>
        <w:spacing w:line="276" w:lineRule="auto"/>
      </w:pPr>
    </w:p>
    <w:p w14:paraId="48935AA1" w14:textId="5808A37C" w:rsidR="00A21B51" w:rsidRDefault="00A21B51" w:rsidP="00667F2E">
      <w:pPr>
        <w:spacing w:line="276" w:lineRule="auto"/>
      </w:pPr>
    </w:p>
    <w:p w14:paraId="5E74B372" w14:textId="3E150FBB" w:rsidR="00A21B51" w:rsidRDefault="00A21B51" w:rsidP="00667F2E">
      <w:pPr>
        <w:spacing w:line="276" w:lineRule="auto"/>
      </w:pPr>
    </w:p>
    <w:p w14:paraId="49094150" w14:textId="031B85BD" w:rsidR="00A21B51" w:rsidRDefault="00A21B51" w:rsidP="00667F2E">
      <w:pPr>
        <w:spacing w:line="276" w:lineRule="auto"/>
      </w:pPr>
    </w:p>
    <w:p w14:paraId="51E657CF" w14:textId="0CC38A3B" w:rsidR="00A21B51" w:rsidRDefault="00A21B51" w:rsidP="00667F2E">
      <w:pPr>
        <w:spacing w:line="276" w:lineRule="auto"/>
      </w:pPr>
    </w:p>
    <w:p w14:paraId="449A9E60" w14:textId="7ABA9167" w:rsidR="00A21B51" w:rsidRDefault="00A21B51" w:rsidP="00667F2E">
      <w:pPr>
        <w:spacing w:line="276" w:lineRule="auto"/>
      </w:pPr>
    </w:p>
    <w:p w14:paraId="62691606" w14:textId="747EDCE3" w:rsidR="00A21B51" w:rsidRDefault="00A21B51" w:rsidP="00667F2E">
      <w:pPr>
        <w:spacing w:line="276" w:lineRule="auto"/>
      </w:pPr>
    </w:p>
    <w:p w14:paraId="41ECE235" w14:textId="37AEDAE7" w:rsidR="00A21B51" w:rsidRDefault="00A21B51" w:rsidP="00667F2E">
      <w:pPr>
        <w:spacing w:line="276" w:lineRule="auto"/>
      </w:pPr>
    </w:p>
    <w:p w14:paraId="4A10ACFB" w14:textId="7CC8E396" w:rsidR="00A21B51" w:rsidRDefault="00A21B51" w:rsidP="00667F2E">
      <w:pPr>
        <w:spacing w:line="276" w:lineRule="auto"/>
      </w:pPr>
    </w:p>
    <w:p w14:paraId="41CFD97E" w14:textId="5DD7951B" w:rsidR="00A21B51" w:rsidRDefault="00A21B51" w:rsidP="00667F2E">
      <w:pPr>
        <w:spacing w:line="276" w:lineRule="auto"/>
      </w:pPr>
    </w:p>
    <w:p w14:paraId="328020F3" w14:textId="787CD294" w:rsidR="00A21B51" w:rsidRDefault="00A21B51" w:rsidP="00667F2E">
      <w:pPr>
        <w:spacing w:line="276" w:lineRule="auto"/>
      </w:pPr>
    </w:p>
    <w:p w14:paraId="67A782D5" w14:textId="20530404" w:rsidR="00A21B51" w:rsidRDefault="00A21B51" w:rsidP="00667F2E">
      <w:pPr>
        <w:spacing w:line="276" w:lineRule="auto"/>
      </w:pPr>
    </w:p>
    <w:p w14:paraId="2BCDD0BE" w14:textId="11CDC0D9" w:rsidR="00A21B51" w:rsidRDefault="00A21B51" w:rsidP="00667F2E">
      <w:pPr>
        <w:spacing w:line="276" w:lineRule="auto"/>
      </w:pPr>
    </w:p>
    <w:p w14:paraId="1D6C04AC" w14:textId="53FC0B08" w:rsidR="00A21B51" w:rsidRDefault="00A21B51" w:rsidP="00667F2E">
      <w:pPr>
        <w:spacing w:line="276" w:lineRule="auto"/>
      </w:pPr>
    </w:p>
    <w:p w14:paraId="074015DD" w14:textId="40937E9A" w:rsidR="00A21B51" w:rsidRDefault="00A21B51" w:rsidP="00667F2E">
      <w:pPr>
        <w:spacing w:line="276" w:lineRule="auto"/>
      </w:pPr>
    </w:p>
    <w:p w14:paraId="756CA013" w14:textId="6345F9B4" w:rsidR="00A21B51" w:rsidRDefault="00A21B51" w:rsidP="00667F2E">
      <w:pPr>
        <w:spacing w:line="276" w:lineRule="auto"/>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51" w:rsidRPr="00A21B51" w14:paraId="0B25A2AB" w14:textId="77777777" w:rsidTr="00430A59">
        <w:tc>
          <w:tcPr>
            <w:tcW w:w="9458" w:type="dxa"/>
          </w:tcPr>
          <w:p w14:paraId="51357711"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noProof/>
              </w:rPr>
              <w:drawing>
                <wp:inline distT="0" distB="0" distL="0" distR="0" wp14:anchorId="4FA82081" wp14:editId="7FF3C901">
                  <wp:extent cx="619125" cy="685800"/>
                  <wp:effectExtent l="0" t="0" r="9525"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51" w:rsidRPr="00A21B51" w14:paraId="0E49069D" w14:textId="77777777" w:rsidTr="00430A59">
        <w:tc>
          <w:tcPr>
            <w:tcW w:w="9458" w:type="dxa"/>
          </w:tcPr>
          <w:p w14:paraId="3DDE2548"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b/>
                <w:bCs/>
                <w:sz w:val="28"/>
                <w:szCs w:val="28"/>
                <w:lang w:eastAsia="en-US"/>
              </w:rPr>
              <w:t>GULBENES NOVADA PAŠVALDĪBA</w:t>
            </w:r>
          </w:p>
        </w:tc>
      </w:tr>
      <w:tr w:rsidR="00A21B51" w:rsidRPr="00A21B51" w14:paraId="7227E114" w14:textId="77777777" w:rsidTr="00430A59">
        <w:tc>
          <w:tcPr>
            <w:tcW w:w="9458" w:type="dxa"/>
          </w:tcPr>
          <w:p w14:paraId="228F6524"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Reģ.Nr.90009116327</w:t>
            </w:r>
          </w:p>
        </w:tc>
      </w:tr>
      <w:tr w:rsidR="00A21B51" w:rsidRPr="00A21B51" w14:paraId="402F8509" w14:textId="77777777" w:rsidTr="00430A59">
        <w:tc>
          <w:tcPr>
            <w:tcW w:w="9458" w:type="dxa"/>
          </w:tcPr>
          <w:p w14:paraId="7EF2B5A5"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Ābeļu iela 2, Gulbene, Gulbenes nov., LV-4401</w:t>
            </w:r>
          </w:p>
        </w:tc>
      </w:tr>
      <w:tr w:rsidR="00A21B51" w:rsidRPr="00A21B51" w14:paraId="3EF3075D" w14:textId="77777777" w:rsidTr="00430A59">
        <w:tc>
          <w:tcPr>
            <w:tcW w:w="9458" w:type="dxa"/>
          </w:tcPr>
          <w:p w14:paraId="7A0F7B1D"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Tālrunis 64497710, mob.26595362, e-pasts; dome@gulbene.lv, www.gulbene.lv</w:t>
            </w:r>
          </w:p>
        </w:tc>
      </w:tr>
    </w:tbl>
    <w:p w14:paraId="0C6E5022" w14:textId="77777777" w:rsidR="00A21B51" w:rsidRPr="00A21B51" w:rsidRDefault="00A21B51" w:rsidP="00A21B51">
      <w:pPr>
        <w:jc w:val="center"/>
        <w:rPr>
          <w:rFonts w:ascii="Times New Roman" w:eastAsiaTheme="minorHAnsi" w:hAnsi="Times New Roman" w:cs="Times New Roman"/>
          <w:b/>
          <w:bCs/>
          <w:sz w:val="24"/>
          <w:szCs w:val="24"/>
          <w:lang w:eastAsia="en-US"/>
        </w:rPr>
      </w:pPr>
    </w:p>
    <w:p w14:paraId="7F04D78E"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GULBENES NOVADA DOMES LĒMUMS</w:t>
      </w:r>
    </w:p>
    <w:p w14:paraId="77CE4D0E"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Gulbenē</w:t>
      </w:r>
    </w:p>
    <w:p w14:paraId="406F16A2" w14:textId="77777777" w:rsidR="00A21B51" w:rsidRPr="00A21B51" w:rsidRDefault="00A21B51" w:rsidP="00A21B51">
      <w:pPr>
        <w:jc w:val="center"/>
        <w:rPr>
          <w:rFonts w:ascii="Times New Roman" w:eastAsiaTheme="minorHAnsi" w:hAnsi="Times New Roman" w:cs="Times New Roman"/>
          <w:sz w:val="24"/>
          <w:szCs w:val="24"/>
          <w:lang w:eastAsia="en-US"/>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1B51" w:rsidRPr="00A21B51" w14:paraId="1730FCB3" w14:textId="77777777" w:rsidTr="00430A59">
        <w:tc>
          <w:tcPr>
            <w:tcW w:w="4673" w:type="dxa"/>
          </w:tcPr>
          <w:p w14:paraId="00C42B22"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2022.gada 14.jūlijs</w:t>
            </w:r>
          </w:p>
        </w:tc>
        <w:tc>
          <w:tcPr>
            <w:tcW w:w="4681" w:type="dxa"/>
          </w:tcPr>
          <w:p w14:paraId="00B76882"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 xml:space="preserve">                      Nr. GND/2022/652</w:t>
            </w:r>
          </w:p>
        </w:tc>
      </w:tr>
      <w:tr w:rsidR="00A21B51" w:rsidRPr="00A21B51" w14:paraId="74D9C337" w14:textId="77777777" w:rsidTr="00430A59">
        <w:tc>
          <w:tcPr>
            <w:tcW w:w="4673" w:type="dxa"/>
          </w:tcPr>
          <w:p w14:paraId="4D5B2A37" w14:textId="77777777" w:rsidR="00A21B51" w:rsidRPr="00A21B51" w:rsidRDefault="00A21B51" w:rsidP="00A21B51">
            <w:pPr>
              <w:rPr>
                <w:rFonts w:ascii="Times New Roman" w:eastAsiaTheme="minorHAnsi" w:hAnsi="Times New Roman" w:cs="Times New Roman"/>
                <w:sz w:val="24"/>
                <w:szCs w:val="24"/>
                <w:lang w:eastAsia="en-US"/>
              </w:rPr>
            </w:pPr>
          </w:p>
        </w:tc>
        <w:tc>
          <w:tcPr>
            <w:tcW w:w="4681" w:type="dxa"/>
          </w:tcPr>
          <w:p w14:paraId="3D6F609A"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 xml:space="preserve">          (protokols Nr.13;3.p)</w:t>
            </w:r>
          </w:p>
        </w:tc>
      </w:tr>
    </w:tbl>
    <w:p w14:paraId="61231BED" w14:textId="77777777" w:rsidR="00A21B51" w:rsidRPr="00A21B51" w:rsidRDefault="00A21B51" w:rsidP="00A21B51">
      <w:pPr>
        <w:jc w:val="both"/>
        <w:rPr>
          <w:rFonts w:ascii="Times New Roman" w:hAnsi="Times New Roman" w:cs="Times New Roman"/>
          <w:b/>
          <w:noProof/>
          <w:sz w:val="24"/>
          <w:szCs w:val="24"/>
        </w:rPr>
      </w:pPr>
    </w:p>
    <w:p w14:paraId="1AF3322F" w14:textId="77777777" w:rsidR="00A21B51" w:rsidRPr="00A21B51" w:rsidRDefault="00A21B51" w:rsidP="00A21B51">
      <w:pPr>
        <w:jc w:val="center"/>
        <w:rPr>
          <w:rFonts w:ascii="Times New Roman" w:hAnsi="Times New Roman" w:cs="Times New Roman"/>
          <w:b/>
          <w:noProof/>
          <w:sz w:val="24"/>
          <w:szCs w:val="24"/>
        </w:rPr>
      </w:pPr>
      <w:r w:rsidRPr="00A21B51">
        <w:rPr>
          <w:rFonts w:ascii="Times New Roman" w:hAnsi="Times New Roman" w:cs="Times New Roman"/>
          <w:b/>
          <w:noProof/>
          <w:sz w:val="24"/>
          <w:szCs w:val="24"/>
        </w:rPr>
        <w:t>Par iekšējā normatīvā akta “Grozījumi Gulbenes novada domes 2018.gada 26.aprīļa nolikumā “Gulbenes sadarbības teritorijas civilās aizsardzības komisijas nolikums”” apstiprināšanu</w:t>
      </w:r>
    </w:p>
    <w:p w14:paraId="7ED8FBCE" w14:textId="77777777" w:rsidR="00A21B51" w:rsidRPr="00A21B51" w:rsidRDefault="00A21B51" w:rsidP="00A21B51">
      <w:pPr>
        <w:spacing w:line="360" w:lineRule="auto"/>
        <w:ind w:firstLine="567"/>
        <w:jc w:val="both"/>
        <w:rPr>
          <w:rFonts w:ascii="Times New Roman" w:hAnsi="Times New Roman" w:cs="Times New Roman"/>
          <w:noProof/>
          <w:sz w:val="24"/>
          <w:szCs w:val="24"/>
        </w:rPr>
      </w:pPr>
    </w:p>
    <w:p w14:paraId="6540F9A8" w14:textId="77777777" w:rsidR="00A21B51" w:rsidRPr="00A21B51" w:rsidRDefault="00A21B51" w:rsidP="00A21B51">
      <w:pPr>
        <w:spacing w:line="360" w:lineRule="auto"/>
        <w:ind w:firstLine="567"/>
        <w:jc w:val="both"/>
        <w:rPr>
          <w:rFonts w:ascii="Times New Roman" w:hAnsi="Times New Roman" w:cs="Times New Roman"/>
          <w:sz w:val="24"/>
          <w:szCs w:val="24"/>
        </w:rPr>
      </w:pPr>
      <w:r w:rsidRPr="00A21B51">
        <w:rPr>
          <w:rFonts w:ascii="Times New Roman" w:hAnsi="Times New Roman" w:cs="Times New Roman"/>
          <w:sz w:val="24"/>
          <w:szCs w:val="24"/>
        </w:rPr>
        <w:t xml:space="preserve">Ņemot vērā veiktās izmaiņas Gulbenes sadarbības teritorijas civilās aizsardzības komisijas sastāvā, pamatojoties uz likuma “Par pašvaldībām” 15.panta pirmās daļas 18.punktu, kas nosaka, ka viena no pašvaldības autonomajām funkcijām ir piedalīties civilās aizsardzības pasākumu nodrošināšanā, 41.panta pirmās daļas 2.punktu, kas nosaka, ka pašvaldības dome pieņem iekšējos normatīvos aktus (noteikumi, nolikumi, instrukcijas), Civilās aizsardzības un katastrofas pārvaldīšanas likuma 11.panta pirmās daļas 2.punktu, kas nosaka, ka pašvaldības domes uzdevums ir apstiprināt sadarbības teritorijas civilās aizsardzības komisijas nolikumu un sastāvu, atklāti balsojot </w:t>
      </w:r>
      <w:r w:rsidRPr="00A21B51">
        <w:rPr>
          <w:rFonts w:ascii="Times New Roman" w:eastAsiaTheme="minorHAnsi" w:hAnsi="Times New Roman" w:cs="Times New Roman"/>
          <w:noProof/>
          <w:sz w:val="24"/>
          <w:szCs w:val="24"/>
          <w:lang w:eastAsia="en-US"/>
        </w:rPr>
        <w:t>ar 11 balsīm "Par" (Ainārs Brezinskis, Aivars Circens, Anatolijs Savickis, Andis Caunītis, Atis Jencītis, Guna Pūcīte, Guna Švika, Ivars Kupčs, Mudīte Motivāne, Normunds Audzišs, Normunds Mazūrs), "Pret" – nav, "Atturas" – nav</w:t>
      </w:r>
      <w:r w:rsidRPr="00A21B51">
        <w:rPr>
          <w:rFonts w:ascii="Times New Roman" w:hAnsi="Times New Roman" w:cs="Times New Roman"/>
          <w:sz w:val="24"/>
          <w:szCs w:val="24"/>
        </w:rPr>
        <w:t>,  Gulbenes novada dome NOLEMJ:</w:t>
      </w:r>
    </w:p>
    <w:p w14:paraId="08B68A8F" w14:textId="77777777" w:rsidR="00A21B51" w:rsidRPr="00A21B51" w:rsidRDefault="00A21B51" w:rsidP="00A21B51">
      <w:pPr>
        <w:spacing w:line="360" w:lineRule="auto"/>
        <w:ind w:firstLine="567"/>
        <w:jc w:val="both"/>
        <w:rPr>
          <w:rFonts w:ascii="Times New Roman" w:hAnsi="Times New Roman" w:cs="Times New Roman"/>
          <w:sz w:val="24"/>
          <w:szCs w:val="24"/>
        </w:rPr>
      </w:pPr>
      <w:r w:rsidRPr="00A21B51">
        <w:rPr>
          <w:rFonts w:ascii="Times New Roman" w:hAnsi="Times New Roman" w:cs="Times New Roman"/>
          <w:sz w:val="24"/>
          <w:szCs w:val="24"/>
        </w:rPr>
        <w:t>APSTIPRINĀT iekšējo normatīvo aktu “Grozījumi Gulbenes novada domes 2018.gada 26.aprīļa nolikumā “Gulbenes sadarbības teritorijas civilās aizsardzības komisijas nolikums”” (pielikums).</w:t>
      </w:r>
    </w:p>
    <w:p w14:paraId="5DEE5256" w14:textId="77777777" w:rsidR="00A21B51" w:rsidRPr="00A21B51" w:rsidRDefault="00A21B51" w:rsidP="00A21B51">
      <w:pPr>
        <w:spacing w:line="360" w:lineRule="auto"/>
        <w:ind w:firstLine="567"/>
        <w:jc w:val="both"/>
        <w:rPr>
          <w:rFonts w:ascii="Times New Roman" w:hAnsi="Times New Roman"/>
          <w:sz w:val="24"/>
          <w:szCs w:val="24"/>
        </w:rPr>
      </w:pPr>
    </w:p>
    <w:p w14:paraId="1AD98489" w14:textId="77777777" w:rsidR="00A21B51" w:rsidRPr="00A21B51" w:rsidRDefault="00A21B51" w:rsidP="00A21B51">
      <w:pPr>
        <w:rPr>
          <w:rFonts w:ascii="Times New Roman" w:hAnsi="Times New Roman"/>
          <w:sz w:val="24"/>
          <w:szCs w:val="24"/>
        </w:rPr>
      </w:pPr>
      <w:r w:rsidRPr="00A21B51">
        <w:rPr>
          <w:rFonts w:ascii="Times New Roman" w:hAnsi="Times New Roman"/>
          <w:sz w:val="24"/>
          <w:szCs w:val="24"/>
        </w:rPr>
        <w:t>Gulbenes novada domes priekšsēdētājs</w:t>
      </w:r>
      <w:r w:rsidRPr="00A21B51">
        <w:rPr>
          <w:rFonts w:ascii="Times New Roman" w:hAnsi="Times New Roman"/>
          <w:sz w:val="24"/>
          <w:szCs w:val="24"/>
        </w:rPr>
        <w:tab/>
      </w:r>
      <w:r w:rsidRPr="00A21B51">
        <w:rPr>
          <w:rFonts w:ascii="Times New Roman" w:hAnsi="Times New Roman"/>
          <w:sz w:val="24"/>
          <w:szCs w:val="24"/>
        </w:rPr>
        <w:tab/>
      </w:r>
      <w:r w:rsidRPr="00A21B51">
        <w:rPr>
          <w:rFonts w:ascii="Times New Roman" w:hAnsi="Times New Roman"/>
          <w:sz w:val="24"/>
          <w:szCs w:val="24"/>
        </w:rPr>
        <w:tab/>
      </w:r>
      <w:r w:rsidRPr="00A21B51">
        <w:rPr>
          <w:rFonts w:ascii="Times New Roman" w:hAnsi="Times New Roman"/>
          <w:sz w:val="24"/>
          <w:szCs w:val="24"/>
        </w:rPr>
        <w:tab/>
      </w:r>
      <w:proofErr w:type="spellStart"/>
      <w:r w:rsidRPr="00A21B51">
        <w:rPr>
          <w:rFonts w:ascii="Times New Roman" w:hAnsi="Times New Roman"/>
          <w:sz w:val="24"/>
          <w:szCs w:val="24"/>
        </w:rPr>
        <w:t>A.Caunītis</w:t>
      </w:r>
      <w:proofErr w:type="spellEnd"/>
    </w:p>
    <w:p w14:paraId="25BE46B3" w14:textId="77777777" w:rsidR="00A21B51" w:rsidRPr="00A21B51" w:rsidRDefault="00A21B51" w:rsidP="00A21B51">
      <w:pPr>
        <w:rPr>
          <w:rFonts w:ascii="Times New Roman" w:hAnsi="Times New Roman"/>
          <w:sz w:val="24"/>
          <w:szCs w:val="24"/>
        </w:rPr>
      </w:pPr>
    </w:p>
    <w:p w14:paraId="0FAB0D15" w14:textId="77777777" w:rsidR="00A21B51" w:rsidRPr="00A21B51" w:rsidRDefault="00A21B51" w:rsidP="00A21B51">
      <w:pPr>
        <w:rPr>
          <w:rFonts w:ascii="Times New Roman" w:hAnsi="Times New Roman"/>
          <w:sz w:val="24"/>
          <w:szCs w:val="24"/>
        </w:rPr>
      </w:pPr>
      <w:r w:rsidRPr="00A21B51">
        <w:rPr>
          <w:rFonts w:ascii="Times New Roman" w:hAnsi="Times New Roman"/>
          <w:sz w:val="24"/>
          <w:szCs w:val="24"/>
        </w:rPr>
        <w:t xml:space="preserve">Sagatavoja: </w:t>
      </w:r>
      <w:proofErr w:type="spellStart"/>
      <w:r w:rsidRPr="00A21B51">
        <w:rPr>
          <w:rFonts w:ascii="Times New Roman" w:hAnsi="Times New Roman"/>
          <w:sz w:val="24"/>
          <w:szCs w:val="24"/>
        </w:rPr>
        <w:t>L.Nogobode</w:t>
      </w:r>
      <w:proofErr w:type="spellEnd"/>
    </w:p>
    <w:p w14:paraId="3021A01E" w14:textId="77777777" w:rsidR="00A21B51" w:rsidRPr="00A21B51" w:rsidRDefault="00A21B51" w:rsidP="00A21B51">
      <w:pPr>
        <w:spacing w:line="360" w:lineRule="auto"/>
        <w:ind w:firstLine="567"/>
        <w:jc w:val="both"/>
        <w:rPr>
          <w:rFonts w:ascii="Times New Roman" w:hAnsi="Times New Roman"/>
          <w:sz w:val="24"/>
          <w:szCs w:val="24"/>
        </w:rPr>
      </w:pPr>
    </w:p>
    <w:p w14:paraId="266D7181" w14:textId="4CB09D72" w:rsidR="00A21B51" w:rsidRPr="00A21B51" w:rsidRDefault="00A21B51" w:rsidP="000745C3">
      <w:pPr>
        <w:spacing w:after="160" w:line="259" w:lineRule="auto"/>
        <w:jc w:val="right"/>
        <w:rPr>
          <w:rFonts w:asciiTheme="minorHAnsi" w:eastAsiaTheme="minorHAnsi" w:hAnsiTheme="minorHAnsi" w:cstheme="minorBidi"/>
          <w:lang w:eastAsia="en-US"/>
        </w:rPr>
      </w:pPr>
      <w:r w:rsidRPr="00A21B51">
        <w:br w:type="page"/>
      </w:r>
    </w:p>
    <w:p w14:paraId="7C6F6D7D" w14:textId="59C84B3F" w:rsidR="00A21B51" w:rsidRDefault="00A21B51" w:rsidP="00667F2E">
      <w:pPr>
        <w:spacing w:line="276" w:lineRule="auto"/>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51" w:rsidRPr="00A21B51" w14:paraId="4FF87C33" w14:textId="77777777" w:rsidTr="00430A59">
        <w:tc>
          <w:tcPr>
            <w:tcW w:w="9458" w:type="dxa"/>
          </w:tcPr>
          <w:p w14:paraId="2DF2A032"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noProof/>
                <w:lang w:eastAsia="en-US"/>
              </w:rPr>
              <w:drawing>
                <wp:inline distT="0" distB="0" distL="0" distR="0" wp14:anchorId="49DA8495" wp14:editId="5F1D29C2">
                  <wp:extent cx="619125" cy="685800"/>
                  <wp:effectExtent l="0" t="0" r="9525"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51" w:rsidRPr="00A21B51" w14:paraId="3DA9AC89" w14:textId="77777777" w:rsidTr="00430A59">
        <w:tc>
          <w:tcPr>
            <w:tcW w:w="9458" w:type="dxa"/>
          </w:tcPr>
          <w:p w14:paraId="0AC188CC"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b/>
                <w:bCs/>
                <w:sz w:val="28"/>
                <w:szCs w:val="28"/>
                <w:lang w:eastAsia="en-US"/>
              </w:rPr>
              <w:t>GULBENES NOVADA PAŠVALDĪBA</w:t>
            </w:r>
          </w:p>
        </w:tc>
      </w:tr>
      <w:tr w:rsidR="00A21B51" w:rsidRPr="00A21B51" w14:paraId="6E45CB2D" w14:textId="77777777" w:rsidTr="00430A59">
        <w:tc>
          <w:tcPr>
            <w:tcW w:w="9458" w:type="dxa"/>
          </w:tcPr>
          <w:p w14:paraId="314CE6FA"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Reģ.Nr.90009116327</w:t>
            </w:r>
          </w:p>
        </w:tc>
      </w:tr>
      <w:tr w:rsidR="00A21B51" w:rsidRPr="00A21B51" w14:paraId="6DA69924" w14:textId="77777777" w:rsidTr="00430A59">
        <w:tc>
          <w:tcPr>
            <w:tcW w:w="9458" w:type="dxa"/>
          </w:tcPr>
          <w:p w14:paraId="06906CB2"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Ābeļu iela 2, Gulbene, Gulbenes nov., LV-4401</w:t>
            </w:r>
          </w:p>
        </w:tc>
      </w:tr>
      <w:tr w:rsidR="00A21B51" w:rsidRPr="00A21B51" w14:paraId="66C72DA9" w14:textId="77777777" w:rsidTr="00430A59">
        <w:tc>
          <w:tcPr>
            <w:tcW w:w="9458" w:type="dxa"/>
          </w:tcPr>
          <w:p w14:paraId="2B4DE7ED"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Tālrunis 64497710, mob.26595362, e-pasts; dome@gulbene.lv, www.gulbene.lv</w:t>
            </w:r>
          </w:p>
        </w:tc>
      </w:tr>
    </w:tbl>
    <w:p w14:paraId="022F9FF0"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GULBENES NOVADA DOMES LĒMUMS</w:t>
      </w:r>
    </w:p>
    <w:p w14:paraId="7817711B"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Gulbenē</w:t>
      </w:r>
    </w:p>
    <w:p w14:paraId="365B1E7C" w14:textId="77777777" w:rsidR="00A21B51" w:rsidRPr="00A21B51" w:rsidRDefault="00A21B51" w:rsidP="00A21B51">
      <w:pPr>
        <w:jc w:val="center"/>
        <w:rPr>
          <w:rFonts w:ascii="Times New Roman" w:eastAsiaTheme="minorHAnsi" w:hAnsi="Times New Roman" w:cs="Times New Roman"/>
          <w:sz w:val="24"/>
          <w:szCs w:val="24"/>
          <w:lang w:eastAsia="en-US"/>
        </w:rPr>
      </w:pPr>
    </w:p>
    <w:tbl>
      <w:tblPr>
        <w:tblStyle w:val="Reatabula"/>
        <w:tblW w:w="14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gridCol w:w="4729"/>
      </w:tblGrid>
      <w:tr w:rsidR="00A21B51" w:rsidRPr="00A21B51" w14:paraId="6D51D79C" w14:textId="77777777" w:rsidTr="00430A59">
        <w:tc>
          <w:tcPr>
            <w:tcW w:w="4729" w:type="dxa"/>
          </w:tcPr>
          <w:p w14:paraId="60AD4766" w14:textId="77777777" w:rsidR="00A21B51" w:rsidRPr="00A21B51" w:rsidRDefault="00A21B51" w:rsidP="00A21B51">
            <w:pPr>
              <w:rPr>
                <w:rFonts w:ascii="Times New Roman" w:eastAsiaTheme="minorHAnsi" w:hAnsi="Times New Roman" w:cs="Times New Roman"/>
                <w:b/>
                <w:bCs/>
                <w:sz w:val="24"/>
                <w:szCs w:val="24"/>
                <w:lang w:eastAsia="en-US"/>
              </w:rPr>
            </w:pPr>
            <w:bookmarkStart w:id="1" w:name="_Hlk96680974"/>
            <w:r w:rsidRPr="00A21B51">
              <w:rPr>
                <w:rFonts w:ascii="Times New Roman" w:eastAsiaTheme="minorHAnsi" w:hAnsi="Times New Roman" w:cs="Times New Roman"/>
                <w:b/>
                <w:bCs/>
                <w:sz w:val="24"/>
                <w:szCs w:val="24"/>
                <w:lang w:eastAsia="en-US"/>
              </w:rPr>
              <w:t>2022.gada 14.jūlijā</w:t>
            </w:r>
          </w:p>
        </w:tc>
        <w:tc>
          <w:tcPr>
            <w:tcW w:w="4729" w:type="dxa"/>
          </w:tcPr>
          <w:p w14:paraId="7298F16A"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Nr. GND/2022/653</w:t>
            </w:r>
          </w:p>
        </w:tc>
        <w:tc>
          <w:tcPr>
            <w:tcW w:w="4729" w:type="dxa"/>
          </w:tcPr>
          <w:p w14:paraId="707255C8" w14:textId="77777777" w:rsidR="00A21B51" w:rsidRPr="00A21B51" w:rsidRDefault="00A21B51" w:rsidP="00A21B51">
            <w:pPr>
              <w:rPr>
                <w:rFonts w:ascii="Times New Roman" w:eastAsiaTheme="minorHAnsi" w:hAnsi="Times New Roman" w:cs="Times New Roman"/>
                <w:b/>
                <w:bCs/>
                <w:sz w:val="24"/>
                <w:szCs w:val="24"/>
                <w:lang w:eastAsia="en-US"/>
              </w:rPr>
            </w:pPr>
          </w:p>
        </w:tc>
      </w:tr>
      <w:tr w:rsidR="00A21B51" w:rsidRPr="00A21B51" w14:paraId="430B0C34" w14:textId="77777777" w:rsidTr="00430A59">
        <w:tc>
          <w:tcPr>
            <w:tcW w:w="4729" w:type="dxa"/>
          </w:tcPr>
          <w:p w14:paraId="77C9628C" w14:textId="77777777" w:rsidR="00A21B51" w:rsidRPr="00A21B51" w:rsidRDefault="00A21B51" w:rsidP="00A21B51">
            <w:pPr>
              <w:rPr>
                <w:rFonts w:ascii="Times New Roman" w:eastAsiaTheme="minorHAnsi" w:hAnsi="Times New Roman" w:cs="Times New Roman"/>
                <w:sz w:val="24"/>
                <w:szCs w:val="24"/>
                <w:lang w:eastAsia="en-US"/>
              </w:rPr>
            </w:pPr>
          </w:p>
        </w:tc>
        <w:tc>
          <w:tcPr>
            <w:tcW w:w="4729" w:type="dxa"/>
          </w:tcPr>
          <w:p w14:paraId="03D67DD7"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(protokols Nr.13; 4.p)</w:t>
            </w:r>
          </w:p>
        </w:tc>
        <w:tc>
          <w:tcPr>
            <w:tcW w:w="4729" w:type="dxa"/>
          </w:tcPr>
          <w:p w14:paraId="56A640A6" w14:textId="77777777" w:rsidR="00A21B51" w:rsidRPr="00A21B51" w:rsidRDefault="00A21B51" w:rsidP="00A21B51">
            <w:pPr>
              <w:rPr>
                <w:rFonts w:ascii="Times New Roman" w:eastAsiaTheme="minorHAnsi" w:hAnsi="Times New Roman" w:cs="Times New Roman"/>
                <w:b/>
                <w:bCs/>
                <w:sz w:val="24"/>
                <w:szCs w:val="24"/>
                <w:lang w:eastAsia="en-US"/>
              </w:rPr>
            </w:pPr>
          </w:p>
        </w:tc>
      </w:tr>
    </w:tbl>
    <w:p w14:paraId="19DFEFF3" w14:textId="77777777" w:rsidR="00A21B51" w:rsidRPr="00A21B51" w:rsidRDefault="00A21B51" w:rsidP="00A21B51">
      <w:pPr>
        <w:spacing w:after="160"/>
        <w:rPr>
          <w:rFonts w:ascii="Times New Roman" w:eastAsiaTheme="minorHAnsi" w:hAnsi="Times New Roman" w:cs="Times New Roman"/>
          <w:sz w:val="24"/>
          <w:szCs w:val="24"/>
          <w:lang w:eastAsia="en-US"/>
        </w:rPr>
      </w:pPr>
    </w:p>
    <w:p w14:paraId="3F04F493" w14:textId="77777777" w:rsidR="00A21B51" w:rsidRPr="00A21B51" w:rsidRDefault="00A21B51" w:rsidP="00A21B51">
      <w:pPr>
        <w:spacing w:after="160" w:line="259" w:lineRule="auto"/>
        <w:jc w:val="center"/>
        <w:rPr>
          <w:rFonts w:ascii="Times New Roman" w:eastAsiaTheme="minorHAnsi" w:hAnsi="Times New Roman" w:cs="Times New Roman"/>
          <w:iCs/>
          <w:sz w:val="24"/>
          <w:szCs w:val="24"/>
          <w:lang w:eastAsia="en-US"/>
        </w:rPr>
      </w:pPr>
      <w:r w:rsidRPr="00A21B51">
        <w:rPr>
          <w:rFonts w:ascii="Times New Roman" w:eastAsiaTheme="minorHAnsi" w:hAnsi="Times New Roman" w:cs="Times New Roman"/>
          <w:b/>
          <w:bCs/>
          <w:sz w:val="24"/>
          <w:szCs w:val="24"/>
          <w:lang w:eastAsia="en-US"/>
        </w:rPr>
        <w:t>Par projekta “Stadiona skrejceļa un futbola laukuma pārbūve Skolas ielā 12A, Gulbenē</w:t>
      </w:r>
      <w:r w:rsidRPr="00A21B51">
        <w:rPr>
          <w:rFonts w:ascii="Times New Roman" w:eastAsiaTheme="minorHAnsi" w:hAnsi="Times New Roman" w:cs="Times New Roman"/>
          <w:iCs/>
          <w:sz w:val="24"/>
          <w:szCs w:val="24"/>
          <w:lang w:eastAsia="en-US"/>
        </w:rPr>
        <w:t>”</w:t>
      </w:r>
      <w:r w:rsidRPr="00A21B51">
        <w:rPr>
          <w:rFonts w:ascii="Times New Roman" w:eastAsiaTheme="minorHAnsi" w:hAnsi="Times New Roman" w:cs="Times New Roman"/>
          <w:b/>
          <w:bCs/>
          <w:sz w:val="24"/>
          <w:szCs w:val="24"/>
          <w:lang w:eastAsia="en-US"/>
        </w:rPr>
        <w:t xml:space="preserve"> būvdarbu izmaksu sadārdzinājuma apstiprināšanu, kas radies saistībā ar Krievijas Federācijas agresiju Ukrainā</w:t>
      </w:r>
    </w:p>
    <w:p w14:paraId="3C278731" w14:textId="77777777" w:rsidR="00A21B51" w:rsidRPr="00A21B51" w:rsidRDefault="00A21B51" w:rsidP="00A21B51">
      <w:pPr>
        <w:autoSpaceDE w:val="0"/>
        <w:autoSpaceDN w:val="0"/>
        <w:adjustRightInd w:val="0"/>
        <w:ind w:firstLine="567"/>
        <w:jc w:val="both"/>
        <w:rPr>
          <w:rFonts w:ascii="Times New Roman" w:eastAsiaTheme="minorHAnsi" w:hAnsi="Times New Roman" w:cs="Times New Roman"/>
          <w:sz w:val="24"/>
          <w:szCs w:val="24"/>
          <w:shd w:val="clear" w:color="auto" w:fill="FFFFFF"/>
          <w:lang w:eastAsia="en-US"/>
        </w:rPr>
      </w:pPr>
    </w:p>
    <w:p w14:paraId="537A29D5" w14:textId="77777777" w:rsidR="00A21B51" w:rsidRPr="00A21B51" w:rsidRDefault="00A21B51" w:rsidP="00A21B51">
      <w:pPr>
        <w:autoSpaceDE w:val="0"/>
        <w:autoSpaceDN w:val="0"/>
        <w:adjustRightInd w:val="0"/>
        <w:spacing w:line="360" w:lineRule="auto"/>
        <w:ind w:firstLine="567"/>
        <w:jc w:val="both"/>
        <w:rPr>
          <w:rFonts w:ascii="Times New Roman" w:eastAsiaTheme="minorHAnsi" w:hAnsi="Times New Roman" w:cs="Times New Roman"/>
          <w:color w:val="000000"/>
          <w:kern w:val="3"/>
          <w:sz w:val="24"/>
          <w:szCs w:val="24"/>
          <w:lang w:eastAsia="en-US" w:bidi="hi-IN"/>
        </w:rPr>
      </w:pPr>
      <w:bookmarkStart w:id="2" w:name="_Hlk108621817"/>
      <w:r w:rsidRPr="00A21B51">
        <w:rPr>
          <w:rFonts w:ascii="Times New Roman" w:eastAsiaTheme="minorHAnsi" w:hAnsi="Times New Roman" w:cs="Times New Roman"/>
          <w:sz w:val="24"/>
          <w:szCs w:val="24"/>
          <w:shd w:val="clear" w:color="auto" w:fill="FFFFFF"/>
          <w:lang w:eastAsia="en-US"/>
        </w:rPr>
        <w:t>2022.gada 31.maijā tika pieņemts Gulbenes novada domes lēmums Nr. GND/2022/540</w:t>
      </w:r>
      <w:bookmarkEnd w:id="2"/>
      <w:r w:rsidRPr="00A21B51">
        <w:rPr>
          <w:rFonts w:ascii="Times New Roman" w:eastAsiaTheme="minorHAnsi" w:hAnsi="Times New Roman" w:cs="Times New Roman"/>
          <w:sz w:val="24"/>
          <w:szCs w:val="24"/>
          <w:shd w:val="clear" w:color="auto" w:fill="FFFFFF"/>
          <w:lang w:eastAsia="en-US"/>
        </w:rPr>
        <w:t xml:space="preserve"> (ārkārtas sēdes protokols </w:t>
      </w:r>
      <w:r w:rsidRPr="00A21B51">
        <w:rPr>
          <w:rFonts w:ascii="Times New Roman" w:eastAsiaTheme="minorHAnsi" w:hAnsi="Times New Roman" w:cs="Times New Roman"/>
          <w:color w:val="000000"/>
          <w:kern w:val="3"/>
          <w:sz w:val="24"/>
          <w:szCs w:val="24"/>
          <w:lang w:eastAsia="en-US" w:bidi="hi-IN"/>
        </w:rPr>
        <w:t xml:space="preserve">Nr.11, 1.p) par projekta </w:t>
      </w:r>
      <w:r w:rsidRPr="00A21B51">
        <w:rPr>
          <w:rFonts w:ascii="Times New Roman" w:eastAsiaTheme="minorHAnsi" w:hAnsi="Times New Roman" w:cs="Times New Roman"/>
          <w:color w:val="000000"/>
          <w:sz w:val="24"/>
          <w:szCs w:val="24"/>
          <w:lang w:eastAsia="en-US"/>
        </w:rPr>
        <w:t>“Stadiona skrejceļa un futbola laukuma pārbūve Skolas ielā 12A, Gulbenē</w:t>
      </w:r>
      <w:r w:rsidRPr="00A21B51">
        <w:rPr>
          <w:rFonts w:ascii="Times New Roman" w:eastAsiaTheme="minorHAnsi" w:hAnsi="Times New Roman" w:cs="Times New Roman"/>
          <w:iCs/>
          <w:color w:val="000000"/>
          <w:sz w:val="24"/>
          <w:szCs w:val="24"/>
          <w:lang w:eastAsia="en-US"/>
        </w:rPr>
        <w:t xml:space="preserve">” būvdarbu izmaksu </w:t>
      </w:r>
      <w:r w:rsidRPr="00A21B51">
        <w:rPr>
          <w:rFonts w:ascii="Times New Roman" w:eastAsiaTheme="minorHAnsi" w:hAnsi="Times New Roman" w:cs="Times New Roman"/>
          <w:iCs/>
          <w:sz w:val="24"/>
          <w:szCs w:val="24"/>
          <w:lang w:eastAsia="en-US"/>
        </w:rPr>
        <w:t>sadārdzinājumu attiecībā uz drenāžas un smilts izbūves darbiem, kas veido līdz 30 262,95</w:t>
      </w:r>
      <w:r w:rsidRPr="00A21B51">
        <w:rPr>
          <w:rFonts w:ascii="Times New Roman" w:eastAsiaTheme="minorHAnsi" w:hAnsi="Times New Roman" w:cs="Times New Roman"/>
          <w:kern w:val="3"/>
          <w:sz w:val="24"/>
          <w:szCs w:val="24"/>
          <w:lang w:eastAsia="en-US" w:bidi="hi-IN"/>
        </w:rPr>
        <w:t xml:space="preserve"> EUR, ieskaitot PVN, sadārdzinājumu. </w:t>
      </w:r>
    </w:p>
    <w:p w14:paraId="10A3B1B7" w14:textId="77777777" w:rsidR="00A21B51" w:rsidRPr="00A21B51" w:rsidRDefault="00A21B51" w:rsidP="00A21B51">
      <w:pPr>
        <w:spacing w:line="360" w:lineRule="auto"/>
        <w:ind w:firstLine="539"/>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Projekts “Stadiona skrejceļa un futbola laukuma pārbūve Skolas ielā 12A, Gulbenē” atbilst Gulbenes novada pašvaldības attīstības programmas 2018.-2024.gadam investīciju plāna 2021.-2023.gadam Ilgtermiņa prioritātes IP3. </w:t>
      </w:r>
      <w:proofErr w:type="spellStart"/>
      <w:r w:rsidRPr="00A21B51">
        <w:rPr>
          <w:rFonts w:ascii="Times New Roman" w:eastAsiaTheme="minorHAnsi" w:hAnsi="Times New Roman" w:cs="Times New Roman"/>
          <w:sz w:val="24"/>
          <w:szCs w:val="24"/>
          <w:lang w:eastAsia="en-US"/>
        </w:rPr>
        <w:t>Kultūrtelpas</w:t>
      </w:r>
      <w:proofErr w:type="spellEnd"/>
      <w:r w:rsidRPr="00A21B51">
        <w:rPr>
          <w:rFonts w:ascii="Times New Roman" w:eastAsiaTheme="minorHAnsi" w:hAnsi="Times New Roman" w:cs="Times New Roman"/>
          <w:sz w:val="24"/>
          <w:szCs w:val="24"/>
          <w:lang w:eastAsia="en-US"/>
        </w:rPr>
        <w:t xml:space="preserve"> attīstība un dzīves kvalitātes (RVK) plānotajam projektiem ar Nr.25.</w:t>
      </w:r>
    </w:p>
    <w:p w14:paraId="72E56B15" w14:textId="77777777" w:rsidR="00A21B51" w:rsidRPr="00A21B51" w:rsidRDefault="00A21B51" w:rsidP="00A21B51">
      <w:pPr>
        <w:spacing w:line="360" w:lineRule="auto"/>
        <w:ind w:firstLine="539"/>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Projektā paredzēts pārbūvēt esošo skrejceļu, kura segums ir stipri bojāts un futbola laukumam uzlikt mākslīgo sintētisko segumu, atbilstoši drošības un kvalitātes kritērijiem, padarot to pieejamu Gulbenes vidusskolas 1 145 skolēniem, 559 Gulbenes novada Bērnu un jaunatnes sporta skolas audzēkņiem, nodrošinot izglītojamo mācību procesu, kā arī sportiskajām aktivitātēm dažādām </w:t>
      </w:r>
      <w:proofErr w:type="spellStart"/>
      <w:r w:rsidRPr="00A21B51">
        <w:rPr>
          <w:rFonts w:ascii="Times New Roman" w:eastAsiaTheme="minorHAnsi" w:hAnsi="Times New Roman" w:cs="Times New Roman"/>
          <w:sz w:val="24"/>
          <w:szCs w:val="24"/>
          <w:lang w:eastAsia="en-US"/>
        </w:rPr>
        <w:t>mērķgrupām</w:t>
      </w:r>
      <w:proofErr w:type="spellEnd"/>
      <w:r w:rsidRPr="00A21B51">
        <w:rPr>
          <w:rFonts w:ascii="Times New Roman" w:eastAsiaTheme="minorHAnsi" w:hAnsi="Times New Roman" w:cs="Times New Roman"/>
          <w:sz w:val="24"/>
          <w:szCs w:val="24"/>
          <w:lang w:eastAsia="en-US"/>
        </w:rPr>
        <w:t xml:space="preserve"> (Gulbenes novada </w:t>
      </w:r>
      <w:proofErr w:type="spellStart"/>
      <w:r w:rsidRPr="00A21B51">
        <w:rPr>
          <w:rFonts w:ascii="Times New Roman" w:eastAsiaTheme="minorHAnsi" w:hAnsi="Times New Roman" w:cs="Times New Roman"/>
          <w:sz w:val="24"/>
          <w:szCs w:val="24"/>
          <w:lang w:eastAsia="en-US"/>
        </w:rPr>
        <w:t>Jaunsardzes</w:t>
      </w:r>
      <w:proofErr w:type="spellEnd"/>
      <w:r w:rsidRPr="00A21B51">
        <w:rPr>
          <w:rFonts w:ascii="Times New Roman" w:eastAsiaTheme="minorHAnsi" w:hAnsi="Times New Roman" w:cs="Times New Roman"/>
          <w:sz w:val="24"/>
          <w:szCs w:val="24"/>
          <w:lang w:eastAsia="en-US"/>
        </w:rPr>
        <w:t xml:space="preserve"> vienība, sporta biedrības, iedzīvotāji).</w:t>
      </w:r>
    </w:p>
    <w:p w14:paraId="6649E7E8" w14:textId="77777777" w:rsidR="00A21B51" w:rsidRPr="00A21B51" w:rsidRDefault="00A21B51" w:rsidP="00A21B51">
      <w:pPr>
        <w:spacing w:line="360" w:lineRule="auto"/>
        <w:ind w:firstLine="539"/>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Projekta kopējās būvniecības, autoruzraudzības un būvuzraudzības izmaksas, pēc iepirkumu līgumu noslēgšanas sastāda </w:t>
      </w:r>
      <w:r w:rsidRPr="00A21B51">
        <w:rPr>
          <w:rFonts w:ascii="Times New Roman" w:eastAsiaTheme="minorHAnsi" w:hAnsi="Times New Roman" w:cs="Times New Roman"/>
          <w:b/>
          <w:bCs/>
          <w:sz w:val="24"/>
          <w:szCs w:val="24"/>
          <w:lang w:eastAsia="en-US"/>
        </w:rPr>
        <w:t>1 107 297,46 EUR</w:t>
      </w:r>
      <w:r w:rsidRPr="00A21B51">
        <w:rPr>
          <w:rFonts w:ascii="Times New Roman" w:eastAsiaTheme="minorHAnsi" w:hAnsi="Times New Roman" w:cs="Times New Roman"/>
          <w:sz w:val="24"/>
          <w:szCs w:val="24"/>
          <w:lang w:eastAsia="en-US"/>
        </w:rPr>
        <w:t xml:space="preserve"> </w:t>
      </w:r>
      <w:r w:rsidRPr="00A21B51">
        <w:rPr>
          <w:rFonts w:ascii="Times New Roman" w:eastAsiaTheme="minorHAnsi" w:hAnsi="Times New Roman" w:cs="Times New Roman"/>
          <w:i/>
          <w:iCs/>
          <w:sz w:val="24"/>
          <w:szCs w:val="24"/>
          <w:lang w:eastAsia="en-US"/>
        </w:rPr>
        <w:t xml:space="preserve">(viens miljons viens simts septiņi tūkstoši divi simti deviņdesmit septiņi </w:t>
      </w:r>
      <w:proofErr w:type="spellStart"/>
      <w:r w:rsidRPr="00A21B51">
        <w:rPr>
          <w:rFonts w:ascii="Times New Roman" w:eastAsiaTheme="minorHAnsi" w:hAnsi="Times New Roman" w:cs="Times New Roman"/>
          <w:i/>
          <w:iCs/>
          <w:sz w:val="24"/>
          <w:szCs w:val="24"/>
          <w:lang w:eastAsia="en-US"/>
        </w:rPr>
        <w:t>euro</w:t>
      </w:r>
      <w:proofErr w:type="spellEnd"/>
      <w:r w:rsidRPr="00A21B51">
        <w:rPr>
          <w:rFonts w:ascii="Times New Roman" w:eastAsiaTheme="minorHAnsi" w:hAnsi="Times New Roman" w:cs="Times New Roman"/>
          <w:i/>
          <w:iCs/>
          <w:sz w:val="24"/>
          <w:szCs w:val="24"/>
          <w:lang w:eastAsia="en-US"/>
        </w:rPr>
        <w:t xml:space="preserve"> 46 centi)</w:t>
      </w:r>
      <w:r w:rsidRPr="00A21B51">
        <w:rPr>
          <w:rFonts w:ascii="Times New Roman" w:eastAsiaTheme="minorHAnsi" w:hAnsi="Times New Roman" w:cs="Times New Roman"/>
          <w:sz w:val="24"/>
          <w:szCs w:val="24"/>
          <w:lang w:eastAsia="en-US"/>
        </w:rPr>
        <w:t xml:space="preserve">, ieskaitot PVN. </w:t>
      </w:r>
    </w:p>
    <w:p w14:paraId="3C52A30C" w14:textId="77777777" w:rsidR="00A21B51" w:rsidRPr="00A21B51" w:rsidRDefault="00A21B51" w:rsidP="00A21B51">
      <w:pPr>
        <w:spacing w:line="360" w:lineRule="auto"/>
        <w:ind w:firstLine="567"/>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2021.gada 30.septembra Gulbenes novada domes lēmumā Nr. GND/2021/1150 (protokols Nr. 16; 123.p) tika nolemts ņemt aizņēmumu Valsts kasē 996 567,00 EUR apmērā. 2021.gada 2.novembrī tika noslēgts investīciju projekta “Stadiona skrejceļa un futbola laukuma pārbūve Skolas ielā 12A, Gulbenē” aizdevuma līgums ar Valsts kasi par summu 996 567,00 EUR. </w:t>
      </w:r>
    </w:p>
    <w:p w14:paraId="4945CF30" w14:textId="77777777" w:rsidR="00A21B51" w:rsidRPr="00A21B51" w:rsidRDefault="00A21B51" w:rsidP="00A21B51">
      <w:pPr>
        <w:spacing w:line="360" w:lineRule="auto"/>
        <w:ind w:firstLine="567"/>
        <w:jc w:val="both"/>
        <w:rPr>
          <w:rFonts w:ascii="Times New Roman" w:eastAsiaTheme="minorHAnsi" w:hAnsi="Times New Roman" w:cs="Times New Roman"/>
          <w:color w:val="FF0000"/>
          <w:sz w:val="24"/>
          <w:szCs w:val="24"/>
          <w:lang w:eastAsia="en-US"/>
        </w:rPr>
      </w:pPr>
      <w:r w:rsidRPr="00A21B51">
        <w:rPr>
          <w:rFonts w:ascii="Times New Roman" w:eastAsiaTheme="minorHAnsi" w:hAnsi="Times New Roman" w:cs="Times New Roman"/>
          <w:sz w:val="24"/>
          <w:szCs w:val="24"/>
          <w:lang w:eastAsia="en-US"/>
        </w:rPr>
        <w:t>Saistībā ar Krievijas Federācijas agresiju Ukrainā, ieviestās sankcijas pret Krievijas Federāciju un Baltkrieviju ir ietekmējušas būvmateriālu piegādes un pieejamību, degvielas cenu kāpums un ar to saistīto būvmateriālu un to piegādes izmaksu pieaugums ir ievērojami sadārdzinājis būvniecībai nepieciešamo izejmateriālu cenu. Pēc 2022.gada 31.maija Gulbenes novada domes pieņemtā lēmuma Nr. GND/2022/540 “</w:t>
      </w:r>
      <w:r w:rsidRPr="00A21B51">
        <w:rPr>
          <w:rFonts w:ascii="Times New Roman" w:eastAsiaTheme="minorHAnsi" w:hAnsi="Times New Roman" w:cs="Times New Roman"/>
          <w:i/>
          <w:iCs/>
          <w:sz w:val="24"/>
          <w:szCs w:val="24"/>
          <w:lang w:eastAsia="en-US"/>
        </w:rPr>
        <w:t>Par projekta “Stadiona skrejceļa un futbola laukuma pārbūve Skolas ielā 12A, Gulbenē” būvdarbu izmaksu sadārdzinājuma apstiprināšanu, kas radies saistībā ar Krievijas Federācijas agresiju Ukrainā”</w:t>
      </w:r>
      <w:r w:rsidRPr="00A21B51">
        <w:rPr>
          <w:rFonts w:ascii="Times New Roman" w:eastAsiaTheme="minorHAnsi" w:hAnsi="Times New Roman" w:cs="Times New Roman"/>
          <w:sz w:val="24"/>
          <w:szCs w:val="24"/>
          <w:lang w:eastAsia="en-US"/>
        </w:rPr>
        <w:t xml:space="preserve"> Investīciju projekta “Stadiona skrejceļa un futbola laukuma pārbūve Skolas ielā 12A, Gulbenē</w:t>
      </w:r>
      <w:r w:rsidRPr="00A21B51">
        <w:rPr>
          <w:rFonts w:ascii="Times New Roman" w:eastAsiaTheme="minorHAnsi" w:hAnsi="Times New Roman" w:cs="Times New Roman"/>
          <w:iCs/>
          <w:sz w:val="24"/>
          <w:szCs w:val="24"/>
          <w:lang w:eastAsia="en-US"/>
        </w:rPr>
        <w:t xml:space="preserve">” īstenošanai papildus radies būvdarbu izmaksu sadārdzinājums, kas ietver skrejceļa gumijas izbūves, asfalta seguma izbūves darbus un labiekārtošanas darbus, sastādot kopā līdz </w:t>
      </w:r>
      <w:bookmarkStart w:id="3" w:name="_Hlk108612877"/>
      <w:r w:rsidRPr="00A21B51">
        <w:rPr>
          <w:rFonts w:ascii="Times New Roman" w:eastAsiaTheme="minorHAnsi" w:hAnsi="Times New Roman" w:cs="Times New Roman"/>
          <w:b/>
          <w:bCs/>
          <w:sz w:val="24"/>
          <w:szCs w:val="24"/>
          <w:lang w:eastAsia="en-US"/>
        </w:rPr>
        <w:t xml:space="preserve">142 369,69 EUR </w:t>
      </w:r>
      <w:r w:rsidRPr="00A21B51">
        <w:rPr>
          <w:rFonts w:ascii="Times New Roman" w:eastAsiaTheme="minorHAnsi" w:hAnsi="Times New Roman" w:cs="Times New Roman"/>
          <w:i/>
          <w:iCs/>
          <w:sz w:val="24"/>
          <w:szCs w:val="24"/>
          <w:lang w:eastAsia="en-US"/>
        </w:rPr>
        <w:t xml:space="preserve">(viens simts četrdesmit divi tūkstoši trīs simti sešdesmit deviņi </w:t>
      </w:r>
      <w:proofErr w:type="spellStart"/>
      <w:r w:rsidRPr="00A21B51">
        <w:rPr>
          <w:rFonts w:ascii="Times New Roman" w:eastAsiaTheme="minorHAnsi" w:hAnsi="Times New Roman" w:cs="Times New Roman"/>
          <w:i/>
          <w:iCs/>
          <w:sz w:val="24"/>
          <w:szCs w:val="24"/>
          <w:lang w:eastAsia="en-US"/>
        </w:rPr>
        <w:t>euro</w:t>
      </w:r>
      <w:proofErr w:type="spellEnd"/>
      <w:r w:rsidRPr="00A21B51">
        <w:rPr>
          <w:rFonts w:ascii="Times New Roman" w:eastAsiaTheme="minorHAnsi" w:hAnsi="Times New Roman" w:cs="Times New Roman"/>
          <w:i/>
          <w:iCs/>
          <w:sz w:val="24"/>
          <w:szCs w:val="24"/>
          <w:lang w:eastAsia="en-US"/>
        </w:rPr>
        <w:t xml:space="preserve"> 69 centi)</w:t>
      </w:r>
      <w:bookmarkEnd w:id="3"/>
      <w:r w:rsidRPr="00A21B51">
        <w:rPr>
          <w:rFonts w:ascii="Times New Roman" w:eastAsiaTheme="minorHAnsi" w:hAnsi="Times New Roman" w:cs="Times New Roman"/>
          <w:sz w:val="24"/>
          <w:szCs w:val="24"/>
          <w:lang w:eastAsia="en-US"/>
        </w:rPr>
        <w:t>, ieskaitot PVN</w:t>
      </w:r>
      <w:r w:rsidRPr="00A21B51">
        <w:rPr>
          <w:rFonts w:ascii="Times New Roman" w:eastAsiaTheme="minorHAnsi" w:hAnsi="Times New Roman" w:cs="Times New Roman"/>
          <w:i/>
          <w:iCs/>
          <w:sz w:val="24"/>
          <w:szCs w:val="24"/>
          <w:lang w:eastAsia="en-US"/>
        </w:rPr>
        <w:t>.</w:t>
      </w:r>
    </w:p>
    <w:p w14:paraId="162A3763" w14:textId="77777777" w:rsidR="00A21B51" w:rsidRPr="00A21B51" w:rsidRDefault="00A21B51" w:rsidP="00A21B51">
      <w:pPr>
        <w:widowControl w:val="0"/>
        <w:spacing w:line="360" w:lineRule="auto"/>
        <w:ind w:firstLine="567"/>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Pamatojoties uz likuma „Par pašvaldībām” 21.panta 27.punktu, kurš nosaka, ka tikai vietējā pašvaldība var pieņemt lēmumus citos likumā paredzētajos gadījumos un ņemot vērā, ka pašvaldības investīciju projektam “Stadiona skrejceļa un futbola laukuma pārbūve Skolas ielā 12A, Gulbenē” </w:t>
      </w:r>
      <w:bookmarkStart w:id="4" w:name="_Hlk104793434"/>
      <w:bookmarkStart w:id="5" w:name="_Hlk104811150"/>
      <w:r w:rsidRPr="00A21B51">
        <w:rPr>
          <w:rFonts w:ascii="Times New Roman" w:eastAsiaTheme="minorHAnsi" w:hAnsi="Times New Roman" w:cs="Times New Roman"/>
          <w:sz w:val="24"/>
          <w:szCs w:val="24"/>
          <w:lang w:eastAsia="en-US"/>
        </w:rPr>
        <w:t>būvdarbu izmaksas ir sadārdzi</w:t>
      </w:r>
      <w:bookmarkEnd w:id="4"/>
      <w:r w:rsidRPr="00A21B51">
        <w:rPr>
          <w:rFonts w:ascii="Times New Roman" w:eastAsiaTheme="minorHAnsi" w:hAnsi="Times New Roman" w:cs="Times New Roman"/>
          <w:sz w:val="24"/>
          <w:szCs w:val="24"/>
          <w:lang w:eastAsia="en-US"/>
        </w:rPr>
        <w:t>nājušās</w:t>
      </w:r>
      <w:bookmarkEnd w:id="5"/>
      <w:r w:rsidRPr="00A21B51">
        <w:rPr>
          <w:rFonts w:ascii="Times New Roman" w:eastAsiaTheme="minorHAnsi" w:hAnsi="Times New Roman" w:cs="Times New Roman"/>
          <w:sz w:val="24"/>
          <w:szCs w:val="24"/>
          <w:lang w:eastAsia="en-US"/>
        </w:rPr>
        <w:t xml:space="preserve">, atklāti balsojot: </w:t>
      </w:r>
      <w:r w:rsidRPr="00A21B51">
        <w:rPr>
          <w:rFonts w:ascii="Times New Roman" w:eastAsiaTheme="minorHAnsi" w:hAnsi="Times New Roman" w:cs="Times New Roman"/>
          <w:noProof/>
          <w:sz w:val="24"/>
          <w:szCs w:val="24"/>
          <w:lang w:eastAsia="en-US"/>
        </w:rPr>
        <w:t>ar 11 balsīm "Par" (Ainārs Brezinskis, Aivars Circens, Anatolijs Savickis, Andis Caunītis, Atis Jencītis, Guna Pūcīte, Guna Švika, Ivars Kupčs, Mudīte Motivāne, Normunds Audzišs, Normunds Mazūrs), "Pret" – nav, "Atturas" – nav</w:t>
      </w:r>
      <w:r w:rsidRPr="00A21B51">
        <w:rPr>
          <w:rFonts w:ascii="Times New Roman" w:eastAsiaTheme="minorHAnsi" w:hAnsi="Times New Roman" w:cs="Times New Roman"/>
          <w:sz w:val="24"/>
          <w:szCs w:val="24"/>
          <w:lang w:eastAsia="en-US"/>
        </w:rPr>
        <w:t>, Gulbenes novada dome NOLEMJ:</w:t>
      </w:r>
    </w:p>
    <w:p w14:paraId="6C9B875C" w14:textId="77777777" w:rsidR="00A21B51" w:rsidRPr="00A21B51" w:rsidRDefault="00A21B51" w:rsidP="00A21B51">
      <w:pPr>
        <w:numPr>
          <w:ilvl w:val="0"/>
          <w:numId w:val="6"/>
        </w:numPr>
        <w:spacing w:after="160" w:line="360" w:lineRule="auto"/>
        <w:ind w:left="0" w:firstLine="567"/>
        <w:contextualSpacing/>
        <w:jc w:val="both"/>
        <w:rPr>
          <w:rFonts w:ascii="Times New Roman" w:eastAsiaTheme="minorHAnsi" w:hAnsi="Times New Roman" w:cs="Times New Roman"/>
          <w:sz w:val="24"/>
          <w:szCs w:val="24"/>
          <w:lang w:eastAsia="en-US"/>
        </w:rPr>
      </w:pPr>
      <w:bookmarkStart w:id="6" w:name="_Hlk104816895"/>
      <w:bookmarkStart w:id="7" w:name="_Hlk104811178"/>
      <w:r w:rsidRPr="00A21B51">
        <w:rPr>
          <w:rFonts w:ascii="Times New Roman" w:eastAsiaTheme="minorHAnsi" w:hAnsi="Times New Roman" w:cs="Times New Roman"/>
          <w:sz w:val="24"/>
          <w:szCs w:val="24"/>
          <w:lang w:eastAsia="en-US"/>
        </w:rPr>
        <w:t xml:space="preserve">APSTIPRINĀT investīciju projekta “Stadiona skrejceļa un futbola laukuma pārbūve Skolas ielā 12A, Gulbenē” būvdarbu izmaksu sadārdzinājumu līdz </w:t>
      </w:r>
      <w:bookmarkEnd w:id="6"/>
      <w:r w:rsidRPr="00A21B51">
        <w:rPr>
          <w:rFonts w:ascii="Times New Roman" w:eastAsiaTheme="minorHAnsi" w:hAnsi="Times New Roman" w:cs="Times New Roman"/>
          <w:b/>
          <w:bCs/>
          <w:sz w:val="24"/>
          <w:szCs w:val="24"/>
          <w:lang w:eastAsia="en-US"/>
        </w:rPr>
        <w:t xml:space="preserve">142 369,69 EUR </w:t>
      </w:r>
      <w:r w:rsidRPr="00A21B51">
        <w:rPr>
          <w:rFonts w:ascii="Times New Roman" w:eastAsiaTheme="minorHAnsi" w:hAnsi="Times New Roman" w:cs="Times New Roman"/>
          <w:i/>
          <w:iCs/>
          <w:sz w:val="24"/>
          <w:szCs w:val="24"/>
          <w:lang w:eastAsia="en-US"/>
        </w:rPr>
        <w:t xml:space="preserve">(viens simts četrdesmit divi tūkstoši trīs simti sešdesmit deviņi </w:t>
      </w:r>
      <w:proofErr w:type="spellStart"/>
      <w:r w:rsidRPr="00A21B51">
        <w:rPr>
          <w:rFonts w:ascii="Times New Roman" w:eastAsiaTheme="minorHAnsi" w:hAnsi="Times New Roman" w:cs="Times New Roman"/>
          <w:i/>
          <w:iCs/>
          <w:sz w:val="24"/>
          <w:szCs w:val="24"/>
          <w:lang w:eastAsia="en-US"/>
        </w:rPr>
        <w:t>euro</w:t>
      </w:r>
      <w:proofErr w:type="spellEnd"/>
      <w:r w:rsidRPr="00A21B51">
        <w:rPr>
          <w:rFonts w:ascii="Times New Roman" w:eastAsiaTheme="minorHAnsi" w:hAnsi="Times New Roman" w:cs="Times New Roman"/>
          <w:i/>
          <w:iCs/>
          <w:sz w:val="24"/>
          <w:szCs w:val="24"/>
          <w:lang w:eastAsia="en-US"/>
        </w:rPr>
        <w:t xml:space="preserve"> 69 centi)</w:t>
      </w:r>
      <w:r w:rsidRPr="00A21B51">
        <w:rPr>
          <w:rFonts w:ascii="Times New Roman" w:eastAsiaTheme="minorHAnsi" w:hAnsi="Times New Roman" w:cs="Times New Roman"/>
          <w:sz w:val="24"/>
          <w:szCs w:val="24"/>
          <w:lang w:eastAsia="en-US"/>
        </w:rPr>
        <w:t xml:space="preserve"> apmērā.</w:t>
      </w:r>
    </w:p>
    <w:p w14:paraId="25A4CFAE" w14:textId="77777777" w:rsidR="00A21B51" w:rsidRPr="00A21B51" w:rsidRDefault="00A21B51" w:rsidP="00A21B51">
      <w:pPr>
        <w:numPr>
          <w:ilvl w:val="0"/>
          <w:numId w:val="6"/>
        </w:numPr>
        <w:spacing w:after="160" w:line="360" w:lineRule="auto"/>
        <w:ind w:left="0" w:firstLine="567"/>
        <w:contextualSpacing/>
        <w:jc w:val="both"/>
        <w:rPr>
          <w:rFonts w:ascii="Times New Roman" w:eastAsiaTheme="minorHAnsi" w:hAnsi="Times New Roman" w:cs="Times New Roman"/>
          <w:sz w:val="24"/>
          <w:szCs w:val="24"/>
          <w:lang w:eastAsia="en-US"/>
        </w:rPr>
      </w:pPr>
      <w:bookmarkStart w:id="8" w:name="_Hlk104816959"/>
      <w:r w:rsidRPr="00A21B51">
        <w:rPr>
          <w:rFonts w:ascii="Times New Roman" w:eastAsiaTheme="minorHAnsi" w:hAnsi="Times New Roman" w:cs="Times New Roman"/>
          <w:sz w:val="24"/>
          <w:szCs w:val="24"/>
          <w:lang w:eastAsia="en-US"/>
        </w:rPr>
        <w:t xml:space="preserve">NODROŠINĀT investīciju projekta “Stadiona skrejceļa un futbola laukuma pārbūve Skolas ielā 12A, Gulbenē” </w:t>
      </w:r>
      <w:r w:rsidRPr="00A21B51">
        <w:rPr>
          <w:rFonts w:ascii="Times New Roman" w:eastAsiaTheme="minorHAnsi" w:hAnsi="Times New Roman" w:cs="Times New Roman"/>
          <w:iCs/>
          <w:sz w:val="24"/>
          <w:szCs w:val="24"/>
          <w:lang w:eastAsia="en-US"/>
        </w:rPr>
        <w:t>būvdarbu izmaksu sadārdzinājumu finansēt ar Valsts kases aizņēmumu.</w:t>
      </w:r>
      <w:bookmarkEnd w:id="7"/>
    </w:p>
    <w:p w14:paraId="3EC01868" w14:textId="77777777" w:rsidR="00A21B51" w:rsidRPr="00A21B51" w:rsidRDefault="00A21B51" w:rsidP="00A21B51">
      <w:pPr>
        <w:numPr>
          <w:ilvl w:val="0"/>
          <w:numId w:val="6"/>
        </w:numPr>
        <w:spacing w:after="160" w:line="360" w:lineRule="auto"/>
        <w:ind w:left="0" w:firstLine="567"/>
        <w:contextualSpacing/>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Lēmums stājas spēkā ar tā pieņemšanas brīdi </w:t>
      </w:r>
      <w:r w:rsidRPr="00A21B51">
        <w:rPr>
          <w:rFonts w:ascii="Times New Roman" w:eastAsiaTheme="minorHAnsi" w:hAnsi="Times New Roman" w:cstheme="minorBidi"/>
          <w:kern w:val="3"/>
          <w:sz w:val="24"/>
          <w:szCs w:val="24"/>
          <w:lang w:eastAsia="en-US" w:bidi="hi-IN"/>
        </w:rPr>
        <w:t xml:space="preserve">un ar šā lēmuma spēkā stāšanās dienu spēku zaudē Gulbenes novada domes 2022.gada 31.maija lēmums Nr. GND/2022/540 ( ārkārtas sēdes protokols Nr.11, 1.p) </w:t>
      </w:r>
      <w:r w:rsidRPr="00A21B51">
        <w:rPr>
          <w:rFonts w:ascii="Times New Roman" w:eastAsiaTheme="minorHAnsi" w:hAnsi="Times New Roman" w:cs="Times New Roman"/>
          <w:sz w:val="24"/>
          <w:szCs w:val="24"/>
          <w:lang w:eastAsia="en-US"/>
        </w:rPr>
        <w:t>Par projekta “Stadiona skrejceļa un futbola laukuma pārbūve Skolas ielā 12A, Gulbenē</w:t>
      </w:r>
      <w:r w:rsidRPr="00A21B51">
        <w:rPr>
          <w:rFonts w:ascii="Times New Roman" w:eastAsiaTheme="minorHAnsi" w:hAnsi="Times New Roman" w:cs="Times New Roman"/>
          <w:iCs/>
          <w:sz w:val="24"/>
          <w:szCs w:val="24"/>
          <w:lang w:eastAsia="en-US"/>
        </w:rPr>
        <w:t>”</w:t>
      </w:r>
      <w:r w:rsidRPr="00A21B51">
        <w:rPr>
          <w:rFonts w:ascii="Times New Roman" w:eastAsiaTheme="minorHAnsi" w:hAnsi="Times New Roman" w:cs="Times New Roman"/>
          <w:sz w:val="24"/>
          <w:szCs w:val="24"/>
          <w:lang w:eastAsia="en-US"/>
        </w:rPr>
        <w:t xml:space="preserve"> būvdarbu izmaksu sadārdzinājuma apstiprināšanu, kas radies saistībā ar Krievijas Federācijas agresiju Ukrainā.</w:t>
      </w:r>
    </w:p>
    <w:bookmarkEnd w:id="8"/>
    <w:p w14:paraId="6A753195" w14:textId="77777777" w:rsidR="00A21B51" w:rsidRPr="00A21B51" w:rsidRDefault="00A21B51" w:rsidP="00A21B51">
      <w:pPr>
        <w:spacing w:line="360" w:lineRule="auto"/>
        <w:ind w:firstLine="567"/>
        <w:jc w:val="both"/>
        <w:rPr>
          <w:rFonts w:ascii="Times New Roman" w:eastAsiaTheme="minorHAnsi" w:hAnsi="Times New Roman" w:cs="Times New Roman"/>
          <w:sz w:val="24"/>
          <w:szCs w:val="24"/>
          <w:lang w:eastAsia="en-US"/>
        </w:rPr>
      </w:pPr>
    </w:p>
    <w:p w14:paraId="2CFC1F3C" w14:textId="77777777" w:rsidR="00A21B51" w:rsidRPr="00A21B51" w:rsidRDefault="00A21B51" w:rsidP="00A21B51">
      <w:pPr>
        <w:spacing w:after="160" w:line="259"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Gulbenes novada domes priekšsēdētājs</w:t>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proofErr w:type="spellStart"/>
      <w:r w:rsidRPr="00A21B51">
        <w:rPr>
          <w:rFonts w:ascii="Times New Roman" w:eastAsiaTheme="minorHAnsi" w:hAnsi="Times New Roman" w:cs="Times New Roman"/>
          <w:sz w:val="24"/>
          <w:szCs w:val="24"/>
          <w:lang w:eastAsia="en-US"/>
        </w:rPr>
        <w:t>A.Caunītis</w:t>
      </w:r>
      <w:proofErr w:type="spellEnd"/>
    </w:p>
    <w:p w14:paraId="5F470F2C" w14:textId="77777777" w:rsidR="00A21B51" w:rsidRPr="00A21B51" w:rsidRDefault="00A21B51" w:rsidP="00A21B51">
      <w:pPr>
        <w:ind w:firstLine="540"/>
        <w:jc w:val="both"/>
        <w:rPr>
          <w:rFonts w:ascii="Times New Roman" w:eastAsiaTheme="minorHAnsi" w:hAnsi="Times New Roman" w:cs="Times New Roman"/>
          <w:sz w:val="24"/>
          <w:szCs w:val="24"/>
          <w:lang w:eastAsia="en-US"/>
        </w:rPr>
      </w:pPr>
    </w:p>
    <w:p w14:paraId="441DE4AC" w14:textId="77777777" w:rsidR="00A21B51" w:rsidRPr="00A21B51" w:rsidRDefault="00A21B51" w:rsidP="00A21B51">
      <w:pPr>
        <w:spacing w:after="160" w:line="259"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Sagatavoja: Agnese Zagorska</w:t>
      </w:r>
      <w:bookmarkEnd w:id="1"/>
    </w:p>
    <w:p w14:paraId="73FB8D05" w14:textId="2E422C9E" w:rsidR="00A21B51" w:rsidRDefault="00A21B51" w:rsidP="00667F2E">
      <w:pPr>
        <w:spacing w:line="276" w:lineRule="auto"/>
      </w:pPr>
    </w:p>
    <w:p w14:paraId="3BB671A1" w14:textId="61320B39" w:rsidR="00A21B51" w:rsidRDefault="00A21B51" w:rsidP="00667F2E">
      <w:pPr>
        <w:spacing w:line="276" w:lineRule="auto"/>
      </w:pPr>
    </w:p>
    <w:p w14:paraId="57E56C76" w14:textId="177ED425" w:rsidR="00A21B51" w:rsidRDefault="00A21B51" w:rsidP="00667F2E">
      <w:pPr>
        <w:spacing w:line="276" w:lineRule="auto"/>
      </w:pPr>
    </w:p>
    <w:p w14:paraId="779D4AC8" w14:textId="2E95000C" w:rsidR="00A21B51" w:rsidRDefault="00A21B51" w:rsidP="00667F2E">
      <w:pPr>
        <w:spacing w:line="276" w:lineRule="auto"/>
      </w:pPr>
    </w:p>
    <w:p w14:paraId="252F99D6" w14:textId="2E2D798A" w:rsidR="000745C3" w:rsidRDefault="000745C3" w:rsidP="00667F2E">
      <w:pPr>
        <w:spacing w:line="276" w:lineRule="auto"/>
      </w:pPr>
    </w:p>
    <w:p w14:paraId="219C71F6" w14:textId="09CCA125" w:rsidR="000745C3" w:rsidRDefault="000745C3" w:rsidP="00667F2E">
      <w:pPr>
        <w:spacing w:line="276" w:lineRule="auto"/>
      </w:pPr>
    </w:p>
    <w:p w14:paraId="0A4EB374" w14:textId="084726A9" w:rsidR="000745C3" w:rsidRDefault="000745C3" w:rsidP="00667F2E">
      <w:pPr>
        <w:spacing w:line="276" w:lineRule="auto"/>
      </w:pPr>
    </w:p>
    <w:p w14:paraId="2CA2D9BE" w14:textId="7E881846" w:rsidR="000745C3" w:rsidRDefault="000745C3" w:rsidP="00667F2E">
      <w:pPr>
        <w:spacing w:line="276" w:lineRule="auto"/>
      </w:pPr>
    </w:p>
    <w:p w14:paraId="461835DB" w14:textId="77777777" w:rsidR="000745C3" w:rsidRDefault="000745C3" w:rsidP="00667F2E">
      <w:pPr>
        <w:spacing w:line="276" w:lineRule="auto"/>
      </w:pPr>
    </w:p>
    <w:p w14:paraId="1AE985DF" w14:textId="0BC17E7A" w:rsidR="00A21B51" w:rsidRDefault="00A21B51" w:rsidP="00667F2E">
      <w:pPr>
        <w:spacing w:line="276" w:lineRule="auto"/>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51" w:rsidRPr="00A21B51" w14:paraId="4257DDD9" w14:textId="77777777" w:rsidTr="00430A59">
        <w:tc>
          <w:tcPr>
            <w:tcW w:w="9458" w:type="dxa"/>
          </w:tcPr>
          <w:p w14:paraId="4409ADA8" w14:textId="77777777" w:rsidR="00A21B51" w:rsidRPr="00A21B51" w:rsidRDefault="00A21B51" w:rsidP="00A21B51">
            <w:pPr>
              <w:jc w:val="center"/>
              <w:rPr>
                <w:rFonts w:ascii="Times New Roman" w:eastAsiaTheme="minorHAnsi" w:hAnsi="Times New Roman" w:cs="Times New Roman"/>
                <w:noProof/>
              </w:rPr>
            </w:pPr>
          </w:p>
        </w:tc>
      </w:tr>
      <w:tr w:rsidR="00A21B51" w:rsidRPr="00A21B51" w14:paraId="0E0ECAEB" w14:textId="77777777" w:rsidTr="00430A59">
        <w:tc>
          <w:tcPr>
            <w:tcW w:w="9458" w:type="dxa"/>
          </w:tcPr>
          <w:p w14:paraId="3FE6A32D"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noProof/>
              </w:rPr>
              <w:drawing>
                <wp:inline distT="0" distB="0" distL="0" distR="0" wp14:anchorId="7A3FC83D" wp14:editId="7BF1D474">
                  <wp:extent cx="619125" cy="685800"/>
                  <wp:effectExtent l="0" t="0" r="9525"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51" w:rsidRPr="00A21B51" w14:paraId="458E15CB" w14:textId="77777777" w:rsidTr="00430A59">
        <w:tc>
          <w:tcPr>
            <w:tcW w:w="9458" w:type="dxa"/>
          </w:tcPr>
          <w:p w14:paraId="688B5D7B"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b/>
                <w:bCs/>
                <w:sz w:val="28"/>
                <w:szCs w:val="28"/>
                <w:lang w:eastAsia="en-US"/>
              </w:rPr>
              <w:t>GULBENES NOVADA PAŠVALDĪBA</w:t>
            </w:r>
          </w:p>
        </w:tc>
      </w:tr>
      <w:tr w:rsidR="00A21B51" w:rsidRPr="00A21B51" w14:paraId="13F7D0DB" w14:textId="77777777" w:rsidTr="00430A59">
        <w:tc>
          <w:tcPr>
            <w:tcW w:w="9458" w:type="dxa"/>
          </w:tcPr>
          <w:p w14:paraId="76E6EBFA"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Reģ.Nr.90009116327</w:t>
            </w:r>
          </w:p>
        </w:tc>
      </w:tr>
      <w:tr w:rsidR="00A21B51" w:rsidRPr="00A21B51" w14:paraId="0FF33AE0" w14:textId="77777777" w:rsidTr="00430A59">
        <w:tc>
          <w:tcPr>
            <w:tcW w:w="9458" w:type="dxa"/>
          </w:tcPr>
          <w:p w14:paraId="25141EED"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Ābeļu iela 2, Gulbene, Gulbenes nov., LV-4401</w:t>
            </w:r>
          </w:p>
        </w:tc>
      </w:tr>
      <w:tr w:rsidR="00A21B51" w:rsidRPr="00A21B51" w14:paraId="35C5078B" w14:textId="77777777" w:rsidTr="00430A59">
        <w:tc>
          <w:tcPr>
            <w:tcW w:w="9458" w:type="dxa"/>
          </w:tcPr>
          <w:p w14:paraId="01264F83" w14:textId="77777777" w:rsidR="00A21B51" w:rsidRPr="00A21B51" w:rsidRDefault="00A21B51" w:rsidP="00A21B51">
            <w:pPr>
              <w:jc w:val="center"/>
              <w:rPr>
                <w:rFonts w:asciiTheme="minorHAnsi" w:eastAsiaTheme="minorHAnsi" w:hAnsiTheme="minorHAnsi" w:cstheme="minorBidi"/>
                <w:lang w:eastAsia="en-US"/>
              </w:rPr>
            </w:pPr>
            <w:r w:rsidRPr="00A21B51">
              <w:rPr>
                <w:rFonts w:ascii="Times New Roman" w:eastAsiaTheme="minorHAnsi" w:hAnsi="Times New Roman" w:cs="Times New Roman"/>
                <w:sz w:val="24"/>
                <w:szCs w:val="24"/>
                <w:lang w:eastAsia="en-US"/>
              </w:rPr>
              <w:t>Tālrunis 64497710, mob.26595362, e-pasts; dome@gulbene.lv, www.gulbene.lv</w:t>
            </w:r>
          </w:p>
        </w:tc>
      </w:tr>
    </w:tbl>
    <w:p w14:paraId="62BF26C1" w14:textId="77777777" w:rsidR="00A21B51" w:rsidRPr="00A21B51" w:rsidRDefault="00A21B51" w:rsidP="00A21B51">
      <w:pPr>
        <w:spacing w:after="160" w:line="259" w:lineRule="auto"/>
        <w:rPr>
          <w:rFonts w:asciiTheme="minorHAnsi" w:eastAsiaTheme="minorHAnsi" w:hAnsiTheme="minorHAnsi" w:cstheme="minorBidi"/>
          <w:lang w:eastAsia="en-US"/>
        </w:rPr>
      </w:pPr>
    </w:p>
    <w:p w14:paraId="5A3E9573"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GULBENES NOVADA DOMES LĒMUMS</w:t>
      </w:r>
    </w:p>
    <w:p w14:paraId="2DF846BA"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Gulbenē</w:t>
      </w:r>
    </w:p>
    <w:p w14:paraId="28BE2144" w14:textId="77777777" w:rsidR="00A21B51" w:rsidRPr="00A21B51" w:rsidRDefault="00A21B51" w:rsidP="00A21B51">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1B51" w:rsidRPr="00A21B51" w14:paraId="09C75807" w14:textId="77777777" w:rsidTr="00430A59">
        <w:tc>
          <w:tcPr>
            <w:tcW w:w="4729" w:type="dxa"/>
          </w:tcPr>
          <w:p w14:paraId="210F036C"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2022.gada 14.jūlijā</w:t>
            </w:r>
          </w:p>
        </w:tc>
        <w:tc>
          <w:tcPr>
            <w:tcW w:w="4729" w:type="dxa"/>
          </w:tcPr>
          <w:p w14:paraId="58031848"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Nr. GND/2022/654</w:t>
            </w:r>
          </w:p>
        </w:tc>
      </w:tr>
      <w:tr w:rsidR="00A21B51" w:rsidRPr="00A21B51" w14:paraId="5F51A4D5" w14:textId="77777777" w:rsidTr="00430A59">
        <w:tc>
          <w:tcPr>
            <w:tcW w:w="4729" w:type="dxa"/>
          </w:tcPr>
          <w:p w14:paraId="3F88BE2A" w14:textId="77777777" w:rsidR="00A21B51" w:rsidRPr="00A21B51" w:rsidRDefault="00A21B51" w:rsidP="00A21B51">
            <w:pPr>
              <w:rPr>
                <w:rFonts w:ascii="Times New Roman" w:eastAsiaTheme="minorHAnsi" w:hAnsi="Times New Roman" w:cs="Times New Roman"/>
                <w:sz w:val="24"/>
                <w:szCs w:val="24"/>
                <w:lang w:eastAsia="en-US"/>
              </w:rPr>
            </w:pPr>
          </w:p>
        </w:tc>
        <w:tc>
          <w:tcPr>
            <w:tcW w:w="4729" w:type="dxa"/>
          </w:tcPr>
          <w:p w14:paraId="7BF41EE1" w14:textId="77777777" w:rsidR="00A21B51" w:rsidRPr="00A21B51" w:rsidRDefault="00A21B51" w:rsidP="00A21B51">
            <w:pP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(protokols Nr.13; 5.p.)</w:t>
            </w:r>
          </w:p>
        </w:tc>
      </w:tr>
    </w:tbl>
    <w:p w14:paraId="5A2D6C66" w14:textId="77777777" w:rsidR="00A21B51" w:rsidRPr="00A21B51" w:rsidRDefault="00A21B51" w:rsidP="00A21B51">
      <w:pPr>
        <w:spacing w:line="480" w:lineRule="auto"/>
        <w:rPr>
          <w:rFonts w:ascii="Times New Roman" w:eastAsiaTheme="minorHAnsi" w:hAnsi="Times New Roman" w:cs="Times New Roman"/>
          <w:sz w:val="24"/>
          <w:szCs w:val="24"/>
          <w:lang w:eastAsia="en-US"/>
        </w:rPr>
      </w:pPr>
    </w:p>
    <w:p w14:paraId="1BA469E9" w14:textId="77777777" w:rsidR="00A21B51" w:rsidRPr="00A21B51" w:rsidRDefault="00A21B51" w:rsidP="00A21B51">
      <w:pPr>
        <w:spacing w:line="259" w:lineRule="auto"/>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Par Ukrainas civiliedzīvotāju izmitināšanas maksas noteikšanu Gulbenes novada pašvaldības iestādēs</w:t>
      </w:r>
      <w:bookmarkStart w:id="9" w:name="_Hlk108642451"/>
      <w:r w:rsidRPr="00A21B51">
        <w:rPr>
          <w:rFonts w:ascii="Times New Roman" w:eastAsiaTheme="minorHAnsi" w:hAnsi="Times New Roman" w:cs="Times New Roman"/>
          <w:b/>
          <w:bCs/>
          <w:sz w:val="24"/>
          <w:szCs w:val="24"/>
          <w:lang w:eastAsia="en-US"/>
        </w:rPr>
        <w:t xml:space="preserve"> </w:t>
      </w:r>
      <w:r w:rsidRPr="00A21B51">
        <w:rPr>
          <w:rFonts w:ascii="Times New Roman" w:eastAsiaTheme="minorHAnsi" w:hAnsi="Times New Roman" w:cs="Times New Roman"/>
          <w:b/>
          <w:bCs/>
          <w:sz w:val="24"/>
          <w:szCs w:val="24"/>
          <w:shd w:val="clear" w:color="auto" w:fill="FFFFFF"/>
          <w:lang w:eastAsia="en-US"/>
        </w:rPr>
        <w:t>par izmitināšanas periodu, kas pārsniedz 120 dienas</w:t>
      </w:r>
      <w:r w:rsidRPr="00A21B51">
        <w:rPr>
          <w:rFonts w:ascii="Times New Roman" w:eastAsiaTheme="minorHAnsi" w:hAnsi="Times New Roman" w:cs="Times New Roman"/>
          <w:sz w:val="24"/>
          <w:szCs w:val="24"/>
          <w:shd w:val="clear" w:color="auto" w:fill="FFFFFF"/>
          <w:lang w:eastAsia="en-US"/>
        </w:rPr>
        <w:t xml:space="preserve"> </w:t>
      </w:r>
      <w:r w:rsidRPr="00A21B51">
        <w:rPr>
          <w:rFonts w:ascii="Times New Roman" w:eastAsiaTheme="minorHAnsi" w:hAnsi="Times New Roman" w:cs="Times New Roman"/>
          <w:b/>
          <w:bCs/>
          <w:sz w:val="24"/>
          <w:szCs w:val="24"/>
          <w:shd w:val="clear" w:color="auto" w:fill="FFFFFF"/>
          <w:lang w:eastAsia="en-US"/>
        </w:rPr>
        <w:t>un par kuru netiek segti izdevumi no valsts budžeta līdzekļiem</w:t>
      </w:r>
    </w:p>
    <w:bookmarkEnd w:id="9"/>
    <w:p w14:paraId="0D7FD5DB" w14:textId="77777777" w:rsidR="00A21B51" w:rsidRPr="00A21B51" w:rsidRDefault="00A21B51" w:rsidP="00A21B51">
      <w:pPr>
        <w:spacing w:line="259" w:lineRule="auto"/>
        <w:jc w:val="center"/>
        <w:rPr>
          <w:rFonts w:ascii="Times New Roman" w:eastAsiaTheme="minorHAnsi" w:hAnsi="Times New Roman" w:cs="Times New Roman"/>
          <w:b/>
          <w:bCs/>
          <w:sz w:val="24"/>
          <w:szCs w:val="24"/>
          <w:lang w:eastAsia="en-US"/>
        </w:rPr>
      </w:pPr>
    </w:p>
    <w:p w14:paraId="7C3BED99" w14:textId="77777777" w:rsidR="00A21B51" w:rsidRPr="00A21B51" w:rsidRDefault="00A21B51" w:rsidP="00A21B51">
      <w:pPr>
        <w:spacing w:line="360" w:lineRule="auto"/>
        <w:ind w:firstLine="720"/>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Pamatojoties uz “Ukrainas civiliedzīvotāju atbalsta likuma” 13.</w:t>
      </w:r>
      <w:r w:rsidRPr="00A21B51">
        <w:rPr>
          <w:rFonts w:ascii="Times New Roman" w:eastAsiaTheme="minorHAnsi" w:hAnsi="Times New Roman" w:cstheme="minorBidi"/>
          <w:sz w:val="24"/>
          <w:szCs w:val="24"/>
          <w:vertAlign w:val="superscript"/>
          <w:lang w:eastAsia="en-US"/>
        </w:rPr>
        <w:t>4</w:t>
      </w:r>
      <w:r w:rsidRPr="00A21B51">
        <w:rPr>
          <w:rFonts w:ascii="Times New Roman" w:eastAsiaTheme="minorHAnsi" w:hAnsi="Times New Roman" w:cstheme="minorBidi"/>
          <w:sz w:val="24"/>
          <w:szCs w:val="24"/>
          <w:lang w:eastAsia="en-US"/>
        </w:rPr>
        <w:t xml:space="preserve"> pantu, Ukrainas civiliedzīvotājus pašvaldība, tai skaitā nodrošinot primāro atbalstu, var izmitināt tai piederošās dzīvojamās ēkās. Ņemot vērā “Ukrainas civiliedzīvotāju atbalsta likuma” 7.panta trešo daļu, Ukrainas civiliedzīvotājiem ir tādas pašas tiesības uz sociālajiem pakalpojumiem un sociālo palīdzību, kādas “Sociālo pakalpojumu un sociālās palīdzības likumā” noteiktas Latvijas pilsoņiem un Latvijas </w:t>
      </w:r>
      <w:proofErr w:type="spellStart"/>
      <w:r w:rsidRPr="00A21B51">
        <w:rPr>
          <w:rFonts w:ascii="Times New Roman" w:eastAsiaTheme="minorHAnsi" w:hAnsi="Times New Roman" w:cstheme="minorBidi"/>
          <w:sz w:val="24"/>
          <w:szCs w:val="24"/>
          <w:lang w:eastAsia="en-US"/>
        </w:rPr>
        <w:t>nepilsoņiem</w:t>
      </w:r>
      <w:proofErr w:type="spellEnd"/>
      <w:r w:rsidRPr="00A21B51">
        <w:rPr>
          <w:rFonts w:ascii="Times New Roman" w:eastAsiaTheme="minorHAnsi" w:hAnsi="Times New Roman" w:cstheme="minorBidi"/>
          <w:sz w:val="24"/>
          <w:szCs w:val="24"/>
          <w:lang w:eastAsia="en-US"/>
        </w:rPr>
        <w:t>.</w:t>
      </w:r>
    </w:p>
    <w:p w14:paraId="22170BE2" w14:textId="77777777" w:rsidR="00A21B51" w:rsidRPr="00A21B51" w:rsidRDefault="00A21B51" w:rsidP="00A21B51">
      <w:pPr>
        <w:spacing w:line="360" w:lineRule="auto"/>
        <w:ind w:firstLine="720"/>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Lai Ukrainas civiliedzīvotājiem būtu iespēja saņemt “Sociālo pakalpojumu un sociālās palīdzības likuma” 35.panta pirmās daļas 2.punktā noteikto mājokļa pabalstu, nepieciešams noslēgt izmitināšanas līgumu un noteikt 1 m</w:t>
      </w:r>
      <w:r w:rsidRPr="00A21B51">
        <w:rPr>
          <w:rFonts w:ascii="Times New Roman" w:eastAsiaTheme="minorHAnsi" w:hAnsi="Times New Roman" w:cstheme="minorBidi"/>
          <w:sz w:val="24"/>
          <w:szCs w:val="24"/>
          <w:vertAlign w:val="superscript"/>
          <w:lang w:eastAsia="en-US"/>
        </w:rPr>
        <w:t>2</w:t>
      </w:r>
      <w:r w:rsidRPr="00A21B51">
        <w:rPr>
          <w:rFonts w:ascii="Times New Roman" w:eastAsiaTheme="minorHAnsi" w:hAnsi="Times New Roman" w:cstheme="minorBidi"/>
          <w:sz w:val="24"/>
          <w:szCs w:val="24"/>
          <w:lang w:eastAsia="en-US"/>
        </w:rPr>
        <w:t xml:space="preserve"> izmaksas mēnesī izmitināšanas vietā.</w:t>
      </w:r>
    </w:p>
    <w:p w14:paraId="692F95F8" w14:textId="77777777" w:rsidR="00A21B51" w:rsidRPr="00A21B51" w:rsidRDefault="00A21B51" w:rsidP="00A21B51">
      <w:pPr>
        <w:spacing w:line="360" w:lineRule="auto"/>
        <w:ind w:firstLine="720"/>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Gulbenes novada teritorijā Ukrainas civiliedzīvotāju izmitināšana tiek nodrošināta Rankas pamatskolas dienesta viesnīcā, Lejasciema vidusskolas dienesta viesnīcā, Gulbenes novada vidusskolas internātā, Gulbenes novada Bērnu un jaunatnes sporta skolas internātā, Druvienas Latviskās dzīvesziņas centrā un Rankas pagasta kultūrvēsturiskā mantojuma centrā.</w:t>
      </w:r>
    </w:p>
    <w:p w14:paraId="61994620" w14:textId="77777777" w:rsidR="00A21B51" w:rsidRPr="00A21B51" w:rsidRDefault="00A21B51" w:rsidP="00A21B51">
      <w:pPr>
        <w:spacing w:line="360" w:lineRule="auto"/>
        <w:ind w:right="43"/>
        <w:jc w:val="both"/>
        <w:rPr>
          <w:rFonts w:ascii="Times New Roman" w:eastAsiaTheme="minorHAnsi" w:hAnsi="Times New Roman" w:cstheme="minorBidi"/>
          <w:sz w:val="24"/>
          <w:szCs w:val="24"/>
          <w:lang w:eastAsia="en-US"/>
        </w:rPr>
      </w:pP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heme="minorBidi"/>
          <w:sz w:val="24"/>
          <w:szCs w:val="24"/>
          <w:lang w:eastAsia="en-US"/>
        </w:rPr>
        <w:t>Gulbenes novada domes 2018.gada 29.marta noteikumu Nr.8 “Gulbenes novada domes, tās iestāžu un struktūrvienību sniegto maksas pakalpojumu izcenojumu aprēķināšanas metodika un apstiprināšanas kārtība” (protokols Nr.4, 46.§) 11.punkts no</w:t>
      </w:r>
      <w:r w:rsidRPr="00A21B51">
        <w:rPr>
          <w:rFonts w:ascii="Times New Roman" w:eastAsiaTheme="minorHAnsi" w:hAnsi="Times New Roman" w:cs="Times New Roman"/>
          <w:sz w:val="24"/>
          <w:szCs w:val="24"/>
          <w:lang w:eastAsia="en-US"/>
        </w:rPr>
        <w:t>saka, ka maksas pakalpojuma izcenojums ietver visas izmaksas, kuras rodas, sniedzot maksas pakalpojumu.</w:t>
      </w:r>
    </w:p>
    <w:p w14:paraId="50241D34" w14:textId="77777777" w:rsidR="00A21B51" w:rsidRPr="00A21B51" w:rsidRDefault="00A21B51" w:rsidP="00A21B51">
      <w:pPr>
        <w:spacing w:line="360" w:lineRule="auto"/>
        <w:ind w:firstLine="720"/>
        <w:jc w:val="both"/>
        <w:rPr>
          <w:rFonts w:ascii="Times New Roman" w:eastAsiaTheme="minorHAnsi" w:hAnsi="Times New Roman" w:cstheme="minorBidi"/>
          <w:sz w:val="24"/>
          <w:szCs w:val="24"/>
          <w:lang w:eastAsia="en-US"/>
        </w:rPr>
      </w:pPr>
      <w:r w:rsidRPr="00A21B51">
        <w:rPr>
          <w:rFonts w:ascii="Times New Roman" w:eastAsiaTheme="minorHAnsi" w:hAnsi="Times New Roman" w:cs="Times New Roman"/>
          <w:sz w:val="24"/>
          <w:szCs w:val="24"/>
          <w:lang w:eastAsia="en-US"/>
        </w:rPr>
        <w:t>Gulbenes novada pašvaldības Finanšu nodaļa ir veikusi izmaksu aprēķinu Ukrainas civiliedzīvotāju izmitināšanas pakalpojumiem, par izmitināšanas periodu, kas pārsniedz 120 dienas</w:t>
      </w:r>
      <w:r w:rsidRPr="00A21B51">
        <w:rPr>
          <w:rFonts w:ascii="Times New Roman" w:eastAsiaTheme="minorHAnsi" w:hAnsi="Times New Roman" w:cs="Times New Roman"/>
          <w:b/>
          <w:bCs/>
          <w:sz w:val="24"/>
          <w:szCs w:val="24"/>
          <w:shd w:val="clear" w:color="auto" w:fill="FFFFFF"/>
          <w:lang w:eastAsia="en-US"/>
        </w:rPr>
        <w:t xml:space="preserve"> </w:t>
      </w:r>
      <w:r w:rsidRPr="00A21B51">
        <w:rPr>
          <w:rFonts w:ascii="Times New Roman" w:eastAsiaTheme="minorHAnsi" w:hAnsi="Times New Roman" w:cs="Times New Roman"/>
          <w:sz w:val="24"/>
          <w:szCs w:val="24"/>
          <w:shd w:val="clear" w:color="auto" w:fill="FFFFFF"/>
          <w:lang w:eastAsia="en-US"/>
        </w:rPr>
        <w:t>un par kuru netiek segti izdevumi no valsts budžeta līdzekļiem</w:t>
      </w:r>
      <w:r w:rsidRPr="00A21B51">
        <w:rPr>
          <w:rFonts w:ascii="Times New Roman" w:eastAsiaTheme="minorHAnsi" w:hAnsi="Times New Roman" w:cs="Times New Roman"/>
          <w:sz w:val="24"/>
          <w:szCs w:val="24"/>
          <w:lang w:eastAsia="en-US"/>
        </w:rPr>
        <w:t xml:space="preserve">.  </w:t>
      </w:r>
    </w:p>
    <w:p w14:paraId="14813D18" w14:textId="77777777" w:rsidR="00A21B51" w:rsidRPr="00A21B51" w:rsidRDefault="00A21B51" w:rsidP="00A21B51">
      <w:pPr>
        <w:spacing w:line="360" w:lineRule="auto"/>
        <w:ind w:firstLine="720"/>
        <w:jc w:val="both"/>
        <w:rPr>
          <w:rFonts w:ascii="Times New Roman" w:eastAsiaTheme="minorHAnsi" w:hAnsi="Times New Roman" w:cs="Times New Roman"/>
          <w:sz w:val="24"/>
          <w:szCs w:val="24"/>
          <w:lang w:eastAsia="en-US"/>
        </w:rPr>
      </w:pPr>
      <w:r w:rsidRPr="00A21B51">
        <w:rPr>
          <w:rFonts w:ascii="Times New Roman" w:eastAsiaTheme="minorHAnsi" w:hAnsi="Times New Roman" w:cstheme="minorBidi"/>
          <w:sz w:val="24"/>
          <w:szCs w:val="24"/>
          <w:lang w:eastAsia="en-US"/>
        </w:rPr>
        <w:t>Pamatojoties uz likuma „Par pašvaldībām” 21.panta 23.punktu, 21.panta 14.punkta a) apakšpunktu,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Gulbenes novada domes 2018.gada 29.marta noteikumiem Nr.8 “Gulbenes novada domes, tās iestāžu un struktūrvienību sniegto maksas pakalpojumu izcenojumu aprēķināšanas metodika un apstiprināšanas kārtība” (protokols Nr.4, 46.§), “Pievienotās vērtības nodokļa likuma” 52.panta pirmās daļas 9.apakšpunktu, “Ukrainas civiliedzīvotāju atbalsta likuma” 7.panta trešo daļu, 13.</w:t>
      </w:r>
      <w:r w:rsidRPr="00A21B51">
        <w:rPr>
          <w:rFonts w:ascii="Times New Roman" w:eastAsiaTheme="minorHAnsi" w:hAnsi="Times New Roman" w:cstheme="minorBidi"/>
          <w:sz w:val="24"/>
          <w:szCs w:val="24"/>
          <w:vertAlign w:val="superscript"/>
          <w:lang w:eastAsia="en-US"/>
        </w:rPr>
        <w:t>4</w:t>
      </w:r>
      <w:r w:rsidRPr="00A21B51">
        <w:rPr>
          <w:rFonts w:ascii="Times New Roman" w:eastAsiaTheme="minorHAnsi" w:hAnsi="Times New Roman" w:cstheme="minorBidi"/>
          <w:sz w:val="24"/>
          <w:szCs w:val="24"/>
          <w:lang w:eastAsia="en-US"/>
        </w:rPr>
        <w:t xml:space="preserve"> pantu, “Sociālo pakalpojumu un sociālās palīdzības  likuma” 35.panta pirmās daļas 2.punktu   </w:t>
      </w:r>
      <w:r w:rsidRPr="00A21B51">
        <w:rPr>
          <w:rFonts w:ascii="Times New Roman" w:eastAsiaTheme="minorHAnsi" w:hAnsi="Times New Roman" w:cs="Times New Roman"/>
          <w:sz w:val="24"/>
          <w:szCs w:val="24"/>
          <w:lang w:eastAsia="en-US"/>
        </w:rPr>
        <w:t xml:space="preserve">atklāti balsojot: </w:t>
      </w:r>
      <w:r w:rsidRPr="00A21B51">
        <w:rPr>
          <w:rFonts w:ascii="Times New Roman" w:eastAsiaTheme="minorHAnsi" w:hAnsi="Times New Roman" w:cs="Times New Roman"/>
          <w:noProof/>
          <w:sz w:val="24"/>
          <w:szCs w:val="24"/>
          <w:lang w:eastAsia="en-US"/>
        </w:rPr>
        <w:t>ar 11 balsīm "Par" (Ainārs Brezinskis, Aivars Circens, Anatolijs Savickis, Andis Caunītis, Atis Jencītis, Guna Pūcīte, Guna Švika, Ivars Kupčs, Mudīte Motivāne, Normunds Audzišs, Normunds Mazūrs), "Pret" – nav, "Atturas" – nav</w:t>
      </w:r>
      <w:r w:rsidRPr="00A21B51">
        <w:rPr>
          <w:rFonts w:ascii="Times New Roman" w:eastAsiaTheme="minorHAnsi" w:hAnsi="Times New Roman" w:cs="Times New Roman"/>
          <w:sz w:val="24"/>
          <w:szCs w:val="24"/>
          <w:lang w:eastAsia="en-US"/>
        </w:rPr>
        <w:t>, Gulbenes novada dome NOLEMJ:</w:t>
      </w:r>
    </w:p>
    <w:p w14:paraId="3D117618" w14:textId="77777777" w:rsidR="00A21B51" w:rsidRPr="00A21B51" w:rsidRDefault="00A21B51" w:rsidP="00A21B51">
      <w:pPr>
        <w:numPr>
          <w:ilvl w:val="0"/>
          <w:numId w:val="7"/>
        </w:numPr>
        <w:spacing w:after="160" w:line="360" w:lineRule="auto"/>
        <w:ind w:left="0" w:firstLine="360"/>
        <w:contextualSpacing/>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APSTIPRINĀT Ukrainas civiliedzīvotāju izmitināšanas maksu par 1 m</w:t>
      </w:r>
      <w:r w:rsidRPr="00A21B51">
        <w:rPr>
          <w:rFonts w:ascii="Times New Roman" w:eastAsiaTheme="minorHAnsi" w:hAnsi="Times New Roman" w:cstheme="minorBidi"/>
          <w:sz w:val="24"/>
          <w:szCs w:val="24"/>
          <w:vertAlign w:val="superscript"/>
          <w:lang w:eastAsia="en-US"/>
        </w:rPr>
        <w:t>2</w:t>
      </w:r>
      <w:r w:rsidRPr="00A21B51">
        <w:rPr>
          <w:rFonts w:ascii="Times New Roman" w:eastAsiaTheme="minorHAnsi" w:hAnsi="Times New Roman" w:cstheme="minorBidi"/>
          <w:sz w:val="24"/>
          <w:szCs w:val="24"/>
          <w:lang w:eastAsia="en-US"/>
        </w:rPr>
        <w:t xml:space="preserve"> mēnesī Gulbenes novada pašvaldības iestādēs, kurās tiek nodrošināta Ukrainas civiliedzīvotāju izmitināšana personām, </w:t>
      </w:r>
      <w:r w:rsidRPr="00A21B51">
        <w:rPr>
          <w:rFonts w:ascii="Times New Roman" w:eastAsiaTheme="minorHAnsi" w:hAnsi="Times New Roman" w:cs="Times New Roman"/>
          <w:sz w:val="24"/>
          <w:szCs w:val="24"/>
          <w:shd w:val="clear" w:color="auto" w:fill="FFFFFF"/>
          <w:lang w:eastAsia="en-US"/>
        </w:rPr>
        <w:t>par periodu, kas personai pārsniedz 120 izmitināšanas dienas un par kuru netiek segti izdevumi no valsts budžeta līdzekļiem</w:t>
      </w:r>
      <w:r w:rsidRPr="00A21B51">
        <w:rPr>
          <w:rFonts w:ascii="Times New Roman" w:eastAsiaTheme="minorHAnsi" w:hAnsi="Times New Roman" w:cstheme="minorBidi"/>
          <w:sz w:val="24"/>
          <w:szCs w:val="24"/>
          <w:lang w:eastAsia="en-US"/>
        </w:rPr>
        <w:t xml:space="preserve"> (pielikums)</w:t>
      </w:r>
      <w:r w:rsidRPr="00A21B51">
        <w:rPr>
          <w:rFonts w:ascii="Times New Roman" w:eastAsiaTheme="minorHAnsi" w:hAnsi="Times New Roman" w:cs="Times New Roman"/>
          <w:sz w:val="24"/>
          <w:szCs w:val="24"/>
          <w:lang w:eastAsia="en-US"/>
        </w:rPr>
        <w:t>.</w:t>
      </w:r>
    </w:p>
    <w:p w14:paraId="61EC4F48" w14:textId="77777777" w:rsidR="00A21B51" w:rsidRPr="00A21B51" w:rsidRDefault="00A21B51" w:rsidP="00A21B51">
      <w:pPr>
        <w:numPr>
          <w:ilvl w:val="0"/>
          <w:numId w:val="7"/>
        </w:numPr>
        <w:spacing w:after="160" w:line="360" w:lineRule="auto"/>
        <w:ind w:left="0" w:firstLine="360"/>
        <w:contextualSpacing/>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UZDOT Gulbenes novada pašvaldības priekšsēdētājam parakstīt dzīvojamo telpu izmitināšanas līgumus pakalpojuma sniegšanai Ukrainas civiliedzīvotājiem.</w:t>
      </w:r>
    </w:p>
    <w:p w14:paraId="41AA71D2" w14:textId="77777777" w:rsidR="00A21B51" w:rsidRPr="00A21B51" w:rsidRDefault="00A21B51" w:rsidP="00A21B51">
      <w:pPr>
        <w:numPr>
          <w:ilvl w:val="0"/>
          <w:numId w:val="7"/>
        </w:numPr>
        <w:spacing w:after="160" w:line="360" w:lineRule="auto"/>
        <w:ind w:left="0" w:firstLine="360"/>
        <w:contextualSpacing/>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UZDOT</w:t>
      </w:r>
      <w:r w:rsidRPr="00A21B51">
        <w:rPr>
          <w:rFonts w:ascii="Times New Roman" w:eastAsiaTheme="minorHAnsi" w:hAnsi="Times New Roman" w:cs="Times New Roman"/>
          <w:sz w:val="24"/>
          <w:szCs w:val="24"/>
          <w:lang w:eastAsia="en-US"/>
        </w:rPr>
        <w:t xml:space="preserve"> </w:t>
      </w:r>
      <w:r w:rsidRPr="00A21B51">
        <w:rPr>
          <w:rFonts w:ascii="Times New Roman" w:eastAsiaTheme="minorHAnsi" w:hAnsi="Times New Roman" w:cstheme="minorBidi"/>
          <w:sz w:val="24"/>
          <w:szCs w:val="24"/>
          <w:lang w:eastAsia="en-US"/>
        </w:rPr>
        <w:t xml:space="preserve">Gulbenes novada pašvaldības administrācijas Finanšu nodaļas grāmatvežiem un </w:t>
      </w:r>
      <w:r w:rsidRPr="00A21B51">
        <w:rPr>
          <w:rFonts w:ascii="Times New Roman" w:eastAsiaTheme="minorHAnsi" w:hAnsi="Times New Roman" w:cs="Times New Roman"/>
          <w:sz w:val="24"/>
          <w:szCs w:val="24"/>
          <w:lang w:eastAsia="en-US"/>
        </w:rPr>
        <w:t>Gulbenes novada pašvaldības pagastu pārvalžu grāmatvedības uzskaitvežiem sagatavot rēķinus, pamatojoties uz noslēgtajiem izmitināšanas līgumiem.</w:t>
      </w:r>
    </w:p>
    <w:p w14:paraId="42DD5803" w14:textId="77777777" w:rsidR="00A21B51" w:rsidRPr="00A21B51" w:rsidRDefault="00A21B51" w:rsidP="00A21B51">
      <w:pPr>
        <w:numPr>
          <w:ilvl w:val="0"/>
          <w:numId w:val="7"/>
        </w:numPr>
        <w:spacing w:after="160" w:line="360" w:lineRule="auto"/>
        <w:ind w:left="0" w:firstLine="360"/>
        <w:contextualSpacing/>
        <w:jc w:val="both"/>
        <w:rPr>
          <w:rFonts w:ascii="Times New Roman" w:eastAsiaTheme="minorHAnsi" w:hAnsi="Times New Roman" w:cstheme="minorBidi"/>
          <w:sz w:val="24"/>
          <w:szCs w:val="24"/>
          <w:lang w:eastAsia="en-US"/>
        </w:rPr>
      </w:pPr>
      <w:r w:rsidRPr="00A21B51">
        <w:rPr>
          <w:rFonts w:ascii="Times New Roman" w:eastAsiaTheme="minorHAnsi" w:hAnsi="Times New Roman" w:cstheme="minorBidi"/>
          <w:sz w:val="24"/>
          <w:szCs w:val="24"/>
          <w:lang w:eastAsia="en-US"/>
        </w:rPr>
        <w:t xml:space="preserve">UZDOT Gulbenes novada pašvaldības Finanšu nodaļas vadītājai </w:t>
      </w:r>
      <w:proofErr w:type="spellStart"/>
      <w:r w:rsidRPr="00A21B51">
        <w:rPr>
          <w:rFonts w:ascii="Times New Roman" w:eastAsiaTheme="minorHAnsi" w:hAnsi="Times New Roman" w:cstheme="minorBidi"/>
          <w:sz w:val="24"/>
          <w:szCs w:val="24"/>
          <w:lang w:eastAsia="en-US"/>
        </w:rPr>
        <w:t>A.Kļaviņai</w:t>
      </w:r>
      <w:proofErr w:type="spellEnd"/>
      <w:r w:rsidRPr="00A21B51">
        <w:rPr>
          <w:rFonts w:ascii="Times New Roman" w:eastAsiaTheme="minorHAnsi" w:hAnsi="Times New Roman" w:cstheme="minorBidi"/>
          <w:sz w:val="24"/>
          <w:szCs w:val="24"/>
          <w:lang w:eastAsia="en-US"/>
        </w:rPr>
        <w:t xml:space="preserve"> </w:t>
      </w:r>
      <w:r w:rsidRPr="00A21B51">
        <w:rPr>
          <w:rFonts w:ascii="Times New Roman" w:eastAsiaTheme="minorHAnsi" w:hAnsi="Times New Roman" w:cs="Times New Roman"/>
          <w:sz w:val="24"/>
          <w:szCs w:val="24"/>
          <w:lang w:eastAsia="en-US"/>
        </w:rPr>
        <w:t>sniegt informāciju Vides aizsardzības un reģionālās attīstības ministrijai par izdevumiem, kas saistīti ar Ukrainas iedzīvotājiem sniegto palīdzību.</w:t>
      </w:r>
    </w:p>
    <w:p w14:paraId="408632F2" w14:textId="77777777" w:rsidR="00A21B51" w:rsidRPr="00A21B51" w:rsidRDefault="00A21B51" w:rsidP="00A21B51">
      <w:pPr>
        <w:numPr>
          <w:ilvl w:val="0"/>
          <w:numId w:val="7"/>
        </w:numPr>
        <w:spacing w:after="160" w:line="360" w:lineRule="auto"/>
        <w:ind w:left="0" w:firstLine="360"/>
        <w:contextualSpacing/>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Lēmums stājas spēkā ar tā pieņemšanas brīdi.</w:t>
      </w:r>
    </w:p>
    <w:p w14:paraId="775D4F2B" w14:textId="77777777" w:rsidR="00A21B51" w:rsidRPr="00A21B51" w:rsidRDefault="00A21B51" w:rsidP="00A21B51">
      <w:pPr>
        <w:spacing w:line="480" w:lineRule="auto"/>
        <w:jc w:val="both"/>
        <w:rPr>
          <w:rFonts w:ascii="Times New Roman" w:eastAsiaTheme="minorHAnsi" w:hAnsi="Times New Roman" w:cs="Times New Roman"/>
          <w:sz w:val="24"/>
          <w:szCs w:val="24"/>
          <w:lang w:eastAsia="en-US"/>
        </w:rPr>
      </w:pPr>
    </w:p>
    <w:p w14:paraId="51B31BFB" w14:textId="77777777" w:rsidR="00A21B51" w:rsidRPr="00A21B51" w:rsidRDefault="00A21B51" w:rsidP="00A21B51">
      <w:pPr>
        <w:spacing w:line="480"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Gulbenes novada domes priekšsēdētājs</w:t>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proofErr w:type="spellStart"/>
      <w:r w:rsidRPr="00A21B51">
        <w:rPr>
          <w:rFonts w:ascii="Times New Roman" w:eastAsiaTheme="minorHAnsi" w:hAnsi="Times New Roman" w:cs="Times New Roman"/>
          <w:sz w:val="24"/>
          <w:szCs w:val="24"/>
          <w:lang w:eastAsia="en-US"/>
        </w:rPr>
        <w:t>A.Caunītis</w:t>
      </w:r>
      <w:proofErr w:type="spellEnd"/>
    </w:p>
    <w:p w14:paraId="5F4553A8" w14:textId="77777777" w:rsidR="00A21B51" w:rsidRPr="00A21B51" w:rsidRDefault="00A21B51" w:rsidP="00A21B51">
      <w:pPr>
        <w:spacing w:line="480"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Sagatavoja: Agnese Zagorska</w:t>
      </w:r>
    </w:p>
    <w:p w14:paraId="01A74E51" w14:textId="77777777" w:rsidR="00A21B51" w:rsidRPr="00A21B51" w:rsidRDefault="00A21B51" w:rsidP="00A21B51">
      <w:pPr>
        <w:spacing w:line="360" w:lineRule="auto"/>
        <w:jc w:val="both"/>
        <w:rPr>
          <w:rFonts w:ascii="Times New Roman" w:eastAsiaTheme="minorHAnsi" w:hAnsi="Times New Roman" w:cs="Times New Roman"/>
          <w:sz w:val="24"/>
          <w:szCs w:val="24"/>
          <w:lang w:eastAsia="en-US"/>
        </w:rPr>
      </w:pPr>
    </w:p>
    <w:p w14:paraId="0A743DB0" w14:textId="77777777" w:rsidR="00A21B51" w:rsidRPr="00A21B51" w:rsidRDefault="00A21B51" w:rsidP="00A21B51">
      <w:pPr>
        <w:spacing w:after="160" w:line="259"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br w:type="page"/>
      </w:r>
    </w:p>
    <w:p w14:paraId="286F4EA0" w14:textId="77777777" w:rsidR="00A21B51" w:rsidRPr="00A21B51" w:rsidRDefault="00A21B51" w:rsidP="00A21B51">
      <w:pPr>
        <w:spacing w:line="360" w:lineRule="auto"/>
        <w:jc w:val="both"/>
        <w:rPr>
          <w:rFonts w:ascii="Times New Roman" w:eastAsiaTheme="minorHAnsi" w:hAnsi="Times New Roman" w:cs="Times New Roman"/>
          <w:sz w:val="24"/>
          <w:szCs w:val="24"/>
          <w:lang w:eastAsia="en-US"/>
        </w:rPr>
      </w:pPr>
    </w:p>
    <w:p w14:paraId="51280C41" w14:textId="77777777" w:rsidR="00A21B51" w:rsidRPr="00A21B51" w:rsidRDefault="00A21B51" w:rsidP="00A21B51">
      <w:pPr>
        <w:jc w:val="right"/>
        <w:rPr>
          <w:rFonts w:ascii="Times New Roman" w:eastAsiaTheme="minorHAnsi" w:hAnsi="Times New Roman" w:cs="Times New Roman"/>
          <w:i/>
          <w:iCs/>
          <w:sz w:val="24"/>
          <w:szCs w:val="24"/>
          <w:lang w:eastAsia="en-US"/>
        </w:rPr>
      </w:pPr>
      <w:r w:rsidRPr="00A21B51">
        <w:rPr>
          <w:rFonts w:ascii="Times New Roman" w:eastAsiaTheme="minorHAnsi" w:hAnsi="Times New Roman" w:cs="Times New Roman"/>
          <w:i/>
          <w:iCs/>
          <w:sz w:val="24"/>
          <w:szCs w:val="24"/>
          <w:lang w:eastAsia="en-US"/>
        </w:rPr>
        <w:t>Pielikums</w:t>
      </w:r>
    </w:p>
    <w:p w14:paraId="086AFDAF" w14:textId="77777777" w:rsidR="00A21B51" w:rsidRPr="00A21B51" w:rsidRDefault="00A21B51" w:rsidP="00A21B51">
      <w:pPr>
        <w:jc w:val="right"/>
        <w:rPr>
          <w:rFonts w:ascii="Times New Roman" w:eastAsiaTheme="minorHAnsi" w:hAnsi="Times New Roman" w:cs="Times New Roman"/>
          <w:i/>
          <w:iCs/>
          <w:sz w:val="24"/>
          <w:szCs w:val="24"/>
          <w:lang w:eastAsia="en-US"/>
        </w:rPr>
      </w:pPr>
      <w:r w:rsidRPr="00A21B51">
        <w:rPr>
          <w:rFonts w:ascii="Times New Roman" w:eastAsiaTheme="minorHAnsi" w:hAnsi="Times New Roman" w:cs="Times New Roman"/>
          <w:i/>
          <w:iCs/>
          <w:sz w:val="24"/>
          <w:szCs w:val="24"/>
          <w:lang w:eastAsia="en-US"/>
        </w:rPr>
        <w:t>Gulbenes novada domes 2022.gada 14.jūlija lēmumam Nr. GND/2022/654</w:t>
      </w:r>
    </w:p>
    <w:p w14:paraId="0B92D920" w14:textId="77777777" w:rsidR="00A21B51" w:rsidRPr="00A21B51" w:rsidRDefault="00A21B51" w:rsidP="00A21B51">
      <w:pPr>
        <w:jc w:val="right"/>
        <w:rPr>
          <w:rFonts w:ascii="Times New Roman" w:eastAsiaTheme="minorHAnsi" w:hAnsi="Times New Roman" w:cs="Times New Roman"/>
          <w:i/>
          <w:iCs/>
          <w:sz w:val="24"/>
          <w:szCs w:val="24"/>
          <w:lang w:eastAsia="en-US"/>
        </w:rPr>
      </w:pPr>
      <w:r w:rsidRPr="00A21B51">
        <w:rPr>
          <w:rFonts w:ascii="Times New Roman" w:eastAsiaTheme="minorHAnsi" w:hAnsi="Times New Roman" w:cs="Times New Roman"/>
          <w:i/>
          <w:iCs/>
          <w:sz w:val="24"/>
          <w:szCs w:val="24"/>
          <w:lang w:eastAsia="en-US"/>
        </w:rPr>
        <w:t>(protokols Nr.13; 5.p)</w:t>
      </w:r>
    </w:p>
    <w:p w14:paraId="1BA05D18" w14:textId="77777777" w:rsidR="00A21B51" w:rsidRPr="00A21B51" w:rsidRDefault="00A21B51" w:rsidP="00A21B51">
      <w:pPr>
        <w:jc w:val="both"/>
        <w:rPr>
          <w:rFonts w:ascii="Times New Roman" w:eastAsiaTheme="minorHAnsi" w:hAnsi="Times New Roman" w:cs="Times New Roman"/>
          <w:sz w:val="24"/>
          <w:szCs w:val="24"/>
          <w:lang w:eastAsia="en-US"/>
        </w:rPr>
      </w:pPr>
    </w:p>
    <w:p w14:paraId="72202B98"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eastAsiaTheme="minorHAnsi" w:hAnsi="Times New Roman" w:cs="Times New Roman"/>
          <w:b/>
          <w:bCs/>
          <w:sz w:val="24"/>
          <w:szCs w:val="24"/>
          <w:lang w:eastAsia="en-US"/>
        </w:rPr>
        <w:t>Ukrainas civiliedzīvotāju izmitināšanas maksa par 1 m</w:t>
      </w:r>
      <w:r w:rsidRPr="00A21B51">
        <w:rPr>
          <w:rFonts w:ascii="Times New Roman" w:eastAsiaTheme="minorHAnsi" w:hAnsi="Times New Roman" w:cs="Times New Roman"/>
          <w:b/>
          <w:bCs/>
          <w:sz w:val="24"/>
          <w:szCs w:val="24"/>
          <w:vertAlign w:val="superscript"/>
          <w:lang w:eastAsia="en-US"/>
        </w:rPr>
        <w:t xml:space="preserve">2 </w:t>
      </w:r>
      <w:r w:rsidRPr="00A21B51">
        <w:rPr>
          <w:rFonts w:ascii="Times New Roman" w:eastAsiaTheme="minorHAnsi" w:hAnsi="Times New Roman" w:cs="Times New Roman"/>
          <w:b/>
          <w:bCs/>
          <w:sz w:val="24"/>
          <w:szCs w:val="24"/>
          <w:lang w:eastAsia="en-US"/>
        </w:rPr>
        <w:t>mēnesī Gulbenes novada pašvaldības iestādēs,</w:t>
      </w:r>
      <w:r w:rsidRPr="00A21B51">
        <w:rPr>
          <w:rFonts w:ascii="Times New Roman" w:eastAsiaTheme="minorHAnsi" w:hAnsi="Times New Roman" w:cstheme="minorBidi"/>
          <w:b/>
          <w:bCs/>
          <w:sz w:val="24"/>
          <w:szCs w:val="24"/>
          <w:lang w:eastAsia="en-US"/>
        </w:rPr>
        <w:t xml:space="preserve"> kurās tiek nodrošināta Ukrainas civiliedzīvotāju izmitināšana personām, </w:t>
      </w:r>
      <w:r w:rsidRPr="00A21B51">
        <w:rPr>
          <w:rFonts w:ascii="Times New Roman" w:eastAsiaTheme="minorHAnsi" w:hAnsi="Times New Roman" w:cs="Times New Roman"/>
          <w:b/>
          <w:bCs/>
          <w:sz w:val="24"/>
          <w:szCs w:val="24"/>
          <w:shd w:val="clear" w:color="auto" w:fill="FFFFFF"/>
          <w:lang w:eastAsia="en-US"/>
        </w:rPr>
        <w:t>par periodu, kas personai pārsniedz 120 izmitināšanas dienas</w:t>
      </w:r>
      <w:r w:rsidRPr="00A21B51">
        <w:rPr>
          <w:rFonts w:ascii="Times New Roman" w:eastAsiaTheme="minorHAnsi" w:hAnsi="Times New Roman" w:cs="Times New Roman"/>
          <w:sz w:val="24"/>
          <w:szCs w:val="24"/>
          <w:shd w:val="clear" w:color="auto" w:fill="FFFFFF"/>
          <w:lang w:eastAsia="en-US"/>
        </w:rPr>
        <w:t xml:space="preserve"> </w:t>
      </w:r>
      <w:r w:rsidRPr="00A21B51">
        <w:rPr>
          <w:rFonts w:ascii="Times New Roman" w:eastAsiaTheme="minorHAnsi" w:hAnsi="Times New Roman" w:cs="Times New Roman"/>
          <w:b/>
          <w:bCs/>
          <w:sz w:val="24"/>
          <w:szCs w:val="24"/>
          <w:shd w:val="clear" w:color="auto" w:fill="FFFFFF"/>
          <w:lang w:eastAsia="en-US"/>
        </w:rPr>
        <w:t>un par kuru netiek segti izdevumi no valsts budžeta līdzekļiem</w:t>
      </w:r>
    </w:p>
    <w:p w14:paraId="57356A2B" w14:textId="77777777" w:rsidR="00A21B51" w:rsidRPr="00A21B51" w:rsidRDefault="00A21B51" w:rsidP="00A21B51">
      <w:pPr>
        <w:jc w:val="center"/>
        <w:rPr>
          <w:rFonts w:ascii="Times New Roman" w:eastAsiaTheme="minorHAnsi" w:hAnsi="Times New Roman" w:cs="Times New Roman"/>
          <w:b/>
          <w:bCs/>
          <w:sz w:val="24"/>
          <w:szCs w:val="24"/>
          <w:lang w:eastAsia="en-US"/>
        </w:rPr>
      </w:pPr>
    </w:p>
    <w:tbl>
      <w:tblPr>
        <w:tblStyle w:val="Reatabula"/>
        <w:tblW w:w="0" w:type="auto"/>
        <w:tblLook w:val="04A0" w:firstRow="1" w:lastRow="0" w:firstColumn="1" w:lastColumn="0" w:noHBand="0" w:noVBand="1"/>
      </w:tblPr>
      <w:tblGrid>
        <w:gridCol w:w="846"/>
        <w:gridCol w:w="2126"/>
        <w:gridCol w:w="1559"/>
        <w:gridCol w:w="1418"/>
        <w:gridCol w:w="850"/>
        <w:gridCol w:w="1939"/>
      </w:tblGrid>
      <w:tr w:rsidR="00A21B51" w:rsidRPr="00A21B51" w14:paraId="22116E94" w14:textId="77777777" w:rsidTr="00430A59">
        <w:tc>
          <w:tcPr>
            <w:tcW w:w="846" w:type="dxa"/>
            <w:vAlign w:val="center"/>
          </w:tcPr>
          <w:p w14:paraId="3736C884" w14:textId="77777777" w:rsidR="00A21B51" w:rsidRPr="00A21B51" w:rsidRDefault="00A21B51" w:rsidP="00A21B51">
            <w:pPr>
              <w:jc w:val="center"/>
              <w:rPr>
                <w:rFonts w:ascii="Times New Roman" w:eastAsiaTheme="minorHAnsi" w:hAnsi="Times New Roman" w:cs="Times New Roman"/>
                <w:b/>
                <w:bCs/>
                <w:sz w:val="24"/>
                <w:szCs w:val="24"/>
                <w:lang w:eastAsia="en-US"/>
              </w:rPr>
            </w:pPr>
            <w:proofErr w:type="spellStart"/>
            <w:r w:rsidRPr="00A21B51">
              <w:rPr>
                <w:rFonts w:ascii="Times New Roman" w:hAnsi="Times New Roman" w:cs="Times New Roman"/>
                <w:b/>
                <w:bCs/>
                <w:color w:val="000000"/>
                <w:sz w:val="24"/>
                <w:szCs w:val="24"/>
              </w:rPr>
              <w:t>N.p.k</w:t>
            </w:r>
            <w:proofErr w:type="spellEnd"/>
            <w:r w:rsidRPr="00A21B51">
              <w:rPr>
                <w:rFonts w:ascii="Times New Roman" w:hAnsi="Times New Roman" w:cs="Times New Roman"/>
                <w:b/>
                <w:bCs/>
                <w:color w:val="000000"/>
                <w:sz w:val="24"/>
                <w:szCs w:val="24"/>
              </w:rPr>
              <w:t>.</w:t>
            </w:r>
          </w:p>
        </w:tc>
        <w:tc>
          <w:tcPr>
            <w:tcW w:w="2126" w:type="dxa"/>
            <w:vAlign w:val="center"/>
          </w:tcPr>
          <w:p w14:paraId="4BB74213"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hAnsi="Times New Roman" w:cs="Times New Roman"/>
                <w:b/>
                <w:bCs/>
                <w:color w:val="000000"/>
                <w:sz w:val="24"/>
                <w:szCs w:val="24"/>
              </w:rPr>
              <w:t>Pakalpojuma veids</w:t>
            </w:r>
          </w:p>
        </w:tc>
        <w:tc>
          <w:tcPr>
            <w:tcW w:w="1559" w:type="dxa"/>
            <w:vAlign w:val="center"/>
          </w:tcPr>
          <w:p w14:paraId="506EAFBD"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hAnsi="Times New Roman" w:cs="Times New Roman"/>
                <w:b/>
                <w:bCs/>
                <w:i/>
                <w:iCs/>
                <w:color w:val="000000"/>
                <w:sz w:val="24"/>
                <w:szCs w:val="24"/>
              </w:rPr>
              <w:t>Mērvienība</w:t>
            </w:r>
          </w:p>
        </w:tc>
        <w:tc>
          <w:tcPr>
            <w:tcW w:w="1418" w:type="dxa"/>
            <w:vAlign w:val="center"/>
          </w:tcPr>
          <w:p w14:paraId="4158C186"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hAnsi="Times New Roman" w:cs="Times New Roman"/>
                <w:b/>
                <w:bCs/>
                <w:color w:val="000000"/>
                <w:sz w:val="24"/>
                <w:szCs w:val="24"/>
              </w:rPr>
              <w:t>Cena bez PVN (</w:t>
            </w:r>
            <w:proofErr w:type="spellStart"/>
            <w:r w:rsidRPr="00A21B51">
              <w:rPr>
                <w:rFonts w:ascii="Times New Roman" w:hAnsi="Times New Roman" w:cs="Times New Roman"/>
                <w:b/>
                <w:bCs/>
                <w:color w:val="000000"/>
                <w:sz w:val="24"/>
                <w:szCs w:val="24"/>
              </w:rPr>
              <w:t>euro</w:t>
            </w:r>
            <w:proofErr w:type="spellEnd"/>
            <w:r w:rsidRPr="00A21B51">
              <w:rPr>
                <w:rFonts w:ascii="Times New Roman" w:hAnsi="Times New Roman" w:cs="Times New Roman"/>
                <w:b/>
                <w:bCs/>
                <w:color w:val="000000"/>
                <w:sz w:val="24"/>
                <w:szCs w:val="24"/>
              </w:rPr>
              <w:t>)</w:t>
            </w:r>
          </w:p>
        </w:tc>
        <w:tc>
          <w:tcPr>
            <w:tcW w:w="850" w:type="dxa"/>
            <w:vAlign w:val="center"/>
          </w:tcPr>
          <w:p w14:paraId="0504FFAF"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hAnsi="Times New Roman" w:cs="Times New Roman"/>
                <w:b/>
                <w:bCs/>
                <w:color w:val="000000"/>
                <w:sz w:val="24"/>
                <w:szCs w:val="24"/>
              </w:rPr>
              <w:t>PVN (</w:t>
            </w:r>
            <w:proofErr w:type="spellStart"/>
            <w:r w:rsidRPr="00A21B51">
              <w:rPr>
                <w:rFonts w:ascii="Times New Roman" w:hAnsi="Times New Roman" w:cs="Times New Roman"/>
                <w:b/>
                <w:bCs/>
                <w:color w:val="000000"/>
                <w:sz w:val="24"/>
                <w:szCs w:val="24"/>
              </w:rPr>
              <w:t>euro</w:t>
            </w:r>
            <w:proofErr w:type="spellEnd"/>
            <w:r w:rsidRPr="00A21B51">
              <w:rPr>
                <w:rFonts w:ascii="Times New Roman" w:hAnsi="Times New Roman" w:cs="Times New Roman"/>
                <w:b/>
                <w:bCs/>
                <w:color w:val="000000"/>
                <w:sz w:val="24"/>
                <w:szCs w:val="24"/>
              </w:rPr>
              <w:t>)</w:t>
            </w:r>
          </w:p>
        </w:tc>
        <w:tc>
          <w:tcPr>
            <w:tcW w:w="1939" w:type="dxa"/>
            <w:vAlign w:val="center"/>
          </w:tcPr>
          <w:p w14:paraId="2BD1936C" w14:textId="77777777" w:rsidR="00A21B51" w:rsidRPr="00A21B51" w:rsidRDefault="00A21B51" w:rsidP="00A21B51">
            <w:pPr>
              <w:jc w:val="center"/>
              <w:rPr>
                <w:rFonts w:ascii="Times New Roman" w:eastAsiaTheme="minorHAnsi" w:hAnsi="Times New Roman" w:cs="Times New Roman"/>
                <w:b/>
                <w:bCs/>
                <w:sz w:val="24"/>
                <w:szCs w:val="24"/>
                <w:lang w:eastAsia="en-US"/>
              </w:rPr>
            </w:pPr>
            <w:r w:rsidRPr="00A21B51">
              <w:rPr>
                <w:rFonts w:ascii="Times New Roman" w:hAnsi="Times New Roman" w:cs="Times New Roman"/>
                <w:b/>
                <w:bCs/>
                <w:color w:val="000000"/>
                <w:sz w:val="24"/>
                <w:szCs w:val="24"/>
              </w:rPr>
              <w:t>Cena ar PVN (</w:t>
            </w:r>
            <w:proofErr w:type="spellStart"/>
            <w:r w:rsidRPr="00A21B51">
              <w:rPr>
                <w:rFonts w:ascii="Times New Roman" w:hAnsi="Times New Roman" w:cs="Times New Roman"/>
                <w:b/>
                <w:bCs/>
                <w:color w:val="000000"/>
                <w:sz w:val="24"/>
                <w:szCs w:val="24"/>
              </w:rPr>
              <w:t>euro</w:t>
            </w:r>
            <w:proofErr w:type="spellEnd"/>
            <w:r w:rsidRPr="00A21B51">
              <w:rPr>
                <w:rFonts w:ascii="Times New Roman" w:hAnsi="Times New Roman" w:cs="Times New Roman"/>
                <w:b/>
                <w:bCs/>
                <w:color w:val="000000"/>
                <w:sz w:val="24"/>
                <w:szCs w:val="24"/>
              </w:rPr>
              <w:t>)</w:t>
            </w:r>
          </w:p>
        </w:tc>
      </w:tr>
      <w:tr w:rsidR="00A21B51" w:rsidRPr="00A21B51" w14:paraId="3E3AB981" w14:textId="77777777" w:rsidTr="00430A59">
        <w:tc>
          <w:tcPr>
            <w:tcW w:w="846" w:type="dxa"/>
            <w:vAlign w:val="center"/>
          </w:tcPr>
          <w:p w14:paraId="11CBDD2A"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1.</w:t>
            </w:r>
          </w:p>
        </w:tc>
        <w:tc>
          <w:tcPr>
            <w:tcW w:w="2126" w:type="dxa"/>
            <w:vAlign w:val="center"/>
          </w:tcPr>
          <w:p w14:paraId="54F04CFA"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Izmitināšana</w:t>
            </w:r>
          </w:p>
        </w:tc>
        <w:tc>
          <w:tcPr>
            <w:tcW w:w="1559" w:type="dxa"/>
            <w:vAlign w:val="center"/>
          </w:tcPr>
          <w:p w14:paraId="21C5FFEB"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hAnsi="Times New Roman" w:cs="Times New Roman"/>
                <w:color w:val="000000"/>
                <w:sz w:val="24"/>
                <w:szCs w:val="24"/>
              </w:rPr>
              <w:t>1 m</w:t>
            </w:r>
            <w:r w:rsidRPr="00A21B51">
              <w:rPr>
                <w:rFonts w:ascii="Times New Roman" w:hAnsi="Times New Roman" w:cs="Times New Roman"/>
                <w:color w:val="000000"/>
                <w:sz w:val="24"/>
                <w:szCs w:val="24"/>
                <w:vertAlign w:val="superscript"/>
              </w:rPr>
              <w:t>2</w:t>
            </w:r>
            <w:r w:rsidRPr="00A21B51">
              <w:rPr>
                <w:rFonts w:ascii="Times New Roman" w:hAnsi="Times New Roman" w:cs="Times New Roman"/>
                <w:color w:val="000000"/>
                <w:sz w:val="24"/>
                <w:szCs w:val="24"/>
              </w:rPr>
              <w:t xml:space="preserve"> mēnesī</w:t>
            </w:r>
          </w:p>
        </w:tc>
        <w:tc>
          <w:tcPr>
            <w:tcW w:w="1418" w:type="dxa"/>
            <w:vAlign w:val="center"/>
          </w:tcPr>
          <w:p w14:paraId="43F79FD4"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4,81</w:t>
            </w:r>
          </w:p>
        </w:tc>
        <w:tc>
          <w:tcPr>
            <w:tcW w:w="850" w:type="dxa"/>
            <w:vAlign w:val="center"/>
          </w:tcPr>
          <w:p w14:paraId="0DBB7078"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0,00</w:t>
            </w:r>
          </w:p>
        </w:tc>
        <w:tc>
          <w:tcPr>
            <w:tcW w:w="1939" w:type="dxa"/>
            <w:vAlign w:val="center"/>
          </w:tcPr>
          <w:p w14:paraId="6AD66702" w14:textId="77777777" w:rsidR="00A21B51" w:rsidRPr="00A21B51" w:rsidRDefault="00A21B51" w:rsidP="00A21B51">
            <w:pPr>
              <w:jc w:val="center"/>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4,81</w:t>
            </w:r>
          </w:p>
        </w:tc>
      </w:tr>
    </w:tbl>
    <w:p w14:paraId="6DEB546A" w14:textId="77777777" w:rsidR="00A21B51" w:rsidRPr="00A21B51" w:rsidRDefault="00A21B51" w:rsidP="00A21B51">
      <w:pPr>
        <w:jc w:val="both"/>
        <w:rPr>
          <w:rFonts w:ascii="Times New Roman" w:eastAsiaTheme="minorHAnsi" w:hAnsi="Times New Roman" w:cs="Times New Roman"/>
          <w:sz w:val="24"/>
          <w:szCs w:val="24"/>
          <w:lang w:eastAsia="en-US"/>
        </w:rPr>
      </w:pPr>
    </w:p>
    <w:p w14:paraId="78125C71" w14:textId="77777777" w:rsidR="00A21B51" w:rsidRPr="00A21B51" w:rsidRDefault="00A21B51" w:rsidP="00A21B51">
      <w:pPr>
        <w:jc w:val="both"/>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Piezīmes:</w:t>
      </w:r>
    </w:p>
    <w:p w14:paraId="737157A7" w14:textId="77777777" w:rsidR="00A21B51" w:rsidRPr="00A21B51" w:rsidRDefault="00A21B51" w:rsidP="00A21B51">
      <w:pPr>
        <w:jc w:val="both"/>
        <w:rPr>
          <w:rFonts w:ascii="Times New Roman" w:eastAsiaTheme="minorHAnsi" w:hAnsi="Times New Roman" w:cstheme="minorBidi"/>
          <w:sz w:val="24"/>
          <w:szCs w:val="24"/>
          <w:lang w:eastAsia="en-US"/>
        </w:rPr>
      </w:pPr>
      <w:r w:rsidRPr="00A21B51">
        <w:rPr>
          <w:rFonts w:ascii="Times New Roman" w:hAnsi="Times New Roman" w:cstheme="minorBidi"/>
          <w:color w:val="000000"/>
          <w:sz w:val="24"/>
          <w:szCs w:val="24"/>
          <w:vertAlign w:val="superscript"/>
        </w:rPr>
        <w:t>1</w:t>
      </w:r>
      <w:r w:rsidRPr="00A21B51">
        <w:rPr>
          <w:rFonts w:ascii="Times New Roman" w:hAnsi="Times New Roman" w:cstheme="minorBidi"/>
          <w:b/>
          <w:bCs/>
          <w:color w:val="000000"/>
          <w:sz w:val="24"/>
          <w:szCs w:val="24"/>
          <w:vertAlign w:val="superscript"/>
        </w:rPr>
        <w:t xml:space="preserve">  </w:t>
      </w:r>
      <w:r w:rsidRPr="00A21B51">
        <w:rPr>
          <w:rFonts w:ascii="Times New Roman" w:eastAsiaTheme="minorHAnsi" w:hAnsi="Times New Roman" w:cs="Times New Roman"/>
          <w:sz w:val="24"/>
          <w:szCs w:val="24"/>
          <w:lang w:eastAsia="en-US"/>
        </w:rPr>
        <w:t xml:space="preserve">Pievienotās vērtības nodokli nepiemēro saskaņā ar Pievienotās vērtības nodokļa likuma </w:t>
      </w:r>
      <w:r w:rsidRPr="00A21B51">
        <w:rPr>
          <w:rFonts w:ascii="Times New Roman" w:eastAsiaTheme="minorHAnsi" w:hAnsi="Times New Roman" w:cstheme="minorBidi"/>
          <w:sz w:val="24"/>
          <w:szCs w:val="24"/>
          <w:lang w:eastAsia="en-US"/>
        </w:rPr>
        <w:t>52.panta pirmās daļas 9.apakšpunktu.</w:t>
      </w:r>
    </w:p>
    <w:p w14:paraId="5E3CA491" w14:textId="77777777" w:rsidR="00A21B51" w:rsidRPr="00A21B51" w:rsidRDefault="00A21B51" w:rsidP="00A21B51">
      <w:pPr>
        <w:spacing w:line="360" w:lineRule="auto"/>
        <w:jc w:val="right"/>
        <w:rPr>
          <w:rFonts w:ascii="Times New Roman" w:eastAsiaTheme="minorHAnsi" w:hAnsi="Times New Roman" w:cs="Times New Roman"/>
          <w:b/>
          <w:bCs/>
          <w:sz w:val="24"/>
          <w:szCs w:val="24"/>
          <w:lang w:eastAsia="en-US"/>
        </w:rPr>
      </w:pPr>
    </w:p>
    <w:p w14:paraId="5782351A" w14:textId="45A83331" w:rsidR="00A21B51" w:rsidRDefault="00A21B51" w:rsidP="00A21B51">
      <w:pPr>
        <w:spacing w:line="480" w:lineRule="auto"/>
        <w:rPr>
          <w:rFonts w:ascii="Times New Roman" w:eastAsiaTheme="minorHAnsi" w:hAnsi="Times New Roman" w:cs="Times New Roman"/>
          <w:sz w:val="24"/>
          <w:szCs w:val="24"/>
          <w:lang w:eastAsia="en-US"/>
        </w:rPr>
      </w:pPr>
      <w:r w:rsidRPr="00A21B51">
        <w:rPr>
          <w:rFonts w:ascii="Times New Roman" w:eastAsiaTheme="minorHAnsi" w:hAnsi="Times New Roman" w:cs="Times New Roman"/>
          <w:sz w:val="24"/>
          <w:szCs w:val="24"/>
          <w:lang w:eastAsia="en-US"/>
        </w:rPr>
        <w:t xml:space="preserve">Gulbenes novada domes </w:t>
      </w:r>
      <w:proofErr w:type="spellStart"/>
      <w:r w:rsidRPr="00A21B51">
        <w:rPr>
          <w:rFonts w:ascii="Times New Roman" w:eastAsiaTheme="minorHAnsi" w:hAnsi="Times New Roman" w:cs="Times New Roman"/>
          <w:sz w:val="24"/>
          <w:szCs w:val="24"/>
          <w:lang w:eastAsia="en-US"/>
        </w:rPr>
        <w:t>priesēdētājs</w:t>
      </w:r>
      <w:proofErr w:type="spellEnd"/>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r w:rsidRPr="00A21B51">
        <w:rPr>
          <w:rFonts w:ascii="Times New Roman" w:eastAsiaTheme="minorHAnsi" w:hAnsi="Times New Roman" w:cs="Times New Roman"/>
          <w:sz w:val="24"/>
          <w:szCs w:val="24"/>
          <w:lang w:eastAsia="en-US"/>
        </w:rPr>
        <w:tab/>
      </w:r>
      <w:proofErr w:type="spellStart"/>
      <w:r w:rsidRPr="00A21B51">
        <w:rPr>
          <w:rFonts w:ascii="Times New Roman" w:eastAsiaTheme="minorHAnsi" w:hAnsi="Times New Roman" w:cs="Times New Roman"/>
          <w:sz w:val="24"/>
          <w:szCs w:val="24"/>
          <w:lang w:eastAsia="en-US"/>
        </w:rPr>
        <w:t>A.Caunītis</w:t>
      </w:r>
      <w:proofErr w:type="spellEnd"/>
    </w:p>
    <w:p w14:paraId="60C0B2B8" w14:textId="5B952777" w:rsidR="00A21B51" w:rsidRDefault="00A21B51" w:rsidP="00A21B51">
      <w:pPr>
        <w:spacing w:line="480" w:lineRule="auto"/>
        <w:rPr>
          <w:rFonts w:ascii="Times New Roman" w:eastAsiaTheme="minorHAnsi" w:hAnsi="Times New Roman" w:cs="Times New Roman"/>
          <w:sz w:val="24"/>
          <w:szCs w:val="24"/>
          <w:lang w:eastAsia="en-US"/>
        </w:rPr>
      </w:pPr>
    </w:p>
    <w:p w14:paraId="0417EC48" w14:textId="24D036C9" w:rsidR="00A21B51" w:rsidRDefault="00A21B51" w:rsidP="00A21B51">
      <w:pPr>
        <w:spacing w:line="480" w:lineRule="auto"/>
        <w:rPr>
          <w:rFonts w:ascii="Times New Roman" w:eastAsiaTheme="minorHAnsi" w:hAnsi="Times New Roman" w:cs="Times New Roman"/>
          <w:sz w:val="24"/>
          <w:szCs w:val="24"/>
          <w:lang w:eastAsia="en-US"/>
        </w:rPr>
      </w:pPr>
    </w:p>
    <w:p w14:paraId="62D29270" w14:textId="4348AF39" w:rsidR="00A21B51" w:rsidRDefault="00A21B51" w:rsidP="00A21B51">
      <w:pPr>
        <w:spacing w:line="480" w:lineRule="auto"/>
        <w:rPr>
          <w:rFonts w:ascii="Times New Roman" w:eastAsiaTheme="minorHAnsi" w:hAnsi="Times New Roman" w:cs="Times New Roman"/>
          <w:sz w:val="24"/>
          <w:szCs w:val="24"/>
          <w:lang w:eastAsia="en-US"/>
        </w:rPr>
      </w:pPr>
    </w:p>
    <w:p w14:paraId="5677040F" w14:textId="2EE391EF" w:rsidR="00A21B51" w:rsidRDefault="00A21B51" w:rsidP="00A21B51">
      <w:pPr>
        <w:spacing w:line="480" w:lineRule="auto"/>
        <w:rPr>
          <w:rFonts w:ascii="Times New Roman" w:eastAsiaTheme="minorHAnsi" w:hAnsi="Times New Roman" w:cs="Times New Roman"/>
          <w:sz w:val="24"/>
          <w:szCs w:val="24"/>
          <w:lang w:eastAsia="en-US"/>
        </w:rPr>
      </w:pPr>
    </w:p>
    <w:p w14:paraId="6B625989" w14:textId="3711C333" w:rsidR="00A21B51" w:rsidRDefault="00A21B51" w:rsidP="00A21B51">
      <w:pPr>
        <w:spacing w:line="480" w:lineRule="auto"/>
        <w:rPr>
          <w:rFonts w:ascii="Times New Roman" w:eastAsiaTheme="minorHAnsi" w:hAnsi="Times New Roman" w:cs="Times New Roman"/>
          <w:sz w:val="24"/>
          <w:szCs w:val="24"/>
          <w:lang w:eastAsia="en-US"/>
        </w:rPr>
      </w:pPr>
    </w:p>
    <w:p w14:paraId="3F7A3AB1" w14:textId="4F2A76DC" w:rsidR="00A21B51" w:rsidRDefault="00A21B51" w:rsidP="00A21B51">
      <w:pPr>
        <w:spacing w:line="480" w:lineRule="auto"/>
        <w:rPr>
          <w:rFonts w:ascii="Times New Roman" w:eastAsiaTheme="minorHAnsi" w:hAnsi="Times New Roman" w:cs="Times New Roman"/>
          <w:sz w:val="24"/>
          <w:szCs w:val="24"/>
          <w:lang w:eastAsia="en-US"/>
        </w:rPr>
      </w:pPr>
    </w:p>
    <w:p w14:paraId="2B1EB89B" w14:textId="549CCE40" w:rsidR="00A21B51" w:rsidRDefault="00A21B51" w:rsidP="00A21B51">
      <w:pPr>
        <w:spacing w:line="480" w:lineRule="auto"/>
        <w:rPr>
          <w:rFonts w:ascii="Times New Roman" w:eastAsiaTheme="minorHAnsi" w:hAnsi="Times New Roman" w:cs="Times New Roman"/>
          <w:sz w:val="24"/>
          <w:szCs w:val="24"/>
          <w:lang w:eastAsia="en-US"/>
        </w:rPr>
      </w:pPr>
    </w:p>
    <w:p w14:paraId="1EA15314" w14:textId="2DFCFA56" w:rsidR="00A21B51" w:rsidRDefault="00A21B51" w:rsidP="00A21B51">
      <w:pPr>
        <w:spacing w:line="480" w:lineRule="auto"/>
        <w:rPr>
          <w:rFonts w:ascii="Times New Roman" w:eastAsiaTheme="minorHAnsi" w:hAnsi="Times New Roman" w:cs="Times New Roman"/>
          <w:sz w:val="24"/>
          <w:szCs w:val="24"/>
          <w:lang w:eastAsia="en-US"/>
        </w:rPr>
      </w:pPr>
    </w:p>
    <w:p w14:paraId="5D1C8770" w14:textId="2A84B77E" w:rsidR="00A21B51" w:rsidRDefault="00A21B51" w:rsidP="00A21B51">
      <w:pPr>
        <w:spacing w:line="480" w:lineRule="auto"/>
        <w:rPr>
          <w:rFonts w:ascii="Times New Roman" w:eastAsiaTheme="minorHAnsi" w:hAnsi="Times New Roman" w:cs="Times New Roman"/>
          <w:sz w:val="24"/>
          <w:szCs w:val="24"/>
          <w:lang w:eastAsia="en-US"/>
        </w:rPr>
      </w:pPr>
    </w:p>
    <w:p w14:paraId="40803484" w14:textId="116B7A55" w:rsidR="00A21B51" w:rsidRDefault="00A21B51" w:rsidP="00A21B51">
      <w:pPr>
        <w:spacing w:line="480" w:lineRule="auto"/>
        <w:rPr>
          <w:rFonts w:ascii="Times New Roman" w:eastAsiaTheme="minorHAnsi" w:hAnsi="Times New Roman" w:cs="Times New Roman"/>
          <w:sz w:val="24"/>
          <w:szCs w:val="24"/>
          <w:lang w:eastAsia="en-US"/>
        </w:rPr>
      </w:pPr>
    </w:p>
    <w:p w14:paraId="6340C234" w14:textId="46672EFD" w:rsidR="00A21B51" w:rsidRDefault="00A21B51" w:rsidP="00A21B51">
      <w:pPr>
        <w:spacing w:line="480" w:lineRule="auto"/>
        <w:rPr>
          <w:rFonts w:ascii="Times New Roman" w:eastAsiaTheme="minorHAnsi" w:hAnsi="Times New Roman" w:cs="Times New Roman"/>
          <w:sz w:val="24"/>
          <w:szCs w:val="24"/>
          <w:lang w:eastAsia="en-US"/>
        </w:rPr>
      </w:pPr>
    </w:p>
    <w:p w14:paraId="7F82818A" w14:textId="4CB07EF9" w:rsidR="00A21B51" w:rsidRDefault="00A21B51" w:rsidP="00A21B51">
      <w:pPr>
        <w:spacing w:line="480" w:lineRule="auto"/>
        <w:rPr>
          <w:rFonts w:ascii="Times New Roman" w:eastAsiaTheme="minorHAnsi" w:hAnsi="Times New Roman" w:cs="Times New Roman"/>
          <w:sz w:val="24"/>
          <w:szCs w:val="24"/>
          <w:lang w:eastAsia="en-US"/>
        </w:rPr>
      </w:pPr>
    </w:p>
    <w:p w14:paraId="2A03E968" w14:textId="731DF12D" w:rsidR="00A21B51" w:rsidRDefault="00A21B51" w:rsidP="00A21B51">
      <w:pPr>
        <w:spacing w:line="480" w:lineRule="auto"/>
        <w:rPr>
          <w:rFonts w:ascii="Times New Roman" w:eastAsiaTheme="minorHAnsi" w:hAnsi="Times New Roman" w:cs="Times New Roman"/>
          <w:sz w:val="24"/>
          <w:szCs w:val="24"/>
          <w:lang w:eastAsia="en-US"/>
        </w:rPr>
      </w:pPr>
    </w:p>
    <w:p w14:paraId="5EBA469A" w14:textId="2B337A82" w:rsidR="00A21B51" w:rsidRDefault="00A21B51" w:rsidP="00A21B51">
      <w:pPr>
        <w:spacing w:line="480" w:lineRule="auto"/>
        <w:rPr>
          <w:rFonts w:ascii="Times New Roman" w:eastAsiaTheme="minorHAnsi" w:hAnsi="Times New Roman" w:cs="Times New Roman"/>
          <w:sz w:val="24"/>
          <w:szCs w:val="24"/>
          <w:lang w:eastAsia="en-US"/>
        </w:rPr>
      </w:pPr>
    </w:p>
    <w:p w14:paraId="70EF8AAA" w14:textId="30A799DD" w:rsidR="00A21B51" w:rsidRDefault="00A21B51" w:rsidP="00A21B51">
      <w:pPr>
        <w:spacing w:line="480" w:lineRule="auto"/>
        <w:rPr>
          <w:rFonts w:ascii="Times New Roman" w:eastAsiaTheme="minorHAnsi" w:hAnsi="Times New Roman" w:cs="Times New Roman"/>
          <w:sz w:val="24"/>
          <w:szCs w:val="24"/>
          <w:lang w:eastAsia="en-US"/>
        </w:rPr>
      </w:pPr>
    </w:p>
    <w:p w14:paraId="28C681BD" w14:textId="626BE9F4" w:rsidR="00A21B51" w:rsidRDefault="00A21B51" w:rsidP="00A21B51">
      <w:pPr>
        <w:spacing w:line="480" w:lineRule="auto"/>
        <w:rPr>
          <w:rFonts w:ascii="Times New Roman" w:eastAsiaTheme="minorHAnsi" w:hAnsi="Times New Roman" w:cs="Times New Roman"/>
          <w:sz w:val="24"/>
          <w:szCs w:val="24"/>
          <w:lang w:eastAsia="en-US"/>
        </w:rPr>
      </w:pPr>
    </w:p>
    <w:p w14:paraId="60FB1B9E" w14:textId="1C5F5E68" w:rsidR="00A21B51" w:rsidRDefault="00A21B51" w:rsidP="00A21B51">
      <w:pPr>
        <w:spacing w:line="480" w:lineRule="auto"/>
        <w:rPr>
          <w:rFonts w:ascii="Times New Roman" w:eastAsiaTheme="minorHAnsi" w:hAnsi="Times New Roman" w:cs="Times New Roman"/>
          <w:sz w:val="24"/>
          <w:szCs w:val="24"/>
          <w:lang w:eastAsia="en-US"/>
        </w:rPr>
      </w:pPr>
    </w:p>
    <w:p w14:paraId="11B585BD" w14:textId="7BD861D9" w:rsidR="00A21B51" w:rsidRDefault="00A21B51" w:rsidP="00A21B51">
      <w:pPr>
        <w:spacing w:line="480" w:lineRule="auto"/>
        <w:rPr>
          <w:rFonts w:ascii="Times New Roman" w:eastAsiaTheme="minorHAnsi" w:hAnsi="Times New Roman" w:cs="Times New Roman"/>
          <w:sz w:val="24"/>
          <w:szCs w:val="24"/>
          <w:lang w:eastAsia="en-US"/>
        </w:rPr>
      </w:pPr>
    </w:p>
    <w:tbl>
      <w:tblPr>
        <w:tblStyle w:val="Reatabula5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21B51" w:rsidRPr="00122EFB" w14:paraId="4C83A71D" w14:textId="77777777" w:rsidTr="00430A59">
        <w:tc>
          <w:tcPr>
            <w:tcW w:w="9458" w:type="dxa"/>
          </w:tcPr>
          <w:p w14:paraId="6EB90F0F" w14:textId="77777777" w:rsidR="00A21B51" w:rsidRPr="00122EFB" w:rsidRDefault="00A21B51" w:rsidP="00430A59">
            <w:pPr>
              <w:jc w:val="center"/>
              <w:rPr>
                <w:rFonts w:ascii="Times New Roman" w:hAnsi="Times New Roman" w:cs="Times New Roman"/>
              </w:rPr>
            </w:pPr>
            <w:r w:rsidRPr="00122EFB">
              <w:rPr>
                <w:rFonts w:ascii="Times New Roman" w:hAnsi="Times New Roman" w:cs="Times New Roman"/>
                <w:noProof/>
              </w:rPr>
              <w:drawing>
                <wp:inline distT="0" distB="0" distL="0" distR="0" wp14:anchorId="682E9598" wp14:editId="5E2DD457">
                  <wp:extent cx="619125" cy="685800"/>
                  <wp:effectExtent l="0" t="0" r="9525"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21B51" w:rsidRPr="00122EFB" w14:paraId="5B6149B4" w14:textId="77777777" w:rsidTr="00430A59">
        <w:tc>
          <w:tcPr>
            <w:tcW w:w="9458" w:type="dxa"/>
          </w:tcPr>
          <w:p w14:paraId="71AED654" w14:textId="77777777" w:rsidR="00A21B51" w:rsidRPr="00122EFB" w:rsidRDefault="00A21B51" w:rsidP="00430A59">
            <w:pPr>
              <w:jc w:val="center"/>
              <w:rPr>
                <w:rFonts w:ascii="Times New Roman" w:hAnsi="Times New Roman" w:cs="Times New Roman"/>
              </w:rPr>
            </w:pPr>
            <w:r w:rsidRPr="00122EFB">
              <w:rPr>
                <w:rFonts w:ascii="Times New Roman" w:hAnsi="Times New Roman" w:cs="Times New Roman"/>
                <w:b/>
                <w:bCs/>
                <w:sz w:val="28"/>
                <w:szCs w:val="28"/>
              </w:rPr>
              <w:t>GULBENES NOVADA PAŠVALDĪBA</w:t>
            </w:r>
          </w:p>
        </w:tc>
      </w:tr>
      <w:tr w:rsidR="00A21B51" w:rsidRPr="00122EFB" w14:paraId="6BA51B6A" w14:textId="77777777" w:rsidTr="00430A59">
        <w:tc>
          <w:tcPr>
            <w:tcW w:w="9458" w:type="dxa"/>
          </w:tcPr>
          <w:p w14:paraId="3E555B87" w14:textId="77777777" w:rsidR="00A21B51" w:rsidRPr="00122EFB" w:rsidRDefault="00A21B51" w:rsidP="00430A59">
            <w:pPr>
              <w:jc w:val="center"/>
              <w:rPr>
                <w:rFonts w:ascii="Times New Roman" w:hAnsi="Times New Roman" w:cs="Times New Roman"/>
              </w:rPr>
            </w:pPr>
            <w:r w:rsidRPr="00122EFB">
              <w:rPr>
                <w:rFonts w:ascii="Times New Roman" w:hAnsi="Times New Roman" w:cs="Times New Roman"/>
                <w:sz w:val="24"/>
                <w:szCs w:val="24"/>
              </w:rPr>
              <w:t>Reģ.Nr.90009116327</w:t>
            </w:r>
          </w:p>
        </w:tc>
      </w:tr>
      <w:tr w:rsidR="00A21B51" w:rsidRPr="00122EFB" w14:paraId="4884D5C0" w14:textId="77777777" w:rsidTr="00430A59">
        <w:tc>
          <w:tcPr>
            <w:tcW w:w="9458" w:type="dxa"/>
          </w:tcPr>
          <w:p w14:paraId="38199563" w14:textId="77777777" w:rsidR="00A21B51" w:rsidRPr="00122EFB" w:rsidRDefault="00A21B51" w:rsidP="00430A59">
            <w:pPr>
              <w:jc w:val="center"/>
              <w:rPr>
                <w:rFonts w:ascii="Times New Roman" w:hAnsi="Times New Roman" w:cs="Times New Roman"/>
              </w:rPr>
            </w:pPr>
            <w:r w:rsidRPr="00122EFB">
              <w:rPr>
                <w:rFonts w:ascii="Times New Roman" w:hAnsi="Times New Roman" w:cs="Times New Roman"/>
                <w:sz w:val="24"/>
                <w:szCs w:val="24"/>
              </w:rPr>
              <w:t>Ābeļu iela 2, Gulbene, Gulbenes nov., LV-4401</w:t>
            </w:r>
          </w:p>
        </w:tc>
      </w:tr>
      <w:tr w:rsidR="00A21B51" w:rsidRPr="00122EFB" w14:paraId="121DE167" w14:textId="77777777" w:rsidTr="00430A59">
        <w:tc>
          <w:tcPr>
            <w:tcW w:w="9458" w:type="dxa"/>
          </w:tcPr>
          <w:p w14:paraId="2B08F7F9" w14:textId="77777777" w:rsidR="00A21B51" w:rsidRPr="00122EFB" w:rsidRDefault="00A21B51" w:rsidP="00430A59">
            <w:pPr>
              <w:jc w:val="center"/>
              <w:rPr>
                <w:rFonts w:ascii="Times New Roman" w:hAnsi="Times New Roman" w:cs="Times New Roman"/>
              </w:rPr>
            </w:pPr>
            <w:r w:rsidRPr="00122EFB">
              <w:rPr>
                <w:rFonts w:ascii="Times New Roman" w:hAnsi="Times New Roman" w:cs="Times New Roman"/>
                <w:sz w:val="24"/>
                <w:szCs w:val="24"/>
              </w:rPr>
              <w:t>Tālrunis 64497710, mob.26595362, e-pasts; dome@gulbene.lv, www.gulbene.lv</w:t>
            </w:r>
          </w:p>
        </w:tc>
      </w:tr>
    </w:tbl>
    <w:p w14:paraId="1F5CED02" w14:textId="77777777" w:rsidR="00A21B51" w:rsidRPr="00122EFB" w:rsidRDefault="00A21B51" w:rsidP="00A21B51">
      <w:pPr>
        <w:rPr>
          <w:rFonts w:ascii="Times New Roman" w:hAnsi="Times New Roman" w:cs="Times New Roman"/>
          <w:sz w:val="24"/>
          <w:szCs w:val="24"/>
        </w:rPr>
      </w:pPr>
    </w:p>
    <w:p w14:paraId="4AFD2F3B" w14:textId="77777777" w:rsidR="00A21B51" w:rsidRPr="00B97398" w:rsidRDefault="00A21B51" w:rsidP="00A21B5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6E09CB8A" w14:textId="77777777" w:rsidR="00A21B51" w:rsidRDefault="00A21B51" w:rsidP="00A21B5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8D25690" w14:textId="77777777" w:rsidR="00A21B51" w:rsidRDefault="00A21B51" w:rsidP="00A21B51">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21B51" w14:paraId="113DBA88" w14:textId="77777777" w:rsidTr="00430A59">
        <w:tc>
          <w:tcPr>
            <w:tcW w:w="4729" w:type="dxa"/>
          </w:tcPr>
          <w:p w14:paraId="084F754F" w14:textId="77777777" w:rsidR="00A21B51" w:rsidRPr="00EA6BEB" w:rsidRDefault="00A21B51" w:rsidP="00430A59">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2</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14.jūlijā</w:t>
            </w:r>
          </w:p>
        </w:tc>
        <w:tc>
          <w:tcPr>
            <w:tcW w:w="4729" w:type="dxa"/>
          </w:tcPr>
          <w:p w14:paraId="6B540481" w14:textId="77777777" w:rsidR="00A21B51" w:rsidRPr="00EA6BEB" w:rsidRDefault="00A21B51" w:rsidP="00430A59">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2</w:t>
            </w:r>
            <w:r w:rsidRPr="00EA6BEB">
              <w:rPr>
                <w:rFonts w:ascii="Times New Roman" w:hAnsi="Times New Roman" w:cs="Times New Roman"/>
                <w:b/>
                <w:bCs/>
                <w:sz w:val="24"/>
                <w:szCs w:val="24"/>
              </w:rPr>
              <w:t>/</w:t>
            </w:r>
            <w:r>
              <w:rPr>
                <w:rFonts w:ascii="Times New Roman" w:hAnsi="Times New Roman" w:cs="Times New Roman"/>
                <w:b/>
                <w:bCs/>
                <w:sz w:val="24"/>
                <w:szCs w:val="24"/>
              </w:rPr>
              <w:t>655</w:t>
            </w:r>
          </w:p>
        </w:tc>
      </w:tr>
      <w:tr w:rsidR="00A21B51" w14:paraId="64EC137C" w14:textId="77777777" w:rsidTr="00430A59">
        <w:tc>
          <w:tcPr>
            <w:tcW w:w="4729" w:type="dxa"/>
          </w:tcPr>
          <w:p w14:paraId="0829BC04" w14:textId="77777777" w:rsidR="00A21B51" w:rsidRDefault="00A21B51" w:rsidP="00430A59">
            <w:pPr>
              <w:rPr>
                <w:rFonts w:ascii="Times New Roman" w:hAnsi="Times New Roman" w:cs="Times New Roman"/>
                <w:sz w:val="24"/>
                <w:szCs w:val="24"/>
              </w:rPr>
            </w:pPr>
          </w:p>
        </w:tc>
        <w:tc>
          <w:tcPr>
            <w:tcW w:w="4729" w:type="dxa"/>
          </w:tcPr>
          <w:p w14:paraId="441E994E" w14:textId="77777777" w:rsidR="00A21B51" w:rsidRPr="00EA6BEB" w:rsidRDefault="00A21B51" w:rsidP="00430A59">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4FB46732" w14:textId="77777777" w:rsidR="00A21B51" w:rsidRDefault="00A21B51" w:rsidP="00A21B51">
      <w:pPr>
        <w:rPr>
          <w:rFonts w:ascii="Times New Roman" w:hAnsi="Times New Roman" w:cs="Times New Roman"/>
          <w:sz w:val="24"/>
          <w:szCs w:val="24"/>
        </w:rPr>
      </w:pPr>
    </w:p>
    <w:p w14:paraId="56E7B943" w14:textId="77777777" w:rsidR="00A21B51" w:rsidRPr="00AF1AD6" w:rsidRDefault="00A21B51" w:rsidP="00A21B51">
      <w:pPr>
        <w:autoSpaceDE w:val="0"/>
        <w:autoSpaceDN w:val="0"/>
        <w:adjustRightInd w:val="0"/>
        <w:rPr>
          <w:rFonts w:ascii="Times New Roman" w:hAnsi="Times New Roman" w:cs="Times New Roman"/>
          <w:color w:val="000000"/>
          <w:sz w:val="24"/>
          <w:szCs w:val="24"/>
        </w:rPr>
      </w:pP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r w:rsidRPr="00AF1AD6">
        <w:rPr>
          <w:rFonts w:ascii="Times New Roman" w:hAnsi="Times New Roman" w:cs="Times New Roman"/>
          <w:color w:val="000000"/>
          <w:sz w:val="24"/>
          <w:szCs w:val="24"/>
        </w:rPr>
        <w:tab/>
      </w:r>
    </w:p>
    <w:p w14:paraId="12BB1FDA" w14:textId="77777777" w:rsidR="00A21B51" w:rsidRDefault="00A21B51" w:rsidP="00A21B51">
      <w:pPr>
        <w:autoSpaceDE w:val="0"/>
        <w:autoSpaceDN w:val="0"/>
        <w:adjustRightInd w:val="0"/>
        <w:rPr>
          <w:rFonts w:ascii="Times New Roman" w:hAnsi="Times New Roman" w:cs="Times New Roman"/>
          <w:b/>
          <w:color w:val="000000"/>
          <w:sz w:val="24"/>
          <w:szCs w:val="24"/>
        </w:rPr>
      </w:pPr>
      <w:r w:rsidRPr="00AF1AD6">
        <w:rPr>
          <w:rFonts w:ascii="Times New Roman" w:hAnsi="Times New Roman" w:cs="Times New Roman"/>
          <w:b/>
          <w:color w:val="000000"/>
          <w:sz w:val="24"/>
          <w:szCs w:val="24"/>
        </w:rPr>
        <w:t xml:space="preserve">Par </w:t>
      </w:r>
      <w:r>
        <w:rPr>
          <w:rFonts w:ascii="Times New Roman" w:hAnsi="Times New Roman" w:cs="Times New Roman"/>
          <w:b/>
          <w:color w:val="000000"/>
          <w:sz w:val="24"/>
          <w:szCs w:val="24"/>
        </w:rPr>
        <w:t xml:space="preserve">piešķirtā </w:t>
      </w:r>
      <w:r w:rsidRPr="00AF1AD6">
        <w:rPr>
          <w:rFonts w:ascii="Times New Roman" w:hAnsi="Times New Roman" w:cs="Times New Roman"/>
          <w:b/>
          <w:color w:val="000000"/>
          <w:sz w:val="24"/>
          <w:szCs w:val="24"/>
        </w:rPr>
        <w:t xml:space="preserve">ikgadējā apmaksātā </w:t>
      </w:r>
      <w:r>
        <w:rPr>
          <w:rFonts w:ascii="Times New Roman" w:hAnsi="Times New Roman" w:cs="Times New Roman"/>
          <w:b/>
          <w:color w:val="000000"/>
          <w:sz w:val="24"/>
          <w:szCs w:val="24"/>
        </w:rPr>
        <w:t>papild</w:t>
      </w:r>
      <w:r w:rsidRPr="00AF1AD6">
        <w:rPr>
          <w:rFonts w:ascii="Times New Roman" w:hAnsi="Times New Roman" w:cs="Times New Roman"/>
          <w:b/>
          <w:color w:val="000000"/>
          <w:sz w:val="24"/>
          <w:szCs w:val="24"/>
        </w:rPr>
        <w:t>atvaļinājuma daļa</w:t>
      </w:r>
      <w:r>
        <w:rPr>
          <w:rFonts w:ascii="Times New Roman" w:hAnsi="Times New Roman" w:cs="Times New Roman"/>
          <w:b/>
          <w:color w:val="000000"/>
          <w:sz w:val="24"/>
          <w:szCs w:val="24"/>
        </w:rPr>
        <w:t xml:space="preserve">s </w:t>
      </w:r>
    </w:p>
    <w:p w14:paraId="2FC19FE0" w14:textId="77777777" w:rsidR="00A21B51" w:rsidRDefault="00A21B51" w:rsidP="00A21B51">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izmantošanu </w:t>
      </w:r>
      <w:r w:rsidRPr="00AF1AD6">
        <w:rPr>
          <w:rFonts w:ascii="Times New Roman" w:hAnsi="Times New Roman" w:cs="Times New Roman"/>
          <w:b/>
          <w:color w:val="000000"/>
          <w:sz w:val="24"/>
          <w:szCs w:val="24"/>
        </w:rPr>
        <w:t xml:space="preserve">Gulbenes novada domes priekšsēdētājam </w:t>
      </w:r>
    </w:p>
    <w:p w14:paraId="321F1843" w14:textId="77777777" w:rsidR="00A21B51" w:rsidRPr="00AF1AD6" w:rsidRDefault="00A21B51" w:rsidP="00A21B51">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Andim Caunītim </w:t>
      </w:r>
    </w:p>
    <w:p w14:paraId="6DF28B8B" w14:textId="77777777" w:rsidR="00A21B51" w:rsidRDefault="00A21B51" w:rsidP="00A21B51">
      <w:pPr>
        <w:autoSpaceDE w:val="0"/>
        <w:autoSpaceDN w:val="0"/>
        <w:adjustRightInd w:val="0"/>
        <w:spacing w:line="360" w:lineRule="auto"/>
        <w:jc w:val="both"/>
        <w:rPr>
          <w:rFonts w:ascii="Times New Roman" w:hAnsi="Times New Roman" w:cs="Times New Roman"/>
          <w:sz w:val="24"/>
          <w:szCs w:val="24"/>
        </w:rPr>
      </w:pPr>
    </w:p>
    <w:p w14:paraId="0CE03F19" w14:textId="77777777" w:rsidR="00A21B51" w:rsidRPr="00CE4171" w:rsidRDefault="00A21B51" w:rsidP="00A21B51">
      <w:pPr>
        <w:autoSpaceDE w:val="0"/>
        <w:autoSpaceDN w:val="0"/>
        <w:adjustRightInd w:val="0"/>
        <w:spacing w:line="360" w:lineRule="auto"/>
        <w:ind w:firstLine="567"/>
        <w:jc w:val="both"/>
        <w:rPr>
          <w:rFonts w:ascii="Times New Roman" w:hAnsi="Times New Roman" w:cs="Times New Roman"/>
          <w:b/>
          <w:color w:val="000000"/>
          <w:sz w:val="24"/>
          <w:szCs w:val="24"/>
        </w:rPr>
      </w:pPr>
      <w:proofErr w:type="spellStart"/>
      <w:r w:rsidRPr="00CE4171">
        <w:rPr>
          <w:rFonts w:ascii="Times New Roman" w:hAnsi="Times New Roman" w:cs="Times New Roman"/>
          <w:color w:val="000000"/>
          <w:sz w:val="24"/>
          <w:szCs w:val="24"/>
          <w:lang w:val="en-US"/>
        </w:rPr>
        <w:t>Izskatot</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bCs/>
          <w:color w:val="000000"/>
          <w:sz w:val="24"/>
          <w:szCs w:val="24"/>
          <w:lang w:val="en-US"/>
        </w:rPr>
        <w:t>Gulbenes</w:t>
      </w:r>
      <w:proofErr w:type="spellEnd"/>
      <w:r w:rsidRPr="00CE4171">
        <w:rPr>
          <w:rFonts w:ascii="Times New Roman" w:hAnsi="Times New Roman" w:cs="Times New Roman"/>
          <w:bCs/>
          <w:color w:val="000000"/>
          <w:sz w:val="24"/>
          <w:szCs w:val="24"/>
          <w:lang w:val="en-US"/>
        </w:rPr>
        <w:t xml:space="preserve"> </w:t>
      </w:r>
      <w:proofErr w:type="spellStart"/>
      <w:r w:rsidRPr="00CE4171">
        <w:rPr>
          <w:rFonts w:ascii="Times New Roman" w:hAnsi="Times New Roman" w:cs="Times New Roman"/>
          <w:bCs/>
          <w:color w:val="000000"/>
          <w:sz w:val="24"/>
          <w:szCs w:val="24"/>
          <w:lang w:val="en-US"/>
        </w:rPr>
        <w:t>novada</w:t>
      </w:r>
      <w:proofErr w:type="spellEnd"/>
      <w:r w:rsidRPr="00CE4171">
        <w:rPr>
          <w:rFonts w:ascii="Times New Roman" w:hAnsi="Times New Roman" w:cs="Times New Roman"/>
          <w:bCs/>
          <w:color w:val="000000"/>
          <w:sz w:val="24"/>
          <w:szCs w:val="24"/>
          <w:lang w:val="en-US"/>
        </w:rPr>
        <w:t xml:space="preserve"> domes </w:t>
      </w:r>
      <w:proofErr w:type="spellStart"/>
      <w:r w:rsidRPr="00CE4171">
        <w:rPr>
          <w:rFonts w:ascii="Times New Roman" w:hAnsi="Times New Roman" w:cs="Times New Roman"/>
          <w:bCs/>
          <w:color w:val="000000"/>
          <w:sz w:val="24"/>
          <w:szCs w:val="24"/>
          <w:lang w:val="en-US"/>
        </w:rPr>
        <w:t>priekšsēdētāja</w:t>
      </w:r>
      <w:proofErr w:type="spellEnd"/>
      <w:r w:rsidRPr="00CE4171">
        <w:rPr>
          <w:rFonts w:ascii="Times New Roman" w:hAnsi="Times New Roman" w:cs="Times New Roman"/>
          <w:b/>
          <w:color w:val="000000"/>
          <w:sz w:val="24"/>
          <w:szCs w:val="24"/>
          <w:lang w:val="en-US"/>
        </w:rPr>
        <w:t xml:space="preserve"> Anda </w:t>
      </w:r>
      <w:proofErr w:type="spellStart"/>
      <w:r w:rsidRPr="00CE4171">
        <w:rPr>
          <w:rFonts w:ascii="Times New Roman" w:hAnsi="Times New Roman" w:cs="Times New Roman"/>
          <w:b/>
          <w:color w:val="000000"/>
          <w:sz w:val="24"/>
          <w:szCs w:val="24"/>
          <w:lang w:val="en-US"/>
        </w:rPr>
        <w:t>Caunīša</w:t>
      </w:r>
      <w:proofErr w:type="spellEnd"/>
      <w:r w:rsidRPr="00CE4171">
        <w:rPr>
          <w:rFonts w:ascii="Times New Roman" w:hAnsi="Times New Roman" w:cs="Times New Roman"/>
          <w:color w:val="000000"/>
          <w:sz w:val="24"/>
          <w:szCs w:val="24"/>
          <w:lang w:val="en-US"/>
        </w:rPr>
        <w:t xml:space="preserve"> </w:t>
      </w:r>
      <w:r w:rsidRPr="00CE4171">
        <w:rPr>
          <w:rFonts w:ascii="Times New Roman" w:hAnsi="Times New Roman" w:cs="Times New Roman"/>
          <w:sz w:val="24"/>
          <w:szCs w:val="24"/>
          <w:lang w:val="en-US"/>
        </w:rPr>
        <w:t xml:space="preserve">2022.gada </w:t>
      </w:r>
      <w:proofErr w:type="gramStart"/>
      <w:r w:rsidRPr="00CE4171">
        <w:rPr>
          <w:rFonts w:ascii="Times New Roman" w:hAnsi="Times New Roman" w:cs="Times New Roman"/>
          <w:sz w:val="24"/>
          <w:szCs w:val="24"/>
          <w:lang w:val="en-US"/>
        </w:rPr>
        <w:t>13.jūlija</w:t>
      </w:r>
      <w:proofErr w:type="gram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color w:val="000000"/>
          <w:sz w:val="24"/>
          <w:szCs w:val="24"/>
          <w:lang w:val="en-US"/>
        </w:rPr>
        <w:t>iesniegumu</w:t>
      </w:r>
      <w:proofErr w:type="spellEnd"/>
      <w:r w:rsidRPr="00CE4171">
        <w:rPr>
          <w:rFonts w:ascii="Times New Roman" w:hAnsi="Times New Roman" w:cs="Times New Roman"/>
          <w:color w:val="000000"/>
          <w:sz w:val="24"/>
          <w:szCs w:val="24"/>
          <w:lang w:val="en-US"/>
        </w:rPr>
        <w:t xml:space="preserve"> par </w:t>
      </w:r>
      <w:proofErr w:type="spellStart"/>
      <w:r w:rsidRPr="00CE4171">
        <w:rPr>
          <w:rFonts w:ascii="Times New Roman" w:hAnsi="Times New Roman" w:cs="Times New Roman"/>
          <w:color w:val="000000"/>
          <w:sz w:val="24"/>
          <w:szCs w:val="24"/>
          <w:lang w:val="en-US"/>
        </w:rPr>
        <w:t>piešķirtā</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ikgadējā</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apmaksātā</w:t>
      </w:r>
      <w:proofErr w:type="spellEnd"/>
      <w:r w:rsidRPr="00CE4171">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papildatvaļinājuma</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daļas</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izmantošanu</w:t>
      </w:r>
      <w:proofErr w:type="spellEnd"/>
      <w:r w:rsidRPr="00CE4171">
        <w:rPr>
          <w:rFonts w:ascii="Times New Roman" w:hAnsi="Times New Roman" w:cs="Times New Roman"/>
          <w:color w:val="000000"/>
          <w:sz w:val="24"/>
          <w:szCs w:val="24"/>
          <w:lang w:val="en-US"/>
        </w:rPr>
        <w:t xml:space="preserve"> </w:t>
      </w:r>
      <w:r w:rsidRPr="00CE4171">
        <w:rPr>
          <w:rFonts w:ascii="Times New Roman" w:hAnsi="Times New Roman" w:cs="Times New Roman"/>
          <w:sz w:val="24"/>
          <w:szCs w:val="24"/>
          <w:lang w:val="en-US"/>
        </w:rPr>
        <w:t>(</w:t>
      </w:r>
      <w:proofErr w:type="spellStart"/>
      <w:r w:rsidRPr="00CE4171">
        <w:rPr>
          <w:rFonts w:ascii="Times New Roman" w:hAnsi="Times New Roman" w:cs="Times New Roman"/>
          <w:sz w:val="24"/>
          <w:szCs w:val="24"/>
          <w:lang w:val="en-US"/>
        </w:rPr>
        <w:t>reģistrācijas</w:t>
      </w:r>
      <w:proofErr w:type="spellEnd"/>
      <w:r w:rsidRPr="00CE4171">
        <w:rPr>
          <w:rFonts w:ascii="Times New Roman" w:hAnsi="Times New Roman" w:cs="Times New Roman"/>
          <w:sz w:val="24"/>
          <w:szCs w:val="24"/>
          <w:lang w:val="en-US"/>
        </w:rPr>
        <w:t xml:space="preserve"> Nr. GND/7.8/22/390),</w:t>
      </w:r>
      <w:r w:rsidRPr="00CE4171">
        <w:rPr>
          <w:rFonts w:ascii="Times New Roman" w:hAnsi="Times New Roman" w:cs="Times New Roman"/>
          <w:color w:val="FF0000"/>
          <w:sz w:val="24"/>
          <w:szCs w:val="24"/>
          <w:lang w:val="en-US"/>
        </w:rPr>
        <w:t xml:space="preserve"> </w:t>
      </w:r>
      <w:proofErr w:type="spellStart"/>
      <w:r w:rsidRPr="00CE4171">
        <w:rPr>
          <w:rFonts w:ascii="Times New Roman" w:hAnsi="Times New Roman" w:cs="Times New Roman"/>
          <w:color w:val="000000"/>
          <w:sz w:val="24"/>
          <w:szCs w:val="24"/>
          <w:lang w:val="en-US"/>
        </w:rPr>
        <w:t>pamatojoties</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uz</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Valsts</w:t>
      </w:r>
      <w:proofErr w:type="spellEnd"/>
      <w:r w:rsidRPr="00CE4171">
        <w:rPr>
          <w:rFonts w:ascii="Times New Roman" w:hAnsi="Times New Roman" w:cs="Times New Roman"/>
          <w:color w:val="000000"/>
          <w:sz w:val="24"/>
          <w:szCs w:val="24"/>
          <w:lang w:val="en-US"/>
        </w:rPr>
        <w:t xml:space="preserve"> un </w:t>
      </w:r>
      <w:proofErr w:type="spellStart"/>
      <w:r w:rsidRPr="00CE4171">
        <w:rPr>
          <w:rFonts w:ascii="Times New Roman" w:hAnsi="Times New Roman" w:cs="Times New Roman"/>
          <w:color w:val="000000"/>
          <w:sz w:val="24"/>
          <w:szCs w:val="24"/>
          <w:lang w:val="en-US"/>
        </w:rPr>
        <w:t>pašvaldību</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institūciju</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amatpersonu</w:t>
      </w:r>
      <w:proofErr w:type="spellEnd"/>
      <w:r w:rsidRPr="00CE4171">
        <w:rPr>
          <w:rFonts w:ascii="Times New Roman" w:hAnsi="Times New Roman" w:cs="Times New Roman"/>
          <w:color w:val="000000"/>
          <w:sz w:val="24"/>
          <w:szCs w:val="24"/>
          <w:lang w:val="en-US"/>
        </w:rPr>
        <w:t xml:space="preserve"> un </w:t>
      </w:r>
      <w:proofErr w:type="spellStart"/>
      <w:r w:rsidRPr="00CE4171">
        <w:rPr>
          <w:rFonts w:ascii="Times New Roman" w:hAnsi="Times New Roman" w:cs="Times New Roman"/>
          <w:color w:val="000000"/>
          <w:sz w:val="24"/>
          <w:szCs w:val="24"/>
          <w:lang w:val="en-US"/>
        </w:rPr>
        <w:t>darbinieku</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atlīdzības</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likuma</w:t>
      </w:r>
      <w:proofErr w:type="spellEnd"/>
      <w:r w:rsidRPr="00CE4171">
        <w:rPr>
          <w:rFonts w:ascii="Times New Roman" w:hAnsi="Times New Roman" w:cs="Times New Roman"/>
          <w:color w:val="000000"/>
          <w:sz w:val="24"/>
          <w:szCs w:val="24"/>
          <w:lang w:val="en-US"/>
        </w:rPr>
        <w:t xml:space="preserve"> </w:t>
      </w:r>
      <w:proofErr w:type="gramStart"/>
      <w:r w:rsidRPr="00CE4171">
        <w:rPr>
          <w:rFonts w:ascii="Times New Roman" w:hAnsi="Times New Roman" w:cs="Times New Roman"/>
          <w:color w:val="000000"/>
          <w:sz w:val="24"/>
          <w:szCs w:val="24"/>
          <w:lang w:val="en-US"/>
        </w:rPr>
        <w:t>40.panta</w:t>
      </w:r>
      <w:proofErr w:type="gram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pirmo</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daļu</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bCs/>
          <w:sz w:val="24"/>
          <w:szCs w:val="24"/>
          <w:lang w:val="en-US"/>
        </w:rPr>
        <w:t>Darba</w:t>
      </w:r>
      <w:proofErr w:type="spellEnd"/>
      <w:r w:rsidRPr="00CE4171">
        <w:rPr>
          <w:rFonts w:ascii="Times New Roman" w:hAnsi="Times New Roman" w:cs="Times New Roman"/>
          <w:bCs/>
          <w:sz w:val="24"/>
          <w:szCs w:val="24"/>
          <w:lang w:val="en-US"/>
        </w:rPr>
        <w:t xml:space="preserve"> </w:t>
      </w:r>
      <w:proofErr w:type="spellStart"/>
      <w:r w:rsidRPr="00CE4171">
        <w:rPr>
          <w:rFonts w:ascii="Times New Roman" w:hAnsi="Times New Roman" w:cs="Times New Roman"/>
          <w:bCs/>
          <w:sz w:val="24"/>
          <w:szCs w:val="24"/>
          <w:lang w:val="en-US"/>
        </w:rPr>
        <w:t>likuma</w:t>
      </w:r>
      <w:proofErr w:type="spellEnd"/>
      <w:r w:rsidRPr="00CE4171">
        <w:rPr>
          <w:rFonts w:ascii="Times New Roman" w:hAnsi="Times New Roman" w:cs="Times New Roman"/>
          <w:bCs/>
          <w:sz w:val="24"/>
          <w:szCs w:val="24"/>
          <w:lang w:val="en-US"/>
        </w:rPr>
        <w:t xml:space="preserve"> 69.panta </w:t>
      </w:r>
      <w:proofErr w:type="spellStart"/>
      <w:r w:rsidRPr="00CE4171">
        <w:rPr>
          <w:rFonts w:ascii="Times New Roman" w:hAnsi="Times New Roman" w:cs="Times New Roman"/>
          <w:bCs/>
          <w:sz w:val="24"/>
          <w:szCs w:val="24"/>
          <w:lang w:val="en-US"/>
        </w:rPr>
        <w:t>ceturto</w:t>
      </w:r>
      <w:proofErr w:type="spellEnd"/>
      <w:r w:rsidRPr="00CE4171">
        <w:rPr>
          <w:rFonts w:ascii="Times New Roman" w:hAnsi="Times New Roman" w:cs="Times New Roman"/>
          <w:bCs/>
          <w:sz w:val="24"/>
          <w:szCs w:val="24"/>
          <w:lang w:val="en-US"/>
        </w:rPr>
        <w:t xml:space="preserve"> </w:t>
      </w:r>
      <w:proofErr w:type="spellStart"/>
      <w:r w:rsidRPr="00CE4171">
        <w:rPr>
          <w:rFonts w:ascii="Times New Roman" w:hAnsi="Times New Roman" w:cs="Times New Roman"/>
          <w:bCs/>
          <w:sz w:val="24"/>
          <w:szCs w:val="24"/>
          <w:lang w:val="en-US"/>
        </w:rPr>
        <w:t>daļu</w:t>
      </w:r>
      <w:proofErr w:type="spellEnd"/>
      <w:r w:rsidRPr="00CE4171">
        <w:rPr>
          <w:rFonts w:ascii="Times New Roman" w:hAnsi="Times New Roman" w:cs="Times New Roman"/>
          <w:color w:val="000000"/>
          <w:sz w:val="24"/>
          <w:szCs w:val="24"/>
          <w:lang w:val="en-US"/>
        </w:rPr>
        <w:t>,</w:t>
      </w:r>
      <w:r w:rsidRPr="00CE4171">
        <w:rPr>
          <w:rFonts w:ascii="Times New Roman" w:hAnsi="Times New Roman" w:cs="Times New Roman"/>
          <w:bCs/>
          <w:sz w:val="24"/>
          <w:szCs w:val="24"/>
          <w:lang w:val="en-US"/>
        </w:rPr>
        <w:t xml:space="preserve"> 2022.gada 28.aprīļa </w:t>
      </w:r>
      <w:proofErr w:type="spellStart"/>
      <w:r w:rsidRPr="00CE4171">
        <w:rPr>
          <w:rFonts w:ascii="Times New Roman" w:hAnsi="Times New Roman" w:cs="Times New Roman"/>
          <w:bCs/>
          <w:sz w:val="24"/>
          <w:szCs w:val="24"/>
          <w:lang w:val="en-US"/>
        </w:rPr>
        <w:t>Gulbenes</w:t>
      </w:r>
      <w:proofErr w:type="spellEnd"/>
      <w:r w:rsidRPr="00CE4171">
        <w:rPr>
          <w:rFonts w:ascii="Times New Roman" w:hAnsi="Times New Roman" w:cs="Times New Roman"/>
          <w:bCs/>
          <w:sz w:val="24"/>
          <w:szCs w:val="24"/>
          <w:lang w:val="en-US"/>
        </w:rPr>
        <w:t xml:space="preserve"> </w:t>
      </w:r>
      <w:proofErr w:type="spellStart"/>
      <w:r w:rsidRPr="00CE4171">
        <w:rPr>
          <w:rFonts w:ascii="Times New Roman" w:hAnsi="Times New Roman" w:cs="Times New Roman"/>
          <w:bCs/>
          <w:sz w:val="24"/>
          <w:szCs w:val="24"/>
          <w:lang w:val="en-US"/>
        </w:rPr>
        <w:t>novada</w:t>
      </w:r>
      <w:proofErr w:type="spellEnd"/>
      <w:r w:rsidRPr="00CE4171">
        <w:rPr>
          <w:rFonts w:ascii="Times New Roman" w:hAnsi="Times New Roman" w:cs="Times New Roman"/>
          <w:bCs/>
          <w:sz w:val="24"/>
          <w:szCs w:val="24"/>
          <w:lang w:val="en-US"/>
        </w:rPr>
        <w:t xml:space="preserve"> domes </w:t>
      </w:r>
      <w:proofErr w:type="spellStart"/>
      <w:r w:rsidRPr="00CE4171">
        <w:rPr>
          <w:rFonts w:ascii="Times New Roman" w:hAnsi="Times New Roman" w:cs="Times New Roman"/>
          <w:bCs/>
          <w:sz w:val="24"/>
          <w:szCs w:val="24"/>
          <w:lang w:val="en-US"/>
        </w:rPr>
        <w:t>lēmumu</w:t>
      </w:r>
      <w:proofErr w:type="spellEnd"/>
      <w:r w:rsidRPr="00CE4171">
        <w:rPr>
          <w:rFonts w:ascii="Times New Roman" w:hAnsi="Times New Roman" w:cs="Times New Roman"/>
          <w:bCs/>
          <w:sz w:val="24"/>
          <w:szCs w:val="24"/>
          <w:lang w:val="en-US"/>
        </w:rPr>
        <w:t xml:space="preserve"> Nr. GND/2022/438</w:t>
      </w:r>
      <w:r>
        <w:rPr>
          <w:rFonts w:ascii="Times New Roman" w:hAnsi="Times New Roman" w:cs="Times New Roman"/>
          <w:bCs/>
          <w:sz w:val="24"/>
          <w:szCs w:val="24"/>
          <w:lang w:val="en-US"/>
        </w:rPr>
        <w:t xml:space="preserve"> </w:t>
      </w:r>
      <w:r w:rsidRPr="00B73A3E">
        <w:rPr>
          <w:rFonts w:ascii="Times New Roman" w:hAnsi="Times New Roman" w:cs="Times New Roman"/>
          <w:sz w:val="24"/>
          <w:szCs w:val="24"/>
        </w:rPr>
        <w:t>(protokols Nr.8; 70.p.)</w:t>
      </w:r>
      <w:r w:rsidRPr="00CE4171">
        <w:rPr>
          <w:rFonts w:ascii="Times New Roman" w:hAnsi="Times New Roman" w:cs="Times New Roman"/>
          <w:bCs/>
          <w:sz w:val="24"/>
          <w:szCs w:val="24"/>
          <w:lang w:val="en-US"/>
        </w:rPr>
        <w:t xml:space="preserve"> “</w:t>
      </w:r>
      <w:r w:rsidRPr="00CE4171">
        <w:rPr>
          <w:rFonts w:ascii="Times New Roman" w:hAnsi="Times New Roman" w:cs="Times New Roman"/>
          <w:bCs/>
          <w:color w:val="000000"/>
          <w:sz w:val="24"/>
          <w:szCs w:val="24"/>
        </w:rPr>
        <w:t>Par ikgadējā apmaksātā atvaļinājuma daļas un papildatvaļinājuma piešķiršanu Gulbenes novada domes priekšsēdētājam Andim Caunītim”</w:t>
      </w:r>
      <w:r w:rsidRPr="00CE4171">
        <w:rPr>
          <w:rFonts w:ascii="Times New Roman" w:hAnsi="Times New Roman" w:cs="Times New Roman"/>
          <w:bCs/>
          <w:sz w:val="24"/>
          <w:szCs w:val="24"/>
          <w:lang w:val="en-US"/>
        </w:rPr>
        <w:t xml:space="preserve">, </w:t>
      </w:r>
      <w:r w:rsidRPr="00CA4839">
        <w:rPr>
          <w:rFonts w:ascii="Times New Roman" w:hAnsi="Times New Roman" w:cs="Times New Roman"/>
          <w:sz w:val="24"/>
          <w:szCs w:val="24"/>
        </w:rPr>
        <w:t xml:space="preserve">atklāti balsojot: </w:t>
      </w:r>
      <w:r w:rsidRPr="00CA4839">
        <w:rPr>
          <w:rFonts w:ascii="Times New Roman" w:hAnsi="Times New Roman" w:cs="Times New Roman"/>
          <w:noProof/>
          <w:sz w:val="24"/>
          <w:szCs w:val="24"/>
        </w:rPr>
        <w:t>ar 10 balsīm "Par" (Ainārs Brezinskis, Aivars Circens, Anatolijs Savickis, Atis Jencītis, Guna Pūcīte, Guna Švika, Ivars Kupčs, Mudīte Motivāne, Normunds Audzišs, Normunds Mazūrs), "Pret" – nav, "Atturas" – nav</w:t>
      </w:r>
      <w:r w:rsidRPr="00CA4839">
        <w:rPr>
          <w:rFonts w:ascii="Times New Roman" w:hAnsi="Times New Roman" w:cs="Times New Roman"/>
          <w:sz w:val="24"/>
          <w:szCs w:val="24"/>
        </w:rPr>
        <w:t>,</w:t>
      </w:r>
      <w:r w:rsidRPr="00CE4171">
        <w:rPr>
          <w:rFonts w:ascii="Times New Roman" w:hAnsi="Times New Roman" w:cs="Times New Roman"/>
          <w:sz w:val="24"/>
          <w:szCs w:val="24"/>
        </w:rPr>
        <w:t xml:space="preserve"> Gulbenes novada dome NOLEMJ:</w:t>
      </w:r>
    </w:p>
    <w:p w14:paraId="11E14F44" w14:textId="77777777" w:rsidR="00A21B51" w:rsidRPr="00CE4171" w:rsidRDefault="00A21B51" w:rsidP="00A21B51">
      <w:pPr>
        <w:widowControl w:val="0"/>
        <w:spacing w:line="360" w:lineRule="auto"/>
        <w:ind w:firstLine="567"/>
        <w:jc w:val="both"/>
        <w:rPr>
          <w:rFonts w:ascii="Times New Roman" w:hAnsi="Times New Roman" w:cs="Times New Roman"/>
          <w:sz w:val="24"/>
          <w:szCs w:val="24"/>
          <w:lang w:val="en-US"/>
        </w:rPr>
      </w:pPr>
      <w:r w:rsidRPr="00CE4171">
        <w:rPr>
          <w:rFonts w:ascii="Times New Roman" w:hAnsi="Times New Roman" w:cs="Times New Roman"/>
          <w:b/>
          <w:color w:val="000000"/>
          <w:sz w:val="24"/>
          <w:szCs w:val="24"/>
          <w:lang w:val="en-US"/>
        </w:rPr>
        <w:t>1.</w:t>
      </w:r>
      <w:r w:rsidRPr="00CE4171">
        <w:rPr>
          <w:rFonts w:ascii="Times New Roman" w:hAnsi="Times New Roman" w:cs="Times New Roman"/>
          <w:color w:val="000000"/>
          <w:sz w:val="24"/>
          <w:szCs w:val="24"/>
          <w:lang w:val="en-US"/>
        </w:rPr>
        <w:t xml:space="preserve"> </w:t>
      </w:r>
      <w:r w:rsidRPr="00CE4171">
        <w:rPr>
          <w:rFonts w:ascii="Times New Roman" w:hAnsi="Times New Roman" w:cs="Times New Roman"/>
          <w:b/>
          <w:bCs/>
          <w:color w:val="000000"/>
          <w:sz w:val="24"/>
          <w:szCs w:val="24"/>
          <w:lang w:val="en-US"/>
        </w:rPr>
        <w:t>NOTEIKT</w:t>
      </w:r>
      <w:r w:rsidRPr="00CE4171">
        <w:rPr>
          <w:rFonts w:ascii="Times New Roman" w:hAnsi="Times New Roman" w:cs="Times New Roman"/>
          <w:color w:val="000000"/>
          <w:sz w:val="24"/>
          <w:szCs w:val="24"/>
          <w:lang w:val="en-US"/>
        </w:rPr>
        <w:t xml:space="preserve">, ka </w:t>
      </w:r>
      <w:proofErr w:type="spellStart"/>
      <w:r w:rsidRPr="00CE4171">
        <w:rPr>
          <w:rFonts w:ascii="Times New Roman" w:hAnsi="Times New Roman" w:cs="Times New Roman"/>
          <w:color w:val="000000"/>
          <w:sz w:val="24"/>
          <w:szCs w:val="24"/>
          <w:lang w:val="en-US"/>
        </w:rPr>
        <w:t>Gulbenes</w:t>
      </w:r>
      <w:proofErr w:type="spellEnd"/>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color w:val="000000"/>
          <w:sz w:val="24"/>
          <w:szCs w:val="24"/>
          <w:lang w:val="en-US"/>
        </w:rPr>
        <w:t>novada</w:t>
      </w:r>
      <w:proofErr w:type="spellEnd"/>
      <w:r w:rsidRPr="00CE4171">
        <w:rPr>
          <w:rFonts w:ascii="Times New Roman" w:hAnsi="Times New Roman" w:cs="Times New Roman"/>
          <w:color w:val="000000"/>
          <w:sz w:val="24"/>
          <w:szCs w:val="24"/>
          <w:lang w:val="en-US"/>
        </w:rPr>
        <w:t xml:space="preserve"> domes </w:t>
      </w:r>
      <w:proofErr w:type="spellStart"/>
      <w:r w:rsidRPr="00CE4171">
        <w:rPr>
          <w:rFonts w:ascii="Times New Roman" w:hAnsi="Times New Roman" w:cs="Times New Roman"/>
          <w:color w:val="000000"/>
          <w:sz w:val="24"/>
          <w:szCs w:val="24"/>
          <w:lang w:val="en-US"/>
        </w:rPr>
        <w:t>priekšsēdētāj</w:t>
      </w:r>
      <w:r>
        <w:rPr>
          <w:rFonts w:ascii="Times New Roman" w:hAnsi="Times New Roman" w:cs="Times New Roman"/>
          <w:color w:val="000000"/>
          <w:sz w:val="24"/>
          <w:szCs w:val="24"/>
          <w:lang w:val="en-US"/>
        </w:rPr>
        <w:t>s</w:t>
      </w:r>
      <w:proofErr w:type="spellEnd"/>
      <w:r w:rsidRPr="00CE4171">
        <w:rPr>
          <w:rFonts w:ascii="Times New Roman" w:hAnsi="Times New Roman" w:cs="Times New Roman"/>
          <w:color w:val="000000"/>
          <w:sz w:val="24"/>
          <w:szCs w:val="24"/>
          <w:lang w:val="en-US"/>
        </w:rPr>
        <w:t xml:space="preserve"> </w:t>
      </w:r>
      <w:proofErr w:type="spellStart"/>
      <w:r w:rsidRPr="00E50E5C">
        <w:rPr>
          <w:rFonts w:ascii="Times New Roman" w:hAnsi="Times New Roman" w:cs="Times New Roman"/>
          <w:b/>
          <w:bCs/>
          <w:color w:val="000000"/>
          <w:sz w:val="24"/>
          <w:szCs w:val="24"/>
          <w:lang w:val="en-US"/>
        </w:rPr>
        <w:t>Andis</w:t>
      </w:r>
      <w:proofErr w:type="spellEnd"/>
      <w:r w:rsidRPr="00E50E5C">
        <w:rPr>
          <w:rFonts w:ascii="Times New Roman" w:hAnsi="Times New Roman" w:cs="Times New Roman"/>
          <w:b/>
          <w:bCs/>
          <w:color w:val="000000"/>
          <w:sz w:val="24"/>
          <w:szCs w:val="24"/>
          <w:lang w:val="en-US"/>
        </w:rPr>
        <w:t xml:space="preserve"> </w:t>
      </w:r>
      <w:proofErr w:type="spellStart"/>
      <w:r w:rsidRPr="00E50E5C">
        <w:rPr>
          <w:rFonts w:ascii="Times New Roman" w:hAnsi="Times New Roman" w:cs="Times New Roman"/>
          <w:b/>
          <w:bCs/>
          <w:color w:val="000000"/>
          <w:sz w:val="24"/>
          <w:szCs w:val="24"/>
          <w:lang w:val="en-US"/>
        </w:rPr>
        <w:t>Caunītis</w:t>
      </w:r>
      <w:proofErr w:type="spellEnd"/>
      <w:r w:rsidRPr="00CE4171">
        <w:rPr>
          <w:rFonts w:ascii="Times New Roman" w:hAnsi="Times New Roman" w:cs="Times New Roman"/>
          <w:color w:val="000000"/>
          <w:sz w:val="24"/>
          <w:szCs w:val="24"/>
          <w:lang w:val="en-US"/>
        </w:rPr>
        <w:t xml:space="preserve">, personas </w:t>
      </w:r>
      <w:proofErr w:type="spellStart"/>
      <w:r w:rsidRPr="00CE4171">
        <w:rPr>
          <w:rFonts w:ascii="Times New Roman" w:hAnsi="Times New Roman" w:cs="Times New Roman"/>
          <w:color w:val="000000"/>
          <w:sz w:val="24"/>
          <w:szCs w:val="24"/>
          <w:lang w:val="en-US"/>
        </w:rPr>
        <w:t>kods</w:t>
      </w:r>
      <w:proofErr w:type="spellEnd"/>
      <w:r w:rsidRPr="00CE4171">
        <w:rPr>
          <w:rFonts w:ascii="Trebuchet MS" w:hAnsi="Trebuchet MS"/>
          <w:b/>
          <w:bCs/>
          <w:color w:val="656565"/>
          <w:sz w:val="24"/>
          <w:szCs w:val="24"/>
          <w:shd w:val="clear" w:color="auto" w:fill="FFFFFF"/>
        </w:rPr>
        <w:t xml:space="preserve"> </w:t>
      </w:r>
      <w:r w:rsidRPr="00CE4171">
        <w:rPr>
          <w:rFonts w:ascii="Times New Roman" w:hAnsi="Times New Roman" w:cs="Times New Roman"/>
          <w:color w:val="000000" w:themeColor="text1"/>
          <w:sz w:val="24"/>
          <w:szCs w:val="24"/>
          <w:shd w:val="clear" w:color="auto" w:fill="FFFFFF"/>
        </w:rPr>
        <w:t>090471-12570</w:t>
      </w:r>
      <w:r w:rsidRPr="00CE4171">
        <w:rPr>
          <w:rFonts w:ascii="Times New Roman" w:hAnsi="Times New Roman" w:cs="Times New Roman"/>
          <w:color w:val="000000" w:themeColor="text1"/>
          <w:sz w:val="24"/>
          <w:szCs w:val="24"/>
          <w:lang w:val="en-US"/>
        </w:rPr>
        <w:t xml:space="preserve">, </w:t>
      </w:r>
      <w:proofErr w:type="spellStart"/>
      <w:r w:rsidRPr="00CE4171">
        <w:rPr>
          <w:rFonts w:ascii="Times New Roman" w:hAnsi="Times New Roman" w:cs="Times New Roman"/>
          <w:color w:val="000000" w:themeColor="text1"/>
          <w:sz w:val="24"/>
          <w:szCs w:val="24"/>
          <w:lang w:val="en-US"/>
        </w:rPr>
        <w:t>piešķirtā</w:t>
      </w:r>
      <w:proofErr w:type="spellEnd"/>
      <w:r w:rsidRPr="00CE4171">
        <w:rPr>
          <w:rFonts w:ascii="Times New Roman" w:hAnsi="Times New Roman" w:cs="Times New Roman"/>
          <w:color w:val="000000" w:themeColor="text1"/>
          <w:sz w:val="24"/>
          <w:szCs w:val="24"/>
          <w:lang w:val="en-US"/>
        </w:rPr>
        <w:t xml:space="preserve"> </w:t>
      </w:r>
      <w:proofErr w:type="spellStart"/>
      <w:r w:rsidRPr="00CE4171">
        <w:rPr>
          <w:rFonts w:ascii="Times New Roman" w:hAnsi="Times New Roman" w:cs="Times New Roman"/>
          <w:sz w:val="24"/>
          <w:szCs w:val="24"/>
          <w:lang w:val="en-US"/>
        </w:rPr>
        <w:t>ikgadējā</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apmaksātā</w:t>
      </w:r>
      <w:proofErr w:type="spellEnd"/>
      <w:r w:rsidRPr="00CE417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papildatvaļinājuma</w:t>
      </w:r>
      <w:proofErr w:type="spellEnd"/>
      <w:r w:rsidRPr="00CE4171">
        <w:rPr>
          <w:rFonts w:ascii="Times New Roman" w:hAnsi="Times New Roman" w:cs="Times New Roman"/>
          <w:sz w:val="24"/>
          <w:szCs w:val="24"/>
          <w:lang w:val="en-US"/>
        </w:rPr>
        <w:t xml:space="preserve"> </w:t>
      </w:r>
      <w:r w:rsidRPr="00CE4171">
        <w:rPr>
          <w:rFonts w:ascii="Times New Roman" w:hAnsi="Times New Roman" w:cs="Times New Roman"/>
          <w:b/>
          <w:bCs/>
          <w:sz w:val="24"/>
          <w:szCs w:val="24"/>
          <w:lang w:val="en-US"/>
        </w:rPr>
        <w:t xml:space="preserve">2 </w:t>
      </w:r>
      <w:r w:rsidRPr="00CE4171">
        <w:rPr>
          <w:rFonts w:ascii="Times New Roman" w:hAnsi="Times New Roman" w:cs="Times New Roman"/>
          <w:sz w:val="24"/>
          <w:szCs w:val="24"/>
          <w:lang w:val="en-US"/>
        </w:rPr>
        <w:t xml:space="preserve">(divas) </w:t>
      </w:r>
      <w:proofErr w:type="spellStart"/>
      <w:r w:rsidRPr="00CE4171">
        <w:rPr>
          <w:rFonts w:ascii="Times New Roman" w:hAnsi="Times New Roman" w:cs="Times New Roman"/>
          <w:sz w:val="24"/>
          <w:szCs w:val="24"/>
          <w:lang w:val="en-US"/>
        </w:rPr>
        <w:t>darba</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dienas</w:t>
      </w:r>
      <w:proofErr w:type="spellEnd"/>
      <w:r w:rsidRPr="00CE4171">
        <w:rPr>
          <w:rFonts w:ascii="Times New Roman" w:hAnsi="Times New Roman" w:cs="Times New Roman"/>
          <w:sz w:val="24"/>
          <w:szCs w:val="24"/>
          <w:lang w:val="en-US"/>
        </w:rPr>
        <w:t xml:space="preserve"> par </w:t>
      </w:r>
      <w:proofErr w:type="spellStart"/>
      <w:r w:rsidRPr="00CE4171">
        <w:rPr>
          <w:rFonts w:ascii="Times New Roman" w:hAnsi="Times New Roman" w:cs="Times New Roman"/>
          <w:sz w:val="24"/>
          <w:szCs w:val="24"/>
          <w:lang w:val="en-US"/>
        </w:rPr>
        <w:t>darba</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gadu</w:t>
      </w:r>
      <w:proofErr w:type="spellEnd"/>
      <w:r w:rsidRPr="00CE4171">
        <w:rPr>
          <w:rFonts w:ascii="Times New Roman" w:hAnsi="Times New Roman" w:cs="Times New Roman"/>
          <w:sz w:val="24"/>
          <w:szCs w:val="24"/>
          <w:lang w:val="en-US"/>
        </w:rPr>
        <w:t xml:space="preserve"> no 2020.gada </w:t>
      </w:r>
      <w:proofErr w:type="gramStart"/>
      <w:r w:rsidRPr="00CE4171">
        <w:rPr>
          <w:rFonts w:ascii="Times New Roman" w:hAnsi="Times New Roman" w:cs="Times New Roman"/>
          <w:sz w:val="24"/>
          <w:szCs w:val="24"/>
          <w:lang w:val="en-US"/>
        </w:rPr>
        <w:t>29.marta</w:t>
      </w:r>
      <w:proofErr w:type="gram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līdz</w:t>
      </w:r>
      <w:proofErr w:type="spellEnd"/>
      <w:r w:rsidRPr="00CE4171">
        <w:rPr>
          <w:rFonts w:ascii="Times New Roman" w:hAnsi="Times New Roman" w:cs="Times New Roman"/>
          <w:sz w:val="24"/>
          <w:szCs w:val="24"/>
          <w:lang w:val="en-US"/>
        </w:rPr>
        <w:t xml:space="preserve"> 2021.gada 28.martam </w:t>
      </w:r>
      <w:r w:rsidRPr="00CE4171">
        <w:rPr>
          <w:rFonts w:ascii="Times New Roman" w:hAnsi="Times New Roman" w:cs="Times New Roman"/>
          <w:b/>
          <w:bCs/>
          <w:sz w:val="24"/>
          <w:szCs w:val="24"/>
          <w:lang w:val="en-US"/>
        </w:rPr>
        <w:t xml:space="preserve">IZMANTOS no 2022.gada 27.jūlija </w:t>
      </w:r>
      <w:proofErr w:type="spellStart"/>
      <w:r w:rsidRPr="00CE4171">
        <w:rPr>
          <w:rFonts w:ascii="Times New Roman" w:hAnsi="Times New Roman" w:cs="Times New Roman"/>
          <w:b/>
          <w:bCs/>
          <w:sz w:val="24"/>
          <w:szCs w:val="24"/>
          <w:lang w:val="en-US"/>
        </w:rPr>
        <w:t>līdz</w:t>
      </w:r>
      <w:proofErr w:type="spellEnd"/>
      <w:r w:rsidRPr="00CE4171">
        <w:rPr>
          <w:rFonts w:ascii="Times New Roman" w:hAnsi="Times New Roman" w:cs="Times New Roman"/>
          <w:b/>
          <w:bCs/>
          <w:sz w:val="24"/>
          <w:szCs w:val="24"/>
          <w:lang w:val="en-US"/>
        </w:rPr>
        <w:t xml:space="preserve"> 2022.gada 28.jūlijam </w:t>
      </w:r>
      <w:r w:rsidRPr="00CE4171">
        <w:rPr>
          <w:rFonts w:ascii="Times New Roman" w:hAnsi="Times New Roman" w:cs="Times New Roman"/>
          <w:sz w:val="24"/>
          <w:szCs w:val="24"/>
          <w:lang w:val="en-US"/>
        </w:rPr>
        <w:t>(</w:t>
      </w:r>
      <w:proofErr w:type="spellStart"/>
      <w:r w:rsidRPr="00CE4171">
        <w:rPr>
          <w:rFonts w:ascii="Times New Roman" w:hAnsi="Times New Roman" w:cs="Times New Roman"/>
          <w:sz w:val="24"/>
          <w:szCs w:val="24"/>
          <w:lang w:val="en-US"/>
        </w:rPr>
        <w:t>ieskaitot</w:t>
      </w:r>
      <w:proofErr w:type="spellEnd"/>
      <w:r w:rsidRPr="00CE4171">
        <w:rPr>
          <w:rFonts w:ascii="Times New Roman" w:hAnsi="Times New Roman" w:cs="Times New Roman"/>
          <w:sz w:val="24"/>
          <w:szCs w:val="24"/>
          <w:lang w:val="en-US"/>
        </w:rPr>
        <w:t xml:space="preserve">). </w:t>
      </w:r>
    </w:p>
    <w:p w14:paraId="0BAAAB7D" w14:textId="77777777" w:rsidR="00A21B51" w:rsidRPr="00CE4171" w:rsidRDefault="00A21B51" w:rsidP="00A21B51">
      <w:pPr>
        <w:widowControl w:val="0"/>
        <w:spacing w:line="360" w:lineRule="auto"/>
        <w:ind w:firstLine="567"/>
        <w:jc w:val="both"/>
        <w:rPr>
          <w:rFonts w:ascii="Times New Roman" w:hAnsi="Times New Roman" w:cs="Times New Roman"/>
          <w:bCs/>
          <w:sz w:val="24"/>
          <w:szCs w:val="24"/>
        </w:rPr>
      </w:pPr>
      <w:r w:rsidRPr="00CE4171">
        <w:rPr>
          <w:rFonts w:ascii="Times New Roman" w:hAnsi="Times New Roman" w:cs="Times New Roman"/>
          <w:bCs/>
          <w:sz w:val="24"/>
          <w:szCs w:val="24"/>
        </w:rPr>
        <w:t xml:space="preserve">Atlikušās piešķirtās apmaksātās papildatvaļinājuma </w:t>
      </w:r>
      <w:r w:rsidRPr="00CE4171">
        <w:rPr>
          <w:rFonts w:ascii="Times New Roman" w:hAnsi="Times New Roman" w:cs="Times New Roman"/>
          <w:b/>
          <w:sz w:val="24"/>
          <w:szCs w:val="24"/>
        </w:rPr>
        <w:t xml:space="preserve">četras </w:t>
      </w:r>
      <w:r w:rsidRPr="00CE4171">
        <w:rPr>
          <w:rFonts w:ascii="Times New Roman" w:hAnsi="Times New Roman" w:cs="Times New Roman"/>
          <w:bCs/>
          <w:sz w:val="24"/>
          <w:szCs w:val="24"/>
        </w:rPr>
        <w:t>darba dienas izmantos citā laikā.</w:t>
      </w:r>
    </w:p>
    <w:p w14:paraId="2D818E56" w14:textId="77777777" w:rsidR="00A21B51" w:rsidRPr="00CE4171" w:rsidRDefault="00A21B51" w:rsidP="00A21B51">
      <w:pPr>
        <w:widowControl w:val="0"/>
        <w:overflowPunct w:val="0"/>
        <w:autoSpaceDE w:val="0"/>
        <w:autoSpaceDN w:val="0"/>
        <w:adjustRightInd w:val="0"/>
        <w:spacing w:line="360" w:lineRule="auto"/>
        <w:ind w:firstLine="567"/>
        <w:jc w:val="both"/>
        <w:rPr>
          <w:rFonts w:ascii="Times New Roman" w:hAnsi="Times New Roman" w:cs="Times New Roman"/>
          <w:sz w:val="24"/>
          <w:szCs w:val="24"/>
          <w:lang w:val="en-US"/>
        </w:rPr>
      </w:pPr>
      <w:r w:rsidRPr="00CE4171">
        <w:rPr>
          <w:rFonts w:ascii="Times New Roman" w:hAnsi="Times New Roman" w:cs="Times New Roman"/>
          <w:b/>
          <w:color w:val="000000"/>
          <w:sz w:val="24"/>
          <w:szCs w:val="24"/>
          <w:lang w:val="en-US"/>
        </w:rPr>
        <w:t>2.</w:t>
      </w:r>
      <w:r w:rsidRPr="00CE4171">
        <w:rPr>
          <w:rFonts w:ascii="Times New Roman" w:hAnsi="Times New Roman" w:cs="Times New Roman"/>
          <w:color w:val="000000"/>
          <w:sz w:val="24"/>
          <w:szCs w:val="24"/>
          <w:lang w:val="en-US"/>
        </w:rPr>
        <w:t xml:space="preserve"> </w:t>
      </w:r>
      <w:r w:rsidRPr="00B73A3E">
        <w:rPr>
          <w:rFonts w:ascii="Times New Roman" w:hAnsi="Times New Roman" w:cs="Times New Roman"/>
          <w:b/>
          <w:bCs/>
          <w:color w:val="000000"/>
          <w:sz w:val="24"/>
          <w:szCs w:val="24"/>
          <w:lang w:val="en-US"/>
        </w:rPr>
        <w:t>UZDOT</w:t>
      </w:r>
      <w:r w:rsidRPr="00CE4171">
        <w:rPr>
          <w:rFonts w:ascii="Times New Roman" w:hAnsi="Times New Roman" w:cs="Times New Roman"/>
          <w:color w:val="000000"/>
          <w:sz w:val="24"/>
          <w:szCs w:val="24"/>
          <w:lang w:val="en-US"/>
        </w:rPr>
        <w:t xml:space="preserve"> </w:t>
      </w:r>
      <w:proofErr w:type="spellStart"/>
      <w:r w:rsidRPr="00CE4171">
        <w:rPr>
          <w:rFonts w:ascii="Times New Roman" w:hAnsi="Times New Roman" w:cs="Times New Roman"/>
          <w:sz w:val="24"/>
          <w:szCs w:val="24"/>
          <w:lang w:val="en-US"/>
        </w:rPr>
        <w:t>Gulbenes</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novada</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pašvaldības</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administrācijas</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Finanšu</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nodaļai</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aprēķināt</w:t>
      </w:r>
      <w:proofErr w:type="spellEnd"/>
      <w:r w:rsidRPr="00CE4171">
        <w:rPr>
          <w:rFonts w:ascii="Times New Roman" w:hAnsi="Times New Roman" w:cs="Times New Roman"/>
          <w:sz w:val="24"/>
          <w:szCs w:val="24"/>
          <w:lang w:val="en-US"/>
        </w:rPr>
        <w:t xml:space="preserve"> un </w:t>
      </w:r>
      <w:proofErr w:type="spellStart"/>
      <w:r w:rsidRPr="00CE4171">
        <w:rPr>
          <w:rFonts w:ascii="Times New Roman" w:hAnsi="Times New Roman" w:cs="Times New Roman"/>
          <w:sz w:val="24"/>
          <w:szCs w:val="24"/>
          <w:lang w:val="en-US"/>
        </w:rPr>
        <w:t>izmaksāt</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Andim</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Caunītim</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papildatvaļinājuma</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naudu</w:t>
      </w:r>
      <w:proofErr w:type="spellEnd"/>
      <w:r w:rsidRPr="00CE4171">
        <w:rPr>
          <w:rFonts w:ascii="Times New Roman" w:hAnsi="Times New Roman" w:cs="Times New Roman"/>
          <w:sz w:val="24"/>
          <w:szCs w:val="24"/>
          <w:lang w:val="en-US"/>
        </w:rPr>
        <w:t xml:space="preserve">. </w:t>
      </w:r>
      <w:proofErr w:type="spellStart"/>
      <w:r w:rsidRPr="00CE4171">
        <w:rPr>
          <w:rFonts w:ascii="Times New Roman" w:hAnsi="Times New Roman" w:cs="Times New Roman"/>
          <w:sz w:val="24"/>
          <w:szCs w:val="24"/>
          <w:lang w:val="en-US"/>
        </w:rPr>
        <w:t>Papild</w:t>
      </w:r>
      <w:r w:rsidRPr="00CE4171">
        <w:rPr>
          <w:rFonts w:ascii="Times New Roman" w:hAnsi="Times New Roman" w:cs="Times New Roman"/>
          <w:iCs/>
          <w:sz w:val="24"/>
          <w:szCs w:val="24"/>
          <w:lang w:val="en-US"/>
        </w:rPr>
        <w:t>atvaļinājuma</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naudu</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izmaksāt</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nākamajā</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darba</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samaksas</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izmaksas</w:t>
      </w:r>
      <w:proofErr w:type="spellEnd"/>
      <w:r w:rsidRPr="00CE4171">
        <w:rPr>
          <w:rFonts w:ascii="Times New Roman" w:hAnsi="Times New Roman" w:cs="Times New Roman"/>
          <w:iCs/>
          <w:sz w:val="24"/>
          <w:szCs w:val="24"/>
          <w:lang w:val="en-US"/>
        </w:rPr>
        <w:t xml:space="preserve"> </w:t>
      </w:r>
      <w:proofErr w:type="spellStart"/>
      <w:r w:rsidRPr="00CE4171">
        <w:rPr>
          <w:rFonts w:ascii="Times New Roman" w:hAnsi="Times New Roman" w:cs="Times New Roman"/>
          <w:iCs/>
          <w:sz w:val="24"/>
          <w:szCs w:val="24"/>
          <w:lang w:val="en-US"/>
        </w:rPr>
        <w:t>dienā</w:t>
      </w:r>
      <w:proofErr w:type="spellEnd"/>
      <w:r w:rsidRPr="00CE4171">
        <w:rPr>
          <w:rFonts w:ascii="Times New Roman" w:hAnsi="Times New Roman" w:cs="Times New Roman"/>
          <w:iCs/>
          <w:sz w:val="24"/>
          <w:szCs w:val="24"/>
          <w:lang w:val="en-US"/>
        </w:rPr>
        <w:t>.</w:t>
      </w:r>
    </w:p>
    <w:p w14:paraId="5E3E4E5C" w14:textId="77777777" w:rsidR="00A21B51" w:rsidRPr="00AF1AD6" w:rsidRDefault="00A21B51" w:rsidP="00A21B51">
      <w:pPr>
        <w:overflowPunct w:val="0"/>
        <w:autoSpaceDE w:val="0"/>
        <w:autoSpaceDN w:val="0"/>
        <w:adjustRightInd w:val="0"/>
        <w:rPr>
          <w:rFonts w:ascii="Times New Roman" w:hAnsi="Times New Roman" w:cs="Times New Roman"/>
          <w:sz w:val="24"/>
          <w:szCs w:val="24"/>
          <w:lang w:val="en-US"/>
        </w:rPr>
      </w:pPr>
    </w:p>
    <w:p w14:paraId="17510673" w14:textId="77777777" w:rsidR="00A21B51" w:rsidRPr="00B95D2E" w:rsidRDefault="00A21B51" w:rsidP="00A21B51">
      <w:pPr>
        <w:rPr>
          <w:rFonts w:ascii="Times New Roman" w:hAnsi="Times New Roman" w:cs="Times New Roman"/>
          <w:sz w:val="24"/>
          <w:szCs w:val="24"/>
        </w:rPr>
      </w:pPr>
      <w:r w:rsidRPr="00B95D2E">
        <w:rPr>
          <w:rFonts w:ascii="Times New Roman" w:hAnsi="Times New Roman" w:cs="Times New Roman"/>
          <w:sz w:val="24"/>
          <w:szCs w:val="24"/>
        </w:rPr>
        <w:t>Gulbenes novada domes priekšsēdētājs</w:t>
      </w:r>
      <w:r w:rsidRPr="00B95D2E">
        <w:rPr>
          <w:rFonts w:ascii="Times New Roman" w:hAnsi="Times New Roman" w:cs="Times New Roman"/>
          <w:sz w:val="24"/>
          <w:szCs w:val="24"/>
        </w:rPr>
        <w:tab/>
      </w:r>
      <w:r w:rsidRPr="00B95D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A713A41" w14:textId="77777777" w:rsidR="00A21B51" w:rsidRPr="00AF1AD6" w:rsidRDefault="00A21B51" w:rsidP="00A21B51">
      <w:pPr>
        <w:overflowPunct w:val="0"/>
        <w:autoSpaceDE w:val="0"/>
        <w:autoSpaceDN w:val="0"/>
        <w:adjustRightInd w:val="0"/>
        <w:rPr>
          <w:rFonts w:ascii="Times New Roman" w:hAnsi="Times New Roman" w:cs="Times New Roman"/>
          <w:sz w:val="24"/>
          <w:szCs w:val="24"/>
          <w:lang w:val="en-US"/>
        </w:rPr>
      </w:pPr>
    </w:p>
    <w:p w14:paraId="04D4863D" w14:textId="330AE8C4" w:rsidR="00A21B51" w:rsidRDefault="00A21B51" w:rsidP="00A21B51">
      <w:pPr>
        <w:overflowPunct w:val="0"/>
        <w:autoSpaceDE w:val="0"/>
        <w:autoSpaceDN w:val="0"/>
        <w:adjustRightInd w:val="0"/>
        <w:rPr>
          <w:rFonts w:ascii="Times New Roman" w:hAnsi="Times New Roman" w:cs="Times New Roman"/>
          <w:sz w:val="24"/>
          <w:szCs w:val="24"/>
          <w:lang w:val="en-US"/>
        </w:rPr>
      </w:pPr>
      <w:proofErr w:type="spellStart"/>
      <w:r w:rsidRPr="00AF1AD6">
        <w:rPr>
          <w:rFonts w:ascii="Times New Roman" w:hAnsi="Times New Roman" w:cs="Times New Roman"/>
          <w:sz w:val="24"/>
          <w:szCs w:val="24"/>
          <w:lang w:val="en-US"/>
        </w:rPr>
        <w:t>Lēmumprojektu</w:t>
      </w:r>
      <w:proofErr w:type="spellEnd"/>
      <w:r w:rsidRPr="00AF1AD6">
        <w:rPr>
          <w:rFonts w:ascii="Times New Roman" w:hAnsi="Times New Roman" w:cs="Times New Roman"/>
          <w:sz w:val="24"/>
          <w:szCs w:val="24"/>
          <w:lang w:val="en-US"/>
        </w:rPr>
        <w:t xml:space="preserve"> </w:t>
      </w:r>
      <w:proofErr w:type="spellStart"/>
      <w:r w:rsidRPr="00AF1AD6">
        <w:rPr>
          <w:rFonts w:ascii="Times New Roman" w:hAnsi="Times New Roman" w:cs="Times New Roman"/>
          <w:sz w:val="24"/>
          <w:szCs w:val="24"/>
          <w:lang w:val="en-US"/>
        </w:rPr>
        <w:t>sagatavoja</w:t>
      </w:r>
      <w:proofErr w:type="spellEnd"/>
      <w:r w:rsidRPr="00AF1AD6">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K.Rubene</w:t>
      </w:r>
      <w:proofErr w:type="spellEnd"/>
      <w:proofErr w:type="gramEnd"/>
      <w:r w:rsidRPr="00AF1AD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S.Mickeviča</w:t>
      </w:r>
      <w:proofErr w:type="spellEnd"/>
    </w:p>
    <w:p w14:paraId="3F5ED76F" w14:textId="77777777" w:rsidR="00A21B51" w:rsidRPr="00A21B51" w:rsidRDefault="00A21B51" w:rsidP="00A21B51">
      <w:pPr>
        <w:spacing w:line="480" w:lineRule="auto"/>
        <w:rPr>
          <w:rFonts w:ascii="Times New Roman" w:eastAsiaTheme="minorHAnsi" w:hAnsi="Times New Roman" w:cs="Times New Roman"/>
          <w:sz w:val="24"/>
          <w:szCs w:val="24"/>
          <w:lang w:eastAsia="en-US"/>
        </w:rPr>
      </w:pPr>
    </w:p>
    <w:sectPr w:rsidR="00A21B51" w:rsidRPr="00A21B51" w:rsidSect="00A21B51">
      <w:footerReference w:type="default" r:id="rId9"/>
      <w:pgSz w:w="11906" w:h="16838"/>
      <w:pgMar w:top="567"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F038" w14:textId="77777777" w:rsidR="0016471E" w:rsidRDefault="0016471E" w:rsidP="00096477">
      <w:r>
        <w:separator/>
      </w:r>
    </w:p>
  </w:endnote>
  <w:endnote w:type="continuationSeparator" w:id="0">
    <w:p w14:paraId="269762F9" w14:textId="77777777" w:rsidR="0016471E" w:rsidRDefault="0016471E" w:rsidP="0009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4E0B" w14:textId="77777777" w:rsidR="00096477" w:rsidRDefault="000964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7DA3" w14:textId="77777777" w:rsidR="0016471E" w:rsidRDefault="0016471E" w:rsidP="00096477">
      <w:r>
        <w:separator/>
      </w:r>
    </w:p>
  </w:footnote>
  <w:footnote w:type="continuationSeparator" w:id="0">
    <w:p w14:paraId="3989A29C" w14:textId="77777777" w:rsidR="0016471E" w:rsidRDefault="0016471E" w:rsidP="0009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EBD"/>
    <w:multiLevelType w:val="hybridMultilevel"/>
    <w:tmpl w:val="71009CC8"/>
    <w:lvl w:ilvl="0" w:tplc="0DC6C420">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F2E38D0"/>
    <w:multiLevelType w:val="multilevel"/>
    <w:tmpl w:val="9754E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864B9E"/>
    <w:multiLevelType w:val="hybridMultilevel"/>
    <w:tmpl w:val="3C76C40A"/>
    <w:lvl w:ilvl="0" w:tplc="ED14A94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DBD6799"/>
    <w:multiLevelType w:val="hybridMultilevel"/>
    <w:tmpl w:val="442221DE"/>
    <w:lvl w:ilvl="0" w:tplc="3DBA593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78CF776B"/>
    <w:multiLevelType w:val="hybridMultilevel"/>
    <w:tmpl w:val="13DC56BE"/>
    <w:lvl w:ilvl="0" w:tplc="794E15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37214699">
    <w:abstractNumId w:val="6"/>
  </w:num>
  <w:num w:numId="2" w16cid:durableId="1159082501">
    <w:abstractNumId w:val="4"/>
  </w:num>
  <w:num w:numId="3" w16cid:durableId="829174917">
    <w:abstractNumId w:val="0"/>
  </w:num>
  <w:num w:numId="4" w16cid:durableId="1532839814">
    <w:abstractNumId w:val="5"/>
  </w:num>
  <w:num w:numId="5" w16cid:durableId="289476253">
    <w:abstractNumId w:val="3"/>
  </w:num>
  <w:num w:numId="6" w16cid:durableId="184755175">
    <w:abstractNumId w:val="1"/>
  </w:num>
  <w:num w:numId="7" w16cid:durableId="182310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2E"/>
    <w:rsid w:val="00024A2F"/>
    <w:rsid w:val="000745C3"/>
    <w:rsid w:val="00096477"/>
    <w:rsid w:val="000F5520"/>
    <w:rsid w:val="0016471E"/>
    <w:rsid w:val="001C21A5"/>
    <w:rsid w:val="00204ADA"/>
    <w:rsid w:val="002C2168"/>
    <w:rsid w:val="002D2069"/>
    <w:rsid w:val="00307AB4"/>
    <w:rsid w:val="0034181D"/>
    <w:rsid w:val="003501CA"/>
    <w:rsid w:val="00374ACE"/>
    <w:rsid w:val="00475878"/>
    <w:rsid w:val="00521AAE"/>
    <w:rsid w:val="00526ED6"/>
    <w:rsid w:val="005B5B20"/>
    <w:rsid w:val="00667F2E"/>
    <w:rsid w:val="006F4172"/>
    <w:rsid w:val="007042AD"/>
    <w:rsid w:val="00746BF1"/>
    <w:rsid w:val="008C6A8D"/>
    <w:rsid w:val="008F0526"/>
    <w:rsid w:val="0090699B"/>
    <w:rsid w:val="009F6E64"/>
    <w:rsid w:val="009F7C4A"/>
    <w:rsid w:val="00A061B8"/>
    <w:rsid w:val="00A14723"/>
    <w:rsid w:val="00A21B51"/>
    <w:rsid w:val="00A226CE"/>
    <w:rsid w:val="00DF29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C1F8"/>
  <w15:chartTrackingRefBased/>
  <w15:docId w15:val="{0ED9A99D-7EC9-4185-B336-8904927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7F2E"/>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67F2E"/>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67F2E"/>
    <w:rPr>
      <w:rFonts w:ascii="Calibri" w:eastAsia="Calibri" w:hAnsi="Calibri" w:cs="Arial"/>
      <w:kern w:val="3"/>
      <w:lang w:bidi="hi-IN"/>
    </w:rPr>
  </w:style>
  <w:style w:type="table" w:styleId="Reatabula">
    <w:name w:val="Table Grid"/>
    <w:basedOn w:val="Parastatabula"/>
    <w:uiPriority w:val="39"/>
    <w:rsid w:val="0066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96477"/>
    <w:pPr>
      <w:tabs>
        <w:tab w:val="center" w:pos="4153"/>
        <w:tab w:val="right" w:pos="8306"/>
      </w:tabs>
    </w:pPr>
  </w:style>
  <w:style w:type="character" w:customStyle="1" w:styleId="GalveneRakstz">
    <w:name w:val="Galvene Rakstz."/>
    <w:basedOn w:val="Noklusjumarindkopasfonts"/>
    <w:link w:val="Galvene"/>
    <w:uiPriority w:val="99"/>
    <w:rsid w:val="00096477"/>
    <w:rPr>
      <w:rFonts w:ascii="Arial" w:eastAsia="Times New Roman" w:hAnsi="Arial" w:cs="Arial"/>
      <w:lang w:eastAsia="lv-LV"/>
    </w:rPr>
  </w:style>
  <w:style w:type="paragraph" w:styleId="Kjene">
    <w:name w:val="footer"/>
    <w:basedOn w:val="Parasts"/>
    <w:link w:val="KjeneRakstz"/>
    <w:uiPriority w:val="99"/>
    <w:unhideWhenUsed/>
    <w:rsid w:val="00096477"/>
    <w:pPr>
      <w:tabs>
        <w:tab w:val="center" w:pos="4153"/>
        <w:tab w:val="right" w:pos="8306"/>
      </w:tabs>
    </w:pPr>
  </w:style>
  <w:style w:type="character" w:customStyle="1" w:styleId="KjeneRakstz">
    <w:name w:val="Kājene Rakstz."/>
    <w:basedOn w:val="Noklusjumarindkopasfonts"/>
    <w:link w:val="Kjene"/>
    <w:uiPriority w:val="99"/>
    <w:rsid w:val="00096477"/>
    <w:rPr>
      <w:rFonts w:ascii="Arial" w:eastAsia="Times New Roman" w:hAnsi="Arial" w:cs="Arial"/>
      <w:lang w:eastAsia="lv-LV"/>
    </w:rPr>
  </w:style>
  <w:style w:type="paragraph" w:styleId="HTMLiepriekformattais">
    <w:name w:val="HTML Preformatted"/>
    <w:basedOn w:val="Parasts"/>
    <w:link w:val="HTMLiepriekformattaisRakstz"/>
    <w:uiPriority w:val="99"/>
    <w:semiHidden/>
    <w:unhideWhenUsed/>
    <w:rsid w:val="00A21B51"/>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semiHidden/>
    <w:rsid w:val="00A21B51"/>
    <w:rPr>
      <w:rFonts w:ascii="Consolas" w:hAnsi="Consolas"/>
      <w:sz w:val="20"/>
      <w:szCs w:val="20"/>
    </w:rPr>
  </w:style>
  <w:style w:type="character" w:styleId="Hipersaite">
    <w:name w:val="Hyperlink"/>
    <w:uiPriority w:val="99"/>
    <w:unhideWhenUsed/>
    <w:rsid w:val="00A21B51"/>
    <w:rPr>
      <w:color w:val="0000FF"/>
      <w:u w:val="single"/>
    </w:rPr>
  </w:style>
  <w:style w:type="table" w:customStyle="1" w:styleId="Reatabula51">
    <w:name w:val="Režģa tabula51"/>
    <w:basedOn w:val="Parastatabula"/>
    <w:next w:val="Reatabula"/>
    <w:uiPriority w:val="39"/>
    <w:rsid w:val="00A2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21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13742</Words>
  <Characters>7834</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Līga Nogobode</cp:lastModifiedBy>
  <cp:revision>2</cp:revision>
  <dcterms:created xsi:type="dcterms:W3CDTF">2022-07-15T08:04:00Z</dcterms:created>
  <dcterms:modified xsi:type="dcterms:W3CDTF">2022-07-15T08:04:00Z</dcterms:modified>
</cp:coreProperties>
</file>